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48A" w:rsidRPr="00FB4E08" w:rsidRDefault="00BA148A" w:rsidP="00E22EBC">
      <w:pPr>
        <w:spacing w:after="0" w:line="240" w:lineRule="auto"/>
        <w:jc w:val="center"/>
        <w:rPr>
          <w:rFonts w:ascii="Times New Roman" w:eastAsia="Calibri" w:hAnsi="Times New Roman" w:cs="Times New Roman"/>
          <w:b/>
          <w:color w:val="000000"/>
          <w:sz w:val="24"/>
          <w:szCs w:val="24"/>
          <w:lang w:val="ro-RO" w:eastAsia="en-GB"/>
        </w:rPr>
      </w:pPr>
      <w:r w:rsidRPr="00FB4E08">
        <w:rPr>
          <w:rFonts w:ascii="Times New Roman" w:eastAsia="Calibri" w:hAnsi="Times New Roman" w:cs="Times New Roman"/>
          <w:b/>
          <w:color w:val="000000"/>
          <w:sz w:val="24"/>
          <w:szCs w:val="24"/>
          <w:lang w:val="ro-RO" w:eastAsia="en-GB"/>
        </w:rPr>
        <w:t xml:space="preserve">Conceptul </w:t>
      </w:r>
    </w:p>
    <w:p w:rsidR="00BA148A" w:rsidRPr="00FB4E08" w:rsidRDefault="00BA148A" w:rsidP="00E22EBC">
      <w:pPr>
        <w:spacing w:after="0" w:line="240" w:lineRule="auto"/>
        <w:jc w:val="center"/>
        <w:rPr>
          <w:rFonts w:ascii="Times New Roman" w:eastAsia="Calibri" w:hAnsi="Times New Roman" w:cs="Times New Roman"/>
          <w:b/>
          <w:color w:val="000000"/>
          <w:sz w:val="24"/>
          <w:szCs w:val="24"/>
          <w:lang w:val="ro-RO" w:eastAsia="en-GB"/>
        </w:rPr>
      </w:pPr>
      <w:r w:rsidRPr="00FB4E08">
        <w:rPr>
          <w:rFonts w:ascii="Times New Roman" w:eastAsia="Calibri" w:hAnsi="Times New Roman" w:cs="Times New Roman"/>
          <w:b/>
          <w:color w:val="000000"/>
          <w:sz w:val="24"/>
          <w:szCs w:val="24"/>
          <w:lang w:val="ro-RO" w:eastAsia="en-GB"/>
        </w:rPr>
        <w:t xml:space="preserve">Programului </w:t>
      </w:r>
      <w:r w:rsidR="0010239A" w:rsidRPr="00FB4E08">
        <w:rPr>
          <w:rFonts w:ascii="Times New Roman" w:eastAsia="Calibri" w:hAnsi="Times New Roman" w:cs="Times New Roman"/>
          <w:b/>
          <w:color w:val="000000"/>
          <w:sz w:val="24"/>
          <w:szCs w:val="24"/>
          <w:lang w:val="ro-RO" w:eastAsia="en-GB"/>
        </w:rPr>
        <w:t>pentru Dezvoltarea Infrastructurii Naționale de Date Spațiale</w:t>
      </w:r>
    </w:p>
    <w:p w:rsidR="00A70B70" w:rsidRPr="00E717C8" w:rsidRDefault="00E8428B" w:rsidP="00E22EBC">
      <w:pPr>
        <w:spacing w:after="0" w:line="240" w:lineRule="auto"/>
        <w:jc w:val="center"/>
        <w:rPr>
          <w:rFonts w:ascii="Times New Roman" w:eastAsia="Calibri" w:hAnsi="Times New Roman" w:cs="Times New Roman"/>
          <w:b/>
          <w:sz w:val="24"/>
          <w:szCs w:val="24"/>
          <w:lang w:val="ro-RO" w:eastAsia="en-GB"/>
        </w:rPr>
      </w:pPr>
      <w:r w:rsidRPr="00FB4E08">
        <w:rPr>
          <w:rFonts w:ascii="Times New Roman" w:eastAsia="Calibri" w:hAnsi="Times New Roman" w:cs="Times New Roman"/>
          <w:b/>
          <w:color w:val="000000"/>
          <w:sz w:val="24"/>
          <w:szCs w:val="24"/>
          <w:lang w:val="ro-RO" w:eastAsia="en-GB"/>
        </w:rPr>
        <w:t xml:space="preserve">pentru anii </w:t>
      </w:r>
      <w:r w:rsidRPr="00E717C8">
        <w:rPr>
          <w:rFonts w:ascii="Times New Roman" w:eastAsia="Calibri" w:hAnsi="Times New Roman" w:cs="Times New Roman"/>
          <w:b/>
          <w:sz w:val="24"/>
          <w:szCs w:val="24"/>
          <w:lang w:val="ro-RO" w:eastAsia="en-GB"/>
        </w:rPr>
        <w:t>202</w:t>
      </w:r>
      <w:r w:rsidR="00932E2D" w:rsidRPr="00E717C8">
        <w:rPr>
          <w:rFonts w:ascii="Times New Roman" w:eastAsia="Calibri" w:hAnsi="Times New Roman" w:cs="Times New Roman"/>
          <w:b/>
          <w:sz w:val="24"/>
          <w:szCs w:val="24"/>
          <w:lang w:val="ro-RO" w:eastAsia="en-GB"/>
        </w:rPr>
        <w:t>4</w:t>
      </w:r>
      <w:r w:rsidR="00BA148A" w:rsidRPr="00E717C8">
        <w:rPr>
          <w:rFonts w:ascii="Times New Roman" w:eastAsia="Calibri" w:hAnsi="Times New Roman" w:cs="Times New Roman"/>
          <w:b/>
          <w:sz w:val="24"/>
          <w:szCs w:val="24"/>
          <w:lang w:val="ro-RO" w:eastAsia="en-GB"/>
        </w:rPr>
        <w:t>-202</w:t>
      </w:r>
      <w:r w:rsidR="00932E2D" w:rsidRPr="00E717C8">
        <w:rPr>
          <w:rFonts w:ascii="Times New Roman" w:eastAsia="Calibri" w:hAnsi="Times New Roman" w:cs="Times New Roman"/>
          <w:b/>
          <w:sz w:val="24"/>
          <w:szCs w:val="24"/>
          <w:lang w:val="ro-RO" w:eastAsia="en-GB"/>
        </w:rPr>
        <w:t>8</w:t>
      </w:r>
    </w:p>
    <w:p w:rsidR="004B4050" w:rsidRPr="00E717C8" w:rsidRDefault="004B4050" w:rsidP="00E22EBC">
      <w:pPr>
        <w:spacing w:after="0" w:line="240" w:lineRule="auto"/>
        <w:rPr>
          <w:rFonts w:ascii="Times New Roman" w:eastAsia="Calibri" w:hAnsi="Times New Roman" w:cs="Times New Roman"/>
          <w:b/>
          <w:sz w:val="24"/>
          <w:szCs w:val="24"/>
          <w:lang w:val="ro-RO" w:eastAsia="en-GB"/>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68"/>
        <w:gridCol w:w="7892"/>
      </w:tblGrid>
      <w:tr w:rsidR="00AB3AFD" w:rsidRPr="00E717C8" w:rsidTr="00F719F2">
        <w:trPr>
          <w:trHeight w:val="769"/>
        </w:trPr>
        <w:tc>
          <w:tcPr>
            <w:tcW w:w="2168" w:type="dxa"/>
            <w:shd w:val="clear" w:color="auto" w:fill="FDE9D9" w:themeFill="accent6" w:themeFillTint="33"/>
          </w:tcPr>
          <w:p w:rsidR="00AB3AFD" w:rsidRPr="00E717C8" w:rsidRDefault="0010239A" w:rsidP="00E22EBC">
            <w:pPr>
              <w:numPr>
                <w:ilvl w:val="0"/>
                <w:numId w:val="16"/>
              </w:numPr>
              <w:spacing w:after="0" w:line="240" w:lineRule="auto"/>
              <w:ind w:left="425" w:hanging="425"/>
              <w:rPr>
                <w:rFonts w:ascii="Times New Roman" w:eastAsia="Times" w:hAnsi="Times New Roman" w:cs="Times New Roman"/>
                <w:b/>
                <w:sz w:val="24"/>
                <w:szCs w:val="24"/>
                <w:lang w:val="ro-RO" w:eastAsia="en-GB"/>
              </w:rPr>
            </w:pPr>
            <w:r w:rsidRPr="00E717C8">
              <w:rPr>
                <w:rFonts w:ascii="Times New Roman" w:eastAsia="Times" w:hAnsi="Times New Roman" w:cs="Times New Roman"/>
                <w:b/>
                <w:sz w:val="24"/>
                <w:szCs w:val="24"/>
                <w:lang w:val="ro-RO" w:eastAsia="en-GB"/>
              </w:rPr>
              <w:t>Denumirea documentului</w:t>
            </w:r>
          </w:p>
        </w:tc>
        <w:tc>
          <w:tcPr>
            <w:tcW w:w="7892" w:type="dxa"/>
            <w:vAlign w:val="center"/>
          </w:tcPr>
          <w:p w:rsidR="0010239A" w:rsidRPr="00E717C8" w:rsidRDefault="0010239A" w:rsidP="002B7B02">
            <w:pPr>
              <w:spacing w:after="0"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Programul pentru Dezvoltarea Infrastructurii Naționale de Date Spațiale </w:t>
            </w:r>
            <w:r w:rsidR="009A06D8" w:rsidRPr="00E717C8">
              <w:rPr>
                <w:rFonts w:ascii="Times New Roman" w:eastAsia="Times" w:hAnsi="Times New Roman" w:cs="Times New Roman"/>
                <w:sz w:val="24"/>
                <w:szCs w:val="24"/>
                <w:lang w:val="ro-RO" w:eastAsia="en-GB"/>
              </w:rPr>
              <w:t xml:space="preserve">pentru anii </w:t>
            </w:r>
            <w:r w:rsidRPr="00E717C8">
              <w:rPr>
                <w:rFonts w:ascii="Times New Roman" w:eastAsia="Times" w:hAnsi="Times New Roman" w:cs="Times New Roman"/>
                <w:sz w:val="24"/>
                <w:szCs w:val="24"/>
                <w:lang w:val="ro-RO" w:eastAsia="en-GB"/>
              </w:rPr>
              <w:t>202</w:t>
            </w:r>
            <w:r w:rsidR="00932E2D" w:rsidRPr="00E717C8">
              <w:rPr>
                <w:rFonts w:ascii="Times New Roman" w:eastAsia="Times" w:hAnsi="Times New Roman" w:cs="Times New Roman"/>
                <w:sz w:val="24"/>
                <w:szCs w:val="24"/>
                <w:lang w:val="ro-RO" w:eastAsia="en-GB"/>
              </w:rPr>
              <w:t>4</w:t>
            </w:r>
            <w:r w:rsidRPr="00E717C8">
              <w:rPr>
                <w:rFonts w:ascii="Times New Roman" w:eastAsia="Times" w:hAnsi="Times New Roman" w:cs="Times New Roman"/>
                <w:sz w:val="24"/>
                <w:szCs w:val="24"/>
                <w:lang w:val="ro-RO" w:eastAsia="en-GB"/>
              </w:rPr>
              <w:t>-202</w:t>
            </w:r>
            <w:r w:rsidR="00932E2D" w:rsidRPr="00E717C8">
              <w:rPr>
                <w:rFonts w:ascii="Times New Roman" w:eastAsia="Times" w:hAnsi="Times New Roman" w:cs="Times New Roman"/>
                <w:sz w:val="24"/>
                <w:szCs w:val="24"/>
                <w:lang w:val="ro-RO" w:eastAsia="en-GB"/>
              </w:rPr>
              <w:t>8</w:t>
            </w:r>
            <w:r w:rsidRPr="00E717C8">
              <w:rPr>
                <w:rFonts w:ascii="Times New Roman" w:eastAsia="Times" w:hAnsi="Times New Roman" w:cs="Times New Roman"/>
                <w:sz w:val="24"/>
                <w:szCs w:val="24"/>
                <w:lang w:val="ro-RO" w:eastAsia="en-GB"/>
              </w:rPr>
              <w:t xml:space="preserve"> (în continuare: Programul INDS)</w:t>
            </w:r>
          </w:p>
        </w:tc>
      </w:tr>
      <w:tr w:rsidR="00AB3AFD" w:rsidRPr="00E717C8" w:rsidTr="00F719F2">
        <w:trPr>
          <w:trHeight w:val="1706"/>
        </w:trPr>
        <w:tc>
          <w:tcPr>
            <w:tcW w:w="2168" w:type="dxa"/>
            <w:shd w:val="clear" w:color="auto" w:fill="FDE9D9" w:themeFill="accent6" w:themeFillTint="33"/>
          </w:tcPr>
          <w:p w:rsidR="00AB3AFD" w:rsidRPr="00E717C8" w:rsidRDefault="00AB3AFD" w:rsidP="00E22EBC">
            <w:pPr>
              <w:numPr>
                <w:ilvl w:val="0"/>
                <w:numId w:val="16"/>
              </w:numPr>
              <w:spacing w:after="0" w:line="240" w:lineRule="auto"/>
              <w:ind w:left="425" w:hanging="425"/>
              <w:rPr>
                <w:rFonts w:ascii="Times New Roman" w:eastAsia="Times" w:hAnsi="Times New Roman" w:cs="Times New Roman"/>
                <w:b/>
                <w:sz w:val="24"/>
                <w:szCs w:val="24"/>
                <w:lang w:val="ro-RO" w:eastAsia="en-GB"/>
              </w:rPr>
            </w:pPr>
            <w:r w:rsidRPr="00E717C8">
              <w:rPr>
                <w:rFonts w:ascii="Times New Roman" w:eastAsia="Times" w:hAnsi="Times New Roman" w:cs="Times New Roman"/>
                <w:b/>
                <w:sz w:val="24"/>
                <w:szCs w:val="24"/>
                <w:lang w:val="ro-RO" w:eastAsia="en-GB"/>
              </w:rPr>
              <w:t>Tipul documentului de politici public</w:t>
            </w:r>
            <w:r w:rsidR="0010239A" w:rsidRPr="00E717C8">
              <w:rPr>
                <w:rFonts w:ascii="Times New Roman" w:eastAsia="Times" w:hAnsi="Times New Roman" w:cs="Times New Roman"/>
                <w:b/>
                <w:sz w:val="24"/>
                <w:szCs w:val="24"/>
                <w:lang w:val="ro-RO" w:eastAsia="en-GB"/>
              </w:rPr>
              <w:t>e care se propune a fi elaborat</w:t>
            </w:r>
          </w:p>
        </w:tc>
        <w:tc>
          <w:tcPr>
            <w:tcW w:w="7892" w:type="dxa"/>
            <w:vAlign w:val="center"/>
          </w:tcPr>
          <w:p w:rsidR="00F719F2" w:rsidRPr="00E717C8" w:rsidRDefault="00AB3AFD"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Programul </w:t>
            </w:r>
            <w:r w:rsidR="0010239A" w:rsidRPr="00E717C8">
              <w:rPr>
                <w:rFonts w:ascii="Times New Roman" w:eastAsia="Times" w:hAnsi="Times New Roman" w:cs="Times New Roman"/>
                <w:sz w:val="24"/>
                <w:szCs w:val="24"/>
                <w:lang w:val="ro-RO" w:eastAsia="en-GB"/>
              </w:rPr>
              <w:t xml:space="preserve">INDS </w:t>
            </w:r>
            <w:r w:rsidR="003677E5" w:rsidRPr="00E717C8">
              <w:rPr>
                <w:rFonts w:ascii="Times New Roman" w:eastAsia="Times" w:hAnsi="Times New Roman" w:cs="Times New Roman"/>
                <w:sz w:val="24"/>
                <w:szCs w:val="24"/>
                <w:lang w:val="ro-RO" w:eastAsia="en-GB"/>
              </w:rPr>
              <w:t>pentru anii 2024-2028</w:t>
            </w:r>
            <w:r w:rsidR="00F719F2" w:rsidRPr="00E717C8">
              <w:rPr>
                <w:rFonts w:ascii="Times New Roman" w:eastAsia="Times" w:hAnsi="Times New Roman" w:cs="Times New Roman"/>
                <w:sz w:val="24"/>
                <w:szCs w:val="24"/>
                <w:lang w:val="ro-RO" w:eastAsia="en-GB"/>
              </w:rPr>
              <w:t xml:space="preserve"> este elaborat în conformitate </w:t>
            </w:r>
            <w:r w:rsidR="00AE68AC" w:rsidRPr="00E717C8">
              <w:rPr>
                <w:rFonts w:ascii="Times New Roman" w:eastAsia="Times" w:hAnsi="Times New Roman" w:cs="Times New Roman"/>
                <w:sz w:val="24"/>
                <w:szCs w:val="24"/>
                <w:lang w:val="ro-RO" w:eastAsia="en-GB"/>
              </w:rPr>
              <w:t>art. 14</w:t>
            </w:r>
            <w:r w:rsidR="00AE68AC" w:rsidRPr="00E717C8">
              <w:rPr>
                <w:rFonts w:ascii="Times New Roman" w:eastAsia="Times" w:hAnsi="Times New Roman" w:cs="Times New Roman"/>
                <w:sz w:val="24"/>
                <w:szCs w:val="24"/>
                <w:vertAlign w:val="superscript"/>
                <w:lang w:val="ro-RO" w:eastAsia="en-GB"/>
              </w:rPr>
              <w:t>1</w:t>
            </w:r>
            <w:r w:rsidR="00AE68AC" w:rsidRPr="00E717C8">
              <w:rPr>
                <w:rFonts w:ascii="Times New Roman" w:eastAsia="Times" w:hAnsi="Times New Roman" w:cs="Times New Roman"/>
                <w:sz w:val="24"/>
                <w:szCs w:val="24"/>
                <w:lang w:val="ro-RO" w:eastAsia="en-GB"/>
              </w:rPr>
              <w:t xml:space="preserve"> lit. b) din</w:t>
            </w:r>
            <w:r w:rsidR="00F719F2" w:rsidRPr="00E717C8">
              <w:rPr>
                <w:rFonts w:ascii="Times New Roman" w:eastAsia="Times" w:hAnsi="Times New Roman" w:cs="Times New Roman"/>
                <w:sz w:val="24"/>
                <w:szCs w:val="24"/>
                <w:lang w:val="ro-RO" w:eastAsia="en-GB"/>
              </w:rPr>
              <w:t xml:space="preserve"> Legea </w:t>
            </w:r>
            <w:r w:rsidR="00326EFA" w:rsidRPr="00E717C8">
              <w:rPr>
                <w:rFonts w:ascii="Times New Roman" w:eastAsia="Times" w:hAnsi="Times New Roman" w:cs="Times New Roman"/>
                <w:sz w:val="24"/>
                <w:szCs w:val="24"/>
                <w:lang w:val="ro-RO" w:eastAsia="en-GB"/>
              </w:rPr>
              <w:t xml:space="preserve">cu privire la </w:t>
            </w:r>
            <w:r w:rsidR="00F719F2" w:rsidRPr="00E717C8">
              <w:rPr>
                <w:rFonts w:ascii="Times New Roman" w:eastAsia="Times" w:hAnsi="Times New Roman" w:cs="Times New Roman"/>
                <w:sz w:val="24"/>
                <w:szCs w:val="24"/>
                <w:lang w:val="ro-RO" w:eastAsia="en-GB"/>
              </w:rPr>
              <w:t>infrastructura națională de date spațiale nr.254/2016 și prevede acțiunile de bază și etapele de implementare pentru dezvoltarea INDS, care va facilita accesul, partajarea și utilizarea datelor și serviciilor spațiale digitale standardizate. Un bun acces la datele spațiale este esențial pentru dezvoltarea durabilă a societății. Mai mult acces la datele spațiale va îmbunătăți multe funcții ale autorităților și instituțiilor statului, va răspunde nevoilor sectorului privat și public, precum și ale cetățenilor.</w:t>
            </w:r>
          </w:p>
          <w:p w:rsidR="00D75B4A" w:rsidRPr="00E717C8" w:rsidRDefault="00F719F2"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Programul INDS prezintă documentul de planificare strategică pe termen mediu și urmează să fie implementat în perioada 202</w:t>
            </w:r>
            <w:r w:rsidR="00E45777" w:rsidRPr="00E717C8">
              <w:rPr>
                <w:rFonts w:ascii="Times New Roman" w:eastAsia="Times" w:hAnsi="Times New Roman" w:cs="Times New Roman"/>
                <w:sz w:val="24"/>
                <w:szCs w:val="24"/>
                <w:lang w:val="ro-RO" w:eastAsia="en-GB"/>
              </w:rPr>
              <w:t>4</w:t>
            </w:r>
            <w:r w:rsidRPr="00E717C8">
              <w:rPr>
                <w:rFonts w:ascii="Times New Roman" w:eastAsia="Times" w:hAnsi="Times New Roman" w:cs="Times New Roman"/>
                <w:sz w:val="24"/>
                <w:szCs w:val="24"/>
                <w:lang w:val="ro-RO" w:eastAsia="en-GB"/>
              </w:rPr>
              <w:t>-202</w:t>
            </w:r>
            <w:r w:rsidR="00E45777" w:rsidRPr="00E717C8">
              <w:rPr>
                <w:rFonts w:ascii="Times New Roman" w:eastAsia="Times" w:hAnsi="Times New Roman" w:cs="Times New Roman"/>
                <w:sz w:val="24"/>
                <w:szCs w:val="24"/>
                <w:lang w:val="ro-RO" w:eastAsia="en-GB"/>
              </w:rPr>
              <w:t>8</w:t>
            </w:r>
            <w:r w:rsidRPr="00E717C8">
              <w:rPr>
                <w:rFonts w:ascii="Times New Roman" w:eastAsia="Times" w:hAnsi="Times New Roman" w:cs="Times New Roman"/>
                <w:sz w:val="24"/>
                <w:szCs w:val="24"/>
                <w:lang w:val="ro-RO" w:eastAsia="en-GB"/>
              </w:rPr>
              <w:t xml:space="preserve">, </w:t>
            </w:r>
            <w:r w:rsidR="00AB3AFD" w:rsidRPr="00E717C8">
              <w:rPr>
                <w:rFonts w:ascii="Times New Roman" w:eastAsia="Times" w:hAnsi="Times New Roman" w:cs="Times New Roman"/>
                <w:sz w:val="24"/>
                <w:szCs w:val="24"/>
                <w:lang w:val="ro-RO" w:eastAsia="en-GB"/>
              </w:rPr>
              <w:t>elaborat în conformitate cu preve</w:t>
            </w:r>
            <w:r w:rsidRPr="00E717C8">
              <w:rPr>
                <w:rFonts w:ascii="Times New Roman" w:eastAsia="Times" w:hAnsi="Times New Roman" w:cs="Times New Roman"/>
                <w:sz w:val="24"/>
                <w:szCs w:val="24"/>
                <w:lang w:val="ro-RO" w:eastAsia="en-GB"/>
              </w:rPr>
              <w:t xml:space="preserve">derile Hotărârii Guvernului </w:t>
            </w:r>
            <w:r w:rsidR="00AB3AFD" w:rsidRPr="00E717C8">
              <w:rPr>
                <w:rFonts w:ascii="Times New Roman" w:eastAsia="Times" w:hAnsi="Times New Roman" w:cs="Times New Roman"/>
                <w:sz w:val="24"/>
                <w:szCs w:val="24"/>
                <w:lang w:val="ro-RO" w:eastAsia="en-GB"/>
              </w:rPr>
              <w:t>cu privire la planificarea, elaborarea, aprobarea, implementarea, monitorizarea și evaluarea documentelor de politici publice</w:t>
            </w:r>
            <w:r w:rsidRPr="00E717C8">
              <w:rPr>
                <w:rFonts w:ascii="Times New Roman" w:eastAsia="Times" w:hAnsi="Times New Roman" w:cs="Times New Roman"/>
                <w:sz w:val="24"/>
                <w:szCs w:val="24"/>
                <w:lang w:val="ro-RO" w:eastAsia="en-GB"/>
              </w:rPr>
              <w:t xml:space="preserve"> nr.386/2020</w:t>
            </w:r>
            <w:r w:rsidR="00AB3AFD" w:rsidRPr="00E717C8">
              <w:rPr>
                <w:rFonts w:ascii="Times New Roman" w:eastAsia="Times" w:hAnsi="Times New Roman" w:cs="Times New Roman"/>
                <w:sz w:val="24"/>
                <w:szCs w:val="24"/>
                <w:lang w:val="ro-RO" w:eastAsia="en-GB"/>
              </w:rPr>
              <w:t xml:space="preserve">. </w:t>
            </w:r>
          </w:p>
          <w:p w:rsidR="00A34C47" w:rsidRPr="00E717C8" w:rsidRDefault="00A34C47" w:rsidP="00A34C47">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Programul INDS este însoțit de Planul de acțiuni privind coordonarea și implementarea sa națională, care stabilește liniile de acțiune pentru realizarea obiectivelor de implementare a viziunii INDS şi cuprinde un cadru de indic</w:t>
            </w:r>
            <w:r w:rsidR="00A86444">
              <w:rPr>
                <w:rFonts w:ascii="Times New Roman" w:eastAsia="Times" w:hAnsi="Times New Roman" w:cs="Times New Roman"/>
                <w:sz w:val="24"/>
                <w:szCs w:val="24"/>
                <w:lang w:val="ro-RO" w:eastAsia="en-GB"/>
              </w:rPr>
              <w:t>atori de monitorizare</w:t>
            </w:r>
            <w:r w:rsidRPr="00E717C8">
              <w:rPr>
                <w:rFonts w:ascii="Times New Roman" w:eastAsia="Times" w:hAnsi="Times New Roman" w:cs="Times New Roman"/>
                <w:sz w:val="24"/>
                <w:szCs w:val="24"/>
                <w:lang w:val="ro-RO" w:eastAsia="en-GB"/>
              </w:rPr>
              <w:t>, colectați și evaluați anual, fiind derivați din obiectivele generale ale Programului.</w:t>
            </w:r>
          </w:p>
          <w:p w:rsidR="000A606F" w:rsidRPr="00E717C8" w:rsidRDefault="000A606F" w:rsidP="000A606F">
            <w:pPr>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 xml:space="preserve">O analiză amplă a situației de sector a fost efectuată în cadrul Proiectului de suport tehnic beneficiat din partea Guvernului Regatului Norvegiei pentru perioada 2020-2023 “Cadrul Integrat de Informații Geospațiale (IGIF). IGIF a fost implementat în Republica Moldova în anul 2022 și publicat pe pagina oficială a ARFC </w:t>
            </w:r>
            <w:hyperlink r:id="rId8" w:history="1">
              <w:r w:rsidR="00203397" w:rsidRPr="00E717C8">
                <w:rPr>
                  <w:rStyle w:val="a9"/>
                  <w:rFonts w:ascii="Times New Roman" w:hAnsi="Times New Roman" w:cs="Times New Roman"/>
                  <w:color w:val="auto"/>
                  <w:sz w:val="24"/>
                  <w:szCs w:val="24"/>
                  <w:shd w:val="clear" w:color="auto" w:fill="FFFFFF"/>
                  <w:lang w:val="ro-RO"/>
                </w:rPr>
                <w:t>https://arfc.gov.md/content/rezultatelor-evalur%C4%83rii-impactului-socio-economic-al-infrastruturii-na%C8%9Bionale-de-date</w:t>
              </w:r>
            </w:hyperlink>
            <w:r w:rsidRPr="00E717C8">
              <w:rPr>
                <w:rFonts w:ascii="Times New Roman" w:hAnsi="Times New Roman" w:cs="Times New Roman"/>
                <w:sz w:val="24"/>
                <w:szCs w:val="24"/>
                <w:lang w:val="ro-RO"/>
              </w:rPr>
              <w:t>.</w:t>
            </w:r>
          </w:p>
          <w:p w:rsidR="00A34C47" w:rsidRPr="00E717C8" w:rsidRDefault="00A34C47" w:rsidP="00A34C47">
            <w:pPr>
              <w:jc w:val="both"/>
              <w:rPr>
                <w:rFonts w:ascii="Times New Roman" w:hAnsi="Times New Roman" w:cs="Times New Roman"/>
                <w:sz w:val="24"/>
                <w:szCs w:val="24"/>
                <w:lang w:val="it-IT"/>
              </w:rPr>
            </w:pPr>
            <w:r w:rsidRPr="00E717C8">
              <w:rPr>
                <w:rFonts w:ascii="Times New Roman" w:hAnsi="Times New Roman" w:cs="Times New Roman"/>
                <w:sz w:val="24"/>
                <w:szCs w:val="24"/>
                <w:lang w:val="it-IT"/>
              </w:rPr>
              <w:t>Infrastructura de date spațiale a Republicii Moldova este cadrul instituțional, legal și tehnic pentru utilizarea eficientă a datelor geospațiale. În cadrul INDS, datele spațiale pot fi descoperite, vizualizate și descărcate prin intermediul Geoportalului INDS</w:t>
            </w:r>
            <w:hyperlink r:id="rId9" w:history="1">
              <w:r w:rsidRPr="00E717C8">
                <w:rPr>
                  <w:rStyle w:val="a9"/>
                  <w:rFonts w:ascii="Times New Roman" w:hAnsi="Times New Roman" w:cs="Times New Roman"/>
                  <w:bCs/>
                  <w:i/>
                  <w:color w:val="auto"/>
                  <w:sz w:val="24"/>
                  <w:szCs w:val="24"/>
                  <w:lang w:val="it-IT"/>
                </w:rPr>
                <w:t>https://geoportalinds.gov.md</w:t>
              </w:r>
            </w:hyperlink>
            <w:r w:rsidRPr="00E717C8">
              <w:rPr>
                <w:rFonts w:ascii="Times New Roman" w:hAnsi="Times New Roman" w:cs="Times New Roman"/>
                <w:bCs/>
                <w:i/>
                <w:sz w:val="24"/>
                <w:szCs w:val="24"/>
                <w:lang w:val="it-IT"/>
              </w:rPr>
              <w:t xml:space="preserve">.  </w:t>
            </w:r>
            <w:r w:rsidRPr="00E717C8">
              <w:rPr>
                <w:rFonts w:ascii="Times New Roman" w:hAnsi="Times New Roman" w:cs="Times New Roman"/>
                <w:sz w:val="24"/>
                <w:szCs w:val="24"/>
                <w:lang w:val="it-IT"/>
              </w:rPr>
              <w:t xml:space="preserve"> </w:t>
            </w:r>
          </w:p>
          <w:p w:rsidR="00A34C47" w:rsidRPr="00E717C8" w:rsidRDefault="00A34C47" w:rsidP="00A34C47">
            <w:pPr>
              <w:jc w:val="both"/>
              <w:rPr>
                <w:rFonts w:ascii="Times New Roman" w:hAnsi="Times New Roman" w:cs="Times New Roman"/>
                <w:sz w:val="24"/>
                <w:szCs w:val="24"/>
                <w:lang w:val="it-IT"/>
              </w:rPr>
            </w:pPr>
            <w:r w:rsidRPr="00E717C8">
              <w:rPr>
                <w:rFonts w:ascii="Times New Roman" w:hAnsi="Times New Roman" w:cs="Times New Roman"/>
                <w:sz w:val="24"/>
                <w:szCs w:val="24"/>
                <w:lang w:val="it-IT"/>
              </w:rPr>
              <w:t xml:space="preserve">Geoportalul INDS conține în prezent metadate ale 78 de seturi de date și </w:t>
            </w:r>
            <w:r w:rsidR="00D71361" w:rsidRPr="00E717C8">
              <w:rPr>
                <w:rFonts w:ascii="Times New Roman" w:hAnsi="Times New Roman" w:cs="Times New Roman"/>
                <w:sz w:val="24"/>
                <w:szCs w:val="24"/>
                <w:lang w:val="it-IT"/>
              </w:rPr>
              <w:t>80</w:t>
            </w:r>
            <w:r w:rsidRPr="00E717C8">
              <w:rPr>
                <w:rFonts w:ascii="Times New Roman" w:hAnsi="Times New Roman" w:cs="Times New Roman"/>
                <w:sz w:val="24"/>
                <w:szCs w:val="24"/>
                <w:lang w:val="it-IT"/>
              </w:rPr>
              <w:t xml:space="preserve"> servicii </w:t>
            </w:r>
            <w:r w:rsidR="00D71361" w:rsidRPr="00E717C8">
              <w:rPr>
                <w:rFonts w:ascii="Times New Roman" w:hAnsi="Times New Roman" w:cs="Times New Roman"/>
                <w:sz w:val="24"/>
                <w:szCs w:val="24"/>
                <w:lang w:val="it-IT"/>
              </w:rPr>
              <w:t>de rețea</w:t>
            </w:r>
            <w:r w:rsidRPr="00E717C8">
              <w:rPr>
                <w:rFonts w:ascii="Times New Roman" w:hAnsi="Times New Roman" w:cs="Times New Roman"/>
                <w:sz w:val="24"/>
                <w:szCs w:val="24"/>
                <w:lang w:val="it-IT"/>
              </w:rPr>
              <w:t>. Aceste seturi de date și servicii – în special serviciile de vizualizare și câteva servicii de descărcare - acoperă 27 dintre temele de date UE INSPIRE, cu serviciile de utilitate și guvernamentale (34), solul (20), clădirile (16), elevația (14) și acoperirea terenului (14) ca cele mai importante teme.</w:t>
            </w:r>
          </w:p>
          <w:p w:rsidR="00A34C47" w:rsidRPr="00E717C8" w:rsidRDefault="00A34C47" w:rsidP="00A34C47">
            <w:pPr>
              <w:jc w:val="both"/>
              <w:rPr>
                <w:rFonts w:ascii="Times New Roman" w:hAnsi="Times New Roman" w:cs="Times New Roman"/>
                <w:sz w:val="24"/>
                <w:szCs w:val="24"/>
                <w:lang w:val="it-IT"/>
              </w:rPr>
            </w:pPr>
            <w:r w:rsidRPr="00E717C8">
              <w:rPr>
                <w:rFonts w:ascii="Times New Roman" w:hAnsi="Times New Roman" w:cs="Times New Roman"/>
                <w:sz w:val="24"/>
                <w:szCs w:val="24"/>
                <w:lang w:val="it-IT"/>
              </w:rPr>
              <w:t xml:space="preserve">Adițional la metadate, Geoportalul oferă, de asemenea,  vizualizare de diferite hărți digitale, imagini orthophpto, modelul digital al reliefului, planurile </w:t>
            </w:r>
            <w:r w:rsidRPr="00E717C8">
              <w:rPr>
                <w:rFonts w:ascii="Times New Roman" w:hAnsi="Times New Roman" w:cs="Times New Roman"/>
                <w:sz w:val="24"/>
                <w:szCs w:val="24"/>
                <w:lang w:val="it-IT"/>
              </w:rPr>
              <w:lastRenderedPageBreak/>
              <w:t xml:space="preserve">cadastrale, solurile ș.a. </w:t>
            </w:r>
          </w:p>
          <w:p w:rsidR="00D75B4A" w:rsidRPr="00E717C8" w:rsidRDefault="00D75B4A" w:rsidP="00A068B6">
            <w:pPr>
              <w:pStyle w:val="aa"/>
              <w:tabs>
                <w:tab w:val="left" w:pos="567"/>
              </w:tabs>
              <w:autoSpaceDE w:val="0"/>
              <w:autoSpaceDN w:val="0"/>
              <w:adjustRightInd w:val="0"/>
              <w:snapToGrid w:val="0"/>
              <w:spacing w:after="0"/>
              <w:ind w:left="0"/>
              <w:rPr>
                <w:rFonts w:ascii="Times New Roman" w:hAnsi="Times New Roman" w:cs="Times New Roman"/>
                <w:b/>
                <w:bCs/>
                <w:sz w:val="24"/>
                <w:szCs w:val="24"/>
                <w:lang w:val="it-IT"/>
              </w:rPr>
            </w:pPr>
            <w:r w:rsidRPr="00E717C8">
              <w:rPr>
                <w:rFonts w:ascii="Times New Roman" w:hAnsi="Times New Roman" w:cs="Times New Roman"/>
                <w:b/>
                <w:bCs/>
                <w:sz w:val="24"/>
                <w:szCs w:val="24"/>
                <w:lang w:val="it-IT"/>
              </w:rPr>
              <w:t xml:space="preserve">Programul este </w:t>
            </w:r>
            <w:r w:rsidR="00A068B6" w:rsidRPr="00E717C8">
              <w:rPr>
                <w:rFonts w:ascii="Times New Roman" w:hAnsi="Times New Roman" w:cs="Times New Roman"/>
                <w:b/>
                <w:bCs/>
                <w:sz w:val="24"/>
                <w:szCs w:val="24"/>
                <w:lang w:val="it-IT"/>
              </w:rPr>
              <w:t>în c</w:t>
            </w:r>
            <w:r w:rsidRPr="00E717C8">
              <w:rPr>
                <w:rFonts w:ascii="Times New Roman" w:hAnsi="Times New Roman" w:cs="Times New Roman"/>
                <w:b/>
                <w:bCs/>
                <w:sz w:val="24"/>
                <w:szCs w:val="24"/>
                <w:lang w:val="it-IT"/>
              </w:rPr>
              <w:t>oncordanț</w:t>
            </w:r>
            <w:r w:rsidR="00D71361" w:rsidRPr="00E717C8">
              <w:rPr>
                <w:rFonts w:ascii="Times New Roman" w:hAnsi="Times New Roman" w:cs="Times New Roman"/>
                <w:b/>
                <w:bCs/>
                <w:sz w:val="24"/>
                <w:szCs w:val="24"/>
                <w:lang w:val="it-IT"/>
              </w:rPr>
              <w:t>ă</w:t>
            </w:r>
            <w:r w:rsidRPr="00E717C8">
              <w:rPr>
                <w:rFonts w:ascii="Times New Roman" w:hAnsi="Times New Roman" w:cs="Times New Roman"/>
                <w:b/>
                <w:bCs/>
                <w:sz w:val="24"/>
                <w:szCs w:val="24"/>
                <w:lang w:val="it-IT"/>
              </w:rPr>
              <w:t xml:space="preserve"> cu Strategia națională de dezvoltare 2030, angajamente internaționale de politici  Moldova-UE</w:t>
            </w:r>
            <w:r w:rsidR="00A068B6" w:rsidRPr="00E717C8">
              <w:rPr>
                <w:rFonts w:ascii="Times New Roman" w:hAnsi="Times New Roman" w:cs="Times New Roman"/>
                <w:b/>
                <w:bCs/>
                <w:sz w:val="24"/>
                <w:szCs w:val="24"/>
                <w:lang w:val="it-IT"/>
              </w:rPr>
              <w:t>:</w:t>
            </w:r>
          </w:p>
          <w:p w:rsidR="00D75B4A" w:rsidRPr="00E717C8" w:rsidRDefault="00D75B4A" w:rsidP="00A068B6">
            <w:pPr>
              <w:tabs>
                <w:tab w:val="left" w:pos="567"/>
              </w:tabs>
              <w:autoSpaceDE w:val="0"/>
              <w:autoSpaceDN w:val="0"/>
              <w:adjustRightInd w:val="0"/>
              <w:snapToGrid w:val="0"/>
              <w:spacing w:after="0"/>
              <w:rPr>
                <w:rFonts w:ascii="Times New Roman" w:hAnsi="Times New Roman" w:cs="Times New Roman"/>
                <w:bCs/>
                <w:sz w:val="24"/>
                <w:szCs w:val="24"/>
                <w:lang w:val="it-IT"/>
              </w:rPr>
            </w:pPr>
            <w:r w:rsidRPr="00E717C8">
              <w:rPr>
                <w:rFonts w:ascii="Times New Roman" w:hAnsi="Times New Roman" w:cs="Times New Roman"/>
                <w:b/>
                <w:bCs/>
                <w:sz w:val="24"/>
                <w:szCs w:val="24"/>
                <w:lang w:val="it-IT"/>
              </w:rPr>
              <w:t xml:space="preserve">- </w:t>
            </w:r>
            <w:r w:rsidRPr="00E717C8">
              <w:rPr>
                <w:rFonts w:ascii="Times New Roman" w:hAnsi="Times New Roman" w:cs="Times New Roman"/>
                <w:bCs/>
                <w:i/>
                <w:sz w:val="24"/>
                <w:szCs w:val="24"/>
                <w:lang w:val="it-IT"/>
              </w:rPr>
              <w:t>Planul de acțiuni al Consiliului Europei pentru Moldova 2021-2024</w:t>
            </w:r>
            <w:r w:rsidRPr="00E717C8">
              <w:rPr>
                <w:rFonts w:ascii="Times New Roman" w:hAnsi="Times New Roman" w:cs="Times New Roman"/>
                <w:bCs/>
                <w:sz w:val="24"/>
                <w:szCs w:val="24"/>
                <w:lang w:val="it-IT"/>
              </w:rPr>
              <w:t>.</w:t>
            </w:r>
            <w:r w:rsidRPr="00E717C8">
              <w:rPr>
                <w:rFonts w:ascii="Times New Roman" w:hAnsi="Times New Roman" w:cs="Times New Roman"/>
                <w:b/>
                <w:bCs/>
                <w:sz w:val="24"/>
                <w:szCs w:val="24"/>
                <w:lang w:val="it-IT"/>
              </w:rPr>
              <w:t xml:space="preserve"> </w:t>
            </w:r>
            <w:r w:rsidRPr="00E717C8">
              <w:rPr>
                <w:rFonts w:ascii="Times New Roman" w:hAnsi="Times New Roman" w:cs="Times New Roman"/>
                <w:bCs/>
                <w:sz w:val="24"/>
                <w:szCs w:val="24"/>
                <w:lang w:val="it-IT"/>
              </w:rPr>
              <w:t>Planul de acțiuni al Consiliului Europei pentru Republica Moldova 2021-2024 este un instrument strategic de programare care își propune să alinieze în continuare legislația, instituțiile și practicile Republicii Moldova la standardele europene în domeniile drepturilor omului, statului de drept și democrației. Planul de acțiune ține cont de Strategia Națională de Dezvoltare 2030. Planul de acțiuni își propune să sprijine Moldova în eforturile sale de implementare a obiectivelor ONU de Dezvoltare Durabilă 2030, în special obiectivele 3-sănătate; 4-educație; 5 - egalitatea de gen; 10-inegalități reduse; 11 – orașe și comunități durabile; și 16-instituții puternice.</w:t>
            </w:r>
          </w:p>
          <w:p w:rsidR="00D75B4A" w:rsidRPr="00E717C8" w:rsidRDefault="00D75B4A" w:rsidP="00D75B4A">
            <w:pPr>
              <w:pStyle w:val="aa"/>
              <w:tabs>
                <w:tab w:val="left" w:pos="567"/>
              </w:tabs>
              <w:autoSpaceDE w:val="0"/>
              <w:autoSpaceDN w:val="0"/>
              <w:adjustRightInd w:val="0"/>
              <w:snapToGrid w:val="0"/>
              <w:spacing w:after="0"/>
              <w:ind w:left="0"/>
              <w:rPr>
                <w:rFonts w:ascii="Times New Roman" w:hAnsi="Times New Roman" w:cs="Times New Roman"/>
                <w:bCs/>
                <w:i/>
                <w:sz w:val="24"/>
                <w:szCs w:val="24"/>
                <w:lang w:val="it-IT"/>
              </w:rPr>
            </w:pPr>
            <w:r w:rsidRPr="00E717C8">
              <w:rPr>
                <w:rFonts w:ascii="Times New Roman" w:hAnsi="Times New Roman" w:cs="Times New Roman"/>
                <w:bCs/>
                <w:i/>
                <w:sz w:val="24"/>
                <w:szCs w:val="24"/>
                <w:lang w:val="it-IT"/>
              </w:rPr>
              <w:t>Analiza geospațială poate sprijini planificarea și dezvoltarea facilităților de sănătate și educație, aliniate cu densitățile populației și previziunile de creștere a populației. Integrarea datelor cadastrale cu datele privind utilizarea terenurilor și zonarea va oferi o planificare mai informată a dezvoltării (</w:t>
            </w:r>
            <w:r w:rsidR="00203397" w:rsidRPr="00E717C8">
              <w:rPr>
                <w:rFonts w:ascii="Times New Roman" w:hAnsi="Times New Roman" w:cs="Times New Roman"/>
                <w:bCs/>
                <w:i/>
                <w:sz w:val="24"/>
                <w:szCs w:val="24"/>
                <w:lang w:val="it-IT"/>
              </w:rPr>
              <w:t>ODD</w:t>
            </w:r>
            <w:r w:rsidRPr="00E717C8">
              <w:rPr>
                <w:rFonts w:ascii="Times New Roman" w:hAnsi="Times New Roman" w:cs="Times New Roman"/>
                <w:bCs/>
                <w:i/>
                <w:sz w:val="24"/>
                <w:szCs w:val="24"/>
                <w:lang w:val="it-IT"/>
              </w:rPr>
              <w:t xml:space="preserve"> 3 și 4).</w:t>
            </w:r>
          </w:p>
          <w:p w:rsidR="00D75B4A" w:rsidRPr="00E717C8" w:rsidRDefault="00D75B4A" w:rsidP="00D75B4A">
            <w:pPr>
              <w:pStyle w:val="aa"/>
              <w:tabs>
                <w:tab w:val="left" w:pos="567"/>
              </w:tabs>
              <w:autoSpaceDE w:val="0"/>
              <w:autoSpaceDN w:val="0"/>
              <w:adjustRightInd w:val="0"/>
              <w:snapToGrid w:val="0"/>
              <w:spacing w:after="0"/>
              <w:ind w:firstLine="567"/>
              <w:rPr>
                <w:rFonts w:ascii="Times New Roman" w:hAnsi="Times New Roman" w:cs="Times New Roman"/>
                <w:b/>
                <w:bCs/>
                <w:i/>
                <w:sz w:val="24"/>
                <w:szCs w:val="24"/>
                <w:lang w:val="it-IT"/>
              </w:rPr>
            </w:pPr>
          </w:p>
          <w:p w:rsidR="00D75B4A" w:rsidRPr="00E717C8" w:rsidRDefault="00A068B6" w:rsidP="00A068B6">
            <w:pPr>
              <w:tabs>
                <w:tab w:val="left" w:pos="567"/>
              </w:tabs>
              <w:autoSpaceDE w:val="0"/>
              <w:autoSpaceDN w:val="0"/>
              <w:adjustRightInd w:val="0"/>
              <w:snapToGrid w:val="0"/>
              <w:spacing w:after="0"/>
              <w:jc w:val="both"/>
              <w:rPr>
                <w:rFonts w:ascii="Times New Roman" w:hAnsi="Times New Roman" w:cs="Times New Roman"/>
                <w:bCs/>
                <w:sz w:val="24"/>
                <w:szCs w:val="24"/>
                <w:lang w:val="it-IT"/>
              </w:rPr>
            </w:pPr>
            <w:r w:rsidRPr="00E717C8">
              <w:rPr>
                <w:rFonts w:ascii="Times New Roman" w:hAnsi="Times New Roman" w:cs="Times New Roman"/>
                <w:bCs/>
                <w:i/>
                <w:sz w:val="24"/>
                <w:szCs w:val="24"/>
                <w:lang w:val="it-IT"/>
              </w:rPr>
              <w:t xml:space="preserve">- </w:t>
            </w:r>
            <w:r w:rsidR="00D75B4A" w:rsidRPr="00E717C8">
              <w:rPr>
                <w:rFonts w:ascii="Times New Roman" w:hAnsi="Times New Roman" w:cs="Times New Roman"/>
                <w:bCs/>
                <w:i/>
                <w:sz w:val="24"/>
                <w:szCs w:val="24"/>
                <w:lang w:val="it-IT"/>
              </w:rPr>
              <w:t>Acordul de Asociere UE-Moldova.</w:t>
            </w:r>
            <w:r w:rsidR="00D75B4A" w:rsidRPr="00E717C8">
              <w:rPr>
                <w:rFonts w:ascii="Times New Roman" w:hAnsi="Times New Roman" w:cs="Times New Roman"/>
                <w:b/>
                <w:bCs/>
                <w:i/>
                <w:sz w:val="24"/>
                <w:szCs w:val="24"/>
                <w:lang w:val="it-IT"/>
              </w:rPr>
              <w:t xml:space="preserve"> </w:t>
            </w:r>
            <w:r w:rsidR="00D75B4A" w:rsidRPr="00E717C8">
              <w:rPr>
                <w:rFonts w:ascii="Times New Roman" w:hAnsi="Times New Roman" w:cs="Times New Roman"/>
                <w:bCs/>
                <w:sz w:val="24"/>
                <w:szCs w:val="24"/>
                <w:lang w:val="it-IT"/>
              </w:rPr>
              <w:t>Acordul de Asociere dintre statele membre ale Uniunii Europene și Republica Moldova a fost semnat în iunie 2014 și este în vigoare din iulie 2016. De la aplicarea provizorie a Acordului din septembrie 2014, Moldova a beneficiat de un Acord de Liber Schimb Aprofundat și Cuprinzător (DCFTA) cu UE. Acest sistem comercial preferențial a permis Moldovei să beneficieze de tarife reduse sau eliminate pentru bunurile sale, de o piață de servicii sporită și de condiții mai bune de investiții. Unul dintre obiectivele cheie ale asociației este promovarea integrării economice între cele două părți prin creșterea participării Republicii Moldova la politicile, programele și agențiile UE</w:t>
            </w:r>
            <w:r w:rsidRPr="00E717C8">
              <w:rPr>
                <w:rFonts w:ascii="Times New Roman" w:hAnsi="Times New Roman" w:cs="Times New Roman"/>
                <w:bCs/>
                <w:sz w:val="24"/>
                <w:szCs w:val="24"/>
                <w:lang w:val="it-IT"/>
              </w:rPr>
              <w:t>.</w:t>
            </w:r>
          </w:p>
          <w:p w:rsidR="00D75B4A" w:rsidRPr="00E717C8" w:rsidRDefault="00D75B4A" w:rsidP="00A068B6">
            <w:pPr>
              <w:pStyle w:val="aa"/>
              <w:tabs>
                <w:tab w:val="left" w:pos="567"/>
              </w:tabs>
              <w:autoSpaceDE w:val="0"/>
              <w:autoSpaceDN w:val="0"/>
              <w:adjustRightInd w:val="0"/>
              <w:snapToGrid w:val="0"/>
              <w:spacing w:after="0"/>
              <w:ind w:left="0"/>
              <w:rPr>
                <w:rFonts w:ascii="Times New Roman" w:hAnsi="Times New Roman" w:cs="Times New Roman"/>
                <w:bCs/>
                <w:i/>
                <w:sz w:val="24"/>
                <w:szCs w:val="24"/>
                <w:lang w:val="it-IT"/>
              </w:rPr>
            </w:pPr>
            <w:r w:rsidRPr="00E717C8">
              <w:rPr>
                <w:rFonts w:ascii="Times New Roman" w:hAnsi="Times New Roman" w:cs="Times New Roman"/>
                <w:bCs/>
                <w:i/>
                <w:sz w:val="24"/>
                <w:szCs w:val="24"/>
                <w:lang w:val="it-IT"/>
              </w:rPr>
              <w:t>Acest Acord este susținut de Planul de Dezvoltare Moldova 2030, care include promovarea accesului cetățenilor la infrastructură, utilități publice, Agricultură Durabilă și un mediu sănătos și sigur, toate acestea fiind susținute de  infrastructură națională de date spațiale.</w:t>
            </w:r>
          </w:p>
          <w:p w:rsidR="00A068B6" w:rsidRPr="00E717C8" w:rsidRDefault="00A068B6" w:rsidP="00D75B4A">
            <w:pPr>
              <w:pStyle w:val="aa"/>
              <w:tabs>
                <w:tab w:val="left" w:pos="567"/>
              </w:tabs>
              <w:autoSpaceDE w:val="0"/>
              <w:autoSpaceDN w:val="0"/>
              <w:adjustRightInd w:val="0"/>
              <w:snapToGrid w:val="0"/>
              <w:spacing w:after="0"/>
              <w:ind w:left="0" w:firstLine="540"/>
              <w:rPr>
                <w:rFonts w:ascii="Times New Roman" w:hAnsi="Times New Roman" w:cs="Times New Roman"/>
                <w:b/>
                <w:bCs/>
                <w:i/>
                <w:sz w:val="24"/>
                <w:szCs w:val="24"/>
                <w:lang w:val="it-IT"/>
              </w:rPr>
            </w:pPr>
          </w:p>
          <w:p w:rsidR="00D75B4A" w:rsidRPr="00E717C8" w:rsidRDefault="00A068B6" w:rsidP="00A068B6">
            <w:pPr>
              <w:tabs>
                <w:tab w:val="left" w:pos="567"/>
              </w:tabs>
              <w:autoSpaceDE w:val="0"/>
              <w:autoSpaceDN w:val="0"/>
              <w:adjustRightInd w:val="0"/>
              <w:snapToGrid w:val="0"/>
              <w:spacing w:after="0"/>
              <w:jc w:val="both"/>
              <w:rPr>
                <w:rFonts w:ascii="Times New Roman" w:hAnsi="Times New Roman" w:cs="Times New Roman"/>
                <w:bCs/>
                <w:sz w:val="24"/>
                <w:szCs w:val="24"/>
                <w:lang w:val="it-IT"/>
              </w:rPr>
            </w:pPr>
            <w:r w:rsidRPr="00E717C8">
              <w:rPr>
                <w:rFonts w:ascii="Times New Roman" w:hAnsi="Times New Roman" w:cs="Times New Roman"/>
                <w:bCs/>
                <w:i/>
                <w:sz w:val="24"/>
                <w:szCs w:val="24"/>
                <w:lang w:val="it-IT"/>
              </w:rPr>
              <w:t xml:space="preserve">- </w:t>
            </w:r>
            <w:r w:rsidR="00D75B4A" w:rsidRPr="00E717C8">
              <w:rPr>
                <w:rFonts w:ascii="Times New Roman" w:hAnsi="Times New Roman" w:cs="Times New Roman"/>
                <w:bCs/>
                <w:i/>
                <w:sz w:val="24"/>
                <w:szCs w:val="24"/>
                <w:lang w:val="it-IT"/>
              </w:rPr>
              <w:t xml:space="preserve">Strategia Națională de dezvoltare a Republicii Moldova 2030, </w:t>
            </w:r>
            <w:r w:rsidR="00D75B4A" w:rsidRPr="00E717C8">
              <w:rPr>
                <w:rFonts w:ascii="Times New Roman" w:hAnsi="Times New Roman" w:cs="Times New Roman"/>
                <w:bCs/>
                <w:sz w:val="24"/>
                <w:szCs w:val="24"/>
                <w:lang w:val="it-IT"/>
              </w:rPr>
              <w:t>aprobată de Parlament în decembrie 2018. Strategia Națională de Dezvoltare 2030 este principalul document de planificare strategică pentru Republica Moldova și reprezintă documentul strategic de referință pentru toate documentele de politici la nivel național, regional și local. Strategia identifică prioritățile de dezvoltare pe termen lung axate pe îmbunătățirea calității vieții cetățenilor. Strategia identifică 4 piloni de dezvoltare:</w:t>
            </w:r>
          </w:p>
          <w:p w:rsidR="00D75B4A" w:rsidRPr="00E717C8" w:rsidRDefault="00D75B4A" w:rsidP="00D75B4A">
            <w:pPr>
              <w:pStyle w:val="aa"/>
              <w:tabs>
                <w:tab w:val="left" w:pos="567"/>
              </w:tabs>
              <w:autoSpaceDE w:val="0"/>
              <w:autoSpaceDN w:val="0"/>
              <w:adjustRightInd w:val="0"/>
              <w:snapToGrid w:val="0"/>
              <w:spacing w:after="0"/>
              <w:ind w:left="540"/>
              <w:rPr>
                <w:rFonts w:ascii="Times New Roman" w:hAnsi="Times New Roman" w:cs="Times New Roman"/>
                <w:bCs/>
                <w:sz w:val="24"/>
                <w:szCs w:val="24"/>
                <w:lang w:val="it-IT"/>
              </w:rPr>
            </w:pPr>
            <w:r w:rsidRPr="00E717C8">
              <w:rPr>
                <w:rFonts w:ascii="Times New Roman" w:hAnsi="Times New Roman" w:cs="Times New Roman"/>
                <w:bCs/>
                <w:i/>
                <w:sz w:val="24"/>
                <w:szCs w:val="24"/>
                <w:lang w:val="it-IT"/>
              </w:rPr>
              <w:t xml:space="preserve"> </w:t>
            </w:r>
            <w:r w:rsidRPr="00E717C8">
              <w:rPr>
                <w:rFonts w:ascii="Times New Roman" w:hAnsi="Times New Roman" w:cs="Times New Roman"/>
                <w:bCs/>
                <w:sz w:val="24"/>
                <w:szCs w:val="24"/>
                <w:lang w:val="it-IT"/>
              </w:rPr>
              <w:t xml:space="preserve">i. economie durabilă și favorabilă, cu scopul de a îmbunătăți accesul la infrastructură, utilități publice, apă, salubritate sigură și de a crește </w:t>
            </w:r>
            <w:r w:rsidRPr="00E717C8">
              <w:rPr>
                <w:rFonts w:ascii="Times New Roman" w:hAnsi="Times New Roman" w:cs="Times New Roman"/>
                <w:bCs/>
                <w:sz w:val="24"/>
                <w:szCs w:val="24"/>
                <w:lang w:val="it-IT"/>
              </w:rPr>
              <w:lastRenderedPageBreak/>
              <w:t xml:space="preserve">veniturile din surse durabile, cu referințe specifice la sectorul agricol; </w:t>
            </w:r>
          </w:p>
          <w:p w:rsidR="00D75B4A" w:rsidRPr="00E717C8" w:rsidRDefault="00D75B4A" w:rsidP="00D75B4A">
            <w:pPr>
              <w:pStyle w:val="aa"/>
              <w:tabs>
                <w:tab w:val="left" w:pos="567"/>
              </w:tabs>
              <w:autoSpaceDE w:val="0"/>
              <w:autoSpaceDN w:val="0"/>
              <w:adjustRightInd w:val="0"/>
              <w:snapToGrid w:val="0"/>
              <w:spacing w:after="0"/>
              <w:ind w:left="540"/>
              <w:rPr>
                <w:rFonts w:ascii="Times New Roman" w:hAnsi="Times New Roman" w:cs="Times New Roman"/>
                <w:bCs/>
                <w:sz w:val="24"/>
                <w:szCs w:val="24"/>
                <w:lang w:val="it-IT"/>
              </w:rPr>
            </w:pPr>
            <w:r w:rsidRPr="00E717C8">
              <w:rPr>
                <w:rFonts w:ascii="Times New Roman" w:hAnsi="Times New Roman" w:cs="Times New Roman"/>
                <w:bCs/>
                <w:sz w:val="24"/>
                <w:szCs w:val="24"/>
                <w:lang w:val="it-IT"/>
              </w:rPr>
              <w:t xml:space="preserve">ii. resurse umane pentru a asigura o educație de calitate și un sistem de protecție social incluziv; </w:t>
            </w:r>
          </w:p>
          <w:p w:rsidR="00D75B4A" w:rsidRPr="00E717C8" w:rsidRDefault="00D75B4A" w:rsidP="00D75B4A">
            <w:pPr>
              <w:pStyle w:val="aa"/>
              <w:tabs>
                <w:tab w:val="left" w:pos="567"/>
              </w:tabs>
              <w:autoSpaceDE w:val="0"/>
              <w:autoSpaceDN w:val="0"/>
              <w:adjustRightInd w:val="0"/>
              <w:snapToGrid w:val="0"/>
              <w:spacing w:after="0"/>
              <w:ind w:left="540"/>
              <w:rPr>
                <w:rFonts w:ascii="Times New Roman" w:hAnsi="Times New Roman" w:cs="Times New Roman"/>
                <w:bCs/>
                <w:sz w:val="24"/>
                <w:szCs w:val="24"/>
                <w:lang w:val="it-IT"/>
              </w:rPr>
            </w:pPr>
            <w:r w:rsidRPr="00E717C8">
              <w:rPr>
                <w:rFonts w:ascii="Times New Roman" w:hAnsi="Times New Roman" w:cs="Times New Roman"/>
                <w:bCs/>
                <w:sz w:val="24"/>
                <w:szCs w:val="24"/>
                <w:lang w:val="it-IT"/>
              </w:rPr>
              <w:t>iii. eficientizarea instituțiilor publice și asigurarea unei guvernanțe</w:t>
            </w:r>
            <w:r w:rsidRPr="00E717C8">
              <w:rPr>
                <w:rFonts w:ascii="Times New Roman" w:hAnsi="Times New Roman" w:cs="Times New Roman"/>
                <w:bCs/>
                <w:i/>
                <w:sz w:val="24"/>
                <w:szCs w:val="24"/>
                <w:lang w:val="it-IT"/>
              </w:rPr>
              <w:t xml:space="preserve"> </w:t>
            </w:r>
            <w:r w:rsidRPr="00E717C8">
              <w:rPr>
                <w:rFonts w:ascii="Times New Roman" w:hAnsi="Times New Roman" w:cs="Times New Roman"/>
                <w:bCs/>
                <w:sz w:val="24"/>
                <w:szCs w:val="24"/>
                <w:lang w:val="it-IT"/>
              </w:rPr>
              <w:t xml:space="preserve">eficace; </w:t>
            </w:r>
          </w:p>
          <w:p w:rsidR="00D75B4A" w:rsidRPr="00E717C8" w:rsidRDefault="00D75B4A" w:rsidP="00D75B4A">
            <w:pPr>
              <w:pStyle w:val="aa"/>
              <w:tabs>
                <w:tab w:val="left" w:pos="567"/>
              </w:tabs>
              <w:autoSpaceDE w:val="0"/>
              <w:autoSpaceDN w:val="0"/>
              <w:adjustRightInd w:val="0"/>
              <w:snapToGrid w:val="0"/>
              <w:spacing w:after="0"/>
              <w:ind w:left="540"/>
              <w:rPr>
                <w:rFonts w:ascii="Times New Roman" w:hAnsi="Times New Roman" w:cs="Times New Roman"/>
                <w:bCs/>
                <w:sz w:val="24"/>
                <w:szCs w:val="24"/>
                <w:lang w:val="it-IT"/>
              </w:rPr>
            </w:pPr>
            <w:r w:rsidRPr="00E717C8">
              <w:rPr>
                <w:rFonts w:ascii="Times New Roman" w:hAnsi="Times New Roman" w:cs="Times New Roman"/>
                <w:bCs/>
                <w:sz w:val="24"/>
                <w:szCs w:val="24"/>
                <w:lang w:val="it-IT"/>
              </w:rPr>
              <w:t>iv. asigurarea unui mediu sigur și sănătos.</w:t>
            </w:r>
          </w:p>
          <w:p w:rsidR="00D75B4A" w:rsidRPr="00E717C8" w:rsidRDefault="00D75B4A" w:rsidP="00A068B6">
            <w:pPr>
              <w:pStyle w:val="aa"/>
              <w:tabs>
                <w:tab w:val="left" w:pos="567"/>
              </w:tabs>
              <w:autoSpaceDE w:val="0"/>
              <w:autoSpaceDN w:val="0"/>
              <w:adjustRightInd w:val="0"/>
              <w:snapToGrid w:val="0"/>
              <w:spacing w:after="0"/>
              <w:ind w:left="0"/>
              <w:rPr>
                <w:rFonts w:ascii="Times New Roman" w:hAnsi="Times New Roman" w:cs="Times New Roman"/>
                <w:bCs/>
                <w:sz w:val="24"/>
                <w:szCs w:val="24"/>
                <w:lang w:val="it-IT"/>
              </w:rPr>
            </w:pPr>
            <w:r w:rsidRPr="00E717C8">
              <w:rPr>
                <w:rFonts w:ascii="Times New Roman" w:hAnsi="Times New Roman" w:cs="Times New Roman"/>
                <w:bCs/>
                <w:i/>
                <w:sz w:val="24"/>
                <w:szCs w:val="24"/>
                <w:lang w:val="it-IT"/>
              </w:rPr>
              <w:t>Informațiile geospațiale sprijină o abordare integrată a luării deciziilor pentru planificare și dezvoltare prin utilizarea tehnicilor de vizualizare și integrarea geografiei și a statisticilor</w:t>
            </w:r>
            <w:r w:rsidRPr="00E717C8">
              <w:rPr>
                <w:rFonts w:ascii="Times New Roman" w:hAnsi="Times New Roman" w:cs="Times New Roman"/>
                <w:bCs/>
                <w:sz w:val="24"/>
                <w:szCs w:val="24"/>
                <w:lang w:val="it-IT"/>
              </w:rPr>
              <w:t>.</w:t>
            </w:r>
          </w:p>
          <w:p w:rsidR="00A068B6" w:rsidRPr="00E717C8" w:rsidRDefault="00A068B6" w:rsidP="00D75B4A">
            <w:pPr>
              <w:pStyle w:val="aa"/>
              <w:tabs>
                <w:tab w:val="left" w:pos="567"/>
              </w:tabs>
              <w:autoSpaceDE w:val="0"/>
              <w:autoSpaceDN w:val="0"/>
              <w:adjustRightInd w:val="0"/>
              <w:snapToGrid w:val="0"/>
              <w:spacing w:after="0"/>
              <w:ind w:left="0" w:firstLine="540"/>
              <w:rPr>
                <w:rFonts w:ascii="Times New Roman" w:hAnsi="Times New Roman" w:cs="Times New Roman"/>
                <w:bCs/>
                <w:sz w:val="24"/>
                <w:szCs w:val="24"/>
                <w:lang w:val="it-IT"/>
              </w:rPr>
            </w:pPr>
          </w:p>
          <w:p w:rsidR="00D75B4A" w:rsidRPr="00E717C8" w:rsidRDefault="00A068B6" w:rsidP="00A068B6">
            <w:pPr>
              <w:tabs>
                <w:tab w:val="left" w:pos="567"/>
              </w:tabs>
              <w:autoSpaceDE w:val="0"/>
              <w:autoSpaceDN w:val="0"/>
              <w:adjustRightInd w:val="0"/>
              <w:snapToGrid w:val="0"/>
              <w:spacing w:after="0"/>
              <w:jc w:val="both"/>
              <w:rPr>
                <w:rFonts w:ascii="Times New Roman" w:hAnsi="Times New Roman" w:cs="Times New Roman"/>
                <w:bCs/>
                <w:i/>
                <w:sz w:val="24"/>
                <w:szCs w:val="24"/>
                <w:lang w:val="it-IT"/>
              </w:rPr>
            </w:pPr>
            <w:r w:rsidRPr="00E717C8">
              <w:rPr>
                <w:rFonts w:ascii="Times New Roman" w:hAnsi="Times New Roman" w:cs="Times New Roman"/>
                <w:bCs/>
                <w:i/>
                <w:sz w:val="24"/>
                <w:szCs w:val="24"/>
                <w:lang w:val="it-IT"/>
              </w:rPr>
              <w:t xml:space="preserve">- </w:t>
            </w:r>
            <w:r w:rsidR="00D75B4A" w:rsidRPr="00E717C8">
              <w:rPr>
                <w:rFonts w:ascii="Times New Roman" w:hAnsi="Times New Roman" w:cs="Times New Roman"/>
                <w:bCs/>
                <w:i/>
                <w:sz w:val="24"/>
                <w:szCs w:val="24"/>
                <w:lang w:val="it-IT"/>
              </w:rPr>
              <w:t>Modernizarea serviciilor guvernamentale.</w:t>
            </w:r>
            <w:r w:rsidR="00D75B4A" w:rsidRPr="00E717C8">
              <w:rPr>
                <w:rFonts w:ascii="Times New Roman" w:hAnsi="Times New Roman" w:cs="Times New Roman"/>
                <w:bCs/>
                <w:sz w:val="24"/>
                <w:szCs w:val="24"/>
                <w:lang w:val="it-IT"/>
              </w:rPr>
              <w:t xml:space="preserve"> Raționalizarea serviciilor publice și simplificarea cadrului instituțional; re-inginerie și optimizarea fluxurilor de lucru, e-servicii pentru cetățeni; digitalizarea și automatizarea fluxurilor de lucru (inclusiv schimbul de date interinstituțional); mai multe canale de livrare integrate, furnizarea de servicii pentru cetățeni; dezvoltarea serviciilor geospațiale al denumirilor geografive, adrese și limite administrative. </w:t>
            </w:r>
            <w:r w:rsidR="00D75B4A" w:rsidRPr="00E717C8">
              <w:rPr>
                <w:rFonts w:ascii="Times New Roman" w:hAnsi="Times New Roman" w:cs="Times New Roman"/>
                <w:bCs/>
                <w:i/>
                <w:sz w:val="24"/>
                <w:szCs w:val="24"/>
                <w:lang w:val="it-IT"/>
              </w:rPr>
              <w:t xml:space="preserve">Dezvoltarea în continuare a platformelor Geoportal în cadrul sectorului public pentru a </w:t>
            </w:r>
            <w:r w:rsidR="000A606F" w:rsidRPr="00E717C8">
              <w:rPr>
                <w:rFonts w:ascii="Times New Roman" w:hAnsi="Times New Roman" w:cs="Times New Roman"/>
                <w:bCs/>
                <w:i/>
                <w:sz w:val="24"/>
                <w:szCs w:val="24"/>
                <w:lang w:val="it-IT"/>
              </w:rPr>
              <w:t xml:space="preserve">furniza și partaja informații </w:t>
            </w:r>
            <w:r w:rsidR="00D75B4A" w:rsidRPr="00E717C8">
              <w:rPr>
                <w:rFonts w:ascii="Times New Roman" w:hAnsi="Times New Roman" w:cs="Times New Roman"/>
                <w:bCs/>
                <w:i/>
                <w:sz w:val="24"/>
                <w:szCs w:val="24"/>
                <w:lang w:val="it-IT"/>
              </w:rPr>
              <w:t>spațiale</w:t>
            </w:r>
            <w:r w:rsidR="000A606F" w:rsidRPr="00E717C8">
              <w:rPr>
                <w:rFonts w:ascii="Times New Roman" w:hAnsi="Times New Roman" w:cs="Times New Roman"/>
                <w:bCs/>
                <w:i/>
                <w:sz w:val="24"/>
                <w:szCs w:val="24"/>
                <w:lang w:val="it-IT"/>
              </w:rPr>
              <w:t xml:space="preserve"> </w:t>
            </w:r>
            <w:hyperlink r:id="rId10" w:history="1">
              <w:r w:rsidR="000A606F" w:rsidRPr="00E717C8">
                <w:rPr>
                  <w:rStyle w:val="a9"/>
                  <w:rFonts w:ascii="Times New Roman" w:hAnsi="Times New Roman" w:cs="Times New Roman"/>
                  <w:bCs/>
                  <w:i/>
                  <w:color w:val="auto"/>
                  <w:sz w:val="24"/>
                  <w:szCs w:val="24"/>
                  <w:lang w:val="it-IT"/>
                </w:rPr>
                <w:t>https://geoportalinds.gov.md</w:t>
              </w:r>
            </w:hyperlink>
            <w:r w:rsidR="000A606F" w:rsidRPr="00E717C8">
              <w:rPr>
                <w:rFonts w:ascii="Times New Roman" w:hAnsi="Times New Roman" w:cs="Times New Roman"/>
                <w:bCs/>
                <w:i/>
                <w:sz w:val="24"/>
                <w:szCs w:val="24"/>
                <w:lang w:val="it-IT"/>
              </w:rPr>
              <w:t xml:space="preserve">.  </w:t>
            </w:r>
          </w:p>
          <w:p w:rsidR="00A068B6" w:rsidRPr="00E717C8" w:rsidRDefault="00A068B6" w:rsidP="00A068B6">
            <w:pPr>
              <w:tabs>
                <w:tab w:val="left" w:pos="567"/>
              </w:tabs>
              <w:autoSpaceDE w:val="0"/>
              <w:autoSpaceDN w:val="0"/>
              <w:adjustRightInd w:val="0"/>
              <w:snapToGrid w:val="0"/>
              <w:spacing w:after="0"/>
              <w:jc w:val="both"/>
              <w:rPr>
                <w:rFonts w:ascii="Times New Roman" w:hAnsi="Times New Roman" w:cs="Times New Roman"/>
                <w:bCs/>
                <w:sz w:val="24"/>
                <w:szCs w:val="24"/>
                <w:lang w:val="it-IT"/>
              </w:rPr>
            </w:pPr>
          </w:p>
          <w:p w:rsidR="00D75B4A" w:rsidRPr="00E717C8" w:rsidRDefault="00A068B6" w:rsidP="00A068B6">
            <w:pPr>
              <w:tabs>
                <w:tab w:val="left" w:pos="567"/>
              </w:tabs>
              <w:autoSpaceDE w:val="0"/>
              <w:autoSpaceDN w:val="0"/>
              <w:adjustRightInd w:val="0"/>
              <w:snapToGrid w:val="0"/>
              <w:spacing w:after="0"/>
              <w:jc w:val="both"/>
              <w:rPr>
                <w:rFonts w:ascii="Times New Roman" w:hAnsi="Times New Roman" w:cs="Times New Roman"/>
                <w:bCs/>
                <w:sz w:val="24"/>
                <w:szCs w:val="24"/>
                <w:lang w:val="it-IT"/>
              </w:rPr>
            </w:pPr>
            <w:r w:rsidRPr="00E717C8">
              <w:rPr>
                <w:rFonts w:ascii="Times New Roman" w:hAnsi="Times New Roman" w:cs="Times New Roman"/>
                <w:bCs/>
                <w:i/>
                <w:sz w:val="24"/>
                <w:szCs w:val="24"/>
                <w:lang w:val="it-IT"/>
              </w:rPr>
              <w:t xml:space="preserve">- </w:t>
            </w:r>
            <w:r w:rsidR="00D75B4A" w:rsidRPr="00E717C8">
              <w:rPr>
                <w:rFonts w:ascii="Times New Roman" w:hAnsi="Times New Roman" w:cs="Times New Roman"/>
                <w:bCs/>
                <w:i/>
                <w:sz w:val="24"/>
                <w:szCs w:val="24"/>
                <w:lang w:val="it-IT"/>
              </w:rPr>
              <w:t>Proiectul Strategiei de transformare digitală a Republicii Moldova pentru anii 2023-2030.</w:t>
            </w:r>
            <w:r w:rsidR="00D75B4A" w:rsidRPr="00E717C8">
              <w:rPr>
                <w:rFonts w:ascii="Times New Roman" w:hAnsi="Times New Roman" w:cs="Times New Roman"/>
                <w:bCs/>
                <w:sz w:val="24"/>
                <w:szCs w:val="24"/>
                <w:lang w:val="it-IT"/>
              </w:rPr>
              <w:t xml:space="preserve"> </w:t>
            </w:r>
          </w:p>
          <w:p w:rsidR="00D75B4A" w:rsidRPr="00E717C8" w:rsidRDefault="00D75B4A" w:rsidP="00A068B6">
            <w:pPr>
              <w:pStyle w:val="aa"/>
              <w:tabs>
                <w:tab w:val="left" w:pos="0"/>
              </w:tabs>
              <w:autoSpaceDE w:val="0"/>
              <w:autoSpaceDN w:val="0"/>
              <w:adjustRightInd w:val="0"/>
              <w:snapToGrid w:val="0"/>
              <w:spacing w:after="0"/>
              <w:ind w:left="0"/>
              <w:rPr>
                <w:rFonts w:ascii="Times New Roman" w:hAnsi="Times New Roman" w:cs="Times New Roman"/>
                <w:bCs/>
                <w:i/>
                <w:sz w:val="24"/>
                <w:szCs w:val="24"/>
                <w:lang w:val="it-IT"/>
              </w:rPr>
            </w:pPr>
            <w:r w:rsidRPr="00E717C8">
              <w:rPr>
                <w:rFonts w:ascii="Times New Roman" w:hAnsi="Times New Roman" w:cs="Times New Roman"/>
                <w:bCs/>
                <w:i/>
                <w:sz w:val="24"/>
                <w:szCs w:val="24"/>
                <w:lang w:val="it-IT"/>
              </w:rPr>
              <w:t>Politica de transformare digitală promovează în mod explicit inovarea care se bazează pe utilizarea inovatoare a tehnologi</w:t>
            </w:r>
            <w:r w:rsidR="000A606F" w:rsidRPr="00E717C8">
              <w:rPr>
                <w:rFonts w:ascii="Times New Roman" w:hAnsi="Times New Roman" w:cs="Times New Roman"/>
                <w:bCs/>
                <w:i/>
                <w:sz w:val="24"/>
                <w:szCs w:val="24"/>
                <w:lang w:val="it-IT"/>
              </w:rPr>
              <w:t xml:space="preserve">ilor geospațiale. Serviciile </w:t>
            </w:r>
            <w:r w:rsidRPr="00E717C8">
              <w:rPr>
                <w:rFonts w:ascii="Times New Roman" w:hAnsi="Times New Roman" w:cs="Times New Roman"/>
                <w:bCs/>
                <w:i/>
                <w:sz w:val="24"/>
                <w:szCs w:val="24"/>
                <w:lang w:val="it-IT"/>
              </w:rPr>
              <w:t xml:space="preserve">spațiale relevante pot fi furnizate cel mai bine prin utilizarea unui geoportal național de date spațiale. </w:t>
            </w:r>
            <w:hyperlink r:id="rId11" w:history="1">
              <w:r w:rsidRPr="00E717C8">
                <w:rPr>
                  <w:rStyle w:val="a9"/>
                  <w:rFonts w:ascii="Times New Roman" w:hAnsi="Times New Roman" w:cs="Times New Roman"/>
                  <w:bCs/>
                  <w:i/>
                  <w:color w:val="auto"/>
                  <w:sz w:val="24"/>
                  <w:szCs w:val="24"/>
                  <w:lang w:val="it-IT"/>
                </w:rPr>
                <w:t>https://geoportalinds.gov.md</w:t>
              </w:r>
            </w:hyperlink>
            <w:r w:rsidRPr="00E717C8">
              <w:rPr>
                <w:rFonts w:ascii="Times New Roman" w:hAnsi="Times New Roman" w:cs="Times New Roman"/>
                <w:bCs/>
                <w:i/>
                <w:sz w:val="24"/>
                <w:szCs w:val="24"/>
                <w:lang w:val="it-IT"/>
              </w:rPr>
              <w:t>.</w:t>
            </w:r>
          </w:p>
          <w:p w:rsidR="00A068B6" w:rsidRPr="00E717C8" w:rsidRDefault="00A068B6" w:rsidP="00A068B6">
            <w:pPr>
              <w:pStyle w:val="aa"/>
              <w:tabs>
                <w:tab w:val="left" w:pos="0"/>
              </w:tabs>
              <w:autoSpaceDE w:val="0"/>
              <w:autoSpaceDN w:val="0"/>
              <w:adjustRightInd w:val="0"/>
              <w:snapToGrid w:val="0"/>
              <w:spacing w:after="0"/>
              <w:ind w:left="0"/>
              <w:rPr>
                <w:rFonts w:ascii="Times New Roman" w:hAnsi="Times New Roman" w:cs="Times New Roman"/>
                <w:bCs/>
                <w:sz w:val="24"/>
                <w:szCs w:val="24"/>
                <w:lang w:val="it-IT"/>
              </w:rPr>
            </w:pPr>
          </w:p>
          <w:p w:rsidR="00D75B4A" w:rsidRPr="00E717C8" w:rsidRDefault="00A068B6" w:rsidP="000A606F">
            <w:pPr>
              <w:tabs>
                <w:tab w:val="left" w:pos="567"/>
              </w:tabs>
              <w:autoSpaceDE w:val="0"/>
              <w:autoSpaceDN w:val="0"/>
              <w:adjustRightInd w:val="0"/>
              <w:snapToGrid w:val="0"/>
              <w:spacing w:after="0"/>
              <w:jc w:val="both"/>
              <w:rPr>
                <w:rFonts w:ascii="Times New Roman" w:hAnsi="Times New Roman" w:cs="Times New Roman"/>
                <w:bCs/>
                <w:sz w:val="24"/>
                <w:szCs w:val="24"/>
                <w:lang w:val="it-IT"/>
              </w:rPr>
            </w:pPr>
            <w:r w:rsidRPr="00E717C8">
              <w:rPr>
                <w:rFonts w:ascii="Times New Roman" w:hAnsi="Times New Roman" w:cs="Times New Roman"/>
                <w:bCs/>
                <w:i/>
                <w:sz w:val="24"/>
                <w:szCs w:val="24"/>
                <w:lang w:val="it-IT"/>
              </w:rPr>
              <w:t xml:space="preserve">- </w:t>
            </w:r>
            <w:r w:rsidR="00D75B4A" w:rsidRPr="00E717C8">
              <w:rPr>
                <w:rFonts w:ascii="Times New Roman" w:hAnsi="Times New Roman" w:cs="Times New Roman"/>
                <w:bCs/>
                <w:i/>
                <w:sz w:val="24"/>
                <w:szCs w:val="24"/>
                <w:lang w:val="it-IT"/>
              </w:rPr>
              <w:t>Strategia și planul de acțiuni pentru aprovizionarea cu apă și canalizare 2014-2028.</w:t>
            </w:r>
            <w:r w:rsidR="00D75B4A" w:rsidRPr="00E717C8">
              <w:rPr>
                <w:rFonts w:ascii="Times New Roman" w:hAnsi="Times New Roman" w:cs="Times New Roman"/>
                <w:bCs/>
                <w:sz w:val="24"/>
                <w:szCs w:val="24"/>
                <w:lang w:val="it-IT"/>
              </w:rPr>
              <w:t xml:space="preserve"> Planul de acțiuni pentru anii 2020-2024 pentru strategia de alimentare cu apă și canalizare pentru anii 2014-2030 cuprinde următoarele obiective: (1) îmbunătățirea gestionării serviciilor publice de alimentare cu apă și canalizare; (2) Planificarea și dezvoltarea sistemelor publice de alimentare cu apă și canalizare pentru extinderea accesului populației la servicii de înaltă calitate; și (3) armonizarea legislației naționale de alimentare cu apă și canalizare cu standardele comunitare și angajamentele internaționale.</w:t>
            </w:r>
          </w:p>
          <w:p w:rsidR="00D75B4A" w:rsidRPr="00E717C8" w:rsidRDefault="00A068B6" w:rsidP="000A606F">
            <w:pPr>
              <w:pStyle w:val="aa"/>
              <w:tabs>
                <w:tab w:val="left" w:pos="567"/>
              </w:tabs>
              <w:autoSpaceDE w:val="0"/>
              <w:autoSpaceDN w:val="0"/>
              <w:adjustRightInd w:val="0"/>
              <w:snapToGrid w:val="0"/>
              <w:spacing w:after="0"/>
              <w:ind w:left="0"/>
              <w:jc w:val="both"/>
              <w:rPr>
                <w:rFonts w:ascii="Times New Roman" w:hAnsi="Times New Roman" w:cs="Times New Roman"/>
                <w:bCs/>
                <w:i/>
                <w:sz w:val="24"/>
                <w:szCs w:val="24"/>
                <w:lang w:val="it-IT"/>
              </w:rPr>
            </w:pPr>
            <w:r w:rsidRPr="00E717C8">
              <w:rPr>
                <w:rFonts w:ascii="Times New Roman" w:hAnsi="Times New Roman" w:cs="Times New Roman"/>
                <w:bCs/>
                <w:i/>
                <w:sz w:val="24"/>
                <w:szCs w:val="24"/>
                <w:lang w:val="it-IT"/>
              </w:rPr>
              <w:t xml:space="preserve">Datele </w:t>
            </w:r>
            <w:r w:rsidR="00D75B4A" w:rsidRPr="00E717C8">
              <w:rPr>
                <w:rFonts w:ascii="Times New Roman" w:hAnsi="Times New Roman" w:cs="Times New Roman"/>
                <w:bCs/>
                <w:i/>
                <w:sz w:val="24"/>
                <w:szCs w:val="24"/>
                <w:lang w:val="it-IT"/>
              </w:rPr>
              <w:t>spațiale vor sprijini investigațiile privind aprovizionarea cu apă existentă; gestionarea apei (și a apelor uzate); planificarea și dezvoltarea aprovizionării cu apă cu previziuni privind creșterea populației și dezvoltarea urbană.</w:t>
            </w:r>
          </w:p>
          <w:p w:rsidR="00A068B6" w:rsidRPr="00E717C8" w:rsidRDefault="00A068B6" w:rsidP="00A068B6">
            <w:pPr>
              <w:pStyle w:val="aa"/>
              <w:tabs>
                <w:tab w:val="left" w:pos="567"/>
              </w:tabs>
              <w:autoSpaceDE w:val="0"/>
              <w:autoSpaceDN w:val="0"/>
              <w:adjustRightInd w:val="0"/>
              <w:snapToGrid w:val="0"/>
              <w:spacing w:after="0"/>
              <w:ind w:left="0"/>
              <w:rPr>
                <w:rFonts w:ascii="Times New Roman" w:hAnsi="Times New Roman" w:cs="Times New Roman"/>
                <w:bCs/>
                <w:i/>
                <w:sz w:val="24"/>
                <w:szCs w:val="24"/>
                <w:lang w:val="it-IT"/>
              </w:rPr>
            </w:pPr>
          </w:p>
          <w:p w:rsidR="00D75B4A" w:rsidRPr="00E717C8" w:rsidRDefault="00A068B6" w:rsidP="00A068B6">
            <w:pPr>
              <w:tabs>
                <w:tab w:val="left" w:pos="567"/>
              </w:tabs>
              <w:autoSpaceDE w:val="0"/>
              <w:autoSpaceDN w:val="0"/>
              <w:adjustRightInd w:val="0"/>
              <w:snapToGrid w:val="0"/>
              <w:spacing w:after="0"/>
              <w:jc w:val="both"/>
              <w:rPr>
                <w:rFonts w:ascii="Times New Roman" w:hAnsi="Times New Roman" w:cs="Times New Roman"/>
                <w:bCs/>
                <w:sz w:val="24"/>
                <w:szCs w:val="24"/>
                <w:lang w:val="it-IT"/>
              </w:rPr>
            </w:pPr>
            <w:r w:rsidRPr="00E717C8">
              <w:rPr>
                <w:rFonts w:ascii="Times New Roman" w:hAnsi="Times New Roman" w:cs="Times New Roman"/>
                <w:bCs/>
                <w:i/>
                <w:sz w:val="24"/>
                <w:szCs w:val="24"/>
                <w:lang w:val="it-IT"/>
              </w:rPr>
              <w:t xml:space="preserve">- </w:t>
            </w:r>
            <w:r w:rsidR="00D75B4A" w:rsidRPr="00E717C8">
              <w:rPr>
                <w:rFonts w:ascii="Times New Roman" w:hAnsi="Times New Roman" w:cs="Times New Roman"/>
                <w:bCs/>
                <w:i/>
                <w:sz w:val="24"/>
                <w:szCs w:val="24"/>
                <w:lang w:val="it-IT"/>
              </w:rPr>
              <w:t>Strategia energetică a Republicii Moldova 2030</w:t>
            </w:r>
            <w:r w:rsidR="00D75B4A" w:rsidRPr="00E717C8">
              <w:rPr>
                <w:rFonts w:ascii="Times New Roman" w:hAnsi="Times New Roman" w:cs="Times New Roman"/>
                <w:bCs/>
                <w:sz w:val="24"/>
                <w:szCs w:val="24"/>
                <w:lang w:val="it-IT"/>
              </w:rPr>
              <w:t xml:space="preserve">. Strategia identifică obiectivul creării unui sector energetic competitiv și eficient, care să ofere cetățenilor și întreprinderilor resurse energetice de calitate, să răspundă dependenței de importurile de resurse energetice și impactului sectorului energetic asupra schimbărilor climatice. </w:t>
            </w:r>
          </w:p>
          <w:p w:rsidR="00D75B4A" w:rsidRPr="00E717C8" w:rsidRDefault="00A068B6" w:rsidP="00D75B4A">
            <w:pPr>
              <w:tabs>
                <w:tab w:val="left" w:pos="567"/>
              </w:tabs>
              <w:autoSpaceDE w:val="0"/>
              <w:autoSpaceDN w:val="0"/>
              <w:adjustRightInd w:val="0"/>
              <w:snapToGrid w:val="0"/>
              <w:spacing w:after="0"/>
              <w:rPr>
                <w:rFonts w:ascii="Times New Roman" w:hAnsi="Times New Roman" w:cs="Times New Roman"/>
                <w:bCs/>
                <w:i/>
                <w:sz w:val="24"/>
                <w:szCs w:val="24"/>
                <w:lang w:val="it-IT"/>
              </w:rPr>
            </w:pPr>
            <w:r w:rsidRPr="00E717C8">
              <w:rPr>
                <w:rFonts w:ascii="Times New Roman" w:hAnsi="Times New Roman" w:cs="Times New Roman"/>
                <w:bCs/>
                <w:i/>
                <w:sz w:val="24"/>
                <w:szCs w:val="24"/>
                <w:lang w:val="it-IT"/>
              </w:rPr>
              <w:lastRenderedPageBreak/>
              <w:t xml:space="preserve">Utilizarea datelor </w:t>
            </w:r>
            <w:r w:rsidR="00D75B4A" w:rsidRPr="00E717C8">
              <w:rPr>
                <w:rFonts w:ascii="Times New Roman" w:hAnsi="Times New Roman" w:cs="Times New Roman"/>
                <w:bCs/>
                <w:i/>
                <w:sz w:val="24"/>
                <w:szCs w:val="24"/>
                <w:lang w:val="it-IT"/>
              </w:rPr>
              <w:t>spațiale vor contribui la planificarea, dezvoltarea și menținerea infrastructurii de distribuire și furnizare a energiei și dezvoltarea rețelelor energetice inteligente. Utilizarea datelor topografice vor ajuta la identificarea surselor potențiale de energie regenerabilă.</w:t>
            </w:r>
          </w:p>
          <w:p w:rsidR="000A606F" w:rsidRPr="00E717C8" w:rsidRDefault="000A606F" w:rsidP="00D75B4A">
            <w:pPr>
              <w:tabs>
                <w:tab w:val="left" w:pos="567"/>
              </w:tabs>
              <w:autoSpaceDE w:val="0"/>
              <w:autoSpaceDN w:val="0"/>
              <w:adjustRightInd w:val="0"/>
              <w:snapToGrid w:val="0"/>
              <w:spacing w:after="0"/>
              <w:rPr>
                <w:rFonts w:ascii="Times New Roman" w:hAnsi="Times New Roman" w:cs="Times New Roman"/>
                <w:bCs/>
                <w:i/>
                <w:sz w:val="24"/>
                <w:szCs w:val="24"/>
                <w:lang w:val="it-IT"/>
              </w:rPr>
            </w:pPr>
          </w:p>
          <w:p w:rsidR="00D75B4A" w:rsidRPr="00E717C8" w:rsidRDefault="00A068B6" w:rsidP="00A068B6">
            <w:pPr>
              <w:tabs>
                <w:tab w:val="left" w:pos="567"/>
              </w:tabs>
              <w:autoSpaceDE w:val="0"/>
              <w:autoSpaceDN w:val="0"/>
              <w:adjustRightInd w:val="0"/>
              <w:snapToGrid w:val="0"/>
              <w:spacing w:after="0"/>
              <w:jc w:val="both"/>
              <w:rPr>
                <w:rFonts w:ascii="Times New Roman" w:hAnsi="Times New Roman" w:cs="Times New Roman"/>
                <w:bCs/>
                <w:i/>
                <w:sz w:val="24"/>
                <w:szCs w:val="24"/>
                <w:lang w:val="it-IT"/>
              </w:rPr>
            </w:pPr>
            <w:r w:rsidRPr="00E717C8">
              <w:rPr>
                <w:rFonts w:ascii="Times New Roman" w:hAnsi="Times New Roman" w:cs="Times New Roman"/>
                <w:bCs/>
                <w:i/>
                <w:sz w:val="24"/>
                <w:szCs w:val="24"/>
                <w:lang w:val="it-IT"/>
              </w:rPr>
              <w:t xml:space="preserve">- </w:t>
            </w:r>
            <w:r w:rsidR="00D75B4A" w:rsidRPr="00E717C8">
              <w:rPr>
                <w:rFonts w:ascii="Times New Roman" w:hAnsi="Times New Roman" w:cs="Times New Roman"/>
                <w:bCs/>
                <w:i/>
                <w:sz w:val="24"/>
                <w:szCs w:val="24"/>
                <w:lang w:val="it-IT"/>
              </w:rPr>
              <w:t xml:space="preserve">Strategia de dezvoltare a sistemului statistic național pentru perioada 2023-2030. </w:t>
            </w:r>
            <w:r w:rsidR="00D75B4A" w:rsidRPr="00E717C8">
              <w:rPr>
                <w:rFonts w:ascii="Times New Roman" w:hAnsi="Times New Roman" w:cs="Times New Roman"/>
                <w:sz w:val="24"/>
                <w:szCs w:val="24"/>
                <w:shd w:val="clear" w:color="auto" w:fill="FFFFFF"/>
                <w:lang w:val="it-IT"/>
              </w:rPr>
              <w:t>Strategia stabilește obiectivele și direcțiile principale de dezvoltare a statisticii oficiale pe o perioadă de 8 ani, care vor spori capacitățile sistemului de a face față la solicitările în creștere de date statistice atât la nivel național, cât și internațional. </w:t>
            </w:r>
          </w:p>
          <w:p w:rsidR="00D75B4A" w:rsidRPr="00E717C8" w:rsidRDefault="00D75B4A" w:rsidP="00A068B6">
            <w:pPr>
              <w:pStyle w:val="aa"/>
              <w:tabs>
                <w:tab w:val="left" w:pos="0"/>
              </w:tabs>
              <w:autoSpaceDE w:val="0"/>
              <w:autoSpaceDN w:val="0"/>
              <w:adjustRightInd w:val="0"/>
              <w:snapToGrid w:val="0"/>
              <w:spacing w:after="0"/>
              <w:ind w:left="0"/>
              <w:jc w:val="both"/>
              <w:rPr>
                <w:rFonts w:ascii="Times New Roman" w:hAnsi="Times New Roman" w:cs="Times New Roman"/>
                <w:i/>
                <w:sz w:val="24"/>
                <w:szCs w:val="24"/>
                <w:lang w:val="it-IT"/>
              </w:rPr>
            </w:pPr>
            <w:r w:rsidRPr="00E717C8">
              <w:rPr>
                <w:rFonts w:ascii="Times New Roman" w:hAnsi="Times New Roman" w:cs="Times New Roman"/>
                <w:bCs/>
                <w:i/>
                <w:sz w:val="24"/>
                <w:szCs w:val="24"/>
                <w:lang w:val="it-IT"/>
              </w:rPr>
              <w:t xml:space="preserve">Integrarea </w:t>
            </w:r>
            <w:r w:rsidR="00A068B6" w:rsidRPr="00E717C8">
              <w:rPr>
                <w:rFonts w:ascii="Times New Roman" w:hAnsi="Times New Roman" w:cs="Times New Roman"/>
                <w:bCs/>
                <w:i/>
                <w:sz w:val="24"/>
                <w:szCs w:val="24"/>
                <w:lang w:val="it-IT"/>
              </w:rPr>
              <w:t xml:space="preserve">datelor statistice cu datele </w:t>
            </w:r>
            <w:r w:rsidRPr="00E717C8">
              <w:rPr>
                <w:rFonts w:ascii="Times New Roman" w:hAnsi="Times New Roman" w:cs="Times New Roman"/>
                <w:bCs/>
                <w:i/>
                <w:sz w:val="24"/>
                <w:szCs w:val="24"/>
                <w:lang w:val="it-IT"/>
              </w:rPr>
              <w:t>spațiale, sunt pe Agenda politicilor naționale și europene. U</w:t>
            </w:r>
            <w:r w:rsidRPr="00E717C8">
              <w:rPr>
                <w:rFonts w:ascii="Times New Roman" w:hAnsi="Times New Roman" w:cs="Times New Roman"/>
                <w:i/>
                <w:sz w:val="24"/>
                <w:szCs w:val="24"/>
                <w:lang w:val="it-IT"/>
              </w:rPr>
              <w:t>tilizarea instrumentelor și aplicațiilor SIG pentru colectarea și monitorizarea colectării datelor în teren, prelucrarea și diseminarea acestora sunt cruciale pentru organizarea și efectuarea Recensămîntului. De asemenea, este important dezvoltarea Geoportalului statistic, ca punct unic pentru analiza spațială și diseminarea datelor prin intermediul hărților statistice.</w:t>
            </w:r>
          </w:p>
          <w:p w:rsidR="00A068B6" w:rsidRPr="00E717C8" w:rsidRDefault="00A068B6" w:rsidP="00A068B6">
            <w:pPr>
              <w:pStyle w:val="aa"/>
              <w:tabs>
                <w:tab w:val="left" w:pos="0"/>
              </w:tabs>
              <w:autoSpaceDE w:val="0"/>
              <w:autoSpaceDN w:val="0"/>
              <w:adjustRightInd w:val="0"/>
              <w:snapToGrid w:val="0"/>
              <w:spacing w:after="0"/>
              <w:ind w:left="0"/>
              <w:jc w:val="both"/>
              <w:rPr>
                <w:rFonts w:ascii="Times New Roman" w:hAnsi="Times New Roman" w:cs="Times New Roman"/>
                <w:i/>
                <w:sz w:val="24"/>
                <w:szCs w:val="24"/>
                <w:lang w:val="it-IT"/>
              </w:rPr>
            </w:pPr>
          </w:p>
          <w:p w:rsidR="00D75B4A" w:rsidRPr="00E717C8" w:rsidRDefault="00A068B6" w:rsidP="00A068B6">
            <w:pPr>
              <w:tabs>
                <w:tab w:val="left" w:pos="0"/>
              </w:tabs>
              <w:autoSpaceDE w:val="0"/>
              <w:autoSpaceDN w:val="0"/>
              <w:adjustRightInd w:val="0"/>
              <w:snapToGrid w:val="0"/>
              <w:spacing w:after="0"/>
              <w:jc w:val="both"/>
              <w:rPr>
                <w:rFonts w:ascii="Times New Roman" w:hAnsi="Times New Roman" w:cs="Times New Roman"/>
                <w:i/>
                <w:sz w:val="24"/>
                <w:szCs w:val="24"/>
                <w:lang w:val="it-IT"/>
              </w:rPr>
            </w:pPr>
            <w:r w:rsidRPr="00E717C8">
              <w:rPr>
                <w:rFonts w:ascii="Times New Roman" w:hAnsi="Times New Roman" w:cs="Times New Roman"/>
                <w:i/>
                <w:sz w:val="24"/>
                <w:szCs w:val="24"/>
                <w:lang w:val="it-IT"/>
              </w:rPr>
              <w:t xml:space="preserve">- </w:t>
            </w:r>
            <w:r w:rsidR="00D75B4A" w:rsidRPr="00E717C8">
              <w:rPr>
                <w:rFonts w:ascii="Times New Roman" w:hAnsi="Times New Roman" w:cs="Times New Roman"/>
                <w:i/>
                <w:sz w:val="24"/>
                <w:szCs w:val="24"/>
                <w:lang w:val="it-IT"/>
              </w:rPr>
              <w:t xml:space="preserve">Strategia de reformă a Administrației Publice din Republica Moldova pentru anii 2023-2030.  </w:t>
            </w:r>
            <w:r w:rsidR="00D75B4A" w:rsidRPr="00E717C8">
              <w:rPr>
                <w:rFonts w:ascii="Times New Roman" w:hAnsi="Times New Roman" w:cs="Times New Roman"/>
                <w:sz w:val="24"/>
                <w:szCs w:val="24"/>
                <w:shd w:val="clear" w:color="auto" w:fill="FFFFFF"/>
                <w:lang w:val="it-IT"/>
              </w:rPr>
              <w:t>Strategia susține implementarea reformelor pe cinci componente: i. managementul funcției publice și al funcționarilor publici, ii. cadrul instituțional al administrației publice centrale, iii. sistemul de planificare strategică și elaborare a politicilor publice, iv. debirocratizare și v. dezvoltarea serviciilor electronice, precum și administrația publică locală.</w:t>
            </w:r>
          </w:p>
          <w:p w:rsidR="00D75B4A" w:rsidRPr="00E717C8" w:rsidRDefault="00D75B4A" w:rsidP="000A606F">
            <w:pPr>
              <w:pStyle w:val="aa"/>
              <w:tabs>
                <w:tab w:val="left" w:pos="0"/>
              </w:tabs>
              <w:autoSpaceDE w:val="0"/>
              <w:autoSpaceDN w:val="0"/>
              <w:adjustRightInd w:val="0"/>
              <w:snapToGrid w:val="0"/>
              <w:spacing w:after="0"/>
              <w:ind w:left="0"/>
              <w:jc w:val="both"/>
              <w:rPr>
                <w:rFonts w:ascii="Times New Roman" w:hAnsi="Times New Roman" w:cs="Times New Roman"/>
                <w:i/>
                <w:sz w:val="24"/>
                <w:szCs w:val="24"/>
                <w:lang w:val="it-IT"/>
              </w:rPr>
            </w:pPr>
            <w:r w:rsidRPr="00E717C8">
              <w:rPr>
                <w:rFonts w:ascii="Times New Roman" w:hAnsi="Times New Roman" w:cs="Times New Roman"/>
                <w:i/>
                <w:sz w:val="24"/>
                <w:szCs w:val="24"/>
                <w:lang w:val="it-IT"/>
              </w:rPr>
              <w:t xml:space="preserve">Implementarea Programului și Planului de acțiuni IDS va contribui la o Guvernare transparentă, prin punerea la dispoziție a datelor spațiale actuale, care reflectă situația la zi pentru luarea de decizii </w:t>
            </w:r>
            <w:r w:rsidRPr="00E717C8">
              <w:rPr>
                <w:rFonts w:ascii="Times New Roman" w:hAnsi="Times New Roman" w:cs="Times New Roman"/>
                <w:i/>
                <w:sz w:val="24"/>
                <w:szCs w:val="24"/>
                <w:shd w:val="clear" w:color="auto" w:fill="FFFFFF"/>
                <w:lang w:val="it-IT"/>
              </w:rPr>
              <w:t xml:space="preserve"> în contextul aspirațiilor Republicii Moldova de integrare în Uniunea Europeană.</w:t>
            </w:r>
          </w:p>
          <w:p w:rsidR="00D75B4A" w:rsidRPr="00E717C8" w:rsidRDefault="00D75B4A" w:rsidP="001624AA">
            <w:pPr>
              <w:spacing w:after="0"/>
              <w:jc w:val="both"/>
              <w:rPr>
                <w:rFonts w:ascii="Times New Roman" w:hAnsi="Times New Roman" w:cs="Times New Roman"/>
                <w:sz w:val="24"/>
                <w:szCs w:val="24"/>
                <w:lang w:val="it-IT"/>
              </w:rPr>
            </w:pPr>
          </w:p>
          <w:p w:rsidR="00F719F2" w:rsidRPr="00E717C8" w:rsidRDefault="00F719F2"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Crearea INDS în Republica Moldova va contribui la integrarea acesteia în Infrastructura de Date Spațiale a Comunității Europene.</w:t>
            </w:r>
          </w:p>
          <w:p w:rsidR="00F719F2" w:rsidRPr="00E717C8" w:rsidRDefault="00F719F2"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Programul INDS se bazează pe următoarele principii:  </w:t>
            </w:r>
          </w:p>
          <w:p w:rsidR="00F719F2" w:rsidRPr="00E717C8" w:rsidRDefault="00F719F2" w:rsidP="002B7B02">
            <w:pPr>
              <w:pStyle w:val="aa"/>
              <w:numPr>
                <w:ilvl w:val="0"/>
                <w:numId w:val="26"/>
              </w:numPr>
              <w:spacing w:before="120" w:line="240" w:lineRule="auto"/>
              <w:ind w:right="52"/>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Datele spațiale trebuie colectate o singură dată și utilizate în cel mai eficient mod.</w:t>
            </w:r>
          </w:p>
          <w:p w:rsidR="00F719F2" w:rsidRPr="00E717C8" w:rsidRDefault="00F719F2" w:rsidP="002B7B02">
            <w:pPr>
              <w:pStyle w:val="aa"/>
              <w:numPr>
                <w:ilvl w:val="0"/>
                <w:numId w:val="26"/>
              </w:numPr>
              <w:spacing w:before="120" w:line="240" w:lineRule="auto"/>
              <w:ind w:right="52"/>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Trebuie să fie posibilă inte</w:t>
            </w:r>
            <w:r w:rsidR="00B42C71" w:rsidRPr="00E717C8">
              <w:rPr>
                <w:rFonts w:ascii="Times New Roman" w:eastAsia="Times" w:hAnsi="Times New Roman" w:cs="Times New Roman"/>
                <w:sz w:val="24"/>
                <w:szCs w:val="24"/>
                <w:lang w:val="ro-RO" w:eastAsia="en-GB"/>
              </w:rPr>
              <w:t xml:space="preserve">roperabilitatea </w:t>
            </w:r>
            <w:r w:rsidRPr="00E717C8">
              <w:rPr>
                <w:rFonts w:ascii="Times New Roman" w:eastAsia="Times" w:hAnsi="Times New Roman" w:cs="Times New Roman"/>
                <w:sz w:val="24"/>
                <w:szCs w:val="24"/>
                <w:lang w:val="ro-RO" w:eastAsia="en-GB"/>
              </w:rPr>
              <w:t xml:space="preserve">datelor spațiale din </w:t>
            </w:r>
            <w:r w:rsidR="00B42C71" w:rsidRPr="00E717C8">
              <w:rPr>
                <w:rFonts w:ascii="Times New Roman" w:eastAsia="Times" w:hAnsi="Times New Roman" w:cs="Times New Roman"/>
                <w:sz w:val="24"/>
                <w:szCs w:val="24"/>
                <w:lang w:val="ro-RO" w:eastAsia="en-GB"/>
              </w:rPr>
              <w:t xml:space="preserve">diferite </w:t>
            </w:r>
            <w:r w:rsidRPr="00E717C8">
              <w:rPr>
                <w:rFonts w:ascii="Times New Roman" w:eastAsia="Times" w:hAnsi="Times New Roman" w:cs="Times New Roman"/>
                <w:sz w:val="24"/>
                <w:szCs w:val="24"/>
                <w:lang w:val="ro-RO" w:eastAsia="en-GB"/>
              </w:rPr>
              <w:t>surse.</w:t>
            </w:r>
          </w:p>
          <w:p w:rsidR="00F719F2" w:rsidRPr="00E717C8" w:rsidRDefault="00F719F2" w:rsidP="002B7B02">
            <w:pPr>
              <w:pStyle w:val="aa"/>
              <w:numPr>
                <w:ilvl w:val="0"/>
                <w:numId w:val="26"/>
              </w:numPr>
              <w:spacing w:before="120" w:line="240" w:lineRule="auto"/>
              <w:ind w:right="52"/>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Trebuie să fie posibilă partajarea datelor spațiale la nivel guvernamental între autoritățile publice de orice nivel.</w:t>
            </w:r>
          </w:p>
          <w:p w:rsidR="00F719F2" w:rsidRPr="00E717C8" w:rsidRDefault="00F719F2" w:rsidP="002B7B02">
            <w:pPr>
              <w:pStyle w:val="aa"/>
              <w:numPr>
                <w:ilvl w:val="0"/>
                <w:numId w:val="26"/>
              </w:numPr>
              <w:spacing w:before="120" w:line="240" w:lineRule="auto"/>
              <w:ind w:right="52"/>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Trebuie să fie relativ ușor de aflat ce date spațiale sunt disponibile pentru a le evalua calitatea și ce condiții trebuie îndeplinite pentru a le utiliza.</w:t>
            </w:r>
          </w:p>
          <w:p w:rsidR="00F719F2" w:rsidRPr="00E717C8" w:rsidRDefault="00F719F2" w:rsidP="002B7B02">
            <w:pPr>
              <w:pStyle w:val="aa"/>
              <w:numPr>
                <w:ilvl w:val="0"/>
                <w:numId w:val="26"/>
              </w:numPr>
              <w:spacing w:before="120" w:line="240" w:lineRule="auto"/>
              <w:ind w:right="52"/>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Datele spațiale trebuie să fie disponibile fără restricții de utilizare. </w:t>
            </w:r>
          </w:p>
          <w:p w:rsidR="00F719F2" w:rsidRPr="00E717C8" w:rsidRDefault="00F719F2"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INDS este o parte componentă a e-Guvernării Republicii Moldova și: </w:t>
            </w:r>
          </w:p>
          <w:p w:rsidR="00F719F2" w:rsidRPr="00E717C8" w:rsidRDefault="00F719F2" w:rsidP="002B7B02">
            <w:pPr>
              <w:pStyle w:val="aa"/>
              <w:numPr>
                <w:ilvl w:val="0"/>
                <w:numId w:val="25"/>
              </w:numPr>
              <w:spacing w:before="120" w:line="240" w:lineRule="auto"/>
              <w:ind w:right="51" w:hanging="424"/>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lastRenderedPageBreak/>
              <w:t xml:space="preserve">este un factor competitiv cheie în dezvoltarea tuturor ramurilor economiei </w:t>
            </w:r>
            <w:r w:rsidR="00FB4E08" w:rsidRPr="00E717C8">
              <w:rPr>
                <w:rFonts w:ascii="Times New Roman" w:eastAsia="Times" w:hAnsi="Times New Roman" w:cs="Times New Roman"/>
                <w:sz w:val="24"/>
                <w:szCs w:val="24"/>
                <w:lang w:val="ro-RO" w:eastAsia="en-GB"/>
              </w:rPr>
              <w:t>naționale</w:t>
            </w:r>
            <w:r w:rsidRPr="00E717C8">
              <w:rPr>
                <w:rFonts w:ascii="Times New Roman" w:eastAsia="Times" w:hAnsi="Times New Roman" w:cs="Times New Roman"/>
                <w:sz w:val="24"/>
                <w:szCs w:val="24"/>
                <w:lang w:val="ro-RO" w:eastAsia="en-GB"/>
              </w:rPr>
              <w:t xml:space="preserve">, contribuind astfel la optimizarea </w:t>
            </w:r>
            <w:r w:rsidR="00FB4E08" w:rsidRPr="00E717C8">
              <w:rPr>
                <w:rFonts w:ascii="Times New Roman" w:eastAsia="Times" w:hAnsi="Times New Roman" w:cs="Times New Roman"/>
                <w:sz w:val="24"/>
                <w:szCs w:val="24"/>
                <w:lang w:val="ro-RO" w:eastAsia="en-GB"/>
              </w:rPr>
              <w:t>administrației</w:t>
            </w:r>
            <w:r w:rsidRPr="00E717C8">
              <w:rPr>
                <w:rFonts w:ascii="Times New Roman" w:eastAsia="Times" w:hAnsi="Times New Roman" w:cs="Times New Roman"/>
                <w:sz w:val="24"/>
                <w:szCs w:val="24"/>
                <w:lang w:val="ro-RO" w:eastAsia="en-GB"/>
              </w:rPr>
              <w:t xml:space="preserve"> complete</w:t>
            </w:r>
            <w:r w:rsidR="00AE68AC" w:rsidRPr="00E717C8">
              <w:rPr>
                <w:rFonts w:ascii="Times New Roman" w:eastAsia="Times" w:hAnsi="Times New Roman" w:cs="Times New Roman"/>
                <w:sz w:val="24"/>
                <w:szCs w:val="24"/>
                <w:lang w:val="ro-RO" w:eastAsia="en-GB"/>
              </w:rPr>
              <w:t xml:space="preserve"> a </w:t>
            </w:r>
            <w:r w:rsidR="00FB4E08" w:rsidRPr="00E717C8">
              <w:rPr>
                <w:rFonts w:ascii="Times New Roman" w:eastAsia="Times" w:hAnsi="Times New Roman" w:cs="Times New Roman"/>
                <w:sz w:val="24"/>
                <w:szCs w:val="24"/>
                <w:lang w:val="ro-RO" w:eastAsia="en-GB"/>
              </w:rPr>
              <w:t>tarii</w:t>
            </w:r>
            <w:r w:rsidR="00AE68AC" w:rsidRPr="00E717C8">
              <w:rPr>
                <w:rFonts w:ascii="Times New Roman" w:eastAsia="Times" w:hAnsi="Times New Roman" w:cs="Times New Roman"/>
                <w:sz w:val="24"/>
                <w:szCs w:val="24"/>
                <w:lang w:val="ro-RO" w:eastAsia="en-GB"/>
              </w:rPr>
              <w:t>;</w:t>
            </w:r>
          </w:p>
          <w:p w:rsidR="00F719F2" w:rsidRPr="00E717C8" w:rsidRDefault="00F719F2" w:rsidP="002B7B02">
            <w:pPr>
              <w:pStyle w:val="aa"/>
              <w:numPr>
                <w:ilvl w:val="0"/>
                <w:numId w:val="25"/>
              </w:numPr>
              <w:spacing w:before="120" w:line="240" w:lineRule="auto"/>
              <w:ind w:right="51" w:hanging="424"/>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oferă sprijin în dezvoltarea strategică a statului (apărare și securitate</w:t>
            </w:r>
            <w:r w:rsidR="00AE68AC" w:rsidRPr="00E717C8">
              <w:rPr>
                <w:rFonts w:ascii="Times New Roman" w:eastAsia="Times" w:hAnsi="Times New Roman" w:cs="Times New Roman"/>
                <w:sz w:val="24"/>
                <w:szCs w:val="24"/>
                <w:lang w:val="ro-RO" w:eastAsia="en-GB"/>
              </w:rPr>
              <w:t>,</w:t>
            </w:r>
            <w:r w:rsidRPr="00E717C8">
              <w:rPr>
                <w:rFonts w:ascii="Times New Roman" w:eastAsia="Times" w:hAnsi="Times New Roman" w:cs="Times New Roman"/>
                <w:sz w:val="24"/>
                <w:szCs w:val="24"/>
                <w:lang w:val="ro-RO" w:eastAsia="en-GB"/>
              </w:rPr>
              <w:t xml:space="preserve"> situații excepționale, integrare în infrastructura europeană de date spațiale etc.).</w:t>
            </w:r>
          </w:p>
          <w:p w:rsidR="00F719F2" w:rsidRPr="00E717C8" w:rsidRDefault="00F719F2"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INDS contribuie la implementarea standardelor europene, privind asigurarea accesului la informații publice</w:t>
            </w:r>
            <w:r w:rsidR="00212345" w:rsidRPr="00E717C8">
              <w:rPr>
                <w:rFonts w:ascii="Times New Roman" w:eastAsia="Times" w:hAnsi="Times New Roman" w:cs="Times New Roman"/>
                <w:sz w:val="24"/>
                <w:szCs w:val="24"/>
                <w:lang w:val="ro-RO" w:eastAsia="en-GB"/>
              </w:rPr>
              <w:t>,</w:t>
            </w:r>
            <w:r w:rsidRPr="00E717C8">
              <w:rPr>
                <w:rFonts w:ascii="Times New Roman" w:eastAsia="Times" w:hAnsi="Times New Roman" w:cs="Times New Roman"/>
                <w:sz w:val="24"/>
                <w:szCs w:val="24"/>
                <w:lang w:val="ro-RO" w:eastAsia="en-GB"/>
              </w:rPr>
              <w:t xml:space="preserve"> (inclusiv informații geografice) etc.</w:t>
            </w:r>
          </w:p>
          <w:p w:rsidR="00AB3AFD" w:rsidRPr="00E717C8" w:rsidRDefault="00F719F2" w:rsidP="00E45777">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Programul </w:t>
            </w:r>
            <w:r w:rsidR="00212345" w:rsidRPr="00E717C8">
              <w:rPr>
                <w:rFonts w:ascii="Times New Roman" w:eastAsia="Times" w:hAnsi="Times New Roman" w:cs="Times New Roman"/>
                <w:sz w:val="24"/>
                <w:szCs w:val="24"/>
                <w:lang w:val="ro-RO" w:eastAsia="en-GB"/>
              </w:rPr>
              <w:t>INDS</w:t>
            </w:r>
            <w:r w:rsidRPr="00E717C8">
              <w:rPr>
                <w:rFonts w:ascii="Times New Roman" w:eastAsia="Times" w:hAnsi="Times New Roman" w:cs="Times New Roman"/>
                <w:sz w:val="24"/>
                <w:szCs w:val="24"/>
                <w:lang w:val="ro-RO" w:eastAsia="en-GB"/>
              </w:rPr>
              <w:t xml:space="preserve"> va fi implementat în perioada 202</w:t>
            </w:r>
            <w:r w:rsidR="00E45777" w:rsidRPr="00E717C8">
              <w:rPr>
                <w:rFonts w:ascii="Times New Roman" w:eastAsia="Times" w:hAnsi="Times New Roman" w:cs="Times New Roman"/>
                <w:sz w:val="24"/>
                <w:szCs w:val="24"/>
                <w:lang w:val="ro-RO" w:eastAsia="en-GB"/>
              </w:rPr>
              <w:t>4</w:t>
            </w:r>
            <w:r w:rsidRPr="00E717C8">
              <w:rPr>
                <w:rFonts w:ascii="Times New Roman" w:eastAsia="Times" w:hAnsi="Times New Roman" w:cs="Times New Roman"/>
                <w:sz w:val="24"/>
                <w:szCs w:val="24"/>
                <w:lang w:val="ro-RO" w:eastAsia="en-GB"/>
              </w:rPr>
              <w:t>-202</w:t>
            </w:r>
            <w:r w:rsidR="00E45777" w:rsidRPr="00E717C8">
              <w:rPr>
                <w:rFonts w:ascii="Times New Roman" w:eastAsia="Times" w:hAnsi="Times New Roman" w:cs="Times New Roman"/>
                <w:sz w:val="24"/>
                <w:szCs w:val="24"/>
                <w:lang w:val="ro-RO" w:eastAsia="en-GB"/>
              </w:rPr>
              <w:t>8</w:t>
            </w:r>
            <w:r w:rsidRPr="00E717C8">
              <w:rPr>
                <w:rFonts w:ascii="Times New Roman" w:eastAsia="Times" w:hAnsi="Times New Roman" w:cs="Times New Roman"/>
                <w:sz w:val="24"/>
                <w:szCs w:val="24"/>
                <w:lang w:val="ro-RO" w:eastAsia="en-GB"/>
              </w:rPr>
              <w:t>, fiind împărțit în etape de implementare</w:t>
            </w:r>
            <w:r w:rsidR="00B42C71" w:rsidRPr="00E717C8">
              <w:rPr>
                <w:rFonts w:ascii="Times New Roman" w:eastAsia="Times" w:hAnsi="Times New Roman" w:cs="Times New Roman"/>
                <w:sz w:val="24"/>
                <w:szCs w:val="24"/>
                <w:lang w:val="ro-RO" w:eastAsia="en-GB"/>
              </w:rPr>
              <w:t>,</w:t>
            </w:r>
            <w:r w:rsidRPr="00E717C8">
              <w:rPr>
                <w:rFonts w:ascii="Times New Roman" w:eastAsia="Times" w:hAnsi="Times New Roman" w:cs="Times New Roman"/>
                <w:sz w:val="24"/>
                <w:szCs w:val="24"/>
                <w:lang w:val="ro-RO" w:eastAsia="en-GB"/>
              </w:rPr>
              <w:t xml:space="preserve"> de trei</w:t>
            </w:r>
            <w:r w:rsidR="00B42C71" w:rsidRPr="00E717C8">
              <w:rPr>
                <w:rFonts w:ascii="Times New Roman" w:eastAsia="Times" w:hAnsi="Times New Roman" w:cs="Times New Roman"/>
                <w:sz w:val="24"/>
                <w:szCs w:val="24"/>
                <w:lang w:val="ro-RO" w:eastAsia="en-GB"/>
              </w:rPr>
              <w:t xml:space="preserve"> ani și</w:t>
            </w:r>
            <w:r w:rsidRPr="00E717C8">
              <w:rPr>
                <w:rFonts w:ascii="Times New Roman" w:eastAsia="Times" w:hAnsi="Times New Roman" w:cs="Times New Roman"/>
                <w:sz w:val="24"/>
                <w:szCs w:val="24"/>
                <w:lang w:val="ro-RO" w:eastAsia="en-GB"/>
              </w:rPr>
              <w:t xml:space="preserve"> respectiv doi ani. Prima etapă include perioada anilor 202</w:t>
            </w:r>
            <w:r w:rsidR="00E45777" w:rsidRPr="00E717C8">
              <w:rPr>
                <w:rFonts w:ascii="Times New Roman" w:eastAsia="Times" w:hAnsi="Times New Roman" w:cs="Times New Roman"/>
                <w:sz w:val="24"/>
                <w:szCs w:val="24"/>
                <w:lang w:val="ro-RO" w:eastAsia="en-GB"/>
              </w:rPr>
              <w:t>4</w:t>
            </w:r>
            <w:r w:rsidRPr="00E717C8">
              <w:rPr>
                <w:rFonts w:ascii="Times New Roman" w:eastAsia="Times" w:hAnsi="Times New Roman" w:cs="Times New Roman"/>
                <w:sz w:val="24"/>
                <w:szCs w:val="24"/>
                <w:lang w:val="ro-RO" w:eastAsia="en-GB"/>
              </w:rPr>
              <w:t>-202</w:t>
            </w:r>
            <w:r w:rsidR="00E45777" w:rsidRPr="00E717C8">
              <w:rPr>
                <w:rFonts w:ascii="Times New Roman" w:eastAsia="Times" w:hAnsi="Times New Roman" w:cs="Times New Roman"/>
                <w:sz w:val="24"/>
                <w:szCs w:val="24"/>
                <w:lang w:val="ro-RO" w:eastAsia="en-GB"/>
              </w:rPr>
              <w:t xml:space="preserve">6 </w:t>
            </w:r>
            <w:r w:rsidRPr="00E717C8">
              <w:rPr>
                <w:rFonts w:ascii="Times New Roman" w:eastAsia="Times" w:hAnsi="Times New Roman" w:cs="Times New Roman"/>
                <w:sz w:val="24"/>
                <w:szCs w:val="24"/>
                <w:lang w:val="ro-RO" w:eastAsia="en-GB"/>
              </w:rPr>
              <w:t>și prevede Planul de acțiuni privind implementarea Programului INDS</w:t>
            </w:r>
            <w:r w:rsidR="00AE68AC" w:rsidRPr="00E717C8">
              <w:rPr>
                <w:rFonts w:ascii="Times New Roman" w:eastAsia="Times" w:hAnsi="Times New Roman" w:cs="Times New Roman"/>
                <w:sz w:val="24"/>
                <w:szCs w:val="24"/>
                <w:lang w:val="ro-RO" w:eastAsia="en-GB"/>
              </w:rPr>
              <w:t xml:space="preserve"> pentru anii 202</w:t>
            </w:r>
            <w:r w:rsidR="00E45777" w:rsidRPr="00E717C8">
              <w:rPr>
                <w:rFonts w:ascii="Times New Roman" w:eastAsia="Times" w:hAnsi="Times New Roman" w:cs="Times New Roman"/>
                <w:sz w:val="24"/>
                <w:szCs w:val="24"/>
                <w:lang w:val="ro-RO" w:eastAsia="en-GB"/>
              </w:rPr>
              <w:t>4</w:t>
            </w:r>
            <w:r w:rsidR="00AE68AC" w:rsidRPr="00E717C8">
              <w:rPr>
                <w:rFonts w:ascii="Times New Roman" w:eastAsia="Times" w:hAnsi="Times New Roman" w:cs="Times New Roman"/>
                <w:sz w:val="24"/>
                <w:szCs w:val="24"/>
                <w:lang w:val="ro-RO" w:eastAsia="en-GB"/>
              </w:rPr>
              <w:t>-202</w:t>
            </w:r>
            <w:r w:rsidR="00203397" w:rsidRPr="00E717C8">
              <w:rPr>
                <w:rFonts w:ascii="Times New Roman" w:eastAsia="Times" w:hAnsi="Times New Roman" w:cs="Times New Roman"/>
                <w:sz w:val="24"/>
                <w:szCs w:val="24"/>
                <w:lang w:val="ro-RO" w:eastAsia="en-GB"/>
              </w:rPr>
              <w:t>6</w:t>
            </w:r>
            <w:r w:rsidRPr="00E717C8">
              <w:rPr>
                <w:rFonts w:ascii="Times New Roman" w:eastAsia="Times" w:hAnsi="Times New Roman" w:cs="Times New Roman"/>
                <w:sz w:val="24"/>
                <w:szCs w:val="24"/>
                <w:lang w:val="ro-RO" w:eastAsia="en-GB"/>
              </w:rPr>
              <w:t>. Planul de acțiuni pentru anii 202</w:t>
            </w:r>
            <w:r w:rsidR="00203397" w:rsidRPr="00E717C8">
              <w:rPr>
                <w:rFonts w:ascii="Times New Roman" w:eastAsia="Times" w:hAnsi="Times New Roman" w:cs="Times New Roman"/>
                <w:sz w:val="24"/>
                <w:szCs w:val="24"/>
                <w:lang w:val="ro-RO" w:eastAsia="en-GB"/>
              </w:rPr>
              <w:t>7</w:t>
            </w:r>
            <w:r w:rsidRPr="00E717C8">
              <w:rPr>
                <w:rFonts w:ascii="Times New Roman" w:eastAsia="Times" w:hAnsi="Times New Roman" w:cs="Times New Roman"/>
                <w:sz w:val="24"/>
                <w:szCs w:val="24"/>
                <w:lang w:val="ro-RO" w:eastAsia="en-GB"/>
              </w:rPr>
              <w:t>-202</w:t>
            </w:r>
            <w:r w:rsidR="00E45777" w:rsidRPr="00E717C8">
              <w:rPr>
                <w:rFonts w:ascii="Times New Roman" w:eastAsia="Times" w:hAnsi="Times New Roman" w:cs="Times New Roman"/>
                <w:sz w:val="24"/>
                <w:szCs w:val="24"/>
                <w:lang w:val="ro-RO" w:eastAsia="en-GB"/>
              </w:rPr>
              <w:t>8</w:t>
            </w:r>
            <w:r w:rsidRPr="00E717C8">
              <w:rPr>
                <w:rFonts w:ascii="Times New Roman" w:eastAsia="Times" w:hAnsi="Times New Roman" w:cs="Times New Roman"/>
                <w:sz w:val="24"/>
                <w:szCs w:val="24"/>
                <w:lang w:val="ro-RO" w:eastAsia="en-GB"/>
              </w:rPr>
              <w:t xml:space="preserve"> va fi elaborat ulterior, pe parcursul anului 202</w:t>
            </w:r>
            <w:r w:rsidR="00E45777" w:rsidRPr="00E717C8">
              <w:rPr>
                <w:rFonts w:ascii="Times New Roman" w:eastAsia="Times" w:hAnsi="Times New Roman" w:cs="Times New Roman"/>
                <w:sz w:val="24"/>
                <w:szCs w:val="24"/>
                <w:lang w:val="ro-RO" w:eastAsia="en-GB"/>
              </w:rPr>
              <w:t>6</w:t>
            </w:r>
            <w:r w:rsidRPr="00E717C8">
              <w:rPr>
                <w:rFonts w:ascii="Times New Roman" w:eastAsia="Times" w:hAnsi="Times New Roman" w:cs="Times New Roman"/>
                <w:sz w:val="24"/>
                <w:szCs w:val="24"/>
                <w:lang w:val="ro-RO" w:eastAsia="en-GB"/>
              </w:rPr>
              <w:t>, pentru implementarea integrală a Programului.</w:t>
            </w:r>
          </w:p>
        </w:tc>
      </w:tr>
      <w:tr w:rsidR="00AB3AFD" w:rsidRPr="00E717C8" w:rsidTr="00F719F2">
        <w:tc>
          <w:tcPr>
            <w:tcW w:w="2168" w:type="dxa"/>
            <w:shd w:val="clear" w:color="auto" w:fill="FDE9D9" w:themeFill="accent6" w:themeFillTint="33"/>
          </w:tcPr>
          <w:p w:rsidR="00AB3AFD" w:rsidRPr="00E717C8" w:rsidRDefault="00AB3AFD" w:rsidP="00E22EBC">
            <w:pPr>
              <w:numPr>
                <w:ilvl w:val="0"/>
                <w:numId w:val="16"/>
              </w:numPr>
              <w:spacing w:after="0" w:line="240" w:lineRule="auto"/>
              <w:ind w:left="425" w:hanging="425"/>
              <w:rPr>
                <w:rFonts w:ascii="Times New Roman" w:eastAsia="Times" w:hAnsi="Times New Roman" w:cs="Times New Roman"/>
                <w:b/>
                <w:sz w:val="24"/>
                <w:szCs w:val="24"/>
                <w:lang w:val="ro-RO" w:eastAsia="en-GB"/>
              </w:rPr>
            </w:pPr>
            <w:r w:rsidRPr="00E717C8">
              <w:rPr>
                <w:rFonts w:ascii="Times New Roman" w:eastAsia="Times" w:hAnsi="Times New Roman" w:cs="Times New Roman"/>
                <w:b/>
                <w:sz w:val="24"/>
                <w:szCs w:val="24"/>
                <w:lang w:val="ro-RO" w:eastAsia="en-GB"/>
              </w:rPr>
              <w:lastRenderedPageBreak/>
              <w:t>Prob</w:t>
            </w:r>
            <w:r w:rsidR="0010239A" w:rsidRPr="00E717C8">
              <w:rPr>
                <w:rFonts w:ascii="Times New Roman" w:eastAsia="Times" w:hAnsi="Times New Roman" w:cs="Times New Roman"/>
                <w:b/>
                <w:sz w:val="24"/>
                <w:szCs w:val="24"/>
                <w:lang w:val="ro-RO" w:eastAsia="en-GB"/>
              </w:rPr>
              <w:t>lema care urmează a fi abordată</w:t>
            </w:r>
          </w:p>
        </w:tc>
        <w:tc>
          <w:tcPr>
            <w:tcW w:w="7892" w:type="dxa"/>
            <w:vAlign w:val="center"/>
          </w:tcPr>
          <w:p w:rsidR="000A0C78" w:rsidRPr="00E717C8" w:rsidRDefault="000A0C78"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Procesul inițiat de construire a societății informaționale a Republicii Moldova se află în prezent în faz</w:t>
            </w:r>
            <w:r w:rsidR="00342938" w:rsidRPr="00E717C8">
              <w:rPr>
                <w:rFonts w:ascii="Times New Roman" w:eastAsia="Times" w:hAnsi="Times New Roman" w:cs="Times New Roman"/>
                <w:sz w:val="24"/>
                <w:szCs w:val="24"/>
                <w:lang w:val="ro-RO" w:eastAsia="en-GB"/>
              </w:rPr>
              <w:t>ă</w:t>
            </w:r>
            <w:r w:rsidRPr="00E717C8">
              <w:rPr>
                <w:rFonts w:ascii="Times New Roman" w:eastAsia="Times" w:hAnsi="Times New Roman" w:cs="Times New Roman"/>
                <w:sz w:val="24"/>
                <w:szCs w:val="24"/>
                <w:lang w:val="ro-RO" w:eastAsia="en-GB"/>
              </w:rPr>
              <w:t xml:space="preserve"> de dezvoltare. Ca parte a acțiunilor guvernamentale, s-au luat măsur</w:t>
            </w:r>
            <w:r w:rsidR="002029BD" w:rsidRPr="00E717C8">
              <w:rPr>
                <w:rFonts w:ascii="Times New Roman" w:eastAsia="Times" w:hAnsi="Times New Roman" w:cs="Times New Roman"/>
                <w:sz w:val="24"/>
                <w:szCs w:val="24"/>
                <w:lang w:val="ro-RO" w:eastAsia="en-GB"/>
              </w:rPr>
              <w:t>i pentru sporirea accesului la informații despre date spațiale</w:t>
            </w:r>
            <w:r w:rsidRPr="00E717C8">
              <w:rPr>
                <w:rFonts w:ascii="Times New Roman" w:eastAsia="Times" w:hAnsi="Times New Roman" w:cs="Times New Roman"/>
                <w:sz w:val="24"/>
                <w:szCs w:val="24"/>
                <w:lang w:val="ro-RO" w:eastAsia="en-GB"/>
              </w:rPr>
              <w:t xml:space="preserve"> și pentru dezvoltarea instrumentelor și soluțiilor IT care facilitează accesul cetățenilor la date deschise. </w:t>
            </w:r>
          </w:p>
          <w:p w:rsidR="000A0C78" w:rsidRPr="00E717C8" w:rsidRDefault="000A0C78"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Acest program, fiind un document pe termen mediu, poate anticipa cu ușurință schimbări tehnologice rapide în timp și poate acoperi un domeniu, un sector.</w:t>
            </w:r>
          </w:p>
          <w:p w:rsidR="000A0C78" w:rsidRPr="00E717C8" w:rsidRDefault="000A0C78"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În baza analizei SWOT a situației actuale, au fost identificate câteva impedimente importante. Pentru o implementare de succes a INDS, aceste impedimente trebuie abordate și rezolvate.</w:t>
            </w:r>
          </w:p>
          <w:p w:rsidR="000A0C78" w:rsidRPr="00E717C8" w:rsidRDefault="00BD2C1D"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Conform</w:t>
            </w:r>
            <w:r w:rsidR="000A0C78" w:rsidRPr="00E717C8">
              <w:rPr>
                <w:rFonts w:ascii="Times New Roman" w:eastAsia="Times" w:hAnsi="Times New Roman" w:cs="Times New Roman"/>
                <w:sz w:val="24"/>
                <w:szCs w:val="24"/>
                <w:lang w:val="ro-RO" w:eastAsia="en-GB"/>
              </w:rPr>
              <w:t xml:space="preserve"> cadrului legal existent pentru INDS, există impedimente legate de organizare, cooperare, tehnică care trebuie abordate:</w:t>
            </w:r>
          </w:p>
          <w:p w:rsidR="000A0C78" w:rsidRPr="00E717C8" w:rsidRDefault="000A0C78" w:rsidP="002B7B02">
            <w:pPr>
              <w:pStyle w:val="aa"/>
              <w:numPr>
                <w:ilvl w:val="0"/>
                <w:numId w:val="27"/>
              </w:numPr>
              <w:spacing w:before="120" w:after="0" w:line="240" w:lineRule="auto"/>
              <w:ind w:left="667" w:hanging="283"/>
              <w:contextualSpacing w:val="0"/>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Un impediment major este lipsa de finanțare pentru dezvoltarea INDS care afectează întregul proces.</w:t>
            </w:r>
          </w:p>
          <w:p w:rsidR="000A0C78" w:rsidRPr="00E717C8" w:rsidRDefault="000A0C78" w:rsidP="002B7B02">
            <w:pPr>
              <w:pStyle w:val="aa"/>
              <w:numPr>
                <w:ilvl w:val="0"/>
                <w:numId w:val="27"/>
              </w:numPr>
              <w:spacing w:before="120" w:after="0" w:line="240" w:lineRule="auto"/>
              <w:ind w:left="667" w:hanging="283"/>
              <w:contextualSpacing w:val="0"/>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Un alt impediment este nivelul de înțelegere a INDS, lipsa resurselor umane și a cunoștințelor în domeniul INDS în autoritățile publice, instituții și sectorul academic. Multe instituții se tem că își vor pierde autonomia dacă participă la INDS.</w:t>
            </w:r>
          </w:p>
          <w:p w:rsidR="000A0C78" w:rsidRPr="00E717C8" w:rsidRDefault="000A0C78" w:rsidP="002B7B02">
            <w:pPr>
              <w:pStyle w:val="aa"/>
              <w:numPr>
                <w:ilvl w:val="0"/>
                <w:numId w:val="27"/>
              </w:numPr>
              <w:spacing w:before="120" w:after="0" w:line="240" w:lineRule="auto"/>
              <w:ind w:left="667" w:hanging="283"/>
              <w:contextualSpacing w:val="0"/>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Cooperarea și parteneriatele la frontieră sunt percepute ca un alt obstacol. Experiența cooperării în domeniul datelor spațiale între autoritățile publice și instituții este nesemnificativă sau absentă.</w:t>
            </w:r>
          </w:p>
          <w:p w:rsidR="000A0C78" w:rsidRPr="00E717C8" w:rsidRDefault="000A0C78" w:rsidP="002B7B02">
            <w:pPr>
              <w:pStyle w:val="aa"/>
              <w:numPr>
                <w:ilvl w:val="0"/>
                <w:numId w:val="27"/>
              </w:numPr>
              <w:spacing w:before="120" w:after="0" w:line="240" w:lineRule="auto"/>
              <w:ind w:left="667" w:hanging="283"/>
              <w:contextualSpacing w:val="0"/>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De asemenea, un obstacol important este faptul că nu toate datele sunt încă disponibile în format digital.</w:t>
            </w:r>
          </w:p>
          <w:p w:rsidR="000A0C78" w:rsidRPr="00E717C8" w:rsidRDefault="000A0C78" w:rsidP="002B7B02">
            <w:pPr>
              <w:pStyle w:val="aa"/>
              <w:numPr>
                <w:ilvl w:val="0"/>
                <w:numId w:val="27"/>
              </w:numPr>
              <w:spacing w:before="120" w:after="0" w:line="240" w:lineRule="auto"/>
              <w:ind w:left="667" w:hanging="283"/>
              <w:contextualSpacing w:val="0"/>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Nu toate datele sunt descrise prin metadate. Din cauza lipsei de metadate, este dificil pentru potențialii utilizatori să afle dacă datele sunt disponibile, iar descrierea insuficientă în metadate le </w:t>
            </w:r>
            <w:r w:rsidR="002029BD" w:rsidRPr="00E717C8">
              <w:rPr>
                <w:rFonts w:ascii="Times New Roman" w:eastAsia="Times" w:hAnsi="Times New Roman" w:cs="Times New Roman"/>
                <w:sz w:val="24"/>
                <w:szCs w:val="24"/>
                <w:lang w:val="ro-RO" w:eastAsia="en-GB"/>
              </w:rPr>
              <w:t>creează</w:t>
            </w:r>
            <w:r w:rsidRPr="00E717C8">
              <w:rPr>
                <w:rFonts w:ascii="Times New Roman" w:eastAsia="Times" w:hAnsi="Times New Roman" w:cs="Times New Roman"/>
                <w:sz w:val="24"/>
                <w:szCs w:val="24"/>
                <w:lang w:val="ro-RO" w:eastAsia="en-GB"/>
              </w:rPr>
              <w:t xml:space="preserve"> dificultăți în estimarea calității acestor date.</w:t>
            </w:r>
          </w:p>
          <w:p w:rsidR="000A0C78" w:rsidRPr="00E717C8" w:rsidRDefault="000A0C78" w:rsidP="002B7B02">
            <w:pPr>
              <w:pStyle w:val="aa"/>
              <w:numPr>
                <w:ilvl w:val="0"/>
                <w:numId w:val="27"/>
              </w:numPr>
              <w:spacing w:before="120" w:after="0" w:line="240" w:lineRule="auto"/>
              <w:ind w:left="667" w:hanging="283"/>
              <w:contextualSpacing w:val="0"/>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Cadrul normativ pentru reutilizarea și partajarea datelor nu este stabilit, ceea ce face complicată partajarea și accesarea datelor într-un mod </w:t>
            </w:r>
            <w:r w:rsidRPr="00E717C8">
              <w:rPr>
                <w:rFonts w:ascii="Times New Roman" w:eastAsia="Times" w:hAnsi="Times New Roman" w:cs="Times New Roman"/>
                <w:sz w:val="24"/>
                <w:szCs w:val="24"/>
                <w:lang w:val="ro-RO" w:eastAsia="en-GB"/>
              </w:rPr>
              <w:lastRenderedPageBreak/>
              <w:t>transparent.</w:t>
            </w:r>
          </w:p>
          <w:p w:rsidR="00624FE0" w:rsidRPr="00E717C8" w:rsidRDefault="00BD2C1D"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Acțiunile de creștere a nivelului de informare cu privire la INDS au o tradiție îndelungată în Republica Moldova: în ultimii 10 ani au fost organizate un număr mare de conferințe, ateliere și mese rotunde susținute de mecanismul TAIEX al </w:t>
            </w:r>
            <w:r w:rsidR="005030C3" w:rsidRPr="00E717C8">
              <w:rPr>
                <w:rFonts w:ascii="Times New Roman" w:eastAsia="Times" w:hAnsi="Times New Roman" w:cs="Times New Roman"/>
                <w:sz w:val="24"/>
                <w:szCs w:val="24"/>
                <w:lang w:val="ro-RO" w:eastAsia="en-GB"/>
              </w:rPr>
              <w:t>Uniunii Europene (</w:t>
            </w:r>
            <w:r w:rsidRPr="00E717C8">
              <w:rPr>
                <w:rFonts w:ascii="Times New Roman" w:eastAsia="Times" w:hAnsi="Times New Roman" w:cs="Times New Roman"/>
                <w:sz w:val="24"/>
                <w:szCs w:val="24"/>
                <w:lang w:val="ro-RO" w:eastAsia="en-GB"/>
              </w:rPr>
              <w:t>UE</w:t>
            </w:r>
            <w:r w:rsidR="005030C3" w:rsidRPr="00E717C8">
              <w:rPr>
                <w:rFonts w:ascii="Times New Roman" w:eastAsia="Times" w:hAnsi="Times New Roman" w:cs="Times New Roman"/>
                <w:sz w:val="24"/>
                <w:szCs w:val="24"/>
                <w:lang w:val="ro-RO" w:eastAsia="en-GB"/>
              </w:rPr>
              <w:t>)</w:t>
            </w:r>
            <w:r w:rsidRPr="00E717C8">
              <w:rPr>
                <w:rFonts w:ascii="Times New Roman" w:eastAsia="Times" w:hAnsi="Times New Roman" w:cs="Times New Roman"/>
                <w:sz w:val="24"/>
                <w:szCs w:val="24"/>
                <w:lang w:val="ro-RO" w:eastAsia="en-GB"/>
              </w:rPr>
              <w:t>. Pagina web oficială a INDS (</w:t>
            </w:r>
            <w:hyperlink r:id="rId12" w:history="1">
              <w:r w:rsidR="00714F5A" w:rsidRPr="00E717C8">
                <w:rPr>
                  <w:rStyle w:val="a9"/>
                  <w:rFonts w:ascii="Times New Roman" w:hAnsi="Times New Roman" w:cs="Times New Roman"/>
                  <w:color w:val="auto"/>
                  <w:sz w:val="24"/>
                  <w:szCs w:val="24"/>
                  <w:lang w:val="ro-RO" w:eastAsia="en-GB"/>
                </w:rPr>
                <w:t>www.inds.gov.md</w:t>
              </w:r>
            </w:hyperlink>
            <w:r w:rsidRPr="00E717C8">
              <w:rPr>
                <w:rFonts w:ascii="Times New Roman" w:eastAsia="Times" w:hAnsi="Times New Roman" w:cs="Times New Roman"/>
                <w:sz w:val="24"/>
                <w:szCs w:val="24"/>
                <w:lang w:val="ro-RO" w:eastAsia="en-GB"/>
              </w:rPr>
              <w:t>) este, de asemenea, unul dintre instrumentele de conștientizare a INDS</w:t>
            </w:r>
            <w:r w:rsidR="00714F5A" w:rsidRPr="00E717C8">
              <w:rPr>
                <w:rFonts w:ascii="Times New Roman" w:eastAsia="Times" w:hAnsi="Times New Roman" w:cs="Times New Roman"/>
                <w:sz w:val="24"/>
                <w:szCs w:val="24"/>
                <w:lang w:val="ro-RO" w:eastAsia="en-GB"/>
              </w:rPr>
              <w:t xml:space="preserve"> şi are un rol important în diseminarea informațiilor despre INDS</w:t>
            </w:r>
            <w:r w:rsidRPr="00E717C8">
              <w:rPr>
                <w:rFonts w:ascii="Times New Roman" w:eastAsia="Times" w:hAnsi="Times New Roman" w:cs="Times New Roman"/>
                <w:sz w:val="24"/>
                <w:szCs w:val="24"/>
                <w:lang w:val="ro-RO" w:eastAsia="en-GB"/>
              </w:rPr>
              <w:t xml:space="preserve">. Conține informații despre cadrul </w:t>
            </w:r>
            <w:r w:rsidR="005030C3" w:rsidRPr="00E717C8">
              <w:rPr>
                <w:rFonts w:ascii="Times New Roman" w:eastAsia="Times" w:hAnsi="Times New Roman" w:cs="Times New Roman"/>
                <w:sz w:val="24"/>
                <w:szCs w:val="24"/>
                <w:lang w:val="ro-RO" w:eastAsia="en-GB"/>
              </w:rPr>
              <w:t>normativ</w:t>
            </w:r>
            <w:r w:rsidRPr="00E717C8">
              <w:rPr>
                <w:rFonts w:ascii="Times New Roman" w:eastAsia="Times" w:hAnsi="Times New Roman" w:cs="Times New Roman"/>
                <w:sz w:val="24"/>
                <w:szCs w:val="24"/>
                <w:lang w:val="ro-RO" w:eastAsia="en-GB"/>
              </w:rPr>
              <w:t>, acorduri de cooperare între instituțiile care utilizează INDS și noutăți despre INDS.</w:t>
            </w:r>
          </w:p>
          <w:p w:rsidR="00D5620D" w:rsidRPr="00E717C8" w:rsidRDefault="00D5620D"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Informațiile spațiale sunt esențiale pentru a facilita serviciile publice și pentru a sprijini dezvoltarea economică și socială. Utilizarea și partajarea datelor spațiale pot contribui la creșterea investițiilor publice și la îmbunătățirea climatului general de afaceri. INDS oferă acces și suport pentru schimbul și utilizarea mai eficientă a datelor spațiale. </w:t>
            </w:r>
          </w:p>
          <w:p w:rsidR="00BD2C1D" w:rsidRPr="00E717C8" w:rsidRDefault="00BD2C1D" w:rsidP="007D4600">
            <w:pPr>
              <w:tabs>
                <w:tab w:val="left" w:pos="253"/>
              </w:tabs>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Toate analizele efectuate în întreaga UE cu privire la implementarea INDS arată beneficii foarte asemănătoare ale dezvoltării acesteia. Cele mai importante beneficii care reies din implementarea și dezvoltarea INDS sunt:</w:t>
            </w:r>
          </w:p>
          <w:p w:rsidR="00BD2C1D" w:rsidRPr="00E717C8" w:rsidRDefault="00BD2C1D" w:rsidP="007D4600">
            <w:pPr>
              <w:pStyle w:val="aa"/>
              <w:numPr>
                <w:ilvl w:val="0"/>
                <w:numId w:val="28"/>
              </w:numPr>
              <w:tabs>
                <w:tab w:val="left" w:pos="253"/>
              </w:tabs>
              <w:spacing w:before="120" w:line="240" w:lineRule="auto"/>
              <w:ind w:left="0" w:firstLine="0"/>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Republica Moldova va armoniza cadrul normativ în domeniul INDS cu reglementările UE. </w:t>
            </w:r>
          </w:p>
          <w:p w:rsidR="00BD2C1D" w:rsidRPr="00E717C8" w:rsidRDefault="00BD2C1D" w:rsidP="007D4600">
            <w:pPr>
              <w:pStyle w:val="aa"/>
              <w:numPr>
                <w:ilvl w:val="0"/>
                <w:numId w:val="28"/>
              </w:numPr>
              <w:tabs>
                <w:tab w:val="left" w:pos="253"/>
              </w:tabs>
              <w:spacing w:before="120" w:line="240" w:lineRule="auto"/>
              <w:ind w:left="0" w:firstLine="0"/>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Creșterea disponibilității și a utilizării datelor spațiale poate duce la noi oportunități de afaceri, inovații și crearea de noi produse spațiale, care vor asigura creșterea economică.</w:t>
            </w:r>
          </w:p>
          <w:p w:rsidR="00BD2C1D" w:rsidRPr="00E717C8" w:rsidRDefault="00BD2C1D" w:rsidP="007D4600">
            <w:pPr>
              <w:pStyle w:val="aa"/>
              <w:numPr>
                <w:ilvl w:val="0"/>
                <w:numId w:val="28"/>
              </w:numPr>
              <w:tabs>
                <w:tab w:val="left" w:pos="253"/>
              </w:tabs>
              <w:spacing w:before="120" w:line="240" w:lineRule="auto"/>
              <w:ind w:left="0" w:firstLine="0"/>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Interoperabilitatea datelor va avea ca rezultat reutilizarea și partajarea datelor mai ușor și mai eficient.</w:t>
            </w:r>
          </w:p>
          <w:p w:rsidR="00BD2C1D" w:rsidRPr="00E717C8" w:rsidRDefault="00BD2C1D" w:rsidP="007D4600">
            <w:pPr>
              <w:pStyle w:val="aa"/>
              <w:numPr>
                <w:ilvl w:val="0"/>
                <w:numId w:val="28"/>
              </w:numPr>
              <w:tabs>
                <w:tab w:val="left" w:pos="253"/>
              </w:tabs>
              <w:spacing w:before="120" w:line="240" w:lineRule="auto"/>
              <w:ind w:left="0" w:firstLine="0"/>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Dezvoltarea INDS are un efect secundar al dezvoltării geoportalu</w:t>
            </w:r>
            <w:r w:rsidR="00921A76" w:rsidRPr="00E717C8">
              <w:rPr>
                <w:rFonts w:ascii="Times New Roman" w:eastAsia="Times" w:hAnsi="Times New Roman" w:cs="Times New Roman"/>
                <w:sz w:val="24"/>
                <w:szCs w:val="24"/>
                <w:lang w:val="ro-RO" w:eastAsia="en-GB"/>
              </w:rPr>
              <w:t>rilor</w:t>
            </w:r>
            <w:r w:rsidRPr="00E717C8">
              <w:rPr>
                <w:rFonts w:ascii="Times New Roman" w:eastAsia="Times" w:hAnsi="Times New Roman" w:cs="Times New Roman"/>
                <w:sz w:val="24"/>
                <w:szCs w:val="24"/>
                <w:lang w:val="ro-RO" w:eastAsia="en-GB"/>
              </w:rPr>
              <w:t xml:space="preserve"> tematic, care crește disponibilitatea datelor spațiale.</w:t>
            </w:r>
          </w:p>
          <w:p w:rsidR="00BD2C1D" w:rsidRPr="00E717C8" w:rsidRDefault="00BD2C1D" w:rsidP="007D4600">
            <w:pPr>
              <w:pStyle w:val="aa"/>
              <w:numPr>
                <w:ilvl w:val="0"/>
                <w:numId w:val="28"/>
              </w:numPr>
              <w:tabs>
                <w:tab w:val="left" w:pos="253"/>
              </w:tabs>
              <w:spacing w:before="120" w:line="240" w:lineRule="auto"/>
              <w:ind w:left="0" w:firstLine="0"/>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Nivelul de transparență a administrației publice crește odată cu sporirea disponibilității datelor spațiale.</w:t>
            </w:r>
          </w:p>
          <w:p w:rsidR="00BD2C1D" w:rsidRPr="00E717C8" w:rsidRDefault="00BD2C1D" w:rsidP="007D4600">
            <w:pPr>
              <w:pStyle w:val="aa"/>
              <w:numPr>
                <w:ilvl w:val="0"/>
                <w:numId w:val="28"/>
              </w:numPr>
              <w:tabs>
                <w:tab w:val="left" w:pos="253"/>
              </w:tabs>
              <w:spacing w:before="120" w:line="240" w:lineRule="auto"/>
              <w:ind w:left="0" w:firstLine="0"/>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Un grad ridicat de conștientizare și partajare a datelor spațiale existente va reduce costurile la nivel guvernamental, evitând dublarea datelor.</w:t>
            </w:r>
          </w:p>
          <w:p w:rsidR="00BD2C1D" w:rsidRPr="00E717C8" w:rsidRDefault="00BD2C1D" w:rsidP="007D4600">
            <w:pPr>
              <w:pStyle w:val="aa"/>
              <w:numPr>
                <w:ilvl w:val="0"/>
                <w:numId w:val="28"/>
              </w:numPr>
              <w:tabs>
                <w:tab w:val="left" w:pos="253"/>
              </w:tabs>
              <w:spacing w:before="120" w:line="240" w:lineRule="auto"/>
              <w:ind w:left="0" w:firstLine="0"/>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O mai bună gestionare și luare a deciziilor în situații de criză, în timp ce datele spațiale sunt interoperabile și disponibile prin intermediul serviciilor de rețea.</w:t>
            </w:r>
          </w:p>
          <w:p w:rsidR="00BD2C1D" w:rsidRPr="00E717C8" w:rsidRDefault="00BD2C1D" w:rsidP="007D4600">
            <w:pPr>
              <w:pStyle w:val="aa"/>
              <w:numPr>
                <w:ilvl w:val="0"/>
                <w:numId w:val="28"/>
              </w:numPr>
              <w:tabs>
                <w:tab w:val="left" w:pos="253"/>
              </w:tabs>
              <w:spacing w:before="120" w:line="240" w:lineRule="auto"/>
              <w:ind w:left="0" w:firstLine="0"/>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Colaborarea dintre autorități și instituțiile partenere în ceea ce privește IND</w:t>
            </w:r>
            <w:r w:rsidR="00D5620D" w:rsidRPr="00E717C8">
              <w:rPr>
                <w:rFonts w:ascii="Times New Roman" w:eastAsia="Times" w:hAnsi="Times New Roman" w:cs="Times New Roman"/>
                <w:sz w:val="24"/>
                <w:szCs w:val="24"/>
                <w:lang w:val="ro-RO" w:eastAsia="en-GB"/>
              </w:rPr>
              <w:t>S</w:t>
            </w:r>
            <w:r w:rsidRPr="00E717C8">
              <w:rPr>
                <w:rFonts w:ascii="Times New Roman" w:eastAsia="Times" w:hAnsi="Times New Roman" w:cs="Times New Roman"/>
                <w:sz w:val="24"/>
                <w:szCs w:val="24"/>
                <w:lang w:val="ro-RO" w:eastAsia="en-GB"/>
              </w:rPr>
              <w:t xml:space="preserve"> îmbunătățește și colaborarea în alte domenii.</w:t>
            </w:r>
          </w:p>
          <w:p w:rsidR="00BD2C1D" w:rsidRPr="00E717C8" w:rsidRDefault="00BD2C1D" w:rsidP="007D4600">
            <w:pPr>
              <w:pStyle w:val="aa"/>
              <w:numPr>
                <w:ilvl w:val="0"/>
                <w:numId w:val="28"/>
              </w:numPr>
              <w:tabs>
                <w:tab w:val="left" w:pos="253"/>
              </w:tabs>
              <w:spacing w:before="120" w:line="240" w:lineRule="auto"/>
              <w:ind w:left="0" w:firstLine="0"/>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Existența posibilității de a solicita fonduri de sprijin de la Uniunea Europeană pentru dezvoltarea INDS.</w:t>
            </w:r>
          </w:p>
          <w:p w:rsidR="00AB3AFD" w:rsidRPr="00E717C8" w:rsidRDefault="00BD2C1D" w:rsidP="007D4600">
            <w:pPr>
              <w:pStyle w:val="aa"/>
              <w:numPr>
                <w:ilvl w:val="0"/>
                <w:numId w:val="28"/>
              </w:numPr>
              <w:tabs>
                <w:tab w:val="left" w:pos="253"/>
              </w:tabs>
              <w:spacing w:before="120" w:line="240" w:lineRule="auto"/>
              <w:ind w:left="0" w:firstLine="0"/>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Republica Moldova va deveni parte a Infrastructurii Globale și Europene de Date Spațiale.</w:t>
            </w:r>
          </w:p>
          <w:p w:rsidR="00B7185E"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Datele spațiale de bază, cum ar fi planurile orto</w:t>
            </w:r>
            <w:r w:rsidR="00DD59FD" w:rsidRPr="00E717C8">
              <w:rPr>
                <w:rFonts w:ascii="Times New Roman" w:eastAsia="Times" w:hAnsi="Times New Roman" w:cs="Times New Roman"/>
                <w:sz w:val="24"/>
                <w:szCs w:val="24"/>
                <w:lang w:val="ro-RO" w:eastAsia="en-GB"/>
              </w:rPr>
              <w:t>imagini</w:t>
            </w:r>
            <w:r w:rsidRPr="00E717C8">
              <w:rPr>
                <w:rFonts w:ascii="Times New Roman" w:eastAsia="Times" w:hAnsi="Times New Roman" w:cs="Times New Roman"/>
                <w:sz w:val="24"/>
                <w:szCs w:val="24"/>
                <w:lang w:val="ro-RO" w:eastAsia="en-GB"/>
              </w:rPr>
              <w:t>, sunt disponibile în format electronic, dar multe date, cum ar fi hărțile tradiționale de hârtie negeoreferențiate, sunt încă în formate incompatibile pentru diseminarea electronică. În același timp, unele seturi de date spațiale pot fi deținute în același timp de mai multe autorități și instituții publice.</w:t>
            </w:r>
          </w:p>
          <w:p w:rsidR="00B7185E"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Serviciile de rețea sunt principala modalitate de a accesa datele spațiale în cadrul INDS. Prin urmare, ele sunt una dintre cele mai importante componente </w:t>
            </w:r>
            <w:r w:rsidRPr="00E717C8">
              <w:rPr>
                <w:rFonts w:ascii="Times New Roman" w:eastAsia="Times" w:hAnsi="Times New Roman" w:cs="Times New Roman"/>
                <w:sz w:val="24"/>
                <w:szCs w:val="24"/>
                <w:lang w:val="ro-RO" w:eastAsia="en-GB"/>
              </w:rPr>
              <w:lastRenderedPageBreak/>
              <w:t>de interoperabilitate ale seturilor de date spațiale.</w:t>
            </w:r>
          </w:p>
          <w:p w:rsidR="00B7185E"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În Republica Moldova, serviciile de rețea sunt reglementate prin Hotărârea Guvernului </w:t>
            </w:r>
            <w:r w:rsidR="00921A76" w:rsidRPr="00E717C8">
              <w:rPr>
                <w:rFonts w:ascii="Times New Roman" w:eastAsia="Times" w:hAnsi="Times New Roman" w:cs="Times New Roman"/>
                <w:sz w:val="24"/>
                <w:szCs w:val="24"/>
                <w:lang w:val="ro-RO" w:eastAsia="en-GB"/>
              </w:rPr>
              <w:t xml:space="preserve">nr.737/2017 </w:t>
            </w:r>
            <w:r w:rsidRPr="00E717C8">
              <w:rPr>
                <w:rFonts w:ascii="Times New Roman" w:eastAsia="Times" w:hAnsi="Times New Roman" w:cs="Times New Roman"/>
                <w:sz w:val="24"/>
                <w:szCs w:val="24"/>
                <w:lang w:val="ro-RO" w:eastAsia="en-GB"/>
              </w:rPr>
              <w:t xml:space="preserve">privind aprobarea Regulamentului cu privire la normele de creare a serviciilor de rețea și termenul limită pentru implementarea acestora. Legislația Republicii Moldova conține referințe la standardele </w:t>
            </w:r>
            <w:r w:rsidR="00921A76" w:rsidRPr="00E717C8">
              <w:rPr>
                <w:rFonts w:ascii="Times New Roman" w:eastAsia="Times" w:hAnsi="Times New Roman" w:cs="Times New Roman"/>
                <w:sz w:val="24"/>
                <w:szCs w:val="24"/>
                <w:lang w:val="ro-RO" w:eastAsia="en-GB"/>
              </w:rPr>
              <w:t xml:space="preserve">SM </w:t>
            </w:r>
            <w:r w:rsidRPr="00E717C8">
              <w:rPr>
                <w:rFonts w:ascii="Times New Roman" w:eastAsia="Times" w:hAnsi="Times New Roman" w:cs="Times New Roman"/>
                <w:sz w:val="24"/>
                <w:szCs w:val="24"/>
                <w:lang w:val="ro-RO" w:eastAsia="en-GB"/>
              </w:rPr>
              <w:t>ISO care asigură că</w:t>
            </w:r>
            <w:r w:rsidR="00921A76" w:rsidRPr="00E717C8">
              <w:rPr>
                <w:rFonts w:ascii="Times New Roman" w:eastAsia="Times" w:hAnsi="Times New Roman" w:cs="Times New Roman"/>
                <w:sz w:val="24"/>
                <w:szCs w:val="24"/>
                <w:lang w:val="ro-RO" w:eastAsia="en-GB"/>
              </w:rPr>
              <w:t xml:space="preserve"> producătorii de date spațiale (entitățile publice) a </w:t>
            </w:r>
            <w:r w:rsidRPr="00E717C8">
              <w:rPr>
                <w:rFonts w:ascii="Times New Roman" w:eastAsia="Times" w:hAnsi="Times New Roman" w:cs="Times New Roman"/>
                <w:sz w:val="24"/>
                <w:szCs w:val="24"/>
                <w:lang w:val="ro-RO" w:eastAsia="en-GB"/>
              </w:rPr>
              <w:t xml:space="preserve">INDS publică servicii </w:t>
            </w:r>
            <w:r w:rsidR="00921A76" w:rsidRPr="00E717C8">
              <w:rPr>
                <w:rFonts w:ascii="Times New Roman" w:eastAsia="Times" w:hAnsi="Times New Roman" w:cs="Times New Roman"/>
                <w:sz w:val="24"/>
                <w:szCs w:val="24"/>
                <w:lang w:val="ro-RO" w:eastAsia="en-GB"/>
              </w:rPr>
              <w:t xml:space="preserve">de rețea </w:t>
            </w:r>
            <w:r w:rsidRPr="00E717C8">
              <w:rPr>
                <w:rFonts w:ascii="Times New Roman" w:eastAsia="Times" w:hAnsi="Times New Roman" w:cs="Times New Roman"/>
                <w:sz w:val="24"/>
                <w:szCs w:val="24"/>
                <w:lang w:val="ro-RO" w:eastAsia="en-GB"/>
              </w:rPr>
              <w:t xml:space="preserve">conform cerințelor tehnice adecvate, asigurând astfel interoperabilitatea </w:t>
            </w:r>
            <w:r w:rsidR="00921A76" w:rsidRPr="00E717C8">
              <w:rPr>
                <w:rFonts w:ascii="Times New Roman" w:eastAsia="Times" w:hAnsi="Times New Roman" w:cs="Times New Roman"/>
                <w:sz w:val="24"/>
                <w:szCs w:val="24"/>
                <w:lang w:val="ro-RO" w:eastAsia="en-GB"/>
              </w:rPr>
              <w:t xml:space="preserve">a datelor spațiale prin </w:t>
            </w:r>
            <w:r w:rsidRPr="00E717C8">
              <w:rPr>
                <w:rFonts w:ascii="Times New Roman" w:eastAsia="Times" w:hAnsi="Times New Roman" w:cs="Times New Roman"/>
                <w:sz w:val="24"/>
                <w:szCs w:val="24"/>
                <w:lang w:val="ro-RO" w:eastAsia="en-GB"/>
              </w:rPr>
              <w:t>serviciilor de rețea.</w:t>
            </w:r>
          </w:p>
          <w:p w:rsidR="00B7185E" w:rsidRPr="00E717C8" w:rsidRDefault="009B15E1" w:rsidP="002B7B02">
            <w:pPr>
              <w:spacing w:after="192" w:line="240" w:lineRule="auto"/>
              <w:ind w:left="-15" w:right="51"/>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Protocoalele </w:t>
            </w:r>
            <w:r w:rsidR="00B7185E" w:rsidRPr="00E717C8">
              <w:rPr>
                <w:rFonts w:ascii="Times New Roman" w:eastAsia="Times" w:hAnsi="Times New Roman" w:cs="Times New Roman"/>
                <w:sz w:val="24"/>
                <w:szCs w:val="24"/>
                <w:lang w:val="ro-RO" w:eastAsia="en-GB"/>
              </w:rPr>
              <w:t xml:space="preserve">serviciilor </w:t>
            </w:r>
            <w:r w:rsidRPr="00E717C8">
              <w:rPr>
                <w:rFonts w:ascii="Times New Roman" w:eastAsia="Times" w:hAnsi="Times New Roman" w:cs="Times New Roman"/>
                <w:sz w:val="24"/>
                <w:szCs w:val="24"/>
                <w:lang w:val="ro-RO" w:eastAsia="en-GB"/>
              </w:rPr>
              <w:t>de reţea</w:t>
            </w:r>
            <w:r w:rsidR="00B7185E" w:rsidRPr="00E717C8">
              <w:rPr>
                <w:rFonts w:ascii="Times New Roman" w:eastAsia="Times" w:hAnsi="Times New Roman" w:cs="Times New Roman"/>
                <w:sz w:val="24"/>
                <w:szCs w:val="24"/>
                <w:lang w:val="ro-RO" w:eastAsia="en-GB"/>
              </w:rPr>
              <w:t xml:space="preserve"> (WFS, WMS și altele) pot fi accesate pe </w:t>
            </w:r>
            <w:r w:rsidRPr="00E717C8">
              <w:rPr>
                <w:rFonts w:ascii="Times New Roman" w:eastAsia="Times" w:hAnsi="Times New Roman" w:cs="Times New Roman"/>
                <w:sz w:val="24"/>
                <w:szCs w:val="24"/>
                <w:lang w:val="ro-RO" w:eastAsia="en-GB"/>
              </w:rPr>
              <w:t xml:space="preserve">Geoportalul </w:t>
            </w:r>
            <w:r w:rsidR="00B7185E" w:rsidRPr="00E717C8">
              <w:rPr>
                <w:rFonts w:ascii="Times New Roman" w:eastAsia="Times" w:hAnsi="Times New Roman" w:cs="Times New Roman"/>
                <w:sz w:val="24"/>
                <w:szCs w:val="24"/>
                <w:lang w:val="ro-RO" w:eastAsia="en-GB"/>
              </w:rPr>
              <w:t>INDS de metadate</w:t>
            </w:r>
            <w:r w:rsidR="00A54DF1" w:rsidRPr="00E717C8">
              <w:rPr>
                <w:rFonts w:ascii="Times New Roman" w:eastAsia="Times" w:hAnsi="Times New Roman" w:cs="Times New Roman"/>
                <w:sz w:val="24"/>
                <w:szCs w:val="24"/>
                <w:lang w:val="ro-RO" w:eastAsia="en-GB"/>
              </w:rPr>
              <w:t>,</w:t>
            </w:r>
            <w:r w:rsidR="00B7185E" w:rsidRPr="00E717C8">
              <w:rPr>
                <w:rFonts w:ascii="Times New Roman" w:eastAsia="Times" w:hAnsi="Times New Roman" w:cs="Times New Roman"/>
                <w:sz w:val="24"/>
                <w:szCs w:val="24"/>
                <w:lang w:val="ro-RO" w:eastAsia="en-GB"/>
              </w:rPr>
              <w:t xml:space="preserve"> </w:t>
            </w:r>
            <w:hyperlink r:id="rId13" w:history="1">
              <w:r w:rsidR="00B7185E" w:rsidRPr="00E717C8">
                <w:rPr>
                  <w:rStyle w:val="a9"/>
                  <w:rFonts w:ascii="Times New Roman" w:eastAsia="Times" w:hAnsi="Times New Roman" w:cs="Times New Roman"/>
                  <w:color w:val="auto"/>
                  <w:sz w:val="24"/>
                  <w:szCs w:val="24"/>
                  <w:lang w:val="ro-RO" w:eastAsia="en-GB"/>
                </w:rPr>
                <w:t>www.geoportalinds.gov.md</w:t>
              </w:r>
            </w:hyperlink>
            <w:r w:rsidR="00A54DF1" w:rsidRPr="00E717C8">
              <w:rPr>
                <w:rFonts w:ascii="Times New Roman" w:eastAsia="Times" w:hAnsi="Times New Roman" w:cs="Times New Roman"/>
                <w:sz w:val="24"/>
                <w:szCs w:val="24"/>
                <w:lang w:val="ro-RO" w:eastAsia="en-GB"/>
              </w:rPr>
              <w:t>,</w:t>
            </w:r>
            <w:r w:rsidR="00B7185E" w:rsidRPr="00E717C8">
              <w:rPr>
                <w:rFonts w:ascii="Times New Roman" w:eastAsia="Times" w:hAnsi="Times New Roman" w:cs="Times New Roman"/>
                <w:sz w:val="24"/>
                <w:szCs w:val="24"/>
                <w:lang w:val="ro-RO" w:eastAsia="en-GB"/>
              </w:rPr>
              <w:t xml:space="preserve"> ca informații din metadatele </w:t>
            </w:r>
            <w:r w:rsidRPr="00E717C8">
              <w:rPr>
                <w:rFonts w:ascii="Times New Roman" w:eastAsia="Times" w:hAnsi="Times New Roman" w:cs="Times New Roman"/>
                <w:sz w:val="24"/>
                <w:szCs w:val="24"/>
                <w:lang w:val="ro-RO" w:eastAsia="en-GB"/>
              </w:rPr>
              <w:t>pentru serviciile de rețea</w:t>
            </w:r>
            <w:r w:rsidR="00B7185E" w:rsidRPr="00E717C8">
              <w:rPr>
                <w:rFonts w:ascii="Times New Roman" w:eastAsia="Times" w:hAnsi="Times New Roman" w:cs="Times New Roman"/>
                <w:sz w:val="24"/>
                <w:szCs w:val="24"/>
                <w:lang w:val="ro-RO" w:eastAsia="en-GB"/>
              </w:rPr>
              <w:t xml:space="preserve">. Aceste servicii sunt utilizate pe scară largă de alte autorități și instituții. Serviciile de căutare și vizualizare sunt gratuite pentru </w:t>
            </w:r>
            <w:r w:rsidRPr="00E717C8">
              <w:rPr>
                <w:rFonts w:ascii="Times New Roman" w:eastAsia="Times" w:hAnsi="Times New Roman" w:cs="Times New Roman"/>
                <w:sz w:val="24"/>
                <w:szCs w:val="24"/>
                <w:lang w:val="ro-RO" w:eastAsia="en-GB"/>
              </w:rPr>
              <w:t>toate</w:t>
            </w:r>
            <w:r w:rsidR="00B7185E" w:rsidRPr="00E717C8">
              <w:rPr>
                <w:rFonts w:ascii="Times New Roman" w:eastAsia="Times" w:hAnsi="Times New Roman" w:cs="Times New Roman"/>
                <w:sz w:val="24"/>
                <w:szCs w:val="24"/>
                <w:lang w:val="ro-RO" w:eastAsia="en-GB"/>
              </w:rPr>
              <w:t xml:space="preserve"> scopurile și toți utilizatorii, în timp ce pentru serviciile de descărcare se poate percepe o taxă dacă furnizorul de date decide astfel</w:t>
            </w:r>
            <w:r w:rsidRPr="00E717C8">
              <w:rPr>
                <w:rFonts w:ascii="Times New Roman" w:eastAsia="Times" w:hAnsi="Times New Roman" w:cs="Times New Roman"/>
                <w:sz w:val="24"/>
                <w:szCs w:val="24"/>
                <w:lang w:val="ro-RO" w:eastAsia="en-GB"/>
              </w:rPr>
              <w:t xml:space="preserve"> prin actele normative de profil</w:t>
            </w:r>
            <w:r w:rsidR="00B7185E" w:rsidRPr="00E717C8">
              <w:rPr>
                <w:rFonts w:ascii="Times New Roman" w:eastAsia="Times" w:hAnsi="Times New Roman" w:cs="Times New Roman"/>
                <w:sz w:val="24"/>
                <w:szCs w:val="24"/>
                <w:lang w:val="ro-RO" w:eastAsia="en-GB"/>
              </w:rPr>
              <w:t>.</w:t>
            </w:r>
          </w:p>
          <w:p w:rsidR="00B7185E"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Beneficiile serviciilor </w:t>
            </w:r>
            <w:r w:rsidR="00A54DF1" w:rsidRPr="00E717C8">
              <w:rPr>
                <w:rFonts w:ascii="Times New Roman" w:eastAsia="Times" w:hAnsi="Times New Roman" w:cs="Times New Roman"/>
                <w:sz w:val="24"/>
                <w:szCs w:val="24"/>
                <w:lang w:val="ro-RO" w:eastAsia="en-GB"/>
              </w:rPr>
              <w:t xml:space="preserve">de reţea </w:t>
            </w:r>
            <w:r w:rsidRPr="00E717C8">
              <w:rPr>
                <w:rFonts w:ascii="Times New Roman" w:eastAsia="Times" w:hAnsi="Times New Roman" w:cs="Times New Roman"/>
                <w:sz w:val="24"/>
                <w:szCs w:val="24"/>
                <w:lang w:val="ro-RO" w:eastAsia="en-GB"/>
              </w:rPr>
              <w:t xml:space="preserve">sunt recunoscute în primul rând de instituțiile care cooperează cu </w:t>
            </w:r>
            <w:r w:rsidR="002B452C" w:rsidRPr="00E717C8">
              <w:rPr>
                <w:rFonts w:ascii="Times New Roman" w:eastAsia="Times" w:hAnsi="Times New Roman" w:cs="Times New Roman"/>
                <w:sz w:val="24"/>
                <w:szCs w:val="24"/>
                <w:lang w:val="ro-RO" w:eastAsia="en-GB"/>
              </w:rPr>
              <w:t>Agenţia Relaţii Funciare şi Cadastru (</w:t>
            </w:r>
            <w:r w:rsidRPr="00E717C8">
              <w:rPr>
                <w:rFonts w:ascii="Times New Roman" w:eastAsia="Times" w:hAnsi="Times New Roman" w:cs="Times New Roman"/>
                <w:sz w:val="24"/>
                <w:szCs w:val="24"/>
                <w:lang w:val="ro-RO" w:eastAsia="en-GB"/>
              </w:rPr>
              <w:t>ARFC</w:t>
            </w:r>
            <w:r w:rsidR="002B452C" w:rsidRPr="00E717C8">
              <w:rPr>
                <w:rFonts w:ascii="Times New Roman" w:eastAsia="Times" w:hAnsi="Times New Roman" w:cs="Times New Roman"/>
                <w:sz w:val="24"/>
                <w:szCs w:val="24"/>
                <w:lang w:val="ro-RO" w:eastAsia="en-GB"/>
              </w:rPr>
              <w:t>)</w:t>
            </w:r>
            <w:r w:rsidRPr="00E717C8">
              <w:rPr>
                <w:rFonts w:ascii="Times New Roman" w:eastAsia="Times" w:hAnsi="Times New Roman" w:cs="Times New Roman"/>
                <w:sz w:val="24"/>
                <w:szCs w:val="24"/>
                <w:lang w:val="ro-RO" w:eastAsia="en-GB"/>
              </w:rPr>
              <w:t xml:space="preserve"> și au legătură cu datele</w:t>
            </w:r>
            <w:r w:rsidR="009B15E1" w:rsidRPr="00E717C8">
              <w:rPr>
                <w:rFonts w:ascii="Times New Roman" w:eastAsia="Times" w:hAnsi="Times New Roman" w:cs="Times New Roman"/>
                <w:sz w:val="24"/>
                <w:szCs w:val="24"/>
                <w:lang w:val="ro-RO" w:eastAsia="en-GB"/>
              </w:rPr>
              <w:t xml:space="preserve"> </w:t>
            </w:r>
            <w:r w:rsidRPr="00E717C8">
              <w:rPr>
                <w:rFonts w:ascii="Times New Roman" w:eastAsia="Times" w:hAnsi="Times New Roman" w:cs="Times New Roman"/>
                <w:sz w:val="24"/>
                <w:szCs w:val="24"/>
                <w:lang w:val="ro-RO" w:eastAsia="en-GB"/>
              </w:rPr>
              <w:t>pe care le produc.</w:t>
            </w:r>
          </w:p>
          <w:p w:rsidR="00F33833" w:rsidRPr="00E717C8" w:rsidRDefault="00F33833" w:rsidP="002B7B02">
            <w:pPr>
              <w:spacing w:line="240" w:lineRule="auto"/>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Părțile interesate ale INDS vor avea în mare parte beneficii sub formă de câștiguri de eficiență, de exemplu, economisirea de zile lucrătoare pentru întreți</w:t>
            </w:r>
            <w:r w:rsidR="009B15E1" w:rsidRPr="00E717C8">
              <w:rPr>
                <w:rFonts w:ascii="Times New Roman" w:hAnsi="Times New Roman" w:cs="Times New Roman"/>
                <w:sz w:val="24"/>
                <w:szCs w:val="24"/>
                <w:lang w:val="ro-RO"/>
              </w:rPr>
              <w:t>nerea datelor și partajarea l</w:t>
            </w:r>
            <w:r w:rsidRPr="00E717C8">
              <w:rPr>
                <w:rFonts w:ascii="Times New Roman" w:hAnsi="Times New Roman" w:cs="Times New Roman"/>
                <w:sz w:val="24"/>
                <w:szCs w:val="24"/>
                <w:lang w:val="ro-RO"/>
              </w:rPr>
              <w:t>or. Sectorul de afaceri beneficiază atunci când este implicat în implementarea INDS, de exemplu, dezvoltarea și întreținerea geoportalurilor, armonizarea datelor</w:t>
            </w:r>
            <w:r w:rsidR="009B15E1" w:rsidRPr="00E717C8">
              <w:rPr>
                <w:rFonts w:ascii="Times New Roman" w:hAnsi="Times New Roman" w:cs="Times New Roman"/>
                <w:sz w:val="24"/>
                <w:szCs w:val="24"/>
                <w:lang w:val="ro-RO"/>
              </w:rPr>
              <w:t xml:space="preserve"> spațiale</w:t>
            </w:r>
            <w:r w:rsidRPr="00E717C8">
              <w:rPr>
                <w:rFonts w:ascii="Times New Roman" w:hAnsi="Times New Roman" w:cs="Times New Roman"/>
                <w:sz w:val="24"/>
                <w:szCs w:val="24"/>
                <w:lang w:val="ro-RO"/>
              </w:rPr>
              <w:t xml:space="preserve">, dezvoltarea și întreținerea serviciilor de rețea, precum și dezvoltarea de noi produse, aplicații și servicii </w:t>
            </w:r>
            <w:r w:rsidR="009B15E1" w:rsidRPr="00E717C8">
              <w:rPr>
                <w:rFonts w:ascii="Times New Roman" w:hAnsi="Times New Roman" w:cs="Times New Roman"/>
                <w:sz w:val="24"/>
                <w:szCs w:val="24"/>
                <w:lang w:val="ro-RO"/>
              </w:rPr>
              <w:t>de rețea</w:t>
            </w:r>
            <w:r w:rsidRPr="00E717C8">
              <w:rPr>
                <w:rFonts w:ascii="Times New Roman" w:hAnsi="Times New Roman" w:cs="Times New Roman"/>
                <w:sz w:val="24"/>
                <w:szCs w:val="24"/>
                <w:lang w:val="ro-RO"/>
              </w:rPr>
              <w:t>.</w:t>
            </w:r>
          </w:p>
          <w:p w:rsidR="00F33833" w:rsidRPr="00E717C8" w:rsidRDefault="00FB4E08" w:rsidP="002B7B02">
            <w:pPr>
              <w:spacing w:line="240" w:lineRule="auto"/>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Cetățenii</w:t>
            </w:r>
            <w:r w:rsidR="00F33833" w:rsidRPr="00E717C8">
              <w:rPr>
                <w:rFonts w:ascii="Times New Roman" w:hAnsi="Times New Roman" w:cs="Times New Roman"/>
                <w:sz w:val="24"/>
                <w:szCs w:val="24"/>
                <w:lang w:val="ro-RO"/>
              </w:rPr>
              <w:t xml:space="preserve"> vor beneficia de un acces mai bun la </w:t>
            </w:r>
            <w:r w:rsidRPr="00E717C8">
              <w:rPr>
                <w:rFonts w:ascii="Times New Roman" w:hAnsi="Times New Roman" w:cs="Times New Roman"/>
                <w:sz w:val="24"/>
                <w:szCs w:val="24"/>
                <w:lang w:val="ro-RO"/>
              </w:rPr>
              <w:t>informație</w:t>
            </w:r>
            <w:r w:rsidR="00F33833" w:rsidRPr="00E717C8">
              <w:rPr>
                <w:rFonts w:ascii="Times New Roman" w:hAnsi="Times New Roman" w:cs="Times New Roman"/>
                <w:sz w:val="24"/>
                <w:szCs w:val="24"/>
                <w:lang w:val="ro-RO"/>
              </w:rPr>
              <w:t>, servicii publice mai bune, mai multe locuri de muncă, etc.</w:t>
            </w:r>
          </w:p>
          <w:p w:rsidR="00B7185E"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Un punct important de sprijin pentru INDS este capacitatea de a căuta și de a găsi date </w:t>
            </w:r>
            <w:r w:rsidR="009B15E1" w:rsidRPr="00E717C8">
              <w:rPr>
                <w:rFonts w:ascii="Times New Roman" w:eastAsia="Times" w:hAnsi="Times New Roman" w:cs="Times New Roman"/>
                <w:sz w:val="24"/>
                <w:szCs w:val="24"/>
                <w:lang w:val="ro-RO" w:eastAsia="en-GB"/>
              </w:rPr>
              <w:t xml:space="preserve">spațiale </w:t>
            </w:r>
            <w:r w:rsidRPr="00E717C8">
              <w:rPr>
                <w:rFonts w:ascii="Times New Roman" w:eastAsia="Times" w:hAnsi="Times New Roman" w:cs="Times New Roman"/>
                <w:sz w:val="24"/>
                <w:szCs w:val="24"/>
                <w:lang w:val="ro-RO" w:eastAsia="en-GB"/>
              </w:rPr>
              <w:t>folosind metadate. Metadatele sunt un set de informații standardizate despre date</w:t>
            </w:r>
            <w:r w:rsidR="009B15E1" w:rsidRPr="00E717C8">
              <w:rPr>
                <w:rFonts w:ascii="Times New Roman" w:eastAsia="Times" w:hAnsi="Times New Roman" w:cs="Times New Roman"/>
                <w:sz w:val="24"/>
                <w:szCs w:val="24"/>
                <w:lang w:val="ro-RO" w:eastAsia="en-GB"/>
              </w:rPr>
              <w:t xml:space="preserve"> spațiale</w:t>
            </w:r>
            <w:r w:rsidRPr="00E717C8">
              <w:rPr>
                <w:rFonts w:ascii="Times New Roman" w:eastAsia="Times" w:hAnsi="Times New Roman" w:cs="Times New Roman"/>
                <w:sz w:val="24"/>
                <w:szCs w:val="24"/>
                <w:lang w:val="ro-RO" w:eastAsia="en-GB"/>
              </w:rPr>
              <w:t>, cum ar fi descrierea setului de date</w:t>
            </w:r>
            <w:r w:rsidR="009B15E1" w:rsidRPr="00E717C8">
              <w:rPr>
                <w:rFonts w:ascii="Times New Roman" w:eastAsia="Times" w:hAnsi="Times New Roman" w:cs="Times New Roman"/>
                <w:sz w:val="24"/>
                <w:szCs w:val="24"/>
                <w:lang w:val="ro-RO" w:eastAsia="en-GB"/>
              </w:rPr>
              <w:t xml:space="preserve"> spațiale</w:t>
            </w:r>
            <w:r w:rsidRPr="00E717C8">
              <w:rPr>
                <w:rFonts w:ascii="Times New Roman" w:eastAsia="Times" w:hAnsi="Times New Roman" w:cs="Times New Roman"/>
                <w:sz w:val="24"/>
                <w:szCs w:val="24"/>
                <w:lang w:val="ro-RO" w:eastAsia="en-GB"/>
              </w:rPr>
              <w:t>, rezoluția, sistemul de coordonate, dreptul de autor, cuvintele cheie aplicate acestuia, modul în care au fost colectate, conținutul setului de date (caracteristici intrinseci), modul în care datele</w:t>
            </w:r>
            <w:r w:rsidR="009B15E1" w:rsidRPr="00E717C8">
              <w:rPr>
                <w:rFonts w:ascii="Times New Roman" w:eastAsia="Times" w:hAnsi="Times New Roman" w:cs="Times New Roman"/>
                <w:sz w:val="24"/>
                <w:szCs w:val="24"/>
                <w:lang w:val="ro-RO" w:eastAsia="en-GB"/>
              </w:rPr>
              <w:t xml:space="preserve"> spațiale</w:t>
            </w:r>
            <w:r w:rsidRPr="00E717C8">
              <w:rPr>
                <w:rFonts w:ascii="Times New Roman" w:eastAsia="Times" w:hAnsi="Times New Roman" w:cs="Times New Roman"/>
                <w:sz w:val="24"/>
                <w:szCs w:val="24"/>
                <w:lang w:val="ro-RO" w:eastAsia="en-GB"/>
              </w:rPr>
              <w:t xml:space="preserve"> pot fi accesate, termenii și condițiile aplicabile pentru utilizarea datelor</w:t>
            </w:r>
            <w:r w:rsidR="009B15E1" w:rsidRPr="00E717C8">
              <w:rPr>
                <w:rFonts w:ascii="Times New Roman" w:eastAsia="Times" w:hAnsi="Times New Roman" w:cs="Times New Roman"/>
                <w:sz w:val="24"/>
                <w:szCs w:val="24"/>
                <w:lang w:val="ro-RO" w:eastAsia="en-GB"/>
              </w:rPr>
              <w:t xml:space="preserve"> spațiale</w:t>
            </w:r>
            <w:r w:rsidRPr="00E717C8">
              <w:rPr>
                <w:rFonts w:ascii="Times New Roman" w:eastAsia="Times" w:hAnsi="Times New Roman" w:cs="Times New Roman"/>
                <w:sz w:val="24"/>
                <w:szCs w:val="24"/>
                <w:lang w:val="ro-RO" w:eastAsia="en-GB"/>
              </w:rPr>
              <w:t>, precum și instituția responsabilă.</w:t>
            </w:r>
          </w:p>
          <w:p w:rsidR="00B7185E"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În prezent, există </w:t>
            </w:r>
            <w:r w:rsidR="009B15E1" w:rsidRPr="00E717C8">
              <w:rPr>
                <w:rFonts w:ascii="Times New Roman" w:eastAsia="Times" w:hAnsi="Times New Roman" w:cs="Times New Roman"/>
                <w:sz w:val="24"/>
                <w:szCs w:val="24"/>
                <w:lang w:val="ro-RO" w:eastAsia="en-GB"/>
              </w:rPr>
              <w:t>107 metadate pentru date spațiale</w:t>
            </w:r>
            <w:r w:rsidRPr="00E717C8">
              <w:rPr>
                <w:rFonts w:ascii="Times New Roman" w:eastAsia="Times" w:hAnsi="Times New Roman" w:cs="Times New Roman"/>
                <w:sz w:val="24"/>
                <w:szCs w:val="24"/>
                <w:lang w:val="ro-RO" w:eastAsia="en-GB"/>
              </w:rPr>
              <w:t xml:space="preserve"> și </w:t>
            </w:r>
            <w:r w:rsidR="009B15E1" w:rsidRPr="00E717C8">
              <w:rPr>
                <w:rFonts w:ascii="Times New Roman" w:eastAsia="Times" w:hAnsi="Times New Roman" w:cs="Times New Roman"/>
                <w:sz w:val="24"/>
                <w:szCs w:val="24"/>
                <w:lang w:val="ro-RO" w:eastAsia="en-GB"/>
              </w:rPr>
              <w:t>4</w:t>
            </w:r>
            <w:r w:rsidR="00E45777" w:rsidRPr="00E717C8">
              <w:rPr>
                <w:rFonts w:ascii="Times New Roman" w:eastAsia="Times" w:hAnsi="Times New Roman" w:cs="Times New Roman"/>
                <w:sz w:val="24"/>
                <w:szCs w:val="24"/>
                <w:lang w:val="ro-RO" w:eastAsia="en-GB"/>
              </w:rPr>
              <w:t>2</w:t>
            </w:r>
            <w:r w:rsidR="009B15E1" w:rsidRPr="00E717C8">
              <w:rPr>
                <w:rFonts w:ascii="Times New Roman" w:eastAsia="Times" w:hAnsi="Times New Roman" w:cs="Times New Roman"/>
                <w:sz w:val="24"/>
                <w:szCs w:val="24"/>
                <w:lang w:val="ro-RO" w:eastAsia="en-GB"/>
              </w:rPr>
              <w:t xml:space="preserve"> de metadate pentru servicii de rețea</w:t>
            </w:r>
            <w:r w:rsidRPr="00E717C8">
              <w:rPr>
                <w:rFonts w:ascii="Times New Roman" w:eastAsia="Times" w:hAnsi="Times New Roman" w:cs="Times New Roman"/>
                <w:sz w:val="24"/>
                <w:szCs w:val="24"/>
                <w:lang w:val="ro-RO" w:eastAsia="en-GB"/>
              </w:rPr>
              <w:t xml:space="preserve"> publicate p</w:t>
            </w:r>
            <w:r w:rsidR="007966D6" w:rsidRPr="00E717C8">
              <w:rPr>
                <w:rFonts w:ascii="Times New Roman" w:eastAsia="Times" w:hAnsi="Times New Roman" w:cs="Times New Roman"/>
                <w:sz w:val="24"/>
                <w:szCs w:val="24"/>
                <w:lang w:val="ro-RO" w:eastAsia="en-GB"/>
              </w:rPr>
              <w:t>e</w:t>
            </w:r>
            <w:r w:rsidRPr="00E717C8">
              <w:rPr>
                <w:rFonts w:ascii="Times New Roman" w:eastAsia="Times" w:hAnsi="Times New Roman" w:cs="Times New Roman"/>
                <w:sz w:val="24"/>
                <w:szCs w:val="24"/>
                <w:lang w:val="ro-RO" w:eastAsia="en-GB"/>
              </w:rPr>
              <w:t xml:space="preserve"> </w:t>
            </w:r>
            <w:r w:rsidR="007966D6" w:rsidRPr="00E717C8">
              <w:rPr>
                <w:rFonts w:ascii="Times New Roman" w:eastAsia="Times" w:hAnsi="Times New Roman" w:cs="Times New Roman"/>
                <w:sz w:val="24"/>
                <w:szCs w:val="24"/>
                <w:lang w:val="ro-RO" w:eastAsia="en-GB"/>
              </w:rPr>
              <w:t xml:space="preserve">Geoportalul </w:t>
            </w:r>
            <w:r w:rsidRPr="00E717C8">
              <w:rPr>
                <w:rFonts w:ascii="Times New Roman" w:eastAsia="Times" w:hAnsi="Times New Roman" w:cs="Times New Roman"/>
                <w:sz w:val="24"/>
                <w:szCs w:val="24"/>
                <w:lang w:val="ro-RO" w:eastAsia="en-GB"/>
              </w:rPr>
              <w:t xml:space="preserve">INDS de metadate. Metadatele sunt introduse de către părțile </w:t>
            </w:r>
            <w:r w:rsidR="007966D6" w:rsidRPr="00E717C8">
              <w:rPr>
                <w:rFonts w:ascii="Times New Roman" w:eastAsia="Times" w:hAnsi="Times New Roman" w:cs="Times New Roman"/>
                <w:sz w:val="24"/>
                <w:szCs w:val="24"/>
                <w:lang w:val="ro-RO" w:eastAsia="en-GB"/>
              </w:rPr>
              <w:t xml:space="preserve">entitățile publice </w:t>
            </w:r>
            <w:r w:rsidRPr="00E717C8">
              <w:rPr>
                <w:rFonts w:ascii="Times New Roman" w:eastAsia="Times" w:hAnsi="Times New Roman" w:cs="Times New Roman"/>
                <w:sz w:val="24"/>
                <w:szCs w:val="24"/>
                <w:lang w:val="ro-RO" w:eastAsia="en-GB"/>
              </w:rPr>
              <w:t xml:space="preserve">și cu sprijinul operațional al </w:t>
            </w:r>
            <w:r w:rsidR="00FB4E08" w:rsidRPr="00E717C8">
              <w:rPr>
                <w:rFonts w:ascii="Times New Roman" w:eastAsia="Times" w:hAnsi="Times New Roman" w:cs="Times New Roman"/>
                <w:sz w:val="24"/>
                <w:szCs w:val="24"/>
                <w:lang w:val="ro-RO" w:eastAsia="en-GB"/>
              </w:rPr>
              <w:t>angajaților</w:t>
            </w:r>
            <w:r w:rsidRPr="00E717C8">
              <w:rPr>
                <w:rFonts w:ascii="Times New Roman" w:eastAsia="Times" w:hAnsi="Times New Roman" w:cs="Times New Roman"/>
                <w:sz w:val="24"/>
                <w:szCs w:val="24"/>
                <w:lang w:val="ro-RO" w:eastAsia="en-GB"/>
              </w:rPr>
              <w:t xml:space="preserve"> ARFC. Aceste metadate au fost produse în mare măsură pentru a îndeplini responsabilitățile și sarcinile interne ale fiecărei autorități și conțin informații despre, de exemplu, cum sunt colectate datele, anumiți termeni și condiții de utilizare a datel</w:t>
            </w:r>
            <w:r w:rsidR="00326EFA" w:rsidRPr="00E717C8">
              <w:rPr>
                <w:rFonts w:ascii="Times New Roman" w:eastAsia="Times" w:hAnsi="Times New Roman" w:cs="Times New Roman"/>
                <w:sz w:val="24"/>
                <w:szCs w:val="24"/>
                <w:lang w:val="ro-RO" w:eastAsia="en-GB"/>
              </w:rPr>
              <w:t>or, accesul la informații etc.</w:t>
            </w:r>
          </w:p>
          <w:p w:rsidR="00DA17FC" w:rsidRPr="00E717C8" w:rsidRDefault="00DA17FC" w:rsidP="007D4600">
            <w:pPr>
              <w:tabs>
                <w:tab w:val="left" w:pos="288"/>
              </w:tabs>
              <w:spacing w:line="240" w:lineRule="auto"/>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 xml:space="preserve">Implementarea INDS are un impact mare asupra activității autorităților publice locale și regionale, a sectorului academic, a comunității profesionale de date </w:t>
            </w:r>
            <w:r w:rsidRPr="00E717C8">
              <w:rPr>
                <w:rFonts w:ascii="Times New Roman" w:hAnsi="Times New Roman" w:cs="Times New Roman"/>
                <w:sz w:val="24"/>
                <w:szCs w:val="24"/>
                <w:lang w:val="ro-RO"/>
              </w:rPr>
              <w:lastRenderedPageBreak/>
              <w:t>spațiale și a societății în general.</w:t>
            </w:r>
          </w:p>
          <w:p w:rsidR="00DA17FC" w:rsidRPr="00E717C8" w:rsidRDefault="00DA17FC" w:rsidP="007D4600">
            <w:pPr>
              <w:tabs>
                <w:tab w:val="left" w:pos="288"/>
              </w:tabs>
              <w:spacing w:line="240" w:lineRule="auto"/>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Dezvoltarea INDS pe baza acestui Program va avea un impact mare asupra diferitelor procese și domenii din Republica Moldova:</w:t>
            </w:r>
          </w:p>
          <w:p w:rsidR="00DA17FC" w:rsidRPr="00E717C8" w:rsidRDefault="00DA17FC" w:rsidP="007D4600">
            <w:pPr>
              <w:pStyle w:val="aa"/>
              <w:numPr>
                <w:ilvl w:val="0"/>
                <w:numId w:val="35"/>
              </w:numPr>
              <w:tabs>
                <w:tab w:val="left" w:pos="288"/>
              </w:tabs>
              <w:spacing w:before="120" w:after="120" w:line="240" w:lineRule="auto"/>
              <w:ind w:left="0" w:right="51" w:firstLine="0"/>
              <w:contextualSpacing w:val="0"/>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Cadrul legislativ INDS va fi armonizat cu legislația Uniunii Europene, creând o bază pentru integrarea comunității geospațiale din Republica Moldova în tendințele infrastructurii de date spaţiale europene și globale.</w:t>
            </w:r>
          </w:p>
          <w:p w:rsidR="00DA17FC" w:rsidRPr="00E717C8" w:rsidRDefault="00DA17FC" w:rsidP="007D4600">
            <w:pPr>
              <w:pStyle w:val="aa"/>
              <w:numPr>
                <w:ilvl w:val="0"/>
                <w:numId w:val="34"/>
              </w:numPr>
              <w:tabs>
                <w:tab w:val="left" w:pos="288"/>
              </w:tabs>
              <w:spacing w:before="120" w:after="120" w:line="240" w:lineRule="auto"/>
              <w:ind w:left="0" w:right="51" w:firstLine="0"/>
              <w:contextualSpacing w:val="0"/>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Disponibilitatea datelor spațiale va crea noi oportunități de afaceri, în special pentru întreprinderile mici și mijlocii.</w:t>
            </w:r>
          </w:p>
          <w:p w:rsidR="00DA17FC" w:rsidRPr="00E717C8" w:rsidRDefault="00DA17FC" w:rsidP="007D4600">
            <w:pPr>
              <w:pStyle w:val="aa"/>
              <w:numPr>
                <w:ilvl w:val="0"/>
                <w:numId w:val="34"/>
              </w:numPr>
              <w:tabs>
                <w:tab w:val="left" w:pos="288"/>
              </w:tabs>
              <w:spacing w:before="120" w:after="120" w:line="240" w:lineRule="auto"/>
              <w:ind w:left="0" w:right="51" w:firstLine="0"/>
              <w:contextualSpacing w:val="0"/>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 xml:space="preserve">Disponibilitatea datelor spațiale va crește transparența </w:t>
            </w:r>
            <w:r w:rsidR="00326EFA" w:rsidRPr="00E717C8">
              <w:rPr>
                <w:rFonts w:ascii="Times New Roman" w:hAnsi="Times New Roman" w:cs="Times New Roman"/>
                <w:sz w:val="24"/>
                <w:szCs w:val="24"/>
                <w:lang w:val="ro-RO"/>
              </w:rPr>
              <w:t xml:space="preserve">Guvernului </w:t>
            </w:r>
            <w:r w:rsidRPr="00E717C8">
              <w:rPr>
                <w:rFonts w:ascii="Times New Roman" w:hAnsi="Times New Roman" w:cs="Times New Roman"/>
                <w:sz w:val="24"/>
                <w:szCs w:val="24"/>
                <w:lang w:val="ro-RO"/>
              </w:rPr>
              <w:t>și a administrației publice</w:t>
            </w:r>
            <w:r w:rsidR="007F6AFB" w:rsidRPr="00E717C8">
              <w:rPr>
                <w:rFonts w:ascii="Times New Roman" w:hAnsi="Times New Roman" w:cs="Times New Roman"/>
                <w:sz w:val="24"/>
                <w:szCs w:val="24"/>
                <w:lang w:val="ro-RO"/>
              </w:rPr>
              <w:t xml:space="preserve"> centrale și locale</w:t>
            </w:r>
            <w:r w:rsidRPr="00E717C8">
              <w:rPr>
                <w:rFonts w:ascii="Times New Roman" w:hAnsi="Times New Roman" w:cs="Times New Roman"/>
                <w:sz w:val="24"/>
                <w:szCs w:val="24"/>
                <w:lang w:val="ro-RO"/>
              </w:rPr>
              <w:t>.</w:t>
            </w:r>
          </w:p>
          <w:p w:rsidR="00DA17FC" w:rsidRPr="00E717C8" w:rsidRDefault="00DA17FC" w:rsidP="007D4600">
            <w:pPr>
              <w:pStyle w:val="aa"/>
              <w:numPr>
                <w:ilvl w:val="0"/>
                <w:numId w:val="34"/>
              </w:numPr>
              <w:tabs>
                <w:tab w:val="left" w:pos="288"/>
              </w:tabs>
              <w:spacing w:before="120" w:after="120" w:line="240" w:lineRule="auto"/>
              <w:ind w:left="0" w:right="51" w:firstLine="0"/>
              <w:contextualSpacing w:val="0"/>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Interoperabilitatea datelor spațiale și</w:t>
            </w:r>
            <w:r w:rsidR="007F6AFB" w:rsidRPr="00E717C8">
              <w:rPr>
                <w:rFonts w:ascii="Times New Roman" w:hAnsi="Times New Roman" w:cs="Times New Roman"/>
                <w:sz w:val="24"/>
                <w:szCs w:val="24"/>
                <w:lang w:val="ro-RO"/>
              </w:rPr>
              <w:t xml:space="preserve"> a serviciilor de rețea, precum și </w:t>
            </w:r>
            <w:r w:rsidRPr="00E717C8">
              <w:rPr>
                <w:rFonts w:ascii="Times New Roman" w:hAnsi="Times New Roman" w:cs="Times New Roman"/>
                <w:sz w:val="24"/>
                <w:szCs w:val="24"/>
                <w:lang w:val="ro-RO"/>
              </w:rPr>
              <w:t xml:space="preserve">partajarea </w:t>
            </w:r>
            <w:r w:rsidR="007F6AFB" w:rsidRPr="00E717C8">
              <w:rPr>
                <w:rFonts w:ascii="Times New Roman" w:hAnsi="Times New Roman" w:cs="Times New Roman"/>
                <w:sz w:val="24"/>
                <w:szCs w:val="24"/>
                <w:lang w:val="ro-RO"/>
              </w:rPr>
              <w:t>lor</w:t>
            </w:r>
            <w:r w:rsidRPr="00E717C8">
              <w:rPr>
                <w:rFonts w:ascii="Times New Roman" w:hAnsi="Times New Roman" w:cs="Times New Roman"/>
                <w:sz w:val="24"/>
                <w:szCs w:val="24"/>
                <w:lang w:val="ro-RO"/>
              </w:rPr>
              <w:t xml:space="preserve"> va reduce costurile de producție, management și stocare a datelor </w:t>
            </w:r>
            <w:r w:rsidR="007F6AFB" w:rsidRPr="00E717C8">
              <w:rPr>
                <w:rFonts w:ascii="Times New Roman" w:hAnsi="Times New Roman" w:cs="Times New Roman"/>
                <w:sz w:val="24"/>
                <w:szCs w:val="24"/>
                <w:lang w:val="ro-RO"/>
              </w:rPr>
              <w:t xml:space="preserve">spațiale </w:t>
            </w:r>
            <w:r w:rsidRPr="00E717C8">
              <w:rPr>
                <w:rFonts w:ascii="Times New Roman" w:hAnsi="Times New Roman" w:cs="Times New Roman"/>
                <w:sz w:val="24"/>
                <w:szCs w:val="24"/>
                <w:lang w:val="ro-RO"/>
              </w:rPr>
              <w:t>și va preveni duplicarea la nivel guvernamental.</w:t>
            </w:r>
          </w:p>
          <w:p w:rsidR="00DA17FC" w:rsidRPr="00E717C8" w:rsidRDefault="00DA17FC" w:rsidP="007D4600">
            <w:pPr>
              <w:pStyle w:val="aa"/>
              <w:numPr>
                <w:ilvl w:val="0"/>
                <w:numId w:val="34"/>
              </w:numPr>
              <w:tabs>
                <w:tab w:val="left" w:pos="288"/>
              </w:tabs>
              <w:spacing w:before="120" w:after="120" w:line="240" w:lineRule="auto"/>
              <w:ind w:left="0" w:right="51" w:firstLine="0"/>
              <w:contextualSpacing w:val="0"/>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Calitatea serviciilor</w:t>
            </w:r>
            <w:r w:rsidR="007F6AFB" w:rsidRPr="00E717C8">
              <w:rPr>
                <w:rFonts w:ascii="Times New Roman" w:hAnsi="Times New Roman" w:cs="Times New Roman"/>
                <w:sz w:val="24"/>
                <w:szCs w:val="24"/>
                <w:lang w:val="ro-RO"/>
              </w:rPr>
              <w:t xml:space="preserve"> </w:t>
            </w:r>
            <w:r w:rsidRPr="00E717C8">
              <w:rPr>
                <w:rFonts w:ascii="Times New Roman" w:hAnsi="Times New Roman" w:cs="Times New Roman"/>
                <w:sz w:val="24"/>
                <w:szCs w:val="24"/>
                <w:lang w:val="ro-RO"/>
              </w:rPr>
              <w:t>publice bazate pe date spațiale va deveni mult mai ridicată.</w:t>
            </w:r>
          </w:p>
          <w:p w:rsidR="00DA17FC" w:rsidRPr="00E717C8" w:rsidRDefault="00DA17FC" w:rsidP="007D4600">
            <w:pPr>
              <w:pStyle w:val="aa"/>
              <w:numPr>
                <w:ilvl w:val="0"/>
                <w:numId w:val="34"/>
              </w:numPr>
              <w:tabs>
                <w:tab w:val="left" w:pos="288"/>
              </w:tabs>
              <w:spacing w:before="120" w:after="120" w:line="240" w:lineRule="auto"/>
              <w:ind w:left="0" w:right="51" w:firstLine="0"/>
              <w:contextualSpacing w:val="0"/>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Dezvoltarea INDS va afecta conștientizarea calității și indirect va influența asigurarea calității datelor spațiale.</w:t>
            </w:r>
          </w:p>
          <w:p w:rsidR="00DA17FC" w:rsidRPr="00E717C8" w:rsidRDefault="00DA17FC" w:rsidP="007D4600">
            <w:pPr>
              <w:pStyle w:val="aa"/>
              <w:numPr>
                <w:ilvl w:val="0"/>
                <w:numId w:val="34"/>
              </w:numPr>
              <w:tabs>
                <w:tab w:val="left" w:pos="288"/>
              </w:tabs>
              <w:spacing w:before="120" w:after="120" w:line="240" w:lineRule="auto"/>
              <w:ind w:left="0" w:right="51" w:firstLine="0"/>
              <w:contextualSpacing w:val="0"/>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Creșterea noilor produse, aplicații și servicii bazate pe date spațiale.</w:t>
            </w:r>
          </w:p>
          <w:p w:rsidR="00DA17FC" w:rsidRPr="00E717C8" w:rsidRDefault="00DA17FC" w:rsidP="007D4600">
            <w:pPr>
              <w:pStyle w:val="aa"/>
              <w:numPr>
                <w:ilvl w:val="0"/>
                <w:numId w:val="34"/>
              </w:numPr>
              <w:tabs>
                <w:tab w:val="left" w:pos="288"/>
              </w:tabs>
              <w:spacing w:before="120" w:after="120" w:line="240" w:lineRule="auto"/>
              <w:ind w:left="0" w:right="51" w:firstLine="0"/>
              <w:contextualSpacing w:val="0"/>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O mai bună gestionare și luare a deciziilor la toate nivelurile, de la național la local, pe baza datelor spațiale, vor beneficia de dezvoltarea INDS.</w:t>
            </w:r>
          </w:p>
          <w:p w:rsidR="00DA17FC" w:rsidRPr="00E717C8" w:rsidRDefault="00DA17FC" w:rsidP="007D4600">
            <w:pPr>
              <w:pStyle w:val="aa"/>
              <w:numPr>
                <w:ilvl w:val="0"/>
                <w:numId w:val="34"/>
              </w:numPr>
              <w:tabs>
                <w:tab w:val="left" w:pos="288"/>
              </w:tabs>
              <w:spacing w:before="120" w:after="120" w:line="240" w:lineRule="auto"/>
              <w:ind w:left="0" w:right="51" w:firstLine="0"/>
              <w:contextualSpacing w:val="0"/>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INDS va contribui la accelerarea dezvoltării societății informaționale în Republica Moldova, datorită utilizării și promovării datelor spațiale și tehnologiilor informaționale</w:t>
            </w:r>
            <w:r w:rsidR="007F6AFB" w:rsidRPr="00E717C8">
              <w:rPr>
                <w:rFonts w:ascii="Times New Roman" w:hAnsi="Times New Roman" w:cs="Times New Roman"/>
                <w:sz w:val="24"/>
                <w:szCs w:val="24"/>
                <w:lang w:val="ro-RO"/>
              </w:rPr>
              <w:t xml:space="preserve"> geografice</w:t>
            </w:r>
            <w:r w:rsidRPr="00E717C8">
              <w:rPr>
                <w:rFonts w:ascii="Times New Roman" w:hAnsi="Times New Roman" w:cs="Times New Roman"/>
                <w:sz w:val="24"/>
                <w:szCs w:val="24"/>
                <w:lang w:val="ro-RO"/>
              </w:rPr>
              <w:t xml:space="preserve"> în sectorul public.</w:t>
            </w:r>
          </w:p>
          <w:p w:rsidR="00DA17FC" w:rsidRPr="00E717C8" w:rsidRDefault="00DA17FC" w:rsidP="007D4600">
            <w:pPr>
              <w:pStyle w:val="aa"/>
              <w:numPr>
                <w:ilvl w:val="0"/>
                <w:numId w:val="34"/>
              </w:numPr>
              <w:tabs>
                <w:tab w:val="left" w:pos="288"/>
              </w:tabs>
              <w:spacing w:before="120" w:after="120" w:line="240" w:lineRule="auto"/>
              <w:ind w:left="0" w:right="51" w:firstLine="0"/>
              <w:contextualSpacing w:val="0"/>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Dezvoltarea INDS va influența sectorul academic prin creșterea cererii de educație în ceea ce privește INDS.</w:t>
            </w:r>
          </w:p>
          <w:p w:rsidR="00DA17FC" w:rsidRPr="00E717C8" w:rsidRDefault="00DA17FC" w:rsidP="007D4600">
            <w:pPr>
              <w:pStyle w:val="aa"/>
              <w:numPr>
                <w:ilvl w:val="0"/>
                <w:numId w:val="34"/>
              </w:numPr>
              <w:tabs>
                <w:tab w:val="left" w:pos="288"/>
              </w:tabs>
              <w:spacing w:before="120" w:after="120" w:line="240" w:lineRule="auto"/>
              <w:ind w:left="0" w:right="51" w:firstLine="0"/>
              <w:contextualSpacing w:val="0"/>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 xml:space="preserve">Avansarea dezvoltării INDS va avea un impact asupra </w:t>
            </w:r>
            <w:r w:rsidR="007F6AFB" w:rsidRPr="00E717C8">
              <w:rPr>
                <w:rFonts w:ascii="Times New Roman" w:hAnsi="Times New Roman" w:cs="Times New Roman"/>
                <w:sz w:val="24"/>
                <w:szCs w:val="24"/>
                <w:lang w:val="ro-RO"/>
              </w:rPr>
              <w:t xml:space="preserve">Republicii </w:t>
            </w:r>
            <w:r w:rsidRPr="00E717C8">
              <w:rPr>
                <w:rFonts w:ascii="Times New Roman" w:hAnsi="Times New Roman" w:cs="Times New Roman"/>
                <w:sz w:val="24"/>
                <w:szCs w:val="24"/>
                <w:lang w:val="ro-RO"/>
              </w:rPr>
              <w:t>Moldov</w:t>
            </w:r>
            <w:r w:rsidR="007F6AFB" w:rsidRPr="00E717C8">
              <w:rPr>
                <w:rFonts w:ascii="Times New Roman" w:hAnsi="Times New Roman" w:cs="Times New Roman"/>
                <w:sz w:val="24"/>
                <w:szCs w:val="24"/>
                <w:lang w:val="ro-RO"/>
              </w:rPr>
              <w:t>a</w:t>
            </w:r>
            <w:r w:rsidRPr="00E717C8">
              <w:rPr>
                <w:rFonts w:ascii="Times New Roman" w:hAnsi="Times New Roman" w:cs="Times New Roman"/>
                <w:sz w:val="24"/>
                <w:szCs w:val="24"/>
                <w:lang w:val="ro-RO"/>
              </w:rPr>
              <w:t xml:space="preserve"> în ceea ce privește recunoașterea sa internațională.</w:t>
            </w:r>
          </w:p>
        </w:tc>
      </w:tr>
      <w:tr w:rsidR="00AB3AFD" w:rsidRPr="00E717C8" w:rsidTr="00F719F2">
        <w:tc>
          <w:tcPr>
            <w:tcW w:w="2168" w:type="dxa"/>
            <w:shd w:val="clear" w:color="auto" w:fill="FDE9D9" w:themeFill="accent6" w:themeFillTint="33"/>
          </w:tcPr>
          <w:p w:rsidR="00AB3AFD" w:rsidRPr="00E717C8" w:rsidRDefault="00AB3AFD" w:rsidP="00E22EBC">
            <w:pPr>
              <w:numPr>
                <w:ilvl w:val="0"/>
                <w:numId w:val="16"/>
              </w:numPr>
              <w:spacing w:after="0" w:line="240" w:lineRule="auto"/>
              <w:ind w:left="425" w:hanging="425"/>
              <w:rPr>
                <w:rFonts w:ascii="Times New Roman" w:eastAsia="Times" w:hAnsi="Times New Roman" w:cs="Times New Roman"/>
                <w:b/>
                <w:sz w:val="24"/>
                <w:szCs w:val="24"/>
                <w:lang w:val="ro-RO" w:eastAsia="en-GB"/>
              </w:rPr>
            </w:pPr>
            <w:r w:rsidRPr="00E717C8">
              <w:rPr>
                <w:rFonts w:ascii="Times New Roman" w:eastAsia="Times" w:hAnsi="Times New Roman" w:cs="Times New Roman"/>
                <w:b/>
                <w:sz w:val="24"/>
                <w:szCs w:val="24"/>
                <w:lang w:val="ro-RO" w:eastAsia="en-GB"/>
              </w:rPr>
              <w:lastRenderedPageBreak/>
              <w:t>Scopul elaborării documentului de politici publice</w:t>
            </w:r>
          </w:p>
        </w:tc>
        <w:tc>
          <w:tcPr>
            <w:tcW w:w="7892" w:type="dxa"/>
            <w:vAlign w:val="center"/>
          </w:tcPr>
          <w:p w:rsidR="00CA5B04" w:rsidRPr="00E717C8" w:rsidRDefault="00CA5B04"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Infrastructura </w:t>
            </w:r>
            <w:r w:rsidR="00AE68AC" w:rsidRPr="00E717C8">
              <w:rPr>
                <w:rFonts w:ascii="Times New Roman" w:eastAsia="Times" w:hAnsi="Times New Roman" w:cs="Times New Roman"/>
                <w:sz w:val="24"/>
                <w:szCs w:val="24"/>
                <w:lang w:val="ro-RO" w:eastAsia="en-GB"/>
              </w:rPr>
              <w:t xml:space="preserve">națională de date spațiale </w:t>
            </w:r>
            <w:r w:rsidRPr="00E717C8">
              <w:rPr>
                <w:rFonts w:ascii="Times New Roman" w:eastAsia="Times" w:hAnsi="Times New Roman" w:cs="Times New Roman"/>
                <w:sz w:val="24"/>
                <w:szCs w:val="24"/>
                <w:lang w:val="ro-RO" w:eastAsia="en-GB"/>
              </w:rPr>
              <w:t xml:space="preserve">cuprinde toate tehnologiile, standardele, protocoalele, sistemele de acces, politicile necesare pentru armonizarea bazelor de date spațiale și asigurarea accesului la datele spațiale. </w:t>
            </w:r>
          </w:p>
          <w:p w:rsidR="00CA5B04" w:rsidRPr="00E717C8" w:rsidRDefault="00CA5B04"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Viziunea Programului INDS al Republicii Moldova pentru anii 202</w:t>
            </w:r>
            <w:r w:rsidR="00E45777" w:rsidRPr="00E717C8">
              <w:rPr>
                <w:rFonts w:ascii="Times New Roman" w:eastAsia="Times" w:hAnsi="Times New Roman" w:cs="Times New Roman"/>
                <w:sz w:val="24"/>
                <w:szCs w:val="24"/>
                <w:lang w:val="ro-RO" w:eastAsia="en-GB"/>
              </w:rPr>
              <w:t>4</w:t>
            </w:r>
            <w:r w:rsidRPr="00E717C8">
              <w:rPr>
                <w:rFonts w:ascii="Times New Roman" w:eastAsia="Times" w:hAnsi="Times New Roman" w:cs="Times New Roman"/>
                <w:sz w:val="24"/>
                <w:szCs w:val="24"/>
                <w:lang w:val="ro-RO" w:eastAsia="en-GB"/>
              </w:rPr>
              <w:t>-202</w:t>
            </w:r>
            <w:r w:rsidR="00E45777" w:rsidRPr="00E717C8">
              <w:rPr>
                <w:rFonts w:ascii="Times New Roman" w:eastAsia="Times" w:hAnsi="Times New Roman" w:cs="Times New Roman"/>
                <w:sz w:val="24"/>
                <w:szCs w:val="24"/>
                <w:lang w:val="ro-RO" w:eastAsia="en-GB"/>
              </w:rPr>
              <w:t>8</w:t>
            </w:r>
            <w:r w:rsidRPr="00E717C8">
              <w:rPr>
                <w:rFonts w:ascii="Times New Roman" w:eastAsia="Times" w:hAnsi="Times New Roman" w:cs="Times New Roman"/>
                <w:sz w:val="24"/>
                <w:szCs w:val="24"/>
                <w:lang w:val="ro-RO" w:eastAsia="en-GB"/>
              </w:rPr>
              <w:t xml:space="preserve"> este:</w:t>
            </w:r>
          </w:p>
          <w:p w:rsidR="00CA5B04" w:rsidRPr="00E717C8" w:rsidRDefault="00CA5B04"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„Date spațiale partajate și utilizate eficient pentru dezvoltarea durabilă a Republicii Moldova.”</w:t>
            </w:r>
          </w:p>
          <w:p w:rsidR="00AB3AFD" w:rsidRPr="00E717C8" w:rsidRDefault="00CA5B04"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Eficient în acest context înseamnă că</w:t>
            </w:r>
            <w:r w:rsidR="00326EFA" w:rsidRPr="00E717C8">
              <w:rPr>
                <w:rFonts w:ascii="Times New Roman" w:eastAsia="Times" w:hAnsi="Times New Roman" w:cs="Times New Roman"/>
                <w:sz w:val="24"/>
                <w:szCs w:val="24"/>
                <w:lang w:val="ro-RO" w:eastAsia="en-GB"/>
              </w:rPr>
              <w:t>,</w:t>
            </w:r>
            <w:r w:rsidRPr="00E717C8">
              <w:rPr>
                <w:rFonts w:ascii="Times New Roman" w:eastAsia="Times" w:hAnsi="Times New Roman" w:cs="Times New Roman"/>
                <w:sz w:val="24"/>
                <w:szCs w:val="24"/>
                <w:lang w:val="ro-RO" w:eastAsia="en-GB"/>
              </w:rPr>
              <w:t xml:space="preserve"> există suficiente cunoștințe, datele spațiale sunt interoperabile și sunt utilizate standarde, datele și serviciile spațiale sunt descrise prin metadate, iar Geoportalul INDS este configurat ca punct central pentru acces ușor la servicii și date.</w:t>
            </w:r>
          </w:p>
          <w:p w:rsidR="00AE68AC" w:rsidRPr="00E717C8" w:rsidRDefault="00AE68AC"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Scopul INDS este de a contribui la asigurarea unei guvernări transparente în sectorul public, prin utilizarea și promovarea tehnologiilor informaționale care asigură schimbul, partajarea, accesul și utilizarea datelor spațiale interoperabile prin intermediul serviciilor de rețea. </w:t>
            </w:r>
          </w:p>
          <w:p w:rsidR="00CA5B04" w:rsidRPr="00E717C8" w:rsidRDefault="00CA5B04"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lastRenderedPageBreak/>
              <w:t>INDS a Republicii Moldova cuprinde politicile, responsabilitățile organizaționale, datele</w:t>
            </w:r>
            <w:r w:rsidR="00257A89" w:rsidRPr="00E717C8">
              <w:rPr>
                <w:rFonts w:ascii="Times New Roman" w:eastAsia="Times" w:hAnsi="Times New Roman" w:cs="Times New Roman"/>
                <w:sz w:val="24"/>
                <w:szCs w:val="24"/>
                <w:lang w:val="ro-RO" w:eastAsia="en-GB"/>
              </w:rPr>
              <w:t xml:space="preserve"> spațiale</w:t>
            </w:r>
            <w:r w:rsidRPr="00E717C8">
              <w:rPr>
                <w:rFonts w:ascii="Times New Roman" w:eastAsia="Times" w:hAnsi="Times New Roman" w:cs="Times New Roman"/>
                <w:sz w:val="24"/>
                <w:szCs w:val="24"/>
                <w:lang w:val="ro-RO" w:eastAsia="en-GB"/>
              </w:rPr>
              <w:t>, informațiile, tehnologiile, standardele, serviciile</w:t>
            </w:r>
            <w:r w:rsidR="00257A89" w:rsidRPr="00E717C8">
              <w:rPr>
                <w:rFonts w:ascii="Times New Roman" w:eastAsia="Times" w:hAnsi="Times New Roman" w:cs="Times New Roman"/>
                <w:sz w:val="24"/>
                <w:szCs w:val="24"/>
                <w:lang w:val="ro-RO" w:eastAsia="en-GB"/>
              </w:rPr>
              <w:t xml:space="preserve"> de rețea, p</w:t>
            </w:r>
            <w:r w:rsidRPr="00E717C8">
              <w:rPr>
                <w:rFonts w:ascii="Times New Roman" w:eastAsia="Times" w:hAnsi="Times New Roman" w:cs="Times New Roman"/>
                <w:sz w:val="24"/>
                <w:szCs w:val="24"/>
                <w:lang w:val="ro-RO" w:eastAsia="en-GB"/>
              </w:rPr>
              <w:t>recum și resursele financiare și umane necesare realizării viziunii.</w:t>
            </w:r>
          </w:p>
          <w:p w:rsidR="00212478" w:rsidRPr="00E717C8" w:rsidRDefault="00212478"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În prezent, Legea </w:t>
            </w:r>
            <w:r w:rsidR="00326EFA" w:rsidRPr="00E717C8">
              <w:rPr>
                <w:rFonts w:ascii="Times New Roman" w:eastAsia="Times" w:hAnsi="Times New Roman" w:cs="Times New Roman"/>
                <w:sz w:val="24"/>
                <w:szCs w:val="24"/>
                <w:lang w:val="ro-RO" w:eastAsia="en-GB"/>
              </w:rPr>
              <w:t xml:space="preserve">cu </w:t>
            </w:r>
            <w:r w:rsidRPr="00E717C8">
              <w:rPr>
                <w:rFonts w:ascii="Times New Roman" w:eastAsia="Times" w:hAnsi="Times New Roman" w:cs="Times New Roman"/>
                <w:sz w:val="24"/>
                <w:szCs w:val="24"/>
                <w:lang w:val="ro-RO" w:eastAsia="en-GB"/>
              </w:rPr>
              <w:t>privi</w:t>
            </w:r>
            <w:r w:rsidR="00326EFA" w:rsidRPr="00E717C8">
              <w:rPr>
                <w:rFonts w:ascii="Times New Roman" w:eastAsia="Times" w:hAnsi="Times New Roman" w:cs="Times New Roman"/>
                <w:sz w:val="24"/>
                <w:szCs w:val="24"/>
                <w:lang w:val="ro-RO" w:eastAsia="en-GB"/>
              </w:rPr>
              <w:t>re la</w:t>
            </w:r>
            <w:r w:rsidRPr="00E717C8">
              <w:rPr>
                <w:rFonts w:ascii="Times New Roman" w:eastAsia="Times" w:hAnsi="Times New Roman" w:cs="Times New Roman"/>
                <w:sz w:val="24"/>
                <w:szCs w:val="24"/>
                <w:lang w:val="ro-RO" w:eastAsia="en-GB"/>
              </w:rPr>
              <w:t xml:space="preserve"> infrastructura națională de date spațiale nr.254/2016 definește clar rolurile în cadrul constituirii INDS, obligațiile care reies din aceste roluri și definește cadrul organizatoric. </w:t>
            </w:r>
            <w:r w:rsidR="00326EFA" w:rsidRPr="00E717C8">
              <w:rPr>
                <w:rFonts w:ascii="Times New Roman" w:eastAsia="Times" w:hAnsi="Times New Roman" w:cs="Times New Roman"/>
                <w:sz w:val="24"/>
                <w:szCs w:val="24"/>
                <w:lang w:val="ro-RO" w:eastAsia="en-GB"/>
              </w:rPr>
              <w:t>Legea</w:t>
            </w:r>
            <w:r w:rsidRPr="00E717C8">
              <w:rPr>
                <w:rFonts w:ascii="Times New Roman" w:eastAsia="Times" w:hAnsi="Times New Roman" w:cs="Times New Roman"/>
                <w:sz w:val="24"/>
                <w:szCs w:val="24"/>
                <w:lang w:val="ro-RO" w:eastAsia="en-GB"/>
              </w:rPr>
              <w:t xml:space="preserve"> menționat</w:t>
            </w:r>
            <w:r w:rsidR="00326EFA" w:rsidRPr="00E717C8">
              <w:rPr>
                <w:rFonts w:ascii="Times New Roman" w:eastAsia="Times" w:hAnsi="Times New Roman" w:cs="Times New Roman"/>
                <w:sz w:val="24"/>
                <w:szCs w:val="24"/>
                <w:lang w:val="ro-RO" w:eastAsia="en-GB"/>
              </w:rPr>
              <w:t>ă</w:t>
            </w:r>
            <w:r w:rsidRPr="00E717C8">
              <w:rPr>
                <w:rFonts w:ascii="Times New Roman" w:eastAsia="Times" w:hAnsi="Times New Roman" w:cs="Times New Roman"/>
                <w:sz w:val="24"/>
                <w:szCs w:val="24"/>
                <w:lang w:val="ro-RO" w:eastAsia="en-GB"/>
              </w:rPr>
              <w:t xml:space="preserve"> stabilește </w:t>
            </w:r>
            <w:r w:rsidR="00335C67" w:rsidRPr="00E717C8">
              <w:rPr>
                <w:rFonts w:ascii="Times New Roman" w:eastAsia="Times" w:hAnsi="Times New Roman" w:cs="Times New Roman"/>
                <w:sz w:val="24"/>
                <w:szCs w:val="24"/>
                <w:lang w:val="ro-RO" w:eastAsia="en-GB"/>
              </w:rPr>
              <w:t xml:space="preserve">atribuțiile organului central de specialitate în domeniul INDS, ale </w:t>
            </w:r>
            <w:r w:rsidR="00FB4E08" w:rsidRPr="00E717C8">
              <w:rPr>
                <w:rFonts w:ascii="Times New Roman" w:eastAsia="Times" w:hAnsi="Times New Roman" w:cs="Times New Roman"/>
                <w:sz w:val="24"/>
                <w:szCs w:val="24"/>
                <w:lang w:val="ro-RO" w:eastAsia="en-GB"/>
              </w:rPr>
              <w:t>autorității</w:t>
            </w:r>
            <w:r w:rsidRPr="00E717C8">
              <w:rPr>
                <w:rFonts w:ascii="Times New Roman" w:eastAsia="Times" w:hAnsi="Times New Roman" w:cs="Times New Roman"/>
                <w:sz w:val="24"/>
                <w:szCs w:val="24"/>
                <w:lang w:val="ro-RO" w:eastAsia="en-GB"/>
              </w:rPr>
              <w:t xml:space="preserve"> coordona</w:t>
            </w:r>
            <w:r w:rsidR="00335C67" w:rsidRPr="00E717C8">
              <w:rPr>
                <w:rFonts w:ascii="Times New Roman" w:eastAsia="Times" w:hAnsi="Times New Roman" w:cs="Times New Roman"/>
                <w:sz w:val="24"/>
                <w:szCs w:val="24"/>
                <w:lang w:val="ro-RO" w:eastAsia="en-GB"/>
              </w:rPr>
              <w:t>toa</w:t>
            </w:r>
            <w:r w:rsidRPr="00E717C8">
              <w:rPr>
                <w:rFonts w:ascii="Times New Roman" w:eastAsia="Times" w:hAnsi="Times New Roman" w:cs="Times New Roman"/>
                <w:sz w:val="24"/>
                <w:szCs w:val="24"/>
                <w:lang w:val="ro-RO" w:eastAsia="en-GB"/>
              </w:rPr>
              <w:t xml:space="preserve">re, </w:t>
            </w:r>
            <w:r w:rsidR="00335C67" w:rsidRPr="00E717C8">
              <w:rPr>
                <w:rFonts w:ascii="Times New Roman" w:eastAsia="Times" w:hAnsi="Times New Roman" w:cs="Times New Roman"/>
                <w:sz w:val="24"/>
                <w:szCs w:val="24"/>
                <w:lang w:val="ro-RO" w:eastAsia="en-GB"/>
              </w:rPr>
              <w:t xml:space="preserve">ale </w:t>
            </w:r>
            <w:r w:rsidRPr="00E717C8">
              <w:rPr>
                <w:rFonts w:ascii="Times New Roman" w:eastAsia="Times" w:hAnsi="Times New Roman" w:cs="Times New Roman"/>
                <w:sz w:val="24"/>
                <w:szCs w:val="24"/>
                <w:lang w:val="ro-RO" w:eastAsia="en-GB"/>
              </w:rPr>
              <w:t>organul</w:t>
            </w:r>
            <w:r w:rsidR="00335C67" w:rsidRPr="00E717C8">
              <w:rPr>
                <w:rFonts w:ascii="Times New Roman" w:eastAsia="Times" w:hAnsi="Times New Roman" w:cs="Times New Roman"/>
                <w:sz w:val="24"/>
                <w:szCs w:val="24"/>
                <w:lang w:val="ro-RO" w:eastAsia="en-GB"/>
              </w:rPr>
              <w:t>ui</w:t>
            </w:r>
            <w:r w:rsidRPr="00E717C8">
              <w:rPr>
                <w:rFonts w:ascii="Times New Roman" w:eastAsia="Times" w:hAnsi="Times New Roman" w:cs="Times New Roman"/>
                <w:sz w:val="24"/>
                <w:szCs w:val="24"/>
                <w:lang w:val="ro-RO" w:eastAsia="en-GB"/>
              </w:rPr>
              <w:t xml:space="preserve"> consultativ, cine sunt </w:t>
            </w:r>
            <w:r w:rsidR="00FB4E08" w:rsidRPr="00E717C8">
              <w:rPr>
                <w:rFonts w:ascii="Times New Roman" w:eastAsia="Times" w:hAnsi="Times New Roman" w:cs="Times New Roman"/>
                <w:sz w:val="24"/>
                <w:szCs w:val="24"/>
                <w:lang w:val="ro-RO" w:eastAsia="en-GB"/>
              </w:rPr>
              <w:t>entitățile</w:t>
            </w:r>
            <w:r w:rsidR="00335C67" w:rsidRPr="00E717C8">
              <w:rPr>
                <w:rFonts w:ascii="Times New Roman" w:eastAsia="Times" w:hAnsi="Times New Roman" w:cs="Times New Roman"/>
                <w:sz w:val="24"/>
                <w:szCs w:val="24"/>
                <w:lang w:val="ro-RO" w:eastAsia="en-GB"/>
              </w:rPr>
              <w:t xml:space="preserve"> publice INDS</w:t>
            </w:r>
            <w:r w:rsidRPr="00E717C8">
              <w:rPr>
                <w:rFonts w:ascii="Times New Roman" w:eastAsia="Times" w:hAnsi="Times New Roman" w:cs="Times New Roman"/>
                <w:sz w:val="24"/>
                <w:szCs w:val="24"/>
                <w:lang w:val="ro-RO" w:eastAsia="en-GB"/>
              </w:rPr>
              <w:t xml:space="preserve"> și care sunt obligațiile acestora, date</w:t>
            </w:r>
            <w:r w:rsidR="00335C67" w:rsidRPr="00E717C8">
              <w:rPr>
                <w:rFonts w:ascii="Times New Roman" w:eastAsia="Times" w:hAnsi="Times New Roman" w:cs="Times New Roman"/>
                <w:sz w:val="24"/>
                <w:szCs w:val="24"/>
                <w:lang w:val="ro-RO" w:eastAsia="en-GB"/>
              </w:rPr>
              <w:t>le</w:t>
            </w:r>
            <w:r w:rsidRPr="00E717C8">
              <w:rPr>
                <w:rFonts w:ascii="Times New Roman" w:eastAsia="Times" w:hAnsi="Times New Roman" w:cs="Times New Roman"/>
                <w:sz w:val="24"/>
                <w:szCs w:val="24"/>
                <w:lang w:val="ro-RO" w:eastAsia="en-GB"/>
              </w:rPr>
              <w:t xml:space="preserve"> spațiale </w:t>
            </w:r>
            <w:r w:rsidR="00335C67" w:rsidRPr="00E717C8">
              <w:rPr>
                <w:rFonts w:ascii="Times New Roman" w:eastAsia="Times" w:hAnsi="Times New Roman" w:cs="Times New Roman"/>
                <w:sz w:val="24"/>
                <w:szCs w:val="24"/>
                <w:lang w:val="ro-RO" w:eastAsia="en-GB"/>
              </w:rPr>
              <w:t xml:space="preserve">la care </w:t>
            </w:r>
            <w:r w:rsidRPr="00E717C8">
              <w:rPr>
                <w:rFonts w:ascii="Times New Roman" w:eastAsia="Times" w:hAnsi="Times New Roman" w:cs="Times New Roman"/>
                <w:sz w:val="24"/>
                <w:szCs w:val="24"/>
                <w:lang w:val="ro-RO" w:eastAsia="en-GB"/>
              </w:rPr>
              <w:t xml:space="preserve">se referă și care este </w:t>
            </w:r>
            <w:r w:rsidR="00257A89" w:rsidRPr="00E717C8">
              <w:rPr>
                <w:rFonts w:ascii="Times New Roman" w:eastAsia="Times" w:hAnsi="Times New Roman" w:cs="Times New Roman"/>
                <w:sz w:val="24"/>
                <w:szCs w:val="24"/>
                <w:lang w:val="ro-RO" w:eastAsia="en-GB"/>
              </w:rPr>
              <w:t xml:space="preserve">Geoportalul </w:t>
            </w:r>
            <w:r w:rsidRPr="00E717C8">
              <w:rPr>
                <w:rFonts w:ascii="Times New Roman" w:eastAsia="Times" w:hAnsi="Times New Roman" w:cs="Times New Roman"/>
                <w:sz w:val="24"/>
                <w:szCs w:val="24"/>
                <w:lang w:val="ro-RO" w:eastAsia="en-GB"/>
              </w:rPr>
              <w:t>național.</w:t>
            </w:r>
          </w:p>
          <w:p w:rsidR="00212478"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ARFC </w:t>
            </w:r>
            <w:r w:rsidR="00212478" w:rsidRPr="00E717C8">
              <w:rPr>
                <w:rFonts w:ascii="Times New Roman" w:eastAsia="Times" w:hAnsi="Times New Roman" w:cs="Times New Roman"/>
                <w:sz w:val="24"/>
                <w:szCs w:val="24"/>
                <w:lang w:val="ro-RO" w:eastAsia="en-GB"/>
              </w:rPr>
              <w:t>are un rol central în toate procesele legate de instituirea INDS</w:t>
            </w:r>
            <w:r w:rsidR="00335C67" w:rsidRPr="00E717C8">
              <w:rPr>
                <w:rFonts w:ascii="Times New Roman" w:eastAsia="Times" w:hAnsi="Times New Roman" w:cs="Times New Roman"/>
                <w:sz w:val="24"/>
                <w:szCs w:val="24"/>
                <w:lang w:val="ro-RO" w:eastAsia="en-GB"/>
              </w:rPr>
              <w:t>,</w:t>
            </w:r>
            <w:r w:rsidR="00212478" w:rsidRPr="00E717C8">
              <w:rPr>
                <w:rFonts w:ascii="Times New Roman" w:eastAsia="Times" w:hAnsi="Times New Roman" w:cs="Times New Roman"/>
                <w:sz w:val="24"/>
                <w:szCs w:val="24"/>
                <w:lang w:val="ro-RO" w:eastAsia="en-GB"/>
              </w:rPr>
              <w:t xml:space="preserve"> de la coordonarea, funcționarea unui </w:t>
            </w:r>
            <w:r w:rsidR="00257A89" w:rsidRPr="00E717C8">
              <w:rPr>
                <w:rFonts w:ascii="Times New Roman" w:eastAsia="Times" w:hAnsi="Times New Roman" w:cs="Times New Roman"/>
                <w:sz w:val="24"/>
                <w:szCs w:val="24"/>
                <w:lang w:val="ro-RO" w:eastAsia="en-GB"/>
              </w:rPr>
              <w:t xml:space="preserve">Geoportal </w:t>
            </w:r>
            <w:r w:rsidR="00212478" w:rsidRPr="00E717C8">
              <w:rPr>
                <w:rFonts w:ascii="Times New Roman" w:eastAsia="Times" w:hAnsi="Times New Roman" w:cs="Times New Roman"/>
                <w:sz w:val="24"/>
                <w:szCs w:val="24"/>
                <w:lang w:val="ro-RO" w:eastAsia="en-GB"/>
              </w:rPr>
              <w:t>prin crearea, formarea și conducerea grupurilor de lucru</w:t>
            </w:r>
            <w:r w:rsidR="00335C67" w:rsidRPr="00E717C8">
              <w:rPr>
                <w:rFonts w:ascii="Times New Roman" w:eastAsia="Times" w:hAnsi="Times New Roman" w:cs="Times New Roman"/>
                <w:sz w:val="24"/>
                <w:szCs w:val="24"/>
                <w:lang w:val="ro-RO" w:eastAsia="en-GB"/>
              </w:rPr>
              <w:t xml:space="preserve"> INDS</w:t>
            </w:r>
            <w:r w:rsidR="00212478" w:rsidRPr="00E717C8">
              <w:rPr>
                <w:rFonts w:ascii="Times New Roman" w:eastAsia="Times" w:hAnsi="Times New Roman" w:cs="Times New Roman"/>
                <w:sz w:val="24"/>
                <w:szCs w:val="24"/>
                <w:lang w:val="ro-RO" w:eastAsia="en-GB"/>
              </w:rPr>
              <w:t xml:space="preserve">, până la conducerea Consiliului INDS. ARFC are de asemenea, conform legii, un triplu rol în INDS propriu-zisă: de la </w:t>
            </w:r>
            <w:r w:rsidR="004E3F8B" w:rsidRPr="00E717C8">
              <w:rPr>
                <w:rFonts w:ascii="Times New Roman" w:eastAsia="Times" w:hAnsi="Times New Roman" w:cs="Times New Roman"/>
                <w:sz w:val="24"/>
                <w:szCs w:val="24"/>
                <w:lang w:val="ro-RO" w:eastAsia="en-GB"/>
              </w:rPr>
              <w:t xml:space="preserve">entitate publică </w:t>
            </w:r>
            <w:r w:rsidR="00335C67" w:rsidRPr="00E717C8">
              <w:rPr>
                <w:rFonts w:ascii="Times New Roman" w:eastAsia="Times" w:hAnsi="Times New Roman" w:cs="Times New Roman"/>
                <w:sz w:val="24"/>
                <w:szCs w:val="24"/>
                <w:lang w:val="ro-RO" w:eastAsia="en-GB"/>
              </w:rPr>
              <w:t>responsabilă pentru seturile de date spaţiale</w:t>
            </w:r>
            <w:r w:rsidR="004E3F8B" w:rsidRPr="00E717C8">
              <w:rPr>
                <w:rFonts w:ascii="Times New Roman" w:eastAsia="Times" w:hAnsi="Times New Roman" w:cs="Times New Roman"/>
                <w:sz w:val="24"/>
                <w:szCs w:val="24"/>
                <w:lang w:val="ro-RO" w:eastAsia="en-GB"/>
              </w:rPr>
              <w:t xml:space="preserve"> şi</w:t>
            </w:r>
            <w:r w:rsidR="00212478" w:rsidRPr="00E717C8">
              <w:rPr>
                <w:rFonts w:ascii="Times New Roman" w:eastAsia="Times" w:hAnsi="Times New Roman" w:cs="Times New Roman"/>
                <w:sz w:val="24"/>
                <w:szCs w:val="24"/>
                <w:lang w:val="ro-RO" w:eastAsia="en-GB"/>
              </w:rPr>
              <w:t xml:space="preserve"> </w:t>
            </w:r>
            <w:r w:rsidR="00335C67" w:rsidRPr="00E717C8">
              <w:rPr>
                <w:rFonts w:ascii="Times New Roman" w:eastAsia="Times" w:hAnsi="Times New Roman" w:cs="Times New Roman"/>
                <w:sz w:val="24"/>
                <w:szCs w:val="24"/>
                <w:lang w:val="ro-RO" w:eastAsia="en-GB"/>
              </w:rPr>
              <w:t xml:space="preserve">organ central de specialitate în domeniul INDS, </w:t>
            </w:r>
            <w:r w:rsidR="00212478" w:rsidRPr="00E717C8">
              <w:rPr>
                <w:rFonts w:ascii="Times New Roman" w:eastAsia="Times" w:hAnsi="Times New Roman" w:cs="Times New Roman"/>
                <w:sz w:val="24"/>
                <w:szCs w:val="24"/>
                <w:lang w:val="ro-RO" w:eastAsia="en-GB"/>
              </w:rPr>
              <w:t xml:space="preserve">până la </w:t>
            </w:r>
            <w:r w:rsidR="00335C67" w:rsidRPr="00E717C8">
              <w:rPr>
                <w:rFonts w:ascii="Times New Roman" w:eastAsia="Times" w:hAnsi="Times New Roman" w:cs="Times New Roman"/>
                <w:sz w:val="24"/>
                <w:szCs w:val="24"/>
                <w:lang w:val="ro-RO" w:eastAsia="en-GB"/>
              </w:rPr>
              <w:t xml:space="preserve">autoritatea coordonatoare </w:t>
            </w:r>
            <w:r w:rsidR="00212478" w:rsidRPr="00E717C8">
              <w:rPr>
                <w:rFonts w:ascii="Times New Roman" w:eastAsia="Times" w:hAnsi="Times New Roman" w:cs="Times New Roman"/>
                <w:sz w:val="24"/>
                <w:szCs w:val="24"/>
                <w:lang w:val="ro-RO" w:eastAsia="en-GB"/>
              </w:rPr>
              <w:t>responsabilă de instituirea INDS.</w:t>
            </w:r>
          </w:p>
          <w:p w:rsidR="00212478" w:rsidRPr="00E717C8" w:rsidRDefault="00212478"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Consiliul pentru infrastructura națională de date spațiale îndeplinește o sarcină consultativă în ceea ce privește politica de dezvoltare a </w:t>
            </w:r>
            <w:r w:rsidR="00335C67" w:rsidRPr="00E717C8">
              <w:rPr>
                <w:rFonts w:ascii="Times New Roman" w:eastAsia="Times" w:hAnsi="Times New Roman" w:cs="Times New Roman"/>
                <w:sz w:val="24"/>
                <w:szCs w:val="24"/>
                <w:lang w:val="ro-RO" w:eastAsia="en-GB"/>
              </w:rPr>
              <w:t>INDS</w:t>
            </w:r>
            <w:r w:rsidRPr="00E717C8">
              <w:rPr>
                <w:rFonts w:ascii="Times New Roman" w:eastAsia="Times" w:hAnsi="Times New Roman" w:cs="Times New Roman"/>
                <w:sz w:val="24"/>
                <w:szCs w:val="24"/>
                <w:lang w:val="ro-RO" w:eastAsia="en-GB"/>
              </w:rPr>
              <w:t xml:space="preserve">. </w:t>
            </w:r>
          </w:p>
          <w:p w:rsidR="00D25DF7" w:rsidRPr="00E717C8" w:rsidRDefault="00212478"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Partajarea </w:t>
            </w:r>
            <w:r w:rsidR="00D25DF7" w:rsidRPr="00E717C8">
              <w:rPr>
                <w:rFonts w:ascii="Times New Roman" w:eastAsia="Times" w:hAnsi="Times New Roman" w:cs="Times New Roman"/>
                <w:sz w:val="24"/>
                <w:szCs w:val="24"/>
                <w:lang w:val="ro-RO" w:eastAsia="en-GB"/>
              </w:rPr>
              <w:t xml:space="preserve">seturilor de </w:t>
            </w:r>
            <w:r w:rsidRPr="00E717C8">
              <w:rPr>
                <w:rFonts w:ascii="Times New Roman" w:eastAsia="Times" w:hAnsi="Times New Roman" w:cs="Times New Roman"/>
                <w:sz w:val="24"/>
                <w:szCs w:val="24"/>
                <w:lang w:val="ro-RO" w:eastAsia="en-GB"/>
              </w:rPr>
              <w:t xml:space="preserve">date spaţiale </w:t>
            </w:r>
            <w:r w:rsidR="00D25DF7" w:rsidRPr="00E717C8">
              <w:rPr>
                <w:rFonts w:ascii="Times New Roman" w:eastAsia="Times" w:hAnsi="Times New Roman" w:cs="Times New Roman"/>
                <w:sz w:val="24"/>
                <w:szCs w:val="24"/>
                <w:lang w:val="ro-RO" w:eastAsia="en-GB"/>
              </w:rPr>
              <w:t xml:space="preserve">și a serviciilor de </w:t>
            </w:r>
            <w:r w:rsidR="00FB4E08" w:rsidRPr="00E717C8">
              <w:rPr>
                <w:rFonts w:ascii="Times New Roman" w:eastAsia="Times" w:hAnsi="Times New Roman" w:cs="Times New Roman"/>
                <w:sz w:val="24"/>
                <w:szCs w:val="24"/>
                <w:lang w:val="ro-RO" w:eastAsia="en-GB"/>
              </w:rPr>
              <w:t>rețea</w:t>
            </w:r>
            <w:r w:rsidR="00D25DF7" w:rsidRPr="00E717C8">
              <w:rPr>
                <w:rFonts w:ascii="Times New Roman" w:eastAsia="Times" w:hAnsi="Times New Roman" w:cs="Times New Roman"/>
                <w:sz w:val="24"/>
                <w:szCs w:val="24"/>
                <w:lang w:val="ro-RO" w:eastAsia="en-GB"/>
              </w:rPr>
              <w:t xml:space="preserve"> între entitățile publice, prin încheierea de acorduri de colaborare între acestea, </w:t>
            </w:r>
            <w:r w:rsidRPr="00E717C8">
              <w:rPr>
                <w:rFonts w:ascii="Times New Roman" w:eastAsia="Times" w:hAnsi="Times New Roman" w:cs="Times New Roman"/>
                <w:sz w:val="24"/>
                <w:szCs w:val="24"/>
                <w:lang w:val="ro-RO" w:eastAsia="en-GB"/>
              </w:rPr>
              <w:t xml:space="preserve">este definită </w:t>
            </w:r>
            <w:r w:rsidR="00D25DF7" w:rsidRPr="00E717C8">
              <w:rPr>
                <w:rFonts w:ascii="Times New Roman" w:eastAsia="Times" w:hAnsi="Times New Roman" w:cs="Times New Roman"/>
                <w:sz w:val="24"/>
                <w:szCs w:val="24"/>
                <w:lang w:val="ro-RO" w:eastAsia="en-GB"/>
              </w:rPr>
              <w:t>de</w:t>
            </w:r>
            <w:r w:rsidRPr="00E717C8">
              <w:rPr>
                <w:rFonts w:ascii="Times New Roman" w:eastAsia="Times" w:hAnsi="Times New Roman" w:cs="Times New Roman"/>
                <w:sz w:val="24"/>
                <w:szCs w:val="24"/>
                <w:lang w:val="ro-RO" w:eastAsia="en-GB"/>
              </w:rPr>
              <w:t xml:space="preserve"> </w:t>
            </w:r>
            <w:r w:rsidR="006F1D32" w:rsidRPr="00E717C8">
              <w:rPr>
                <w:rFonts w:ascii="Times New Roman" w:eastAsia="Times" w:hAnsi="Times New Roman" w:cs="Times New Roman"/>
                <w:sz w:val="24"/>
                <w:szCs w:val="24"/>
                <w:lang w:val="ro-RO" w:eastAsia="en-GB"/>
              </w:rPr>
              <w:t xml:space="preserve">asemenea de </w:t>
            </w:r>
            <w:r w:rsidRPr="00E717C8">
              <w:rPr>
                <w:rFonts w:ascii="Times New Roman" w:eastAsia="Times" w:hAnsi="Times New Roman" w:cs="Times New Roman"/>
                <w:sz w:val="24"/>
                <w:szCs w:val="24"/>
                <w:lang w:val="ro-RO" w:eastAsia="en-GB"/>
              </w:rPr>
              <w:t>Legea nr. 254/2016 și Hotărârea Guvern</w:t>
            </w:r>
            <w:r w:rsidR="00D25DF7" w:rsidRPr="00E717C8">
              <w:rPr>
                <w:rFonts w:ascii="Times New Roman" w:eastAsia="Times" w:hAnsi="Times New Roman" w:cs="Times New Roman"/>
                <w:sz w:val="24"/>
                <w:szCs w:val="24"/>
                <w:lang w:val="ro-RO" w:eastAsia="en-GB"/>
              </w:rPr>
              <w:t>ului</w:t>
            </w:r>
            <w:r w:rsidRPr="00E717C8">
              <w:rPr>
                <w:rFonts w:ascii="Times New Roman" w:eastAsia="Times" w:hAnsi="Times New Roman" w:cs="Times New Roman"/>
                <w:sz w:val="24"/>
                <w:szCs w:val="24"/>
                <w:lang w:val="ro-RO" w:eastAsia="en-GB"/>
              </w:rPr>
              <w:t xml:space="preserve"> </w:t>
            </w:r>
            <w:r w:rsidR="00257A89" w:rsidRPr="00E717C8">
              <w:rPr>
                <w:rFonts w:ascii="Times New Roman" w:eastAsia="Times" w:hAnsi="Times New Roman" w:cs="Times New Roman"/>
                <w:sz w:val="24"/>
                <w:szCs w:val="24"/>
                <w:lang w:val="ro-RO" w:eastAsia="en-GB"/>
              </w:rPr>
              <w:t xml:space="preserve">nr.254/2018 </w:t>
            </w:r>
            <w:r w:rsidRPr="00E717C8">
              <w:rPr>
                <w:rFonts w:ascii="Times New Roman" w:eastAsia="Times" w:hAnsi="Times New Roman" w:cs="Times New Roman"/>
                <w:sz w:val="24"/>
                <w:szCs w:val="24"/>
                <w:lang w:val="ro-RO" w:eastAsia="en-GB"/>
              </w:rPr>
              <w:t>privind aprobarea Regulamentului cu privire la normele de partajare a seturilor de date spațiale și a serviciilor aferente între entitățile publice și terți</w:t>
            </w:r>
            <w:r w:rsidR="00D25DF7" w:rsidRPr="00E717C8">
              <w:rPr>
                <w:rFonts w:ascii="Times New Roman" w:eastAsia="Times" w:hAnsi="Times New Roman" w:cs="Times New Roman"/>
                <w:sz w:val="24"/>
                <w:szCs w:val="24"/>
                <w:lang w:val="ro-RO" w:eastAsia="en-GB"/>
              </w:rPr>
              <w:t xml:space="preserve">, care reglementează </w:t>
            </w:r>
            <w:r w:rsidRPr="00E717C8">
              <w:rPr>
                <w:rFonts w:ascii="Times New Roman" w:eastAsia="Times" w:hAnsi="Times New Roman" w:cs="Times New Roman"/>
                <w:sz w:val="24"/>
                <w:szCs w:val="24"/>
                <w:lang w:val="ro-RO" w:eastAsia="en-GB"/>
              </w:rPr>
              <w:t xml:space="preserve">condițiile unice pentru accesul, partajarea și utilizarea seturilor și serviciilor de date spațiale în format digital între entitățile publice și terți. </w:t>
            </w:r>
          </w:p>
          <w:p w:rsidR="00212478" w:rsidRPr="00E717C8" w:rsidRDefault="00212478"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Accesul la seturile și serviciile de date spațiale poate fi făcut public sau securizat cu autorizare, dar indiferent de opțiunile de acces, entitatea </w:t>
            </w:r>
            <w:r w:rsidR="00257A89" w:rsidRPr="00E717C8">
              <w:rPr>
                <w:rFonts w:ascii="Times New Roman" w:eastAsia="Times" w:hAnsi="Times New Roman" w:cs="Times New Roman"/>
                <w:sz w:val="24"/>
                <w:szCs w:val="24"/>
                <w:lang w:val="ro-RO" w:eastAsia="en-GB"/>
              </w:rPr>
              <w:t xml:space="preserve">publică </w:t>
            </w:r>
            <w:r w:rsidRPr="00E717C8">
              <w:rPr>
                <w:rFonts w:ascii="Times New Roman" w:eastAsia="Times" w:hAnsi="Times New Roman" w:cs="Times New Roman"/>
                <w:sz w:val="24"/>
                <w:szCs w:val="24"/>
                <w:lang w:val="ro-RO" w:eastAsia="en-GB"/>
              </w:rPr>
              <w:t xml:space="preserve">responsabilă trebuie să creeze condițiile pentru utilizarea și partajarea seturilor și serviciilor de date spațiale. Pentru a obține acces la date </w:t>
            </w:r>
            <w:r w:rsidR="00257A89" w:rsidRPr="00E717C8">
              <w:rPr>
                <w:rFonts w:ascii="Times New Roman" w:eastAsia="Times" w:hAnsi="Times New Roman" w:cs="Times New Roman"/>
                <w:sz w:val="24"/>
                <w:szCs w:val="24"/>
                <w:lang w:val="ro-RO" w:eastAsia="en-GB"/>
              </w:rPr>
              <w:t xml:space="preserve">spațiale </w:t>
            </w:r>
            <w:r w:rsidRPr="00E717C8">
              <w:rPr>
                <w:rFonts w:ascii="Times New Roman" w:eastAsia="Times" w:hAnsi="Times New Roman" w:cs="Times New Roman"/>
                <w:sz w:val="24"/>
                <w:szCs w:val="24"/>
                <w:lang w:val="ro-RO" w:eastAsia="en-GB"/>
              </w:rPr>
              <w:t>și servicii</w:t>
            </w:r>
            <w:r w:rsidR="00257A89" w:rsidRPr="00E717C8">
              <w:rPr>
                <w:rFonts w:ascii="Times New Roman" w:eastAsia="Times" w:hAnsi="Times New Roman" w:cs="Times New Roman"/>
                <w:sz w:val="24"/>
                <w:szCs w:val="24"/>
                <w:lang w:val="ro-RO" w:eastAsia="en-GB"/>
              </w:rPr>
              <w:t xml:space="preserve"> de rețea</w:t>
            </w:r>
            <w:r w:rsidRPr="00E717C8">
              <w:rPr>
                <w:rFonts w:ascii="Times New Roman" w:eastAsia="Times" w:hAnsi="Times New Roman" w:cs="Times New Roman"/>
                <w:sz w:val="24"/>
                <w:szCs w:val="24"/>
                <w:lang w:val="ro-RO" w:eastAsia="en-GB"/>
              </w:rPr>
              <w:t>, un utilizator trebuie să</w:t>
            </w:r>
            <w:r w:rsidR="00BB3875" w:rsidRPr="00E717C8">
              <w:rPr>
                <w:rFonts w:ascii="Times New Roman" w:eastAsia="Times" w:hAnsi="Times New Roman" w:cs="Times New Roman"/>
                <w:sz w:val="24"/>
                <w:szCs w:val="24"/>
                <w:lang w:val="ro-RO" w:eastAsia="en-GB"/>
              </w:rPr>
              <w:t xml:space="preserve"> examineze metadatele de pe Geoportal INDS privind condițiile de utilizare.</w:t>
            </w:r>
            <w:r w:rsidRPr="00E717C8">
              <w:rPr>
                <w:rFonts w:ascii="Times New Roman" w:eastAsia="Times" w:hAnsi="Times New Roman" w:cs="Times New Roman"/>
                <w:sz w:val="24"/>
                <w:szCs w:val="24"/>
                <w:lang w:val="ro-RO" w:eastAsia="en-GB"/>
              </w:rPr>
              <w:t xml:space="preserve"> </w:t>
            </w:r>
            <w:r w:rsidR="00BB3875" w:rsidRPr="00E717C8">
              <w:rPr>
                <w:rFonts w:ascii="Times New Roman" w:eastAsia="Times" w:hAnsi="Times New Roman" w:cs="Times New Roman"/>
                <w:sz w:val="24"/>
                <w:szCs w:val="24"/>
                <w:lang w:val="ro-RO" w:eastAsia="en-GB"/>
              </w:rPr>
              <w:t>În cazul când a</w:t>
            </w:r>
            <w:r w:rsidRPr="00E717C8">
              <w:rPr>
                <w:rFonts w:ascii="Times New Roman" w:eastAsia="Times" w:hAnsi="Times New Roman" w:cs="Times New Roman"/>
                <w:sz w:val="24"/>
                <w:szCs w:val="24"/>
                <w:lang w:val="ro-RO" w:eastAsia="en-GB"/>
              </w:rPr>
              <w:t xml:space="preserve">ccesul la datele </w:t>
            </w:r>
            <w:r w:rsidR="00BB3875" w:rsidRPr="00E717C8">
              <w:rPr>
                <w:rFonts w:ascii="Times New Roman" w:eastAsia="Times" w:hAnsi="Times New Roman" w:cs="Times New Roman"/>
                <w:sz w:val="24"/>
                <w:szCs w:val="24"/>
                <w:lang w:val="ro-RO" w:eastAsia="en-GB"/>
              </w:rPr>
              <w:t xml:space="preserve">spațiale este restricționat este nevoie să obții termenii de utilizare a datelor spațiale sau </w:t>
            </w:r>
            <w:r w:rsidRPr="00E717C8">
              <w:rPr>
                <w:rFonts w:ascii="Times New Roman" w:eastAsia="Times" w:hAnsi="Times New Roman" w:cs="Times New Roman"/>
                <w:sz w:val="24"/>
                <w:szCs w:val="24"/>
                <w:lang w:val="ro-RO" w:eastAsia="en-GB"/>
              </w:rPr>
              <w:t xml:space="preserve">după semnarea </w:t>
            </w:r>
            <w:r w:rsidR="00BB3875" w:rsidRPr="00E717C8">
              <w:rPr>
                <w:rFonts w:ascii="Times New Roman" w:eastAsia="Times" w:hAnsi="Times New Roman" w:cs="Times New Roman"/>
                <w:sz w:val="24"/>
                <w:szCs w:val="24"/>
                <w:lang w:val="ro-RO" w:eastAsia="en-GB"/>
              </w:rPr>
              <w:t>unui acord de utilizare sau bilateral disponibil pe pagina web a INDS pentru ut</w:t>
            </w:r>
            <w:r w:rsidRPr="00E717C8">
              <w:rPr>
                <w:rFonts w:ascii="Times New Roman" w:eastAsia="Times" w:hAnsi="Times New Roman" w:cs="Times New Roman"/>
                <w:sz w:val="24"/>
                <w:szCs w:val="24"/>
                <w:lang w:val="ro-RO" w:eastAsia="en-GB"/>
              </w:rPr>
              <w:t>ilizare a seturilor și serviciilor de date spațiale cu entitatea publică sau terțul responsabil pentru seturile și serviciile de date spațiale în cauză.</w:t>
            </w:r>
          </w:p>
          <w:p w:rsidR="00D25DF7" w:rsidRPr="00E717C8" w:rsidRDefault="00D25DF7"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Republica Moldova a dezvoltat </w:t>
            </w:r>
            <w:r w:rsidR="00BB3875" w:rsidRPr="00E717C8">
              <w:rPr>
                <w:rFonts w:ascii="Times New Roman" w:eastAsia="Times" w:hAnsi="Times New Roman" w:cs="Times New Roman"/>
                <w:sz w:val="24"/>
                <w:szCs w:val="24"/>
                <w:lang w:val="ro-RO" w:eastAsia="en-GB"/>
              </w:rPr>
              <w:t xml:space="preserve">Geoportalul </w:t>
            </w:r>
            <w:r w:rsidRPr="00E717C8">
              <w:rPr>
                <w:rFonts w:ascii="Times New Roman" w:eastAsia="Times" w:hAnsi="Times New Roman" w:cs="Times New Roman"/>
                <w:sz w:val="24"/>
                <w:szCs w:val="24"/>
                <w:lang w:val="ro-RO" w:eastAsia="en-GB"/>
              </w:rPr>
              <w:t>INDS și o serie de geoportaluri tematice. Toate acestea au scopul de a furniza informații despre date</w:t>
            </w:r>
            <w:r w:rsidR="00BB3875" w:rsidRPr="00E717C8">
              <w:rPr>
                <w:rFonts w:ascii="Times New Roman" w:eastAsia="Times" w:hAnsi="Times New Roman" w:cs="Times New Roman"/>
                <w:sz w:val="24"/>
                <w:szCs w:val="24"/>
                <w:lang w:val="ro-RO" w:eastAsia="en-GB"/>
              </w:rPr>
              <w:t xml:space="preserve"> spațiale</w:t>
            </w:r>
            <w:r w:rsidRPr="00E717C8">
              <w:rPr>
                <w:rFonts w:ascii="Times New Roman" w:eastAsia="Times" w:hAnsi="Times New Roman" w:cs="Times New Roman"/>
                <w:sz w:val="24"/>
                <w:szCs w:val="24"/>
                <w:lang w:val="ro-RO" w:eastAsia="en-GB"/>
              </w:rPr>
              <w:t xml:space="preserve"> și servicii</w:t>
            </w:r>
            <w:r w:rsidR="00BB3875" w:rsidRPr="00E717C8">
              <w:rPr>
                <w:rFonts w:ascii="Times New Roman" w:eastAsia="Times" w:hAnsi="Times New Roman" w:cs="Times New Roman"/>
                <w:sz w:val="24"/>
                <w:szCs w:val="24"/>
                <w:lang w:val="ro-RO" w:eastAsia="en-GB"/>
              </w:rPr>
              <w:t xml:space="preserve"> de rețea</w:t>
            </w:r>
            <w:r w:rsidRPr="00E717C8">
              <w:rPr>
                <w:rFonts w:ascii="Times New Roman" w:eastAsia="Times" w:hAnsi="Times New Roman" w:cs="Times New Roman"/>
                <w:sz w:val="24"/>
                <w:szCs w:val="24"/>
                <w:lang w:val="ro-RO" w:eastAsia="en-GB"/>
              </w:rPr>
              <w:t xml:space="preserve">, fie de la o singură instituție, fie de la mai multe. </w:t>
            </w:r>
          </w:p>
          <w:p w:rsidR="00D25DF7" w:rsidRPr="00E717C8" w:rsidRDefault="00D25DF7"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Geoportalul INDS </w:t>
            </w:r>
            <w:hyperlink r:id="rId14" w:history="1">
              <w:r w:rsidR="00BB3875" w:rsidRPr="00E717C8">
                <w:rPr>
                  <w:rStyle w:val="a9"/>
                  <w:rFonts w:ascii="Times New Roman" w:eastAsia="Times" w:hAnsi="Times New Roman" w:cs="Times New Roman"/>
                  <w:color w:val="auto"/>
                  <w:sz w:val="24"/>
                  <w:szCs w:val="24"/>
                  <w:lang w:val="ro-RO" w:eastAsia="en-GB"/>
                </w:rPr>
                <w:t>https://geoportalinds.gov.md</w:t>
              </w:r>
            </w:hyperlink>
            <w:r w:rsidRPr="00E717C8">
              <w:rPr>
                <w:rFonts w:ascii="Times New Roman" w:eastAsia="Times" w:hAnsi="Times New Roman" w:cs="Times New Roman"/>
                <w:sz w:val="24"/>
                <w:szCs w:val="24"/>
                <w:lang w:val="ro-RO" w:eastAsia="en-GB"/>
              </w:rPr>
              <w:t xml:space="preserve"> a fost creat </w:t>
            </w:r>
            <w:r w:rsidR="00BB3875" w:rsidRPr="00E717C8">
              <w:rPr>
                <w:rFonts w:ascii="Times New Roman" w:eastAsia="Times" w:hAnsi="Times New Roman" w:cs="Times New Roman"/>
                <w:sz w:val="24"/>
                <w:szCs w:val="24"/>
                <w:lang w:val="ro-RO" w:eastAsia="en-GB"/>
              </w:rPr>
              <w:t xml:space="preserve">în cadrul Componente C3 a proiectului de </w:t>
            </w:r>
            <w:r w:rsidR="00B87892" w:rsidRPr="00E717C8">
              <w:rPr>
                <w:rFonts w:ascii="Times New Roman" w:eastAsia="Times" w:hAnsi="Times New Roman" w:cs="Times New Roman"/>
                <w:sz w:val="24"/>
                <w:szCs w:val="24"/>
                <w:lang w:val="ro-RO" w:eastAsia="en-GB"/>
              </w:rPr>
              <w:t>înregistrare și evaluare funciară finanțat de Banca Mondială</w:t>
            </w:r>
            <w:r w:rsidRPr="00E717C8">
              <w:rPr>
                <w:rFonts w:ascii="Times New Roman" w:eastAsia="Times" w:hAnsi="Times New Roman" w:cs="Times New Roman"/>
                <w:sz w:val="24"/>
                <w:szCs w:val="24"/>
                <w:lang w:val="ro-RO" w:eastAsia="en-GB"/>
              </w:rPr>
              <w:t xml:space="preserve"> pentru a publica metadate pentru toate seturile de date spațiale și serviciile </w:t>
            </w:r>
            <w:r w:rsidR="00B87892" w:rsidRPr="00E717C8">
              <w:rPr>
                <w:rFonts w:ascii="Times New Roman" w:eastAsia="Times" w:hAnsi="Times New Roman" w:cs="Times New Roman"/>
                <w:sz w:val="24"/>
                <w:szCs w:val="24"/>
                <w:lang w:val="ro-RO" w:eastAsia="en-GB"/>
              </w:rPr>
              <w:t>de rețea</w:t>
            </w:r>
            <w:r w:rsidRPr="00E717C8">
              <w:rPr>
                <w:rFonts w:ascii="Times New Roman" w:eastAsia="Times" w:hAnsi="Times New Roman" w:cs="Times New Roman"/>
                <w:sz w:val="24"/>
                <w:szCs w:val="24"/>
                <w:lang w:val="ro-RO" w:eastAsia="en-GB"/>
              </w:rPr>
              <w:t xml:space="preserve">. Programul INDS cuprinde şi o prezentare generală a entităților publice și a seturilor de date spațiale pentru care sunt responsabile. </w:t>
            </w:r>
          </w:p>
          <w:p w:rsidR="00D25DF7" w:rsidRPr="00E717C8" w:rsidRDefault="00B87892"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lastRenderedPageBreak/>
              <w:t>Geoportal</w:t>
            </w:r>
            <w:r w:rsidR="00D25DF7" w:rsidRPr="00E717C8">
              <w:rPr>
                <w:rFonts w:ascii="Times New Roman" w:eastAsia="Times" w:hAnsi="Times New Roman" w:cs="Times New Roman"/>
                <w:sz w:val="24"/>
                <w:szCs w:val="24"/>
                <w:lang w:val="ro-RO" w:eastAsia="en-GB"/>
              </w:rPr>
              <w:t xml:space="preserve"> INDS – reprezintă poarta de acces către </w:t>
            </w:r>
            <w:r w:rsidRPr="00E717C8">
              <w:rPr>
                <w:rFonts w:ascii="Times New Roman" w:eastAsia="Times" w:hAnsi="Times New Roman" w:cs="Times New Roman"/>
                <w:sz w:val="24"/>
                <w:szCs w:val="24"/>
                <w:lang w:val="ro-RO" w:eastAsia="en-GB"/>
              </w:rPr>
              <w:t xml:space="preserve">toate </w:t>
            </w:r>
            <w:r w:rsidR="00D25DF7" w:rsidRPr="00E717C8">
              <w:rPr>
                <w:rFonts w:ascii="Times New Roman" w:eastAsia="Times" w:hAnsi="Times New Roman" w:cs="Times New Roman"/>
                <w:sz w:val="24"/>
                <w:szCs w:val="24"/>
                <w:lang w:val="ro-RO" w:eastAsia="en-GB"/>
              </w:rPr>
              <w:t>datele spațiale</w:t>
            </w:r>
            <w:r w:rsidRPr="00E717C8">
              <w:rPr>
                <w:rFonts w:ascii="Times New Roman" w:eastAsia="Times" w:hAnsi="Times New Roman" w:cs="Times New Roman"/>
                <w:sz w:val="24"/>
                <w:szCs w:val="24"/>
                <w:lang w:val="ro-RO" w:eastAsia="en-GB"/>
              </w:rPr>
              <w:t xml:space="preserve"> descrise prin metadate</w:t>
            </w:r>
            <w:r w:rsidR="00D25DF7" w:rsidRPr="00E717C8">
              <w:rPr>
                <w:rFonts w:ascii="Times New Roman" w:eastAsia="Times" w:hAnsi="Times New Roman" w:cs="Times New Roman"/>
                <w:sz w:val="24"/>
                <w:szCs w:val="24"/>
                <w:lang w:val="ro-RO" w:eastAsia="en-GB"/>
              </w:rPr>
              <w:t xml:space="preserve">. Oferă informații despre date și servicii spațiale ale uneia sau mai multor organizații. </w:t>
            </w:r>
            <w:r w:rsidRPr="00E717C8">
              <w:rPr>
                <w:rFonts w:ascii="Times New Roman" w:eastAsia="Times" w:hAnsi="Times New Roman" w:cs="Times New Roman"/>
                <w:sz w:val="24"/>
                <w:szCs w:val="24"/>
                <w:lang w:val="ro-RO" w:eastAsia="en-GB"/>
              </w:rPr>
              <w:t>Geop</w:t>
            </w:r>
            <w:r w:rsidR="00D25DF7" w:rsidRPr="00E717C8">
              <w:rPr>
                <w:rFonts w:ascii="Times New Roman" w:eastAsia="Times" w:hAnsi="Times New Roman" w:cs="Times New Roman"/>
                <w:sz w:val="24"/>
                <w:szCs w:val="24"/>
                <w:lang w:val="ro-RO" w:eastAsia="en-GB"/>
              </w:rPr>
              <w:t xml:space="preserve">ortalul oferă, de asemenea, capacitatea de a căuta, vizualiza și descărca </w:t>
            </w:r>
            <w:r w:rsidRPr="00E717C8">
              <w:rPr>
                <w:rFonts w:ascii="Times New Roman" w:eastAsia="Times" w:hAnsi="Times New Roman" w:cs="Times New Roman"/>
                <w:sz w:val="24"/>
                <w:szCs w:val="24"/>
                <w:lang w:val="ro-RO" w:eastAsia="en-GB"/>
              </w:rPr>
              <w:t xml:space="preserve">date </w:t>
            </w:r>
            <w:r w:rsidR="00D25DF7" w:rsidRPr="00E717C8">
              <w:rPr>
                <w:rFonts w:ascii="Times New Roman" w:eastAsia="Times" w:hAnsi="Times New Roman" w:cs="Times New Roman"/>
                <w:sz w:val="24"/>
                <w:szCs w:val="24"/>
                <w:lang w:val="ro-RO" w:eastAsia="en-GB"/>
              </w:rPr>
              <w:t xml:space="preserve">spațiale din diverse surse și este un element cheie în INDS. Acest </w:t>
            </w:r>
            <w:r w:rsidRPr="00E717C8">
              <w:rPr>
                <w:rFonts w:ascii="Times New Roman" w:eastAsia="Times" w:hAnsi="Times New Roman" w:cs="Times New Roman"/>
                <w:sz w:val="24"/>
                <w:szCs w:val="24"/>
                <w:lang w:val="ro-RO" w:eastAsia="en-GB"/>
              </w:rPr>
              <w:t xml:space="preserve">Geoportal INDS </w:t>
            </w:r>
            <w:r w:rsidR="00D25DF7" w:rsidRPr="00E717C8">
              <w:rPr>
                <w:rFonts w:ascii="Times New Roman" w:eastAsia="Times" w:hAnsi="Times New Roman" w:cs="Times New Roman"/>
                <w:sz w:val="24"/>
                <w:szCs w:val="24"/>
                <w:lang w:val="ro-RO" w:eastAsia="en-GB"/>
              </w:rPr>
              <w:t xml:space="preserve">nu este completat în întregime cu metadate </w:t>
            </w:r>
            <w:r w:rsidRPr="00E717C8">
              <w:rPr>
                <w:rFonts w:ascii="Times New Roman" w:eastAsia="Times" w:hAnsi="Times New Roman" w:cs="Times New Roman"/>
                <w:sz w:val="24"/>
                <w:szCs w:val="24"/>
                <w:lang w:val="ro-RO" w:eastAsia="en-GB"/>
              </w:rPr>
              <w:t>pentru toate datele spațiale care sunt disponibile pe geoportalurile tematice ale entităților publice.</w:t>
            </w:r>
            <w:r w:rsidR="00D25DF7" w:rsidRPr="00E717C8">
              <w:rPr>
                <w:rFonts w:ascii="Times New Roman" w:eastAsia="Times" w:hAnsi="Times New Roman" w:cs="Times New Roman"/>
                <w:sz w:val="24"/>
                <w:szCs w:val="24"/>
                <w:lang w:val="ro-RO" w:eastAsia="en-GB"/>
              </w:rPr>
              <w:t xml:space="preserve"> </w:t>
            </w:r>
          </w:p>
          <w:p w:rsidR="00B7185E"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Dezvoltarea componentelor INDS cu ajutorul obiectivelor generale este de o importanță majoră în realizarea viziunii.</w:t>
            </w:r>
          </w:p>
          <w:p w:rsidR="00B7185E"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Obiectivele generale vor prezenta ceea ce se va realiza, descriind rezultatul dorit. Programul arată ce trebuie să facem prin detalierea și concretizarea acțiunilor ce urmează a fi realizate în domeniul INDS pentru atingerea obiectivelor și direcțiilor prioritare stabilite:</w:t>
            </w:r>
          </w:p>
          <w:p w:rsidR="00B7185E"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1</w:t>
            </w:r>
            <w:r w:rsidR="00091EDF" w:rsidRPr="00E717C8">
              <w:rPr>
                <w:rFonts w:ascii="Times New Roman" w:eastAsia="Times" w:hAnsi="Times New Roman" w:cs="Times New Roman"/>
                <w:sz w:val="24"/>
                <w:szCs w:val="24"/>
                <w:lang w:val="ro-RO" w:eastAsia="en-GB"/>
              </w:rPr>
              <w:t>.</w:t>
            </w:r>
            <w:r w:rsidRPr="00E717C8">
              <w:rPr>
                <w:rFonts w:ascii="Times New Roman" w:eastAsia="Times" w:hAnsi="Times New Roman" w:cs="Times New Roman"/>
                <w:sz w:val="24"/>
                <w:szCs w:val="24"/>
                <w:lang w:val="ro-RO" w:eastAsia="en-GB"/>
              </w:rPr>
              <w:t xml:space="preserve"> Asigurarea unui cadru normativ corespunzător pr</w:t>
            </w:r>
            <w:r w:rsidR="00091EDF" w:rsidRPr="00E717C8">
              <w:rPr>
                <w:rFonts w:ascii="Times New Roman" w:eastAsia="Times" w:hAnsi="Times New Roman" w:cs="Times New Roman"/>
                <w:sz w:val="24"/>
                <w:szCs w:val="24"/>
                <w:lang w:val="ro-RO" w:eastAsia="en-GB"/>
              </w:rPr>
              <w:t xml:space="preserve">ivind instituirea, dezvoltarea </w:t>
            </w:r>
            <w:r w:rsidRPr="00E717C8">
              <w:rPr>
                <w:rFonts w:ascii="Times New Roman" w:eastAsia="Times" w:hAnsi="Times New Roman" w:cs="Times New Roman"/>
                <w:sz w:val="24"/>
                <w:szCs w:val="24"/>
                <w:lang w:val="ro-RO" w:eastAsia="en-GB"/>
              </w:rPr>
              <w:t>și menținerea INDS</w:t>
            </w:r>
          </w:p>
          <w:p w:rsidR="00B7185E"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Având în vedere faptul că Republica Moldova este orientată spre aderarea la UE și faptul că unele dintre părțile interesate ale INDS se află în afara Moldovei (instituții UE, organizații internaționale etc.), regulile și politicile care reglementează crearea, menținerea și dezvoltarea INDS trebuie să fie în concordanță cu principiile internaționale și mai ales europene.</w:t>
            </w:r>
          </w:p>
          <w:p w:rsidR="00B7185E"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2</w:t>
            </w:r>
            <w:r w:rsidR="00091EDF" w:rsidRPr="00E717C8">
              <w:rPr>
                <w:rFonts w:ascii="Times New Roman" w:eastAsia="Times" w:hAnsi="Times New Roman" w:cs="Times New Roman"/>
                <w:sz w:val="24"/>
                <w:szCs w:val="24"/>
                <w:lang w:val="ro-RO" w:eastAsia="en-GB"/>
              </w:rPr>
              <w:t>.</w:t>
            </w:r>
            <w:r w:rsidRPr="00E717C8">
              <w:rPr>
                <w:rFonts w:ascii="Times New Roman" w:eastAsia="Times" w:hAnsi="Times New Roman" w:cs="Times New Roman"/>
                <w:sz w:val="24"/>
                <w:szCs w:val="24"/>
                <w:lang w:val="ro-RO" w:eastAsia="en-GB"/>
              </w:rPr>
              <w:t xml:space="preserve"> Consolidarea cooperării între toate părțile interesate ale INSD</w:t>
            </w:r>
          </w:p>
          <w:p w:rsidR="00B7185E"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Unul dintre obiectivele Programului este de a sprijini o mai bună cooperare între entitățile publice și utilizatori. Astăzi, mai multe instituții gestionează </w:t>
            </w:r>
            <w:r w:rsidR="00091EDF" w:rsidRPr="00E717C8">
              <w:rPr>
                <w:rFonts w:ascii="Times New Roman" w:eastAsia="Times" w:hAnsi="Times New Roman" w:cs="Times New Roman"/>
                <w:sz w:val="24"/>
                <w:szCs w:val="24"/>
                <w:lang w:val="ro-RO" w:eastAsia="en-GB"/>
              </w:rPr>
              <w:t xml:space="preserve">diferite </w:t>
            </w:r>
            <w:r w:rsidRPr="00E717C8">
              <w:rPr>
                <w:rFonts w:ascii="Times New Roman" w:eastAsia="Times" w:hAnsi="Times New Roman" w:cs="Times New Roman"/>
                <w:sz w:val="24"/>
                <w:szCs w:val="24"/>
                <w:lang w:val="ro-RO" w:eastAsia="en-GB"/>
              </w:rPr>
              <w:t>tipuri de date spațiale</w:t>
            </w:r>
            <w:r w:rsidR="00091EDF" w:rsidRPr="00E717C8">
              <w:rPr>
                <w:rFonts w:ascii="Times New Roman" w:eastAsia="Times" w:hAnsi="Times New Roman" w:cs="Times New Roman"/>
                <w:sz w:val="24"/>
                <w:szCs w:val="24"/>
                <w:lang w:val="ro-RO" w:eastAsia="en-GB"/>
              </w:rPr>
              <w:t xml:space="preserve"> similare</w:t>
            </w:r>
            <w:r w:rsidRPr="00E717C8">
              <w:rPr>
                <w:rFonts w:ascii="Times New Roman" w:eastAsia="Times" w:hAnsi="Times New Roman" w:cs="Times New Roman"/>
                <w:sz w:val="24"/>
                <w:szCs w:val="24"/>
                <w:lang w:val="ro-RO" w:eastAsia="en-GB"/>
              </w:rPr>
              <w:t>. O cooperare mai mare, cu partajarea nu numai a datelor spațiale, ci și a costurilor colectării datelor spațiale, va duce la o mai bună utilizare a capacității de investiții.</w:t>
            </w:r>
          </w:p>
          <w:p w:rsidR="00B7185E"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3</w:t>
            </w:r>
            <w:r w:rsidR="00091EDF" w:rsidRPr="00E717C8">
              <w:rPr>
                <w:rFonts w:ascii="Times New Roman" w:eastAsia="Times" w:hAnsi="Times New Roman" w:cs="Times New Roman"/>
                <w:sz w:val="24"/>
                <w:szCs w:val="24"/>
                <w:lang w:val="ro-RO" w:eastAsia="en-GB"/>
              </w:rPr>
              <w:t>.</w:t>
            </w:r>
            <w:r w:rsidRPr="00E717C8">
              <w:rPr>
                <w:rFonts w:ascii="Times New Roman" w:eastAsia="Times" w:hAnsi="Times New Roman" w:cs="Times New Roman"/>
                <w:sz w:val="24"/>
                <w:szCs w:val="24"/>
                <w:lang w:val="ro-RO" w:eastAsia="en-GB"/>
              </w:rPr>
              <w:t xml:space="preserve"> Asigurarea disponibilității, accesibilității și interoperabilității datelor spațiale și serviciilor de rețea</w:t>
            </w:r>
          </w:p>
          <w:p w:rsidR="00B7185E"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Una dintre acțiunile cheie ale acestui obiectiv este utilizarea standardelor internaționale și a celor acceptate de </w:t>
            </w:r>
            <w:r w:rsidR="00091EDF" w:rsidRPr="00E717C8">
              <w:rPr>
                <w:rFonts w:ascii="Times New Roman" w:eastAsia="Times" w:hAnsi="Times New Roman" w:cs="Times New Roman"/>
                <w:sz w:val="24"/>
                <w:szCs w:val="24"/>
                <w:lang w:val="ro-RO" w:eastAsia="en-GB"/>
              </w:rPr>
              <w:t>domeniile</w:t>
            </w:r>
            <w:r w:rsidRPr="00E717C8">
              <w:rPr>
                <w:rFonts w:ascii="Times New Roman" w:eastAsia="Times" w:hAnsi="Times New Roman" w:cs="Times New Roman"/>
                <w:sz w:val="24"/>
                <w:szCs w:val="24"/>
                <w:lang w:val="ro-RO" w:eastAsia="en-GB"/>
              </w:rPr>
              <w:t xml:space="preserve"> care se ocupă de date spațiale. Utilizarea standardelor general acceptate va reduce costurile de schimb de date spațiale și de furnizare de servicii</w:t>
            </w:r>
            <w:r w:rsidR="00091EDF" w:rsidRPr="00E717C8">
              <w:rPr>
                <w:rFonts w:ascii="Times New Roman" w:eastAsia="Times" w:hAnsi="Times New Roman" w:cs="Times New Roman"/>
                <w:sz w:val="24"/>
                <w:szCs w:val="24"/>
                <w:lang w:val="ro-RO" w:eastAsia="en-GB"/>
              </w:rPr>
              <w:t xml:space="preserve"> de rețea</w:t>
            </w:r>
            <w:r w:rsidRPr="00E717C8">
              <w:rPr>
                <w:rFonts w:ascii="Times New Roman" w:eastAsia="Times" w:hAnsi="Times New Roman" w:cs="Times New Roman"/>
                <w:sz w:val="24"/>
                <w:szCs w:val="24"/>
                <w:lang w:val="ro-RO" w:eastAsia="en-GB"/>
              </w:rPr>
              <w:t xml:space="preserve">. În plus, metadatele care descriu datele </w:t>
            </w:r>
            <w:r w:rsidR="00091EDF" w:rsidRPr="00E717C8">
              <w:rPr>
                <w:rFonts w:ascii="Times New Roman" w:eastAsia="Times" w:hAnsi="Times New Roman" w:cs="Times New Roman"/>
                <w:sz w:val="24"/>
                <w:szCs w:val="24"/>
                <w:lang w:val="ro-RO" w:eastAsia="en-GB"/>
              </w:rPr>
              <w:t xml:space="preserve">spațiale și </w:t>
            </w:r>
            <w:r w:rsidRPr="00E717C8">
              <w:rPr>
                <w:rFonts w:ascii="Times New Roman" w:eastAsia="Times" w:hAnsi="Times New Roman" w:cs="Times New Roman"/>
                <w:sz w:val="24"/>
                <w:szCs w:val="24"/>
                <w:lang w:val="ro-RO" w:eastAsia="en-GB"/>
              </w:rPr>
              <w:t>urselor de date spațiale trebuie să fie ușor de înțeles, astfel încât utilizarea lor să poată fi evaluată. Pentru îndeplinirea acestui obiectiv sunt utilizate standarde relevante dezvoltate de Organizația Internațională pentru Standardizare (IOS) și Open Geospatial Consortium (OGC).</w:t>
            </w:r>
          </w:p>
          <w:p w:rsidR="00B7185E"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4</w:t>
            </w:r>
            <w:r w:rsidR="00597C3C" w:rsidRPr="00E717C8">
              <w:rPr>
                <w:rFonts w:ascii="Times New Roman" w:eastAsia="Times" w:hAnsi="Times New Roman" w:cs="Times New Roman"/>
                <w:sz w:val="24"/>
                <w:szCs w:val="24"/>
                <w:lang w:val="ro-RO" w:eastAsia="en-GB"/>
              </w:rPr>
              <w:t>.</w:t>
            </w:r>
            <w:r w:rsidRPr="00E717C8">
              <w:rPr>
                <w:rFonts w:ascii="Times New Roman" w:eastAsia="Times" w:hAnsi="Times New Roman" w:cs="Times New Roman"/>
                <w:sz w:val="24"/>
                <w:szCs w:val="24"/>
                <w:lang w:val="ro-RO" w:eastAsia="en-GB"/>
              </w:rPr>
              <w:t xml:space="preserve"> Elaborarea modelului de afaceri INDS, a termenilor și condițiilor pentru utilizarea datelor spațiale și serviciilor de rețea, precum și asigurarea accesibilității acestora</w:t>
            </w:r>
          </w:p>
          <w:p w:rsidR="00B7185E"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Principiul de realizare a acestui obiectiv este elaborarea modelelor condiții și termeni de utilizare bazate pe nevoile actuale și viitoare ale Republicii Moldova, ținând cont de modele de </w:t>
            </w:r>
            <w:r w:rsidR="00911F85" w:rsidRPr="00E717C8">
              <w:rPr>
                <w:rFonts w:ascii="Times New Roman" w:eastAsia="Times" w:hAnsi="Times New Roman" w:cs="Times New Roman"/>
                <w:sz w:val="24"/>
                <w:szCs w:val="24"/>
                <w:lang w:val="ro-RO" w:eastAsia="en-GB"/>
              </w:rPr>
              <w:t xml:space="preserve">condiții de utilizare </w:t>
            </w:r>
            <w:r w:rsidRPr="00E717C8">
              <w:rPr>
                <w:rFonts w:ascii="Times New Roman" w:eastAsia="Times" w:hAnsi="Times New Roman" w:cs="Times New Roman"/>
                <w:sz w:val="24"/>
                <w:szCs w:val="24"/>
                <w:lang w:val="ro-RO" w:eastAsia="en-GB"/>
              </w:rPr>
              <w:t xml:space="preserve">deschise și simple, structuri și proceduri de taxare și colectare, inclusiv elaborarea modelelor de </w:t>
            </w:r>
            <w:r w:rsidRPr="00E717C8">
              <w:rPr>
                <w:rFonts w:ascii="Times New Roman" w:eastAsia="Times" w:hAnsi="Times New Roman" w:cs="Times New Roman"/>
                <w:sz w:val="24"/>
                <w:szCs w:val="24"/>
                <w:lang w:val="ro-RO" w:eastAsia="en-GB"/>
              </w:rPr>
              <w:lastRenderedPageBreak/>
              <w:t xml:space="preserve">tarifare.  </w:t>
            </w:r>
          </w:p>
          <w:p w:rsidR="00B7185E"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5</w:t>
            </w:r>
            <w:r w:rsidR="00597C3C" w:rsidRPr="00E717C8">
              <w:rPr>
                <w:rFonts w:ascii="Times New Roman" w:eastAsia="Times" w:hAnsi="Times New Roman" w:cs="Times New Roman"/>
                <w:sz w:val="24"/>
                <w:szCs w:val="24"/>
                <w:lang w:val="ro-RO" w:eastAsia="en-GB"/>
              </w:rPr>
              <w:t>.</w:t>
            </w:r>
            <w:r w:rsidRPr="00E717C8">
              <w:rPr>
                <w:rFonts w:ascii="Times New Roman" w:eastAsia="Times" w:hAnsi="Times New Roman" w:cs="Times New Roman"/>
                <w:sz w:val="24"/>
                <w:szCs w:val="24"/>
                <w:lang w:val="ro-RO" w:eastAsia="en-GB"/>
              </w:rPr>
              <w:t xml:space="preserve"> Asigurarea promovării INDS şi a beneficiilor acesteia</w:t>
            </w:r>
          </w:p>
          <w:p w:rsidR="00B7185E" w:rsidRPr="00E717C8" w:rsidRDefault="00F33833"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P</w:t>
            </w:r>
            <w:r w:rsidR="00B7185E" w:rsidRPr="00E717C8">
              <w:rPr>
                <w:rFonts w:ascii="Times New Roman" w:eastAsia="Times" w:hAnsi="Times New Roman" w:cs="Times New Roman"/>
                <w:sz w:val="24"/>
                <w:szCs w:val="24"/>
                <w:lang w:val="ro-RO" w:eastAsia="en-GB"/>
              </w:rPr>
              <w:t xml:space="preserve">entru a atinge acest obiectiv, entitățile publice INDS responsabile </w:t>
            </w:r>
            <w:r w:rsidR="00FC3693" w:rsidRPr="00E717C8">
              <w:rPr>
                <w:rFonts w:ascii="Times New Roman" w:eastAsia="Times" w:hAnsi="Times New Roman" w:cs="Times New Roman"/>
                <w:sz w:val="24"/>
                <w:szCs w:val="24"/>
                <w:lang w:val="ro-RO" w:eastAsia="en-GB"/>
              </w:rPr>
              <w:t xml:space="preserve">de seturile de date </w:t>
            </w:r>
            <w:r w:rsidR="00B7185E" w:rsidRPr="00E717C8">
              <w:rPr>
                <w:rFonts w:ascii="Times New Roman" w:eastAsia="Times" w:hAnsi="Times New Roman" w:cs="Times New Roman"/>
                <w:sz w:val="24"/>
                <w:szCs w:val="24"/>
                <w:lang w:val="ro-RO" w:eastAsia="en-GB"/>
              </w:rPr>
              <w:t>spațiale trebuie să recunoască și să fie capabile să descrie beneficiile INDS pentru ele și cum pot fi prezentate aceste beneficii. În acest scop, va fi elaborat un plan de comunicare INDS care va defini activități de conștientizare îndreptate către toți actorii INDS.</w:t>
            </w:r>
          </w:p>
          <w:p w:rsidR="00B7185E" w:rsidRPr="00E717C8" w:rsidRDefault="00B7185E"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6</w:t>
            </w:r>
            <w:r w:rsidR="00597C3C" w:rsidRPr="00E717C8">
              <w:rPr>
                <w:rFonts w:ascii="Times New Roman" w:eastAsia="Times" w:hAnsi="Times New Roman" w:cs="Times New Roman"/>
                <w:sz w:val="24"/>
                <w:szCs w:val="24"/>
                <w:lang w:val="ro-RO" w:eastAsia="en-GB"/>
              </w:rPr>
              <w:t>.</w:t>
            </w:r>
            <w:r w:rsidRPr="00E717C8">
              <w:rPr>
                <w:rFonts w:ascii="Times New Roman" w:eastAsia="Times" w:hAnsi="Times New Roman" w:cs="Times New Roman"/>
                <w:sz w:val="24"/>
                <w:szCs w:val="24"/>
                <w:lang w:val="ro-RO" w:eastAsia="en-GB"/>
              </w:rPr>
              <w:t xml:space="preserve"> Consolidarea capacităților operaționale pentru o utilizare eficientă și efectivă a INDS</w:t>
            </w:r>
          </w:p>
          <w:p w:rsidR="00CA5B04" w:rsidRPr="00E717C8" w:rsidRDefault="00B7185E" w:rsidP="00FC3693">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Termenul „capacități operaționale” este împărțit în capacitatea umană și capacitatea financiară. O parte din </w:t>
            </w:r>
            <w:r w:rsidR="00FC3693" w:rsidRPr="00E717C8">
              <w:rPr>
                <w:rFonts w:ascii="Times New Roman" w:eastAsia="Times" w:hAnsi="Times New Roman" w:cs="Times New Roman"/>
                <w:sz w:val="24"/>
                <w:szCs w:val="24"/>
                <w:lang w:val="ro-RO" w:eastAsia="en-GB"/>
              </w:rPr>
              <w:t>Program</w:t>
            </w:r>
            <w:r w:rsidRPr="00E717C8">
              <w:rPr>
                <w:rFonts w:ascii="Times New Roman" w:eastAsia="Times" w:hAnsi="Times New Roman" w:cs="Times New Roman"/>
                <w:sz w:val="24"/>
                <w:szCs w:val="24"/>
                <w:lang w:val="ro-RO" w:eastAsia="en-GB"/>
              </w:rPr>
              <w:t xml:space="preserve"> se referă la dezvoltarea competențelor prin dezvoltarea de programe de studii pentru studenții universitari și formarea profesională a profesioniștilor actuali. O problemă a capacității financiare limitate poate fi abordată prin căutarea sprijinului din fondurile UE pentru a fi eficace și a profita de cele mai bune oportunități.  </w:t>
            </w:r>
          </w:p>
        </w:tc>
      </w:tr>
      <w:tr w:rsidR="00AB3AFD" w:rsidRPr="00E717C8" w:rsidTr="00F719F2">
        <w:tc>
          <w:tcPr>
            <w:tcW w:w="2168" w:type="dxa"/>
            <w:shd w:val="clear" w:color="auto" w:fill="FDE9D9" w:themeFill="accent6" w:themeFillTint="33"/>
          </w:tcPr>
          <w:p w:rsidR="00AB3AFD" w:rsidRPr="00E717C8" w:rsidRDefault="00AB3AFD" w:rsidP="00E22EBC">
            <w:pPr>
              <w:numPr>
                <w:ilvl w:val="0"/>
                <w:numId w:val="16"/>
              </w:numPr>
              <w:spacing w:after="0" w:line="240" w:lineRule="auto"/>
              <w:ind w:left="425" w:hanging="425"/>
              <w:rPr>
                <w:rFonts w:ascii="Times New Roman" w:eastAsia="Times" w:hAnsi="Times New Roman" w:cs="Times New Roman"/>
                <w:b/>
                <w:sz w:val="24"/>
                <w:szCs w:val="24"/>
                <w:lang w:val="ro-RO" w:eastAsia="en-GB"/>
              </w:rPr>
            </w:pPr>
            <w:r w:rsidRPr="00E717C8">
              <w:rPr>
                <w:rFonts w:ascii="Times New Roman" w:eastAsia="Times" w:hAnsi="Times New Roman" w:cs="Times New Roman"/>
                <w:b/>
                <w:sz w:val="24"/>
                <w:szCs w:val="24"/>
                <w:lang w:val="ro-RO" w:eastAsia="en-GB"/>
              </w:rPr>
              <w:lastRenderedPageBreak/>
              <w:t>Concordanța cu St</w:t>
            </w:r>
            <w:r w:rsidR="004E3F8B" w:rsidRPr="00E717C8">
              <w:rPr>
                <w:rFonts w:ascii="Times New Roman" w:eastAsia="Times" w:hAnsi="Times New Roman" w:cs="Times New Roman"/>
                <w:b/>
                <w:sz w:val="24"/>
                <w:szCs w:val="24"/>
                <w:lang w:val="ro-RO" w:eastAsia="en-GB"/>
              </w:rPr>
              <w:t>rategia națională de dezvoltare</w:t>
            </w:r>
          </w:p>
        </w:tc>
        <w:tc>
          <w:tcPr>
            <w:tcW w:w="7892" w:type="dxa"/>
            <w:vAlign w:val="center"/>
          </w:tcPr>
          <w:p w:rsidR="001A2489" w:rsidRPr="00E717C8" w:rsidRDefault="001A2489" w:rsidP="002B7B02">
            <w:pPr>
              <w:spacing w:after="120" w:line="240" w:lineRule="auto"/>
              <w:jc w:val="both"/>
              <w:rPr>
                <w:rFonts w:ascii="Times New Roman" w:hAnsi="Times New Roman" w:cs="Times New Roman"/>
                <w:sz w:val="24"/>
                <w:lang w:val="ro-RO"/>
              </w:rPr>
            </w:pPr>
            <w:r w:rsidRPr="00E717C8">
              <w:rPr>
                <w:rFonts w:ascii="Times New Roman" w:hAnsi="Times New Roman" w:cs="Times New Roman"/>
                <w:sz w:val="24"/>
                <w:lang w:val="ro-RO"/>
              </w:rPr>
              <w:t xml:space="preserve">Programul INDS va contribui la îndeplinirea obiectivelor pe termen lung din Strategia Națională de Dezvoltare „Moldova Europeană 2030”, </w:t>
            </w:r>
            <w:r w:rsidR="006D1907" w:rsidRPr="00E717C8">
              <w:rPr>
                <w:rFonts w:ascii="Times New Roman" w:hAnsi="Times New Roman" w:cs="Times New Roman"/>
                <w:sz w:val="24"/>
                <w:lang w:val="ro-RO"/>
              </w:rPr>
              <w:t>după cum</w:t>
            </w:r>
            <w:r w:rsidRPr="00E717C8">
              <w:rPr>
                <w:rFonts w:ascii="Times New Roman" w:hAnsi="Times New Roman" w:cs="Times New Roman"/>
                <w:sz w:val="24"/>
                <w:lang w:val="ro-RO"/>
              </w:rPr>
              <w:t xml:space="preserve"> dezvoltarea INDS urmărește realizarea unei guvernări mai transparente și mai eficiente în sectorul public, cu utilizarea tehnologiilor informaționale care asigură și facilitează schimbul, partajarea, accesul și utilizarea datelor spaţiale interoperabile prin intermediul serviciilor de reţea.</w:t>
            </w:r>
          </w:p>
          <w:p w:rsidR="001A2489" w:rsidRPr="00E717C8" w:rsidRDefault="007626D4" w:rsidP="002B7B02">
            <w:pPr>
              <w:spacing w:after="0" w:line="240" w:lineRule="auto"/>
              <w:jc w:val="both"/>
              <w:rPr>
                <w:rFonts w:ascii="Times New Roman" w:hAnsi="Times New Roman" w:cs="Times New Roman"/>
                <w:sz w:val="24"/>
                <w:shd w:val="clear" w:color="auto" w:fill="FFFFFF"/>
                <w:lang w:val="ro-RO"/>
              </w:rPr>
            </w:pPr>
            <w:r w:rsidRPr="00E717C8">
              <w:rPr>
                <w:rFonts w:ascii="Times New Roman" w:hAnsi="Times New Roman" w:cs="Times New Roman"/>
                <w:sz w:val="24"/>
                <w:shd w:val="clear" w:color="auto" w:fill="FFFFFF"/>
                <w:lang w:val="ro-RO"/>
              </w:rPr>
              <w:t>Obiectivul</w:t>
            </w:r>
            <w:r w:rsidR="001A2489" w:rsidRPr="00E717C8">
              <w:rPr>
                <w:rFonts w:ascii="Times New Roman" w:hAnsi="Times New Roman" w:cs="Times New Roman"/>
                <w:sz w:val="24"/>
                <w:shd w:val="clear" w:color="auto" w:fill="FFFFFF"/>
                <w:lang w:val="ro-RO"/>
              </w:rPr>
              <w:t xml:space="preserve"> pe termen lung nr.</w:t>
            </w:r>
            <w:r w:rsidRPr="00E717C8">
              <w:rPr>
                <w:rFonts w:ascii="Times New Roman" w:hAnsi="Times New Roman" w:cs="Times New Roman"/>
                <w:sz w:val="24"/>
                <w:shd w:val="clear" w:color="auto" w:fill="FFFFFF"/>
                <w:lang w:val="ro-RO"/>
              </w:rPr>
              <w:t>7</w:t>
            </w:r>
            <w:r w:rsidR="001A2489" w:rsidRPr="00E717C8">
              <w:rPr>
                <w:rFonts w:ascii="Times New Roman" w:hAnsi="Times New Roman" w:cs="Times New Roman"/>
                <w:sz w:val="24"/>
                <w:shd w:val="clear" w:color="auto" w:fill="FFFFFF"/>
                <w:lang w:val="ro-RO"/>
              </w:rPr>
              <w:t xml:space="preserve"> </w:t>
            </w:r>
            <w:r w:rsidRPr="00E717C8">
              <w:rPr>
                <w:rFonts w:ascii="Times New Roman" w:hAnsi="Times New Roman" w:cs="Times New Roman"/>
                <w:sz w:val="24"/>
                <w:lang w:val="ro-RO"/>
              </w:rPr>
              <w:t>Asigurarea unei guvernări eficiente, incluzive și transparente</w:t>
            </w:r>
            <w:r w:rsidRPr="00E717C8">
              <w:rPr>
                <w:rFonts w:ascii="Times New Roman" w:hAnsi="Times New Roman" w:cs="Times New Roman"/>
                <w:sz w:val="24"/>
                <w:shd w:val="clear" w:color="auto" w:fill="FFFFFF"/>
                <w:lang w:val="ro-RO"/>
              </w:rPr>
              <w:t xml:space="preserve"> </w:t>
            </w:r>
            <w:r w:rsidR="001A2489" w:rsidRPr="00E717C8">
              <w:rPr>
                <w:rFonts w:ascii="Times New Roman" w:hAnsi="Times New Roman" w:cs="Times New Roman"/>
                <w:sz w:val="24"/>
                <w:shd w:val="clear" w:color="auto" w:fill="FFFFFF"/>
                <w:lang w:val="ro-RO"/>
              </w:rPr>
              <w:t>din Strategia Națională de Dezvoltare „Moldova</w:t>
            </w:r>
            <w:r w:rsidR="006D1907" w:rsidRPr="00E717C8">
              <w:rPr>
                <w:rFonts w:ascii="Times New Roman" w:hAnsi="Times New Roman" w:cs="Times New Roman"/>
                <w:sz w:val="24"/>
                <w:shd w:val="clear" w:color="auto" w:fill="FFFFFF"/>
                <w:lang w:val="ro-RO"/>
              </w:rPr>
              <w:t xml:space="preserve"> </w:t>
            </w:r>
            <w:r w:rsidR="006D1907" w:rsidRPr="00E717C8">
              <w:rPr>
                <w:rFonts w:ascii="Times New Roman" w:hAnsi="Times New Roman" w:cs="Times New Roman"/>
                <w:sz w:val="24"/>
                <w:lang w:val="ro-RO"/>
              </w:rPr>
              <w:t>Europeană</w:t>
            </w:r>
            <w:r w:rsidR="001A2489" w:rsidRPr="00E717C8">
              <w:rPr>
                <w:rFonts w:ascii="Times New Roman" w:hAnsi="Times New Roman" w:cs="Times New Roman"/>
                <w:sz w:val="24"/>
                <w:shd w:val="clear" w:color="auto" w:fill="FFFFFF"/>
                <w:lang w:val="ro-RO"/>
              </w:rPr>
              <w:t xml:space="preserve"> 2030”</w:t>
            </w:r>
            <w:r w:rsidR="006D1907" w:rsidRPr="00E717C8">
              <w:rPr>
                <w:rFonts w:ascii="Times New Roman" w:hAnsi="Times New Roman" w:cs="Times New Roman"/>
                <w:sz w:val="24"/>
                <w:shd w:val="clear" w:color="auto" w:fill="FFFFFF"/>
                <w:lang w:val="ro-RO"/>
              </w:rPr>
              <w:t xml:space="preserve"> va fi în mare parte influ</w:t>
            </w:r>
            <w:r w:rsidR="001A2489" w:rsidRPr="00E717C8">
              <w:rPr>
                <w:rFonts w:ascii="Times New Roman" w:hAnsi="Times New Roman" w:cs="Times New Roman"/>
                <w:sz w:val="24"/>
                <w:shd w:val="clear" w:color="auto" w:fill="FFFFFF"/>
                <w:lang w:val="ro-RO"/>
              </w:rPr>
              <w:t xml:space="preserve">ențat de Programul INDS. Implementarea Programului INDS va conduce la îndeplinirea multor acțiuni și obiective ale </w:t>
            </w:r>
            <w:r w:rsidRPr="00E717C8">
              <w:rPr>
                <w:rFonts w:ascii="Times New Roman" w:hAnsi="Times New Roman" w:cs="Times New Roman"/>
                <w:sz w:val="24"/>
                <w:shd w:val="clear" w:color="auto" w:fill="FFFFFF"/>
                <w:lang w:val="ro-RO"/>
              </w:rPr>
              <w:t>obiectivului</w:t>
            </w:r>
            <w:r w:rsidR="001A2489" w:rsidRPr="00E717C8">
              <w:rPr>
                <w:rFonts w:ascii="Times New Roman" w:hAnsi="Times New Roman" w:cs="Times New Roman"/>
                <w:sz w:val="24"/>
                <w:shd w:val="clear" w:color="auto" w:fill="FFFFFF"/>
                <w:lang w:val="ro-RO"/>
              </w:rPr>
              <w:t xml:space="preserve"> nr.</w:t>
            </w:r>
            <w:r w:rsidRPr="00E717C8">
              <w:rPr>
                <w:rFonts w:ascii="Times New Roman" w:hAnsi="Times New Roman" w:cs="Times New Roman"/>
                <w:sz w:val="24"/>
                <w:shd w:val="clear" w:color="auto" w:fill="FFFFFF"/>
                <w:lang w:val="ro-RO"/>
              </w:rPr>
              <w:t>7</w:t>
            </w:r>
            <w:r w:rsidR="001A2489" w:rsidRPr="00E717C8">
              <w:rPr>
                <w:rFonts w:ascii="Times New Roman" w:hAnsi="Times New Roman" w:cs="Times New Roman"/>
                <w:sz w:val="24"/>
                <w:shd w:val="clear" w:color="auto" w:fill="FFFFFF"/>
                <w:lang w:val="ro-RO"/>
              </w:rPr>
              <w:t xml:space="preserve">. din Strategia Naţională de Dezvoltare „Moldova </w:t>
            </w:r>
            <w:r w:rsidR="006D1907" w:rsidRPr="00E717C8">
              <w:rPr>
                <w:rFonts w:ascii="Times New Roman" w:hAnsi="Times New Roman" w:cs="Times New Roman"/>
                <w:sz w:val="24"/>
                <w:lang w:val="ro-RO"/>
              </w:rPr>
              <w:t xml:space="preserve">Europeană </w:t>
            </w:r>
            <w:r w:rsidR="001A2489" w:rsidRPr="00E717C8">
              <w:rPr>
                <w:rFonts w:ascii="Times New Roman" w:hAnsi="Times New Roman" w:cs="Times New Roman"/>
                <w:sz w:val="24"/>
                <w:shd w:val="clear" w:color="auto" w:fill="FFFFFF"/>
                <w:lang w:val="ro-RO"/>
              </w:rPr>
              <w:t>2030”, precum:</w:t>
            </w:r>
          </w:p>
          <w:p w:rsidR="001A2489" w:rsidRPr="00E717C8" w:rsidRDefault="001A2489" w:rsidP="002B7B02">
            <w:pPr>
              <w:pStyle w:val="aa"/>
              <w:numPr>
                <w:ilvl w:val="0"/>
                <w:numId w:val="38"/>
              </w:numPr>
              <w:spacing w:before="120" w:after="240" w:line="240" w:lineRule="auto"/>
              <w:jc w:val="both"/>
              <w:rPr>
                <w:rFonts w:ascii="Times New Roman" w:hAnsi="Times New Roman" w:cs="Times New Roman"/>
                <w:sz w:val="24"/>
                <w:shd w:val="clear" w:color="auto" w:fill="FFFFFF"/>
                <w:lang w:val="ro-RO"/>
              </w:rPr>
            </w:pPr>
            <w:r w:rsidRPr="00E717C8">
              <w:rPr>
                <w:rFonts w:ascii="Times New Roman" w:hAnsi="Times New Roman" w:cs="Times New Roman"/>
                <w:sz w:val="24"/>
                <w:shd w:val="clear" w:color="auto" w:fill="FFFFFF"/>
                <w:lang w:val="ro-RO"/>
              </w:rPr>
              <w:t>creșterea accesibilității serviciilor administrative publice și a datelor guvernamentale deschise,</w:t>
            </w:r>
          </w:p>
          <w:p w:rsidR="001A2489" w:rsidRPr="00E717C8" w:rsidRDefault="001A2489" w:rsidP="002B7B02">
            <w:pPr>
              <w:pStyle w:val="aa"/>
              <w:numPr>
                <w:ilvl w:val="0"/>
                <w:numId w:val="38"/>
              </w:numPr>
              <w:spacing w:before="120" w:after="240" w:line="240" w:lineRule="auto"/>
              <w:jc w:val="both"/>
              <w:rPr>
                <w:rFonts w:ascii="Times New Roman" w:hAnsi="Times New Roman" w:cs="Times New Roman"/>
                <w:sz w:val="24"/>
                <w:shd w:val="clear" w:color="auto" w:fill="FFFFFF"/>
                <w:lang w:val="ro-RO"/>
              </w:rPr>
            </w:pPr>
            <w:r w:rsidRPr="00E717C8">
              <w:rPr>
                <w:rFonts w:ascii="Times New Roman" w:hAnsi="Times New Roman" w:cs="Times New Roman"/>
                <w:sz w:val="24"/>
                <w:shd w:val="clear" w:color="auto" w:fill="FFFFFF"/>
                <w:lang w:val="ro-RO"/>
              </w:rPr>
              <w:t>promovarea principiilor transparenței, trasabilității datelor deschise și a informațiilor oficiale,</w:t>
            </w:r>
          </w:p>
          <w:p w:rsidR="001A2489" w:rsidRPr="00E717C8" w:rsidRDefault="001A2489" w:rsidP="002B7B02">
            <w:pPr>
              <w:pStyle w:val="aa"/>
              <w:numPr>
                <w:ilvl w:val="0"/>
                <w:numId w:val="38"/>
              </w:numPr>
              <w:spacing w:before="120" w:after="240" w:line="240" w:lineRule="auto"/>
              <w:jc w:val="both"/>
              <w:rPr>
                <w:rFonts w:ascii="Times New Roman" w:hAnsi="Times New Roman" w:cs="Times New Roman"/>
                <w:sz w:val="24"/>
                <w:shd w:val="clear" w:color="auto" w:fill="FFFFFF"/>
                <w:lang w:val="ro-RO"/>
              </w:rPr>
            </w:pPr>
            <w:r w:rsidRPr="00E717C8">
              <w:rPr>
                <w:rFonts w:ascii="Times New Roman" w:hAnsi="Times New Roman" w:cs="Times New Roman"/>
                <w:sz w:val="24"/>
                <w:shd w:val="clear" w:color="auto" w:fill="FFFFFF"/>
                <w:lang w:val="ro-RO"/>
              </w:rPr>
              <w:t>receptivitatea autorităților/instituțiilor publice la solicitările cetățenilor și a mediului de afaceri,</w:t>
            </w:r>
          </w:p>
          <w:p w:rsidR="001A2489" w:rsidRPr="00E717C8" w:rsidRDefault="001A2489" w:rsidP="002B7B02">
            <w:pPr>
              <w:pStyle w:val="aa"/>
              <w:numPr>
                <w:ilvl w:val="0"/>
                <w:numId w:val="38"/>
              </w:numPr>
              <w:spacing w:before="120" w:after="240" w:line="240" w:lineRule="auto"/>
              <w:jc w:val="both"/>
              <w:rPr>
                <w:rFonts w:ascii="Times New Roman" w:hAnsi="Times New Roman" w:cs="Times New Roman"/>
                <w:sz w:val="24"/>
                <w:shd w:val="clear" w:color="auto" w:fill="FFFFFF"/>
                <w:lang w:val="ro-RO"/>
              </w:rPr>
            </w:pPr>
            <w:r w:rsidRPr="00E717C8">
              <w:rPr>
                <w:rFonts w:ascii="Times New Roman" w:hAnsi="Times New Roman" w:cs="Times New Roman"/>
                <w:sz w:val="24"/>
                <w:shd w:val="clear" w:color="auto" w:fill="FFFFFF"/>
                <w:lang w:val="ro-RO"/>
              </w:rPr>
              <w:t>eficientizarea activității autorităților/instituțiilor publice, prin debirocratizare, asigurarea schimbului de date și a interoperabilității în timp real între sistemele informaționale din sectorul public,</w:t>
            </w:r>
          </w:p>
          <w:p w:rsidR="001A2489" w:rsidRPr="00E717C8" w:rsidRDefault="001A2489" w:rsidP="002B7B02">
            <w:pPr>
              <w:pStyle w:val="aa"/>
              <w:numPr>
                <w:ilvl w:val="0"/>
                <w:numId w:val="38"/>
              </w:numPr>
              <w:spacing w:before="120" w:after="240" w:line="240" w:lineRule="auto"/>
              <w:jc w:val="both"/>
              <w:rPr>
                <w:rFonts w:ascii="Times New Roman" w:hAnsi="Times New Roman" w:cs="Times New Roman"/>
                <w:sz w:val="24"/>
                <w:shd w:val="clear" w:color="auto" w:fill="FFFFFF"/>
                <w:lang w:val="ro-RO"/>
              </w:rPr>
            </w:pPr>
            <w:r w:rsidRPr="00E717C8">
              <w:rPr>
                <w:rFonts w:ascii="Times New Roman" w:hAnsi="Times New Roman" w:cs="Times New Roman"/>
                <w:sz w:val="24"/>
                <w:shd w:val="clear" w:color="auto" w:fill="FFFFFF"/>
                <w:lang w:val="ro-RO"/>
              </w:rPr>
              <w:t>reducerea sarcinii administrative și a costurilor,</w:t>
            </w:r>
          </w:p>
          <w:p w:rsidR="001A2489" w:rsidRPr="00E717C8" w:rsidRDefault="001A2489" w:rsidP="002B7B02">
            <w:pPr>
              <w:pStyle w:val="aa"/>
              <w:numPr>
                <w:ilvl w:val="0"/>
                <w:numId w:val="38"/>
              </w:numPr>
              <w:spacing w:before="120" w:after="120" w:line="240" w:lineRule="auto"/>
              <w:jc w:val="both"/>
              <w:rPr>
                <w:rFonts w:ascii="Times New Roman" w:hAnsi="Times New Roman" w:cs="Times New Roman"/>
                <w:sz w:val="24"/>
                <w:shd w:val="clear" w:color="auto" w:fill="FFFFFF"/>
                <w:lang w:val="ro-RO"/>
              </w:rPr>
            </w:pPr>
            <w:r w:rsidRPr="00E717C8">
              <w:rPr>
                <w:rFonts w:ascii="Times New Roman" w:hAnsi="Times New Roman" w:cs="Times New Roman"/>
                <w:sz w:val="24"/>
                <w:shd w:val="clear" w:color="auto" w:fill="FFFFFF"/>
                <w:lang w:val="ro-RO"/>
              </w:rPr>
              <w:t>asigurarea unor servicii publice accesibile, inteligibile și interoperabile, care să răspundă nevoilor tuturor cetățenilor.</w:t>
            </w:r>
          </w:p>
          <w:p w:rsidR="007626D4" w:rsidRPr="00E717C8" w:rsidRDefault="001A2489" w:rsidP="002B7B02">
            <w:pPr>
              <w:spacing w:after="0" w:line="240" w:lineRule="auto"/>
              <w:jc w:val="both"/>
              <w:rPr>
                <w:rFonts w:ascii="Times New Roman" w:hAnsi="Times New Roman" w:cs="Times New Roman"/>
                <w:sz w:val="24"/>
                <w:lang w:val="ro-RO"/>
              </w:rPr>
            </w:pPr>
            <w:r w:rsidRPr="00E717C8">
              <w:rPr>
                <w:rFonts w:ascii="Times New Roman" w:hAnsi="Times New Roman" w:cs="Times New Roman"/>
                <w:sz w:val="24"/>
                <w:shd w:val="clear" w:color="auto" w:fill="FFFFFF"/>
                <w:lang w:val="ro-RO"/>
              </w:rPr>
              <w:t xml:space="preserve">Deși, indirect, implementarea Programului INDS va contribui și la îndeplinirea </w:t>
            </w:r>
            <w:r w:rsidR="007626D4" w:rsidRPr="00E717C8">
              <w:rPr>
                <w:rFonts w:ascii="Times New Roman" w:hAnsi="Times New Roman" w:cs="Times New Roman"/>
                <w:sz w:val="24"/>
                <w:shd w:val="clear" w:color="auto" w:fill="FFFFFF"/>
                <w:lang w:val="ro-RO"/>
              </w:rPr>
              <w:t>obiectivului</w:t>
            </w:r>
            <w:r w:rsidRPr="00E717C8">
              <w:rPr>
                <w:rFonts w:ascii="Times New Roman" w:hAnsi="Times New Roman" w:cs="Times New Roman"/>
                <w:sz w:val="24"/>
                <w:shd w:val="clear" w:color="auto" w:fill="FFFFFF"/>
                <w:lang w:val="ro-RO"/>
              </w:rPr>
              <w:t xml:space="preserve"> nr. 10 din Strategia Națională de Dezvoltare „Moldova </w:t>
            </w:r>
            <w:r w:rsidR="006D1907" w:rsidRPr="00E717C8">
              <w:rPr>
                <w:rFonts w:ascii="Times New Roman" w:hAnsi="Times New Roman" w:cs="Times New Roman"/>
                <w:sz w:val="24"/>
                <w:lang w:val="ro-RO"/>
              </w:rPr>
              <w:t xml:space="preserve">Europeană </w:t>
            </w:r>
            <w:r w:rsidRPr="00E717C8">
              <w:rPr>
                <w:rFonts w:ascii="Times New Roman" w:hAnsi="Times New Roman" w:cs="Times New Roman"/>
                <w:sz w:val="24"/>
                <w:shd w:val="clear" w:color="auto" w:fill="FFFFFF"/>
                <w:lang w:val="ro-RO"/>
              </w:rPr>
              <w:t xml:space="preserve">2030” - Asigurarea </w:t>
            </w:r>
            <w:r w:rsidR="007626D4" w:rsidRPr="00E717C8">
              <w:rPr>
                <w:rFonts w:ascii="Times New Roman" w:hAnsi="Times New Roman" w:cs="Times New Roman"/>
                <w:sz w:val="24"/>
                <w:lang w:val="ro-RO"/>
              </w:rPr>
              <w:t xml:space="preserve">unui mediu sănătos și sigur. </w:t>
            </w:r>
          </w:p>
          <w:p w:rsidR="001A2489" w:rsidRPr="00E717C8" w:rsidRDefault="001A2489" w:rsidP="002B7B02">
            <w:pPr>
              <w:spacing w:line="240" w:lineRule="auto"/>
              <w:jc w:val="both"/>
              <w:rPr>
                <w:rFonts w:ascii="Times New Roman" w:hAnsi="Times New Roman" w:cs="Times New Roman"/>
                <w:sz w:val="24"/>
                <w:shd w:val="clear" w:color="auto" w:fill="FFFFFF"/>
                <w:lang w:val="ro-RO"/>
              </w:rPr>
            </w:pPr>
            <w:r w:rsidRPr="00E717C8">
              <w:rPr>
                <w:rFonts w:ascii="Times New Roman" w:hAnsi="Times New Roman" w:cs="Times New Roman"/>
                <w:sz w:val="24"/>
                <w:shd w:val="clear" w:color="auto" w:fill="FFFFFF"/>
                <w:lang w:val="ro-RO"/>
              </w:rPr>
              <w:t xml:space="preserve">Deoarece INDS este infrastructura tuturor datelor spațiale naționale care ar trebui făcute accesibile prin intermediul serviciilor de rețea, multe dintre ele sunt date spațiale de mediu care </w:t>
            </w:r>
            <w:r w:rsidR="006D1907" w:rsidRPr="00E717C8">
              <w:rPr>
                <w:rFonts w:ascii="Times New Roman" w:hAnsi="Times New Roman" w:cs="Times New Roman"/>
                <w:sz w:val="24"/>
                <w:shd w:val="clear" w:color="auto" w:fill="FFFFFF"/>
                <w:lang w:val="ro-RO"/>
              </w:rPr>
              <w:t>necesită a fi</w:t>
            </w:r>
            <w:r w:rsidRPr="00E717C8">
              <w:rPr>
                <w:rFonts w:ascii="Times New Roman" w:hAnsi="Times New Roman" w:cs="Times New Roman"/>
                <w:sz w:val="24"/>
                <w:shd w:val="clear" w:color="auto" w:fill="FFFFFF"/>
                <w:lang w:val="ro-RO"/>
              </w:rPr>
              <w:t xml:space="preserve"> făcute accesibile. Doar făcând </w:t>
            </w:r>
            <w:r w:rsidRPr="00E717C8">
              <w:rPr>
                <w:rFonts w:ascii="Times New Roman" w:hAnsi="Times New Roman" w:cs="Times New Roman"/>
                <w:sz w:val="24"/>
                <w:shd w:val="clear" w:color="auto" w:fill="FFFFFF"/>
                <w:lang w:val="ro-RO"/>
              </w:rPr>
              <w:lastRenderedPageBreak/>
              <w:t>datele oficiale despre mediu accesibile și precise, se poate realiza un progres în conservarea climei. Datele spațiale legate de mediu ar trebui să contribuie la crearea unor mecanisme și politici pentru schimbările climatice și astfel să reducă poluarea mediului.</w:t>
            </w:r>
          </w:p>
          <w:p w:rsidR="001A2489" w:rsidRPr="00E717C8" w:rsidRDefault="001A2489" w:rsidP="002B7B02">
            <w:pPr>
              <w:spacing w:after="120" w:line="240" w:lineRule="auto"/>
              <w:jc w:val="both"/>
              <w:rPr>
                <w:rFonts w:ascii="Times New Roman" w:hAnsi="Times New Roman" w:cs="Times New Roman"/>
                <w:sz w:val="24"/>
                <w:lang w:val="ro-RO"/>
              </w:rPr>
            </w:pPr>
            <w:r w:rsidRPr="00E717C8">
              <w:rPr>
                <w:rFonts w:ascii="Times New Roman" w:hAnsi="Times New Roman" w:cs="Times New Roman"/>
                <w:sz w:val="24"/>
                <w:lang w:val="ro-RO"/>
              </w:rPr>
              <w:t>INDS este un instrument pentru îmbunătățirea calității vieții cetățenilor din Republica Moldova. Pentru ca acest lucru să se întâmple, este important pentru acceptarea sa la nivel politic, dar și în rândul cetățenilor, să fie clar modul în care susține politici și programe importante la nivel național și internațional.</w:t>
            </w:r>
          </w:p>
          <w:p w:rsidR="00AB3AFD" w:rsidRPr="00E717C8" w:rsidRDefault="001A2489" w:rsidP="002B7B02">
            <w:pPr>
              <w:spacing w:after="0" w:line="240" w:lineRule="auto"/>
              <w:jc w:val="both"/>
              <w:rPr>
                <w:rFonts w:ascii="Times New Roman" w:eastAsia="Times" w:hAnsi="Times New Roman" w:cs="Times New Roman"/>
                <w:sz w:val="24"/>
                <w:szCs w:val="24"/>
                <w:lang w:val="ro-RO" w:eastAsia="en-GB"/>
              </w:rPr>
            </w:pPr>
            <w:r w:rsidRPr="00E717C8">
              <w:rPr>
                <w:rFonts w:ascii="Times New Roman" w:hAnsi="Times New Roman" w:cs="Times New Roman"/>
                <w:sz w:val="24"/>
                <w:lang w:val="ro-RO"/>
              </w:rPr>
              <w:t xml:space="preserve">Obiectivul principal este de a se concentra pe conformare și de a respecta cadrul normativ al </w:t>
            </w:r>
            <w:r w:rsidR="006D1907" w:rsidRPr="00E717C8">
              <w:rPr>
                <w:rFonts w:ascii="Times New Roman" w:hAnsi="Times New Roman" w:cs="Times New Roman"/>
                <w:sz w:val="24"/>
                <w:lang w:val="ro-RO"/>
              </w:rPr>
              <w:t xml:space="preserve">Programului </w:t>
            </w:r>
            <w:r w:rsidRPr="00E717C8">
              <w:rPr>
                <w:rFonts w:ascii="Times New Roman" w:hAnsi="Times New Roman" w:cs="Times New Roman"/>
                <w:sz w:val="24"/>
                <w:lang w:val="ro-RO"/>
              </w:rPr>
              <w:t xml:space="preserve">național de implementare a programului de e-Guvernare al Republicii Moldova, </w:t>
            </w:r>
            <w:r w:rsidR="006D1907" w:rsidRPr="00E717C8">
              <w:rPr>
                <w:rFonts w:ascii="Times New Roman" w:hAnsi="Times New Roman" w:cs="Times New Roman"/>
                <w:sz w:val="24"/>
                <w:lang w:val="ro-RO"/>
              </w:rPr>
              <w:t xml:space="preserve">a </w:t>
            </w:r>
            <w:r w:rsidRPr="00E717C8">
              <w:rPr>
                <w:rFonts w:ascii="Times New Roman" w:hAnsi="Times New Roman" w:cs="Times New Roman"/>
                <w:sz w:val="24"/>
                <w:lang w:val="ro-RO"/>
              </w:rPr>
              <w:t xml:space="preserve">Strategiei Naționale de Dezvoltare „Moldova </w:t>
            </w:r>
            <w:r w:rsidR="006D1907" w:rsidRPr="00E717C8">
              <w:rPr>
                <w:rFonts w:ascii="Times New Roman" w:hAnsi="Times New Roman" w:cs="Times New Roman"/>
                <w:sz w:val="24"/>
                <w:lang w:val="ro-RO"/>
              </w:rPr>
              <w:t xml:space="preserve">Europeană </w:t>
            </w:r>
            <w:r w:rsidRPr="00E717C8">
              <w:rPr>
                <w:rFonts w:ascii="Times New Roman" w:hAnsi="Times New Roman" w:cs="Times New Roman"/>
                <w:sz w:val="24"/>
                <w:lang w:val="ro-RO"/>
              </w:rPr>
              <w:t>2030”, precum și la nivel internațional prin Directiva INSPIRE.</w:t>
            </w:r>
          </w:p>
        </w:tc>
      </w:tr>
      <w:tr w:rsidR="00AB3AFD" w:rsidRPr="00E717C8" w:rsidTr="00F719F2">
        <w:tc>
          <w:tcPr>
            <w:tcW w:w="2168" w:type="dxa"/>
            <w:shd w:val="clear" w:color="auto" w:fill="FDE9D9" w:themeFill="accent6" w:themeFillTint="33"/>
          </w:tcPr>
          <w:p w:rsidR="00AB3AFD" w:rsidRPr="00E717C8" w:rsidRDefault="00AB3AFD" w:rsidP="00E22EBC">
            <w:pPr>
              <w:numPr>
                <w:ilvl w:val="0"/>
                <w:numId w:val="16"/>
              </w:numPr>
              <w:spacing w:after="0" w:line="240" w:lineRule="auto"/>
              <w:ind w:left="425" w:hanging="425"/>
              <w:rPr>
                <w:rFonts w:ascii="Times New Roman" w:eastAsia="Times" w:hAnsi="Times New Roman" w:cs="Times New Roman"/>
                <w:b/>
                <w:sz w:val="24"/>
                <w:szCs w:val="24"/>
                <w:lang w:val="ro-RO" w:eastAsia="en-GB"/>
              </w:rPr>
            </w:pPr>
            <w:r w:rsidRPr="00E717C8">
              <w:rPr>
                <w:rFonts w:ascii="Times New Roman" w:eastAsia="Times" w:hAnsi="Times New Roman" w:cs="Times New Roman"/>
                <w:b/>
                <w:sz w:val="24"/>
                <w:szCs w:val="24"/>
                <w:lang w:val="ro-RO" w:eastAsia="en-GB"/>
              </w:rPr>
              <w:lastRenderedPageBreak/>
              <w:t>Concordanța cu strategia sectorială de cheltuieli în contextul CBTM</w:t>
            </w:r>
          </w:p>
        </w:tc>
        <w:tc>
          <w:tcPr>
            <w:tcW w:w="7892" w:type="dxa"/>
            <w:vAlign w:val="center"/>
          </w:tcPr>
          <w:p w:rsidR="00AB3AFD" w:rsidRPr="00E717C8" w:rsidRDefault="00AB3AFD" w:rsidP="002B7B02">
            <w:pPr>
              <w:spacing w:after="0"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Mijloacele financiare, planificate pentru alocare din bugetul de stat în vederea realizării Programului </w:t>
            </w:r>
            <w:r w:rsidR="00DA17FC" w:rsidRPr="00E717C8">
              <w:rPr>
                <w:rFonts w:ascii="Times New Roman" w:eastAsia="Times" w:hAnsi="Times New Roman" w:cs="Times New Roman"/>
                <w:sz w:val="24"/>
                <w:szCs w:val="24"/>
                <w:lang w:val="ro-RO" w:eastAsia="en-GB"/>
              </w:rPr>
              <w:t>INDS</w:t>
            </w:r>
            <w:r w:rsidRPr="00E717C8">
              <w:rPr>
                <w:rFonts w:ascii="Times New Roman" w:eastAsia="Times" w:hAnsi="Times New Roman" w:cs="Times New Roman"/>
                <w:sz w:val="24"/>
                <w:szCs w:val="24"/>
                <w:lang w:val="ro-RO" w:eastAsia="en-GB"/>
              </w:rPr>
              <w:t xml:space="preserve"> vor fi repartizate, luându-se în considerație </w:t>
            </w:r>
            <w:r w:rsidR="007219C0" w:rsidRPr="00E717C8">
              <w:rPr>
                <w:rFonts w:ascii="Times New Roman" w:eastAsia="Times" w:hAnsi="Times New Roman" w:cs="Times New Roman"/>
                <w:sz w:val="24"/>
                <w:szCs w:val="24"/>
                <w:lang w:val="ro-RO" w:eastAsia="en-GB"/>
              </w:rPr>
              <w:t xml:space="preserve">Cadrul Bugetar pe Termen Mediu </w:t>
            </w:r>
            <w:r w:rsidRPr="00E717C8">
              <w:rPr>
                <w:rFonts w:ascii="Times New Roman" w:eastAsia="Times" w:hAnsi="Times New Roman" w:cs="Times New Roman"/>
                <w:sz w:val="24"/>
                <w:szCs w:val="24"/>
                <w:lang w:val="ro-RO" w:eastAsia="en-GB"/>
              </w:rPr>
              <w:t>și prioritățile Guvernului.</w:t>
            </w:r>
          </w:p>
          <w:p w:rsidR="00A501A6" w:rsidRPr="00E717C8" w:rsidRDefault="00AB3AFD" w:rsidP="00A501A6">
            <w:pPr>
              <w:spacing w:after="0"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Astfel, activitățile planificate în Programul </w:t>
            </w:r>
            <w:r w:rsidR="00454D5C" w:rsidRPr="00E717C8">
              <w:rPr>
                <w:rFonts w:ascii="Times New Roman" w:eastAsia="Times" w:hAnsi="Times New Roman" w:cs="Times New Roman"/>
                <w:sz w:val="24"/>
                <w:szCs w:val="24"/>
                <w:lang w:val="ro-RO" w:eastAsia="en-GB"/>
              </w:rPr>
              <w:t>INDS</w:t>
            </w:r>
            <w:r w:rsidRPr="00E717C8">
              <w:rPr>
                <w:rFonts w:ascii="Times New Roman" w:eastAsia="Times" w:hAnsi="Times New Roman" w:cs="Times New Roman"/>
                <w:sz w:val="24"/>
                <w:szCs w:val="24"/>
                <w:lang w:val="ro-RO" w:eastAsia="en-GB"/>
              </w:rPr>
              <w:t xml:space="preserve"> vor fi ajustate la </w:t>
            </w:r>
            <w:r w:rsidR="00454D5C" w:rsidRPr="00E717C8">
              <w:rPr>
                <w:rFonts w:ascii="Times New Roman" w:eastAsia="Times" w:hAnsi="Times New Roman" w:cs="Times New Roman"/>
                <w:sz w:val="24"/>
                <w:szCs w:val="24"/>
                <w:lang w:val="ro-RO" w:eastAsia="en-GB"/>
              </w:rPr>
              <w:t xml:space="preserve">Programul </w:t>
            </w:r>
            <w:r w:rsidRPr="00E717C8">
              <w:rPr>
                <w:rFonts w:ascii="Times New Roman" w:eastAsia="Times" w:hAnsi="Times New Roman" w:cs="Times New Roman"/>
                <w:sz w:val="24"/>
                <w:szCs w:val="24"/>
                <w:lang w:val="ro-RO" w:eastAsia="en-GB"/>
              </w:rPr>
              <w:t xml:space="preserve">bugetar </w:t>
            </w:r>
            <w:r w:rsidR="00454D5C" w:rsidRPr="00E717C8">
              <w:rPr>
                <w:rFonts w:ascii="Times New Roman" w:eastAsia="Times" w:hAnsi="Times New Roman" w:cs="Times New Roman"/>
                <w:sz w:val="24"/>
                <w:szCs w:val="24"/>
                <w:lang w:val="ro-RO" w:eastAsia="en-GB"/>
              </w:rPr>
              <w:t>69</w:t>
            </w:r>
            <w:r w:rsidRPr="00E717C8">
              <w:rPr>
                <w:rFonts w:ascii="Times New Roman" w:eastAsia="Times" w:hAnsi="Times New Roman" w:cs="Times New Roman"/>
                <w:sz w:val="24"/>
                <w:szCs w:val="24"/>
                <w:lang w:val="ro-RO" w:eastAsia="en-GB"/>
              </w:rPr>
              <w:t xml:space="preserve"> „</w:t>
            </w:r>
            <w:r w:rsidR="00454D5C" w:rsidRPr="00E717C8">
              <w:rPr>
                <w:rFonts w:ascii="Times New Roman" w:eastAsia="Times" w:hAnsi="Times New Roman" w:cs="Times New Roman"/>
                <w:sz w:val="24"/>
                <w:szCs w:val="24"/>
                <w:lang w:val="ro-RO" w:eastAsia="en-GB"/>
              </w:rPr>
              <w:t>Geodezie, Cartografie şi Cadastru</w:t>
            </w:r>
            <w:r w:rsidRPr="00E717C8">
              <w:rPr>
                <w:rFonts w:ascii="Times New Roman" w:eastAsia="Times" w:hAnsi="Times New Roman" w:cs="Times New Roman"/>
                <w:sz w:val="24"/>
                <w:szCs w:val="24"/>
                <w:lang w:val="ro-RO" w:eastAsia="en-GB"/>
              </w:rPr>
              <w:t xml:space="preserve">”, subprogramul </w:t>
            </w:r>
            <w:r w:rsidR="007621A7" w:rsidRPr="00E717C8">
              <w:rPr>
                <w:rFonts w:ascii="Times New Roman" w:eastAsia="Times" w:hAnsi="Times New Roman" w:cs="Times New Roman"/>
                <w:sz w:val="24"/>
                <w:szCs w:val="24"/>
                <w:lang w:val="ro-RO" w:eastAsia="en-GB"/>
              </w:rPr>
              <w:t>69</w:t>
            </w:r>
            <w:r w:rsidR="00454D5C" w:rsidRPr="00E717C8">
              <w:rPr>
                <w:rFonts w:ascii="Times New Roman" w:eastAsia="Times" w:hAnsi="Times New Roman" w:cs="Times New Roman"/>
                <w:sz w:val="24"/>
                <w:szCs w:val="24"/>
                <w:lang w:val="ro-RO" w:eastAsia="en-GB"/>
              </w:rPr>
              <w:t>05</w:t>
            </w:r>
            <w:r w:rsidRPr="00E717C8">
              <w:rPr>
                <w:rFonts w:ascii="Times New Roman" w:eastAsia="Times" w:hAnsi="Times New Roman" w:cs="Times New Roman"/>
                <w:sz w:val="24"/>
                <w:szCs w:val="24"/>
                <w:lang w:val="ro-RO" w:eastAsia="en-GB"/>
              </w:rPr>
              <w:t xml:space="preserve"> „</w:t>
            </w:r>
            <w:r w:rsidR="00454D5C" w:rsidRPr="00E717C8">
              <w:rPr>
                <w:rFonts w:ascii="Times New Roman" w:eastAsia="Times" w:hAnsi="Times New Roman" w:cs="Times New Roman"/>
                <w:sz w:val="24"/>
                <w:szCs w:val="24"/>
                <w:lang w:val="ro-RO" w:eastAsia="en-GB"/>
              </w:rPr>
              <w:t>Geodezie, cartografie şi geoinformatică</w:t>
            </w:r>
            <w:r w:rsidRPr="00E717C8">
              <w:rPr>
                <w:rFonts w:ascii="Times New Roman" w:eastAsia="Times" w:hAnsi="Times New Roman" w:cs="Times New Roman"/>
                <w:sz w:val="24"/>
                <w:szCs w:val="24"/>
                <w:lang w:val="ro-RO" w:eastAsia="en-GB"/>
              </w:rPr>
              <w:t>”, acțiunile cărui</w:t>
            </w:r>
            <w:r w:rsidR="00454D5C" w:rsidRPr="00E717C8">
              <w:rPr>
                <w:rFonts w:ascii="Times New Roman" w:eastAsia="Times" w:hAnsi="Times New Roman" w:cs="Times New Roman"/>
                <w:sz w:val="24"/>
                <w:szCs w:val="24"/>
                <w:lang w:val="ro-RO" w:eastAsia="en-GB"/>
              </w:rPr>
              <w:t>a</w:t>
            </w:r>
            <w:r w:rsidRPr="00E717C8">
              <w:rPr>
                <w:rFonts w:ascii="Times New Roman" w:eastAsia="Times" w:hAnsi="Times New Roman" w:cs="Times New Roman"/>
                <w:sz w:val="24"/>
                <w:szCs w:val="24"/>
                <w:lang w:val="ro-RO" w:eastAsia="en-GB"/>
              </w:rPr>
              <w:t xml:space="preserve"> sunt în concordanță directă cu scopul propus al Programului. </w:t>
            </w:r>
            <w:r w:rsidR="00A501A6" w:rsidRPr="00E717C8">
              <w:rPr>
                <w:rFonts w:ascii="Times New Roman" w:eastAsia="Times" w:hAnsi="Times New Roman" w:cs="Times New Roman"/>
                <w:sz w:val="24"/>
                <w:szCs w:val="24"/>
                <w:lang w:val="ro-RO" w:eastAsia="en-GB"/>
              </w:rPr>
              <w:t xml:space="preserve">Pentru activitățile aferente dezvoltării infrastructurii naționale de date spațiale pentru perioada 2024-2026 au fost estimate costuri în sumă de </w:t>
            </w:r>
            <w:r w:rsidR="004E5B54" w:rsidRPr="004E5B54">
              <w:rPr>
                <w:rFonts w:ascii="Times New Roman" w:eastAsia="Times" w:hAnsi="Times New Roman" w:cs="Times New Roman"/>
                <w:sz w:val="24"/>
                <w:szCs w:val="24"/>
                <w:lang w:val="ro-RO" w:eastAsia="en-GB"/>
              </w:rPr>
              <w:t>10 548</w:t>
            </w:r>
            <w:r w:rsidR="00A501A6" w:rsidRPr="004E5B54">
              <w:rPr>
                <w:rFonts w:ascii="Times New Roman" w:eastAsia="Times" w:hAnsi="Times New Roman" w:cs="Times New Roman"/>
                <w:sz w:val="24"/>
                <w:szCs w:val="24"/>
                <w:lang w:val="ro-RO" w:eastAsia="en-GB"/>
              </w:rPr>
              <w:t xml:space="preserve"> mii lei,</w:t>
            </w:r>
            <w:r w:rsidR="00A501A6" w:rsidRPr="00E717C8">
              <w:rPr>
                <w:rFonts w:ascii="Times New Roman" w:eastAsia="Times" w:hAnsi="Times New Roman" w:cs="Times New Roman"/>
                <w:sz w:val="24"/>
                <w:szCs w:val="24"/>
                <w:lang w:val="ro-RO" w:eastAsia="en-GB"/>
              </w:rPr>
              <w:t xml:space="preserve"> în scopul asigurării cu date spațiale </w:t>
            </w:r>
            <w:r w:rsidR="00DA202C" w:rsidRPr="00E717C8">
              <w:rPr>
                <w:rFonts w:ascii="Times New Roman" w:eastAsia="Times" w:hAnsi="Times New Roman" w:cs="Times New Roman"/>
                <w:sz w:val="24"/>
                <w:szCs w:val="24"/>
                <w:lang w:val="ro-RO" w:eastAsia="en-GB"/>
              </w:rPr>
              <w:t xml:space="preserve">de referință actuale, servicii de rețea disponibile </w:t>
            </w:r>
            <w:r w:rsidR="00A501A6" w:rsidRPr="00E717C8">
              <w:rPr>
                <w:rFonts w:ascii="Times New Roman" w:eastAsia="Times" w:hAnsi="Times New Roman" w:cs="Times New Roman"/>
                <w:sz w:val="24"/>
                <w:szCs w:val="24"/>
                <w:lang w:val="ro-RO" w:eastAsia="en-GB"/>
              </w:rPr>
              <w:t>și interoperabile; armonizate</w:t>
            </w:r>
            <w:r w:rsidR="00DA202C" w:rsidRPr="00E717C8">
              <w:rPr>
                <w:rFonts w:ascii="Times New Roman" w:eastAsia="Times" w:hAnsi="Times New Roman" w:cs="Times New Roman"/>
                <w:sz w:val="24"/>
                <w:szCs w:val="24"/>
                <w:lang w:val="ro-RO" w:eastAsia="en-GB"/>
              </w:rPr>
              <w:t xml:space="preserve"> și </w:t>
            </w:r>
            <w:r w:rsidR="00A501A6" w:rsidRPr="00E717C8">
              <w:rPr>
                <w:rFonts w:ascii="Times New Roman" w:eastAsia="Times" w:hAnsi="Times New Roman" w:cs="Times New Roman"/>
                <w:sz w:val="24"/>
                <w:szCs w:val="24"/>
                <w:lang w:val="ro-RO" w:eastAsia="en-GB"/>
              </w:rPr>
              <w:t>descrise prin metadate, accesibile și partajate eficient</w:t>
            </w:r>
            <w:r w:rsidR="00DA202C" w:rsidRPr="00E717C8">
              <w:rPr>
                <w:rFonts w:ascii="Times New Roman" w:eastAsia="Times" w:hAnsi="Times New Roman" w:cs="Times New Roman"/>
                <w:sz w:val="24"/>
                <w:szCs w:val="24"/>
                <w:lang w:val="ro-RO" w:eastAsia="en-GB"/>
              </w:rPr>
              <w:t>.</w:t>
            </w:r>
          </w:p>
          <w:p w:rsidR="007D22BF" w:rsidRPr="00E717C8" w:rsidRDefault="007D22BF" w:rsidP="002B7B02">
            <w:pPr>
              <w:spacing w:after="0"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Totodată, entitățile publice INDS (conform prevederilor Hotărîrii Guvernului pentru aprobarea responsabilităților entităților publice privind seturile de date spaţiale nr.458/2017), participă la instituirea şi la promovarea infrastructurii naționale de date spațiale prin acordarea accesului la seturile şi la serviciile de date spaţiale deţinute, precum şi prin asigurarea descrierii acestora, </w:t>
            </w:r>
            <w:r w:rsidR="00E22EBC" w:rsidRPr="00E717C8">
              <w:rPr>
                <w:rFonts w:ascii="Times New Roman" w:eastAsia="Times" w:hAnsi="Times New Roman" w:cs="Times New Roman"/>
                <w:sz w:val="24"/>
                <w:szCs w:val="24"/>
                <w:lang w:val="ro-RO" w:eastAsia="en-GB"/>
              </w:rPr>
              <w:t xml:space="preserve">cu asigurarea conținutului complet, calitatea și disponibilitatea datelor spațiale, a serviciilor de rețea și a metadatelor </w:t>
            </w:r>
            <w:r w:rsidRPr="00E717C8">
              <w:rPr>
                <w:rFonts w:ascii="Times New Roman" w:eastAsia="Times" w:hAnsi="Times New Roman" w:cs="Times New Roman"/>
                <w:sz w:val="24"/>
                <w:szCs w:val="24"/>
                <w:lang w:val="ro-RO" w:eastAsia="en-GB"/>
              </w:rPr>
              <w:t>în limita în limita bugetului alocat sau din alte surse legale.</w:t>
            </w:r>
          </w:p>
          <w:p w:rsidR="00454D5C" w:rsidRPr="00E717C8" w:rsidRDefault="00454D5C" w:rsidP="002B7B02">
            <w:pPr>
              <w:spacing w:line="240" w:lineRule="auto"/>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Nu există reguli cu privire la modul de realizare a analizei cost-beneficiu pentru INDS, dar cercetările anterioare din Uniunea Europeană sugerează că beneficiile sunt duble în raport cu costurile. În ultimii ani nu s-au făcut multe analize noi cost-beneficiu ale implementării INDS, deoarece implementarea INDS nu a fost încă finalizată. Oricum, multe țări din UE în rapoartele lor și fișele de țară pentru Comisia Europeană afirmă că beneficiile sunt vizibile, dar foarte greu de măsurat. Concluzia ar putea fi că este nevoie de mai mult timp pentru a vedea beneficiile implementării INDS și doar după ce datele interoperabile devin disponibile atunci și beneficiile utilizabile vor deveni măsurabile.</w:t>
            </w:r>
          </w:p>
          <w:p w:rsidR="00454D5C" w:rsidRPr="00E717C8" w:rsidRDefault="00454D5C" w:rsidP="002B7B02">
            <w:pPr>
              <w:spacing w:after="120" w:line="240" w:lineRule="auto"/>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În general, costurile pentru înființarea INDS apar la nivelul producătorilor de date și al părților interesate ale INDS, în timp ce majoritatea utilizatorilor obțin beneficii. Costurile de implement</w:t>
            </w:r>
            <w:r w:rsidR="005630C6" w:rsidRPr="00E717C8">
              <w:rPr>
                <w:rFonts w:ascii="Times New Roman" w:hAnsi="Times New Roman" w:cs="Times New Roman"/>
                <w:sz w:val="24"/>
                <w:szCs w:val="24"/>
                <w:lang w:val="ro-RO"/>
              </w:rPr>
              <w:t>are</w:t>
            </w:r>
            <w:r w:rsidRPr="00E717C8">
              <w:rPr>
                <w:rFonts w:ascii="Times New Roman" w:hAnsi="Times New Roman" w:cs="Times New Roman"/>
                <w:sz w:val="24"/>
                <w:szCs w:val="24"/>
                <w:lang w:val="ro-RO"/>
              </w:rPr>
              <w:t xml:space="preserve"> INDS sunt mult mai ușor de calculat decât beneficiile, în timp ce beneficiile apar la autoritățile publice, părțile interesate ale INDS, sectorul de afaceri geospațial și cetățeni.</w:t>
            </w:r>
          </w:p>
          <w:p w:rsidR="00454D5C" w:rsidRPr="00E717C8" w:rsidRDefault="00454D5C" w:rsidP="007D4600">
            <w:pPr>
              <w:tabs>
                <w:tab w:val="left" w:pos="271"/>
              </w:tabs>
              <w:spacing w:after="0" w:line="240" w:lineRule="auto"/>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Costurile includ toate elementele necesare înființării INDS:</w:t>
            </w:r>
          </w:p>
          <w:p w:rsidR="00454D5C" w:rsidRPr="00E717C8" w:rsidRDefault="00454D5C" w:rsidP="007D4600">
            <w:pPr>
              <w:pStyle w:val="aa"/>
              <w:numPr>
                <w:ilvl w:val="0"/>
                <w:numId w:val="37"/>
              </w:numPr>
              <w:tabs>
                <w:tab w:val="left" w:pos="271"/>
              </w:tabs>
              <w:spacing w:before="120" w:after="0" w:line="240" w:lineRule="auto"/>
              <w:ind w:left="0" w:right="51" w:firstLine="0"/>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lastRenderedPageBreak/>
              <w:t>Pregătirea și introducerea metadatelor, transformarea seturilor de date pentru conformitatea cu specificațiile de date</w:t>
            </w:r>
            <w:r w:rsidR="005630C6" w:rsidRPr="00E717C8">
              <w:rPr>
                <w:rFonts w:ascii="Times New Roman" w:hAnsi="Times New Roman" w:cs="Times New Roman"/>
                <w:sz w:val="24"/>
                <w:szCs w:val="24"/>
                <w:lang w:val="ro-RO"/>
              </w:rPr>
              <w:t xml:space="preserve"> spațiale </w:t>
            </w:r>
            <w:r w:rsidRPr="00E717C8">
              <w:rPr>
                <w:rFonts w:ascii="Times New Roman" w:hAnsi="Times New Roman" w:cs="Times New Roman"/>
                <w:sz w:val="24"/>
                <w:szCs w:val="24"/>
                <w:lang w:val="ro-RO"/>
              </w:rPr>
              <w:t>ale Directivei (INSPIRE).</w:t>
            </w:r>
          </w:p>
          <w:p w:rsidR="00454D5C" w:rsidRPr="00E717C8" w:rsidRDefault="00454D5C" w:rsidP="007D4600">
            <w:pPr>
              <w:pStyle w:val="aa"/>
              <w:numPr>
                <w:ilvl w:val="0"/>
                <w:numId w:val="37"/>
              </w:numPr>
              <w:tabs>
                <w:tab w:val="left" w:pos="271"/>
              </w:tabs>
              <w:spacing w:before="120" w:after="0" w:line="240" w:lineRule="auto"/>
              <w:ind w:left="0" w:right="51" w:firstLine="0"/>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 xml:space="preserve">Punerea la dispoziție a datelor și a serviciilor prin serviciul de căutare/descoperire: Geoportalul </w:t>
            </w:r>
            <w:r w:rsidR="005630C6" w:rsidRPr="00E717C8">
              <w:rPr>
                <w:rFonts w:ascii="Times New Roman" w:hAnsi="Times New Roman" w:cs="Times New Roman"/>
                <w:sz w:val="24"/>
                <w:szCs w:val="24"/>
                <w:lang w:val="ro-RO"/>
              </w:rPr>
              <w:t>INDS</w:t>
            </w:r>
            <w:r w:rsidRPr="00E717C8">
              <w:rPr>
                <w:rFonts w:ascii="Times New Roman" w:hAnsi="Times New Roman" w:cs="Times New Roman"/>
                <w:sz w:val="24"/>
                <w:szCs w:val="24"/>
                <w:lang w:val="ro-RO"/>
              </w:rPr>
              <w:t>.</w:t>
            </w:r>
          </w:p>
          <w:p w:rsidR="00454D5C" w:rsidRPr="00E717C8" w:rsidRDefault="00454D5C" w:rsidP="007D4600">
            <w:pPr>
              <w:pStyle w:val="aa"/>
              <w:numPr>
                <w:ilvl w:val="0"/>
                <w:numId w:val="37"/>
              </w:numPr>
              <w:tabs>
                <w:tab w:val="left" w:pos="271"/>
              </w:tabs>
              <w:spacing w:before="120" w:after="0" w:line="240" w:lineRule="auto"/>
              <w:ind w:left="0" w:right="51" w:firstLine="0"/>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Servicii de căutare/descoperire și vizualizare.</w:t>
            </w:r>
          </w:p>
          <w:p w:rsidR="00454D5C" w:rsidRPr="00E717C8" w:rsidRDefault="00454D5C" w:rsidP="007D4600">
            <w:pPr>
              <w:pStyle w:val="aa"/>
              <w:numPr>
                <w:ilvl w:val="0"/>
                <w:numId w:val="37"/>
              </w:numPr>
              <w:tabs>
                <w:tab w:val="left" w:pos="271"/>
              </w:tabs>
              <w:spacing w:before="120" w:after="0" w:line="240" w:lineRule="auto"/>
              <w:ind w:left="0" w:right="51" w:firstLine="0"/>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Management pentru elaborarea de acorduri standard și licențe de utilizare a seturilor de date și a serviciilor, pentru stabilirea și dezvoltarea legăturilor cu programul de e-Guvernare, pentru implementarea standardelor tehnice, elaborarea și specificarea modelelor de afaceri, pentru furnizarea de suport în gestionarea datelor</w:t>
            </w:r>
            <w:r w:rsidR="005630C6" w:rsidRPr="00E717C8">
              <w:rPr>
                <w:rFonts w:ascii="Times New Roman" w:hAnsi="Times New Roman" w:cs="Times New Roman"/>
                <w:sz w:val="24"/>
                <w:szCs w:val="24"/>
                <w:lang w:val="ro-RO"/>
              </w:rPr>
              <w:t xml:space="preserve"> spațiale</w:t>
            </w:r>
            <w:r w:rsidRPr="00E717C8">
              <w:rPr>
                <w:rFonts w:ascii="Times New Roman" w:hAnsi="Times New Roman" w:cs="Times New Roman"/>
                <w:sz w:val="24"/>
                <w:szCs w:val="24"/>
                <w:lang w:val="ro-RO"/>
              </w:rPr>
              <w:t>.</w:t>
            </w:r>
          </w:p>
          <w:p w:rsidR="00AB3AFD" w:rsidRPr="00E717C8" w:rsidRDefault="00454D5C" w:rsidP="007D4600">
            <w:pPr>
              <w:pStyle w:val="aa"/>
              <w:numPr>
                <w:ilvl w:val="0"/>
                <w:numId w:val="37"/>
              </w:numPr>
              <w:tabs>
                <w:tab w:val="left" w:pos="271"/>
              </w:tabs>
              <w:spacing w:before="120" w:after="0" w:line="240" w:lineRule="auto"/>
              <w:ind w:left="0" w:right="51" w:firstLine="0"/>
              <w:jc w:val="both"/>
              <w:rPr>
                <w:rFonts w:ascii="Times New Roman" w:hAnsi="Times New Roman" w:cs="Times New Roman"/>
                <w:sz w:val="24"/>
                <w:szCs w:val="24"/>
                <w:lang w:val="ro-RO"/>
              </w:rPr>
            </w:pPr>
            <w:r w:rsidRPr="00E717C8">
              <w:rPr>
                <w:rFonts w:ascii="Times New Roman" w:hAnsi="Times New Roman" w:cs="Times New Roman"/>
                <w:sz w:val="24"/>
                <w:szCs w:val="24"/>
                <w:lang w:val="ro-RO"/>
              </w:rPr>
              <w:t xml:space="preserve">De asemenea, sunt incluse </w:t>
            </w:r>
            <w:r w:rsidR="005630C6" w:rsidRPr="00E717C8">
              <w:rPr>
                <w:rFonts w:ascii="Times New Roman" w:hAnsi="Times New Roman" w:cs="Times New Roman"/>
                <w:sz w:val="24"/>
                <w:szCs w:val="24"/>
                <w:lang w:val="ro-RO"/>
              </w:rPr>
              <w:t>acțiuni de familiarizare a G</w:t>
            </w:r>
            <w:r w:rsidRPr="00E717C8">
              <w:rPr>
                <w:rFonts w:ascii="Times New Roman" w:hAnsi="Times New Roman" w:cs="Times New Roman"/>
                <w:sz w:val="24"/>
                <w:szCs w:val="24"/>
                <w:lang w:val="ro-RO"/>
              </w:rPr>
              <w:t>eoportal</w:t>
            </w:r>
            <w:r w:rsidR="005630C6" w:rsidRPr="00E717C8">
              <w:rPr>
                <w:rFonts w:ascii="Times New Roman" w:hAnsi="Times New Roman" w:cs="Times New Roman"/>
                <w:sz w:val="24"/>
                <w:szCs w:val="24"/>
                <w:lang w:val="ro-RO"/>
              </w:rPr>
              <w:t>ui</w:t>
            </w:r>
            <w:r w:rsidRPr="00E717C8">
              <w:rPr>
                <w:rFonts w:ascii="Times New Roman" w:hAnsi="Times New Roman" w:cs="Times New Roman"/>
                <w:sz w:val="24"/>
                <w:szCs w:val="24"/>
                <w:lang w:val="ro-RO"/>
              </w:rPr>
              <w:t xml:space="preserve"> INDS și îmbunătățirea abilităților și cunoștințelor persoanelor care lucrează cu INDS, coordonarea și managementul dezvoltării INDS. </w:t>
            </w:r>
          </w:p>
        </w:tc>
      </w:tr>
      <w:tr w:rsidR="0010239A" w:rsidRPr="00E717C8" w:rsidTr="00F719F2">
        <w:tc>
          <w:tcPr>
            <w:tcW w:w="2168" w:type="dxa"/>
            <w:shd w:val="clear" w:color="auto" w:fill="FDE9D9" w:themeFill="accent6" w:themeFillTint="33"/>
          </w:tcPr>
          <w:p w:rsidR="0010239A" w:rsidRPr="00E717C8" w:rsidRDefault="0010239A" w:rsidP="00E22EBC">
            <w:pPr>
              <w:numPr>
                <w:ilvl w:val="0"/>
                <w:numId w:val="16"/>
              </w:numPr>
              <w:spacing w:after="0" w:line="240" w:lineRule="auto"/>
              <w:ind w:left="425" w:hanging="425"/>
              <w:rPr>
                <w:rFonts w:ascii="Times New Roman" w:eastAsia="Times" w:hAnsi="Times New Roman" w:cs="Times New Roman"/>
                <w:b/>
                <w:sz w:val="24"/>
                <w:szCs w:val="24"/>
                <w:lang w:val="ro-RO" w:eastAsia="en-GB"/>
              </w:rPr>
            </w:pPr>
            <w:r w:rsidRPr="00E717C8">
              <w:rPr>
                <w:rFonts w:ascii="Times New Roman" w:eastAsia="Times" w:hAnsi="Times New Roman" w:cs="Times New Roman"/>
                <w:b/>
                <w:sz w:val="24"/>
                <w:szCs w:val="24"/>
                <w:lang w:val="ro-RO" w:eastAsia="en-GB"/>
              </w:rPr>
              <w:lastRenderedPageBreak/>
              <w:t>Concordanța cu prioritățile guvernamentale și celelalte documente de planificare și de politici publice</w:t>
            </w:r>
          </w:p>
        </w:tc>
        <w:tc>
          <w:tcPr>
            <w:tcW w:w="7892" w:type="dxa"/>
            <w:vAlign w:val="center"/>
          </w:tcPr>
          <w:p w:rsidR="00E20A9A" w:rsidRPr="00E717C8" w:rsidRDefault="00E20A9A" w:rsidP="002B7B02">
            <w:pPr>
              <w:spacing w:after="120" w:line="240" w:lineRule="auto"/>
              <w:jc w:val="both"/>
              <w:rPr>
                <w:rFonts w:ascii="Times New Roman" w:hAnsi="Times New Roman" w:cs="Times New Roman"/>
                <w:sz w:val="24"/>
                <w:lang w:val="ro-RO"/>
              </w:rPr>
            </w:pPr>
            <w:r w:rsidRPr="00E717C8">
              <w:rPr>
                <w:rFonts w:ascii="Times New Roman" w:hAnsi="Times New Roman" w:cs="Times New Roman"/>
                <w:sz w:val="24"/>
                <w:lang w:val="ro-RO"/>
              </w:rPr>
              <w:t>Programul INDS va contribui atât la îndeplinirea obiectivelor naționale stabilite în Strategia Națională de Dezvoltare „Moldova Europeană 2030”, cât și a celor din Agenda de Dezvoltare Durabilă 2030.</w:t>
            </w:r>
          </w:p>
          <w:p w:rsidR="001A2489" w:rsidRPr="00E717C8" w:rsidRDefault="00E20A9A" w:rsidP="002B7B02">
            <w:pPr>
              <w:spacing w:after="120" w:line="240" w:lineRule="auto"/>
              <w:jc w:val="both"/>
              <w:rPr>
                <w:rFonts w:ascii="Times New Roman" w:hAnsi="Times New Roman" w:cs="Times New Roman"/>
                <w:sz w:val="24"/>
                <w:lang w:val="ro-RO"/>
              </w:rPr>
            </w:pPr>
            <w:r w:rsidRPr="00E717C8">
              <w:rPr>
                <w:rFonts w:ascii="Times New Roman" w:hAnsi="Times New Roman" w:cs="Times New Roman"/>
                <w:sz w:val="24"/>
                <w:lang w:val="ro-RO"/>
              </w:rPr>
              <w:t>Astfel, p</w:t>
            </w:r>
            <w:r w:rsidR="001A2489" w:rsidRPr="00E717C8">
              <w:rPr>
                <w:rFonts w:ascii="Times New Roman" w:hAnsi="Times New Roman" w:cs="Times New Roman"/>
                <w:sz w:val="24"/>
                <w:lang w:val="ro-RO"/>
              </w:rPr>
              <w:t>rintre obiectivele Agendei de Dezvoltare Durabilă 2030 se regăsește Obiectivul nr. 16.6 -  Dezvoltarea instituțiilor eficiente, responsabile și transparente, obiectiv național Dezvoltarea eficienței, responsabilității și transparenței instituțiilor la toate nivelurile - până în 2030, și Obiectivul nr. 16.7 - Asigurarea luării deciziilor receptive, incluzive și reprezentative, obiectiv național Asigurarea luării deciziilor receptive, incluzive, participative și reprezentative la toate nivelurile – până în 2030.</w:t>
            </w:r>
          </w:p>
          <w:p w:rsidR="00E20A9A" w:rsidRPr="00E717C8" w:rsidRDefault="00E20A9A" w:rsidP="002B7B02">
            <w:pPr>
              <w:spacing w:after="120" w:line="240" w:lineRule="auto"/>
              <w:jc w:val="both"/>
              <w:rPr>
                <w:rFonts w:ascii="Times New Roman" w:hAnsi="Times New Roman" w:cs="Times New Roman"/>
                <w:sz w:val="24"/>
                <w:lang w:val="ro-RO"/>
              </w:rPr>
            </w:pPr>
            <w:r w:rsidRPr="00E717C8">
              <w:rPr>
                <w:rFonts w:ascii="Times New Roman" w:hAnsi="Times New Roman" w:cs="Times New Roman"/>
                <w:sz w:val="24"/>
                <w:lang w:val="ro-RO"/>
              </w:rPr>
              <w:t xml:space="preserve">Scopurile și obiectivul Directivei INSPIRE corespund în cea mai mare parte cu cele 17 Obiective de Dezvoltare Durabilă definite în Agenda de Dezvoltare Durabilă 2030. </w:t>
            </w:r>
          </w:p>
          <w:p w:rsidR="0010239A" w:rsidRPr="00E717C8" w:rsidRDefault="00E20A9A" w:rsidP="002B7B02">
            <w:pPr>
              <w:spacing w:after="120" w:line="240" w:lineRule="auto"/>
              <w:jc w:val="both"/>
              <w:rPr>
                <w:rFonts w:ascii="Times New Roman" w:hAnsi="Times New Roman" w:cs="Times New Roman"/>
                <w:sz w:val="24"/>
                <w:lang w:val="ro-RO"/>
              </w:rPr>
            </w:pPr>
            <w:r w:rsidRPr="00E717C8">
              <w:rPr>
                <w:rFonts w:ascii="Times New Roman" w:hAnsi="Times New Roman" w:cs="Times New Roman"/>
                <w:sz w:val="24"/>
                <w:lang w:val="ro-RO"/>
              </w:rPr>
              <w:t>Programul INDS este elaborat pentru a sprijini procesul de elaborare a politicilor societății informaționale în Republica Moldova, așa cum este definit spre exemplu de Strategia de alimentare cu apă și sanitație (2014-2030).</w:t>
            </w:r>
          </w:p>
          <w:p w:rsidR="00E20A9A" w:rsidRPr="00E717C8" w:rsidRDefault="00E20A9A" w:rsidP="002B7B02">
            <w:pPr>
              <w:spacing w:after="0" w:line="240" w:lineRule="auto"/>
              <w:jc w:val="both"/>
              <w:rPr>
                <w:rFonts w:ascii="Times New Roman" w:eastAsia="Times" w:hAnsi="Times New Roman" w:cs="Times New Roman"/>
                <w:i/>
                <w:iCs/>
                <w:sz w:val="24"/>
                <w:szCs w:val="24"/>
                <w:lang w:val="ro-RO" w:eastAsia="en-GB"/>
              </w:rPr>
            </w:pPr>
            <w:r w:rsidRPr="00E717C8">
              <w:rPr>
                <w:rFonts w:ascii="Times New Roman" w:hAnsi="Times New Roman" w:cs="Times New Roman"/>
                <w:sz w:val="24"/>
                <w:lang w:val="ro-RO"/>
              </w:rPr>
              <w:t>Pe lângă accesul liber la datele guvernamentale, dezvoltarea societății informaționale este susținută de furnizarea de către administrația guvernamentală a unui număr de e-servicii disponibile cetățenilor, de ex</w:t>
            </w:r>
            <w:r w:rsidR="006D1907" w:rsidRPr="00E717C8">
              <w:rPr>
                <w:rFonts w:ascii="Times New Roman" w:hAnsi="Times New Roman" w:cs="Times New Roman"/>
                <w:sz w:val="24"/>
                <w:lang w:val="ro-RO"/>
              </w:rPr>
              <w:t>emplu</w:t>
            </w:r>
            <w:r w:rsidR="006A15D0" w:rsidRPr="00E717C8">
              <w:rPr>
                <w:rFonts w:ascii="Times New Roman" w:hAnsi="Times New Roman" w:cs="Times New Roman"/>
                <w:sz w:val="24"/>
                <w:lang w:val="ro-RO"/>
              </w:rPr>
              <w:t xml:space="preserve"> pot vedea amplasarea bunurile imobile, infrastructura edilitară existentă și alte informații din datele spațiale</w:t>
            </w:r>
            <w:r w:rsidRPr="00E717C8">
              <w:rPr>
                <w:rFonts w:ascii="Times New Roman" w:hAnsi="Times New Roman" w:cs="Times New Roman"/>
                <w:sz w:val="24"/>
                <w:lang w:val="ro-RO"/>
              </w:rPr>
              <w:t>.</w:t>
            </w:r>
          </w:p>
        </w:tc>
      </w:tr>
      <w:tr w:rsidR="00AB3AFD" w:rsidRPr="00E717C8" w:rsidTr="00F719F2">
        <w:tc>
          <w:tcPr>
            <w:tcW w:w="2168" w:type="dxa"/>
            <w:shd w:val="clear" w:color="auto" w:fill="FDE9D9" w:themeFill="accent6" w:themeFillTint="33"/>
          </w:tcPr>
          <w:p w:rsidR="00AB3AFD" w:rsidRPr="00E717C8" w:rsidRDefault="00AB3AFD" w:rsidP="00E22EBC">
            <w:pPr>
              <w:numPr>
                <w:ilvl w:val="0"/>
                <w:numId w:val="16"/>
              </w:numPr>
              <w:spacing w:after="0" w:line="240" w:lineRule="auto"/>
              <w:ind w:left="425" w:hanging="425"/>
              <w:rPr>
                <w:rFonts w:ascii="Times New Roman" w:eastAsia="Times" w:hAnsi="Times New Roman" w:cs="Times New Roman"/>
                <w:b/>
                <w:sz w:val="24"/>
                <w:szCs w:val="24"/>
                <w:lang w:val="ro-RO" w:eastAsia="en-GB"/>
              </w:rPr>
            </w:pPr>
            <w:r w:rsidRPr="00E717C8">
              <w:rPr>
                <w:rFonts w:ascii="Times New Roman" w:eastAsia="Times" w:hAnsi="Times New Roman" w:cs="Times New Roman"/>
                <w:b/>
                <w:sz w:val="24"/>
                <w:szCs w:val="24"/>
                <w:lang w:val="ro-RO" w:eastAsia="en-GB"/>
              </w:rPr>
              <w:t>Perioada planificată pentru elaborarea documentului de politici publice</w:t>
            </w:r>
          </w:p>
        </w:tc>
        <w:tc>
          <w:tcPr>
            <w:tcW w:w="7892" w:type="dxa"/>
          </w:tcPr>
          <w:p w:rsidR="00DA17FC" w:rsidRPr="00E717C8" w:rsidRDefault="00DA17FC" w:rsidP="002B7B02">
            <w:p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Programul INDS este dezvoltat cu sprijinul Uniunii Europene în cadrul Proiectului Twinning finanțat de UE „Îmbunătățirea serviciilor de date spațiale în Republica Moldova conform standardelor UE”,</w:t>
            </w:r>
            <w:r w:rsidR="00DE1CD7" w:rsidRPr="00E717C8">
              <w:rPr>
                <w:rFonts w:ascii="Times New Roman" w:eastAsia="Times" w:hAnsi="Times New Roman" w:cs="Times New Roman"/>
                <w:sz w:val="24"/>
                <w:szCs w:val="24"/>
                <w:lang w:val="ro-RO" w:eastAsia="en-GB"/>
              </w:rPr>
              <w:t xml:space="preserve"> pentru perioada 2020-2023,</w:t>
            </w:r>
            <w:r w:rsidRPr="00E717C8">
              <w:rPr>
                <w:rFonts w:ascii="Times New Roman" w:eastAsia="Times" w:hAnsi="Times New Roman" w:cs="Times New Roman"/>
                <w:sz w:val="24"/>
                <w:szCs w:val="24"/>
                <w:lang w:val="ro-RO" w:eastAsia="en-GB"/>
              </w:rPr>
              <w:t xml:space="preserve"> partenerii proiectului fiind:</w:t>
            </w:r>
          </w:p>
          <w:p w:rsidR="00DA17FC" w:rsidRPr="00E717C8" w:rsidRDefault="00DA17FC" w:rsidP="002B7B02">
            <w:pPr>
              <w:pStyle w:val="aa"/>
              <w:numPr>
                <w:ilvl w:val="0"/>
                <w:numId w:val="30"/>
              </w:num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Administrația Geodezică de Stat a Republicii Croația,</w:t>
            </w:r>
          </w:p>
          <w:p w:rsidR="00DA17FC" w:rsidRPr="00E717C8" w:rsidRDefault="00DA17FC" w:rsidP="002B7B02">
            <w:pPr>
              <w:pStyle w:val="aa"/>
              <w:numPr>
                <w:ilvl w:val="0"/>
                <w:numId w:val="30"/>
              </w:num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Biroul Central Polonez de Geodezie și Cartografie și</w:t>
            </w:r>
          </w:p>
          <w:p w:rsidR="00DA17FC" w:rsidRPr="00E717C8" w:rsidRDefault="00DA17FC" w:rsidP="002B7B02">
            <w:pPr>
              <w:pStyle w:val="aa"/>
              <w:numPr>
                <w:ilvl w:val="0"/>
                <w:numId w:val="30"/>
              </w:numPr>
              <w:spacing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Agenția Olandeză pentru Întreprinderi, cu implicarea </w:t>
            </w:r>
          </w:p>
          <w:p w:rsidR="00AB3AFD" w:rsidRPr="00E717C8" w:rsidRDefault="00DA17FC" w:rsidP="002B7B02">
            <w:pPr>
              <w:pStyle w:val="aa"/>
              <w:numPr>
                <w:ilvl w:val="0"/>
                <w:numId w:val="30"/>
              </w:numPr>
              <w:spacing w:after="120"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entităților publice responsabile, a instituțiilor științifice și de învățământ, precum și a specialiștilor în domeniu.</w:t>
            </w:r>
          </w:p>
          <w:p w:rsidR="00A44254" w:rsidRPr="00E717C8" w:rsidRDefault="00DE1CD7" w:rsidP="00DE1CD7">
            <w:pPr>
              <w:pStyle w:val="aa"/>
              <w:tabs>
                <w:tab w:val="left" w:pos="851"/>
              </w:tabs>
              <w:spacing w:after="0"/>
              <w:ind w:left="0"/>
              <w:jc w:val="both"/>
              <w:rPr>
                <w:rFonts w:asciiTheme="majorEastAsia" w:hAnsiTheme="majorEastAsia" w:cstheme="majorEastAsia"/>
                <w:sz w:val="28"/>
                <w:szCs w:val="24"/>
                <w:lang w:val="ro-RO"/>
              </w:rPr>
            </w:pPr>
            <w:r w:rsidRPr="00E717C8">
              <w:rPr>
                <w:rFonts w:asciiTheme="majorEastAsia" w:hAnsiTheme="majorEastAsia" w:cstheme="majorEastAsia"/>
                <w:sz w:val="24"/>
                <w:szCs w:val="24"/>
                <w:lang w:val="ro-RO"/>
              </w:rPr>
              <w:t>Compl</w:t>
            </w:r>
            <w:r w:rsidR="00352D55" w:rsidRPr="00E717C8">
              <w:rPr>
                <w:rFonts w:asciiTheme="majorEastAsia" w:hAnsiTheme="majorEastAsia" w:cstheme="majorEastAsia"/>
                <w:sz w:val="24"/>
                <w:szCs w:val="24"/>
                <w:lang w:val="ro-RO"/>
              </w:rPr>
              <w:t>e</w:t>
            </w:r>
            <w:r w:rsidRPr="00E717C8">
              <w:rPr>
                <w:rFonts w:asciiTheme="majorEastAsia" w:hAnsiTheme="majorEastAsia" w:cstheme="majorEastAsia"/>
                <w:sz w:val="24"/>
                <w:szCs w:val="24"/>
                <w:lang w:val="ro-RO"/>
              </w:rPr>
              <w:t>mentar Planul de acțiuni a fost elaborat cu suportul</w:t>
            </w:r>
            <w:r w:rsidRPr="00E717C8">
              <w:rPr>
                <w:rFonts w:asciiTheme="majorEastAsia" w:hAnsiTheme="majorEastAsia" w:cstheme="majorEastAsia"/>
                <w:sz w:val="28"/>
                <w:szCs w:val="24"/>
                <w:lang w:val="ro-RO"/>
              </w:rPr>
              <w:t xml:space="preserve"> </w:t>
            </w:r>
            <w:r w:rsidRPr="00E717C8">
              <w:rPr>
                <w:rFonts w:ascii="Times New Roman" w:hAnsi="Times New Roman" w:cs="Times New Roman"/>
                <w:sz w:val="24"/>
                <w:szCs w:val="24"/>
                <w:lang w:val="ro-RO"/>
              </w:rPr>
              <w:t xml:space="preserve">Guvernului Regatului Norvegiei în cadrul proiectului de asistență tehnică „Hărți Digitale pentru Dezvoltare Durabilă” 2020-2023, sub-componenta “Cadrul Integrat de </w:t>
            </w:r>
            <w:r w:rsidRPr="00E717C8">
              <w:rPr>
                <w:rFonts w:ascii="Times New Roman" w:hAnsi="Times New Roman" w:cs="Times New Roman"/>
                <w:sz w:val="24"/>
                <w:szCs w:val="24"/>
                <w:lang w:val="ro-RO"/>
              </w:rPr>
              <w:lastRenderedPageBreak/>
              <w:t>Date Spațiale UN GGIM (IGIF)”.</w:t>
            </w:r>
            <w:r w:rsidRPr="00E717C8">
              <w:rPr>
                <w:rFonts w:asciiTheme="majorEastAsia" w:hAnsiTheme="majorEastAsia" w:cstheme="majorEastAsia"/>
                <w:sz w:val="28"/>
                <w:szCs w:val="24"/>
                <w:lang w:val="ro-RO"/>
              </w:rPr>
              <w:t xml:space="preserve"> </w:t>
            </w:r>
          </w:p>
          <w:p w:rsidR="00352D55" w:rsidRPr="00E717C8" w:rsidRDefault="00352D55" w:rsidP="00DE1CD7">
            <w:pPr>
              <w:pStyle w:val="aa"/>
              <w:tabs>
                <w:tab w:val="left" w:pos="851"/>
              </w:tabs>
              <w:spacing w:after="0"/>
              <w:ind w:left="0"/>
              <w:jc w:val="both"/>
              <w:rPr>
                <w:rFonts w:ascii="Times New Roman" w:hAnsi="Times New Roman" w:cs="Times New Roman"/>
                <w:sz w:val="24"/>
                <w:szCs w:val="24"/>
                <w:shd w:val="clear" w:color="auto" w:fill="FFFFFF"/>
                <w:lang w:val="ro-RO"/>
              </w:rPr>
            </w:pPr>
            <w:r w:rsidRPr="00E717C8">
              <w:rPr>
                <w:rFonts w:ascii="Times New Roman" w:hAnsi="Times New Roman" w:cs="Times New Roman"/>
                <w:sz w:val="24"/>
                <w:szCs w:val="24"/>
                <w:shd w:val="clear" w:color="auto" w:fill="FFFFFF"/>
                <w:lang w:val="ro-RO"/>
              </w:rPr>
              <w:t xml:space="preserve">De asemenea, s-au organizat ședințe de lucru în cadrul </w:t>
            </w:r>
            <w:r w:rsidR="00EE39B4" w:rsidRPr="00E717C8">
              <w:rPr>
                <w:rFonts w:ascii="Times New Roman" w:hAnsi="Times New Roman" w:cs="Times New Roman"/>
                <w:sz w:val="24"/>
                <w:szCs w:val="24"/>
                <w:shd w:val="clear" w:color="auto" w:fill="FFFFFF"/>
                <w:lang w:val="ro-RO"/>
              </w:rPr>
              <w:t xml:space="preserve">grupului de lucru pentru implementarea </w:t>
            </w:r>
            <w:r w:rsidRPr="00E717C8">
              <w:rPr>
                <w:rFonts w:ascii="Times New Roman" w:hAnsi="Times New Roman" w:cs="Times New Roman"/>
                <w:sz w:val="24"/>
                <w:szCs w:val="24"/>
                <w:shd w:val="clear" w:color="auto" w:fill="FFFFFF"/>
                <w:lang w:val="ro-RO"/>
              </w:rPr>
              <w:t xml:space="preserve">Proiectului TWINNING, cu participarea </w:t>
            </w:r>
            <w:r w:rsidR="00EE39B4" w:rsidRPr="00E717C8">
              <w:rPr>
                <w:rFonts w:ascii="Times New Roman" w:hAnsi="Times New Roman" w:cs="Times New Roman"/>
                <w:sz w:val="24"/>
                <w:szCs w:val="24"/>
                <w:shd w:val="clear" w:color="auto" w:fill="FFFFFF"/>
                <w:lang w:val="ro-RO"/>
              </w:rPr>
              <w:t xml:space="preserve">la discuții a </w:t>
            </w:r>
            <w:r w:rsidRPr="00E717C8">
              <w:rPr>
                <w:rFonts w:ascii="Times New Roman" w:hAnsi="Times New Roman" w:cs="Times New Roman"/>
                <w:sz w:val="24"/>
                <w:szCs w:val="24"/>
                <w:shd w:val="clear" w:color="auto" w:fill="FFFFFF"/>
                <w:lang w:val="ro-RO"/>
              </w:rPr>
              <w:t>părților interesate și a beneficiarilor INDS.</w:t>
            </w:r>
          </w:p>
          <w:p w:rsidR="00352D55" w:rsidRPr="00E717C8" w:rsidRDefault="00352D55" w:rsidP="00DE1CD7">
            <w:pPr>
              <w:pStyle w:val="aa"/>
              <w:tabs>
                <w:tab w:val="left" w:pos="851"/>
              </w:tabs>
              <w:spacing w:after="0"/>
              <w:ind w:left="0"/>
              <w:jc w:val="both"/>
              <w:rPr>
                <w:rFonts w:ascii="Times New Roman" w:hAnsi="Times New Roman" w:cs="Times New Roman"/>
                <w:sz w:val="24"/>
                <w:szCs w:val="24"/>
                <w:shd w:val="clear" w:color="auto" w:fill="FFFFFF"/>
                <w:lang w:val="ro-RO"/>
              </w:rPr>
            </w:pPr>
            <w:r w:rsidRPr="00E717C8">
              <w:rPr>
                <w:rFonts w:ascii="Times New Roman" w:hAnsi="Times New Roman" w:cs="Times New Roman"/>
                <w:sz w:val="24"/>
                <w:szCs w:val="24"/>
                <w:shd w:val="clear" w:color="auto" w:fill="FFFFFF"/>
                <w:lang w:val="ro-RO"/>
              </w:rPr>
              <w:t xml:space="preserve">Astfel, proiectul Programului și a Planului de acțiuni </w:t>
            </w:r>
            <w:r w:rsidR="00EE39B4" w:rsidRPr="00E717C8">
              <w:rPr>
                <w:rFonts w:ascii="Times New Roman" w:hAnsi="Times New Roman" w:cs="Times New Roman"/>
                <w:sz w:val="24"/>
                <w:szCs w:val="24"/>
                <w:shd w:val="clear" w:color="auto" w:fill="FFFFFF"/>
                <w:lang w:val="ro-RO"/>
              </w:rPr>
              <w:t>urmează a fi prezentat spre înregistrare Cancelariei de Stat până la finele lunii decembrie 2023, cu avizarea și expertizarea acestuia în modul stabilit.</w:t>
            </w:r>
          </w:p>
          <w:p w:rsidR="00EE39B4" w:rsidRPr="00E717C8" w:rsidRDefault="00EE39B4" w:rsidP="00DE1CD7">
            <w:pPr>
              <w:pStyle w:val="aa"/>
              <w:tabs>
                <w:tab w:val="left" w:pos="851"/>
              </w:tabs>
              <w:spacing w:after="0"/>
              <w:ind w:left="0"/>
              <w:jc w:val="both"/>
              <w:rPr>
                <w:rFonts w:ascii="Times New Roman" w:eastAsia="Times" w:hAnsi="Times New Roman" w:cs="Times New Roman"/>
                <w:sz w:val="24"/>
                <w:szCs w:val="24"/>
                <w:lang w:val="ro-RO" w:eastAsia="en-GB"/>
              </w:rPr>
            </w:pPr>
            <w:r w:rsidRPr="00E717C8">
              <w:rPr>
                <w:rFonts w:ascii="Times New Roman" w:hAnsi="Times New Roman" w:cs="Times New Roman"/>
                <w:sz w:val="24"/>
                <w:szCs w:val="24"/>
                <w:shd w:val="clear" w:color="auto" w:fill="FFFFFF"/>
                <w:lang w:val="ro-RO"/>
              </w:rPr>
              <w:t>Conceptul Programului, ajustat în baza recomandărilor Cancelariei de Stat, expuse în Raportul de evaluare (scrisoarea nr. 21-113-6167 din 12.06.2023), va fi plasat pe portalul particip.gov.md și pe site-ul web oficial al Agenției</w:t>
            </w:r>
            <w:r w:rsidR="00D10AA6" w:rsidRPr="00E717C8">
              <w:rPr>
                <w:rFonts w:ascii="Times New Roman" w:hAnsi="Times New Roman" w:cs="Times New Roman"/>
                <w:sz w:val="24"/>
                <w:szCs w:val="24"/>
                <w:shd w:val="clear" w:color="auto" w:fill="FFFFFF"/>
                <w:lang w:val="ro-RO"/>
              </w:rPr>
              <w:t>.</w:t>
            </w:r>
          </w:p>
        </w:tc>
      </w:tr>
      <w:tr w:rsidR="00AB3AFD" w:rsidRPr="00E717C8" w:rsidTr="00F719F2">
        <w:tc>
          <w:tcPr>
            <w:tcW w:w="2168" w:type="dxa"/>
            <w:shd w:val="clear" w:color="auto" w:fill="FDE9D9" w:themeFill="accent6" w:themeFillTint="33"/>
          </w:tcPr>
          <w:p w:rsidR="00AB3AFD" w:rsidRPr="00E717C8" w:rsidRDefault="00AB3AFD" w:rsidP="00E22EBC">
            <w:pPr>
              <w:numPr>
                <w:ilvl w:val="0"/>
                <w:numId w:val="16"/>
              </w:numPr>
              <w:spacing w:after="0" w:line="240" w:lineRule="auto"/>
              <w:ind w:left="425" w:hanging="425"/>
              <w:rPr>
                <w:rFonts w:ascii="Times New Roman" w:eastAsia="Times" w:hAnsi="Times New Roman" w:cs="Times New Roman"/>
                <w:b/>
                <w:sz w:val="24"/>
                <w:szCs w:val="24"/>
                <w:lang w:val="ro-RO" w:eastAsia="en-GB"/>
              </w:rPr>
            </w:pPr>
            <w:r w:rsidRPr="00E717C8">
              <w:rPr>
                <w:rFonts w:ascii="Times New Roman" w:eastAsia="Times" w:hAnsi="Times New Roman" w:cs="Times New Roman"/>
                <w:b/>
                <w:sz w:val="24"/>
                <w:szCs w:val="24"/>
                <w:lang w:val="ro-RO" w:eastAsia="en-GB"/>
              </w:rPr>
              <w:lastRenderedPageBreak/>
              <w:t xml:space="preserve">Părțile implicate. </w:t>
            </w:r>
          </w:p>
        </w:tc>
        <w:tc>
          <w:tcPr>
            <w:tcW w:w="7892" w:type="dxa"/>
            <w:vAlign w:val="center"/>
          </w:tcPr>
          <w:p w:rsidR="00DA17FC" w:rsidRPr="00E717C8" w:rsidRDefault="00AB3AFD" w:rsidP="00B629E6">
            <w:pPr>
              <w:spacing w:after="0" w:line="240" w:lineRule="auto"/>
              <w:jc w:val="both"/>
              <w:rPr>
                <w:rFonts w:ascii="Times New Roman" w:eastAsia="Times" w:hAnsi="Times New Roman" w:cs="Times New Roman"/>
                <w:sz w:val="24"/>
                <w:szCs w:val="24"/>
                <w:lang w:val="ro-RO" w:eastAsia="en-GB"/>
              </w:rPr>
            </w:pPr>
            <w:r w:rsidRPr="00E717C8">
              <w:rPr>
                <w:rFonts w:ascii="Times New Roman" w:eastAsia="Times" w:hAnsi="Times New Roman" w:cs="Times New Roman"/>
                <w:sz w:val="24"/>
                <w:szCs w:val="24"/>
                <w:lang w:val="ro-RO" w:eastAsia="en-GB"/>
              </w:rPr>
              <w:t xml:space="preserve">În procesul elaborării și dezvoltării Programului </w:t>
            </w:r>
            <w:r w:rsidR="00791260" w:rsidRPr="00E717C8">
              <w:rPr>
                <w:rFonts w:ascii="Times New Roman" w:eastAsia="Times" w:hAnsi="Times New Roman" w:cs="Times New Roman"/>
                <w:sz w:val="24"/>
                <w:szCs w:val="24"/>
                <w:lang w:val="ro-RO" w:eastAsia="en-GB"/>
              </w:rPr>
              <w:t>INDS</w:t>
            </w:r>
            <w:r w:rsidRPr="00E717C8">
              <w:rPr>
                <w:rFonts w:ascii="Times New Roman" w:eastAsia="Times" w:hAnsi="Times New Roman" w:cs="Times New Roman"/>
                <w:sz w:val="24"/>
                <w:szCs w:val="24"/>
                <w:lang w:val="ro-RO" w:eastAsia="en-GB"/>
              </w:rPr>
              <w:t xml:space="preserve"> s</w:t>
            </w:r>
            <w:r w:rsidR="00DA17FC" w:rsidRPr="00E717C8">
              <w:rPr>
                <w:rFonts w:ascii="Times New Roman" w:eastAsia="Times" w:hAnsi="Times New Roman" w:cs="Times New Roman"/>
                <w:sz w:val="24"/>
                <w:szCs w:val="24"/>
                <w:lang w:val="ro-RO" w:eastAsia="en-GB"/>
              </w:rPr>
              <w:t xml:space="preserve">-a asigurat </w:t>
            </w:r>
            <w:r w:rsidRPr="00E717C8">
              <w:rPr>
                <w:rFonts w:ascii="Times New Roman" w:eastAsia="Times" w:hAnsi="Times New Roman" w:cs="Times New Roman"/>
                <w:sz w:val="24"/>
                <w:szCs w:val="24"/>
                <w:lang w:val="ro-RO" w:eastAsia="en-GB"/>
              </w:rPr>
              <w:t xml:space="preserve"> consulta</w:t>
            </w:r>
            <w:r w:rsidR="00DA17FC" w:rsidRPr="00E717C8">
              <w:rPr>
                <w:rFonts w:ascii="Times New Roman" w:eastAsia="Times" w:hAnsi="Times New Roman" w:cs="Times New Roman"/>
                <w:sz w:val="24"/>
                <w:szCs w:val="24"/>
                <w:lang w:val="ro-RO" w:eastAsia="en-GB"/>
              </w:rPr>
              <w:t>rea</w:t>
            </w:r>
            <w:r w:rsidRPr="00E717C8">
              <w:rPr>
                <w:rFonts w:ascii="Times New Roman" w:eastAsia="Times" w:hAnsi="Times New Roman" w:cs="Times New Roman"/>
                <w:sz w:val="24"/>
                <w:szCs w:val="24"/>
                <w:lang w:val="ro-RO" w:eastAsia="en-GB"/>
              </w:rPr>
              <w:t xml:space="preserve"> opini</w:t>
            </w:r>
            <w:r w:rsidR="00DA17FC" w:rsidRPr="00E717C8">
              <w:rPr>
                <w:rFonts w:ascii="Times New Roman" w:eastAsia="Times" w:hAnsi="Times New Roman" w:cs="Times New Roman"/>
                <w:sz w:val="24"/>
                <w:szCs w:val="24"/>
                <w:lang w:val="ro-RO" w:eastAsia="en-GB"/>
              </w:rPr>
              <w:t>ei</w:t>
            </w:r>
            <w:r w:rsidRPr="00E717C8">
              <w:rPr>
                <w:rFonts w:ascii="Times New Roman" w:eastAsia="Times" w:hAnsi="Times New Roman" w:cs="Times New Roman"/>
                <w:sz w:val="24"/>
                <w:szCs w:val="24"/>
                <w:lang w:val="ro-RO" w:eastAsia="en-GB"/>
              </w:rPr>
              <w:t xml:space="preserve"> mai multor părți interesate cheie, </w:t>
            </w:r>
            <w:r w:rsidR="00DA17FC" w:rsidRPr="00E717C8">
              <w:rPr>
                <w:rFonts w:ascii="Times New Roman" w:hAnsi="Times New Roman" w:cs="Times New Roman"/>
                <w:sz w:val="24"/>
                <w:szCs w:val="24"/>
                <w:shd w:val="clear" w:color="auto" w:fill="FFFFFF"/>
                <w:lang w:val="ro-RO"/>
              </w:rPr>
              <w:t xml:space="preserve">instituții </w:t>
            </w:r>
            <w:r w:rsidRPr="00E717C8">
              <w:rPr>
                <w:rFonts w:ascii="Times New Roman" w:eastAsia="Times" w:hAnsi="Times New Roman" w:cs="Times New Roman"/>
                <w:sz w:val="24"/>
                <w:szCs w:val="24"/>
                <w:lang w:val="ro-RO" w:eastAsia="en-GB"/>
              </w:rPr>
              <w:t xml:space="preserve">care </w:t>
            </w:r>
            <w:r w:rsidR="00DA17FC" w:rsidRPr="00E717C8">
              <w:rPr>
                <w:rFonts w:ascii="Times New Roman" w:eastAsia="Times" w:hAnsi="Times New Roman" w:cs="Times New Roman"/>
                <w:sz w:val="24"/>
                <w:szCs w:val="24"/>
                <w:lang w:val="ro-RO" w:eastAsia="en-GB"/>
              </w:rPr>
              <w:t xml:space="preserve">vor fi şi </w:t>
            </w:r>
            <w:r w:rsidR="00DA17FC" w:rsidRPr="00E717C8">
              <w:rPr>
                <w:rFonts w:ascii="Times New Roman" w:hAnsi="Times New Roman" w:cs="Times New Roman"/>
                <w:sz w:val="24"/>
                <w:szCs w:val="24"/>
                <w:shd w:val="clear" w:color="auto" w:fill="FFFFFF"/>
                <w:lang w:val="ro-RO"/>
              </w:rPr>
              <w:t>participanți la implementarea acestui Program:</w:t>
            </w:r>
          </w:p>
          <w:p w:rsidR="00DA17FC" w:rsidRPr="00E717C8" w:rsidRDefault="00DA17FC" w:rsidP="002B7B02">
            <w:pPr>
              <w:pStyle w:val="aa"/>
              <w:numPr>
                <w:ilvl w:val="0"/>
                <w:numId w:val="36"/>
              </w:numPr>
              <w:spacing w:before="120" w:after="240" w:line="240" w:lineRule="auto"/>
              <w:jc w:val="both"/>
              <w:rPr>
                <w:rFonts w:ascii="Times New Roman" w:hAnsi="Times New Roman" w:cs="Times New Roman"/>
                <w:sz w:val="24"/>
                <w:szCs w:val="24"/>
                <w:shd w:val="clear" w:color="auto" w:fill="FFFFFF"/>
                <w:lang w:val="ro-RO"/>
              </w:rPr>
            </w:pPr>
            <w:r w:rsidRPr="00E717C8">
              <w:rPr>
                <w:rFonts w:ascii="Times New Roman" w:hAnsi="Times New Roman" w:cs="Times New Roman"/>
                <w:sz w:val="24"/>
                <w:szCs w:val="24"/>
                <w:shd w:val="clear" w:color="auto" w:fill="FFFFFF"/>
                <w:lang w:val="ro-RO"/>
              </w:rPr>
              <w:t xml:space="preserve">ARFC, </w:t>
            </w:r>
            <w:r w:rsidR="00B629E6" w:rsidRPr="00E717C8">
              <w:rPr>
                <w:rFonts w:ascii="Times New Roman" w:hAnsi="Times New Roman" w:cs="Times New Roman"/>
                <w:sz w:val="24"/>
                <w:szCs w:val="24"/>
                <w:shd w:val="clear" w:color="auto" w:fill="FFFFFF"/>
                <w:lang w:val="ro-RO"/>
              </w:rPr>
              <w:t>în calitate</w:t>
            </w:r>
            <w:r w:rsidRPr="00E717C8">
              <w:rPr>
                <w:rFonts w:ascii="Times New Roman" w:hAnsi="Times New Roman" w:cs="Times New Roman"/>
                <w:sz w:val="24"/>
                <w:szCs w:val="24"/>
                <w:shd w:val="clear" w:color="auto" w:fill="FFFFFF"/>
                <w:lang w:val="ro-RO"/>
              </w:rPr>
              <w:t xml:space="preserve"> de </w:t>
            </w:r>
            <w:r w:rsidR="006A15D0" w:rsidRPr="00E717C8">
              <w:rPr>
                <w:rFonts w:ascii="Times New Roman" w:hAnsi="Times New Roman" w:cs="Times New Roman"/>
                <w:sz w:val="24"/>
                <w:szCs w:val="24"/>
                <w:shd w:val="clear" w:color="auto" w:fill="FFFFFF"/>
                <w:lang w:val="ro-RO"/>
              </w:rPr>
              <w:t xml:space="preserve">autoritate </w:t>
            </w:r>
            <w:r w:rsidRPr="00E717C8">
              <w:rPr>
                <w:rFonts w:ascii="Times New Roman" w:hAnsi="Times New Roman" w:cs="Times New Roman"/>
                <w:sz w:val="24"/>
                <w:szCs w:val="24"/>
                <w:shd w:val="clear" w:color="auto" w:fill="FFFFFF"/>
                <w:lang w:val="ro-RO"/>
              </w:rPr>
              <w:t>coordona</w:t>
            </w:r>
            <w:r w:rsidR="00B629E6" w:rsidRPr="00E717C8">
              <w:rPr>
                <w:rFonts w:ascii="Times New Roman" w:hAnsi="Times New Roman" w:cs="Times New Roman"/>
                <w:sz w:val="24"/>
                <w:szCs w:val="24"/>
                <w:shd w:val="clear" w:color="auto" w:fill="FFFFFF"/>
                <w:lang w:val="ro-RO"/>
              </w:rPr>
              <w:t>toare</w:t>
            </w:r>
            <w:r w:rsidR="006A15D0" w:rsidRPr="00E717C8">
              <w:rPr>
                <w:rFonts w:ascii="Times New Roman" w:hAnsi="Times New Roman" w:cs="Times New Roman"/>
                <w:sz w:val="24"/>
                <w:szCs w:val="24"/>
                <w:shd w:val="clear" w:color="auto" w:fill="FFFFFF"/>
                <w:lang w:val="ro-RO"/>
              </w:rPr>
              <w:t xml:space="preserve"> a INDS</w:t>
            </w:r>
          </w:p>
          <w:p w:rsidR="00DA17FC" w:rsidRPr="00E717C8" w:rsidRDefault="00DA17FC" w:rsidP="002B7B02">
            <w:pPr>
              <w:pStyle w:val="aa"/>
              <w:numPr>
                <w:ilvl w:val="0"/>
                <w:numId w:val="36"/>
              </w:numPr>
              <w:spacing w:before="120" w:after="240" w:line="240" w:lineRule="auto"/>
              <w:jc w:val="both"/>
              <w:rPr>
                <w:rFonts w:ascii="Times New Roman" w:hAnsi="Times New Roman" w:cs="Times New Roman"/>
                <w:sz w:val="24"/>
                <w:szCs w:val="24"/>
                <w:shd w:val="clear" w:color="auto" w:fill="FFFFFF"/>
                <w:lang w:val="ro-RO"/>
              </w:rPr>
            </w:pPr>
            <w:r w:rsidRPr="00E717C8">
              <w:rPr>
                <w:rFonts w:ascii="Times New Roman" w:hAnsi="Times New Roman" w:cs="Times New Roman"/>
                <w:sz w:val="24"/>
                <w:szCs w:val="24"/>
                <w:shd w:val="clear" w:color="auto" w:fill="FFFFFF"/>
                <w:lang w:val="ro-RO"/>
              </w:rPr>
              <w:t xml:space="preserve">Consiliul </w:t>
            </w:r>
            <w:r w:rsidR="00932E2D" w:rsidRPr="00E717C8">
              <w:rPr>
                <w:rFonts w:ascii="Times New Roman" w:hAnsi="Times New Roman" w:cs="Times New Roman"/>
                <w:sz w:val="24"/>
                <w:szCs w:val="24"/>
                <w:shd w:val="clear" w:color="auto" w:fill="FFFFFF"/>
                <w:lang w:val="ro-RO"/>
              </w:rPr>
              <w:t xml:space="preserve">INDS </w:t>
            </w:r>
            <w:r w:rsidRPr="00E717C8">
              <w:rPr>
                <w:rFonts w:ascii="Times New Roman" w:hAnsi="Times New Roman" w:cs="Times New Roman"/>
                <w:sz w:val="24"/>
                <w:szCs w:val="24"/>
                <w:shd w:val="clear" w:color="auto" w:fill="FFFFFF"/>
                <w:lang w:val="ro-RO"/>
              </w:rPr>
              <w:t xml:space="preserve">și Grupurile de lucru </w:t>
            </w:r>
            <w:r w:rsidR="00932E2D" w:rsidRPr="00E717C8">
              <w:rPr>
                <w:rFonts w:ascii="Times New Roman" w:hAnsi="Times New Roman" w:cs="Times New Roman"/>
                <w:sz w:val="24"/>
                <w:szCs w:val="24"/>
                <w:shd w:val="clear" w:color="auto" w:fill="FFFFFF"/>
                <w:lang w:val="ro-RO"/>
              </w:rPr>
              <w:t xml:space="preserve">tematice </w:t>
            </w:r>
            <w:r w:rsidRPr="00E717C8">
              <w:rPr>
                <w:rFonts w:ascii="Times New Roman" w:hAnsi="Times New Roman" w:cs="Times New Roman"/>
                <w:sz w:val="24"/>
                <w:szCs w:val="24"/>
                <w:shd w:val="clear" w:color="auto" w:fill="FFFFFF"/>
                <w:lang w:val="ro-RO"/>
              </w:rPr>
              <w:t>INDS</w:t>
            </w:r>
          </w:p>
          <w:p w:rsidR="00932E2D" w:rsidRPr="00E717C8" w:rsidRDefault="00DA17FC" w:rsidP="00932E2D">
            <w:pPr>
              <w:pStyle w:val="aa"/>
              <w:numPr>
                <w:ilvl w:val="0"/>
                <w:numId w:val="36"/>
              </w:numPr>
              <w:spacing w:before="120" w:after="240" w:line="240" w:lineRule="auto"/>
              <w:jc w:val="both"/>
              <w:rPr>
                <w:rFonts w:ascii="Times New Roman" w:hAnsi="Times New Roman" w:cs="Times New Roman"/>
                <w:sz w:val="24"/>
                <w:szCs w:val="24"/>
                <w:shd w:val="clear" w:color="auto" w:fill="FFFFFF"/>
                <w:lang w:val="ro-RO"/>
              </w:rPr>
            </w:pPr>
            <w:r w:rsidRPr="00E717C8">
              <w:rPr>
                <w:rFonts w:ascii="Times New Roman" w:hAnsi="Times New Roman" w:cs="Times New Roman"/>
                <w:sz w:val="24"/>
                <w:szCs w:val="24"/>
                <w:shd w:val="clear" w:color="auto" w:fill="FFFFFF"/>
                <w:lang w:val="ro-RO"/>
              </w:rPr>
              <w:t>Entitățile publice responsabile pentru seturile de date spațiale (</w:t>
            </w:r>
            <w:r w:rsidR="00B629E6" w:rsidRPr="00E717C8">
              <w:rPr>
                <w:rFonts w:ascii="Times New Roman" w:hAnsi="Times New Roman" w:cs="Times New Roman"/>
                <w:sz w:val="24"/>
                <w:szCs w:val="24"/>
                <w:shd w:val="clear" w:color="auto" w:fill="FFFFFF"/>
                <w:lang w:val="ro-RO"/>
              </w:rPr>
              <w:t>HG Nr. 458 din 22.06.2017 pentru aprobarea responsabilităților entităților publice privind seturile de date spațiale</w:t>
            </w:r>
            <w:r w:rsidRPr="00E717C8">
              <w:rPr>
                <w:rFonts w:ascii="Times New Roman" w:hAnsi="Times New Roman" w:cs="Times New Roman"/>
                <w:sz w:val="24"/>
                <w:szCs w:val="24"/>
                <w:shd w:val="clear" w:color="auto" w:fill="FFFFFF"/>
                <w:lang w:val="ro-RO"/>
              </w:rPr>
              <w:t>)</w:t>
            </w:r>
            <w:r w:rsidR="00932E2D" w:rsidRPr="00E717C8">
              <w:rPr>
                <w:rFonts w:ascii="Times New Roman" w:hAnsi="Times New Roman" w:cs="Times New Roman"/>
                <w:sz w:val="24"/>
                <w:szCs w:val="24"/>
                <w:shd w:val="clear" w:color="auto" w:fill="FFFFFF"/>
                <w:lang w:val="ro-RO"/>
              </w:rPr>
              <w:t>: Ministerul Infrastructurii și Dezvoltării Regionale, Ministerul Mediului, Ministerul Agriculturii și Industriei Alimentare, Ministerul Culturii, Ministerul Afacerilor Interne, Ministerul Energiei, Ministerul Sănătății, Biroul Național de Statistică</w:t>
            </w:r>
          </w:p>
          <w:p w:rsidR="00CA5B04" w:rsidRPr="00E717C8" w:rsidRDefault="00DA17FC" w:rsidP="002B7B02">
            <w:pPr>
              <w:pStyle w:val="aa"/>
              <w:numPr>
                <w:ilvl w:val="0"/>
                <w:numId w:val="36"/>
              </w:numPr>
              <w:spacing w:before="120" w:after="0" w:line="240" w:lineRule="auto"/>
              <w:jc w:val="both"/>
              <w:rPr>
                <w:rFonts w:ascii="Times New Roman" w:hAnsi="Times New Roman" w:cs="Times New Roman"/>
                <w:sz w:val="24"/>
                <w:szCs w:val="24"/>
                <w:shd w:val="clear" w:color="auto" w:fill="FFFFFF"/>
                <w:lang w:val="ro-RO"/>
              </w:rPr>
            </w:pPr>
            <w:r w:rsidRPr="00E717C8">
              <w:rPr>
                <w:rFonts w:ascii="Times New Roman" w:hAnsi="Times New Roman" w:cs="Times New Roman"/>
                <w:sz w:val="24"/>
                <w:szCs w:val="24"/>
                <w:shd w:val="clear" w:color="auto" w:fill="FFFFFF"/>
                <w:lang w:val="ro-RO"/>
              </w:rPr>
              <w:t>Mediul academic</w:t>
            </w:r>
          </w:p>
          <w:p w:rsidR="00B629E6" w:rsidRPr="00E717C8" w:rsidRDefault="00B629E6" w:rsidP="002B7B02">
            <w:pPr>
              <w:pStyle w:val="aa"/>
              <w:numPr>
                <w:ilvl w:val="0"/>
                <w:numId w:val="36"/>
              </w:numPr>
              <w:spacing w:before="120" w:after="0" w:line="240" w:lineRule="auto"/>
              <w:jc w:val="both"/>
              <w:rPr>
                <w:rFonts w:ascii="Times New Roman" w:hAnsi="Times New Roman" w:cs="Times New Roman"/>
                <w:sz w:val="24"/>
                <w:szCs w:val="24"/>
                <w:shd w:val="clear" w:color="auto" w:fill="FFFFFF"/>
                <w:lang w:val="ro-RO"/>
              </w:rPr>
            </w:pPr>
            <w:r w:rsidRPr="00E717C8">
              <w:rPr>
                <w:rFonts w:ascii="Times New Roman" w:hAnsi="Times New Roman" w:cs="Times New Roman"/>
                <w:sz w:val="24"/>
                <w:szCs w:val="24"/>
                <w:shd w:val="clear" w:color="auto" w:fill="FFFFFF"/>
                <w:lang w:val="ro-RO"/>
              </w:rPr>
              <w:t>Societatea civilă.</w:t>
            </w:r>
          </w:p>
          <w:p w:rsidR="00B629E6" w:rsidRPr="00E717C8" w:rsidRDefault="00D10AA6" w:rsidP="00B629E6">
            <w:pPr>
              <w:spacing w:before="120" w:after="0" w:line="240" w:lineRule="auto"/>
              <w:jc w:val="both"/>
              <w:rPr>
                <w:rFonts w:ascii="Times New Roman" w:hAnsi="Times New Roman" w:cs="Times New Roman"/>
                <w:sz w:val="24"/>
                <w:szCs w:val="24"/>
                <w:shd w:val="clear" w:color="auto" w:fill="FFFFFF"/>
                <w:lang w:val="ro-RO"/>
              </w:rPr>
            </w:pPr>
            <w:r w:rsidRPr="00E717C8">
              <w:rPr>
                <w:rFonts w:ascii="Times New Roman" w:hAnsi="Times New Roman" w:cs="Times New Roman"/>
                <w:sz w:val="24"/>
                <w:szCs w:val="24"/>
                <w:shd w:val="clear" w:color="auto" w:fill="FFFFFF"/>
                <w:lang w:val="ro-RO"/>
              </w:rPr>
              <w:t xml:space="preserve">Proiectul </w:t>
            </w:r>
            <w:r w:rsidR="00B629E6" w:rsidRPr="00E717C8">
              <w:rPr>
                <w:rFonts w:ascii="Times New Roman" w:hAnsi="Times New Roman" w:cs="Times New Roman"/>
                <w:sz w:val="24"/>
                <w:szCs w:val="24"/>
                <w:shd w:val="clear" w:color="auto" w:fill="FFFFFF"/>
                <w:lang w:val="ro-RO"/>
              </w:rPr>
              <w:t>Programul</w:t>
            </w:r>
            <w:r w:rsidRPr="00E717C8">
              <w:rPr>
                <w:rFonts w:ascii="Times New Roman" w:hAnsi="Times New Roman" w:cs="Times New Roman"/>
                <w:sz w:val="24"/>
                <w:szCs w:val="24"/>
                <w:shd w:val="clear" w:color="auto" w:fill="FFFFFF"/>
                <w:lang w:val="ro-RO"/>
              </w:rPr>
              <w:t>ui</w:t>
            </w:r>
            <w:r w:rsidR="00B629E6" w:rsidRPr="00E717C8">
              <w:rPr>
                <w:rFonts w:ascii="Times New Roman" w:hAnsi="Times New Roman" w:cs="Times New Roman"/>
                <w:sz w:val="24"/>
                <w:szCs w:val="24"/>
                <w:shd w:val="clear" w:color="auto" w:fill="FFFFFF"/>
                <w:lang w:val="ro-RO"/>
              </w:rPr>
              <w:t xml:space="preserve"> INDS și Planul</w:t>
            </w:r>
            <w:r w:rsidRPr="00E717C8">
              <w:rPr>
                <w:rFonts w:ascii="Times New Roman" w:hAnsi="Times New Roman" w:cs="Times New Roman"/>
                <w:sz w:val="24"/>
                <w:szCs w:val="24"/>
                <w:shd w:val="clear" w:color="auto" w:fill="FFFFFF"/>
                <w:lang w:val="ro-RO"/>
              </w:rPr>
              <w:t>ui</w:t>
            </w:r>
            <w:r w:rsidR="00B629E6" w:rsidRPr="00E717C8">
              <w:rPr>
                <w:rFonts w:ascii="Times New Roman" w:hAnsi="Times New Roman" w:cs="Times New Roman"/>
                <w:sz w:val="24"/>
                <w:szCs w:val="24"/>
                <w:shd w:val="clear" w:color="auto" w:fill="FFFFFF"/>
                <w:lang w:val="ro-RO"/>
              </w:rPr>
              <w:t xml:space="preserve"> de acțiuni au fost puse în di</w:t>
            </w:r>
            <w:r w:rsidRPr="00E717C8">
              <w:rPr>
                <w:rFonts w:ascii="Times New Roman" w:hAnsi="Times New Roman" w:cs="Times New Roman"/>
                <w:sz w:val="24"/>
                <w:szCs w:val="24"/>
                <w:shd w:val="clear" w:color="auto" w:fill="FFFFFF"/>
                <w:lang w:val="ro-RO"/>
              </w:rPr>
              <w:t>s</w:t>
            </w:r>
            <w:r w:rsidR="00B629E6" w:rsidRPr="00E717C8">
              <w:rPr>
                <w:rFonts w:ascii="Times New Roman" w:hAnsi="Times New Roman" w:cs="Times New Roman"/>
                <w:sz w:val="24"/>
                <w:szCs w:val="24"/>
                <w:shd w:val="clear" w:color="auto" w:fill="FFFFFF"/>
                <w:lang w:val="ro-RO"/>
              </w:rPr>
              <w:t>cuții în cadrul ședinței Consiliului IDS, organizat</w:t>
            </w:r>
            <w:r w:rsidRPr="00E717C8">
              <w:rPr>
                <w:rFonts w:ascii="Times New Roman" w:hAnsi="Times New Roman" w:cs="Times New Roman"/>
                <w:sz w:val="24"/>
                <w:szCs w:val="24"/>
                <w:shd w:val="clear" w:color="auto" w:fill="FFFFFF"/>
                <w:lang w:val="ro-RO"/>
              </w:rPr>
              <w:t>e</w:t>
            </w:r>
            <w:r w:rsidR="00B629E6" w:rsidRPr="00E717C8">
              <w:rPr>
                <w:rFonts w:ascii="Times New Roman" w:hAnsi="Times New Roman" w:cs="Times New Roman"/>
                <w:sz w:val="24"/>
                <w:szCs w:val="24"/>
                <w:shd w:val="clear" w:color="auto" w:fill="FFFFFF"/>
                <w:lang w:val="ro-RO"/>
              </w:rPr>
              <w:t xml:space="preserve"> de către ARFC cu participarea sectorului public, academic și societății civile.</w:t>
            </w:r>
          </w:p>
          <w:p w:rsidR="00D10AA6" w:rsidRPr="00E717C8" w:rsidRDefault="00D10AA6" w:rsidP="00D10AA6">
            <w:pPr>
              <w:pStyle w:val="ac"/>
              <w:shd w:val="clear" w:color="auto" w:fill="FFFFFF"/>
              <w:spacing w:before="0" w:beforeAutospacing="0" w:after="0" w:afterAutospacing="0"/>
              <w:jc w:val="both"/>
              <w:rPr>
                <w:shd w:val="clear" w:color="auto" w:fill="FFFFFF"/>
                <w:lang w:val="ro-RO"/>
              </w:rPr>
            </w:pPr>
            <w:r w:rsidRPr="00E717C8">
              <w:rPr>
                <w:shd w:val="clear" w:color="auto" w:fill="FFFFFF"/>
                <w:lang w:val="ro-RO"/>
              </w:rPr>
              <w:t xml:space="preserve">Consecutiv, proiectul Programului va fi supus consultării în modul stabilit de prevederile legale privind transparența în procesul decizional, prin asigurarea plasării acestuia pe portalul particip.gov.md și pe site-ul web oficial al Agenției </w:t>
            </w:r>
            <w:hyperlink r:id="rId15" w:history="1">
              <w:r w:rsidRPr="00E717C8">
                <w:rPr>
                  <w:rStyle w:val="a9"/>
                  <w:color w:val="auto"/>
                  <w:shd w:val="clear" w:color="auto" w:fill="FFFFFF"/>
                  <w:lang w:val="ro-RO"/>
                </w:rPr>
                <w:t>www.arfc.gov.md</w:t>
              </w:r>
            </w:hyperlink>
            <w:r w:rsidRPr="00E717C8">
              <w:rPr>
                <w:shd w:val="clear" w:color="auto" w:fill="FFFFFF"/>
                <w:lang w:val="ro-RO"/>
              </w:rPr>
              <w:t>, la compartimentul Transparența decizională, în directoriul Proiecte supuse consultărilor publice, rubrica Proiecte de acte normative.</w:t>
            </w:r>
          </w:p>
          <w:p w:rsidR="00932E2D" w:rsidRPr="00E717C8" w:rsidRDefault="00D10AA6" w:rsidP="00D10AA6">
            <w:pPr>
              <w:pStyle w:val="ac"/>
              <w:shd w:val="clear" w:color="auto" w:fill="FFFFFF"/>
              <w:spacing w:before="0" w:beforeAutospacing="0" w:after="0" w:afterAutospacing="0"/>
              <w:jc w:val="both"/>
              <w:rPr>
                <w:shd w:val="clear" w:color="auto" w:fill="FFFFFF"/>
                <w:lang w:val="ro-RO"/>
              </w:rPr>
            </w:pPr>
            <w:r w:rsidRPr="00E717C8">
              <w:rPr>
                <w:shd w:val="clear" w:color="auto" w:fill="FFFFFF"/>
                <w:lang w:val="ro-RO"/>
              </w:rPr>
              <w:t xml:space="preserve">Totodată, </w:t>
            </w:r>
            <w:r w:rsidR="00630C60" w:rsidRPr="00E717C8">
              <w:rPr>
                <w:shd w:val="clear" w:color="auto" w:fill="FFFFFF"/>
                <w:lang w:val="ro-RO"/>
              </w:rPr>
              <w:t xml:space="preserve">avizarea proiectului </w:t>
            </w:r>
            <w:r w:rsidRPr="00E717C8">
              <w:rPr>
                <w:shd w:val="clear" w:color="auto" w:fill="FFFFFF"/>
                <w:lang w:val="ro-RO"/>
              </w:rPr>
              <w:t>Programului INDS</w:t>
            </w:r>
            <w:r w:rsidR="00630C60" w:rsidRPr="00E717C8">
              <w:rPr>
                <w:shd w:val="clear" w:color="auto" w:fill="FFFFFF"/>
                <w:lang w:val="ro-RO"/>
              </w:rPr>
              <w:t xml:space="preserve">, </w:t>
            </w:r>
            <w:r w:rsidRPr="00E717C8">
              <w:rPr>
                <w:shd w:val="clear" w:color="auto" w:fill="FFFFFF"/>
                <w:lang w:val="ro-RO"/>
              </w:rPr>
              <w:t>se va efectua</w:t>
            </w:r>
            <w:r w:rsidR="00630C60" w:rsidRPr="00E717C8">
              <w:rPr>
                <w:shd w:val="clear" w:color="auto" w:fill="FFFFFF"/>
                <w:lang w:val="ro-RO"/>
              </w:rPr>
              <w:t xml:space="preserve"> în conformitate cu prevederile Legii nr. 100/2017 cu privire la actele normative</w:t>
            </w:r>
            <w:r w:rsidRPr="00E717C8">
              <w:rPr>
                <w:shd w:val="clear" w:color="auto" w:fill="FFFFFF"/>
                <w:lang w:val="ro-RO"/>
              </w:rPr>
              <w:t>.</w:t>
            </w:r>
          </w:p>
        </w:tc>
      </w:tr>
    </w:tbl>
    <w:p w:rsidR="004B4050" w:rsidRPr="00E717C8" w:rsidRDefault="004B4050" w:rsidP="00E22EBC">
      <w:pPr>
        <w:spacing w:after="0" w:line="240" w:lineRule="auto"/>
        <w:jc w:val="both"/>
        <w:rPr>
          <w:rFonts w:ascii="Times New Roman" w:eastAsia="Calibri" w:hAnsi="Times New Roman" w:cs="Times New Roman"/>
          <w:b/>
          <w:sz w:val="24"/>
          <w:szCs w:val="24"/>
          <w:lang w:val="ro-RO" w:eastAsia="en-GB"/>
        </w:rPr>
      </w:pPr>
    </w:p>
    <w:sectPr w:rsidR="004B4050" w:rsidRPr="00E717C8" w:rsidSect="00561BE2">
      <w:footerReference w:type="default" r:id="rId16"/>
      <w:pgSz w:w="12240" w:h="15840"/>
      <w:pgMar w:top="810" w:right="1170" w:bottom="540" w:left="1260" w:header="0" w:footer="61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79E" w:rsidRDefault="009F779E" w:rsidP="00763F7A">
      <w:pPr>
        <w:spacing w:after="0" w:line="240" w:lineRule="auto"/>
      </w:pPr>
      <w:r>
        <w:separator/>
      </w:r>
    </w:p>
  </w:endnote>
  <w:endnote w:type="continuationSeparator" w:id="0">
    <w:p w:rsidR="009F779E" w:rsidRDefault="009F779E" w:rsidP="00763F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3160861"/>
      <w:docPartObj>
        <w:docPartGallery w:val="Page Numbers (Bottom of Page)"/>
        <w:docPartUnique/>
      </w:docPartObj>
    </w:sdtPr>
    <w:sdtContent>
      <w:p w:rsidR="00CF6C5F" w:rsidRDefault="00F558F1" w:rsidP="00E22EBC">
        <w:pPr>
          <w:pStyle w:val="a7"/>
          <w:jc w:val="right"/>
        </w:pPr>
        <w:r>
          <w:fldChar w:fldCharType="begin"/>
        </w:r>
        <w:r w:rsidR="00CF6C5F">
          <w:instrText>PAGE   \* MERGEFORMAT</w:instrText>
        </w:r>
        <w:r>
          <w:fldChar w:fldCharType="separate"/>
        </w:r>
        <w:r w:rsidR="00A86444" w:rsidRPr="00A86444">
          <w:rPr>
            <w:noProof/>
            <w:lang w:val="ru-RU"/>
          </w:rPr>
          <w:t>13</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79E" w:rsidRDefault="009F779E" w:rsidP="00763F7A">
      <w:pPr>
        <w:spacing w:after="0" w:line="240" w:lineRule="auto"/>
      </w:pPr>
      <w:r>
        <w:separator/>
      </w:r>
    </w:p>
  </w:footnote>
  <w:footnote w:type="continuationSeparator" w:id="0">
    <w:p w:rsidR="009F779E" w:rsidRDefault="009F779E" w:rsidP="00763F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0DCB"/>
    <w:multiLevelType w:val="hybridMultilevel"/>
    <w:tmpl w:val="D268559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3197F4E"/>
    <w:multiLevelType w:val="hybridMultilevel"/>
    <w:tmpl w:val="425AFCB6"/>
    <w:lvl w:ilvl="0" w:tplc="04130001">
      <w:start w:val="1"/>
      <w:numFmt w:val="bullet"/>
      <w:lvlText w:val=""/>
      <w:lvlJc w:val="left"/>
      <w:pPr>
        <w:ind w:left="513" w:hanging="360"/>
      </w:pPr>
      <w:rPr>
        <w:rFonts w:ascii="Symbol" w:hAnsi="Symbol" w:hint="default"/>
      </w:rPr>
    </w:lvl>
    <w:lvl w:ilvl="1" w:tplc="04130003" w:tentative="1">
      <w:start w:val="1"/>
      <w:numFmt w:val="bullet"/>
      <w:lvlText w:val="o"/>
      <w:lvlJc w:val="left"/>
      <w:pPr>
        <w:ind w:left="1233" w:hanging="360"/>
      </w:pPr>
      <w:rPr>
        <w:rFonts w:ascii="Courier New" w:hAnsi="Courier New" w:hint="default"/>
      </w:rPr>
    </w:lvl>
    <w:lvl w:ilvl="2" w:tplc="04130005" w:tentative="1">
      <w:start w:val="1"/>
      <w:numFmt w:val="bullet"/>
      <w:lvlText w:val=""/>
      <w:lvlJc w:val="left"/>
      <w:pPr>
        <w:ind w:left="1953" w:hanging="360"/>
      </w:pPr>
      <w:rPr>
        <w:rFonts w:ascii="Wingdings" w:hAnsi="Wingdings" w:hint="default"/>
      </w:rPr>
    </w:lvl>
    <w:lvl w:ilvl="3" w:tplc="04130001" w:tentative="1">
      <w:start w:val="1"/>
      <w:numFmt w:val="bullet"/>
      <w:lvlText w:val=""/>
      <w:lvlJc w:val="left"/>
      <w:pPr>
        <w:ind w:left="2673" w:hanging="360"/>
      </w:pPr>
      <w:rPr>
        <w:rFonts w:ascii="Symbol" w:hAnsi="Symbol" w:hint="default"/>
      </w:rPr>
    </w:lvl>
    <w:lvl w:ilvl="4" w:tplc="04130003" w:tentative="1">
      <w:start w:val="1"/>
      <w:numFmt w:val="bullet"/>
      <w:lvlText w:val="o"/>
      <w:lvlJc w:val="left"/>
      <w:pPr>
        <w:ind w:left="3393" w:hanging="360"/>
      </w:pPr>
      <w:rPr>
        <w:rFonts w:ascii="Courier New" w:hAnsi="Courier New" w:hint="default"/>
      </w:rPr>
    </w:lvl>
    <w:lvl w:ilvl="5" w:tplc="04130005" w:tentative="1">
      <w:start w:val="1"/>
      <w:numFmt w:val="bullet"/>
      <w:lvlText w:val=""/>
      <w:lvlJc w:val="left"/>
      <w:pPr>
        <w:ind w:left="4113" w:hanging="360"/>
      </w:pPr>
      <w:rPr>
        <w:rFonts w:ascii="Wingdings" w:hAnsi="Wingdings" w:hint="default"/>
      </w:rPr>
    </w:lvl>
    <w:lvl w:ilvl="6" w:tplc="04130001" w:tentative="1">
      <w:start w:val="1"/>
      <w:numFmt w:val="bullet"/>
      <w:lvlText w:val=""/>
      <w:lvlJc w:val="left"/>
      <w:pPr>
        <w:ind w:left="4833" w:hanging="360"/>
      </w:pPr>
      <w:rPr>
        <w:rFonts w:ascii="Symbol" w:hAnsi="Symbol" w:hint="default"/>
      </w:rPr>
    </w:lvl>
    <w:lvl w:ilvl="7" w:tplc="04130003" w:tentative="1">
      <w:start w:val="1"/>
      <w:numFmt w:val="bullet"/>
      <w:lvlText w:val="o"/>
      <w:lvlJc w:val="left"/>
      <w:pPr>
        <w:ind w:left="5553" w:hanging="360"/>
      </w:pPr>
      <w:rPr>
        <w:rFonts w:ascii="Courier New" w:hAnsi="Courier New" w:hint="default"/>
      </w:rPr>
    </w:lvl>
    <w:lvl w:ilvl="8" w:tplc="04130005" w:tentative="1">
      <w:start w:val="1"/>
      <w:numFmt w:val="bullet"/>
      <w:lvlText w:val=""/>
      <w:lvlJc w:val="left"/>
      <w:pPr>
        <w:ind w:left="6273" w:hanging="360"/>
      </w:pPr>
      <w:rPr>
        <w:rFonts w:ascii="Wingdings" w:hAnsi="Wingdings" w:hint="default"/>
      </w:rPr>
    </w:lvl>
  </w:abstractNum>
  <w:abstractNum w:abstractNumId="2">
    <w:nsid w:val="03370559"/>
    <w:multiLevelType w:val="hybridMultilevel"/>
    <w:tmpl w:val="F650EB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6C138FE"/>
    <w:multiLevelType w:val="hybridMultilevel"/>
    <w:tmpl w:val="64F21262"/>
    <w:lvl w:ilvl="0" w:tplc="C0041064">
      <w:start w:val="1"/>
      <w:numFmt w:val="decimal"/>
      <w:pStyle w:val="3"/>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3460E75"/>
    <w:multiLevelType w:val="hybridMultilevel"/>
    <w:tmpl w:val="C846E050"/>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519149E"/>
    <w:multiLevelType w:val="multilevel"/>
    <w:tmpl w:val="4692BA38"/>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15C67A03"/>
    <w:multiLevelType w:val="multilevel"/>
    <w:tmpl w:val="4BA2E4E4"/>
    <w:lvl w:ilvl="0">
      <w:numFmt w:val="bullet"/>
      <w:lvlText w:val="-"/>
      <w:lvlJc w:val="left"/>
      <w:pPr>
        <w:ind w:left="720" w:hanging="360"/>
      </w:pPr>
      <w:rPr>
        <w:rFonts w:ascii="Calibri" w:eastAsia="Calibr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166E2D73"/>
    <w:multiLevelType w:val="hybridMultilevel"/>
    <w:tmpl w:val="83106BA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nsid w:val="16B43E5F"/>
    <w:multiLevelType w:val="hybridMultilevel"/>
    <w:tmpl w:val="1F0EDA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DD3291"/>
    <w:multiLevelType w:val="multilevel"/>
    <w:tmpl w:val="607046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C04532"/>
    <w:multiLevelType w:val="hybridMultilevel"/>
    <w:tmpl w:val="CA304A68"/>
    <w:lvl w:ilvl="0" w:tplc="E0A0EAA2">
      <w:start w:val="1"/>
      <w:numFmt w:val="bullet"/>
      <w:lvlText w:val="•"/>
      <w:lvlJc w:val="left"/>
      <w:pPr>
        <w:ind w:left="708"/>
      </w:pPr>
      <w:rPr>
        <w:rFonts w:ascii="Arial" w:eastAsia="Times New Roman" w:hAnsi="Arial"/>
        <w:b w:val="0"/>
        <w:i w:val="0"/>
        <w:strike w:val="0"/>
        <w:dstrike w:val="0"/>
        <w:color w:val="000000"/>
        <w:sz w:val="28"/>
        <w:u w:val="none" w:color="000000"/>
        <w:vertAlign w:val="baseline"/>
      </w:rPr>
    </w:lvl>
    <w:lvl w:ilvl="1" w:tplc="0DFCF9D0">
      <w:start w:val="1"/>
      <w:numFmt w:val="bullet"/>
      <w:lvlText w:val="o"/>
      <w:lvlJc w:val="left"/>
      <w:pPr>
        <w:ind w:left="2354"/>
      </w:pPr>
      <w:rPr>
        <w:rFonts w:ascii="Segoe UI Symbol" w:eastAsia="Times New Roman" w:hAnsi="Segoe UI Symbol"/>
        <w:b w:val="0"/>
        <w:i w:val="0"/>
        <w:strike w:val="0"/>
        <w:dstrike w:val="0"/>
        <w:color w:val="000000"/>
        <w:sz w:val="28"/>
        <w:u w:val="none" w:color="000000"/>
        <w:vertAlign w:val="baseline"/>
      </w:rPr>
    </w:lvl>
    <w:lvl w:ilvl="2" w:tplc="5C246884">
      <w:start w:val="1"/>
      <w:numFmt w:val="bullet"/>
      <w:lvlText w:val="▪"/>
      <w:lvlJc w:val="left"/>
      <w:pPr>
        <w:ind w:left="3074"/>
      </w:pPr>
      <w:rPr>
        <w:rFonts w:ascii="Segoe UI Symbol" w:eastAsia="Times New Roman" w:hAnsi="Segoe UI Symbol"/>
        <w:b w:val="0"/>
        <w:i w:val="0"/>
        <w:strike w:val="0"/>
        <w:dstrike w:val="0"/>
        <w:color w:val="000000"/>
        <w:sz w:val="28"/>
        <w:u w:val="none" w:color="000000"/>
        <w:vertAlign w:val="baseline"/>
      </w:rPr>
    </w:lvl>
    <w:lvl w:ilvl="3" w:tplc="1FAC8640">
      <w:start w:val="1"/>
      <w:numFmt w:val="bullet"/>
      <w:lvlText w:val="•"/>
      <w:lvlJc w:val="left"/>
      <w:pPr>
        <w:ind w:left="3794"/>
      </w:pPr>
      <w:rPr>
        <w:rFonts w:ascii="Arial" w:eastAsia="Times New Roman" w:hAnsi="Arial"/>
        <w:b w:val="0"/>
        <w:i w:val="0"/>
        <w:strike w:val="0"/>
        <w:dstrike w:val="0"/>
        <w:color w:val="000000"/>
        <w:sz w:val="28"/>
        <w:u w:val="none" w:color="000000"/>
        <w:vertAlign w:val="baseline"/>
      </w:rPr>
    </w:lvl>
    <w:lvl w:ilvl="4" w:tplc="DBB2C3AE">
      <w:start w:val="1"/>
      <w:numFmt w:val="bullet"/>
      <w:lvlText w:val="o"/>
      <w:lvlJc w:val="left"/>
      <w:pPr>
        <w:ind w:left="4514"/>
      </w:pPr>
      <w:rPr>
        <w:rFonts w:ascii="Segoe UI Symbol" w:eastAsia="Times New Roman" w:hAnsi="Segoe UI Symbol"/>
        <w:b w:val="0"/>
        <w:i w:val="0"/>
        <w:strike w:val="0"/>
        <w:dstrike w:val="0"/>
        <w:color w:val="000000"/>
        <w:sz w:val="28"/>
        <w:u w:val="none" w:color="000000"/>
        <w:vertAlign w:val="baseline"/>
      </w:rPr>
    </w:lvl>
    <w:lvl w:ilvl="5" w:tplc="A07E6B2E">
      <w:start w:val="1"/>
      <w:numFmt w:val="bullet"/>
      <w:lvlText w:val="▪"/>
      <w:lvlJc w:val="left"/>
      <w:pPr>
        <w:ind w:left="5234"/>
      </w:pPr>
      <w:rPr>
        <w:rFonts w:ascii="Segoe UI Symbol" w:eastAsia="Times New Roman" w:hAnsi="Segoe UI Symbol"/>
        <w:b w:val="0"/>
        <w:i w:val="0"/>
        <w:strike w:val="0"/>
        <w:dstrike w:val="0"/>
        <w:color w:val="000000"/>
        <w:sz w:val="28"/>
        <w:u w:val="none" w:color="000000"/>
        <w:vertAlign w:val="baseline"/>
      </w:rPr>
    </w:lvl>
    <w:lvl w:ilvl="6" w:tplc="24482164">
      <w:start w:val="1"/>
      <w:numFmt w:val="bullet"/>
      <w:lvlText w:val="•"/>
      <w:lvlJc w:val="left"/>
      <w:pPr>
        <w:ind w:left="5954"/>
      </w:pPr>
      <w:rPr>
        <w:rFonts w:ascii="Arial" w:eastAsia="Times New Roman" w:hAnsi="Arial"/>
        <w:b w:val="0"/>
        <w:i w:val="0"/>
        <w:strike w:val="0"/>
        <w:dstrike w:val="0"/>
        <w:color w:val="000000"/>
        <w:sz w:val="28"/>
        <w:u w:val="none" w:color="000000"/>
        <w:vertAlign w:val="baseline"/>
      </w:rPr>
    </w:lvl>
    <w:lvl w:ilvl="7" w:tplc="808045B8">
      <w:start w:val="1"/>
      <w:numFmt w:val="bullet"/>
      <w:lvlText w:val="o"/>
      <w:lvlJc w:val="left"/>
      <w:pPr>
        <w:ind w:left="6674"/>
      </w:pPr>
      <w:rPr>
        <w:rFonts w:ascii="Segoe UI Symbol" w:eastAsia="Times New Roman" w:hAnsi="Segoe UI Symbol"/>
        <w:b w:val="0"/>
        <w:i w:val="0"/>
        <w:strike w:val="0"/>
        <w:dstrike w:val="0"/>
        <w:color w:val="000000"/>
        <w:sz w:val="28"/>
        <w:u w:val="none" w:color="000000"/>
        <w:vertAlign w:val="baseline"/>
      </w:rPr>
    </w:lvl>
    <w:lvl w:ilvl="8" w:tplc="15608AC4">
      <w:start w:val="1"/>
      <w:numFmt w:val="bullet"/>
      <w:lvlText w:val="▪"/>
      <w:lvlJc w:val="left"/>
      <w:pPr>
        <w:ind w:left="7394"/>
      </w:pPr>
      <w:rPr>
        <w:rFonts w:ascii="Segoe UI Symbol" w:eastAsia="Times New Roman" w:hAnsi="Segoe UI Symbol"/>
        <w:b w:val="0"/>
        <w:i w:val="0"/>
        <w:strike w:val="0"/>
        <w:dstrike w:val="0"/>
        <w:color w:val="000000"/>
        <w:sz w:val="28"/>
        <w:u w:val="none" w:color="000000"/>
        <w:vertAlign w:val="baseline"/>
      </w:rPr>
    </w:lvl>
  </w:abstractNum>
  <w:abstractNum w:abstractNumId="11">
    <w:nsid w:val="22915BF1"/>
    <w:multiLevelType w:val="hybridMultilevel"/>
    <w:tmpl w:val="32B47292"/>
    <w:lvl w:ilvl="0" w:tplc="805A85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487835"/>
    <w:multiLevelType w:val="hybridMultilevel"/>
    <w:tmpl w:val="61EABC18"/>
    <w:lvl w:ilvl="0" w:tplc="7D080F14">
      <w:start w:val="2"/>
      <w:numFmt w:val="bullet"/>
      <w:lvlText w:val="-"/>
      <w:lvlJc w:val="left"/>
      <w:pPr>
        <w:ind w:left="810" w:hanging="360"/>
      </w:pPr>
      <w:rPr>
        <w:rFonts w:ascii="Times New Roman" w:eastAsia="Times New Roman" w:hAnsi="Times New Roman" w:cs="Times New Roman" w:hint="default"/>
        <w:b/>
        <w:lang w:val="ro-R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D2C28CA"/>
    <w:multiLevelType w:val="multilevel"/>
    <w:tmpl w:val="193670D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4030444"/>
    <w:multiLevelType w:val="hybridMultilevel"/>
    <w:tmpl w:val="B18E33B0"/>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nsid w:val="36A228C5"/>
    <w:multiLevelType w:val="hybridMultilevel"/>
    <w:tmpl w:val="B3CE917E"/>
    <w:lvl w:ilvl="0" w:tplc="805A85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BB661D"/>
    <w:multiLevelType w:val="hybridMultilevel"/>
    <w:tmpl w:val="23DE76DE"/>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nsid w:val="37BA0ED5"/>
    <w:multiLevelType w:val="multilevel"/>
    <w:tmpl w:val="EA4289E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nsid w:val="38DF7B78"/>
    <w:multiLevelType w:val="hybridMultilevel"/>
    <w:tmpl w:val="FE164108"/>
    <w:lvl w:ilvl="0" w:tplc="041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F70999"/>
    <w:multiLevelType w:val="hybridMultilevel"/>
    <w:tmpl w:val="DC1A839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nsid w:val="3DB3445E"/>
    <w:multiLevelType w:val="hybridMultilevel"/>
    <w:tmpl w:val="FE164108"/>
    <w:lvl w:ilvl="0" w:tplc="041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4264DF"/>
    <w:multiLevelType w:val="multilevel"/>
    <w:tmpl w:val="2054A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1EE"/>
    <w:multiLevelType w:val="hybridMultilevel"/>
    <w:tmpl w:val="DB863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7432BFA"/>
    <w:multiLevelType w:val="hybridMultilevel"/>
    <w:tmpl w:val="7C206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ED7614"/>
    <w:multiLevelType w:val="multilevel"/>
    <w:tmpl w:val="824E751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AF85079"/>
    <w:multiLevelType w:val="multilevel"/>
    <w:tmpl w:val="0E22AEE2"/>
    <w:lvl w:ilvl="0">
      <w:start w:val="1"/>
      <w:numFmt w:val="bullet"/>
      <w:lvlText w:val="-"/>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B93073D"/>
    <w:multiLevelType w:val="multilevel"/>
    <w:tmpl w:val="E0EAF11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F1B7CFA"/>
    <w:multiLevelType w:val="multilevel"/>
    <w:tmpl w:val="C44E8174"/>
    <w:lvl w:ilvl="0">
      <w:start w:val="1"/>
      <w:numFmt w:val="bullet"/>
      <w:lvlText w:val="-"/>
      <w:lvlJc w:val="left"/>
      <w:pPr>
        <w:ind w:left="420" w:hanging="360"/>
      </w:pPr>
      <w:rPr>
        <w:rFonts w:ascii="Calibri" w:eastAsia="Calibri" w:hAnsi="Calibri" w:cs="Calibri"/>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8">
    <w:nsid w:val="4F605DC2"/>
    <w:multiLevelType w:val="hybridMultilevel"/>
    <w:tmpl w:val="64C69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F644D2D"/>
    <w:multiLevelType w:val="hybridMultilevel"/>
    <w:tmpl w:val="0F988C7E"/>
    <w:lvl w:ilvl="0" w:tplc="805A85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DB4B1C"/>
    <w:multiLevelType w:val="multilevel"/>
    <w:tmpl w:val="5866B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6F646F2"/>
    <w:multiLevelType w:val="multilevel"/>
    <w:tmpl w:val="E898D54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693A222F"/>
    <w:multiLevelType w:val="hybridMultilevel"/>
    <w:tmpl w:val="2D80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E94B0D"/>
    <w:multiLevelType w:val="multilevel"/>
    <w:tmpl w:val="E518548E"/>
    <w:lvl w:ilvl="0">
      <w:numFmt w:val="bullet"/>
      <w:lvlText w:val="-"/>
      <w:lvlJc w:val="left"/>
      <w:pPr>
        <w:ind w:left="720" w:hanging="360"/>
      </w:pPr>
      <w:rPr>
        <w:rFonts w:ascii="Calibri" w:eastAsia="Calibr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74744BE4"/>
    <w:multiLevelType w:val="hybridMultilevel"/>
    <w:tmpl w:val="510A41CA"/>
    <w:lvl w:ilvl="0" w:tplc="041A0001">
      <w:start w:val="1"/>
      <w:numFmt w:val="bullet"/>
      <w:lvlText w:val=""/>
      <w:lvlJc w:val="left"/>
      <w:pPr>
        <w:ind w:left="705" w:hanging="360"/>
      </w:pPr>
      <w:rPr>
        <w:rFonts w:ascii="Symbol" w:hAnsi="Symbo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35">
    <w:nsid w:val="76421F88"/>
    <w:multiLevelType w:val="hybridMultilevel"/>
    <w:tmpl w:val="C5A4A3B2"/>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6">
    <w:nsid w:val="7A3D38ED"/>
    <w:multiLevelType w:val="multilevel"/>
    <w:tmpl w:val="26585CE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B780986"/>
    <w:multiLevelType w:val="hybridMultilevel"/>
    <w:tmpl w:val="CD1ADBCA"/>
    <w:lvl w:ilvl="0" w:tplc="E52EC75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2"/>
  </w:num>
  <w:num w:numId="3">
    <w:abstractNumId w:val="23"/>
  </w:num>
  <w:num w:numId="4">
    <w:abstractNumId w:val="8"/>
  </w:num>
  <w:num w:numId="5">
    <w:abstractNumId w:val="9"/>
  </w:num>
  <w:num w:numId="6">
    <w:abstractNumId w:val="15"/>
  </w:num>
  <w:num w:numId="7">
    <w:abstractNumId w:val="20"/>
  </w:num>
  <w:num w:numId="8">
    <w:abstractNumId w:val="29"/>
  </w:num>
  <w:num w:numId="9">
    <w:abstractNumId w:val="18"/>
  </w:num>
  <w:num w:numId="10">
    <w:abstractNumId w:val="11"/>
  </w:num>
  <w:num w:numId="11">
    <w:abstractNumId w:val="36"/>
  </w:num>
  <w:num w:numId="12">
    <w:abstractNumId w:val="24"/>
  </w:num>
  <w:num w:numId="13">
    <w:abstractNumId w:val="13"/>
  </w:num>
  <w:num w:numId="14">
    <w:abstractNumId w:val="31"/>
  </w:num>
  <w:num w:numId="15">
    <w:abstractNumId w:val="26"/>
  </w:num>
  <w:num w:numId="16">
    <w:abstractNumId w:val="21"/>
  </w:num>
  <w:num w:numId="17">
    <w:abstractNumId w:val="5"/>
  </w:num>
  <w:num w:numId="18">
    <w:abstractNumId w:val="25"/>
  </w:num>
  <w:num w:numId="19">
    <w:abstractNumId w:val="27"/>
  </w:num>
  <w:num w:numId="20">
    <w:abstractNumId w:val="30"/>
  </w:num>
  <w:num w:numId="21">
    <w:abstractNumId w:val="37"/>
  </w:num>
  <w:num w:numId="22">
    <w:abstractNumId w:val="33"/>
  </w:num>
  <w:num w:numId="23">
    <w:abstractNumId w:val="6"/>
  </w:num>
  <w:num w:numId="24">
    <w:abstractNumId w:val="0"/>
  </w:num>
  <w:num w:numId="25">
    <w:abstractNumId w:val="10"/>
  </w:num>
  <w:num w:numId="26">
    <w:abstractNumId w:val="7"/>
  </w:num>
  <w:num w:numId="27">
    <w:abstractNumId w:val="1"/>
  </w:num>
  <w:num w:numId="28">
    <w:abstractNumId w:val="16"/>
  </w:num>
  <w:num w:numId="29">
    <w:abstractNumId w:val="34"/>
  </w:num>
  <w:num w:numId="30">
    <w:abstractNumId w:val="4"/>
  </w:num>
  <w:num w:numId="31">
    <w:abstractNumId w:val="14"/>
  </w:num>
  <w:num w:numId="32">
    <w:abstractNumId w:val="19"/>
  </w:num>
  <w:num w:numId="33">
    <w:abstractNumId w:val="3"/>
  </w:num>
  <w:num w:numId="34">
    <w:abstractNumId w:val="17"/>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35"/>
  </w:num>
  <w:num w:numId="38">
    <w:abstractNumId w:val="2"/>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12290"/>
  </w:hdrShapeDefaults>
  <w:footnotePr>
    <w:footnote w:id="-1"/>
    <w:footnote w:id="0"/>
  </w:footnotePr>
  <w:endnotePr>
    <w:endnote w:id="-1"/>
    <w:endnote w:id="0"/>
  </w:endnotePr>
  <w:compat/>
  <w:rsids>
    <w:rsidRoot w:val="00763F7A"/>
    <w:rsid w:val="00091EDF"/>
    <w:rsid w:val="000A0C78"/>
    <w:rsid w:val="000A606F"/>
    <w:rsid w:val="000C2644"/>
    <w:rsid w:val="0010239A"/>
    <w:rsid w:val="00114512"/>
    <w:rsid w:val="0012479E"/>
    <w:rsid w:val="001446B0"/>
    <w:rsid w:val="001624AA"/>
    <w:rsid w:val="0019503A"/>
    <w:rsid w:val="001A2489"/>
    <w:rsid w:val="001C6812"/>
    <w:rsid w:val="001D4E5C"/>
    <w:rsid w:val="001F2684"/>
    <w:rsid w:val="002029BD"/>
    <w:rsid w:val="00203397"/>
    <w:rsid w:val="002045A5"/>
    <w:rsid w:val="00212345"/>
    <w:rsid w:val="00212478"/>
    <w:rsid w:val="00257A89"/>
    <w:rsid w:val="0028326B"/>
    <w:rsid w:val="002B452C"/>
    <w:rsid w:val="002B7B02"/>
    <w:rsid w:val="002E6B2D"/>
    <w:rsid w:val="002F268C"/>
    <w:rsid w:val="003251F6"/>
    <w:rsid w:val="00326EFA"/>
    <w:rsid w:val="00335C67"/>
    <w:rsid w:val="00342938"/>
    <w:rsid w:val="00352D55"/>
    <w:rsid w:val="003677E5"/>
    <w:rsid w:val="00367A23"/>
    <w:rsid w:val="003F1C1A"/>
    <w:rsid w:val="004414A2"/>
    <w:rsid w:val="004477AA"/>
    <w:rsid w:val="004519CA"/>
    <w:rsid w:val="00454D5C"/>
    <w:rsid w:val="00463F3D"/>
    <w:rsid w:val="00476223"/>
    <w:rsid w:val="0047661D"/>
    <w:rsid w:val="004A3324"/>
    <w:rsid w:val="004A6104"/>
    <w:rsid w:val="004B4050"/>
    <w:rsid w:val="004C1EB8"/>
    <w:rsid w:val="004E3F8B"/>
    <w:rsid w:val="004E5B54"/>
    <w:rsid w:val="005030C3"/>
    <w:rsid w:val="00517898"/>
    <w:rsid w:val="00524609"/>
    <w:rsid w:val="005264C8"/>
    <w:rsid w:val="00530855"/>
    <w:rsid w:val="00561BE2"/>
    <w:rsid w:val="005630C6"/>
    <w:rsid w:val="00592E19"/>
    <w:rsid w:val="00597C3C"/>
    <w:rsid w:val="005A1B0D"/>
    <w:rsid w:val="005B6BBA"/>
    <w:rsid w:val="005D11AA"/>
    <w:rsid w:val="00604713"/>
    <w:rsid w:val="00624FE0"/>
    <w:rsid w:val="00630C60"/>
    <w:rsid w:val="006523A6"/>
    <w:rsid w:val="00663549"/>
    <w:rsid w:val="0066775F"/>
    <w:rsid w:val="00674DB4"/>
    <w:rsid w:val="006A15D0"/>
    <w:rsid w:val="006D1907"/>
    <w:rsid w:val="006F1D32"/>
    <w:rsid w:val="006F4CA1"/>
    <w:rsid w:val="006F4E9E"/>
    <w:rsid w:val="00714F5A"/>
    <w:rsid w:val="007219C0"/>
    <w:rsid w:val="007522E7"/>
    <w:rsid w:val="007621A7"/>
    <w:rsid w:val="007626D4"/>
    <w:rsid w:val="00763F7A"/>
    <w:rsid w:val="0078254F"/>
    <w:rsid w:val="00791260"/>
    <w:rsid w:val="007966D6"/>
    <w:rsid w:val="007D22BF"/>
    <w:rsid w:val="007D4600"/>
    <w:rsid w:val="007F6AFB"/>
    <w:rsid w:val="007F6D61"/>
    <w:rsid w:val="00801764"/>
    <w:rsid w:val="00814760"/>
    <w:rsid w:val="008159D8"/>
    <w:rsid w:val="008229E7"/>
    <w:rsid w:val="0085798B"/>
    <w:rsid w:val="00894D7A"/>
    <w:rsid w:val="008A7374"/>
    <w:rsid w:val="008E3117"/>
    <w:rsid w:val="008F4ACA"/>
    <w:rsid w:val="00907BE5"/>
    <w:rsid w:val="009103A8"/>
    <w:rsid w:val="00911F85"/>
    <w:rsid w:val="00921A76"/>
    <w:rsid w:val="00932E2D"/>
    <w:rsid w:val="00933612"/>
    <w:rsid w:val="00970A7A"/>
    <w:rsid w:val="009945D0"/>
    <w:rsid w:val="009A06D8"/>
    <w:rsid w:val="009B15E1"/>
    <w:rsid w:val="009F779E"/>
    <w:rsid w:val="00A00D53"/>
    <w:rsid w:val="00A068B6"/>
    <w:rsid w:val="00A30FEF"/>
    <w:rsid w:val="00A34C47"/>
    <w:rsid w:val="00A420CD"/>
    <w:rsid w:val="00A4348C"/>
    <w:rsid w:val="00A44254"/>
    <w:rsid w:val="00A501A6"/>
    <w:rsid w:val="00A533A3"/>
    <w:rsid w:val="00A54DF1"/>
    <w:rsid w:val="00A7090D"/>
    <w:rsid w:val="00A70B70"/>
    <w:rsid w:val="00A86444"/>
    <w:rsid w:val="00AB3AFD"/>
    <w:rsid w:val="00AE68AC"/>
    <w:rsid w:val="00B42C71"/>
    <w:rsid w:val="00B629E6"/>
    <w:rsid w:val="00B7061D"/>
    <w:rsid w:val="00B7185E"/>
    <w:rsid w:val="00B814AA"/>
    <w:rsid w:val="00B87892"/>
    <w:rsid w:val="00BA148A"/>
    <w:rsid w:val="00BB3875"/>
    <w:rsid w:val="00BD2C1D"/>
    <w:rsid w:val="00BE23B8"/>
    <w:rsid w:val="00BF7148"/>
    <w:rsid w:val="00C06EB8"/>
    <w:rsid w:val="00C226C4"/>
    <w:rsid w:val="00C5471A"/>
    <w:rsid w:val="00C65910"/>
    <w:rsid w:val="00C711B7"/>
    <w:rsid w:val="00CA5B04"/>
    <w:rsid w:val="00CF6C5F"/>
    <w:rsid w:val="00D01C9B"/>
    <w:rsid w:val="00D0265C"/>
    <w:rsid w:val="00D10AA6"/>
    <w:rsid w:val="00D25DF7"/>
    <w:rsid w:val="00D5620D"/>
    <w:rsid w:val="00D574AF"/>
    <w:rsid w:val="00D71361"/>
    <w:rsid w:val="00D73271"/>
    <w:rsid w:val="00D75B4A"/>
    <w:rsid w:val="00DA17FC"/>
    <w:rsid w:val="00DA202C"/>
    <w:rsid w:val="00DA4F3E"/>
    <w:rsid w:val="00DA51F7"/>
    <w:rsid w:val="00DC508B"/>
    <w:rsid w:val="00DD59FD"/>
    <w:rsid w:val="00DE1CD7"/>
    <w:rsid w:val="00DF1C60"/>
    <w:rsid w:val="00DF2CC2"/>
    <w:rsid w:val="00E20A9A"/>
    <w:rsid w:val="00E22EBC"/>
    <w:rsid w:val="00E45777"/>
    <w:rsid w:val="00E717C8"/>
    <w:rsid w:val="00E8428B"/>
    <w:rsid w:val="00EA02B1"/>
    <w:rsid w:val="00EA45FA"/>
    <w:rsid w:val="00EE39B4"/>
    <w:rsid w:val="00F03D91"/>
    <w:rsid w:val="00F33833"/>
    <w:rsid w:val="00F558F1"/>
    <w:rsid w:val="00F719F2"/>
    <w:rsid w:val="00F7261E"/>
    <w:rsid w:val="00FB4E08"/>
    <w:rsid w:val="00FC36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898"/>
  </w:style>
  <w:style w:type="paragraph" w:styleId="3">
    <w:name w:val="heading 3"/>
    <w:basedOn w:val="a"/>
    <w:link w:val="30"/>
    <w:autoRedefine/>
    <w:uiPriority w:val="99"/>
    <w:qFormat/>
    <w:rsid w:val="00D25DF7"/>
    <w:pPr>
      <w:keepNext/>
      <w:keepLines/>
      <w:numPr>
        <w:numId w:val="33"/>
      </w:numPr>
      <w:spacing w:before="360" w:after="240" w:line="262" w:lineRule="auto"/>
      <w:ind w:left="714" w:hanging="357"/>
      <w:outlineLvl w:val="2"/>
    </w:pPr>
    <w:rPr>
      <w:rFonts w:eastAsia="Times New Roman" w:cs="Times New Roman"/>
      <w:color w:val="000000"/>
      <w:sz w:val="28"/>
      <w:lang w:val="ru-RU" w:eastAsia="ru-RU"/>
    </w:rPr>
  </w:style>
  <w:style w:type="paragraph" w:styleId="4">
    <w:name w:val="heading 4"/>
    <w:basedOn w:val="a"/>
    <w:next w:val="a"/>
    <w:link w:val="40"/>
    <w:uiPriority w:val="9"/>
    <w:semiHidden/>
    <w:unhideWhenUsed/>
    <w:qFormat/>
    <w:rsid w:val="007D22B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3F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3F7A"/>
    <w:rPr>
      <w:rFonts w:ascii="Tahoma" w:hAnsi="Tahoma" w:cs="Tahoma"/>
      <w:sz w:val="16"/>
      <w:szCs w:val="16"/>
    </w:rPr>
  </w:style>
  <w:style w:type="paragraph" w:styleId="a5">
    <w:name w:val="header"/>
    <w:basedOn w:val="a"/>
    <w:link w:val="a6"/>
    <w:uiPriority w:val="99"/>
    <w:unhideWhenUsed/>
    <w:rsid w:val="00763F7A"/>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763F7A"/>
  </w:style>
  <w:style w:type="paragraph" w:styleId="a7">
    <w:name w:val="footer"/>
    <w:basedOn w:val="a"/>
    <w:link w:val="a8"/>
    <w:uiPriority w:val="99"/>
    <w:unhideWhenUsed/>
    <w:rsid w:val="00763F7A"/>
    <w:pPr>
      <w:tabs>
        <w:tab w:val="center" w:pos="4680"/>
        <w:tab w:val="right" w:pos="9360"/>
      </w:tabs>
      <w:spacing w:after="0" w:line="240" w:lineRule="auto"/>
    </w:pPr>
  </w:style>
  <w:style w:type="character" w:customStyle="1" w:styleId="a8">
    <w:name w:val="Нижний колонтитул Знак"/>
    <w:basedOn w:val="a0"/>
    <w:link w:val="a7"/>
    <w:uiPriority w:val="99"/>
    <w:rsid w:val="00763F7A"/>
  </w:style>
  <w:style w:type="character" w:styleId="a9">
    <w:name w:val="Hyperlink"/>
    <w:basedOn w:val="a0"/>
    <w:uiPriority w:val="99"/>
    <w:unhideWhenUsed/>
    <w:rsid w:val="001F2684"/>
    <w:rPr>
      <w:color w:val="0000FF" w:themeColor="hyperlink"/>
      <w:u w:val="single"/>
    </w:rPr>
  </w:style>
  <w:style w:type="character" w:customStyle="1" w:styleId="lrzxr">
    <w:name w:val="lrzxr"/>
    <w:basedOn w:val="a0"/>
    <w:rsid w:val="00A420CD"/>
  </w:style>
  <w:style w:type="paragraph" w:styleId="aa">
    <w:name w:val="List Paragraph"/>
    <w:aliases w:val="List Paragraph 1,Bullets,List Paragraph (numbered (a)),Scriptoria bullet points,HotarirePunct1,Абзац списка1,Bullet,Заголовок 3 глава,Akapit z listą BS,Outlines a.b.c.,List_Paragraph,Multilevel para_II,Akapit z lista BS,List Paragraph1"/>
    <w:basedOn w:val="a"/>
    <w:link w:val="ab"/>
    <w:uiPriority w:val="34"/>
    <w:qFormat/>
    <w:rsid w:val="00C711B7"/>
    <w:pPr>
      <w:ind w:left="720"/>
      <w:contextualSpacing/>
    </w:pPr>
  </w:style>
  <w:style w:type="paragraph" w:styleId="ac">
    <w:name w:val="Normal (Web)"/>
    <w:basedOn w:val="a"/>
    <w:uiPriority w:val="99"/>
    <w:unhideWhenUsed/>
    <w:rsid w:val="005A1B0D"/>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footnote text"/>
    <w:basedOn w:val="a"/>
    <w:link w:val="ae"/>
    <w:uiPriority w:val="99"/>
    <w:semiHidden/>
    <w:unhideWhenUsed/>
    <w:rsid w:val="004B4050"/>
    <w:pPr>
      <w:spacing w:after="0" w:line="240" w:lineRule="auto"/>
    </w:pPr>
    <w:rPr>
      <w:rFonts w:ascii="Calibri" w:eastAsia="Calibri" w:hAnsi="Calibri" w:cs="Calibri"/>
      <w:sz w:val="20"/>
      <w:szCs w:val="20"/>
      <w:lang w:eastAsia="en-GB"/>
    </w:rPr>
  </w:style>
  <w:style w:type="character" w:customStyle="1" w:styleId="ae">
    <w:name w:val="Текст сноски Знак"/>
    <w:basedOn w:val="a0"/>
    <w:link w:val="ad"/>
    <w:uiPriority w:val="99"/>
    <w:semiHidden/>
    <w:rsid w:val="004B4050"/>
    <w:rPr>
      <w:rFonts w:ascii="Calibri" w:eastAsia="Calibri" w:hAnsi="Calibri" w:cs="Calibri"/>
      <w:sz w:val="20"/>
      <w:szCs w:val="20"/>
      <w:lang w:eastAsia="en-GB"/>
    </w:rPr>
  </w:style>
  <w:style w:type="character" w:styleId="af">
    <w:name w:val="footnote reference"/>
    <w:basedOn w:val="a0"/>
    <w:uiPriority w:val="99"/>
    <w:semiHidden/>
    <w:unhideWhenUsed/>
    <w:rsid w:val="004B4050"/>
    <w:rPr>
      <w:vertAlign w:val="superscript"/>
    </w:rPr>
  </w:style>
  <w:style w:type="character" w:customStyle="1" w:styleId="ab">
    <w:name w:val="Абзац списка Знак"/>
    <w:aliases w:val="List Paragraph 1 Знак,Bullets Знак,List Paragraph (numbered (a)) Знак,Scriptoria bullet points Знак,HotarirePunct1 Знак,Абзац списка1 Знак,Bullet Знак,Заголовок 3 глава Знак,Akapit z listą BS Знак,Outlines a.b.c. Знак"/>
    <w:basedOn w:val="a0"/>
    <w:link w:val="aa"/>
    <w:uiPriority w:val="34"/>
    <w:qFormat/>
    <w:locked/>
    <w:rsid w:val="00801764"/>
  </w:style>
  <w:style w:type="character" w:customStyle="1" w:styleId="jlqj4b">
    <w:name w:val="jlqj4b"/>
    <w:basedOn w:val="a0"/>
    <w:uiPriority w:val="99"/>
    <w:rsid w:val="000A0C78"/>
    <w:rPr>
      <w:rFonts w:cs="Times New Roman"/>
    </w:rPr>
  </w:style>
  <w:style w:type="paragraph" w:styleId="af0">
    <w:name w:val="caption"/>
    <w:basedOn w:val="a"/>
    <w:next w:val="a"/>
    <w:uiPriority w:val="99"/>
    <w:qFormat/>
    <w:rsid w:val="000A0C78"/>
    <w:pPr>
      <w:spacing w:before="120" w:line="240" w:lineRule="auto"/>
      <w:jc w:val="both"/>
    </w:pPr>
    <w:rPr>
      <w:rFonts w:eastAsia="Times New Roman" w:cs="Times New Roman"/>
      <w:i/>
      <w:iCs/>
      <w:color w:val="44546A"/>
      <w:sz w:val="18"/>
      <w:szCs w:val="18"/>
      <w:lang w:val="ro-RO" w:eastAsia="ru-RU"/>
    </w:rPr>
  </w:style>
  <w:style w:type="character" w:customStyle="1" w:styleId="30">
    <w:name w:val="Заголовок 3 Знак"/>
    <w:basedOn w:val="a0"/>
    <w:link w:val="3"/>
    <w:uiPriority w:val="99"/>
    <w:rsid w:val="00D25DF7"/>
    <w:rPr>
      <w:rFonts w:eastAsia="Times New Roman" w:cs="Times New Roman"/>
      <w:color w:val="000000"/>
      <w:sz w:val="28"/>
      <w:lang w:val="ru-RU" w:eastAsia="ru-RU"/>
    </w:rPr>
  </w:style>
  <w:style w:type="character" w:styleId="af1">
    <w:name w:val="FollowedHyperlink"/>
    <w:basedOn w:val="a0"/>
    <w:uiPriority w:val="99"/>
    <w:semiHidden/>
    <w:unhideWhenUsed/>
    <w:rsid w:val="00624FE0"/>
    <w:rPr>
      <w:color w:val="800080" w:themeColor="followedHyperlink"/>
      <w:u w:val="single"/>
    </w:rPr>
  </w:style>
  <w:style w:type="character" w:customStyle="1" w:styleId="40">
    <w:name w:val="Заголовок 4 Знак"/>
    <w:basedOn w:val="a0"/>
    <w:link w:val="4"/>
    <w:uiPriority w:val="9"/>
    <w:semiHidden/>
    <w:rsid w:val="007D22BF"/>
    <w:rPr>
      <w:rFonts w:asciiTheme="majorHAnsi" w:eastAsiaTheme="majorEastAsia" w:hAnsiTheme="majorHAnsi" w:cstheme="majorBidi"/>
      <w:b/>
      <w:bCs/>
      <w:i/>
      <w:iCs/>
      <w:color w:val="4F81BD" w:themeColor="accent1"/>
    </w:rPr>
  </w:style>
  <w:style w:type="character" w:styleId="af2">
    <w:name w:val="Strong"/>
    <w:basedOn w:val="a0"/>
    <w:uiPriority w:val="22"/>
    <w:qFormat/>
    <w:rsid w:val="007D22BF"/>
    <w:rPr>
      <w:b/>
      <w:bCs/>
    </w:rPr>
  </w:style>
  <w:style w:type="character" w:customStyle="1" w:styleId="UnresolvedMention">
    <w:name w:val="Unresolved Mention"/>
    <w:basedOn w:val="a0"/>
    <w:uiPriority w:val="99"/>
    <w:semiHidden/>
    <w:unhideWhenUsed/>
    <w:rsid w:val="00D10AA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2457447">
      <w:bodyDiv w:val="1"/>
      <w:marLeft w:val="0"/>
      <w:marRight w:val="0"/>
      <w:marTop w:val="0"/>
      <w:marBottom w:val="0"/>
      <w:divBdr>
        <w:top w:val="none" w:sz="0" w:space="0" w:color="auto"/>
        <w:left w:val="none" w:sz="0" w:space="0" w:color="auto"/>
        <w:bottom w:val="none" w:sz="0" w:space="0" w:color="auto"/>
        <w:right w:val="none" w:sz="0" w:space="0" w:color="auto"/>
      </w:divBdr>
    </w:div>
    <w:div w:id="135226938">
      <w:bodyDiv w:val="1"/>
      <w:marLeft w:val="0"/>
      <w:marRight w:val="0"/>
      <w:marTop w:val="0"/>
      <w:marBottom w:val="0"/>
      <w:divBdr>
        <w:top w:val="none" w:sz="0" w:space="0" w:color="auto"/>
        <w:left w:val="none" w:sz="0" w:space="0" w:color="auto"/>
        <w:bottom w:val="none" w:sz="0" w:space="0" w:color="auto"/>
        <w:right w:val="none" w:sz="0" w:space="0" w:color="auto"/>
      </w:divBdr>
    </w:div>
    <w:div w:id="151264036">
      <w:bodyDiv w:val="1"/>
      <w:marLeft w:val="0"/>
      <w:marRight w:val="0"/>
      <w:marTop w:val="0"/>
      <w:marBottom w:val="0"/>
      <w:divBdr>
        <w:top w:val="none" w:sz="0" w:space="0" w:color="auto"/>
        <w:left w:val="none" w:sz="0" w:space="0" w:color="auto"/>
        <w:bottom w:val="none" w:sz="0" w:space="0" w:color="auto"/>
        <w:right w:val="none" w:sz="0" w:space="0" w:color="auto"/>
      </w:divBdr>
    </w:div>
    <w:div w:id="681053715">
      <w:bodyDiv w:val="1"/>
      <w:marLeft w:val="0"/>
      <w:marRight w:val="0"/>
      <w:marTop w:val="0"/>
      <w:marBottom w:val="0"/>
      <w:divBdr>
        <w:top w:val="none" w:sz="0" w:space="0" w:color="auto"/>
        <w:left w:val="none" w:sz="0" w:space="0" w:color="auto"/>
        <w:bottom w:val="none" w:sz="0" w:space="0" w:color="auto"/>
        <w:right w:val="none" w:sz="0" w:space="0" w:color="auto"/>
      </w:divBdr>
    </w:div>
    <w:div w:id="1479953984">
      <w:bodyDiv w:val="1"/>
      <w:marLeft w:val="0"/>
      <w:marRight w:val="0"/>
      <w:marTop w:val="0"/>
      <w:marBottom w:val="0"/>
      <w:divBdr>
        <w:top w:val="none" w:sz="0" w:space="0" w:color="auto"/>
        <w:left w:val="none" w:sz="0" w:space="0" w:color="auto"/>
        <w:bottom w:val="none" w:sz="0" w:space="0" w:color="auto"/>
        <w:right w:val="none" w:sz="0" w:space="0" w:color="auto"/>
      </w:divBdr>
    </w:div>
    <w:div w:id="1674918169">
      <w:bodyDiv w:val="1"/>
      <w:marLeft w:val="0"/>
      <w:marRight w:val="0"/>
      <w:marTop w:val="0"/>
      <w:marBottom w:val="0"/>
      <w:divBdr>
        <w:top w:val="none" w:sz="0" w:space="0" w:color="auto"/>
        <w:left w:val="none" w:sz="0" w:space="0" w:color="auto"/>
        <w:bottom w:val="none" w:sz="0" w:space="0" w:color="auto"/>
        <w:right w:val="none" w:sz="0" w:space="0" w:color="auto"/>
      </w:divBdr>
    </w:div>
    <w:div w:id="1717657641">
      <w:bodyDiv w:val="1"/>
      <w:marLeft w:val="0"/>
      <w:marRight w:val="0"/>
      <w:marTop w:val="0"/>
      <w:marBottom w:val="0"/>
      <w:divBdr>
        <w:top w:val="none" w:sz="0" w:space="0" w:color="auto"/>
        <w:left w:val="none" w:sz="0" w:space="0" w:color="auto"/>
        <w:bottom w:val="none" w:sz="0" w:space="0" w:color="auto"/>
        <w:right w:val="none" w:sz="0" w:space="0" w:color="auto"/>
      </w:divBdr>
    </w:div>
    <w:div w:id="1913196206">
      <w:bodyDiv w:val="1"/>
      <w:marLeft w:val="0"/>
      <w:marRight w:val="0"/>
      <w:marTop w:val="0"/>
      <w:marBottom w:val="0"/>
      <w:divBdr>
        <w:top w:val="none" w:sz="0" w:space="0" w:color="auto"/>
        <w:left w:val="none" w:sz="0" w:space="0" w:color="auto"/>
        <w:bottom w:val="none" w:sz="0" w:space="0" w:color="auto"/>
        <w:right w:val="none" w:sz="0" w:space="0" w:color="auto"/>
      </w:divBdr>
    </w:div>
    <w:div w:id="197159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fc.gov.md/content/rezultatelor-evalur%C4%83rii-impactului-socio-economic-al-infrastruturii-na%C8%9Bionale-de-date" TargetMode="External"/><Relationship Id="rId13" Type="http://schemas.openxmlformats.org/officeDocument/2006/relationships/hyperlink" Target="http://www.geoportalinds.gov.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ds.gov.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portalinds.gov.md" TargetMode="External"/><Relationship Id="rId5" Type="http://schemas.openxmlformats.org/officeDocument/2006/relationships/webSettings" Target="webSettings.xml"/><Relationship Id="rId15" Type="http://schemas.openxmlformats.org/officeDocument/2006/relationships/hyperlink" Target="http://www.arfc.gov.md" TargetMode="External"/><Relationship Id="rId10" Type="http://schemas.openxmlformats.org/officeDocument/2006/relationships/hyperlink" Target="https://geoportalinds.gov.md" TargetMode="External"/><Relationship Id="rId4" Type="http://schemas.openxmlformats.org/officeDocument/2006/relationships/settings" Target="settings.xml"/><Relationship Id="rId9" Type="http://schemas.openxmlformats.org/officeDocument/2006/relationships/hyperlink" Target="https://geoportalinds.gov.md" TargetMode="External"/><Relationship Id="rId14" Type="http://schemas.openxmlformats.org/officeDocument/2006/relationships/hyperlink" Target="https://geoportalinds.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8CF60-E4CA-4E38-9EB0-ABE96562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14</Pages>
  <Words>6174</Words>
  <Characters>35192</Characters>
  <Application>Microsoft Office Word</Application>
  <DocSecurity>0</DocSecurity>
  <Lines>293</Lines>
  <Paragraphs>82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SP</Company>
  <LinksUpToDate>false</LinksUpToDate>
  <CharactersWithSpaces>41284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ARFC</dc:creator>
  <cp:lastModifiedBy>Maria Ovdii</cp:lastModifiedBy>
  <cp:revision>47</cp:revision>
  <cp:lastPrinted>2022-12-20T09:56:00Z</cp:lastPrinted>
  <dcterms:created xsi:type="dcterms:W3CDTF">2022-12-19T14:14:00Z</dcterms:created>
  <dcterms:modified xsi:type="dcterms:W3CDTF">2023-12-14T07:24:00Z</dcterms:modified>
</cp:coreProperties>
</file>