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4F85" w14:textId="2412E774" w:rsidR="00633F58" w:rsidRDefault="00FC1A0F" w:rsidP="000951B2">
      <w:pPr>
        <w:spacing w:line="276" w:lineRule="auto"/>
        <w:ind w:firstLine="284"/>
        <w:rPr>
          <w:b/>
        </w:rPr>
      </w:pPr>
      <w:r w:rsidRPr="00282E94">
        <w:rPr>
          <w:noProof/>
        </w:rPr>
        <w:drawing>
          <wp:inline distT="0" distB="0" distL="0" distR="0" wp14:anchorId="044622F0" wp14:editId="11B703D8">
            <wp:extent cx="2231141" cy="2484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p>
    <w:p w14:paraId="55275684" w14:textId="77777777" w:rsidR="000951B2" w:rsidRPr="00200B7E" w:rsidRDefault="000951B2" w:rsidP="000951B2">
      <w:pPr>
        <w:spacing w:line="276" w:lineRule="auto"/>
        <w:ind w:firstLine="708"/>
        <w:rPr>
          <w:b/>
        </w:rPr>
      </w:pPr>
    </w:p>
    <w:p w14:paraId="443AEC9F" w14:textId="77777777" w:rsidR="00101A43" w:rsidRPr="00101A43" w:rsidRDefault="00101A43" w:rsidP="00101A43">
      <w:pPr>
        <w:shd w:val="clear" w:color="auto" w:fill="FFFFFF"/>
        <w:autoSpaceDE w:val="0"/>
        <w:autoSpaceDN w:val="0"/>
        <w:spacing w:line="276" w:lineRule="auto"/>
        <w:ind w:firstLine="567"/>
        <w:jc w:val="right"/>
        <w:rPr>
          <w:color w:val="000000"/>
          <w:spacing w:val="-5"/>
          <w:sz w:val="28"/>
          <w:szCs w:val="27"/>
        </w:rPr>
      </w:pPr>
      <w:r w:rsidRPr="00101A43">
        <w:rPr>
          <w:color w:val="000000"/>
          <w:spacing w:val="-5"/>
          <w:sz w:val="28"/>
          <w:szCs w:val="27"/>
        </w:rPr>
        <w:t>ÎNREGISTRAT:</w:t>
      </w:r>
    </w:p>
    <w:p w14:paraId="0D6AE43A" w14:textId="77777777" w:rsidR="00101A43" w:rsidRPr="00101A43" w:rsidRDefault="00101A43" w:rsidP="00101A43">
      <w:pPr>
        <w:shd w:val="clear" w:color="auto" w:fill="FFFFFF"/>
        <w:autoSpaceDE w:val="0"/>
        <w:autoSpaceDN w:val="0"/>
        <w:spacing w:line="276" w:lineRule="auto"/>
        <w:ind w:firstLine="567"/>
        <w:jc w:val="right"/>
        <w:rPr>
          <w:color w:val="000000"/>
          <w:spacing w:val="-5"/>
          <w:sz w:val="28"/>
          <w:szCs w:val="27"/>
        </w:rPr>
      </w:pPr>
      <w:r w:rsidRPr="00101A43">
        <w:rPr>
          <w:color w:val="000000"/>
          <w:spacing w:val="-5"/>
          <w:sz w:val="28"/>
          <w:szCs w:val="27"/>
        </w:rPr>
        <w:t>Ministerul Justiției al Republicii Moldova</w:t>
      </w:r>
    </w:p>
    <w:p w14:paraId="2F7B9376" w14:textId="51170159" w:rsidR="00101A43" w:rsidRPr="00101A43" w:rsidRDefault="00101A43" w:rsidP="00101A43">
      <w:pPr>
        <w:shd w:val="clear" w:color="auto" w:fill="FFFFFF"/>
        <w:autoSpaceDE w:val="0"/>
        <w:autoSpaceDN w:val="0"/>
        <w:spacing w:line="276" w:lineRule="auto"/>
        <w:ind w:firstLine="567"/>
        <w:jc w:val="right"/>
        <w:rPr>
          <w:color w:val="000000"/>
          <w:spacing w:val="-5"/>
          <w:sz w:val="28"/>
          <w:szCs w:val="27"/>
        </w:rPr>
      </w:pPr>
      <w:r w:rsidRPr="00101A43">
        <w:rPr>
          <w:color w:val="000000"/>
          <w:spacing w:val="-5"/>
          <w:sz w:val="28"/>
          <w:szCs w:val="27"/>
        </w:rPr>
        <w:t xml:space="preserve">nr. </w:t>
      </w:r>
      <w:r>
        <w:rPr>
          <w:color w:val="000000"/>
          <w:spacing w:val="-5"/>
          <w:sz w:val="28"/>
          <w:szCs w:val="27"/>
        </w:rPr>
        <w:t>_______</w:t>
      </w:r>
      <w:r w:rsidRPr="00101A43">
        <w:rPr>
          <w:color w:val="000000"/>
          <w:spacing w:val="-5"/>
          <w:sz w:val="28"/>
          <w:szCs w:val="27"/>
        </w:rPr>
        <w:t xml:space="preserve"> din </w:t>
      </w:r>
      <w:r>
        <w:rPr>
          <w:color w:val="000000"/>
          <w:spacing w:val="-5"/>
          <w:sz w:val="28"/>
          <w:szCs w:val="27"/>
        </w:rPr>
        <w:t>________</w:t>
      </w:r>
      <w:r w:rsidRPr="00101A43">
        <w:rPr>
          <w:color w:val="000000"/>
          <w:spacing w:val="-5"/>
          <w:sz w:val="28"/>
          <w:szCs w:val="27"/>
        </w:rPr>
        <w:t xml:space="preserve"> 202</w:t>
      </w:r>
      <w:r>
        <w:rPr>
          <w:color w:val="000000"/>
          <w:spacing w:val="-5"/>
          <w:sz w:val="28"/>
          <w:szCs w:val="27"/>
        </w:rPr>
        <w:t>4</w:t>
      </w:r>
    </w:p>
    <w:p w14:paraId="17E18EEB" w14:textId="373709BF" w:rsidR="00633F58" w:rsidRPr="0057049F" w:rsidRDefault="00101A43" w:rsidP="00101A43">
      <w:pPr>
        <w:shd w:val="clear" w:color="auto" w:fill="FFFFFF"/>
        <w:autoSpaceDE w:val="0"/>
        <w:autoSpaceDN w:val="0"/>
        <w:spacing w:line="276" w:lineRule="auto"/>
        <w:ind w:firstLine="567"/>
        <w:jc w:val="right"/>
        <w:rPr>
          <w:color w:val="000000"/>
          <w:spacing w:val="-5"/>
          <w:sz w:val="28"/>
          <w:szCs w:val="27"/>
        </w:rPr>
      </w:pPr>
      <w:r w:rsidRPr="00101A43">
        <w:rPr>
          <w:color w:val="000000"/>
          <w:spacing w:val="-5"/>
          <w:sz w:val="28"/>
          <w:szCs w:val="27"/>
        </w:rPr>
        <w:t>Ministru  ________</w:t>
      </w:r>
      <w:r>
        <w:rPr>
          <w:color w:val="000000"/>
          <w:spacing w:val="-5"/>
          <w:sz w:val="28"/>
          <w:szCs w:val="27"/>
        </w:rPr>
        <w:t xml:space="preserve">Veronica </w:t>
      </w:r>
      <w:r w:rsidRPr="00101A43">
        <w:rPr>
          <w:color w:val="000000"/>
          <w:spacing w:val="-5"/>
          <w:sz w:val="28"/>
          <w:szCs w:val="27"/>
        </w:rPr>
        <w:t>MIHAILOV-MORARU</w:t>
      </w:r>
    </w:p>
    <w:p w14:paraId="43348BF0" w14:textId="77777777" w:rsidR="00633F58" w:rsidRDefault="00633F58" w:rsidP="00633F58">
      <w:pPr>
        <w:shd w:val="clear" w:color="auto" w:fill="FFFFFF"/>
        <w:autoSpaceDE w:val="0"/>
        <w:autoSpaceDN w:val="0"/>
        <w:spacing w:before="60"/>
        <w:ind w:firstLine="567"/>
        <w:jc w:val="right"/>
        <w:rPr>
          <w:b/>
        </w:rPr>
      </w:pPr>
    </w:p>
    <w:p w14:paraId="51E9435D" w14:textId="77777777" w:rsidR="00633F58" w:rsidRDefault="00633F58" w:rsidP="00633F58">
      <w:pPr>
        <w:spacing w:line="259" w:lineRule="auto"/>
        <w:contextualSpacing/>
        <w:rPr>
          <w:b/>
        </w:rPr>
      </w:pPr>
    </w:p>
    <w:p w14:paraId="7CCA2411" w14:textId="53A67E78" w:rsidR="00633F58" w:rsidRDefault="00101A43" w:rsidP="00101A43">
      <w:pPr>
        <w:spacing w:line="259" w:lineRule="auto"/>
        <w:ind w:right="4250"/>
        <w:contextualSpacing/>
        <w:rPr>
          <w:b/>
        </w:rPr>
      </w:pPr>
      <w:r>
        <w:rPr>
          <w:b/>
        </w:rPr>
        <w:t>P</w:t>
      </w:r>
      <w:r w:rsidRPr="00101A43">
        <w:rPr>
          <w:b/>
        </w:rPr>
        <w:t>rivind modificarea Regulamentului cu privire la organizarea și desfășurarea concursului pentru ocuparea funcției de conducere în instituțiile de învățământ profesional tehnic, aprobat prin Ordinul ministrului educației nr. 673/2015</w:t>
      </w:r>
    </w:p>
    <w:p w14:paraId="71D6A5D8" w14:textId="77777777" w:rsidR="00633F58" w:rsidRPr="00200B7E" w:rsidRDefault="00633F58" w:rsidP="00633F58">
      <w:pPr>
        <w:spacing w:after="160" w:line="259" w:lineRule="auto"/>
        <w:rPr>
          <w:b/>
          <w:sz w:val="24"/>
          <w:szCs w:val="24"/>
        </w:rPr>
      </w:pPr>
    </w:p>
    <w:p w14:paraId="5DD1DE19" w14:textId="2491E0D3" w:rsidR="00FC1A0F" w:rsidRPr="00234D56" w:rsidRDefault="00633F58" w:rsidP="00FC1A0F">
      <w:pPr>
        <w:autoSpaceDE w:val="0"/>
        <w:autoSpaceDN w:val="0"/>
        <w:ind w:firstLine="708"/>
        <w:rPr>
          <w:sz w:val="28"/>
          <w:szCs w:val="28"/>
        </w:rPr>
      </w:pPr>
      <w:r w:rsidRPr="0057049F">
        <w:rPr>
          <w:sz w:val="28"/>
          <w:szCs w:val="28"/>
          <w:lang w:val="ro-MD"/>
        </w:rPr>
        <w:t xml:space="preserve">În </w:t>
      </w:r>
      <w:r w:rsidR="00145AF3">
        <w:rPr>
          <w:sz w:val="28"/>
          <w:szCs w:val="28"/>
          <w:lang w:val="ro-MD"/>
        </w:rPr>
        <w:t>temeiul</w:t>
      </w:r>
      <w:r w:rsidRPr="0057049F">
        <w:rPr>
          <w:sz w:val="28"/>
          <w:szCs w:val="28"/>
          <w:lang w:val="ro-MD"/>
        </w:rPr>
        <w:t xml:space="preserve"> art.</w:t>
      </w:r>
      <w:r w:rsidR="00101A43">
        <w:rPr>
          <w:sz w:val="28"/>
          <w:szCs w:val="28"/>
          <w:lang w:val="ro-MD"/>
        </w:rPr>
        <w:t>71</w:t>
      </w:r>
      <w:r w:rsidRPr="0057049F">
        <w:rPr>
          <w:sz w:val="28"/>
          <w:szCs w:val="28"/>
          <w:lang w:val="ro-MD"/>
        </w:rPr>
        <w:t xml:space="preserve"> alin.(</w:t>
      </w:r>
      <w:r w:rsidR="00101A43">
        <w:rPr>
          <w:sz w:val="28"/>
          <w:szCs w:val="28"/>
          <w:lang w:val="ro-MD"/>
        </w:rPr>
        <w:t>4</w:t>
      </w:r>
      <w:r w:rsidRPr="0057049F">
        <w:rPr>
          <w:sz w:val="28"/>
          <w:szCs w:val="28"/>
          <w:lang w:val="ro-MD"/>
        </w:rPr>
        <w:t xml:space="preserve">) din </w:t>
      </w:r>
      <w:hyperlink r:id="rId9" w:history="1">
        <w:r w:rsidRPr="0057049F">
          <w:rPr>
            <w:sz w:val="28"/>
            <w:szCs w:val="28"/>
            <w:lang w:val="ro-MD"/>
          </w:rPr>
          <w:t xml:space="preserve">Codul </w:t>
        </w:r>
        <w:proofErr w:type="spellStart"/>
        <w:r w:rsidRPr="0057049F">
          <w:rPr>
            <w:sz w:val="28"/>
            <w:szCs w:val="28"/>
            <w:lang w:val="ro-MD"/>
          </w:rPr>
          <w:t>educaţiei</w:t>
        </w:r>
        <w:proofErr w:type="spellEnd"/>
        <w:r w:rsidRPr="0057049F">
          <w:rPr>
            <w:sz w:val="28"/>
            <w:szCs w:val="28"/>
            <w:lang w:val="ro-MD"/>
          </w:rPr>
          <w:t xml:space="preserve"> al Republicii Moldova nr.152/2014</w:t>
        </w:r>
      </w:hyperlink>
      <w:r w:rsidRPr="0057049F">
        <w:rPr>
          <w:sz w:val="28"/>
          <w:szCs w:val="28"/>
          <w:lang w:val="ro-MD"/>
        </w:rPr>
        <w:t xml:space="preserve"> (Monitorul Oficial al Republicii Moldova, 2014, nr.319-324, art.634),</w:t>
      </w:r>
      <w:r w:rsidR="00FC1A0F">
        <w:rPr>
          <w:sz w:val="28"/>
          <w:szCs w:val="28"/>
          <w:lang w:val="ro-MD"/>
        </w:rPr>
        <w:t xml:space="preserve"> cu modificările ulterioare</w:t>
      </w:r>
      <w:r w:rsidR="00FC1A0F" w:rsidRPr="00234D56">
        <w:rPr>
          <w:sz w:val="28"/>
          <w:szCs w:val="28"/>
        </w:rPr>
        <w:t>, Ministrul Educației și Cercetări emite următorul</w:t>
      </w:r>
    </w:p>
    <w:p w14:paraId="574248F6" w14:textId="77777777" w:rsidR="00FC1A0F" w:rsidRPr="00234D56" w:rsidRDefault="00FC1A0F" w:rsidP="00FC1A0F">
      <w:pPr>
        <w:autoSpaceDE w:val="0"/>
        <w:autoSpaceDN w:val="0"/>
        <w:rPr>
          <w:i/>
          <w:iCs/>
        </w:rPr>
      </w:pPr>
    </w:p>
    <w:p w14:paraId="24F5F1B7" w14:textId="77777777" w:rsidR="00FC1A0F" w:rsidRPr="00234D56" w:rsidRDefault="00FC1A0F" w:rsidP="00FC1A0F">
      <w:pPr>
        <w:autoSpaceDE w:val="0"/>
        <w:autoSpaceDN w:val="0"/>
        <w:jc w:val="center"/>
        <w:rPr>
          <w:b/>
          <w:bCs/>
          <w:iCs/>
          <w:sz w:val="28"/>
          <w:szCs w:val="28"/>
          <w:lang w:bidi="he-IL"/>
        </w:rPr>
      </w:pPr>
      <w:r w:rsidRPr="00234D56">
        <w:rPr>
          <w:b/>
          <w:bCs/>
          <w:iCs/>
          <w:sz w:val="28"/>
          <w:szCs w:val="28"/>
          <w:lang w:bidi="he-IL"/>
        </w:rPr>
        <w:t>O R D I N:</w:t>
      </w:r>
    </w:p>
    <w:p w14:paraId="52A55178" w14:textId="0A46C5FC" w:rsidR="00633F58" w:rsidRPr="0057049F" w:rsidRDefault="00633F58" w:rsidP="0057049F">
      <w:pPr>
        <w:spacing w:line="276" w:lineRule="auto"/>
        <w:ind w:firstLine="708"/>
        <w:rPr>
          <w:sz w:val="28"/>
          <w:szCs w:val="28"/>
          <w:lang w:val="ro-MD"/>
        </w:rPr>
      </w:pPr>
    </w:p>
    <w:p w14:paraId="2A390F2E" w14:textId="3EA58D0D" w:rsidR="00633F58" w:rsidRDefault="00101A43" w:rsidP="00207C2C">
      <w:pPr>
        <w:pStyle w:val="ListParagraph"/>
        <w:numPr>
          <w:ilvl w:val="0"/>
          <w:numId w:val="14"/>
        </w:numPr>
        <w:tabs>
          <w:tab w:val="left" w:pos="993"/>
        </w:tabs>
        <w:spacing w:line="276" w:lineRule="auto"/>
        <w:ind w:left="0" w:firstLine="709"/>
        <w:rPr>
          <w:sz w:val="28"/>
          <w:szCs w:val="28"/>
          <w:lang w:val="ro-MD"/>
        </w:rPr>
      </w:pPr>
      <w:r w:rsidRPr="00101A43">
        <w:rPr>
          <w:sz w:val="28"/>
          <w:szCs w:val="28"/>
          <w:lang w:val="ro-MD"/>
        </w:rPr>
        <w:t>Regulamentul cu privire la organizarea și desfășurarea concursului pentru ocuparea funcției de conducere în instituțiile de învățământ profesional tehnic, aprobat prin Ordinul ministrului educației nr. 673 din 09 iulie 2015, înregistrat la Ministerul Justiției cu nr.1053 din 16 iulie 2015, cu modificările ulterioare, se modifică după cum urmează:</w:t>
      </w:r>
    </w:p>
    <w:p w14:paraId="2864AEBA" w14:textId="77777777" w:rsidR="00D235F1" w:rsidRDefault="005F049C" w:rsidP="00CE6EEE">
      <w:pPr>
        <w:pStyle w:val="ListParagraph"/>
        <w:numPr>
          <w:ilvl w:val="0"/>
          <w:numId w:val="32"/>
        </w:numPr>
        <w:tabs>
          <w:tab w:val="left" w:pos="993"/>
        </w:tabs>
        <w:spacing w:line="276" w:lineRule="auto"/>
        <w:ind w:left="0" w:firstLine="709"/>
        <w:rPr>
          <w:sz w:val="28"/>
          <w:szCs w:val="28"/>
          <w:lang w:val="ro-MD" w:eastAsia="en-GB"/>
        </w:rPr>
      </w:pPr>
      <w:r>
        <w:rPr>
          <w:sz w:val="28"/>
          <w:szCs w:val="28"/>
          <w:lang w:val="ro-MD" w:eastAsia="en-GB"/>
        </w:rPr>
        <w:t>Pct. 16</w:t>
      </w:r>
      <w:r w:rsidR="00D235F1">
        <w:rPr>
          <w:sz w:val="28"/>
          <w:szCs w:val="28"/>
          <w:lang w:val="ro-MD" w:eastAsia="en-GB"/>
        </w:rPr>
        <w:t>:</w:t>
      </w:r>
      <w:r>
        <w:rPr>
          <w:sz w:val="28"/>
          <w:szCs w:val="28"/>
          <w:lang w:val="ro-MD" w:eastAsia="en-GB"/>
        </w:rPr>
        <w:t xml:space="preserve"> </w:t>
      </w:r>
    </w:p>
    <w:p w14:paraId="5C183545" w14:textId="20F66A9C" w:rsidR="005F049C" w:rsidRDefault="005F049C" w:rsidP="00D235F1">
      <w:pPr>
        <w:pStyle w:val="ListParagraph"/>
        <w:tabs>
          <w:tab w:val="left" w:pos="993"/>
        </w:tabs>
        <w:spacing w:line="276" w:lineRule="auto"/>
        <w:ind w:left="709"/>
        <w:rPr>
          <w:sz w:val="28"/>
          <w:szCs w:val="28"/>
          <w:lang w:val="ro-MD" w:eastAsia="en-GB"/>
        </w:rPr>
      </w:pPr>
      <w:r>
        <w:rPr>
          <w:sz w:val="28"/>
          <w:szCs w:val="28"/>
          <w:lang w:val="ro-MD" w:eastAsia="en-GB"/>
        </w:rPr>
        <w:t>textul „</w:t>
      </w:r>
      <w:r w:rsidR="00815743" w:rsidRPr="00815743">
        <w:rPr>
          <w:sz w:val="28"/>
          <w:szCs w:val="28"/>
          <w:lang w:val="ro-MD" w:eastAsia="en-GB"/>
        </w:rPr>
        <w:t xml:space="preserve">prin </w:t>
      </w:r>
      <w:proofErr w:type="spellStart"/>
      <w:r w:rsidR="00815743" w:rsidRPr="00815743">
        <w:rPr>
          <w:sz w:val="28"/>
          <w:szCs w:val="28"/>
          <w:lang w:val="ro-MD" w:eastAsia="en-GB"/>
        </w:rPr>
        <w:t>poştă</w:t>
      </w:r>
      <w:proofErr w:type="spellEnd"/>
      <w:r w:rsidR="00815743" w:rsidRPr="00815743">
        <w:rPr>
          <w:sz w:val="28"/>
          <w:szCs w:val="28"/>
          <w:lang w:val="ro-MD" w:eastAsia="en-GB"/>
        </w:rPr>
        <w:t xml:space="preserve"> sau prin e-mail,</w:t>
      </w:r>
      <w:r w:rsidR="00815743">
        <w:rPr>
          <w:sz w:val="28"/>
          <w:szCs w:val="28"/>
          <w:lang w:val="ro-MD" w:eastAsia="en-GB"/>
        </w:rPr>
        <w:t>” se exclude;</w:t>
      </w:r>
    </w:p>
    <w:p w14:paraId="47D28725" w14:textId="00E76A44" w:rsidR="00D235F1" w:rsidRDefault="00D235F1" w:rsidP="00D235F1">
      <w:pPr>
        <w:pStyle w:val="ListParagraph"/>
        <w:tabs>
          <w:tab w:val="left" w:pos="993"/>
        </w:tabs>
        <w:spacing w:line="276" w:lineRule="auto"/>
        <w:ind w:left="709"/>
        <w:rPr>
          <w:sz w:val="28"/>
          <w:szCs w:val="28"/>
          <w:lang w:val="ro-MD" w:eastAsia="en-GB"/>
        </w:rPr>
      </w:pPr>
      <w:r>
        <w:rPr>
          <w:sz w:val="28"/>
          <w:szCs w:val="28"/>
          <w:lang w:val="ro-MD" w:eastAsia="en-GB"/>
        </w:rPr>
        <w:t xml:space="preserve">la </w:t>
      </w:r>
      <w:proofErr w:type="spellStart"/>
      <w:r>
        <w:rPr>
          <w:sz w:val="28"/>
          <w:szCs w:val="28"/>
          <w:lang w:val="ro-MD" w:eastAsia="en-GB"/>
        </w:rPr>
        <w:t>sbp</w:t>
      </w:r>
      <w:proofErr w:type="spellEnd"/>
      <w:r>
        <w:rPr>
          <w:sz w:val="28"/>
          <w:szCs w:val="28"/>
          <w:lang w:val="ro-MD" w:eastAsia="en-GB"/>
        </w:rPr>
        <w:t>. i) textul „</w:t>
      </w:r>
      <w:r w:rsidRPr="00D235F1">
        <w:rPr>
          <w:sz w:val="28"/>
          <w:szCs w:val="28"/>
          <w:lang w:val="ro-MD" w:eastAsia="en-GB"/>
        </w:rPr>
        <w:t>”contextul general”,</w:t>
      </w:r>
      <w:r>
        <w:rPr>
          <w:sz w:val="28"/>
          <w:szCs w:val="28"/>
          <w:lang w:val="ro-MD" w:eastAsia="en-GB"/>
        </w:rPr>
        <w:t>” se exclude;</w:t>
      </w:r>
    </w:p>
    <w:p w14:paraId="325117C5" w14:textId="0FB86375" w:rsidR="00815743" w:rsidRDefault="00815743" w:rsidP="00CE6EEE">
      <w:pPr>
        <w:pStyle w:val="ListParagraph"/>
        <w:numPr>
          <w:ilvl w:val="0"/>
          <w:numId w:val="32"/>
        </w:numPr>
        <w:tabs>
          <w:tab w:val="left" w:pos="993"/>
        </w:tabs>
        <w:spacing w:line="276" w:lineRule="auto"/>
        <w:ind w:left="0" w:firstLine="709"/>
        <w:rPr>
          <w:sz w:val="28"/>
          <w:szCs w:val="28"/>
          <w:lang w:val="ro-MD" w:eastAsia="en-GB"/>
        </w:rPr>
      </w:pPr>
      <w:r>
        <w:rPr>
          <w:sz w:val="28"/>
          <w:szCs w:val="28"/>
          <w:lang w:val="ro-MD" w:eastAsia="en-GB"/>
        </w:rPr>
        <w:t xml:space="preserve">Pct. 19 </w:t>
      </w:r>
      <w:r w:rsidR="00E07F1B">
        <w:rPr>
          <w:sz w:val="28"/>
          <w:szCs w:val="28"/>
          <w:lang w:val="ro-MD" w:eastAsia="en-GB"/>
        </w:rPr>
        <w:t xml:space="preserve">-20 </w:t>
      </w:r>
      <w:r w:rsidRPr="00815743">
        <w:rPr>
          <w:sz w:val="28"/>
          <w:szCs w:val="28"/>
          <w:lang w:val="ro-MD" w:eastAsia="en-GB"/>
        </w:rPr>
        <w:t>v</w:t>
      </w:r>
      <w:r w:rsidR="00E07F1B">
        <w:rPr>
          <w:sz w:val="28"/>
          <w:szCs w:val="28"/>
          <w:lang w:val="ro-MD" w:eastAsia="en-GB"/>
        </w:rPr>
        <w:t>or</w:t>
      </w:r>
      <w:r w:rsidRPr="00815743">
        <w:rPr>
          <w:sz w:val="28"/>
          <w:szCs w:val="28"/>
          <w:lang w:val="ro-MD" w:eastAsia="en-GB"/>
        </w:rPr>
        <w:t xml:space="preserve"> avea următorul cuprins:</w:t>
      </w:r>
    </w:p>
    <w:p w14:paraId="4767FD62" w14:textId="0E4D9027" w:rsidR="00E07F1B" w:rsidRDefault="00815743" w:rsidP="00815743">
      <w:pPr>
        <w:tabs>
          <w:tab w:val="left" w:pos="993"/>
        </w:tabs>
        <w:spacing w:line="276" w:lineRule="auto"/>
        <w:rPr>
          <w:sz w:val="28"/>
          <w:szCs w:val="28"/>
          <w:lang w:val="ro-MD" w:eastAsia="en-GB"/>
        </w:rPr>
      </w:pPr>
      <w:r>
        <w:rPr>
          <w:sz w:val="28"/>
          <w:szCs w:val="28"/>
          <w:lang w:val="ro-MD" w:eastAsia="en-GB"/>
        </w:rPr>
        <w:t xml:space="preserve">„19. </w:t>
      </w:r>
      <w:r w:rsidRPr="00815743">
        <w:rPr>
          <w:sz w:val="28"/>
          <w:szCs w:val="28"/>
          <w:lang w:val="ro-MD" w:eastAsia="en-GB"/>
        </w:rPr>
        <w:t>În cererea de participare la concurs se indică și lista actelor depuse, cu paginile numerotate.</w:t>
      </w:r>
      <w:r>
        <w:rPr>
          <w:sz w:val="28"/>
          <w:szCs w:val="28"/>
          <w:lang w:val="ro-MD" w:eastAsia="en-GB"/>
        </w:rPr>
        <w:t xml:space="preserve"> M</w:t>
      </w:r>
      <w:r w:rsidRPr="00815743">
        <w:rPr>
          <w:sz w:val="28"/>
          <w:szCs w:val="28"/>
          <w:lang w:val="ro-MD" w:eastAsia="en-GB"/>
        </w:rPr>
        <w:t xml:space="preserve">aterialele se prezintă în dosar cu șină, în consecutivitatea </w:t>
      </w:r>
      <w:r>
        <w:rPr>
          <w:sz w:val="28"/>
          <w:szCs w:val="28"/>
          <w:lang w:val="ro-MD" w:eastAsia="en-GB"/>
        </w:rPr>
        <w:t>menționată în cererea de participare la concurs</w:t>
      </w:r>
      <w:r w:rsidRPr="00815743">
        <w:rPr>
          <w:sz w:val="28"/>
          <w:szCs w:val="28"/>
          <w:lang w:val="ro-MD" w:eastAsia="en-GB"/>
        </w:rPr>
        <w:t>, fără folii de plastic</w:t>
      </w:r>
      <w:r>
        <w:rPr>
          <w:sz w:val="28"/>
          <w:szCs w:val="28"/>
          <w:lang w:val="ro-MD" w:eastAsia="en-GB"/>
        </w:rPr>
        <w:t xml:space="preserve">. </w:t>
      </w:r>
      <w:r w:rsidR="004C1EA9">
        <w:rPr>
          <w:sz w:val="28"/>
          <w:szCs w:val="28"/>
          <w:lang w:val="ro-MD" w:eastAsia="en-GB"/>
        </w:rPr>
        <w:t>A</w:t>
      </w:r>
      <w:r w:rsidR="004C1EA9" w:rsidRPr="004C1EA9">
        <w:rPr>
          <w:sz w:val="28"/>
          <w:szCs w:val="28"/>
          <w:lang w:val="ro-MD" w:eastAsia="en-GB"/>
        </w:rPr>
        <w:t>ctele necesare pot fi autentificate la notar</w:t>
      </w:r>
      <w:r w:rsidR="004C1EA9">
        <w:rPr>
          <w:sz w:val="28"/>
          <w:szCs w:val="28"/>
          <w:lang w:val="ro-MD" w:eastAsia="en-GB"/>
        </w:rPr>
        <w:t xml:space="preserve"> sau</w:t>
      </w:r>
      <w:r w:rsidR="004C1EA9" w:rsidRPr="004C1EA9">
        <w:rPr>
          <w:sz w:val="28"/>
          <w:szCs w:val="28"/>
          <w:lang w:val="ro-MD" w:eastAsia="en-GB"/>
        </w:rPr>
        <w:t xml:space="preserve"> certificate ”corespunde cu originalul” de către subdiviziunea </w:t>
      </w:r>
      <w:r w:rsidR="004C1EA9" w:rsidRPr="004C1EA9">
        <w:rPr>
          <w:sz w:val="28"/>
          <w:szCs w:val="28"/>
          <w:lang w:val="ro-MD" w:eastAsia="en-GB"/>
        </w:rPr>
        <w:lastRenderedPageBreak/>
        <w:t>resurse umane a unității în care candidatul activează</w:t>
      </w:r>
      <w:r w:rsidR="004C1EA9">
        <w:rPr>
          <w:sz w:val="28"/>
          <w:szCs w:val="28"/>
          <w:lang w:val="ro-MD" w:eastAsia="en-GB"/>
        </w:rPr>
        <w:t>.</w:t>
      </w:r>
    </w:p>
    <w:p w14:paraId="1599CB27" w14:textId="5B07173E" w:rsidR="00815743" w:rsidRPr="00815743" w:rsidRDefault="00E07F1B" w:rsidP="00815743">
      <w:pPr>
        <w:tabs>
          <w:tab w:val="left" w:pos="993"/>
        </w:tabs>
        <w:spacing w:line="276" w:lineRule="auto"/>
        <w:rPr>
          <w:sz w:val="28"/>
          <w:szCs w:val="28"/>
          <w:lang w:val="ro-MD" w:eastAsia="en-GB"/>
        </w:rPr>
      </w:pPr>
      <w:r>
        <w:rPr>
          <w:sz w:val="28"/>
          <w:szCs w:val="28"/>
          <w:lang w:val="ro-MD" w:eastAsia="en-GB"/>
        </w:rPr>
        <w:t xml:space="preserve">20. </w:t>
      </w:r>
      <w:r w:rsidR="00815743" w:rsidRPr="00815743">
        <w:rPr>
          <w:sz w:val="28"/>
          <w:szCs w:val="28"/>
          <w:lang w:val="ro-MD" w:eastAsia="en-GB"/>
        </w:rPr>
        <w:t>Dosarele de participare la concurs nu pot fi completate cu acte ulterior expirării termenului de 20 de zile din ziua publicării anunțului</w:t>
      </w:r>
      <w:r w:rsidR="00815743">
        <w:rPr>
          <w:sz w:val="28"/>
          <w:szCs w:val="28"/>
          <w:lang w:val="ro-MD" w:eastAsia="en-GB"/>
        </w:rPr>
        <w:t xml:space="preserve">. </w:t>
      </w:r>
      <w:r w:rsidR="00815743" w:rsidRPr="00815743">
        <w:rPr>
          <w:sz w:val="28"/>
          <w:szCs w:val="28"/>
          <w:lang w:val="ro-MD" w:eastAsia="en-GB"/>
        </w:rPr>
        <w:t>În caz de prezentare a dosarului incomplet, Comisia ia decizia cu privire la neadmiterea la concurs.</w:t>
      </w:r>
      <w:r>
        <w:rPr>
          <w:sz w:val="28"/>
          <w:szCs w:val="28"/>
          <w:lang w:val="ro-MD" w:eastAsia="en-GB"/>
        </w:rPr>
        <w:t>”</w:t>
      </w:r>
    </w:p>
    <w:p w14:paraId="4BE8A071" w14:textId="20A1BEA0" w:rsidR="007D496A" w:rsidRDefault="007D496A" w:rsidP="00CE6EEE">
      <w:pPr>
        <w:pStyle w:val="ListParagraph"/>
        <w:numPr>
          <w:ilvl w:val="0"/>
          <w:numId w:val="32"/>
        </w:numPr>
        <w:tabs>
          <w:tab w:val="left" w:pos="993"/>
        </w:tabs>
        <w:spacing w:line="276" w:lineRule="auto"/>
        <w:ind w:left="0" w:firstLine="709"/>
        <w:rPr>
          <w:sz w:val="28"/>
          <w:szCs w:val="28"/>
          <w:lang w:val="ro-MD" w:eastAsia="en-GB"/>
        </w:rPr>
      </w:pPr>
      <w:r>
        <w:rPr>
          <w:sz w:val="28"/>
          <w:szCs w:val="28"/>
          <w:lang w:val="ro-MD" w:eastAsia="en-GB"/>
        </w:rPr>
        <w:t>Pct. 21-22 se abrogă;</w:t>
      </w:r>
    </w:p>
    <w:p w14:paraId="3DE05FE2" w14:textId="1E194E96" w:rsidR="005F049C" w:rsidRDefault="00101A43" w:rsidP="00CE6EEE">
      <w:pPr>
        <w:pStyle w:val="ListParagraph"/>
        <w:numPr>
          <w:ilvl w:val="0"/>
          <w:numId w:val="32"/>
        </w:numPr>
        <w:tabs>
          <w:tab w:val="left" w:pos="993"/>
        </w:tabs>
        <w:spacing w:line="276" w:lineRule="auto"/>
        <w:ind w:left="0" w:firstLine="709"/>
        <w:rPr>
          <w:sz w:val="28"/>
          <w:szCs w:val="28"/>
          <w:lang w:val="ro-MD" w:eastAsia="en-GB"/>
        </w:rPr>
      </w:pPr>
      <w:r w:rsidRPr="005F049C">
        <w:rPr>
          <w:sz w:val="28"/>
          <w:szCs w:val="28"/>
          <w:lang w:val="ro-MD"/>
        </w:rPr>
        <w:t>Pct. 26</w:t>
      </w:r>
      <w:r w:rsidR="005F049C">
        <w:rPr>
          <w:sz w:val="28"/>
          <w:szCs w:val="28"/>
          <w:lang w:val="ro-MD"/>
        </w:rPr>
        <w:t>:</w:t>
      </w:r>
    </w:p>
    <w:p w14:paraId="2CD9867F" w14:textId="3EF1938D" w:rsidR="000951B2" w:rsidRPr="005F049C" w:rsidRDefault="005F049C" w:rsidP="005F049C">
      <w:pPr>
        <w:pStyle w:val="ListParagraph"/>
        <w:numPr>
          <w:ilvl w:val="0"/>
          <w:numId w:val="33"/>
        </w:numPr>
        <w:tabs>
          <w:tab w:val="left" w:pos="993"/>
        </w:tabs>
        <w:spacing w:line="276" w:lineRule="auto"/>
        <w:ind w:left="1134"/>
        <w:rPr>
          <w:sz w:val="28"/>
          <w:szCs w:val="28"/>
          <w:lang w:val="ro-MD" w:eastAsia="en-GB"/>
        </w:rPr>
      </w:pPr>
      <w:proofErr w:type="spellStart"/>
      <w:r>
        <w:rPr>
          <w:sz w:val="28"/>
          <w:szCs w:val="28"/>
          <w:lang w:val="ro-MD" w:eastAsia="en-GB"/>
        </w:rPr>
        <w:t>s</w:t>
      </w:r>
      <w:r w:rsidR="00101A43" w:rsidRPr="005F049C">
        <w:rPr>
          <w:sz w:val="28"/>
          <w:szCs w:val="28"/>
          <w:lang w:val="ro-MD" w:eastAsia="en-GB"/>
        </w:rPr>
        <w:t>bp</w:t>
      </w:r>
      <w:proofErr w:type="spellEnd"/>
      <w:r w:rsidR="00101A43" w:rsidRPr="005F049C">
        <w:rPr>
          <w:sz w:val="28"/>
          <w:szCs w:val="28"/>
          <w:lang w:val="ro-MD" w:eastAsia="en-GB"/>
        </w:rPr>
        <w:t>. 1)</w:t>
      </w:r>
      <w:r w:rsidRPr="005F049C">
        <w:rPr>
          <w:sz w:val="28"/>
          <w:szCs w:val="28"/>
          <w:lang w:val="ro-MD" w:eastAsia="en-GB"/>
        </w:rPr>
        <w:t xml:space="preserve"> </w:t>
      </w:r>
      <w:proofErr w:type="spellStart"/>
      <w:r>
        <w:rPr>
          <w:sz w:val="28"/>
          <w:szCs w:val="28"/>
          <w:lang w:val="ro-MD" w:eastAsia="en-GB"/>
        </w:rPr>
        <w:t>sbp</w:t>
      </w:r>
      <w:proofErr w:type="spellEnd"/>
      <w:r>
        <w:rPr>
          <w:sz w:val="28"/>
          <w:szCs w:val="28"/>
          <w:lang w:val="ro-MD" w:eastAsia="en-GB"/>
        </w:rPr>
        <w:t xml:space="preserve">. </w:t>
      </w:r>
      <w:r w:rsidRPr="005F049C">
        <w:rPr>
          <w:sz w:val="28"/>
          <w:szCs w:val="28"/>
          <w:lang w:val="ro-MD" w:eastAsia="en-GB"/>
        </w:rPr>
        <w:t>2):</w:t>
      </w:r>
    </w:p>
    <w:p w14:paraId="39A983C3" w14:textId="42FFE79C" w:rsidR="00101A43" w:rsidRDefault="005F049C" w:rsidP="005F049C">
      <w:pPr>
        <w:tabs>
          <w:tab w:val="left" w:pos="709"/>
        </w:tabs>
        <w:spacing w:line="276" w:lineRule="auto"/>
        <w:rPr>
          <w:sz w:val="28"/>
          <w:szCs w:val="28"/>
          <w:lang w:val="ro-MD" w:eastAsia="en-GB"/>
        </w:rPr>
      </w:pPr>
      <w:r>
        <w:rPr>
          <w:sz w:val="28"/>
          <w:szCs w:val="28"/>
          <w:lang w:val="ro-MD" w:eastAsia="en-GB"/>
        </w:rPr>
        <w:tab/>
      </w:r>
      <w:r w:rsidR="00101A43">
        <w:rPr>
          <w:sz w:val="28"/>
          <w:szCs w:val="28"/>
          <w:lang w:val="ro-MD" w:eastAsia="en-GB"/>
        </w:rPr>
        <w:t>la lit. b) cuvintele „</w:t>
      </w:r>
      <w:r w:rsidR="00101A43" w:rsidRPr="00101A43">
        <w:rPr>
          <w:sz w:val="28"/>
          <w:szCs w:val="28"/>
          <w:lang w:val="ro-MD" w:eastAsia="en-GB"/>
        </w:rPr>
        <w:t>doi reprezentanți ai corpului didactic desemnați</w:t>
      </w:r>
      <w:r w:rsidR="00101A43">
        <w:rPr>
          <w:sz w:val="28"/>
          <w:szCs w:val="28"/>
          <w:lang w:val="ro-MD" w:eastAsia="en-GB"/>
        </w:rPr>
        <w:t xml:space="preserve">” se </w:t>
      </w:r>
      <w:r w:rsidRPr="005F049C">
        <w:rPr>
          <w:sz w:val="28"/>
          <w:szCs w:val="28"/>
          <w:lang w:val="ro-MD" w:eastAsia="en-GB"/>
        </w:rPr>
        <w:t xml:space="preserve">substituie </w:t>
      </w:r>
      <w:r w:rsidR="00101A43">
        <w:rPr>
          <w:sz w:val="28"/>
          <w:szCs w:val="28"/>
          <w:lang w:val="ro-MD" w:eastAsia="en-GB"/>
        </w:rPr>
        <w:t xml:space="preserve">cu cuvintele </w:t>
      </w:r>
      <w:r>
        <w:rPr>
          <w:sz w:val="28"/>
          <w:szCs w:val="28"/>
          <w:lang w:val="ro-MD" w:eastAsia="en-GB"/>
        </w:rPr>
        <w:t>„un</w:t>
      </w:r>
      <w:r w:rsidRPr="00101A43">
        <w:rPr>
          <w:sz w:val="28"/>
          <w:szCs w:val="28"/>
          <w:lang w:val="ro-MD" w:eastAsia="en-GB"/>
        </w:rPr>
        <w:t xml:space="preserve"> reprezentan</w:t>
      </w:r>
      <w:r>
        <w:rPr>
          <w:sz w:val="28"/>
          <w:szCs w:val="28"/>
          <w:lang w:val="ro-MD" w:eastAsia="en-GB"/>
        </w:rPr>
        <w:t>t</w:t>
      </w:r>
      <w:r w:rsidRPr="00101A43">
        <w:rPr>
          <w:sz w:val="28"/>
          <w:szCs w:val="28"/>
          <w:lang w:val="ro-MD" w:eastAsia="en-GB"/>
        </w:rPr>
        <w:t xml:space="preserve"> a</w:t>
      </w:r>
      <w:r>
        <w:rPr>
          <w:sz w:val="28"/>
          <w:szCs w:val="28"/>
          <w:lang w:val="ro-MD" w:eastAsia="en-GB"/>
        </w:rPr>
        <w:t>l</w:t>
      </w:r>
      <w:r w:rsidRPr="00101A43">
        <w:rPr>
          <w:sz w:val="28"/>
          <w:szCs w:val="28"/>
          <w:lang w:val="ro-MD" w:eastAsia="en-GB"/>
        </w:rPr>
        <w:t xml:space="preserve"> corpului didactic desemna</w:t>
      </w:r>
      <w:r>
        <w:rPr>
          <w:sz w:val="28"/>
          <w:szCs w:val="28"/>
          <w:lang w:val="ro-MD" w:eastAsia="en-GB"/>
        </w:rPr>
        <w:t>t”;</w:t>
      </w:r>
    </w:p>
    <w:p w14:paraId="0B4BB404" w14:textId="628DF438" w:rsidR="005F049C" w:rsidRDefault="005F049C" w:rsidP="005F049C">
      <w:pPr>
        <w:tabs>
          <w:tab w:val="left" w:pos="709"/>
        </w:tabs>
        <w:spacing w:line="276" w:lineRule="auto"/>
        <w:ind w:firstLine="709"/>
        <w:rPr>
          <w:sz w:val="28"/>
          <w:szCs w:val="28"/>
          <w:lang w:val="ro-MD" w:eastAsia="en-GB"/>
        </w:rPr>
      </w:pPr>
      <w:r>
        <w:rPr>
          <w:sz w:val="28"/>
          <w:szCs w:val="28"/>
          <w:lang w:val="ro-MD" w:eastAsia="en-GB"/>
        </w:rPr>
        <w:t>lit. c) se abrogă;</w:t>
      </w:r>
    </w:p>
    <w:p w14:paraId="089666D6" w14:textId="60071D4F" w:rsidR="005F049C" w:rsidRPr="005F049C" w:rsidRDefault="005F049C" w:rsidP="005F049C">
      <w:pPr>
        <w:pStyle w:val="ListParagraph"/>
        <w:numPr>
          <w:ilvl w:val="0"/>
          <w:numId w:val="33"/>
        </w:numPr>
        <w:tabs>
          <w:tab w:val="left" w:pos="993"/>
        </w:tabs>
        <w:spacing w:line="276" w:lineRule="auto"/>
        <w:ind w:left="1134"/>
        <w:rPr>
          <w:sz w:val="28"/>
          <w:szCs w:val="28"/>
          <w:lang w:val="ro-MD" w:eastAsia="en-GB"/>
        </w:rPr>
      </w:pPr>
      <w:proofErr w:type="spellStart"/>
      <w:r>
        <w:rPr>
          <w:sz w:val="28"/>
          <w:szCs w:val="28"/>
          <w:lang w:val="ro-MD" w:eastAsia="en-GB"/>
        </w:rPr>
        <w:t>sbp</w:t>
      </w:r>
      <w:proofErr w:type="spellEnd"/>
      <w:r>
        <w:rPr>
          <w:sz w:val="28"/>
          <w:szCs w:val="28"/>
          <w:lang w:val="ro-MD" w:eastAsia="en-GB"/>
        </w:rPr>
        <w:t xml:space="preserve">. </w:t>
      </w:r>
      <w:r w:rsidRPr="005F049C">
        <w:rPr>
          <w:sz w:val="28"/>
          <w:szCs w:val="28"/>
          <w:lang w:val="ro-MD" w:eastAsia="en-GB"/>
        </w:rPr>
        <w:t>2</w:t>
      </w:r>
      <w:r w:rsidRPr="005F049C">
        <w:rPr>
          <w:sz w:val="28"/>
          <w:szCs w:val="28"/>
          <w:vertAlign w:val="superscript"/>
          <w:lang w:val="ro-MD" w:eastAsia="en-GB"/>
        </w:rPr>
        <w:t>1</w:t>
      </w:r>
      <w:r w:rsidRPr="005F049C">
        <w:rPr>
          <w:sz w:val="28"/>
          <w:szCs w:val="28"/>
          <w:lang w:val="ro-MD" w:eastAsia="en-GB"/>
        </w:rPr>
        <w:t>)</w:t>
      </w:r>
      <w:r>
        <w:rPr>
          <w:sz w:val="28"/>
          <w:szCs w:val="28"/>
          <w:lang w:val="ro-MD" w:eastAsia="en-GB"/>
        </w:rPr>
        <w:t>:</w:t>
      </w:r>
    </w:p>
    <w:p w14:paraId="7B94C495" w14:textId="548C1CD6" w:rsidR="005F049C" w:rsidRPr="005F049C" w:rsidRDefault="005F049C" w:rsidP="005F049C">
      <w:pPr>
        <w:tabs>
          <w:tab w:val="left" w:pos="709"/>
        </w:tabs>
        <w:spacing w:line="276" w:lineRule="auto"/>
        <w:rPr>
          <w:sz w:val="28"/>
          <w:szCs w:val="28"/>
          <w:lang w:val="ro-MD" w:eastAsia="en-GB"/>
        </w:rPr>
      </w:pPr>
      <w:r>
        <w:rPr>
          <w:sz w:val="28"/>
          <w:szCs w:val="28"/>
          <w:lang w:val="ro-MD" w:eastAsia="en-GB"/>
        </w:rPr>
        <w:tab/>
      </w:r>
      <w:r w:rsidRPr="005F049C">
        <w:rPr>
          <w:sz w:val="28"/>
          <w:szCs w:val="28"/>
          <w:lang w:val="ro-MD" w:eastAsia="en-GB"/>
        </w:rPr>
        <w:t xml:space="preserve">la lit. </w:t>
      </w:r>
      <w:r>
        <w:rPr>
          <w:sz w:val="28"/>
          <w:szCs w:val="28"/>
          <w:lang w:val="ro-MD" w:eastAsia="en-GB"/>
        </w:rPr>
        <w:t>a</w:t>
      </w:r>
      <w:r w:rsidRPr="005F049C">
        <w:rPr>
          <w:sz w:val="28"/>
          <w:szCs w:val="28"/>
          <w:lang w:val="ro-MD" w:eastAsia="en-GB"/>
        </w:rPr>
        <w:t>) cuvintele „doi reprezentanți ai corpului didactic desemnați” se substituie cu cuvintele „un reprezentant al corpului didactic desemnat”;</w:t>
      </w:r>
    </w:p>
    <w:p w14:paraId="15468B72" w14:textId="76F944ED" w:rsidR="005F049C" w:rsidRPr="005F049C" w:rsidRDefault="005F049C" w:rsidP="005F049C">
      <w:pPr>
        <w:tabs>
          <w:tab w:val="left" w:pos="709"/>
        </w:tabs>
        <w:spacing w:line="276" w:lineRule="auto"/>
        <w:rPr>
          <w:sz w:val="28"/>
          <w:szCs w:val="28"/>
          <w:lang w:val="ro-MD" w:eastAsia="en-GB"/>
        </w:rPr>
      </w:pPr>
      <w:r>
        <w:rPr>
          <w:sz w:val="28"/>
          <w:szCs w:val="28"/>
          <w:lang w:val="ro-MD" w:eastAsia="en-GB"/>
        </w:rPr>
        <w:tab/>
      </w:r>
      <w:r w:rsidRPr="005F049C">
        <w:rPr>
          <w:sz w:val="28"/>
          <w:szCs w:val="28"/>
          <w:lang w:val="ro-MD" w:eastAsia="en-GB"/>
        </w:rPr>
        <w:t xml:space="preserve">lit. </w:t>
      </w:r>
      <w:r>
        <w:rPr>
          <w:sz w:val="28"/>
          <w:szCs w:val="28"/>
          <w:lang w:val="ro-MD" w:eastAsia="en-GB"/>
        </w:rPr>
        <w:t>b</w:t>
      </w:r>
      <w:r w:rsidRPr="005F049C">
        <w:rPr>
          <w:sz w:val="28"/>
          <w:szCs w:val="28"/>
          <w:lang w:val="ro-MD" w:eastAsia="en-GB"/>
        </w:rPr>
        <w:t>) se abrogă;</w:t>
      </w:r>
    </w:p>
    <w:p w14:paraId="7D2F3268" w14:textId="16564848" w:rsidR="00D235F1" w:rsidRPr="005F049C" w:rsidRDefault="00D235F1" w:rsidP="00D235F1">
      <w:pPr>
        <w:pStyle w:val="ListParagraph"/>
        <w:numPr>
          <w:ilvl w:val="0"/>
          <w:numId w:val="32"/>
        </w:numPr>
        <w:tabs>
          <w:tab w:val="left" w:pos="993"/>
        </w:tabs>
        <w:spacing w:line="276" w:lineRule="auto"/>
        <w:ind w:left="0" w:firstLine="709"/>
        <w:rPr>
          <w:sz w:val="28"/>
          <w:szCs w:val="28"/>
          <w:lang w:val="ro-MD" w:eastAsia="en-GB"/>
        </w:rPr>
      </w:pPr>
      <w:r>
        <w:rPr>
          <w:sz w:val="28"/>
          <w:szCs w:val="28"/>
          <w:lang w:val="ro-MD" w:eastAsia="en-GB"/>
        </w:rPr>
        <w:t>Anexa nr. 4, Tabelul nr. 1:</w:t>
      </w:r>
    </w:p>
    <w:p w14:paraId="5C22BA30" w14:textId="2C2B0ABA" w:rsidR="005F049C" w:rsidRDefault="00D235F1" w:rsidP="00D235F1">
      <w:pPr>
        <w:spacing w:line="276" w:lineRule="auto"/>
        <w:rPr>
          <w:sz w:val="28"/>
          <w:szCs w:val="28"/>
          <w:lang w:val="ro-MD" w:eastAsia="en-GB"/>
        </w:rPr>
      </w:pPr>
      <w:r>
        <w:rPr>
          <w:sz w:val="28"/>
          <w:szCs w:val="28"/>
          <w:lang w:val="ro-MD" w:eastAsia="en-GB"/>
        </w:rPr>
        <w:tab/>
        <w:t>cuvintele „</w:t>
      </w:r>
      <w:r w:rsidRPr="00D235F1">
        <w:rPr>
          <w:sz w:val="28"/>
          <w:szCs w:val="28"/>
          <w:lang w:val="ro-MD" w:eastAsia="en-GB"/>
        </w:rPr>
        <w:t>Contextul general</w:t>
      </w:r>
      <w:r>
        <w:rPr>
          <w:sz w:val="28"/>
          <w:szCs w:val="28"/>
          <w:lang w:val="ro-MD" w:eastAsia="en-GB"/>
        </w:rPr>
        <w:t xml:space="preserve">” se substituie cu textul „Structura </w:t>
      </w:r>
      <w:r w:rsidRPr="00D235F1">
        <w:rPr>
          <w:sz w:val="28"/>
          <w:szCs w:val="28"/>
          <w:lang w:val="ro-MD" w:eastAsia="en-GB"/>
        </w:rPr>
        <w:t>proiectului planului de dezvoltare a instituției</w:t>
      </w:r>
      <w:r>
        <w:rPr>
          <w:sz w:val="28"/>
          <w:szCs w:val="28"/>
          <w:lang w:val="ro-MD" w:eastAsia="en-GB"/>
        </w:rPr>
        <w:t xml:space="preserve"> (pct. 16 </w:t>
      </w:r>
      <w:proofErr w:type="spellStart"/>
      <w:r>
        <w:rPr>
          <w:sz w:val="28"/>
          <w:szCs w:val="28"/>
          <w:lang w:val="ro-MD" w:eastAsia="en-GB"/>
        </w:rPr>
        <w:t>sbp</w:t>
      </w:r>
      <w:proofErr w:type="spellEnd"/>
      <w:r>
        <w:rPr>
          <w:sz w:val="28"/>
          <w:szCs w:val="28"/>
          <w:lang w:val="ro-MD" w:eastAsia="en-GB"/>
        </w:rPr>
        <w:t>. i))”.</w:t>
      </w:r>
    </w:p>
    <w:p w14:paraId="23BFA72B" w14:textId="77777777" w:rsidR="00D235F1" w:rsidRPr="000951B2" w:rsidRDefault="00D235F1" w:rsidP="000951B2">
      <w:pPr>
        <w:tabs>
          <w:tab w:val="left" w:pos="993"/>
        </w:tabs>
        <w:spacing w:line="276" w:lineRule="auto"/>
        <w:rPr>
          <w:sz w:val="28"/>
          <w:szCs w:val="28"/>
          <w:lang w:val="ro-MD" w:eastAsia="en-GB"/>
        </w:rPr>
      </w:pPr>
    </w:p>
    <w:p w14:paraId="30097C0C" w14:textId="4410D49C" w:rsidR="00633F58" w:rsidRPr="0057049F" w:rsidRDefault="00101A43" w:rsidP="00207C2C">
      <w:pPr>
        <w:pStyle w:val="ListParagraph"/>
        <w:numPr>
          <w:ilvl w:val="0"/>
          <w:numId w:val="14"/>
        </w:numPr>
        <w:tabs>
          <w:tab w:val="left" w:pos="993"/>
        </w:tabs>
        <w:spacing w:line="276" w:lineRule="auto"/>
        <w:ind w:left="0" w:firstLine="709"/>
        <w:rPr>
          <w:sz w:val="28"/>
          <w:szCs w:val="28"/>
          <w:lang w:val="ro-MD"/>
        </w:rPr>
      </w:pPr>
      <w:r w:rsidRPr="00101A43">
        <w:rPr>
          <w:sz w:val="28"/>
          <w:szCs w:val="28"/>
          <w:lang w:val="ro-MD" w:eastAsia="en-GB"/>
        </w:rPr>
        <w:t>Prezentul ordin intră în vigoare la data publicării în Monitorul Oficial al Republicii Moldova</w:t>
      </w:r>
      <w:r w:rsidR="00633F58" w:rsidRPr="0057049F">
        <w:rPr>
          <w:sz w:val="28"/>
          <w:szCs w:val="28"/>
          <w:lang w:val="ro-MD" w:eastAsia="en-GB"/>
        </w:rPr>
        <w:t>.</w:t>
      </w:r>
    </w:p>
    <w:p w14:paraId="76E89DE4" w14:textId="77777777" w:rsidR="00633F58" w:rsidRPr="0057049F" w:rsidRDefault="00633F58" w:rsidP="0057049F">
      <w:pPr>
        <w:spacing w:line="276" w:lineRule="auto"/>
        <w:ind w:left="360"/>
        <w:jc w:val="center"/>
        <w:rPr>
          <w:b/>
          <w:sz w:val="28"/>
          <w:szCs w:val="28"/>
        </w:rPr>
      </w:pPr>
    </w:p>
    <w:p w14:paraId="70E82A3A" w14:textId="77777777" w:rsidR="00FC1A0F" w:rsidRPr="00234D56" w:rsidRDefault="00FC1A0F" w:rsidP="00FC1A0F">
      <w:pPr>
        <w:shd w:val="clear" w:color="auto" w:fill="FFFFFF"/>
        <w:tabs>
          <w:tab w:val="left" w:pos="993"/>
        </w:tabs>
        <w:rPr>
          <w:sz w:val="14"/>
          <w:szCs w:val="14"/>
          <w:lang w:val="ro-MD"/>
        </w:rPr>
      </w:pPr>
    </w:p>
    <w:p w14:paraId="15A8F659" w14:textId="0F9FE192" w:rsidR="00FC1A0F" w:rsidRPr="00234D56" w:rsidRDefault="00FC1A0F" w:rsidP="00FC1A0F">
      <w:pPr>
        <w:contextualSpacing/>
        <w:jc w:val="center"/>
        <w:rPr>
          <w:b/>
          <w:sz w:val="28"/>
          <w:szCs w:val="28"/>
          <w:lang w:val="ro-MD"/>
        </w:rPr>
      </w:pPr>
      <w:r w:rsidRPr="00234D56">
        <w:rPr>
          <w:b/>
          <w:sz w:val="28"/>
          <w:szCs w:val="28"/>
          <w:lang w:val="ro-MD"/>
        </w:rPr>
        <w:t>Ministru</w:t>
      </w:r>
      <w:r w:rsidRPr="00234D56">
        <w:rPr>
          <w:b/>
          <w:sz w:val="28"/>
          <w:szCs w:val="28"/>
          <w:lang w:val="ro-MD"/>
        </w:rPr>
        <w:tab/>
      </w:r>
      <w:r w:rsidRPr="00234D56">
        <w:rPr>
          <w:b/>
          <w:sz w:val="28"/>
          <w:szCs w:val="28"/>
          <w:lang w:val="ro-MD"/>
        </w:rPr>
        <w:tab/>
      </w:r>
      <w:r w:rsidRPr="00234D56">
        <w:rPr>
          <w:b/>
          <w:sz w:val="28"/>
          <w:szCs w:val="28"/>
          <w:lang w:val="ro-MD"/>
        </w:rPr>
        <w:tab/>
      </w:r>
      <w:r w:rsidRPr="00234D56">
        <w:rPr>
          <w:b/>
          <w:sz w:val="28"/>
          <w:szCs w:val="28"/>
          <w:lang w:val="ro-MD"/>
        </w:rPr>
        <w:tab/>
      </w:r>
      <w:r w:rsidR="00804E24">
        <w:rPr>
          <w:b/>
          <w:sz w:val="28"/>
          <w:szCs w:val="28"/>
          <w:lang w:val="ro-MD"/>
        </w:rPr>
        <w:t>Dan PERCIUN</w:t>
      </w:r>
    </w:p>
    <w:p w14:paraId="0DFF70CD" w14:textId="77777777" w:rsidR="00FC1A0F" w:rsidRDefault="00FC1A0F" w:rsidP="00FC1A0F">
      <w:pPr>
        <w:contextualSpacing/>
        <w:jc w:val="center"/>
        <w:rPr>
          <w:b/>
          <w:sz w:val="24"/>
          <w:szCs w:val="24"/>
          <w:lang w:val="ro-MD"/>
        </w:rPr>
      </w:pPr>
    </w:p>
    <w:p w14:paraId="465BDEC7" w14:textId="77777777" w:rsidR="000951B2" w:rsidRDefault="000951B2" w:rsidP="0057049F">
      <w:pPr>
        <w:spacing w:line="276" w:lineRule="auto"/>
        <w:rPr>
          <w:sz w:val="28"/>
          <w:szCs w:val="28"/>
        </w:rPr>
      </w:pPr>
    </w:p>
    <w:p w14:paraId="4D7E4CBD" w14:textId="77777777" w:rsidR="000951B2" w:rsidRDefault="000951B2" w:rsidP="0057049F">
      <w:pPr>
        <w:spacing w:line="276" w:lineRule="auto"/>
        <w:rPr>
          <w:sz w:val="28"/>
          <w:szCs w:val="28"/>
        </w:rPr>
      </w:pPr>
    </w:p>
    <w:p w14:paraId="0152BD57" w14:textId="77777777" w:rsidR="000951B2" w:rsidRDefault="000951B2" w:rsidP="0057049F">
      <w:pPr>
        <w:spacing w:line="276" w:lineRule="auto"/>
        <w:rPr>
          <w:sz w:val="28"/>
          <w:szCs w:val="28"/>
        </w:rPr>
      </w:pPr>
    </w:p>
    <w:p w14:paraId="5E365B71" w14:textId="77777777" w:rsidR="000951B2" w:rsidRDefault="000951B2" w:rsidP="0057049F">
      <w:pPr>
        <w:spacing w:line="276" w:lineRule="auto"/>
        <w:rPr>
          <w:sz w:val="28"/>
          <w:szCs w:val="28"/>
        </w:rPr>
      </w:pPr>
    </w:p>
    <w:p w14:paraId="665ED7AA" w14:textId="77777777" w:rsidR="000951B2" w:rsidRDefault="000951B2" w:rsidP="0057049F">
      <w:pPr>
        <w:spacing w:line="276" w:lineRule="auto"/>
        <w:rPr>
          <w:sz w:val="28"/>
          <w:szCs w:val="28"/>
        </w:rPr>
      </w:pPr>
    </w:p>
    <w:p w14:paraId="5F84835A" w14:textId="77777777" w:rsidR="000951B2" w:rsidRDefault="000951B2" w:rsidP="0057049F">
      <w:pPr>
        <w:spacing w:line="276" w:lineRule="auto"/>
        <w:rPr>
          <w:sz w:val="28"/>
          <w:szCs w:val="28"/>
        </w:rPr>
      </w:pPr>
    </w:p>
    <w:p w14:paraId="79AFF16D" w14:textId="77777777" w:rsidR="000951B2" w:rsidRDefault="000951B2" w:rsidP="0057049F">
      <w:pPr>
        <w:spacing w:line="276" w:lineRule="auto"/>
        <w:rPr>
          <w:sz w:val="28"/>
          <w:szCs w:val="28"/>
        </w:rPr>
      </w:pPr>
    </w:p>
    <w:p w14:paraId="6DCDEBB7" w14:textId="77777777" w:rsidR="000951B2" w:rsidRDefault="000951B2" w:rsidP="0057049F">
      <w:pPr>
        <w:spacing w:line="276" w:lineRule="auto"/>
        <w:rPr>
          <w:sz w:val="28"/>
          <w:szCs w:val="28"/>
        </w:rPr>
      </w:pPr>
    </w:p>
    <w:p w14:paraId="0FD8B4E8" w14:textId="77777777" w:rsidR="000951B2" w:rsidRDefault="000951B2" w:rsidP="0057049F">
      <w:pPr>
        <w:spacing w:line="276" w:lineRule="auto"/>
        <w:rPr>
          <w:sz w:val="28"/>
          <w:szCs w:val="28"/>
        </w:rPr>
      </w:pPr>
    </w:p>
    <w:p w14:paraId="07A0F1A4" w14:textId="77777777" w:rsidR="000951B2" w:rsidRDefault="000951B2" w:rsidP="0057049F">
      <w:pPr>
        <w:spacing w:line="276" w:lineRule="auto"/>
        <w:rPr>
          <w:sz w:val="28"/>
          <w:szCs w:val="28"/>
        </w:rPr>
      </w:pPr>
    </w:p>
    <w:p w14:paraId="4462CD63" w14:textId="77777777" w:rsidR="000951B2" w:rsidRDefault="000951B2" w:rsidP="0057049F">
      <w:pPr>
        <w:spacing w:line="276" w:lineRule="auto"/>
        <w:rPr>
          <w:sz w:val="28"/>
          <w:szCs w:val="28"/>
        </w:rPr>
      </w:pPr>
    </w:p>
    <w:p w14:paraId="1D6E1A45" w14:textId="77777777" w:rsidR="000951B2" w:rsidRDefault="000951B2" w:rsidP="0057049F">
      <w:pPr>
        <w:spacing w:line="276" w:lineRule="auto"/>
        <w:rPr>
          <w:sz w:val="28"/>
          <w:szCs w:val="28"/>
        </w:rPr>
      </w:pPr>
    </w:p>
    <w:p w14:paraId="58D5C5BA" w14:textId="77777777" w:rsidR="009E5E5B" w:rsidRDefault="009E5E5B" w:rsidP="0057049F">
      <w:pPr>
        <w:spacing w:line="276" w:lineRule="auto"/>
        <w:rPr>
          <w:sz w:val="28"/>
          <w:szCs w:val="28"/>
        </w:rPr>
      </w:pPr>
    </w:p>
    <w:p w14:paraId="11A38FF3" w14:textId="77777777" w:rsidR="009E5E5B" w:rsidRDefault="009E5E5B" w:rsidP="0057049F">
      <w:pPr>
        <w:spacing w:line="276" w:lineRule="auto"/>
        <w:rPr>
          <w:sz w:val="28"/>
          <w:szCs w:val="28"/>
        </w:rPr>
      </w:pPr>
    </w:p>
    <w:p w14:paraId="2208C666" w14:textId="77777777" w:rsidR="00633F58" w:rsidRPr="00200B7E" w:rsidRDefault="00633F58" w:rsidP="00633F58">
      <w:pPr>
        <w:spacing w:line="240" w:lineRule="auto"/>
        <w:rPr>
          <w:sz w:val="26"/>
          <w:szCs w:val="26"/>
        </w:rPr>
      </w:pPr>
    </w:p>
    <w:p w14:paraId="45B00D39" w14:textId="77777777" w:rsidR="00633F58" w:rsidRPr="00D57567" w:rsidRDefault="00633F58" w:rsidP="00A02377">
      <w:pPr>
        <w:spacing w:line="240" w:lineRule="auto"/>
        <w:rPr>
          <w:lang w:val="ro-MD" w:eastAsia="ro-RO"/>
        </w:rPr>
      </w:pPr>
      <w:r w:rsidRPr="00D57567">
        <w:rPr>
          <w:lang w:val="ro-MD" w:eastAsia="ro-RO"/>
        </w:rPr>
        <w:t>S. Gîncu, Tel.: 022233351</w:t>
      </w:r>
    </w:p>
    <w:p w14:paraId="0D88D5A6" w14:textId="76A53B5B" w:rsidR="007E23AE" w:rsidRPr="0064537E" w:rsidRDefault="007C7D3F" w:rsidP="007D496A">
      <w:pPr>
        <w:spacing w:line="240" w:lineRule="auto"/>
        <w:rPr>
          <w:sz w:val="28"/>
          <w:szCs w:val="28"/>
          <w:lang w:val="ro-MD"/>
        </w:rPr>
      </w:pPr>
      <w:r>
        <w:rPr>
          <w:noProof/>
          <w:lang w:val="ro-MD" w:eastAsia="ro-RO"/>
        </w:rPr>
        <mc:AlternateContent>
          <mc:Choice Requires="wps">
            <w:drawing>
              <wp:anchor distT="0" distB="0" distL="114300" distR="114300" simplePos="0" relativeHeight="251659264" behindDoc="0" locked="0" layoutInCell="1" allowOverlap="1" wp14:anchorId="59B83552" wp14:editId="0AE27963">
                <wp:simplePos x="0" y="0"/>
                <wp:positionH relativeFrom="column">
                  <wp:posOffset>2524760</wp:posOffset>
                </wp:positionH>
                <wp:positionV relativeFrom="paragraph">
                  <wp:posOffset>161925</wp:posOffset>
                </wp:positionV>
                <wp:extent cx="1266825" cy="304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66825"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A4BDF" id="Rectangle 3" o:spid="_x0000_s1026" style="position:absolute;margin-left:198.8pt;margin-top:12.75pt;width:99.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" fillcolor="white [3212]" strokecolor="white [3212]" strokeweight="2pt"/>
            </w:pict>
          </mc:Fallback>
        </mc:AlternateContent>
      </w:r>
      <w:r w:rsidR="0057049F">
        <w:rPr>
          <w:noProof/>
          <w:lang w:val="ro-MD" w:eastAsia="ro-RO"/>
        </w:rPr>
        <mc:AlternateContent>
          <mc:Choice Requires="wps">
            <w:drawing>
              <wp:anchor distT="0" distB="0" distL="114300" distR="114300" simplePos="0" relativeHeight="251657216" behindDoc="0" locked="0" layoutInCell="1" allowOverlap="1" wp14:anchorId="2D578257" wp14:editId="11300000">
                <wp:simplePos x="0" y="0"/>
                <wp:positionH relativeFrom="column">
                  <wp:posOffset>2365284</wp:posOffset>
                </wp:positionH>
                <wp:positionV relativeFrom="paragraph">
                  <wp:posOffset>4829093</wp:posOffset>
                </wp:positionV>
                <wp:extent cx="1425039" cy="712519"/>
                <wp:effectExtent l="0" t="0" r="22860" b="11430"/>
                <wp:wrapNone/>
                <wp:docPr id="2" name="Rectangle: Rounded Corners 2"/>
                <wp:cNvGraphicFramePr/>
                <a:graphic xmlns:a="http://schemas.openxmlformats.org/drawingml/2006/main">
                  <a:graphicData uri="http://schemas.microsoft.com/office/word/2010/wordprocessingShape">
                    <wps:wsp>
                      <wps:cNvSpPr/>
                      <wps:spPr>
                        <a:xfrm>
                          <a:off x="0" y="0"/>
                          <a:ext cx="1425039" cy="712519"/>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3BBDF4" id="Rectangle: Rounded Corners 2" o:spid="_x0000_s1026" style="position:absolute;margin-left:186.25pt;margin-top:380.25pt;width:112.2pt;height:56.1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" fillcolor="white [3212]" strokecolor="white [3212]" strokeweight="2pt"/>
            </w:pict>
          </mc:Fallback>
        </mc:AlternateContent>
      </w:r>
      <w:r w:rsidR="00633F58" w:rsidRPr="00D57567">
        <w:rPr>
          <w:lang w:val="ro-MD" w:eastAsia="ro-RO"/>
        </w:rPr>
        <w:t xml:space="preserve">Email: </w:t>
      </w:r>
      <w:hyperlink r:id="rId10" w:history="1">
        <w:r w:rsidR="00633F58" w:rsidRPr="00D57567">
          <w:rPr>
            <w:rStyle w:val="Hyperlink"/>
            <w:szCs w:val="26"/>
            <w:lang w:val="ro-MD"/>
          </w:rPr>
          <w:t>silviu.gincu@mecc.gov.md</w:t>
        </w:r>
      </w:hyperlink>
      <w:r w:rsidR="00633F58" w:rsidRPr="00D57567">
        <w:rPr>
          <w:lang w:val="ro-MD" w:eastAsia="ro-RO"/>
        </w:rPr>
        <w:t xml:space="preserve">  </w:t>
      </w:r>
    </w:p>
    <w:sectPr w:rsidR="007E23AE" w:rsidRPr="0064537E" w:rsidSect="00FC1A0F">
      <w:footerReference w:type="even" r:id="rId11"/>
      <w:headerReference w:type="first" r:id="rId12"/>
      <w:pgSz w:w="11906" w:h="16838"/>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E121" w14:textId="77777777" w:rsidR="003372E7" w:rsidRDefault="003372E7">
      <w:r>
        <w:separator/>
      </w:r>
    </w:p>
  </w:endnote>
  <w:endnote w:type="continuationSeparator" w:id="0">
    <w:p w14:paraId="02A7834A" w14:textId="77777777" w:rsidR="003372E7" w:rsidRDefault="0033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 Helvet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3899" w14:textId="77777777" w:rsidR="00BD6BD0" w:rsidRDefault="00BD6BD0">
    <w:pPr>
      <w:pStyle w:val="BalloonText"/>
      <w:framePr w:wrap="around" w:vAnchor="text" w:hAnchor="margin" w:xAlign="center" w:y="1"/>
    </w:pPr>
    <w:r>
      <w:fldChar w:fldCharType="begin"/>
    </w:r>
    <w:r>
      <w:instrText xml:space="preserve">PAGE  </w:instrText>
    </w:r>
    <w:r>
      <w:fldChar w:fldCharType="end"/>
    </w:r>
  </w:p>
  <w:p w14:paraId="6B1C18C0" w14:textId="77777777" w:rsidR="00BD6BD0" w:rsidRDefault="00BD6BD0">
    <w:pPr>
      <w:pStyle w:val="Balloon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11A1" w14:textId="77777777" w:rsidR="003372E7" w:rsidRDefault="003372E7">
      <w:r>
        <w:separator/>
      </w:r>
    </w:p>
  </w:footnote>
  <w:footnote w:type="continuationSeparator" w:id="0">
    <w:p w14:paraId="76EB12AB" w14:textId="77777777" w:rsidR="003372E7" w:rsidRDefault="0033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F3EB" w14:textId="0525DEB5" w:rsidR="00BD6BD0" w:rsidRPr="007C7D3F" w:rsidRDefault="00BD6BD0">
    <w:pPr>
      <w:pStyle w:val="Header"/>
      <w:rPr>
        <w:sz w:val="28"/>
      </w:rPr>
    </w:pPr>
    <w:r>
      <w:rPr>
        <w:noProof/>
        <w:sz w:val="28"/>
      </w:rPr>
      <mc:AlternateContent>
        <mc:Choice Requires="wps">
          <w:drawing>
            <wp:anchor distT="0" distB="0" distL="114300" distR="114300" simplePos="0" relativeHeight="251658752" behindDoc="0" locked="0" layoutInCell="1" allowOverlap="1" wp14:anchorId="18DD6BF8" wp14:editId="5A573CF0">
              <wp:simplePos x="0" y="0"/>
              <wp:positionH relativeFrom="column">
                <wp:posOffset>4959350</wp:posOffset>
              </wp:positionH>
              <wp:positionV relativeFrom="paragraph">
                <wp:posOffset>-206375</wp:posOffset>
              </wp:positionV>
              <wp:extent cx="1700784" cy="1024128"/>
              <wp:effectExtent l="0" t="0" r="0" b="0"/>
              <wp:wrapNone/>
              <wp:docPr id="169" name="Rectangle 169"/>
              <wp:cNvGraphicFramePr/>
              <a:graphic xmlns:a="http://schemas.openxmlformats.org/drawingml/2006/main">
                <a:graphicData uri="http://schemas.microsoft.com/office/word/2010/wordprocessingShape">
                  <wps:wsp>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4846B" id="Rectangle 169" o:spid="_x0000_s1026" style="position:absolute;margin-left:390.5pt;margin-top:-16.25pt;width:133.9pt;height:80.6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" fillcolor="white [3212]" stroked="f" strokeweight="2pt">
              <v:fill opacity="0"/>
            </v:rect>
          </w:pict>
        </mc:Fallback>
      </mc:AlternateContent>
    </w:r>
    <w:r w:rsidRPr="007C7D3F">
      <w:rPr>
        <w:sz w:val="28"/>
        <w:highlight w:val="yellow"/>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7D29"/>
    <w:multiLevelType w:val="hybridMultilevel"/>
    <w:tmpl w:val="69F8E678"/>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A20BF8"/>
    <w:multiLevelType w:val="hybridMultilevel"/>
    <w:tmpl w:val="F17A954E"/>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3E7BBE"/>
    <w:multiLevelType w:val="hybridMultilevel"/>
    <w:tmpl w:val="F17A954E"/>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5F66E51"/>
    <w:multiLevelType w:val="hybridMultilevel"/>
    <w:tmpl w:val="CD3024CC"/>
    <w:lvl w:ilvl="0" w:tplc="0409000F">
      <w:start w:val="1"/>
      <w:numFmt w:val="decimal"/>
      <w:lvlText w:val="%1."/>
      <w:lvlJc w:val="left"/>
      <w:pPr>
        <w:ind w:left="7020" w:hanging="360"/>
      </w:pPr>
    </w:lvl>
    <w:lvl w:ilvl="1" w:tplc="81E48C1A">
      <w:start w:val="1"/>
      <w:numFmt w:val="lowerLetter"/>
      <w:lvlText w:val="%2)"/>
      <w:lvlJc w:val="left"/>
      <w:pPr>
        <w:ind w:left="2349"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8C5E3E"/>
    <w:multiLevelType w:val="hybridMultilevel"/>
    <w:tmpl w:val="7488F94C"/>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E05311"/>
    <w:multiLevelType w:val="hybridMultilevel"/>
    <w:tmpl w:val="911088F0"/>
    <w:lvl w:ilvl="0" w:tplc="FFFFFFFF">
      <w:start w:val="1"/>
      <w:numFmt w:val="decimal"/>
      <w:lvlText w:val="%1)"/>
      <w:lvlJc w:val="left"/>
      <w:pPr>
        <w:ind w:left="21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F6A0977"/>
    <w:multiLevelType w:val="hybridMultilevel"/>
    <w:tmpl w:val="F6EE943A"/>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1908E7"/>
    <w:multiLevelType w:val="hybridMultilevel"/>
    <w:tmpl w:val="A5FE9ABC"/>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52B5906"/>
    <w:multiLevelType w:val="hybridMultilevel"/>
    <w:tmpl w:val="335A83E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61672B0"/>
    <w:multiLevelType w:val="hybridMultilevel"/>
    <w:tmpl w:val="335A83E0"/>
    <w:lvl w:ilvl="0" w:tplc="6346DB8E">
      <w:start w:val="1"/>
      <w:numFmt w:val="lowerLetter"/>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0" w15:restartNumberingAfterBreak="0">
    <w:nsid w:val="1656220B"/>
    <w:multiLevelType w:val="hybridMultilevel"/>
    <w:tmpl w:val="69F8E678"/>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84413B4"/>
    <w:multiLevelType w:val="hybridMultilevel"/>
    <w:tmpl w:val="F17A954E"/>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B2F2228"/>
    <w:multiLevelType w:val="hybridMultilevel"/>
    <w:tmpl w:val="23061F66"/>
    <w:lvl w:ilvl="0" w:tplc="04090011">
      <w:start w:val="1"/>
      <w:numFmt w:val="decimal"/>
      <w:lvlText w:val="%1)"/>
      <w:lvlJc w:val="left"/>
      <w:pPr>
        <w:ind w:left="1429" w:hanging="360"/>
      </w:p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3" w15:restartNumberingAfterBreak="0">
    <w:nsid w:val="227A6365"/>
    <w:multiLevelType w:val="hybridMultilevel"/>
    <w:tmpl w:val="DCA8BC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01DFA"/>
    <w:multiLevelType w:val="hybridMultilevel"/>
    <w:tmpl w:val="8012A404"/>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5F323C7"/>
    <w:multiLevelType w:val="hybridMultilevel"/>
    <w:tmpl w:val="656E85BA"/>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DA2C79"/>
    <w:multiLevelType w:val="hybridMultilevel"/>
    <w:tmpl w:val="7782487C"/>
    <w:lvl w:ilvl="0" w:tplc="04090017">
      <w:start w:val="1"/>
      <w:numFmt w:val="lowerLetter"/>
      <w:lvlText w:val="%1)"/>
      <w:lvlJc w:val="left"/>
      <w:pPr>
        <w:ind w:left="21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3A14B34"/>
    <w:multiLevelType w:val="hybridMultilevel"/>
    <w:tmpl w:val="D7603710"/>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6532CD8"/>
    <w:multiLevelType w:val="hybridMultilevel"/>
    <w:tmpl w:val="1960C2F0"/>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8EC49AC"/>
    <w:multiLevelType w:val="hybridMultilevel"/>
    <w:tmpl w:val="C344A8AC"/>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27B1184"/>
    <w:multiLevelType w:val="hybridMultilevel"/>
    <w:tmpl w:val="11BA839A"/>
    <w:lvl w:ilvl="0" w:tplc="37F4FE04">
      <w:start w:val="1"/>
      <w:numFmt w:val="decimal"/>
      <w:lvlText w:val="%1."/>
      <w:lvlJc w:val="left"/>
      <w:pPr>
        <w:ind w:left="720" w:hanging="360"/>
      </w:pPr>
      <w:rPr>
        <w:rFonts w:hint="default"/>
        <w:b/>
      </w:rPr>
    </w:lvl>
    <w:lvl w:ilvl="1" w:tplc="10FE1C30">
      <w:numFmt w:val="bullet"/>
      <w:lvlText w:val="-"/>
      <w:lvlJc w:val="left"/>
      <w:pPr>
        <w:ind w:left="1440" w:hanging="360"/>
      </w:pPr>
      <w:rPr>
        <w:rFonts w:ascii="Calibri" w:eastAsia="Times New Roman" w:hAnsi="Calibri" w:cs="Times New Roman" w:hint="default"/>
        <w:sz w:val="22"/>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559208C8"/>
    <w:multiLevelType w:val="hybridMultilevel"/>
    <w:tmpl w:val="C344A8AC"/>
    <w:lvl w:ilvl="0" w:tplc="04090011">
      <w:start w:val="1"/>
      <w:numFmt w:val="decimal"/>
      <w:lvlText w:val="%1)"/>
      <w:lvlJc w:val="left"/>
      <w:pPr>
        <w:ind w:left="2160" w:hanging="360"/>
      </w:pPr>
      <w:rPr>
        <w:lang w:val="ro-R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9EB4AF2"/>
    <w:multiLevelType w:val="hybridMultilevel"/>
    <w:tmpl w:val="2A1A8712"/>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A2630DE"/>
    <w:multiLevelType w:val="hybridMultilevel"/>
    <w:tmpl w:val="911088F0"/>
    <w:lvl w:ilvl="0" w:tplc="04090011">
      <w:start w:val="1"/>
      <w:numFmt w:val="decimal"/>
      <w:lvlText w:val="%1)"/>
      <w:lvlJc w:val="left"/>
      <w:pPr>
        <w:ind w:left="21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B2137BE"/>
    <w:multiLevelType w:val="hybridMultilevel"/>
    <w:tmpl w:val="21F2B628"/>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FAB6EA6"/>
    <w:multiLevelType w:val="hybridMultilevel"/>
    <w:tmpl w:val="A5FE9ABC"/>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15B3527"/>
    <w:multiLevelType w:val="hybridMultilevel"/>
    <w:tmpl w:val="F17A954E"/>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2522F24"/>
    <w:multiLevelType w:val="hybridMultilevel"/>
    <w:tmpl w:val="2E329E86"/>
    <w:lvl w:ilvl="0" w:tplc="04090011">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9DC5840"/>
    <w:multiLevelType w:val="hybridMultilevel"/>
    <w:tmpl w:val="C11007EE"/>
    <w:lvl w:ilvl="0" w:tplc="04090011">
      <w:start w:val="1"/>
      <w:numFmt w:val="decimal"/>
      <w:lvlText w:val="%1)"/>
      <w:lvlJc w:val="left"/>
      <w:pPr>
        <w:ind w:left="929" w:hanging="360"/>
      </w:pPr>
      <w:rPr>
        <w:lang w:val="ro-RO"/>
      </w:rPr>
    </w:lvl>
    <w:lvl w:ilvl="1" w:tplc="04090019">
      <w:start w:val="1"/>
      <w:numFmt w:val="decimal"/>
      <w:lvlText w:val="%2."/>
      <w:lvlJc w:val="left"/>
      <w:pPr>
        <w:tabs>
          <w:tab w:val="num" w:pos="2074"/>
        </w:tabs>
        <w:ind w:left="2074" w:hanging="360"/>
      </w:pPr>
    </w:lvl>
    <w:lvl w:ilvl="2" w:tplc="0409001B">
      <w:start w:val="1"/>
      <w:numFmt w:val="decimal"/>
      <w:lvlText w:val="%3."/>
      <w:lvlJc w:val="left"/>
      <w:pPr>
        <w:tabs>
          <w:tab w:val="num" w:pos="2794"/>
        </w:tabs>
        <w:ind w:left="2794" w:hanging="360"/>
      </w:pPr>
    </w:lvl>
    <w:lvl w:ilvl="3" w:tplc="0409000F">
      <w:start w:val="1"/>
      <w:numFmt w:val="decimal"/>
      <w:lvlText w:val="%4."/>
      <w:lvlJc w:val="left"/>
      <w:pPr>
        <w:tabs>
          <w:tab w:val="num" w:pos="3514"/>
        </w:tabs>
        <w:ind w:left="3514" w:hanging="360"/>
      </w:pPr>
    </w:lvl>
    <w:lvl w:ilvl="4" w:tplc="04090019">
      <w:start w:val="1"/>
      <w:numFmt w:val="decimal"/>
      <w:lvlText w:val="%5."/>
      <w:lvlJc w:val="left"/>
      <w:pPr>
        <w:tabs>
          <w:tab w:val="num" w:pos="4234"/>
        </w:tabs>
        <w:ind w:left="4234" w:hanging="360"/>
      </w:pPr>
    </w:lvl>
    <w:lvl w:ilvl="5" w:tplc="0409001B">
      <w:start w:val="1"/>
      <w:numFmt w:val="decimal"/>
      <w:lvlText w:val="%6."/>
      <w:lvlJc w:val="left"/>
      <w:pPr>
        <w:tabs>
          <w:tab w:val="num" w:pos="4954"/>
        </w:tabs>
        <w:ind w:left="4954" w:hanging="360"/>
      </w:pPr>
    </w:lvl>
    <w:lvl w:ilvl="6" w:tplc="0409000F">
      <w:start w:val="1"/>
      <w:numFmt w:val="decimal"/>
      <w:lvlText w:val="%7."/>
      <w:lvlJc w:val="left"/>
      <w:pPr>
        <w:tabs>
          <w:tab w:val="num" w:pos="5674"/>
        </w:tabs>
        <w:ind w:left="5674" w:hanging="360"/>
      </w:pPr>
    </w:lvl>
    <w:lvl w:ilvl="7" w:tplc="04090019">
      <w:start w:val="1"/>
      <w:numFmt w:val="decimal"/>
      <w:lvlText w:val="%8."/>
      <w:lvlJc w:val="left"/>
      <w:pPr>
        <w:tabs>
          <w:tab w:val="num" w:pos="6394"/>
        </w:tabs>
        <w:ind w:left="6394" w:hanging="360"/>
      </w:pPr>
    </w:lvl>
    <w:lvl w:ilvl="8" w:tplc="0409001B">
      <w:start w:val="1"/>
      <w:numFmt w:val="decimal"/>
      <w:lvlText w:val="%9."/>
      <w:lvlJc w:val="left"/>
      <w:pPr>
        <w:tabs>
          <w:tab w:val="num" w:pos="7114"/>
        </w:tabs>
        <w:ind w:left="7114" w:hanging="360"/>
      </w:pPr>
    </w:lvl>
  </w:abstractNum>
  <w:abstractNum w:abstractNumId="29" w15:restartNumberingAfterBreak="0">
    <w:nsid w:val="6B156424"/>
    <w:multiLevelType w:val="hybridMultilevel"/>
    <w:tmpl w:val="F6EE943A"/>
    <w:lvl w:ilvl="0" w:tplc="FFFFFFFF">
      <w:start w:val="1"/>
      <w:numFmt w:val="decimal"/>
      <w:lvlText w:val="%1)"/>
      <w:lvlJc w:val="left"/>
      <w:pPr>
        <w:ind w:left="21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C1D6298"/>
    <w:multiLevelType w:val="hybridMultilevel"/>
    <w:tmpl w:val="529CC512"/>
    <w:lvl w:ilvl="0" w:tplc="04090011">
      <w:start w:val="1"/>
      <w:numFmt w:val="decimal"/>
      <w:lvlText w:val="%1)"/>
      <w:lvlJc w:val="left"/>
      <w:pPr>
        <w:ind w:left="142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7293366D"/>
    <w:multiLevelType w:val="hybridMultilevel"/>
    <w:tmpl w:val="C11007EE"/>
    <w:lvl w:ilvl="0" w:tplc="04090011">
      <w:start w:val="1"/>
      <w:numFmt w:val="decimal"/>
      <w:lvlText w:val="%1)"/>
      <w:lvlJc w:val="left"/>
      <w:pPr>
        <w:ind w:left="929" w:hanging="360"/>
      </w:pPr>
      <w:rPr>
        <w:lang w:val="ro-RO"/>
      </w:rPr>
    </w:lvl>
    <w:lvl w:ilvl="1" w:tplc="04090019">
      <w:start w:val="1"/>
      <w:numFmt w:val="decimal"/>
      <w:lvlText w:val="%2."/>
      <w:lvlJc w:val="left"/>
      <w:pPr>
        <w:tabs>
          <w:tab w:val="num" w:pos="2074"/>
        </w:tabs>
        <w:ind w:left="2074" w:hanging="360"/>
      </w:pPr>
    </w:lvl>
    <w:lvl w:ilvl="2" w:tplc="0409001B">
      <w:start w:val="1"/>
      <w:numFmt w:val="decimal"/>
      <w:lvlText w:val="%3."/>
      <w:lvlJc w:val="left"/>
      <w:pPr>
        <w:tabs>
          <w:tab w:val="num" w:pos="2794"/>
        </w:tabs>
        <w:ind w:left="2794" w:hanging="360"/>
      </w:pPr>
    </w:lvl>
    <w:lvl w:ilvl="3" w:tplc="0409000F">
      <w:start w:val="1"/>
      <w:numFmt w:val="decimal"/>
      <w:lvlText w:val="%4."/>
      <w:lvlJc w:val="left"/>
      <w:pPr>
        <w:tabs>
          <w:tab w:val="num" w:pos="3514"/>
        </w:tabs>
        <w:ind w:left="3514" w:hanging="360"/>
      </w:pPr>
    </w:lvl>
    <w:lvl w:ilvl="4" w:tplc="04090019">
      <w:start w:val="1"/>
      <w:numFmt w:val="decimal"/>
      <w:lvlText w:val="%5."/>
      <w:lvlJc w:val="left"/>
      <w:pPr>
        <w:tabs>
          <w:tab w:val="num" w:pos="4234"/>
        </w:tabs>
        <w:ind w:left="4234" w:hanging="360"/>
      </w:pPr>
    </w:lvl>
    <w:lvl w:ilvl="5" w:tplc="0409001B">
      <w:start w:val="1"/>
      <w:numFmt w:val="decimal"/>
      <w:lvlText w:val="%6."/>
      <w:lvlJc w:val="left"/>
      <w:pPr>
        <w:tabs>
          <w:tab w:val="num" w:pos="4954"/>
        </w:tabs>
        <w:ind w:left="4954" w:hanging="360"/>
      </w:pPr>
    </w:lvl>
    <w:lvl w:ilvl="6" w:tplc="0409000F">
      <w:start w:val="1"/>
      <w:numFmt w:val="decimal"/>
      <w:lvlText w:val="%7."/>
      <w:lvlJc w:val="left"/>
      <w:pPr>
        <w:tabs>
          <w:tab w:val="num" w:pos="5674"/>
        </w:tabs>
        <w:ind w:left="5674" w:hanging="360"/>
      </w:pPr>
    </w:lvl>
    <w:lvl w:ilvl="7" w:tplc="04090019">
      <w:start w:val="1"/>
      <w:numFmt w:val="decimal"/>
      <w:lvlText w:val="%8."/>
      <w:lvlJc w:val="left"/>
      <w:pPr>
        <w:tabs>
          <w:tab w:val="num" w:pos="6394"/>
        </w:tabs>
        <w:ind w:left="6394" w:hanging="360"/>
      </w:pPr>
    </w:lvl>
    <w:lvl w:ilvl="8" w:tplc="0409001B">
      <w:start w:val="1"/>
      <w:numFmt w:val="decimal"/>
      <w:lvlText w:val="%9."/>
      <w:lvlJc w:val="left"/>
      <w:pPr>
        <w:tabs>
          <w:tab w:val="num" w:pos="7114"/>
        </w:tabs>
        <w:ind w:left="7114" w:hanging="360"/>
      </w:pPr>
    </w:lvl>
  </w:abstractNum>
  <w:abstractNum w:abstractNumId="32" w15:restartNumberingAfterBreak="0">
    <w:nsid w:val="73777D55"/>
    <w:multiLevelType w:val="hybridMultilevel"/>
    <w:tmpl w:val="DCA8BC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E37683"/>
    <w:multiLevelType w:val="hybridMultilevel"/>
    <w:tmpl w:val="C36C959E"/>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816098704">
    <w:abstractNumId w:val="3"/>
  </w:num>
  <w:num w:numId="2" w16cid:durableId="1148547902">
    <w:abstractNumId w:val="16"/>
  </w:num>
  <w:num w:numId="3" w16cid:durableId="1707438807">
    <w:abstractNumId w:val="15"/>
  </w:num>
  <w:num w:numId="4" w16cid:durableId="659311368">
    <w:abstractNumId w:val="25"/>
  </w:num>
  <w:num w:numId="5" w16cid:durableId="748233665">
    <w:abstractNumId w:val="21"/>
  </w:num>
  <w:num w:numId="6" w16cid:durableId="1910144544">
    <w:abstractNumId w:val="24"/>
  </w:num>
  <w:num w:numId="7" w16cid:durableId="940184178">
    <w:abstractNumId w:val="6"/>
  </w:num>
  <w:num w:numId="8" w16cid:durableId="1160732049">
    <w:abstractNumId w:val="18"/>
  </w:num>
  <w:num w:numId="9" w16cid:durableId="360520120">
    <w:abstractNumId w:val="0"/>
  </w:num>
  <w:num w:numId="10" w16cid:durableId="1427113340">
    <w:abstractNumId w:val="27"/>
  </w:num>
  <w:num w:numId="11" w16cid:durableId="1567642988">
    <w:abstractNumId w:val="32"/>
  </w:num>
  <w:num w:numId="12" w16cid:durableId="870648547">
    <w:abstractNumId w:val="31"/>
  </w:num>
  <w:num w:numId="13" w16cid:durableId="681519035">
    <w:abstractNumId w:val="28"/>
  </w:num>
  <w:num w:numId="14" w16cid:durableId="1399325881">
    <w:abstractNumId w:val="20"/>
  </w:num>
  <w:num w:numId="15" w16cid:durableId="1575047821">
    <w:abstractNumId w:val="7"/>
  </w:num>
  <w:num w:numId="16" w16cid:durableId="1715814034">
    <w:abstractNumId w:val="19"/>
  </w:num>
  <w:num w:numId="17" w16cid:durableId="1784498799">
    <w:abstractNumId w:val="14"/>
  </w:num>
  <w:num w:numId="18" w16cid:durableId="340664613">
    <w:abstractNumId w:val="17"/>
  </w:num>
  <w:num w:numId="19" w16cid:durableId="1633175897">
    <w:abstractNumId w:val="4"/>
  </w:num>
  <w:num w:numId="20" w16cid:durableId="1907371488">
    <w:abstractNumId w:val="22"/>
  </w:num>
  <w:num w:numId="21" w16cid:durableId="650213630">
    <w:abstractNumId w:val="26"/>
  </w:num>
  <w:num w:numId="22" w16cid:durableId="944655944">
    <w:abstractNumId w:val="2"/>
  </w:num>
  <w:num w:numId="23" w16cid:durableId="918834556">
    <w:abstractNumId w:val="1"/>
  </w:num>
  <w:num w:numId="24" w16cid:durableId="367532143">
    <w:abstractNumId w:val="11"/>
  </w:num>
  <w:num w:numId="25" w16cid:durableId="746616697">
    <w:abstractNumId w:val="10"/>
  </w:num>
  <w:num w:numId="26" w16cid:durableId="893853913">
    <w:abstractNumId w:val="13"/>
  </w:num>
  <w:num w:numId="27" w16cid:durableId="2034643825">
    <w:abstractNumId w:val="23"/>
  </w:num>
  <w:num w:numId="28" w16cid:durableId="752241666">
    <w:abstractNumId w:val="5"/>
  </w:num>
  <w:num w:numId="29" w16cid:durableId="902562265">
    <w:abstractNumId w:val="29"/>
  </w:num>
  <w:num w:numId="30" w16cid:durableId="981739281">
    <w:abstractNumId w:val="33"/>
  </w:num>
  <w:num w:numId="31" w16cid:durableId="271402452">
    <w:abstractNumId w:val="12"/>
  </w:num>
  <w:num w:numId="32" w16cid:durableId="1088695191">
    <w:abstractNumId w:val="30"/>
  </w:num>
  <w:num w:numId="33" w16cid:durableId="2077778290">
    <w:abstractNumId w:val="9"/>
  </w:num>
  <w:num w:numId="34" w16cid:durableId="59330808">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7BB"/>
    <w:rsid w:val="0001102F"/>
    <w:rsid w:val="00014D51"/>
    <w:rsid w:val="00020625"/>
    <w:rsid w:val="00022A67"/>
    <w:rsid w:val="000247BB"/>
    <w:rsid w:val="0002592A"/>
    <w:rsid w:val="000270D3"/>
    <w:rsid w:val="00032557"/>
    <w:rsid w:val="00033B17"/>
    <w:rsid w:val="00035615"/>
    <w:rsid w:val="00053936"/>
    <w:rsid w:val="0006335C"/>
    <w:rsid w:val="000640B3"/>
    <w:rsid w:val="0007295A"/>
    <w:rsid w:val="00076E68"/>
    <w:rsid w:val="0008233C"/>
    <w:rsid w:val="000840C7"/>
    <w:rsid w:val="000922FC"/>
    <w:rsid w:val="000931D1"/>
    <w:rsid w:val="000951B2"/>
    <w:rsid w:val="000A1B0D"/>
    <w:rsid w:val="000B129D"/>
    <w:rsid w:val="000B33E5"/>
    <w:rsid w:val="000B6819"/>
    <w:rsid w:val="000C15EF"/>
    <w:rsid w:val="000C778A"/>
    <w:rsid w:val="000E6BA0"/>
    <w:rsid w:val="000F1A79"/>
    <w:rsid w:val="00101A43"/>
    <w:rsid w:val="00105F62"/>
    <w:rsid w:val="001078BE"/>
    <w:rsid w:val="0011261E"/>
    <w:rsid w:val="0012220E"/>
    <w:rsid w:val="0012241F"/>
    <w:rsid w:val="001242CE"/>
    <w:rsid w:val="0013081E"/>
    <w:rsid w:val="00132CE0"/>
    <w:rsid w:val="00135A1A"/>
    <w:rsid w:val="0013735B"/>
    <w:rsid w:val="0014319F"/>
    <w:rsid w:val="00145AF3"/>
    <w:rsid w:val="0015784A"/>
    <w:rsid w:val="00163509"/>
    <w:rsid w:val="00173B4E"/>
    <w:rsid w:val="00175D5F"/>
    <w:rsid w:val="00176DE3"/>
    <w:rsid w:val="00180FD8"/>
    <w:rsid w:val="001823E8"/>
    <w:rsid w:val="0018606D"/>
    <w:rsid w:val="00186F44"/>
    <w:rsid w:val="001922D2"/>
    <w:rsid w:val="00195929"/>
    <w:rsid w:val="001B6003"/>
    <w:rsid w:val="001B73C7"/>
    <w:rsid w:val="001C0F65"/>
    <w:rsid w:val="001C5C37"/>
    <w:rsid w:val="001D7738"/>
    <w:rsid w:val="001F0D49"/>
    <w:rsid w:val="001F70F7"/>
    <w:rsid w:val="00207C2C"/>
    <w:rsid w:val="00207D73"/>
    <w:rsid w:val="0021149D"/>
    <w:rsid w:val="00211CAA"/>
    <w:rsid w:val="00214980"/>
    <w:rsid w:val="00215C33"/>
    <w:rsid w:val="0022231A"/>
    <w:rsid w:val="00223D5E"/>
    <w:rsid w:val="00224F7F"/>
    <w:rsid w:val="00227A93"/>
    <w:rsid w:val="00230B99"/>
    <w:rsid w:val="00231CBE"/>
    <w:rsid w:val="00251807"/>
    <w:rsid w:val="00255DDE"/>
    <w:rsid w:val="00256094"/>
    <w:rsid w:val="002570E8"/>
    <w:rsid w:val="00266393"/>
    <w:rsid w:val="00267B42"/>
    <w:rsid w:val="0027197E"/>
    <w:rsid w:val="002811AC"/>
    <w:rsid w:val="00281661"/>
    <w:rsid w:val="002823E5"/>
    <w:rsid w:val="0028303B"/>
    <w:rsid w:val="00283637"/>
    <w:rsid w:val="00287C9E"/>
    <w:rsid w:val="00294204"/>
    <w:rsid w:val="00295658"/>
    <w:rsid w:val="00297CF1"/>
    <w:rsid w:val="002A2E08"/>
    <w:rsid w:val="002B3232"/>
    <w:rsid w:val="002B5F52"/>
    <w:rsid w:val="002C1FF6"/>
    <w:rsid w:val="002C25B3"/>
    <w:rsid w:val="002D1408"/>
    <w:rsid w:val="002E23E6"/>
    <w:rsid w:val="002E5015"/>
    <w:rsid w:val="002E6819"/>
    <w:rsid w:val="002E6ADB"/>
    <w:rsid w:val="002F438F"/>
    <w:rsid w:val="002F4688"/>
    <w:rsid w:val="00303BB6"/>
    <w:rsid w:val="003135BC"/>
    <w:rsid w:val="00316C3D"/>
    <w:rsid w:val="0032420B"/>
    <w:rsid w:val="00324A21"/>
    <w:rsid w:val="00326C76"/>
    <w:rsid w:val="00326ED7"/>
    <w:rsid w:val="003358E7"/>
    <w:rsid w:val="003372E7"/>
    <w:rsid w:val="003421F3"/>
    <w:rsid w:val="00352109"/>
    <w:rsid w:val="00360660"/>
    <w:rsid w:val="00360C25"/>
    <w:rsid w:val="003633FA"/>
    <w:rsid w:val="00371308"/>
    <w:rsid w:val="003741B9"/>
    <w:rsid w:val="003742BB"/>
    <w:rsid w:val="0038057D"/>
    <w:rsid w:val="00385BB4"/>
    <w:rsid w:val="00386BBD"/>
    <w:rsid w:val="00386C64"/>
    <w:rsid w:val="00392D7F"/>
    <w:rsid w:val="003A043E"/>
    <w:rsid w:val="003A4206"/>
    <w:rsid w:val="003C3D83"/>
    <w:rsid w:val="003D0490"/>
    <w:rsid w:val="003D1743"/>
    <w:rsid w:val="003D6E87"/>
    <w:rsid w:val="003E0A6E"/>
    <w:rsid w:val="003E3502"/>
    <w:rsid w:val="003E4DE0"/>
    <w:rsid w:val="003E770C"/>
    <w:rsid w:val="003F0E9D"/>
    <w:rsid w:val="003F5C68"/>
    <w:rsid w:val="00406429"/>
    <w:rsid w:val="00413980"/>
    <w:rsid w:val="00413FD5"/>
    <w:rsid w:val="00420780"/>
    <w:rsid w:val="0042685C"/>
    <w:rsid w:val="004335B4"/>
    <w:rsid w:val="00433CEE"/>
    <w:rsid w:val="00434F27"/>
    <w:rsid w:val="00436D6F"/>
    <w:rsid w:val="00441154"/>
    <w:rsid w:val="004538ED"/>
    <w:rsid w:val="00453DF3"/>
    <w:rsid w:val="00456C75"/>
    <w:rsid w:val="00462A76"/>
    <w:rsid w:val="004630F0"/>
    <w:rsid w:val="00466DF6"/>
    <w:rsid w:val="004754E5"/>
    <w:rsid w:val="00476C30"/>
    <w:rsid w:val="00476D0E"/>
    <w:rsid w:val="00480D2B"/>
    <w:rsid w:val="004966FE"/>
    <w:rsid w:val="004973F0"/>
    <w:rsid w:val="004A1029"/>
    <w:rsid w:val="004B0506"/>
    <w:rsid w:val="004B1645"/>
    <w:rsid w:val="004C1EA9"/>
    <w:rsid w:val="004C7CD1"/>
    <w:rsid w:val="004D154C"/>
    <w:rsid w:val="004F227A"/>
    <w:rsid w:val="004F3409"/>
    <w:rsid w:val="004F5EF1"/>
    <w:rsid w:val="004F68B1"/>
    <w:rsid w:val="004F72BB"/>
    <w:rsid w:val="00502E16"/>
    <w:rsid w:val="00507C75"/>
    <w:rsid w:val="0051386C"/>
    <w:rsid w:val="00523561"/>
    <w:rsid w:val="00532840"/>
    <w:rsid w:val="00533AAD"/>
    <w:rsid w:val="00535316"/>
    <w:rsid w:val="00544F5A"/>
    <w:rsid w:val="00561488"/>
    <w:rsid w:val="00564FD5"/>
    <w:rsid w:val="0057049F"/>
    <w:rsid w:val="005726A6"/>
    <w:rsid w:val="00576055"/>
    <w:rsid w:val="00577724"/>
    <w:rsid w:val="0058179E"/>
    <w:rsid w:val="005818D4"/>
    <w:rsid w:val="00581F92"/>
    <w:rsid w:val="00587FAC"/>
    <w:rsid w:val="005930B7"/>
    <w:rsid w:val="005A08DA"/>
    <w:rsid w:val="005A6772"/>
    <w:rsid w:val="005C2F12"/>
    <w:rsid w:val="005C3B72"/>
    <w:rsid w:val="005C482D"/>
    <w:rsid w:val="005D09A1"/>
    <w:rsid w:val="005D5F40"/>
    <w:rsid w:val="005D7A09"/>
    <w:rsid w:val="005E2E9C"/>
    <w:rsid w:val="005F049C"/>
    <w:rsid w:val="005F249C"/>
    <w:rsid w:val="005F25A2"/>
    <w:rsid w:val="005F358F"/>
    <w:rsid w:val="00600719"/>
    <w:rsid w:val="00605FCC"/>
    <w:rsid w:val="00606255"/>
    <w:rsid w:val="0061051E"/>
    <w:rsid w:val="006125FC"/>
    <w:rsid w:val="0061435D"/>
    <w:rsid w:val="00622EA3"/>
    <w:rsid w:val="006339DF"/>
    <w:rsid w:val="00633F58"/>
    <w:rsid w:val="00640659"/>
    <w:rsid w:val="00642E88"/>
    <w:rsid w:val="00644D25"/>
    <w:rsid w:val="0064537E"/>
    <w:rsid w:val="00671AE2"/>
    <w:rsid w:val="00671E98"/>
    <w:rsid w:val="006811D2"/>
    <w:rsid w:val="00685600"/>
    <w:rsid w:val="0069104D"/>
    <w:rsid w:val="006954CB"/>
    <w:rsid w:val="006A0BA2"/>
    <w:rsid w:val="006A6E35"/>
    <w:rsid w:val="006A6F25"/>
    <w:rsid w:val="006B17B6"/>
    <w:rsid w:val="006B28EE"/>
    <w:rsid w:val="006D01FA"/>
    <w:rsid w:val="006D62E1"/>
    <w:rsid w:val="006D793C"/>
    <w:rsid w:val="006F0FC8"/>
    <w:rsid w:val="006F5792"/>
    <w:rsid w:val="00705422"/>
    <w:rsid w:val="00706CC5"/>
    <w:rsid w:val="00724632"/>
    <w:rsid w:val="00730B6A"/>
    <w:rsid w:val="00730D38"/>
    <w:rsid w:val="00735D16"/>
    <w:rsid w:val="0073764C"/>
    <w:rsid w:val="007451EB"/>
    <w:rsid w:val="007455AB"/>
    <w:rsid w:val="00745CF1"/>
    <w:rsid w:val="00750180"/>
    <w:rsid w:val="007518FA"/>
    <w:rsid w:val="007543AA"/>
    <w:rsid w:val="0075690B"/>
    <w:rsid w:val="00757F9A"/>
    <w:rsid w:val="00761ABD"/>
    <w:rsid w:val="007620B8"/>
    <w:rsid w:val="007638A0"/>
    <w:rsid w:val="007642C5"/>
    <w:rsid w:val="007A2F19"/>
    <w:rsid w:val="007B40E2"/>
    <w:rsid w:val="007B4185"/>
    <w:rsid w:val="007B44DB"/>
    <w:rsid w:val="007B5314"/>
    <w:rsid w:val="007B5E03"/>
    <w:rsid w:val="007C03C1"/>
    <w:rsid w:val="007C456D"/>
    <w:rsid w:val="007C5768"/>
    <w:rsid w:val="007C62C1"/>
    <w:rsid w:val="007C7D3F"/>
    <w:rsid w:val="007D014B"/>
    <w:rsid w:val="007D496A"/>
    <w:rsid w:val="007E23AE"/>
    <w:rsid w:val="007E7092"/>
    <w:rsid w:val="007F5D46"/>
    <w:rsid w:val="00804E24"/>
    <w:rsid w:val="00805577"/>
    <w:rsid w:val="00806FCB"/>
    <w:rsid w:val="00815743"/>
    <w:rsid w:val="008418BB"/>
    <w:rsid w:val="00843400"/>
    <w:rsid w:val="008503E0"/>
    <w:rsid w:val="00866DD2"/>
    <w:rsid w:val="00873252"/>
    <w:rsid w:val="008769C9"/>
    <w:rsid w:val="00882CAF"/>
    <w:rsid w:val="00893741"/>
    <w:rsid w:val="00894F05"/>
    <w:rsid w:val="00896F9C"/>
    <w:rsid w:val="008A1D5F"/>
    <w:rsid w:val="008A5FEC"/>
    <w:rsid w:val="008A6A49"/>
    <w:rsid w:val="008B412C"/>
    <w:rsid w:val="008B6CAF"/>
    <w:rsid w:val="008C4A65"/>
    <w:rsid w:val="008C6714"/>
    <w:rsid w:val="008D109F"/>
    <w:rsid w:val="008E1F17"/>
    <w:rsid w:val="008F1394"/>
    <w:rsid w:val="008F2BE9"/>
    <w:rsid w:val="008F30B5"/>
    <w:rsid w:val="009032B0"/>
    <w:rsid w:val="00910463"/>
    <w:rsid w:val="00910B04"/>
    <w:rsid w:val="00910C3A"/>
    <w:rsid w:val="00921600"/>
    <w:rsid w:val="0093405D"/>
    <w:rsid w:val="009421EE"/>
    <w:rsid w:val="00947F1E"/>
    <w:rsid w:val="00952C98"/>
    <w:rsid w:val="00960303"/>
    <w:rsid w:val="00962938"/>
    <w:rsid w:val="00983408"/>
    <w:rsid w:val="00984782"/>
    <w:rsid w:val="00990883"/>
    <w:rsid w:val="00992035"/>
    <w:rsid w:val="00993925"/>
    <w:rsid w:val="00994CA1"/>
    <w:rsid w:val="0099628F"/>
    <w:rsid w:val="00997D87"/>
    <w:rsid w:val="009A244D"/>
    <w:rsid w:val="009A6B5F"/>
    <w:rsid w:val="009B2999"/>
    <w:rsid w:val="009B6F61"/>
    <w:rsid w:val="009C4403"/>
    <w:rsid w:val="009C6188"/>
    <w:rsid w:val="009D29C6"/>
    <w:rsid w:val="009D77C8"/>
    <w:rsid w:val="009E06A1"/>
    <w:rsid w:val="009E259C"/>
    <w:rsid w:val="009E4E4F"/>
    <w:rsid w:val="009E5E5B"/>
    <w:rsid w:val="009F126D"/>
    <w:rsid w:val="00A01E95"/>
    <w:rsid w:val="00A02377"/>
    <w:rsid w:val="00A06C2F"/>
    <w:rsid w:val="00A202E8"/>
    <w:rsid w:val="00A2093B"/>
    <w:rsid w:val="00A271DC"/>
    <w:rsid w:val="00A431AB"/>
    <w:rsid w:val="00A505B0"/>
    <w:rsid w:val="00A622E4"/>
    <w:rsid w:val="00A63103"/>
    <w:rsid w:val="00A65615"/>
    <w:rsid w:val="00A66A4C"/>
    <w:rsid w:val="00A7430D"/>
    <w:rsid w:val="00A81499"/>
    <w:rsid w:val="00A853BD"/>
    <w:rsid w:val="00AA1CA5"/>
    <w:rsid w:val="00AA3DFE"/>
    <w:rsid w:val="00AA59AD"/>
    <w:rsid w:val="00AB01DE"/>
    <w:rsid w:val="00AC31F2"/>
    <w:rsid w:val="00AC6629"/>
    <w:rsid w:val="00AE0A31"/>
    <w:rsid w:val="00AE107C"/>
    <w:rsid w:val="00AE2080"/>
    <w:rsid w:val="00AE6760"/>
    <w:rsid w:val="00AF27A6"/>
    <w:rsid w:val="00AF60B4"/>
    <w:rsid w:val="00AF7BEB"/>
    <w:rsid w:val="00B02F66"/>
    <w:rsid w:val="00B127FE"/>
    <w:rsid w:val="00B24633"/>
    <w:rsid w:val="00B30EBF"/>
    <w:rsid w:val="00B31EF7"/>
    <w:rsid w:val="00B33779"/>
    <w:rsid w:val="00B41726"/>
    <w:rsid w:val="00B45998"/>
    <w:rsid w:val="00B608BF"/>
    <w:rsid w:val="00B664C8"/>
    <w:rsid w:val="00B71CFE"/>
    <w:rsid w:val="00B84765"/>
    <w:rsid w:val="00B86D7E"/>
    <w:rsid w:val="00B92CCE"/>
    <w:rsid w:val="00B938B5"/>
    <w:rsid w:val="00B93967"/>
    <w:rsid w:val="00B956EC"/>
    <w:rsid w:val="00B9708D"/>
    <w:rsid w:val="00BA4771"/>
    <w:rsid w:val="00BB0852"/>
    <w:rsid w:val="00BB1AF1"/>
    <w:rsid w:val="00BB24C6"/>
    <w:rsid w:val="00BB4926"/>
    <w:rsid w:val="00BB608B"/>
    <w:rsid w:val="00BC02B6"/>
    <w:rsid w:val="00BC053E"/>
    <w:rsid w:val="00BC4B6D"/>
    <w:rsid w:val="00BD2AE7"/>
    <w:rsid w:val="00BD6BD0"/>
    <w:rsid w:val="00BF08CF"/>
    <w:rsid w:val="00BF60FB"/>
    <w:rsid w:val="00C02531"/>
    <w:rsid w:val="00C06004"/>
    <w:rsid w:val="00C1240B"/>
    <w:rsid w:val="00C14D1E"/>
    <w:rsid w:val="00C42515"/>
    <w:rsid w:val="00C44773"/>
    <w:rsid w:val="00C46C17"/>
    <w:rsid w:val="00C50B8C"/>
    <w:rsid w:val="00C51338"/>
    <w:rsid w:val="00C543B6"/>
    <w:rsid w:val="00C55440"/>
    <w:rsid w:val="00C62D23"/>
    <w:rsid w:val="00C63E8B"/>
    <w:rsid w:val="00C67E6E"/>
    <w:rsid w:val="00C70663"/>
    <w:rsid w:val="00C7174C"/>
    <w:rsid w:val="00C753DF"/>
    <w:rsid w:val="00C7767C"/>
    <w:rsid w:val="00C83F3E"/>
    <w:rsid w:val="00C844BD"/>
    <w:rsid w:val="00C90DAF"/>
    <w:rsid w:val="00C915B0"/>
    <w:rsid w:val="00CA05B7"/>
    <w:rsid w:val="00CA20B9"/>
    <w:rsid w:val="00CA7866"/>
    <w:rsid w:val="00CA7B52"/>
    <w:rsid w:val="00CB36B9"/>
    <w:rsid w:val="00CC0AFA"/>
    <w:rsid w:val="00CC44B6"/>
    <w:rsid w:val="00CD1923"/>
    <w:rsid w:val="00CD7E97"/>
    <w:rsid w:val="00CE52AB"/>
    <w:rsid w:val="00CE75A7"/>
    <w:rsid w:val="00CE7E9E"/>
    <w:rsid w:val="00CF1FBF"/>
    <w:rsid w:val="00D1224B"/>
    <w:rsid w:val="00D13EBF"/>
    <w:rsid w:val="00D16C30"/>
    <w:rsid w:val="00D17B56"/>
    <w:rsid w:val="00D23146"/>
    <w:rsid w:val="00D235F1"/>
    <w:rsid w:val="00D23EFC"/>
    <w:rsid w:val="00D30DED"/>
    <w:rsid w:val="00D442AC"/>
    <w:rsid w:val="00D45EE7"/>
    <w:rsid w:val="00D62CF2"/>
    <w:rsid w:val="00D63529"/>
    <w:rsid w:val="00D652A1"/>
    <w:rsid w:val="00D700B7"/>
    <w:rsid w:val="00D80C64"/>
    <w:rsid w:val="00D81CF0"/>
    <w:rsid w:val="00D8358F"/>
    <w:rsid w:val="00D83D3E"/>
    <w:rsid w:val="00D91D4C"/>
    <w:rsid w:val="00D970BF"/>
    <w:rsid w:val="00DA15C6"/>
    <w:rsid w:val="00DB1B72"/>
    <w:rsid w:val="00DB6E4C"/>
    <w:rsid w:val="00DC442A"/>
    <w:rsid w:val="00DC7D5D"/>
    <w:rsid w:val="00DD23C3"/>
    <w:rsid w:val="00DD3712"/>
    <w:rsid w:val="00DD3D91"/>
    <w:rsid w:val="00DD5EDB"/>
    <w:rsid w:val="00DE05E3"/>
    <w:rsid w:val="00DF6ACD"/>
    <w:rsid w:val="00E02367"/>
    <w:rsid w:val="00E04827"/>
    <w:rsid w:val="00E05EA2"/>
    <w:rsid w:val="00E07F1B"/>
    <w:rsid w:val="00E10082"/>
    <w:rsid w:val="00E22D8E"/>
    <w:rsid w:val="00E238C0"/>
    <w:rsid w:val="00E239C8"/>
    <w:rsid w:val="00E34267"/>
    <w:rsid w:val="00E42561"/>
    <w:rsid w:val="00E612D9"/>
    <w:rsid w:val="00E70297"/>
    <w:rsid w:val="00E74BAB"/>
    <w:rsid w:val="00E8535F"/>
    <w:rsid w:val="00E90203"/>
    <w:rsid w:val="00E932FE"/>
    <w:rsid w:val="00E96B39"/>
    <w:rsid w:val="00E97FFC"/>
    <w:rsid w:val="00EB5AEF"/>
    <w:rsid w:val="00EB6094"/>
    <w:rsid w:val="00EB660F"/>
    <w:rsid w:val="00EC0CA3"/>
    <w:rsid w:val="00EC5077"/>
    <w:rsid w:val="00ED3775"/>
    <w:rsid w:val="00EE2CE6"/>
    <w:rsid w:val="00EE2FBE"/>
    <w:rsid w:val="00EF32D3"/>
    <w:rsid w:val="00F004E5"/>
    <w:rsid w:val="00F01D22"/>
    <w:rsid w:val="00F04968"/>
    <w:rsid w:val="00F05687"/>
    <w:rsid w:val="00F07D19"/>
    <w:rsid w:val="00F11DAF"/>
    <w:rsid w:val="00F23302"/>
    <w:rsid w:val="00F3034E"/>
    <w:rsid w:val="00F32362"/>
    <w:rsid w:val="00F35287"/>
    <w:rsid w:val="00F36042"/>
    <w:rsid w:val="00F41CD0"/>
    <w:rsid w:val="00F42528"/>
    <w:rsid w:val="00F43BF0"/>
    <w:rsid w:val="00F441E0"/>
    <w:rsid w:val="00F443A5"/>
    <w:rsid w:val="00F55513"/>
    <w:rsid w:val="00F5689C"/>
    <w:rsid w:val="00F61BDC"/>
    <w:rsid w:val="00F7008B"/>
    <w:rsid w:val="00F83FFC"/>
    <w:rsid w:val="00F8570B"/>
    <w:rsid w:val="00F8614D"/>
    <w:rsid w:val="00F866C9"/>
    <w:rsid w:val="00F9482D"/>
    <w:rsid w:val="00FA6685"/>
    <w:rsid w:val="00FB1811"/>
    <w:rsid w:val="00FB21A8"/>
    <w:rsid w:val="00FB4980"/>
    <w:rsid w:val="00FB7449"/>
    <w:rsid w:val="00FC1A0F"/>
    <w:rsid w:val="00FC3E3B"/>
    <w:rsid w:val="00FC3FD9"/>
    <w:rsid w:val="00FD1D9D"/>
    <w:rsid w:val="00FD45AA"/>
    <w:rsid w:val="00FE4EE1"/>
    <w:rsid w:val="00FE5B6C"/>
    <w:rsid w:val="00FF1B99"/>
    <w:rsid w:val="00FF3C10"/>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539FC"/>
  <w15:docId w15:val="{DECF0B00-9860-473E-8CE9-A97F823A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7BB"/>
    <w:pPr>
      <w:widowControl w:val="0"/>
      <w:adjustRightInd w:val="0"/>
      <w:spacing w:line="360" w:lineRule="atLeast"/>
      <w:jc w:val="both"/>
    </w:pPr>
    <w:rPr>
      <w:lang w:val="ro-RO" w:eastAsia="ru-RU"/>
    </w:rPr>
  </w:style>
  <w:style w:type="paragraph" w:styleId="Heading1">
    <w:name w:val="heading 1"/>
    <w:basedOn w:val="Normal"/>
    <w:next w:val="Normal"/>
    <w:link w:val="Heading1Char"/>
    <w:uiPriority w:val="9"/>
    <w:qFormat/>
    <w:rsid w:val="000247BB"/>
    <w:pPr>
      <w:keepNext/>
      <w:spacing w:before="240" w:after="60"/>
      <w:outlineLvl w:val="0"/>
    </w:pPr>
    <w:rPr>
      <w:rFonts w:ascii="Cambria" w:hAnsi="Cambria"/>
      <w:b/>
      <w:bCs/>
      <w:kern w:val="32"/>
      <w:sz w:val="32"/>
      <w:szCs w:val="32"/>
      <w:lang w:eastAsia="en-GB"/>
    </w:rPr>
  </w:style>
  <w:style w:type="paragraph" w:styleId="Heading2">
    <w:name w:val="heading 2"/>
    <w:basedOn w:val="Normal"/>
    <w:next w:val="Normal"/>
    <w:link w:val="Heading2Char"/>
    <w:uiPriority w:val="9"/>
    <w:unhideWhenUsed/>
    <w:qFormat/>
    <w:rsid w:val="004C7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36D6F"/>
    <w:pPr>
      <w:keepNext/>
      <w:widowControl/>
      <w:adjustRightInd/>
      <w:spacing w:before="240" w:after="60" w:line="240" w:lineRule="auto"/>
      <w:jc w:val="left"/>
      <w:outlineLvl w:val="2"/>
    </w:pPr>
    <w:rPr>
      <w:rFonts w:ascii="Cambria" w:hAnsi="Cambria"/>
      <w:b/>
      <w:bCs/>
      <w:sz w:val="26"/>
      <w:szCs w:val="26"/>
      <w:lang w:eastAsia="ro-RO"/>
    </w:rPr>
  </w:style>
  <w:style w:type="paragraph" w:styleId="Heading8">
    <w:name w:val="heading 8"/>
    <w:basedOn w:val="Normal"/>
    <w:next w:val="Normal"/>
    <w:link w:val="Heading8Char"/>
    <w:qFormat/>
    <w:rsid w:val="00436D6F"/>
    <w:pPr>
      <w:keepNext/>
      <w:widowControl/>
      <w:adjustRightInd/>
      <w:spacing w:line="240" w:lineRule="auto"/>
      <w:ind w:firstLine="3294"/>
      <w:outlineLvl w:val="7"/>
    </w:pPr>
    <w:rPr>
      <w:b/>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247BB"/>
    <w:rPr>
      <w:rFonts w:ascii="Cambria" w:hAnsi="Cambria"/>
      <w:b/>
      <w:bCs/>
      <w:kern w:val="32"/>
      <w:sz w:val="32"/>
      <w:szCs w:val="32"/>
      <w:lang w:val="ro-RO" w:eastAsia="en-GB" w:bidi="ar-SA"/>
    </w:rPr>
  </w:style>
  <w:style w:type="character" w:customStyle="1" w:styleId="PlainTextChar">
    <w:name w:val="Plain Text Char"/>
    <w:link w:val="PlainText"/>
    <w:locked/>
    <w:rsid w:val="000247BB"/>
    <w:rPr>
      <w:rFonts w:ascii="Courier New" w:hAnsi="Courier New" w:cs="Courier New"/>
      <w:lang w:val="ro-RO" w:eastAsia="ru-RU" w:bidi="ar-SA"/>
    </w:rPr>
  </w:style>
  <w:style w:type="paragraph" w:styleId="PlainText">
    <w:name w:val="Plain Text"/>
    <w:basedOn w:val="Normal"/>
    <w:link w:val="PlainTextChar"/>
    <w:rsid w:val="000247BB"/>
    <w:rPr>
      <w:rFonts w:ascii="Courier New" w:hAnsi="Courier New" w:cs="Courier New"/>
    </w:rPr>
  </w:style>
  <w:style w:type="character" w:customStyle="1" w:styleId="FontStyle14">
    <w:name w:val="Font Style14"/>
    <w:rsid w:val="000247BB"/>
    <w:rPr>
      <w:rFonts w:ascii="Arial" w:hAnsi="Arial" w:cs="Arial" w:hint="default"/>
      <w:sz w:val="22"/>
      <w:szCs w:val="22"/>
    </w:rPr>
  </w:style>
  <w:style w:type="character" w:customStyle="1" w:styleId="apple-converted-space">
    <w:name w:val="apple-converted-space"/>
    <w:rsid w:val="000247BB"/>
    <w:rPr>
      <w:rFonts w:ascii="Times New Roman" w:hAnsi="Times New Roman" w:cs="Times New Roman" w:hint="default"/>
    </w:rPr>
  </w:style>
  <w:style w:type="paragraph" w:styleId="Footer">
    <w:name w:val="footer"/>
    <w:basedOn w:val="Normal"/>
    <w:link w:val="FooterChar"/>
    <w:uiPriority w:val="99"/>
    <w:rsid w:val="00EE2FBE"/>
    <w:pPr>
      <w:tabs>
        <w:tab w:val="center" w:pos="4320"/>
        <w:tab w:val="right" w:pos="8640"/>
      </w:tabs>
      <w:textAlignment w:val="baseline"/>
    </w:pPr>
  </w:style>
  <w:style w:type="character" w:styleId="PageNumber">
    <w:name w:val="page number"/>
    <w:rsid w:val="00EE2FBE"/>
    <w:rPr>
      <w:rFonts w:cs="Times New Roman"/>
    </w:rPr>
  </w:style>
  <w:style w:type="paragraph" w:styleId="BalloonText">
    <w:name w:val="Balloon Text"/>
    <w:basedOn w:val="Normal"/>
    <w:link w:val="BalloonTextChar"/>
    <w:uiPriority w:val="99"/>
    <w:rsid w:val="00EE2FBE"/>
    <w:pPr>
      <w:textAlignment w:val="baseline"/>
    </w:pPr>
    <w:rPr>
      <w:rFonts w:ascii="Tahoma" w:hAnsi="Tahoma"/>
      <w:sz w:val="16"/>
      <w:szCs w:val="16"/>
    </w:rPr>
  </w:style>
  <w:style w:type="character" w:customStyle="1" w:styleId="BalloonTextChar">
    <w:name w:val="Balloon Text Char"/>
    <w:link w:val="BalloonText"/>
    <w:uiPriority w:val="99"/>
    <w:locked/>
    <w:rsid w:val="00EE2FBE"/>
    <w:rPr>
      <w:rFonts w:ascii="Tahoma" w:hAnsi="Tahoma"/>
      <w:sz w:val="16"/>
      <w:szCs w:val="16"/>
      <w:lang w:val="ro-RO" w:eastAsia="ru-RU" w:bidi="ar-SA"/>
    </w:rPr>
  </w:style>
  <w:style w:type="paragraph" w:customStyle="1" w:styleId="Listparagraf1">
    <w:name w:val="Listă paragraf1"/>
    <w:basedOn w:val="Normal"/>
    <w:rsid w:val="00EE2FBE"/>
    <w:pPr>
      <w:ind w:left="720"/>
      <w:contextualSpacing/>
      <w:textAlignment w:val="baseline"/>
    </w:pPr>
  </w:style>
  <w:style w:type="paragraph" w:styleId="Header">
    <w:name w:val="header"/>
    <w:basedOn w:val="Normal"/>
    <w:link w:val="HeaderChar"/>
    <w:uiPriority w:val="99"/>
    <w:rsid w:val="00EE2FBE"/>
    <w:pPr>
      <w:tabs>
        <w:tab w:val="center" w:pos="4680"/>
        <w:tab w:val="right" w:pos="9360"/>
      </w:tabs>
      <w:textAlignment w:val="baseline"/>
    </w:pPr>
  </w:style>
  <w:style w:type="character" w:customStyle="1" w:styleId="HeaderChar">
    <w:name w:val="Header Char"/>
    <w:link w:val="Header"/>
    <w:uiPriority w:val="99"/>
    <w:locked/>
    <w:rsid w:val="00EE2FBE"/>
    <w:rPr>
      <w:lang w:val="ro-RO" w:eastAsia="ru-RU" w:bidi="ar-SA"/>
    </w:rPr>
  </w:style>
  <w:style w:type="character" w:customStyle="1" w:styleId="FooterChar">
    <w:name w:val="Footer Char"/>
    <w:link w:val="Footer"/>
    <w:uiPriority w:val="99"/>
    <w:locked/>
    <w:rsid w:val="00EE2FBE"/>
    <w:rPr>
      <w:lang w:val="ro-RO" w:eastAsia="ru-RU" w:bidi="ar-SA"/>
    </w:rPr>
  </w:style>
  <w:style w:type="character" w:styleId="Strong">
    <w:name w:val="Strong"/>
    <w:uiPriority w:val="22"/>
    <w:qFormat/>
    <w:rsid w:val="00EE2FBE"/>
    <w:rPr>
      <w:b/>
    </w:rPr>
  </w:style>
  <w:style w:type="paragraph" w:styleId="BodyText2">
    <w:name w:val="Body Text 2"/>
    <w:basedOn w:val="Normal"/>
    <w:link w:val="BodyText2Char"/>
    <w:rsid w:val="00EE2FBE"/>
    <w:pPr>
      <w:widowControl/>
      <w:adjustRightInd/>
      <w:spacing w:line="240" w:lineRule="auto"/>
      <w:jc w:val="left"/>
    </w:pPr>
    <w:rPr>
      <w:sz w:val="28"/>
      <w:szCs w:val="24"/>
      <w:lang w:eastAsia="en-US"/>
    </w:rPr>
  </w:style>
  <w:style w:type="character" w:customStyle="1" w:styleId="BodyText2Char">
    <w:name w:val="Body Text 2 Char"/>
    <w:link w:val="BodyText2"/>
    <w:locked/>
    <w:rsid w:val="00EE2FBE"/>
    <w:rPr>
      <w:sz w:val="28"/>
      <w:szCs w:val="24"/>
      <w:lang w:val="ro-RO" w:eastAsia="en-US" w:bidi="ar-SA"/>
    </w:rPr>
  </w:style>
  <w:style w:type="paragraph" w:styleId="BodyTextIndent">
    <w:name w:val="Body Text Indent"/>
    <w:basedOn w:val="Normal"/>
    <w:link w:val="BodyTextIndentChar"/>
    <w:semiHidden/>
    <w:rsid w:val="00EE2FBE"/>
    <w:pPr>
      <w:spacing w:after="120"/>
      <w:ind w:left="283"/>
      <w:textAlignment w:val="baseline"/>
    </w:pPr>
  </w:style>
  <w:style w:type="character" w:customStyle="1" w:styleId="BodyTextIndentChar">
    <w:name w:val="Body Text Indent Char"/>
    <w:link w:val="BodyTextIndent"/>
    <w:semiHidden/>
    <w:locked/>
    <w:rsid w:val="00EE2FBE"/>
    <w:rPr>
      <w:lang w:val="ro-RO" w:eastAsia="ru-RU" w:bidi="ar-SA"/>
    </w:rPr>
  </w:style>
  <w:style w:type="paragraph" w:styleId="ListParagraph">
    <w:name w:val="List Paragraph"/>
    <w:basedOn w:val="Normal"/>
    <w:uiPriority w:val="34"/>
    <w:qFormat/>
    <w:rsid w:val="00AC6629"/>
    <w:pPr>
      <w:ind w:left="720"/>
      <w:contextualSpacing/>
    </w:pPr>
  </w:style>
  <w:style w:type="paragraph" w:styleId="TOCHeading">
    <w:name w:val="TOC Heading"/>
    <w:basedOn w:val="Heading1"/>
    <w:next w:val="Normal"/>
    <w:uiPriority w:val="39"/>
    <w:unhideWhenUsed/>
    <w:qFormat/>
    <w:rsid w:val="004C7CD1"/>
    <w:pPr>
      <w:keepLines/>
      <w:widowControl/>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rsid w:val="004C7CD1"/>
    <w:pPr>
      <w:spacing w:after="100"/>
    </w:pPr>
  </w:style>
  <w:style w:type="character" w:styleId="Hyperlink">
    <w:name w:val="Hyperlink"/>
    <w:basedOn w:val="DefaultParagraphFont"/>
    <w:uiPriority w:val="99"/>
    <w:unhideWhenUsed/>
    <w:rsid w:val="004C7CD1"/>
    <w:rPr>
      <w:color w:val="0000FF" w:themeColor="hyperlink"/>
      <w:u w:val="single"/>
    </w:rPr>
  </w:style>
  <w:style w:type="character" w:customStyle="1" w:styleId="Heading2Char">
    <w:name w:val="Heading 2 Char"/>
    <w:basedOn w:val="DefaultParagraphFont"/>
    <w:link w:val="Heading2"/>
    <w:uiPriority w:val="9"/>
    <w:rsid w:val="004C7CD1"/>
    <w:rPr>
      <w:rFonts w:asciiTheme="majorHAnsi" w:eastAsiaTheme="majorEastAsia" w:hAnsiTheme="majorHAnsi" w:cstheme="majorBidi"/>
      <w:b/>
      <w:bCs/>
      <w:color w:val="4F81BD" w:themeColor="accent1"/>
      <w:sz w:val="26"/>
      <w:szCs w:val="26"/>
      <w:lang w:val="ro-RO" w:eastAsia="ru-RU"/>
    </w:rPr>
  </w:style>
  <w:style w:type="paragraph" w:styleId="TOC2">
    <w:name w:val="toc 2"/>
    <w:basedOn w:val="Normal"/>
    <w:next w:val="Normal"/>
    <w:autoRedefine/>
    <w:uiPriority w:val="39"/>
    <w:rsid w:val="009032B0"/>
    <w:pPr>
      <w:spacing w:after="100"/>
      <w:ind w:left="200"/>
    </w:pPr>
  </w:style>
  <w:style w:type="paragraph" w:styleId="NormalWeb">
    <w:name w:val="Normal (Web)"/>
    <w:basedOn w:val="Normal"/>
    <w:unhideWhenUsed/>
    <w:rsid w:val="00600719"/>
    <w:pPr>
      <w:widowControl/>
      <w:adjustRightInd/>
      <w:spacing w:before="100" w:beforeAutospacing="1" w:after="100" w:afterAutospacing="1" w:line="240" w:lineRule="auto"/>
      <w:jc w:val="left"/>
    </w:pPr>
    <w:rPr>
      <w:sz w:val="24"/>
      <w:szCs w:val="24"/>
      <w:lang w:val="en-US" w:eastAsia="en-US"/>
    </w:rPr>
  </w:style>
  <w:style w:type="character" w:customStyle="1" w:styleId="Heading3Char">
    <w:name w:val="Heading 3 Char"/>
    <w:basedOn w:val="DefaultParagraphFont"/>
    <w:link w:val="Heading3"/>
    <w:semiHidden/>
    <w:rsid w:val="00436D6F"/>
    <w:rPr>
      <w:rFonts w:ascii="Cambria" w:hAnsi="Cambria"/>
      <w:b/>
      <w:bCs/>
      <w:sz w:val="26"/>
      <w:szCs w:val="26"/>
      <w:lang w:val="ro-RO" w:eastAsia="ro-RO"/>
    </w:rPr>
  </w:style>
  <w:style w:type="character" w:customStyle="1" w:styleId="Heading8Char">
    <w:name w:val="Heading 8 Char"/>
    <w:basedOn w:val="DefaultParagraphFont"/>
    <w:link w:val="Heading8"/>
    <w:rsid w:val="00436D6F"/>
    <w:rPr>
      <w:b/>
      <w:sz w:val="28"/>
      <w:szCs w:val="28"/>
      <w:lang w:val="ro-RO" w:eastAsia="ro-RO"/>
    </w:rPr>
  </w:style>
  <w:style w:type="paragraph" w:styleId="BodyText">
    <w:name w:val="Body Text"/>
    <w:basedOn w:val="Normal"/>
    <w:link w:val="BodyTextChar"/>
    <w:semiHidden/>
    <w:unhideWhenUsed/>
    <w:rsid w:val="00436D6F"/>
    <w:pPr>
      <w:widowControl/>
      <w:adjustRightInd/>
      <w:spacing w:line="240" w:lineRule="auto"/>
      <w:jc w:val="left"/>
    </w:pPr>
    <w:rPr>
      <w:sz w:val="24"/>
      <w:lang w:eastAsia="en-US"/>
    </w:rPr>
  </w:style>
  <w:style w:type="character" w:customStyle="1" w:styleId="BodyTextChar">
    <w:name w:val="Body Text Char"/>
    <w:basedOn w:val="DefaultParagraphFont"/>
    <w:link w:val="BodyText"/>
    <w:semiHidden/>
    <w:rsid w:val="00436D6F"/>
    <w:rPr>
      <w:sz w:val="24"/>
      <w:lang w:val="ro-RO"/>
    </w:rPr>
  </w:style>
  <w:style w:type="character" w:styleId="FollowedHyperlink">
    <w:name w:val="FollowedHyperlink"/>
    <w:basedOn w:val="DefaultParagraphFont"/>
    <w:uiPriority w:val="99"/>
    <w:semiHidden/>
    <w:unhideWhenUsed/>
    <w:rsid w:val="00436D6F"/>
    <w:rPr>
      <w:color w:val="800080" w:themeColor="followedHyperlink"/>
      <w:u w:val="single"/>
    </w:rPr>
  </w:style>
  <w:style w:type="paragraph" w:styleId="NoSpacing">
    <w:name w:val="No Spacing"/>
    <w:uiPriority w:val="1"/>
    <w:qFormat/>
    <w:rsid w:val="00436D6F"/>
    <w:rPr>
      <w:rFonts w:asciiTheme="minorHAnsi" w:eastAsiaTheme="minorEastAsia" w:hAnsiTheme="minorHAnsi" w:cstheme="minorBidi"/>
      <w:sz w:val="22"/>
      <w:szCs w:val="22"/>
      <w:lang w:val="ru-RU" w:eastAsia="ru-RU"/>
    </w:rPr>
  </w:style>
  <w:style w:type="table" w:styleId="TableGrid">
    <w:name w:val="Table Grid"/>
    <w:basedOn w:val="TableNormal"/>
    <w:uiPriority w:val="59"/>
    <w:rsid w:val="00436D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Normal"/>
    <w:rsid w:val="00436D6F"/>
    <w:pPr>
      <w:widowControl/>
      <w:adjustRightInd/>
      <w:spacing w:line="240" w:lineRule="auto"/>
      <w:ind w:firstLine="426"/>
      <w:jc w:val="left"/>
    </w:pPr>
    <w:rPr>
      <w:rFonts w:ascii="AV Helvetica" w:hAnsi="AV Helvetica"/>
      <w:bCs/>
      <w:color w:val="000000"/>
      <w:lang w:eastAsia="en-US" w:bidi="en-US"/>
    </w:rPr>
  </w:style>
  <w:style w:type="paragraph" w:customStyle="1" w:styleId="cn">
    <w:name w:val="cn"/>
    <w:basedOn w:val="Normal"/>
    <w:rsid w:val="00436D6F"/>
    <w:pPr>
      <w:widowControl/>
      <w:adjustRightInd/>
      <w:spacing w:line="240" w:lineRule="auto"/>
      <w:jc w:val="center"/>
    </w:pPr>
    <w:rPr>
      <w:sz w:val="24"/>
      <w:szCs w:val="24"/>
      <w:lang w:val="ru-RU"/>
    </w:rPr>
  </w:style>
  <w:style w:type="paragraph" w:customStyle="1" w:styleId="cb">
    <w:name w:val="cb"/>
    <w:basedOn w:val="Normal"/>
    <w:rsid w:val="00436D6F"/>
    <w:pPr>
      <w:widowControl/>
      <w:adjustRightInd/>
      <w:spacing w:line="240" w:lineRule="auto"/>
      <w:jc w:val="center"/>
    </w:pPr>
    <w:rPr>
      <w:b/>
      <w:bCs/>
      <w:sz w:val="24"/>
      <w:szCs w:val="24"/>
      <w:lang w:val="ru-RU"/>
    </w:rPr>
  </w:style>
  <w:style w:type="paragraph" w:customStyle="1" w:styleId="rg">
    <w:name w:val="rg"/>
    <w:basedOn w:val="Normal"/>
    <w:rsid w:val="00436D6F"/>
    <w:pPr>
      <w:widowControl/>
      <w:adjustRightInd/>
      <w:spacing w:line="240" w:lineRule="auto"/>
      <w:jc w:val="right"/>
    </w:pPr>
    <w:rPr>
      <w:sz w:val="24"/>
      <w:szCs w:val="24"/>
      <w:lang w:val="ru-RU"/>
    </w:rPr>
  </w:style>
  <w:style w:type="paragraph" w:styleId="EndnoteText">
    <w:name w:val="endnote text"/>
    <w:basedOn w:val="Normal"/>
    <w:link w:val="EndnoteTextChar"/>
    <w:uiPriority w:val="99"/>
    <w:semiHidden/>
    <w:unhideWhenUsed/>
    <w:rsid w:val="00436D6F"/>
    <w:pPr>
      <w:widowControl/>
      <w:adjustRightInd/>
      <w:spacing w:line="240" w:lineRule="auto"/>
      <w:jc w:val="left"/>
    </w:pPr>
    <w:rPr>
      <w:lang w:eastAsia="ro-RO"/>
    </w:rPr>
  </w:style>
  <w:style w:type="character" w:customStyle="1" w:styleId="EndnoteTextChar">
    <w:name w:val="Endnote Text Char"/>
    <w:basedOn w:val="DefaultParagraphFont"/>
    <w:link w:val="EndnoteText"/>
    <w:uiPriority w:val="99"/>
    <w:semiHidden/>
    <w:rsid w:val="00436D6F"/>
    <w:rPr>
      <w:lang w:val="ro-RO" w:eastAsia="ro-RO"/>
    </w:rPr>
  </w:style>
  <w:style w:type="character" w:styleId="EndnoteReference">
    <w:name w:val="endnote reference"/>
    <w:basedOn w:val="DefaultParagraphFont"/>
    <w:uiPriority w:val="99"/>
    <w:semiHidden/>
    <w:unhideWhenUsed/>
    <w:rsid w:val="00436D6F"/>
    <w:rPr>
      <w:vertAlign w:val="superscript"/>
    </w:rPr>
  </w:style>
  <w:style w:type="paragraph" w:styleId="FootnoteText">
    <w:name w:val="footnote text"/>
    <w:basedOn w:val="Normal"/>
    <w:link w:val="FootnoteTextChar"/>
    <w:uiPriority w:val="99"/>
    <w:semiHidden/>
    <w:unhideWhenUsed/>
    <w:rsid w:val="00436D6F"/>
    <w:pPr>
      <w:widowControl/>
      <w:adjustRightInd/>
      <w:spacing w:line="240" w:lineRule="auto"/>
      <w:jc w:val="left"/>
    </w:pPr>
    <w:rPr>
      <w:lang w:eastAsia="ro-RO"/>
    </w:rPr>
  </w:style>
  <w:style w:type="character" w:customStyle="1" w:styleId="FootnoteTextChar">
    <w:name w:val="Footnote Text Char"/>
    <w:basedOn w:val="DefaultParagraphFont"/>
    <w:link w:val="FootnoteText"/>
    <w:uiPriority w:val="99"/>
    <w:semiHidden/>
    <w:rsid w:val="00436D6F"/>
    <w:rPr>
      <w:lang w:val="ro-RO" w:eastAsia="ro-RO"/>
    </w:rPr>
  </w:style>
  <w:style w:type="character" w:styleId="FootnoteReference">
    <w:name w:val="footnote reference"/>
    <w:basedOn w:val="DefaultParagraphFont"/>
    <w:uiPriority w:val="99"/>
    <w:semiHidden/>
    <w:unhideWhenUsed/>
    <w:rsid w:val="00436D6F"/>
    <w:rPr>
      <w:vertAlign w:val="superscript"/>
    </w:rPr>
  </w:style>
  <w:style w:type="character" w:customStyle="1" w:styleId="FontStyle62">
    <w:name w:val="Font Style62"/>
    <w:uiPriority w:val="99"/>
    <w:rsid w:val="00436D6F"/>
    <w:rPr>
      <w:rFonts w:ascii="Times New Roman" w:hAnsi="Times New Roman" w:cs="Times New Roman"/>
      <w:sz w:val="24"/>
      <w:szCs w:val="24"/>
    </w:rPr>
  </w:style>
  <w:style w:type="paragraph" w:customStyle="1" w:styleId="Style30">
    <w:name w:val="Style30"/>
    <w:basedOn w:val="Normal"/>
    <w:uiPriority w:val="99"/>
    <w:rsid w:val="00436D6F"/>
    <w:pPr>
      <w:autoSpaceDE w:val="0"/>
      <w:autoSpaceDN w:val="0"/>
      <w:spacing w:line="298" w:lineRule="exact"/>
      <w:ind w:hanging="422"/>
    </w:pPr>
    <w:rPr>
      <w:rFonts w:ascii="Calibri" w:hAnsi="Calibri"/>
      <w:sz w:val="24"/>
      <w:szCs w:val="24"/>
      <w:lang w:val="en-US" w:eastAsia="en-US"/>
    </w:rPr>
  </w:style>
  <w:style w:type="character" w:styleId="Emphasis">
    <w:name w:val="Emphasis"/>
    <w:basedOn w:val="DefaultParagraphFont"/>
    <w:uiPriority w:val="20"/>
    <w:qFormat/>
    <w:rsid w:val="00633F58"/>
    <w:rPr>
      <w:i/>
      <w:iCs/>
    </w:rPr>
  </w:style>
  <w:style w:type="character" w:customStyle="1" w:styleId="blockcontent">
    <w:name w:val="blockcontent"/>
    <w:basedOn w:val="DefaultParagraphFont"/>
    <w:rsid w:val="00633F58"/>
  </w:style>
  <w:style w:type="character" w:customStyle="1" w:styleId="docheader">
    <w:name w:val="doc_header"/>
    <w:basedOn w:val="DefaultParagraphFont"/>
    <w:rsid w:val="0028303B"/>
  </w:style>
  <w:style w:type="character" w:styleId="CommentReference">
    <w:name w:val="annotation reference"/>
    <w:basedOn w:val="DefaultParagraphFont"/>
    <w:semiHidden/>
    <w:unhideWhenUsed/>
    <w:rsid w:val="00CE52AB"/>
    <w:rPr>
      <w:sz w:val="16"/>
      <w:szCs w:val="16"/>
    </w:rPr>
  </w:style>
  <w:style w:type="paragraph" w:styleId="CommentText">
    <w:name w:val="annotation text"/>
    <w:basedOn w:val="Normal"/>
    <w:link w:val="CommentTextChar"/>
    <w:semiHidden/>
    <w:unhideWhenUsed/>
    <w:rsid w:val="00CE52AB"/>
    <w:pPr>
      <w:spacing w:line="240" w:lineRule="auto"/>
    </w:pPr>
  </w:style>
  <w:style w:type="character" w:customStyle="1" w:styleId="CommentTextChar">
    <w:name w:val="Comment Text Char"/>
    <w:basedOn w:val="DefaultParagraphFont"/>
    <w:link w:val="CommentText"/>
    <w:semiHidden/>
    <w:rsid w:val="00CE52AB"/>
    <w:rPr>
      <w:lang w:val="ro-RO" w:eastAsia="ru-RU"/>
    </w:rPr>
  </w:style>
  <w:style w:type="character" w:customStyle="1" w:styleId="10">
    <w:name w:val="Основной текст1"/>
    <w:basedOn w:val="DefaultParagraphFont"/>
    <w:rsid w:val="005C482D"/>
    <w:rPr>
      <w:rFonts w:ascii="Times New Roman" w:eastAsia="Times New Roman" w:hAnsi="Times New Roman" w:cs="Times New Roman"/>
      <w:b w:val="0"/>
      <w:bCs w:val="0"/>
      <w:i w:val="0"/>
      <w:iCs w:val="0"/>
      <w:smallCaps w:val="0"/>
      <w:strike w:val="0"/>
      <w:color w:val="000000"/>
      <w:spacing w:val="12"/>
      <w:w w:val="100"/>
      <w:position w:val="0"/>
      <w:sz w:val="18"/>
      <w:szCs w:val="18"/>
      <w:u w:val="none"/>
      <w:lang w:val="ro-RO"/>
    </w:rPr>
  </w:style>
  <w:style w:type="character" w:customStyle="1" w:styleId="Bodytext2Italic">
    <w:name w:val="Body text (2) + Italic"/>
    <w:basedOn w:val="DefaultParagraphFont"/>
    <w:rsid w:val="00DE05E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paragraph" w:styleId="Title">
    <w:name w:val="Title"/>
    <w:basedOn w:val="Normal"/>
    <w:next w:val="Normal"/>
    <w:link w:val="TitleChar"/>
    <w:qFormat/>
    <w:rsid w:val="002823E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23E5"/>
    <w:rPr>
      <w:rFonts w:asciiTheme="majorHAnsi" w:eastAsiaTheme="majorEastAsia" w:hAnsiTheme="majorHAnsi" w:cstheme="majorBidi"/>
      <w:spacing w:val="-10"/>
      <w:kern w:val="28"/>
      <w:sz w:val="56"/>
      <w:szCs w:val="56"/>
      <w:lang w:val="ro-RO" w:eastAsia="ru-RU"/>
    </w:rPr>
  </w:style>
  <w:style w:type="paragraph" w:styleId="Revision">
    <w:name w:val="Revision"/>
    <w:hidden/>
    <w:uiPriority w:val="99"/>
    <w:semiHidden/>
    <w:rsid w:val="00386C64"/>
    <w:rPr>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1315">
      <w:bodyDiv w:val="1"/>
      <w:marLeft w:val="0"/>
      <w:marRight w:val="0"/>
      <w:marTop w:val="0"/>
      <w:marBottom w:val="0"/>
      <w:divBdr>
        <w:top w:val="none" w:sz="0" w:space="0" w:color="auto"/>
        <w:left w:val="none" w:sz="0" w:space="0" w:color="auto"/>
        <w:bottom w:val="none" w:sz="0" w:space="0" w:color="auto"/>
        <w:right w:val="none" w:sz="0" w:space="0" w:color="auto"/>
      </w:divBdr>
    </w:div>
    <w:div w:id="303321072">
      <w:bodyDiv w:val="1"/>
      <w:marLeft w:val="0"/>
      <w:marRight w:val="0"/>
      <w:marTop w:val="0"/>
      <w:marBottom w:val="0"/>
      <w:divBdr>
        <w:top w:val="none" w:sz="0" w:space="0" w:color="auto"/>
        <w:left w:val="none" w:sz="0" w:space="0" w:color="auto"/>
        <w:bottom w:val="none" w:sz="0" w:space="0" w:color="auto"/>
        <w:right w:val="none" w:sz="0" w:space="0" w:color="auto"/>
      </w:divBdr>
    </w:div>
    <w:div w:id="877737003">
      <w:bodyDiv w:val="1"/>
      <w:marLeft w:val="0"/>
      <w:marRight w:val="0"/>
      <w:marTop w:val="0"/>
      <w:marBottom w:val="0"/>
      <w:divBdr>
        <w:top w:val="none" w:sz="0" w:space="0" w:color="auto"/>
        <w:left w:val="none" w:sz="0" w:space="0" w:color="auto"/>
        <w:bottom w:val="none" w:sz="0" w:space="0" w:color="auto"/>
        <w:right w:val="none" w:sz="0" w:space="0" w:color="auto"/>
      </w:divBdr>
    </w:div>
    <w:div w:id="1973516465">
      <w:bodyDiv w:val="1"/>
      <w:marLeft w:val="0"/>
      <w:marRight w:val="0"/>
      <w:marTop w:val="0"/>
      <w:marBottom w:val="0"/>
      <w:divBdr>
        <w:top w:val="none" w:sz="0" w:space="0" w:color="auto"/>
        <w:left w:val="none" w:sz="0" w:space="0" w:color="auto"/>
        <w:bottom w:val="none" w:sz="0" w:space="0" w:color="auto"/>
        <w:right w:val="none" w:sz="0" w:space="0" w:color="auto"/>
      </w:divBdr>
    </w:div>
    <w:div w:id="21279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lviu.gincu@mecc.gov.md" TargetMode="External"/><Relationship Id="rId4" Type="http://schemas.openxmlformats.org/officeDocument/2006/relationships/settings" Target="settings.xml"/><Relationship Id="rId9" Type="http://schemas.openxmlformats.org/officeDocument/2006/relationships/hyperlink" Target="lex:LPLP20140717152"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F008-1364-4440-A2FE-C1FAAD77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TotalTime>
  <Pages>2</Pages>
  <Words>382</Words>
  <Characters>2216</Characters>
  <Application>Microsoft Office Word</Application>
  <DocSecurity>0</DocSecurity>
  <Lines>18</Lines>
  <Paragraphs>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Anexa</vt:lpstr>
      <vt:lpstr>Anexa</vt:lpstr>
      <vt:lpstr>Anexa</vt:lpstr>
    </vt:vector>
  </TitlesOfParts>
  <Company>RePack by SPecialiST</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dc:title>
  <cp:lastModifiedBy>Gîncu Silviu</cp:lastModifiedBy>
  <cp:revision>128</cp:revision>
  <cp:lastPrinted>2023-04-13T09:22:00Z</cp:lastPrinted>
  <dcterms:created xsi:type="dcterms:W3CDTF">2015-07-08T13:28:00Z</dcterms:created>
  <dcterms:modified xsi:type="dcterms:W3CDTF">2023-12-04T14:50:00Z</dcterms:modified>
</cp:coreProperties>
</file>