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8"/>
      </w:tblGrid>
      <w:tr w:rsidR="008101FC" w:rsidRPr="008101FC" w:rsidTr="00595CC1">
        <w:trPr>
          <w:trHeight w:val="1293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Anexa nr.8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 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</w:rPr>
              <w:t>LISTA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</w:rPr>
              <w:t>autorităţilor şi instituţiilor publice la autogestiune,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</w:rPr>
              <w:t>întreprinderilor de stat şi societăţilor pe acţiuni ce primesc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</w:rPr>
              <w:t>mijloace financiare de la bugetul public naţional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 </w:t>
            </w: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</w:rPr>
              <w:t>Cancelaria de Stat</w:t>
            </w:r>
          </w:p>
          <w:p w:rsidR="008101FC" w:rsidRPr="008101FC" w:rsidRDefault="008101FC" w:rsidP="00DC5DB3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760" w:hanging="193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"Agenţia de Guvernare Electronică"</w:t>
            </w:r>
          </w:p>
          <w:p w:rsidR="008101FC" w:rsidRPr="008101FC" w:rsidRDefault="008101FC" w:rsidP="00DC5DB3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760" w:hanging="193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"Agenţia Servicii Publice"</w:t>
            </w:r>
          </w:p>
          <w:p w:rsidR="008101FC" w:rsidRPr="008101FC" w:rsidRDefault="008101FC" w:rsidP="00DC5DB3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760" w:hanging="193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"Serviciul Tehnologia Informaţiei şi Securitate Cibernetică"</w:t>
            </w:r>
          </w:p>
          <w:p w:rsidR="008101FC" w:rsidRPr="008101FC" w:rsidRDefault="008101FC" w:rsidP="00DC5DB3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760" w:hanging="193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"Palatul Republicii"</w:t>
            </w:r>
          </w:p>
          <w:p w:rsidR="008101FC" w:rsidRDefault="008101FC" w:rsidP="00DC5DB3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760" w:hanging="193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"Pensiunea din Holercani"</w:t>
            </w:r>
          </w:p>
          <w:p w:rsidR="0060356E" w:rsidRPr="008101FC" w:rsidRDefault="0060356E" w:rsidP="0060356E">
            <w:pPr>
              <w:pStyle w:val="ListParagraph"/>
              <w:numPr>
                <w:ilvl w:val="0"/>
                <w:numId w:val="2"/>
              </w:numPr>
              <w:tabs>
                <w:tab w:val="left" w:pos="7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0356E">
              <w:rPr>
                <w:rFonts w:ascii="Times New Roman" w:eastAsia="Times New Roman" w:hAnsi="Times New Roman" w:cs="Times New Roman"/>
              </w:rPr>
              <w:t>Instituţia Publică Agenţia de Investiţii</w:t>
            </w:r>
          </w:p>
          <w:p w:rsidR="008101FC" w:rsidRPr="008101FC" w:rsidRDefault="008101FC" w:rsidP="00DC5DB3">
            <w:pPr>
              <w:tabs>
                <w:tab w:val="left" w:pos="1030"/>
              </w:tabs>
              <w:spacing w:after="0" w:line="240" w:lineRule="auto"/>
              <w:ind w:left="760" w:hanging="193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DC5DB3">
            <w:pPr>
              <w:pStyle w:val="ListParagraph"/>
              <w:tabs>
                <w:tab w:val="left" w:pos="1030"/>
              </w:tabs>
              <w:spacing w:after="0" w:line="240" w:lineRule="auto"/>
              <w:ind w:left="760" w:hanging="193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</w:rPr>
              <w:t>Ministerul Infrastructurii şi Dezvoltării Regionale</w:t>
            </w:r>
          </w:p>
          <w:p w:rsidR="008101FC" w:rsidRPr="008101FC" w:rsidRDefault="008101FC" w:rsidP="00DC5DB3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760" w:hanging="193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"Agenţia de Dezvoltare Regională Nord"</w:t>
            </w:r>
          </w:p>
          <w:p w:rsidR="008101FC" w:rsidRPr="008101FC" w:rsidRDefault="008101FC" w:rsidP="00DC5DB3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760" w:hanging="193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"Agenţia de Dezvoltare Regională Sud"</w:t>
            </w:r>
          </w:p>
          <w:p w:rsidR="008101FC" w:rsidRPr="008101FC" w:rsidRDefault="008101FC" w:rsidP="00DC5DB3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760" w:hanging="193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"Agenţia de Dezvoltare Regională Centru"</w:t>
            </w:r>
          </w:p>
          <w:p w:rsidR="008101FC" w:rsidRPr="008101FC" w:rsidRDefault="008101FC" w:rsidP="00A10826">
            <w:pPr>
              <w:pStyle w:val="ListParagraph"/>
              <w:numPr>
                <w:ilvl w:val="0"/>
                <w:numId w:val="2"/>
              </w:numPr>
              <w:tabs>
                <w:tab w:val="left" w:pos="945"/>
              </w:tabs>
              <w:spacing w:after="0" w:line="240" w:lineRule="auto"/>
              <w:ind w:left="760" w:hanging="193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"Agenţia de Dezvoltare Regională UTA Găgăuzia"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Î.S. "Portul Fluvial Ungheni", oraşul Ungheni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Î.S. "Bacul Molovata", satul Molovata Nouă, raionul Dubăsari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Î.S. "Administraţia de Stat a Drumurilor", municipiul Chişinău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"Oficiul Naţional de Dezvoltare Regională şi Locală"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</w:rPr>
              <w:t>Ministerul</w:t>
            </w:r>
            <w:r w:rsidRPr="008101FC">
              <w:rPr>
                <w:rFonts w:ascii="Times New Roman" w:eastAsia="Times New Roman" w:hAnsi="Times New Roman" w:cs="Times New Roman"/>
              </w:rPr>
              <w:t xml:space="preserve"> </w:t>
            </w:r>
            <w:r w:rsidRPr="008101FC">
              <w:rPr>
                <w:rFonts w:ascii="Times New Roman" w:eastAsia="Times New Roman" w:hAnsi="Times New Roman" w:cs="Times New Roman"/>
                <w:b/>
              </w:rPr>
              <w:t>Dezvoltării Economice şi Digitalizării</w:t>
            </w:r>
          </w:p>
          <w:p w:rsidR="008101FC" w:rsidRPr="008101FC" w:rsidRDefault="008101FC" w:rsidP="00A108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hanging="342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"Centrul Naţional de Acreditare din Republica Moldova (MOLDAC)"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"Institutul Naţional de Metrologie"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"Institutul de Standardizare din Moldova"</w:t>
            </w:r>
          </w:p>
          <w:p w:rsid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"Organizaţia pentru Dezvoltarea Antreprenoriatului"</w:t>
            </w:r>
          </w:p>
          <w:p w:rsidR="00DC5DB3" w:rsidRDefault="00DC5DB3" w:rsidP="00DC5DB3">
            <w:pPr>
              <w:pStyle w:val="ListParagraph"/>
              <w:tabs>
                <w:tab w:val="left" w:pos="1030"/>
              </w:tabs>
              <w:spacing w:after="0" w:line="240" w:lineRule="auto"/>
              <w:ind w:left="9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DC5DB3" w:rsidRPr="008101FC" w:rsidRDefault="00DC5DB3" w:rsidP="00DC5DB3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</w:rPr>
              <w:t>Ministerul</w:t>
            </w:r>
            <w:r w:rsidRPr="008101F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Afacerilor Interne</w:t>
            </w:r>
          </w:p>
          <w:p w:rsidR="00DC5DB3" w:rsidRPr="00DC5DB3" w:rsidRDefault="00DC5DB3" w:rsidP="00DC5DB3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DC5DB3">
              <w:rPr>
                <w:rFonts w:ascii="Times New Roman" w:eastAsia="Times New Roman" w:hAnsi="Times New Roman" w:cs="Times New Roman"/>
              </w:rPr>
              <w:t xml:space="preserve">Instituţia publică "Serviciul 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 w:rsidRPr="00DC5DB3">
              <w:rPr>
                <w:rFonts w:ascii="Times New Roman" w:eastAsia="Times New Roman" w:hAnsi="Times New Roman" w:cs="Times New Roman"/>
              </w:rPr>
              <w:t xml:space="preserve">aţional 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 w:rsidRPr="00DC5DB3">
              <w:rPr>
                <w:rFonts w:ascii="Times New Roman" w:eastAsia="Times New Roman" w:hAnsi="Times New Roman" w:cs="Times New Roman"/>
              </w:rPr>
              <w:t xml:space="preserve">nic pentru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 w:rsidRPr="00DC5DB3">
              <w:rPr>
                <w:rFonts w:ascii="Times New Roman" w:eastAsia="Times New Roman" w:hAnsi="Times New Roman" w:cs="Times New Roman"/>
              </w:rPr>
              <w:t xml:space="preserve">pelurile de 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 w:rsidRPr="00DC5DB3">
              <w:rPr>
                <w:rFonts w:ascii="Times New Roman" w:eastAsia="Times New Roman" w:hAnsi="Times New Roman" w:cs="Times New Roman"/>
              </w:rPr>
              <w:t>rgenţă 112"</w:t>
            </w: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</w:rPr>
              <w:t>Agenţia Proprietăţii Publice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S.A. "Drumuri Bălţi", municipiul Bălţi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S.A. "Drumuri Cahul", municipiul Cahul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S.A. "Drumuri Căuşeni", oraşul Căuşeni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S.A. "Drumuri Cimişlia", oraşul Cimişlia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S.A. "Drumuri Criuleni", oraşul Criuleni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S.A. "Drumuri Edineţ", municipiul Edineţ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S.A. "Drumuri Ialoveni", oraşul Ialoveni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S.A. "Drumuri Orhei", municipiul Orhei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S.A. "Drumuri Râşcani", oraşul Râşcani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S.A. "Drumuri Soroca", municipiul Soroca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S.A. "Drumuri Străşeni", municipiul Străşeni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Î.S. "Moldelectrica"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Î.S. "Calea Ferată din Moldova", municipiul Chişinău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S.A. "Termoelectrica", municipiul Chişinău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lastRenderedPageBreak/>
              <w:t>Î.S. "Moldsuinhibrid", municipiul Orhei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</w:rPr>
              <w:t>Ministerul Agriculturii şi Industriei Alimentare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Agenţia pentru Dezvoltarea şi Modernizarea Agriculturii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Oficiul Naţional al Viei şi Vinului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85B92" w:rsidRPr="003C7140" w:rsidRDefault="00B85B92" w:rsidP="00B85B92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3C7140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Ministerul Educaţiei şi Cercetării</w:t>
            </w:r>
          </w:p>
          <w:p w:rsidR="00B85B92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Î.S. "Institutul de Dezvoltare a Societății Informaționale"</w:t>
            </w:r>
          </w:p>
          <w:p w:rsidR="00B85B92" w:rsidRPr="0021654C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Instituția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 publică „Mold-Didactica”</w:t>
            </w:r>
          </w:p>
          <w:p w:rsidR="00B85B92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3C7140">
              <w:rPr>
                <w:rFonts w:ascii="Times New Roman" w:eastAsia="Times New Roman" w:hAnsi="Times New Roman" w:cs="Times New Roman"/>
                <w:lang w:val="ro-RO"/>
              </w:rPr>
              <w:t>Fondul special pentru manuale</w:t>
            </w:r>
          </w:p>
          <w:p w:rsidR="00B85B92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Instituția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Institutul Național pentru Educație și Leadership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Instituția Publică 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>Academia de Studii Economice din Moldova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Instituția Publică 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Universitatea Pedagogică de Stat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„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>Ion Creangă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”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din Chișinău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Instituția Publică Universitatea de Stat „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>Alecu Russo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”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din Bălţi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Instituția Publică Universitatea de Stat „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>Bogdan Petriceicu Hașdeu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”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din Cahul</w:t>
            </w:r>
          </w:p>
          <w:p w:rsidR="00B85B92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Instituția Publică 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>Universitatea de Stat de Educație Fizică și Sport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Instituția Publică 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>Universitatea de Stat din Comrat</w:t>
            </w:r>
          </w:p>
          <w:p w:rsidR="00B85B92" w:rsidRPr="00462027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Instituția Publică 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>Universitatea de Stat din Moldova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Instituția Publică 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Universitatea de Stat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„ Grigorii Țamblac” 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>din Taraclia</w:t>
            </w:r>
          </w:p>
          <w:p w:rsidR="00B85B92" w:rsidRPr="00462027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Instituția Publică 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>Universitatea Tehnică a Moldovei</w:t>
            </w:r>
          </w:p>
          <w:p w:rsidR="00B85B92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3C7140">
              <w:rPr>
                <w:rFonts w:ascii="Times New Roman" w:eastAsia="Times New Roman" w:hAnsi="Times New Roman" w:cs="Times New Roman"/>
                <w:lang w:val="ro-RO"/>
              </w:rPr>
              <w:t>Instituția Publică Centrul de Excelenţă în Construcţii din Chișinău</w:t>
            </w:r>
          </w:p>
          <w:p w:rsidR="00B85B92" w:rsidRPr="00815E5C" w:rsidRDefault="00B85B92" w:rsidP="00B85B92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15E5C">
              <w:rPr>
                <w:sz w:val="22"/>
                <w:szCs w:val="22"/>
                <w:lang w:val="ro-RO"/>
              </w:rPr>
              <w:t>Instituţia Publică Centrul de Excelenţă în Economie şi Finanţe din Chişinău</w:t>
            </w:r>
          </w:p>
          <w:p w:rsidR="00B85B92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Centrul de Excelenţă în Educaţie Artistică "Ştefan Neaga" din Chişinău</w:t>
            </w:r>
          </w:p>
          <w:p w:rsidR="00B85B92" w:rsidRDefault="00B85B92" w:rsidP="00B85B92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62027">
              <w:rPr>
                <w:sz w:val="22"/>
                <w:szCs w:val="22"/>
              </w:rPr>
              <w:t>Instituţia Publică Centrul de Excelenţă în Energetică şi Electronică din Chişinău</w:t>
            </w:r>
          </w:p>
          <w:p w:rsidR="00B85B92" w:rsidRPr="00815E5C" w:rsidRDefault="00B85B92" w:rsidP="00B85B92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15E5C">
              <w:rPr>
                <w:sz w:val="22"/>
                <w:szCs w:val="22"/>
                <w:lang w:val="ro-RO"/>
              </w:rPr>
              <w:t>Instituţia Publică Centrul de Excelenţă în Industria Uşoară din Chişinău</w:t>
            </w:r>
          </w:p>
          <w:p w:rsidR="00B85B92" w:rsidRPr="00815E5C" w:rsidRDefault="00B85B92" w:rsidP="00B85B92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15E5C">
              <w:rPr>
                <w:sz w:val="22"/>
                <w:szCs w:val="22"/>
                <w:lang w:val="ro-RO"/>
              </w:rPr>
              <w:t>Instituţia Publică Centrul de Excelenţă în Informatică şi Tehnologii Informaţionale din Chişinău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Centrul de Excelenţă în Servicii şi Prelucrarea Alimentelor din Bălţi</w:t>
            </w:r>
          </w:p>
          <w:p w:rsidR="00B85B92" w:rsidRPr="00815E5C" w:rsidRDefault="00B85B92" w:rsidP="00B85B92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15E5C">
              <w:rPr>
                <w:sz w:val="22"/>
                <w:szCs w:val="22"/>
                <w:lang w:val="ro-RO"/>
              </w:rPr>
              <w:t>Instituţia Publică Centrul de Excelenţă în Transporturi din Chişinău</w:t>
            </w:r>
          </w:p>
          <w:p w:rsidR="00B85B92" w:rsidRPr="00815E5C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 xml:space="preserve">Instituţia Publică Colegiul "Alexei Mateevici" din Chişinău </w:t>
            </w:r>
          </w:p>
          <w:p w:rsidR="00B85B92" w:rsidRPr="00815E5C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Colegiul "Gheorghe Asachi" din Lipcani</w:t>
            </w:r>
          </w:p>
          <w:p w:rsidR="00B85B92" w:rsidRPr="00815E5C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Colegiul "Iulia Hasdeu" din Cahul</w:t>
            </w:r>
          </w:p>
          <w:p w:rsidR="00B85B92" w:rsidRPr="00815E5C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Colegiul "Mihai Eminescu" din Soroca</w:t>
            </w:r>
          </w:p>
          <w:p w:rsidR="00B85B92" w:rsidRPr="00815E5C" w:rsidRDefault="00B85B92" w:rsidP="00B85B92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15E5C">
              <w:rPr>
                <w:sz w:val="22"/>
                <w:szCs w:val="22"/>
                <w:lang w:val="ro-RO"/>
              </w:rPr>
              <w:t>Instituţia Publică Colegiul "Mihail Ciachir" din Comrat</w:t>
            </w:r>
          </w:p>
          <w:p w:rsidR="00B85B92" w:rsidRPr="00815E5C" w:rsidRDefault="00B85B92" w:rsidP="00B85B92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15E5C">
              <w:rPr>
                <w:sz w:val="22"/>
                <w:szCs w:val="22"/>
                <w:lang w:val="ro-RO"/>
              </w:rPr>
              <w:t>Instituţia Publică Colegiul "Vasile Lupu" din Orhei</w:t>
            </w:r>
          </w:p>
          <w:p w:rsidR="00B85B92" w:rsidRPr="00815E5C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Colegiul de Arte "Nicolae Botgros" din Soroca</w:t>
            </w:r>
          </w:p>
          <w:p w:rsidR="00B85B92" w:rsidRPr="00815E5C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Colegiul de Arte Plastice "Alexandru Plămădeală" din Chişinău</w:t>
            </w:r>
          </w:p>
          <w:p w:rsidR="00B85B92" w:rsidRPr="00815E5C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Colegiul de Construcţii din Hînceşti</w:t>
            </w:r>
          </w:p>
          <w:p w:rsidR="00B85B92" w:rsidRPr="00815E5C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Colegiul de Ecologie din Chişinău</w:t>
            </w:r>
          </w:p>
          <w:p w:rsidR="00B85B92" w:rsidRPr="00815E5C" w:rsidRDefault="00B85B92" w:rsidP="00B85B92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15E5C">
              <w:rPr>
                <w:sz w:val="22"/>
                <w:szCs w:val="22"/>
                <w:lang w:val="ro-RO"/>
              </w:rPr>
              <w:t>Instituţia Publică Colegiul de Industrie Uşoară din Bălţi</w:t>
            </w:r>
          </w:p>
          <w:p w:rsidR="00B85B92" w:rsidRPr="00815E5C" w:rsidRDefault="00B85B92" w:rsidP="00B85B92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15E5C">
              <w:rPr>
                <w:sz w:val="22"/>
                <w:szCs w:val="22"/>
                <w:lang w:val="ro-RO"/>
              </w:rPr>
              <w:t>Instituţia Publică Colegiul de Inginerie din Străşeni</w:t>
            </w:r>
          </w:p>
          <w:p w:rsidR="00B85B92" w:rsidRPr="00815E5C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Colegiul de Muzică şi Pedagogie din Bălţi</w:t>
            </w:r>
          </w:p>
          <w:p w:rsidR="00B85B92" w:rsidRPr="00815E5C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Colegiul Naţional de Coregrafie din Chişinău</w:t>
            </w:r>
          </w:p>
          <w:p w:rsidR="00B85B92" w:rsidRPr="00815E5C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Colegiul Politehnic din Bălţi</w:t>
            </w:r>
          </w:p>
          <w:p w:rsidR="00B85B92" w:rsidRPr="00815E5C" w:rsidRDefault="00B85B92" w:rsidP="00B85B92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15E5C">
              <w:rPr>
                <w:sz w:val="22"/>
                <w:szCs w:val="22"/>
                <w:lang w:val="ro-RO"/>
              </w:rPr>
              <w:lastRenderedPageBreak/>
              <w:t>Instituţia Publică Colegiul Tehnic Feroviar din Bălţi</w:t>
            </w:r>
          </w:p>
          <w:p w:rsidR="00B85B92" w:rsidRPr="00815E5C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Colegiul Tehnologic din Chişinău</w:t>
            </w:r>
          </w:p>
          <w:p w:rsidR="00B85B92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nr.2 din Chişinău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 xml:space="preserve">Instituţia Publică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Şcoala Profesională nr.3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Chişinău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 xml:space="preserve">Instituţia Publică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Şcoala Profesională nr.4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Chişinău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 xml:space="preserve">Instituţia Publică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Şcoala Profesională nr.5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 Chişinău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 xml:space="preserve">Instituţia Publică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Şcoala Profesională nr.6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Chişinău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 xml:space="preserve">Instituţia Publică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Şcoala Profesională nr.7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Chişinău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 xml:space="preserve">Instituţia Publică 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Şcoala Profesională nr.9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Chişinău</w:t>
            </w:r>
          </w:p>
          <w:p w:rsidR="00B85B92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 xml:space="preserve">Instituţia Publică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Şcoala Profesională nr.10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din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Chişinău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nr.11 din Chişinău</w:t>
            </w:r>
          </w:p>
          <w:p w:rsidR="00B85B92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nr.1 din Bălţi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</w:p>
          <w:p w:rsidR="00B85B92" w:rsidRPr="00815E5C" w:rsidRDefault="00B85B92" w:rsidP="00B85B92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15E5C">
              <w:rPr>
                <w:sz w:val="22"/>
                <w:szCs w:val="22"/>
                <w:lang w:val="ro-RO"/>
              </w:rPr>
              <w:t>Instituţia Publică Şcoala Profesională nr.3 din Bălţi</w:t>
            </w:r>
          </w:p>
          <w:p w:rsidR="00B85B92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nr.4 din Bălţi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</w:p>
          <w:p w:rsidR="00B85B92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nr.5 din Bălţi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</w:p>
          <w:p w:rsidR="00B85B92" w:rsidRPr="00B57E3B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nr.1 din Cahul</w:t>
            </w:r>
          </w:p>
          <w:p w:rsidR="00B85B92" w:rsidRPr="00B57E3B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nr.2 din Cahul</w:t>
            </w:r>
          </w:p>
          <w:p w:rsidR="00B85B92" w:rsidRPr="00FF3704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din Alexăndreni, Sîngerei</w:t>
            </w:r>
          </w:p>
          <w:p w:rsidR="00B85B92" w:rsidRPr="00FF3704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din Briceni</w:t>
            </w:r>
          </w:p>
          <w:p w:rsidR="00B85B92" w:rsidRPr="00FF3704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din Bubuieci, Chişinău</w:t>
            </w:r>
          </w:p>
          <w:p w:rsidR="00B85B92" w:rsidRPr="00FF3704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din Căuşeni</w:t>
            </w:r>
          </w:p>
          <w:p w:rsidR="00B85B92" w:rsidRPr="00FF3704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din Ceadîr-Lunga, UTA Găgăuzia </w:t>
            </w:r>
          </w:p>
          <w:p w:rsidR="00B85B92" w:rsidRPr="00FF3704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din Ciumai, Taraclia</w:t>
            </w:r>
          </w:p>
          <w:p w:rsidR="00B85B92" w:rsidRPr="00FF3704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din Comrat, UTA Găgăuzia</w:t>
            </w:r>
          </w:p>
          <w:p w:rsidR="00B85B92" w:rsidRPr="00815E5C" w:rsidRDefault="00B85B92" w:rsidP="00B85B92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15E5C">
              <w:rPr>
                <w:sz w:val="22"/>
                <w:szCs w:val="22"/>
                <w:lang w:val="ro-RO"/>
              </w:rPr>
              <w:t>Instituţia Publică Şcoala Profesională din Corbu, Donduşeni</w:t>
            </w:r>
          </w:p>
          <w:p w:rsidR="00B85B92" w:rsidRPr="00815E5C" w:rsidRDefault="00B85B92" w:rsidP="00B85B92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15E5C">
              <w:rPr>
                <w:sz w:val="22"/>
                <w:szCs w:val="22"/>
                <w:lang w:val="ro-RO"/>
              </w:rPr>
              <w:t>Instituţia Publică Şcoala Profesională din Criuleni</w:t>
            </w:r>
          </w:p>
          <w:p w:rsidR="00B85B92" w:rsidRPr="00815E5C" w:rsidRDefault="00B85B92" w:rsidP="00B85B92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15E5C">
              <w:rPr>
                <w:sz w:val="22"/>
                <w:szCs w:val="22"/>
                <w:lang w:val="ro-RO"/>
              </w:rPr>
              <w:t>Instituţia Publică Şcoala Profesională din Cupcini, Edineţ</w:t>
            </w:r>
          </w:p>
          <w:p w:rsidR="00B85B92" w:rsidRPr="00FF3704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din Floreşti</w:t>
            </w:r>
          </w:p>
          <w:p w:rsidR="00B85B92" w:rsidRPr="00FF3704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din Glodeni</w:t>
            </w:r>
          </w:p>
          <w:p w:rsidR="00B85B92" w:rsidRPr="00FF3704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din Hînceşti</w:t>
            </w:r>
          </w:p>
          <w:p w:rsidR="00B85B92" w:rsidRPr="00FF3704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din Leova</w:t>
            </w:r>
          </w:p>
          <w:p w:rsidR="00B85B92" w:rsidRPr="00FF3704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din Nisporeni</w:t>
            </w:r>
          </w:p>
          <w:p w:rsidR="00B85B92" w:rsidRPr="00FF3704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din Orhei</w:t>
            </w:r>
          </w:p>
          <w:p w:rsidR="00B85B92" w:rsidRPr="00FF3704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din Rîşcani</w:t>
            </w:r>
          </w:p>
          <w:p w:rsidR="00B85B92" w:rsidRPr="00FF3704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din Rezina</w:t>
            </w:r>
          </w:p>
          <w:p w:rsidR="00B85B92" w:rsidRPr="00FF3704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din Soroca</w:t>
            </w:r>
          </w:p>
          <w:p w:rsidR="00B85B92" w:rsidRPr="00815E5C" w:rsidRDefault="00B85B92" w:rsidP="00B85B92">
            <w:pPr>
              <w:pStyle w:val="NormalWeb"/>
              <w:numPr>
                <w:ilvl w:val="0"/>
                <w:numId w:val="2"/>
              </w:numPr>
              <w:tabs>
                <w:tab w:val="left" w:pos="1035"/>
              </w:tabs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15E5C">
              <w:rPr>
                <w:sz w:val="22"/>
                <w:szCs w:val="22"/>
                <w:lang w:val="ro-RO"/>
              </w:rPr>
              <w:t>Instituţia Publică Şcoala Profesională din Ştefan Vodă</w:t>
            </w:r>
          </w:p>
          <w:p w:rsidR="00B85B92" w:rsidRPr="00815E5C" w:rsidRDefault="00B85B92" w:rsidP="00B85B92">
            <w:pPr>
              <w:pStyle w:val="NormalWeb"/>
              <w:numPr>
                <w:ilvl w:val="0"/>
                <w:numId w:val="2"/>
              </w:numPr>
              <w:tabs>
                <w:tab w:val="left" w:pos="1035"/>
              </w:tabs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15E5C">
              <w:rPr>
                <w:sz w:val="22"/>
                <w:szCs w:val="22"/>
                <w:lang w:val="ro-RO"/>
              </w:rPr>
              <w:t>Instituţia Publică Şcoala Profesională din Teleneşti</w:t>
            </w:r>
          </w:p>
          <w:p w:rsidR="00B85B92" w:rsidRPr="00815E5C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815E5C">
              <w:rPr>
                <w:rFonts w:ascii="Times New Roman" w:eastAsia="Times New Roman" w:hAnsi="Times New Roman" w:cs="Times New Roman"/>
                <w:lang w:val="ro-RO"/>
              </w:rPr>
              <w:t>Instituţia Publică Şcoala Profesională din Ungheni</w:t>
            </w:r>
          </w:p>
          <w:p w:rsidR="00B85B92" w:rsidRDefault="00B85B92" w:rsidP="00B85B92">
            <w:pPr>
              <w:pStyle w:val="NormalWeb"/>
              <w:numPr>
                <w:ilvl w:val="0"/>
                <w:numId w:val="2"/>
              </w:numPr>
              <w:tabs>
                <w:tab w:val="left" w:pos="1035"/>
              </w:tabs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15E5C">
              <w:rPr>
                <w:sz w:val="22"/>
                <w:szCs w:val="22"/>
                <w:lang w:val="ro-RO"/>
              </w:rPr>
              <w:t>Instituţia Publică Şcoala Profesională din Vulcăneşti, UTA Găgăuzia</w:t>
            </w:r>
          </w:p>
          <w:p w:rsidR="00B85B92" w:rsidRPr="008900ED" w:rsidRDefault="00B85B92" w:rsidP="00B85B92">
            <w:pPr>
              <w:pStyle w:val="NormalWeb"/>
              <w:numPr>
                <w:ilvl w:val="0"/>
                <w:numId w:val="2"/>
              </w:numPr>
              <w:tabs>
                <w:tab w:val="left" w:pos="1035"/>
              </w:tabs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900ED">
              <w:rPr>
                <w:sz w:val="22"/>
                <w:szCs w:val="22"/>
                <w:lang w:val="ro-RO"/>
              </w:rPr>
              <w:t>Colegiul Tehnic al Universităţii Tehnice a Moldovei</w:t>
            </w:r>
          </w:p>
          <w:p w:rsidR="00B85B92" w:rsidRPr="008900ED" w:rsidRDefault="00B85B92" w:rsidP="00B85B92">
            <w:pPr>
              <w:pStyle w:val="NormalWeb"/>
              <w:numPr>
                <w:ilvl w:val="0"/>
                <w:numId w:val="2"/>
              </w:numPr>
              <w:tabs>
                <w:tab w:val="left" w:pos="1035"/>
              </w:tabs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900ED">
              <w:rPr>
                <w:sz w:val="22"/>
                <w:szCs w:val="22"/>
                <w:lang w:val="ro-RO"/>
              </w:rPr>
              <w:t>Colegiul Naţional de Comerţ din Chişinău</w:t>
            </w:r>
          </w:p>
          <w:p w:rsidR="00B85B92" w:rsidRPr="008900ED" w:rsidRDefault="00B85B92" w:rsidP="00B85B92">
            <w:pPr>
              <w:pStyle w:val="NormalWeb"/>
              <w:numPr>
                <w:ilvl w:val="0"/>
                <w:numId w:val="2"/>
              </w:numPr>
              <w:tabs>
                <w:tab w:val="left" w:pos="1035"/>
              </w:tabs>
              <w:spacing w:before="0" w:beforeAutospacing="0" w:after="0" w:afterAutospacing="0"/>
              <w:jc w:val="both"/>
              <w:rPr>
                <w:sz w:val="22"/>
                <w:szCs w:val="22"/>
                <w:lang w:val="ro-RO"/>
              </w:rPr>
            </w:pPr>
            <w:r w:rsidRPr="008900ED">
              <w:rPr>
                <w:sz w:val="22"/>
                <w:szCs w:val="22"/>
                <w:lang w:val="ro-RO"/>
              </w:rPr>
              <w:t>Colegiul Pedagogic "Ion Creangă" din Bălţi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40" w:firstLine="5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Instituţia </w:t>
            </w:r>
            <w:r w:rsidR="002217C7"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ublică 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>Centrul de Excelenţă în Horticultură şi Tehnologii Agricole din Ţaul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40" w:firstLine="5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Instituţia </w:t>
            </w:r>
            <w:r w:rsidR="002217C7"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ublică 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>Colegiul de Medicină Veterinară ş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i Economie Agrară din Brătuşeni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40" w:firstLine="5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Instituţia </w:t>
            </w:r>
            <w:r w:rsidR="002217C7"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ublică 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>Co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legiul Tehnic Agricol din Svetlî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>i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40" w:firstLine="5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Instituţia </w:t>
            </w:r>
            <w:r w:rsidR="002217C7">
              <w:rPr>
                <w:rFonts w:ascii="Times New Roman" w:eastAsia="Times New Roman" w:hAnsi="Times New Roman" w:cs="Times New Roman"/>
                <w:lang w:val="ro-RO"/>
              </w:rPr>
              <w:t>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ublică 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>Colegiul Tehnic Agricol din Soroca</w:t>
            </w:r>
          </w:p>
          <w:p w:rsidR="00B85B92" w:rsidRPr="003C7140" w:rsidRDefault="002217C7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40" w:firstLine="5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Instituţia P</w:t>
            </w:r>
            <w:r w:rsidR="00B85B92">
              <w:rPr>
                <w:rFonts w:ascii="Times New Roman" w:eastAsia="Times New Roman" w:hAnsi="Times New Roman" w:cs="Times New Roman"/>
                <w:lang w:val="ro-RO"/>
              </w:rPr>
              <w:t xml:space="preserve">ublică </w:t>
            </w:r>
            <w:r w:rsidR="00B85B92" w:rsidRPr="003C7140">
              <w:rPr>
                <w:rFonts w:ascii="Times New Roman" w:eastAsia="Times New Roman" w:hAnsi="Times New Roman" w:cs="Times New Roman"/>
                <w:lang w:val="ro-RO"/>
              </w:rPr>
              <w:t>Centrul de Excelență în Viticultură şi Vinificaţie din Chişinău</w:t>
            </w:r>
          </w:p>
          <w:p w:rsidR="00B85B92" w:rsidRPr="003C7140" w:rsidRDefault="00B85B92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40" w:firstLine="5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3C7140">
              <w:rPr>
                <w:rFonts w:ascii="Times New Roman" w:eastAsia="Times New Roman" w:hAnsi="Times New Roman" w:cs="Times New Roman"/>
                <w:lang w:val="ro-RO"/>
              </w:rPr>
              <w:lastRenderedPageBreak/>
              <w:t>Instituţia</w:t>
            </w:r>
            <w:r w:rsidR="002217C7">
              <w:rPr>
                <w:rFonts w:ascii="Times New Roman" w:eastAsia="Times New Roman" w:hAnsi="Times New Roman" w:cs="Times New Roman"/>
                <w:lang w:val="ro-RO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ublică </w:t>
            </w:r>
            <w:r w:rsidRPr="003C7140">
              <w:rPr>
                <w:rFonts w:ascii="Times New Roman" w:eastAsia="Times New Roman" w:hAnsi="Times New Roman" w:cs="Times New Roman"/>
                <w:lang w:val="ro-RO"/>
              </w:rPr>
              <w:t>Colegiul Agroindustrial din Râşcani</w:t>
            </w:r>
          </w:p>
          <w:p w:rsidR="00B85B92" w:rsidRPr="003C7140" w:rsidRDefault="002217C7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40" w:firstLine="5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Instituţia p</w:t>
            </w:r>
            <w:r w:rsidR="00B85B92">
              <w:rPr>
                <w:rFonts w:ascii="Times New Roman" w:eastAsia="Times New Roman" w:hAnsi="Times New Roman" w:cs="Times New Roman"/>
                <w:lang w:val="ro-RO"/>
              </w:rPr>
              <w:t xml:space="preserve">ublică </w:t>
            </w:r>
            <w:r w:rsidR="00B85B92" w:rsidRPr="003C7140">
              <w:rPr>
                <w:rFonts w:ascii="Times New Roman" w:eastAsia="Times New Roman" w:hAnsi="Times New Roman" w:cs="Times New Roman"/>
                <w:lang w:val="ro-RO"/>
              </w:rPr>
              <w:t>Colegiul Agroindustrial</w:t>
            </w:r>
            <w:r w:rsidR="00B85B92">
              <w:rPr>
                <w:rFonts w:ascii="Times New Roman" w:eastAsia="Times New Roman" w:hAnsi="Times New Roman" w:cs="Times New Roman"/>
                <w:lang w:val="ro-RO"/>
              </w:rPr>
              <w:t xml:space="preserve"> „</w:t>
            </w:r>
            <w:r w:rsidR="00B85B92" w:rsidRPr="003C7140">
              <w:rPr>
                <w:rFonts w:ascii="Times New Roman" w:eastAsia="Times New Roman" w:hAnsi="Times New Roman" w:cs="Times New Roman"/>
                <w:lang w:val="ro-RO"/>
              </w:rPr>
              <w:t>Gheorghe Răducan</w:t>
            </w:r>
            <w:r w:rsidR="00B85B92">
              <w:rPr>
                <w:rFonts w:ascii="Times New Roman" w:eastAsia="Times New Roman" w:hAnsi="Times New Roman" w:cs="Times New Roman"/>
                <w:lang w:val="ro-RO"/>
              </w:rPr>
              <w:t>”</w:t>
            </w:r>
            <w:r w:rsidR="00B85B92" w:rsidRPr="003C7140">
              <w:rPr>
                <w:rFonts w:ascii="Times New Roman" w:eastAsia="Times New Roman" w:hAnsi="Times New Roman" w:cs="Times New Roman"/>
                <w:lang w:val="ro-RO"/>
              </w:rPr>
              <w:t xml:space="preserve"> din satul Grinăuţi, raionul Ocniţa</w:t>
            </w:r>
          </w:p>
          <w:p w:rsidR="00B85B92" w:rsidRPr="00363322" w:rsidRDefault="002217C7" w:rsidP="00B85B92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40" w:firstLine="5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Instituţia P</w:t>
            </w:r>
            <w:r w:rsidR="00B85B92">
              <w:rPr>
                <w:rFonts w:ascii="Times New Roman" w:eastAsia="Times New Roman" w:hAnsi="Times New Roman" w:cs="Times New Roman"/>
                <w:lang w:val="ro-RO"/>
              </w:rPr>
              <w:t xml:space="preserve">ublică </w:t>
            </w:r>
            <w:r w:rsidR="00B85B92" w:rsidRPr="003C7140">
              <w:rPr>
                <w:rFonts w:ascii="Times New Roman" w:eastAsia="Times New Roman" w:hAnsi="Times New Roman" w:cs="Times New Roman"/>
                <w:lang w:val="ro-RO"/>
              </w:rPr>
              <w:t>Cole</w:t>
            </w:r>
            <w:r w:rsidR="00B85B92">
              <w:rPr>
                <w:rFonts w:ascii="Times New Roman" w:eastAsia="Times New Roman" w:hAnsi="Times New Roman" w:cs="Times New Roman"/>
                <w:lang w:val="ro-RO"/>
              </w:rPr>
              <w:t>giul Agroindustrial din Ungheni</w:t>
            </w:r>
          </w:p>
          <w:p w:rsidR="008101FC" w:rsidRPr="008101FC" w:rsidRDefault="008101FC" w:rsidP="00B85B92">
            <w:p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</w:rPr>
              <w:t>Ministerul Culturii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40" w:firstLine="52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"Organizaţia Concertistică şi de Management Artistic "Moldova-Concert"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40" w:firstLine="52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"Filarmonica Naţională "Serghei Lunchevici""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"Sala cu Orgă"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"Ansamblul Naţional Academic de Dansuri Populare "JOC""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"Teatrul Naţional de Operă şi Balet "Maria Bieşu"", municipiul Chişinău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"Teatrul Naţional "Mihai Eminescu"", municipiul Chişinău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"Teatrul Republican "Luceafărul"", municipiul Chişinău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"Teatrul Naţional "Eugene Ionesco"", municipiul Chişinău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"Teatrul Dramatic Rus de Stat "A.P. Cehov"", municipiul Chişinău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"Teatrul Republican de Păpuşi "Licurici"", municipiul Chişinău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"Teatrul "Alexei Mateevici"", municipiul Chişinău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"Teatrul Naţional de Stat "Vasile Alecsandri"", municipiul Bălţi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"Teatrul Republican Muzical-Dramatic "B.P. Hasdeu"", municipiul Cahul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"Centrul de Cultură şi Artă "Ginta Latină"", municipiul Chişinău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"Teatrul Dramatic de Stat pentru Tineret "S Uliţî Roz Iurie Harmelin"", municipiul Chişinău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"Teatrul "Ion Creangă""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"Muzeul de Istorie a Evreilor din Republica Moldova"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"Publicaţia periodică revista lunară "Noi""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"Publicaţia periodică săptămânalul "Florile dalbe""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"Publicaţia periodică revista "Alunelul""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Academia de Muzică, Teatru şi Arte Plastice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</w:rPr>
              <w:t>Ministerul Sănătăţii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Universitatea de Stat de Medicină şi Farmacie "Nicolae Testemiţanu"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Spitalul de Dermatologie şi Maladii Comunicabile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Dispensarul Republican de Narcologie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Institutul de Medicină Urgentă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Institutul de Neurologie şi Neurochirurgie "Diomid Gherman"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Institutul de Ftiziopneumologie "Chiril Draganiuc"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Institutul de Cardiologie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Institutul Mamei şi Copilului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Institutul Oncologic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Policlinica Stomatologică Republicană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lastRenderedPageBreak/>
              <w:t>Spitalul Clinic Republican "Timofei Moşneaga"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Spitalul Clinic de Psihiatrie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Spitalul Clinic de Traumatologie şi Ortopedie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Spitalul Clinic de Boli Infecţioase "Toma Ciorbă"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Spitalul Clinic al Ministerului Sănătăţii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Centrul Naţional de Asistenţă Medicală Urgentă Prespitalicească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Centrul pentru Achiziţii Publice Centralizate în Sănătate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40" w:firstLine="52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Clinica universitară de asistenţă medicală primară a Universităţii de Stat de Medicină şi Farmacie "Nicolae Testemiţanu"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Clinica universitară stomatologică a Universităţii de Stat de Medicină şi Farmacie "Nicolae Testemiţanu"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Centrul Republican de Diagnosticare Medicală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Centrul de Excelenţă în Medicină şi Farmacie "Raisa Pacalo"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Colegiul de Medicină Orhei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Colegiul de Medicină Bălţi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 xml:space="preserve">Colegiul de Medicină </w:t>
            </w:r>
            <w:r w:rsidR="008900ED" w:rsidRPr="008101FC">
              <w:rPr>
                <w:rFonts w:ascii="Times New Roman" w:eastAsia="Times New Roman" w:hAnsi="Times New Roman" w:cs="Times New Roman"/>
              </w:rPr>
              <w:t xml:space="preserve">Cahul 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 xml:space="preserve">Colegiul de Medicină </w:t>
            </w:r>
            <w:r w:rsidR="008900ED" w:rsidRPr="008101FC">
              <w:rPr>
                <w:rFonts w:ascii="Times New Roman" w:eastAsia="Times New Roman" w:hAnsi="Times New Roman" w:cs="Times New Roman"/>
              </w:rPr>
              <w:t>Ungheni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"Policlinica de Stat"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"Spitalul de Stat"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Spitalul Clinic Bălţi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Spitalul de Psihiatrie, municipiul Bălţi</w:t>
            </w:r>
          </w:p>
          <w:p w:rsid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Spitalul de Psihiatrie Orhei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Briceni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Ocniţa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Donduşeni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Edineţ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Rîşcani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Drochia "N. Testemiţanu"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Soroca "A. Prisacari"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Glodeni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Floreşti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Făleşti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Sîngerei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Şoldăneşti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Ungheni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Teleneşti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Rezina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Orhei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Călăraşi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Nisporeni</w:t>
            </w:r>
          </w:p>
          <w:p w:rsidR="009A5A1B" w:rsidRPr="009A5A1B" w:rsidRDefault="009A5A1B" w:rsidP="009A5A1B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A5A1B">
              <w:rPr>
                <w:rFonts w:ascii="Times New Roman" w:eastAsia="Times New Roman" w:hAnsi="Times New Roman" w:cs="Times New Roman"/>
              </w:rPr>
              <w:t>IMSP Spitalul Raional Străşeni</w:t>
            </w:r>
          </w:p>
          <w:p w:rsidR="009A5A1B" w:rsidRPr="009A5A1B" w:rsidRDefault="00595CC1" w:rsidP="00595CC1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95CC1">
              <w:rPr>
                <w:rFonts w:ascii="Times New Roman" w:eastAsia="Times New Roman" w:hAnsi="Times New Roman" w:cs="Times New Roman"/>
              </w:rPr>
              <w:t xml:space="preserve">IMSP </w:t>
            </w:r>
            <w:r w:rsidR="009A5A1B" w:rsidRPr="009A5A1B">
              <w:rPr>
                <w:rFonts w:ascii="Times New Roman" w:eastAsia="Times New Roman" w:hAnsi="Times New Roman" w:cs="Times New Roman"/>
              </w:rPr>
              <w:t>Spitalul Raional Criuleni</w:t>
            </w:r>
          </w:p>
          <w:p w:rsidR="009A5A1B" w:rsidRPr="009A5A1B" w:rsidRDefault="00595CC1" w:rsidP="00595CC1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95CC1">
              <w:rPr>
                <w:rFonts w:ascii="Times New Roman" w:eastAsia="Times New Roman" w:hAnsi="Times New Roman" w:cs="Times New Roman"/>
              </w:rPr>
              <w:t xml:space="preserve">IMSP </w:t>
            </w:r>
            <w:r w:rsidR="009A5A1B" w:rsidRPr="009A5A1B">
              <w:rPr>
                <w:rFonts w:ascii="Times New Roman" w:eastAsia="Times New Roman" w:hAnsi="Times New Roman" w:cs="Times New Roman"/>
              </w:rPr>
              <w:t>Spitalul Raional Hînceşti</w:t>
            </w:r>
          </w:p>
          <w:p w:rsidR="009A5A1B" w:rsidRPr="009A5A1B" w:rsidRDefault="00595CC1" w:rsidP="00595CC1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95CC1">
              <w:rPr>
                <w:rFonts w:ascii="Times New Roman" w:eastAsia="Times New Roman" w:hAnsi="Times New Roman" w:cs="Times New Roman"/>
              </w:rPr>
              <w:t xml:space="preserve">IMSP </w:t>
            </w:r>
            <w:r w:rsidR="009A5A1B" w:rsidRPr="009A5A1B">
              <w:rPr>
                <w:rFonts w:ascii="Times New Roman" w:eastAsia="Times New Roman" w:hAnsi="Times New Roman" w:cs="Times New Roman"/>
              </w:rPr>
              <w:t>Spitalul Raional Ialoveni</w:t>
            </w:r>
          </w:p>
          <w:p w:rsidR="009A5A1B" w:rsidRPr="009A5A1B" w:rsidRDefault="00595CC1" w:rsidP="00595CC1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95CC1">
              <w:rPr>
                <w:rFonts w:ascii="Times New Roman" w:eastAsia="Times New Roman" w:hAnsi="Times New Roman" w:cs="Times New Roman"/>
              </w:rPr>
              <w:t xml:space="preserve">IMSP </w:t>
            </w:r>
            <w:r w:rsidR="009A5A1B" w:rsidRPr="009A5A1B">
              <w:rPr>
                <w:rFonts w:ascii="Times New Roman" w:eastAsia="Times New Roman" w:hAnsi="Times New Roman" w:cs="Times New Roman"/>
              </w:rPr>
              <w:t>Spitalul Raional Anenii Noi</w:t>
            </w:r>
          </w:p>
          <w:p w:rsidR="009A5A1B" w:rsidRPr="009A5A1B" w:rsidRDefault="00595CC1" w:rsidP="00595CC1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95CC1">
              <w:rPr>
                <w:rFonts w:ascii="Times New Roman" w:eastAsia="Times New Roman" w:hAnsi="Times New Roman" w:cs="Times New Roman"/>
              </w:rPr>
              <w:t xml:space="preserve">IMSP </w:t>
            </w:r>
            <w:r w:rsidR="009A5A1B" w:rsidRPr="009A5A1B">
              <w:rPr>
                <w:rFonts w:ascii="Times New Roman" w:eastAsia="Times New Roman" w:hAnsi="Times New Roman" w:cs="Times New Roman"/>
              </w:rPr>
              <w:t>Spitalul Raional Căuşeni "Ana şi Alexandru"</w:t>
            </w:r>
          </w:p>
          <w:p w:rsidR="009A5A1B" w:rsidRPr="009A5A1B" w:rsidRDefault="00595CC1" w:rsidP="00595CC1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95CC1">
              <w:rPr>
                <w:rFonts w:ascii="Times New Roman" w:eastAsia="Times New Roman" w:hAnsi="Times New Roman" w:cs="Times New Roman"/>
              </w:rPr>
              <w:t xml:space="preserve">IMSP </w:t>
            </w:r>
            <w:r w:rsidR="009A5A1B" w:rsidRPr="009A5A1B">
              <w:rPr>
                <w:rFonts w:ascii="Times New Roman" w:eastAsia="Times New Roman" w:hAnsi="Times New Roman" w:cs="Times New Roman"/>
              </w:rPr>
              <w:t>Spitalul Raional Cimişlia</w:t>
            </w:r>
          </w:p>
          <w:p w:rsidR="009A5A1B" w:rsidRPr="009A5A1B" w:rsidRDefault="00595CC1" w:rsidP="00595CC1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95CC1">
              <w:rPr>
                <w:rFonts w:ascii="Times New Roman" w:eastAsia="Times New Roman" w:hAnsi="Times New Roman" w:cs="Times New Roman"/>
              </w:rPr>
              <w:t xml:space="preserve">IMSP </w:t>
            </w:r>
            <w:r w:rsidR="009A5A1B" w:rsidRPr="009A5A1B">
              <w:rPr>
                <w:rFonts w:ascii="Times New Roman" w:eastAsia="Times New Roman" w:hAnsi="Times New Roman" w:cs="Times New Roman"/>
              </w:rPr>
              <w:t>Spitalul Raional Leova</w:t>
            </w:r>
          </w:p>
          <w:p w:rsidR="009A5A1B" w:rsidRPr="009A5A1B" w:rsidRDefault="00595CC1" w:rsidP="00595CC1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95CC1">
              <w:rPr>
                <w:rFonts w:ascii="Times New Roman" w:eastAsia="Times New Roman" w:hAnsi="Times New Roman" w:cs="Times New Roman"/>
              </w:rPr>
              <w:t xml:space="preserve">IMSP </w:t>
            </w:r>
            <w:r w:rsidR="009A5A1B" w:rsidRPr="009A5A1B">
              <w:rPr>
                <w:rFonts w:ascii="Times New Roman" w:eastAsia="Times New Roman" w:hAnsi="Times New Roman" w:cs="Times New Roman"/>
              </w:rPr>
              <w:t>Spitalul Raional Ştefan Vodă</w:t>
            </w:r>
          </w:p>
          <w:p w:rsidR="009A5A1B" w:rsidRPr="009A5A1B" w:rsidRDefault="00595CC1" w:rsidP="00595CC1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95CC1">
              <w:rPr>
                <w:rFonts w:ascii="Times New Roman" w:eastAsia="Times New Roman" w:hAnsi="Times New Roman" w:cs="Times New Roman"/>
              </w:rPr>
              <w:t xml:space="preserve">IMSP </w:t>
            </w:r>
            <w:r w:rsidR="009A5A1B" w:rsidRPr="009A5A1B">
              <w:rPr>
                <w:rFonts w:ascii="Times New Roman" w:eastAsia="Times New Roman" w:hAnsi="Times New Roman" w:cs="Times New Roman"/>
              </w:rPr>
              <w:t>Spitalul Raional Cantemir</w:t>
            </w:r>
          </w:p>
          <w:p w:rsidR="009A5A1B" w:rsidRPr="009A5A1B" w:rsidRDefault="00595CC1" w:rsidP="00595CC1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95CC1">
              <w:rPr>
                <w:rFonts w:ascii="Times New Roman" w:eastAsia="Times New Roman" w:hAnsi="Times New Roman" w:cs="Times New Roman"/>
              </w:rPr>
              <w:t xml:space="preserve">IMSP </w:t>
            </w:r>
            <w:r w:rsidR="009A5A1B" w:rsidRPr="009A5A1B">
              <w:rPr>
                <w:rFonts w:ascii="Times New Roman" w:eastAsia="Times New Roman" w:hAnsi="Times New Roman" w:cs="Times New Roman"/>
              </w:rPr>
              <w:t>Spitalul Raional Basarabeasca</w:t>
            </w:r>
          </w:p>
          <w:p w:rsidR="009A5A1B" w:rsidRPr="009A5A1B" w:rsidRDefault="00595CC1" w:rsidP="00595CC1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95CC1">
              <w:rPr>
                <w:rFonts w:ascii="Times New Roman" w:eastAsia="Times New Roman" w:hAnsi="Times New Roman" w:cs="Times New Roman"/>
              </w:rPr>
              <w:lastRenderedPageBreak/>
              <w:t xml:space="preserve">IMSP </w:t>
            </w:r>
            <w:r w:rsidR="009A5A1B" w:rsidRPr="009A5A1B">
              <w:rPr>
                <w:rFonts w:ascii="Times New Roman" w:eastAsia="Times New Roman" w:hAnsi="Times New Roman" w:cs="Times New Roman"/>
              </w:rPr>
              <w:t>Spitalul Raional Taraclia</w:t>
            </w:r>
          </w:p>
          <w:p w:rsidR="009A5A1B" w:rsidRPr="008101FC" w:rsidRDefault="00595CC1" w:rsidP="00595CC1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95CC1">
              <w:rPr>
                <w:rFonts w:ascii="Times New Roman" w:eastAsia="Times New Roman" w:hAnsi="Times New Roman" w:cs="Times New Roman"/>
              </w:rPr>
              <w:t xml:space="preserve">IMSP </w:t>
            </w:r>
            <w:r w:rsidR="009A5A1B" w:rsidRPr="009A5A1B">
              <w:rPr>
                <w:rFonts w:ascii="Times New Roman" w:eastAsia="Times New Roman" w:hAnsi="Times New Roman" w:cs="Times New Roman"/>
              </w:rPr>
              <w:t>Spitalul Raional Cahul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</w:rPr>
              <w:t>Ministerul Muncii şi Protecţiei Sociale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"Centrul Republican Experimental Protezare, Ortopedie şi Reabilitare"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</w:rPr>
              <w:t>Agenţia Naţională pentru Siguranţa Alimentelor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"Centrul Republican de Diagnostic Veterinar"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"Laboratorul Central Fitosanitar"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"Laboratorul Central de Testare a Băuturilor Alcoolice/Nealcoolice şi a Produselor Conservate"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</w:rPr>
              <w:t>Altele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Compania Naţională de Asigurări în Medicină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Casa Naţională de Asigurări Sociale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naţională a audiovizualului Compania "Teleradio-Moldova"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Municipiul Bălţi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Medicilor de Familie Municipal Bălţi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Stomatologic Municipal Bălţi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Municipiul Chişinău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Asociaţia Medicală Teritorială Botanica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Asociaţia Medicală Teritorială Centru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Asociaţia Medicală Teritorială Râşcani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Asociaţia Medicală Teritorială Buiucani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Asociaţia Medicală Teritorială Ciocana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Spitalul Clinic Municipal "Gheorghe Paladi"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Spitalul Clinic Municipal de Copii nr.1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Spitalul Clinic Municipal nr.4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Spitalul Clinic Municipal de Boli Contagioase de Copii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Spitalul Clinic Municipal "Sfântul Arhanghel Mihail"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Spitalul Clinic Municipal "Sfânta Treime"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Spitalul Clinic Municipal de Copii "Valentin Ignatenco"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Spitalul Clinic Municipal de Ftiziopneumologie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Stomatologic Municipal de Copii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Coloniţa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Stăuceni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Ciorescu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Cricova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Grătieşti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Băcioi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Budeşti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Bubuieci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Vadul lui Vodă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Truşeni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Durleşti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Vatra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Sângera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lastRenderedPageBreak/>
              <w:t>IMSP Maternitatea Municipală nr.2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Ghidighici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Municipal Chişinău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</w:rPr>
              <w:t>RAIOANE</w:t>
            </w: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Anenii Noi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Anenii Noi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Anenii Noi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Bulboaca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Floreni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Hârbovăţ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Mereni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Roşcani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Speia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Ţânţăreni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Varniţa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Basarabeasca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Basarabeasca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Basarabeasca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Sadaclia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Başcalia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Briceni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Larga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Briceni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Corjeuţi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Lipcani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Cahul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Cahul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Bucuria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Cahul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Colibaşi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Crihana Veche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Găvănoasa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Giurgiuleşti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Larga Nouă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Slobozia Mare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Zârneşti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Cantemir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Baimaclia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Cantemir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Ciobalaccia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Cociulia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Goteşti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Călăraşi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Călăraşi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Bravicea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lastRenderedPageBreak/>
              <w:t>IMSP Centrul de Sănătate Călăraşi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Onişcani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Pârjolteni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Sipoteni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Vălcineţ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Vărzăreştii Noi – Pituşca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Căuşeni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Căuşeni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Căinari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Căuşeni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Copanca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Fârlădeni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Sălcuţa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Taraclia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Tănătari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Tocuz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Cimişlia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Cimişlia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Cimişlia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Gura Galbenei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Javgur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Criuleni</w:t>
            </w:r>
          </w:p>
          <w:p w:rsidR="008101FC" w:rsidRPr="00595CC1" w:rsidRDefault="008101FC" w:rsidP="00595CC1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Criuleni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Bălăbăneşti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Criuleni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Dubăsarii Vechi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Hruşova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Măgdăceşti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Donduşeni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Donduşeni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Donduşeni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Ţaul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Drochia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Chetrosu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Drochia "Anatolie Manziuc"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Gribova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Hăsnăşenii Mari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Maramonovca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Mândâc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Ochiul Alb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Pelinia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Sofia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Şuri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Ţarigrad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Zguriţa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Dubăsari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Dubăsari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Dubăsari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Edineţ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Cupcini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Edineţ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Făleşti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Făleşti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Făleşti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Bocşa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Chetriş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Ciolacu Nou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Glinjeni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Işcălău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Mărăndeni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Floreşti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Floreşti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Medicilor de Familie Floreşti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Ciutuleşti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Cuhureştii de Sus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Ghindeşti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Mărculeşti "Grigore Bivol"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Prodăneşti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Sănătăuca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Glodeni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Glodeni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Balatina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Ciuciulea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Cobani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Fundurii Vechi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Glodeni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Hâjdieni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Iabloana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Limbenii Vechi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Sturzovca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Hânceşti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Hânceşti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Bobeica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Bujor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Spitalul Cărpineni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Ciuciuleni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Crasnoarmeiscoe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Hânceşti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Lăpuşna – Paşcani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Sărata-Galbenă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Ialoveni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Ialoveni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Bardar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Costeşti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Horeşti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Ialoveni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Mileştii Mici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Puhoi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Răzeni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Ruseştii Noi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Ţipala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Văsieni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Leova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Leova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Leova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Filipeni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Iargara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Sărata Nouă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Sărăteni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Borogani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Nisporeni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Nisporeni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Nisporeni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Ocniţa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Ocniţa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Frunză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Ocniţa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Otaci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Orhei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Medicală de Stat Clinica Stomatologică Orhei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nr.1 Orhei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nr.2 Orhei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Brăviceni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Peresecina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Susleni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Ciocâlteni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Chiperceni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Ghetlova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Isacova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Cucuruzeni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Ivancea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Rezina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Rezina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Rezina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Mateuţi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Ignăţei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lastRenderedPageBreak/>
              <w:t>IMSP Centrul de Sănătate Pripiceni-Răzeşi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Cinişeuţi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Râşcani</w:t>
            </w:r>
          </w:p>
          <w:p w:rsidR="008101FC" w:rsidRPr="00595CC1" w:rsidRDefault="008101FC" w:rsidP="00595CC1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Râşcani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Văratic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Zăicani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Râşcani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Mihăileni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Corlăteni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Şaptebani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Vasileuţi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Recea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Costeşti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Sângerei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Sângerei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Biruinţa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Rădoaia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Chişcăreni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Sângerei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Drăgăneşti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Sângereii Noi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Copăceni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Flămânzeni – Coşcodeni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Pepeni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Bilicenii Vechi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Cubolta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Cotiujenii Mici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Soroca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Soroca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Parcani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Slobozia-Cremene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Vasilcău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Bădiceni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Rudi "Ion Vasilachi"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Soroca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Cosăuţi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Racovăţ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Visoca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Nimereuca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Căinarii Vechi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Vădeni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Soroca-Nouă "Ina Popescu"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Străşeni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Străşeni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Cojuşna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Pănăşeşti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Lozova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lastRenderedPageBreak/>
              <w:t>IMSP Centrul de Sănătate Sireţi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Vorniceni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Micăuţi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Zubreşti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Străşeni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Şoldăneşti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Şoldăneşti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Şoldăneşti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Vadul-Raşcov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Răspopeni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Cotiujenii Mari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Ştefan Vodă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Ştefan Vodă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Ştefan Vodă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Crocmaz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Olăneşti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Talmaza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Taraclia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Taraclia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Corten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Tvardiţa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Valea Perjei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Vinogradovca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Taraclia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Teleneşti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Teleneşti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Teleneşti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Căzăneşti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Brânzenii Noi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Mândreşti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Sărătenii Vechi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Ungheni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Întreprinderea Municipală Centrul Stomatologic Raional Ungheni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Ungheni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Măcăreşti – Costuleni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Dănuţeni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Sculeni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Cioropcani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Petreşti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Valea Mare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Pârliţa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Corneşti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Mănoileşti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Cetireni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Rădenii Vechi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UTA Găgăuzia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Comrat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de Stomatologie din Comrat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Spitalul Raional Comrat "Isaac Gurfinchel"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Comrat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Congaz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Avdarma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Cioc-Maidan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Chirsova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Dezghingea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Ceadâr-Lunga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de Stomatologie din Ceadâr-Lunga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Spitalul Raional Ceadâr-Lunga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Ceadâr-Lunga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Copceac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Cazaclia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Tomai</w:t>
            </w:r>
          </w:p>
          <w:p w:rsidR="008101FC" w:rsidRPr="008101FC" w:rsidRDefault="008101FC" w:rsidP="008101FC">
            <w:pPr>
              <w:tabs>
                <w:tab w:val="left" w:pos="1030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101FC" w:rsidRPr="008101FC" w:rsidRDefault="008101FC" w:rsidP="008101FC">
            <w:pPr>
              <w:pStyle w:val="ListParagraph"/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Vulcăneşti</w:t>
            </w:r>
          </w:p>
          <w:p w:rsidR="008101FC" w:rsidRP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Instituţia Publică de Stomatologie din Vulcăneşti</w:t>
            </w:r>
          </w:p>
          <w:p w:rsidR="008101FC" w:rsidRDefault="008101FC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Spitalul Raional Vulcăneşti</w:t>
            </w:r>
          </w:p>
          <w:p w:rsidR="00A52C11" w:rsidRPr="008101FC" w:rsidRDefault="00A52C11" w:rsidP="008101FC">
            <w:pPr>
              <w:pStyle w:val="ListParagraph"/>
              <w:numPr>
                <w:ilvl w:val="0"/>
                <w:numId w:val="2"/>
              </w:numPr>
              <w:tabs>
                <w:tab w:val="left" w:pos="10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01FC">
              <w:rPr>
                <w:rFonts w:ascii="Times New Roman" w:eastAsia="Times New Roman" w:hAnsi="Times New Roman" w:cs="Times New Roman"/>
              </w:rPr>
              <w:t>IMSP Centrul de Sănătate Vulcăneşti</w:t>
            </w:r>
          </w:p>
          <w:p w:rsidR="008101FC" w:rsidRPr="008101FC" w:rsidRDefault="008101FC" w:rsidP="00A52C11">
            <w:pPr>
              <w:tabs>
                <w:tab w:val="left" w:pos="1030"/>
              </w:tabs>
              <w:spacing w:after="0" w:line="240" w:lineRule="auto"/>
              <w:ind w:firstLine="580"/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8101FC" w:rsidRPr="008101FC" w:rsidRDefault="008101FC" w:rsidP="001D43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sectPr w:rsidR="008101FC" w:rsidRPr="008101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A2E5A"/>
    <w:multiLevelType w:val="hybridMultilevel"/>
    <w:tmpl w:val="F328FBEA"/>
    <w:lvl w:ilvl="0" w:tplc="2C60D0D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BE51C6"/>
    <w:multiLevelType w:val="hybridMultilevel"/>
    <w:tmpl w:val="B978BE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1FC"/>
    <w:rsid w:val="00166C18"/>
    <w:rsid w:val="001D433D"/>
    <w:rsid w:val="0020121D"/>
    <w:rsid w:val="002217C7"/>
    <w:rsid w:val="00595CC1"/>
    <w:rsid w:val="0060356E"/>
    <w:rsid w:val="00653736"/>
    <w:rsid w:val="006B5D84"/>
    <w:rsid w:val="008101FC"/>
    <w:rsid w:val="008900ED"/>
    <w:rsid w:val="009A5A1B"/>
    <w:rsid w:val="00A10826"/>
    <w:rsid w:val="00A52C11"/>
    <w:rsid w:val="00B85B92"/>
    <w:rsid w:val="00DC5DB3"/>
    <w:rsid w:val="00EF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C317A"/>
  <w15:chartTrackingRefBased/>
  <w15:docId w15:val="{3E258088-A42E-418D-8B21-BEC261A2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101FC"/>
  </w:style>
  <w:style w:type="paragraph" w:customStyle="1" w:styleId="msonormal0">
    <w:name w:val="msonormal"/>
    <w:basedOn w:val="Normal"/>
    <w:rsid w:val="00810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g">
    <w:name w:val="rg"/>
    <w:basedOn w:val="Normal"/>
    <w:rsid w:val="00810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810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n">
    <w:name w:val="cn"/>
    <w:basedOn w:val="Normal"/>
    <w:rsid w:val="00810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d">
    <w:name w:val="md"/>
    <w:basedOn w:val="Normal"/>
    <w:rsid w:val="00810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101F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01FC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8101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2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C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0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3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14</Pages>
  <Words>3513</Words>
  <Characters>20028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Plamadeala, Elena</dc:creator>
  <cp:keywords/>
  <dc:description/>
  <cp:lastModifiedBy>Plamadeala, Elena</cp:lastModifiedBy>
  <cp:revision>11</cp:revision>
  <cp:lastPrinted>2023-11-27T11:33:00Z</cp:lastPrinted>
  <dcterms:created xsi:type="dcterms:W3CDTF">2023-11-14T08:30:00Z</dcterms:created>
  <dcterms:modified xsi:type="dcterms:W3CDTF">2023-11-29T11:38:00Z</dcterms:modified>
</cp:coreProperties>
</file>