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F9F6" w14:textId="77777777" w:rsidR="00962794" w:rsidRDefault="008D3E24" w:rsidP="00962794">
      <w:pPr>
        <w:ind w:firstLine="0"/>
        <w:jc w:val="center"/>
        <w:rPr>
          <w:b/>
          <w:noProof/>
          <w:sz w:val="28"/>
          <w:szCs w:val="24"/>
          <w:lang w:val="ro-MD"/>
        </w:rPr>
      </w:pPr>
      <w:r>
        <w:rPr>
          <w:b/>
          <w:sz w:val="28"/>
          <w:szCs w:val="24"/>
          <w:lang w:val="ro-RO"/>
        </w:rPr>
        <w:t>c</w:t>
      </w:r>
      <w:r w:rsidRPr="008D3E24">
        <w:rPr>
          <w:b/>
          <w:sz w:val="28"/>
          <w:szCs w:val="24"/>
          <w:lang w:val="ro-RO"/>
        </w:rPr>
        <w:t>u privire la exercitarea calității de fondator al</w:t>
      </w:r>
      <w:r w:rsidR="00962794">
        <w:rPr>
          <w:b/>
          <w:sz w:val="28"/>
          <w:szCs w:val="24"/>
          <w:lang w:val="ro-RO"/>
        </w:rPr>
        <w:t xml:space="preserve"> </w:t>
      </w:r>
      <w:r w:rsidRPr="008D3E24">
        <w:rPr>
          <w:b/>
          <w:noProof/>
          <w:sz w:val="28"/>
          <w:szCs w:val="24"/>
          <w:lang w:val="ro-MD"/>
        </w:rPr>
        <w:t>Instituției Publice</w:t>
      </w:r>
    </w:p>
    <w:p w14:paraId="41E37444" w14:textId="77777777" w:rsidR="00962794" w:rsidRDefault="008D3E24" w:rsidP="00962794">
      <w:pPr>
        <w:ind w:firstLine="0"/>
        <w:jc w:val="center"/>
        <w:rPr>
          <w:b/>
          <w:noProof/>
          <w:sz w:val="28"/>
          <w:szCs w:val="24"/>
          <w:lang w:val="ro-MD"/>
        </w:rPr>
      </w:pPr>
      <w:r w:rsidRPr="008D3E24">
        <w:rPr>
          <w:b/>
          <w:noProof/>
          <w:sz w:val="28"/>
          <w:szCs w:val="24"/>
          <w:lang w:val="ro-MD"/>
        </w:rPr>
        <w:t xml:space="preserve"> „Serviciul național unic pentru apeluri de urgență 112” de către </w:t>
      </w:r>
    </w:p>
    <w:p w14:paraId="65AB34B6" w14:textId="47451FD8" w:rsidR="008D3E24" w:rsidRPr="00962794" w:rsidRDefault="008D3E24" w:rsidP="00962794">
      <w:pPr>
        <w:ind w:firstLine="0"/>
        <w:jc w:val="center"/>
        <w:rPr>
          <w:b/>
          <w:sz w:val="28"/>
          <w:szCs w:val="24"/>
          <w:lang w:val="ro-RO"/>
        </w:rPr>
      </w:pPr>
      <w:r w:rsidRPr="008D3E24">
        <w:rPr>
          <w:b/>
          <w:noProof/>
          <w:sz w:val="28"/>
          <w:szCs w:val="24"/>
          <w:lang w:val="ro-MD"/>
        </w:rPr>
        <w:t>Ministerul Afacerilor Interne și modificarea unor hotărâri de Guvern</w:t>
      </w:r>
    </w:p>
    <w:p w14:paraId="7D46FA4B" w14:textId="44D93F1D" w:rsidR="00730FEE" w:rsidRPr="00452E55" w:rsidRDefault="00730FEE" w:rsidP="00BD301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452E55">
        <w:rPr>
          <w:b/>
          <w:sz w:val="28"/>
          <w:szCs w:val="28"/>
          <w:lang w:val="ro-RO"/>
        </w:rPr>
        <w:t>----------------------------------------------------</w:t>
      </w:r>
    </w:p>
    <w:p w14:paraId="4DB8C151" w14:textId="052530D8" w:rsidR="002A1E22" w:rsidRPr="00452E55" w:rsidRDefault="00340573" w:rsidP="008E7C20">
      <w:pPr>
        <w:rPr>
          <w:rFonts w:asciiTheme="majorBidi" w:hAnsiTheme="majorBidi" w:cstheme="majorBidi"/>
          <w:sz w:val="32"/>
          <w:szCs w:val="28"/>
          <w:lang w:val="ro-RO" w:eastAsia="ro-RO"/>
        </w:rPr>
      </w:pPr>
      <w:r w:rsidRPr="00452E55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temeiul </w:t>
      </w:r>
      <w:r w:rsidR="002A1E22" w:rsidRPr="00452E55">
        <w:rPr>
          <w:rFonts w:asciiTheme="majorBidi" w:hAnsiTheme="majorBidi" w:cstheme="majorBidi"/>
          <w:sz w:val="28"/>
          <w:szCs w:val="28"/>
          <w:lang w:val="ro-RO" w:eastAsia="ro-RO"/>
        </w:rPr>
        <w:t>art. 6 lit. k)</w:t>
      </w:r>
      <w:r w:rsidR="00C06C40">
        <w:rPr>
          <w:rFonts w:asciiTheme="majorBidi" w:hAnsiTheme="majorBidi" w:cstheme="majorBidi"/>
          <w:sz w:val="28"/>
          <w:szCs w:val="28"/>
          <w:lang w:val="ro-RO" w:eastAsia="ro-RO"/>
        </w:rPr>
        <w:t>, n)</w:t>
      </w:r>
      <w:r w:rsidR="002A1E22" w:rsidRPr="00452E55">
        <w:rPr>
          <w:rFonts w:asciiTheme="majorBidi" w:hAnsiTheme="majorBidi" w:cstheme="majorBidi"/>
          <w:sz w:val="28"/>
          <w:szCs w:val="28"/>
          <w:lang w:val="ro-RO" w:eastAsia="ro-RO"/>
        </w:rPr>
        <w:t xml:space="preserve"> și art. </w:t>
      </w:r>
      <w:r w:rsidRPr="00452E55">
        <w:rPr>
          <w:rFonts w:asciiTheme="majorBidi" w:hAnsiTheme="majorBidi" w:cstheme="majorBidi"/>
          <w:sz w:val="28"/>
          <w:szCs w:val="28"/>
          <w:lang w:val="ro-RO" w:eastAsia="ro-RO"/>
        </w:rPr>
        <w:t>7 lit. b</w:t>
      </w:r>
      <w:r w:rsidR="00CB2865" w:rsidRPr="00452E55">
        <w:rPr>
          <w:rFonts w:asciiTheme="majorBidi" w:hAnsiTheme="majorBidi" w:cstheme="majorBidi"/>
          <w:sz w:val="28"/>
          <w:szCs w:val="28"/>
          <w:lang w:val="ro-RO" w:eastAsia="ro-RO"/>
        </w:rPr>
        <w:t>)</w:t>
      </w:r>
      <w:r w:rsidR="00C06C40">
        <w:rPr>
          <w:rFonts w:asciiTheme="majorBidi" w:hAnsiTheme="majorBidi" w:cstheme="majorBidi"/>
          <w:sz w:val="28"/>
          <w:szCs w:val="28"/>
          <w:lang w:val="ro-RO" w:eastAsia="ro-RO"/>
        </w:rPr>
        <w:t xml:space="preserve">, lit. e) </w:t>
      </w:r>
      <w:r w:rsidR="00CB2865" w:rsidRPr="00452E55">
        <w:rPr>
          <w:rFonts w:asciiTheme="majorBidi" w:hAnsiTheme="majorBidi" w:cstheme="majorBidi"/>
          <w:sz w:val="28"/>
          <w:szCs w:val="28"/>
          <w:lang w:val="ro-RO" w:eastAsia="ro-RO"/>
        </w:rPr>
        <w:t>din Legea nr. 136/</w:t>
      </w:r>
      <w:r w:rsidR="00060320" w:rsidRPr="00452E55">
        <w:rPr>
          <w:rFonts w:asciiTheme="majorBidi" w:hAnsiTheme="majorBidi" w:cstheme="majorBidi"/>
          <w:sz w:val="28"/>
          <w:szCs w:val="28"/>
          <w:lang w:val="ro-RO" w:eastAsia="ro-RO"/>
        </w:rPr>
        <w:t xml:space="preserve">2017 cu privire la Guvern (Monitorul Oficial al Republicii Moldova, 2017, nr. 252, </w:t>
      </w:r>
      <w:r w:rsidR="002D6E88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  </w:t>
      </w:r>
      <w:r w:rsidR="00060320" w:rsidRPr="00452E55">
        <w:rPr>
          <w:rFonts w:asciiTheme="majorBidi" w:hAnsiTheme="majorBidi" w:cstheme="majorBidi"/>
          <w:sz w:val="28"/>
          <w:szCs w:val="28"/>
          <w:lang w:val="ro-RO" w:eastAsia="ro-RO"/>
        </w:rPr>
        <w:t xml:space="preserve">art. 412), </w:t>
      </w:r>
      <w:r w:rsidR="008E7C20" w:rsidRPr="00452E55">
        <w:rPr>
          <w:rFonts w:asciiTheme="majorBidi" w:hAnsiTheme="majorBidi" w:cstheme="majorBidi"/>
          <w:sz w:val="28"/>
          <w:szCs w:val="28"/>
          <w:lang w:val="ro-RO" w:eastAsia="ro-RO"/>
        </w:rPr>
        <w:t>cu modificările ulterioare</w:t>
      </w:r>
      <w:r w:rsidR="008A62F2">
        <w:rPr>
          <w:rFonts w:asciiTheme="majorBidi" w:hAnsiTheme="majorBidi" w:cstheme="majorBidi"/>
          <w:sz w:val="28"/>
          <w:szCs w:val="28"/>
          <w:lang w:val="ro-RO" w:eastAsia="ro-RO"/>
        </w:rPr>
        <w:t xml:space="preserve">, </w:t>
      </w:r>
      <w:r w:rsidR="002A1E22" w:rsidRPr="00452E55">
        <w:rPr>
          <w:sz w:val="28"/>
          <w:lang w:val="ro-RO"/>
        </w:rPr>
        <w:t>art.</w:t>
      </w:r>
      <w:r w:rsidR="002D6E88">
        <w:rPr>
          <w:sz w:val="28"/>
          <w:lang w:val="ro-RO"/>
        </w:rPr>
        <w:t xml:space="preserve"> </w:t>
      </w:r>
      <w:r w:rsidR="002A1E22" w:rsidRPr="00452E55">
        <w:rPr>
          <w:sz w:val="28"/>
          <w:lang w:val="ro-RO"/>
        </w:rPr>
        <w:t>14 alin. (1) lit. d) din Legea nr. 121/2007 privind administrarea şi deetatizarea proprietăţii publice (Monitorul Oficial al Republicii Moldova</w:t>
      </w:r>
      <w:r w:rsidR="008E7C20" w:rsidRPr="00452E55">
        <w:rPr>
          <w:sz w:val="28"/>
          <w:lang w:val="ro-RO"/>
        </w:rPr>
        <w:t>, 2007, nr. 90-93, art. 40</w:t>
      </w:r>
      <w:r w:rsidR="00BD65DE">
        <w:rPr>
          <w:sz w:val="28"/>
          <w:lang w:val="ro-RO"/>
        </w:rPr>
        <w:t xml:space="preserve">1), cu modificările ulterioare și </w:t>
      </w:r>
      <w:r w:rsidR="006C5E5A">
        <w:rPr>
          <w:sz w:val="28"/>
          <w:lang w:val="ro-RO"/>
        </w:rPr>
        <w:t xml:space="preserve">art. 7 din Legea nr. 174/2014 cu privire la organizarea și funcționarea Serviciului național unic pentru apelurile de urgență 112 (Monitorul Oficial al Republicii Moldova, 2014, nr. 231-237, art. 533), cu modificările ulterioare, </w:t>
      </w:r>
      <w:r w:rsidR="008E7C20" w:rsidRPr="00452E55">
        <w:rPr>
          <w:sz w:val="28"/>
          <w:lang w:val="ro-RO"/>
        </w:rPr>
        <w:t>Guvernul</w:t>
      </w:r>
    </w:p>
    <w:p w14:paraId="4D684F39" w14:textId="0BF1B57D" w:rsidR="006F4820" w:rsidRPr="00452E55" w:rsidRDefault="006F4820" w:rsidP="008E7C20">
      <w:pPr>
        <w:ind w:firstLine="0"/>
        <w:rPr>
          <w:sz w:val="28"/>
          <w:szCs w:val="28"/>
          <w:lang w:val="ro-RO"/>
        </w:rPr>
      </w:pPr>
    </w:p>
    <w:p w14:paraId="4A3EE4CB" w14:textId="56C272A9" w:rsidR="00017E18" w:rsidRPr="00452E55" w:rsidRDefault="00017E18" w:rsidP="006F4820">
      <w:pPr>
        <w:jc w:val="center"/>
        <w:rPr>
          <w:b/>
          <w:sz w:val="28"/>
          <w:szCs w:val="28"/>
          <w:lang w:val="ro-RO"/>
        </w:rPr>
      </w:pPr>
      <w:r w:rsidRPr="00452E55">
        <w:rPr>
          <w:b/>
          <w:sz w:val="28"/>
          <w:szCs w:val="28"/>
          <w:lang w:val="ro-RO"/>
        </w:rPr>
        <w:t>HOTĂRĂȘTE:</w:t>
      </w:r>
    </w:p>
    <w:p w14:paraId="7CB5A9F6" w14:textId="60464A23" w:rsidR="008E7C20" w:rsidRPr="00452E55" w:rsidRDefault="008E7C20" w:rsidP="006F4820">
      <w:pPr>
        <w:jc w:val="center"/>
        <w:rPr>
          <w:b/>
          <w:sz w:val="28"/>
          <w:szCs w:val="28"/>
          <w:lang w:val="ro-RO"/>
        </w:rPr>
      </w:pPr>
    </w:p>
    <w:p w14:paraId="60FD04CC" w14:textId="11788F61" w:rsidR="000D2971" w:rsidRDefault="008E7C20" w:rsidP="00D14E1D">
      <w:pPr>
        <w:rPr>
          <w:b/>
          <w:sz w:val="28"/>
          <w:szCs w:val="28"/>
          <w:lang w:val="ro-RO"/>
        </w:rPr>
      </w:pPr>
      <w:r w:rsidRPr="00452E55">
        <w:rPr>
          <w:b/>
          <w:sz w:val="28"/>
          <w:szCs w:val="28"/>
          <w:lang w:val="ro-RO"/>
        </w:rPr>
        <w:t xml:space="preserve">1. </w:t>
      </w:r>
      <w:r w:rsidR="000D2971" w:rsidRPr="00FF5530">
        <w:rPr>
          <w:sz w:val="28"/>
          <w:szCs w:val="28"/>
          <w:lang w:val="ro-RO"/>
        </w:rPr>
        <w:t xml:space="preserve">Se stabilește că Ministerul Afacerilor Interne va exercita calitatea de fondator al </w:t>
      </w:r>
      <w:r w:rsidR="000D2971" w:rsidRPr="00452E55">
        <w:rPr>
          <w:sz w:val="28"/>
          <w:szCs w:val="28"/>
          <w:lang w:val="ro-RO"/>
        </w:rPr>
        <w:t>Instituți</w:t>
      </w:r>
      <w:r w:rsidR="000D2971">
        <w:rPr>
          <w:sz w:val="28"/>
          <w:szCs w:val="28"/>
          <w:lang w:val="ro-RO"/>
        </w:rPr>
        <w:t>ei</w:t>
      </w:r>
      <w:r w:rsidR="000D2971" w:rsidRPr="00452E55">
        <w:rPr>
          <w:sz w:val="28"/>
          <w:szCs w:val="28"/>
          <w:lang w:val="ro-RO"/>
        </w:rPr>
        <w:t xml:space="preserve"> Public</w:t>
      </w:r>
      <w:r w:rsidR="000D2971">
        <w:rPr>
          <w:sz w:val="28"/>
          <w:szCs w:val="28"/>
          <w:lang w:val="ro-RO"/>
        </w:rPr>
        <w:t xml:space="preserve">e </w:t>
      </w:r>
      <w:r w:rsidR="000D2971" w:rsidRPr="00452E55">
        <w:rPr>
          <w:sz w:val="28"/>
          <w:szCs w:val="28"/>
          <w:lang w:val="ro-RO"/>
        </w:rPr>
        <w:t>„Serviciul național unic pentru apeluri de urgență 112”</w:t>
      </w:r>
      <w:r w:rsidR="006E4E0B">
        <w:rPr>
          <w:sz w:val="28"/>
          <w:szCs w:val="28"/>
          <w:lang w:val="ro-RO"/>
        </w:rPr>
        <w:t xml:space="preserve">. </w:t>
      </w:r>
    </w:p>
    <w:p w14:paraId="5D271FE9" w14:textId="77777777" w:rsidR="000D2971" w:rsidRDefault="000D2971" w:rsidP="00D14E1D">
      <w:pPr>
        <w:rPr>
          <w:b/>
          <w:sz w:val="28"/>
          <w:szCs w:val="28"/>
          <w:lang w:val="ro-RO"/>
        </w:rPr>
      </w:pPr>
    </w:p>
    <w:p w14:paraId="486172DA" w14:textId="627B7E18" w:rsidR="00D14E1D" w:rsidRPr="00452E55" w:rsidRDefault="000D2971" w:rsidP="00D14E1D">
      <w:pPr>
        <w:rPr>
          <w:sz w:val="28"/>
          <w:lang w:val="ro-RO"/>
        </w:rPr>
      </w:pPr>
      <w:r>
        <w:rPr>
          <w:b/>
          <w:sz w:val="28"/>
          <w:szCs w:val="28"/>
          <w:lang w:val="ro-RO"/>
        </w:rPr>
        <w:t xml:space="preserve">2. </w:t>
      </w:r>
      <w:r w:rsidR="008E7C20" w:rsidRPr="00452E55">
        <w:rPr>
          <w:sz w:val="28"/>
          <w:szCs w:val="28"/>
          <w:lang w:val="ro-RO"/>
        </w:rPr>
        <w:t xml:space="preserve">Se </w:t>
      </w:r>
      <w:bookmarkStart w:id="0" w:name="_Hlk142033408"/>
      <w:r w:rsidR="00F87FBB" w:rsidRPr="00452E55">
        <w:rPr>
          <w:sz w:val="28"/>
          <w:szCs w:val="28"/>
          <w:lang w:val="ro-RO"/>
        </w:rPr>
        <w:t>transmit</w:t>
      </w:r>
      <w:r w:rsidR="00F87FBB">
        <w:rPr>
          <w:sz w:val="28"/>
          <w:szCs w:val="28"/>
          <w:lang w:val="ro-RO"/>
        </w:rPr>
        <w:t xml:space="preserve"> bunurile</w:t>
      </w:r>
      <w:r w:rsidR="00F87FBB" w:rsidRPr="00452E55">
        <w:rPr>
          <w:b/>
          <w:sz w:val="28"/>
          <w:szCs w:val="28"/>
          <w:lang w:val="ro-RO"/>
        </w:rPr>
        <w:t xml:space="preserve"> </w:t>
      </w:r>
      <w:r w:rsidR="00F87FBB" w:rsidRPr="00452E55">
        <w:rPr>
          <w:sz w:val="28"/>
          <w:szCs w:val="28"/>
          <w:lang w:val="ro-RO"/>
        </w:rPr>
        <w:t>Instituți</w:t>
      </w:r>
      <w:r w:rsidR="00F87FBB">
        <w:rPr>
          <w:sz w:val="28"/>
          <w:szCs w:val="28"/>
          <w:lang w:val="ro-RO"/>
        </w:rPr>
        <w:t>ei</w:t>
      </w:r>
      <w:r w:rsidR="00F87FBB" w:rsidRPr="00452E55">
        <w:rPr>
          <w:sz w:val="28"/>
          <w:szCs w:val="28"/>
          <w:lang w:val="ro-RO"/>
        </w:rPr>
        <w:t xml:space="preserve"> Public</w:t>
      </w:r>
      <w:r w:rsidR="00F87FBB">
        <w:rPr>
          <w:sz w:val="28"/>
          <w:szCs w:val="28"/>
          <w:lang w:val="ro-RO"/>
        </w:rPr>
        <w:t xml:space="preserve">e </w:t>
      </w:r>
      <w:r w:rsidR="008E7C20" w:rsidRPr="00452E55">
        <w:rPr>
          <w:sz w:val="28"/>
          <w:szCs w:val="28"/>
          <w:lang w:val="ro-RO"/>
        </w:rPr>
        <w:t>„Serviciul național unic pentru apeluri de urgență 112”</w:t>
      </w:r>
      <w:bookmarkEnd w:id="0"/>
      <w:r w:rsidR="008E7C20" w:rsidRPr="00452E55">
        <w:rPr>
          <w:sz w:val="28"/>
          <w:szCs w:val="28"/>
          <w:lang w:val="ro-RO"/>
        </w:rPr>
        <w:t xml:space="preserve"> din administrarea </w:t>
      </w:r>
      <w:r w:rsidR="008E7C20" w:rsidRPr="00452E55">
        <w:rPr>
          <w:sz w:val="28"/>
          <w:lang w:val="ro-RO"/>
        </w:rPr>
        <w:t>Ministerului Dezvoltării Economice și Digitalizării în administrarea Mi</w:t>
      </w:r>
      <w:r w:rsidR="00D14E1D" w:rsidRPr="00452E55">
        <w:rPr>
          <w:sz w:val="28"/>
          <w:lang w:val="ro-RO"/>
        </w:rPr>
        <w:t>nisterului Afacerilor Interne.</w:t>
      </w:r>
    </w:p>
    <w:p w14:paraId="46F6FE8A" w14:textId="77777777" w:rsidR="00D14E1D" w:rsidRPr="00452E55" w:rsidRDefault="00D14E1D" w:rsidP="00D14E1D">
      <w:pPr>
        <w:rPr>
          <w:sz w:val="28"/>
          <w:lang w:val="ro-RO"/>
        </w:rPr>
      </w:pPr>
    </w:p>
    <w:p w14:paraId="7F7451AE" w14:textId="6B5851F6" w:rsidR="008E7C20" w:rsidRPr="00452E55" w:rsidRDefault="00583F47" w:rsidP="00D14E1D">
      <w:pPr>
        <w:rPr>
          <w:sz w:val="28"/>
          <w:szCs w:val="28"/>
          <w:lang w:val="ro-RO"/>
        </w:rPr>
      </w:pPr>
      <w:r>
        <w:rPr>
          <w:b/>
          <w:sz w:val="28"/>
          <w:lang w:val="ro-RO"/>
        </w:rPr>
        <w:t>3.</w:t>
      </w:r>
      <w:r w:rsidR="00D14E1D" w:rsidRPr="00452E55">
        <w:rPr>
          <w:b/>
          <w:sz w:val="28"/>
          <w:lang w:val="ro-RO"/>
        </w:rPr>
        <w:t xml:space="preserve"> </w:t>
      </w:r>
      <w:r w:rsidR="00D14E1D" w:rsidRPr="00452E55">
        <w:rPr>
          <w:sz w:val="28"/>
          <w:szCs w:val="28"/>
          <w:lang w:val="ro-RO"/>
        </w:rPr>
        <w:t xml:space="preserve">Ministerul Dezvoltării Economice și Digitalizării și Ministerul Afacerilor Interne </w:t>
      </w:r>
      <w:r w:rsidR="008E7C20" w:rsidRPr="00452E55">
        <w:rPr>
          <w:sz w:val="28"/>
          <w:szCs w:val="28"/>
          <w:lang w:val="ro-RO"/>
        </w:rPr>
        <w:t xml:space="preserve">vor institui comisia de transmitere a Instituției Publice „Serviciul național unic pentru apeluri de urgență 112”, </w:t>
      </w:r>
      <w:r w:rsidR="00901897" w:rsidRPr="00452E55">
        <w:rPr>
          <w:sz w:val="28"/>
          <w:szCs w:val="28"/>
          <w:lang w:val="ro-RO"/>
        </w:rPr>
        <w:t xml:space="preserve">în </w:t>
      </w:r>
      <w:r w:rsidR="008E7C20" w:rsidRPr="00452E55">
        <w:rPr>
          <w:sz w:val="28"/>
          <w:szCs w:val="28"/>
          <w:lang w:val="ro-RO"/>
        </w:rPr>
        <w:t>conform</w:t>
      </w:r>
      <w:r w:rsidR="00901897" w:rsidRPr="00452E55">
        <w:rPr>
          <w:sz w:val="28"/>
          <w:szCs w:val="28"/>
          <w:lang w:val="ro-RO"/>
        </w:rPr>
        <w:t>itate cu</w:t>
      </w:r>
      <w:r w:rsidR="008E7C20" w:rsidRPr="00452E55">
        <w:rPr>
          <w:sz w:val="28"/>
          <w:szCs w:val="28"/>
          <w:lang w:val="ro-RO"/>
        </w:rPr>
        <w:t xml:space="preserve"> Regulamentul cu privire la modul de transmitere a bunurilor proprietate publică, aprobat prin Hotărârea Guvernului nr. 901/2015.</w:t>
      </w:r>
    </w:p>
    <w:p w14:paraId="1A27C74C" w14:textId="3BAB17A8" w:rsidR="00452E55" w:rsidRPr="00452E55" w:rsidRDefault="00452E55" w:rsidP="00452E55">
      <w:pPr>
        <w:pStyle w:val="cb"/>
        <w:tabs>
          <w:tab w:val="left" w:pos="0"/>
        </w:tabs>
        <w:jc w:val="both"/>
        <w:rPr>
          <w:b w:val="0"/>
          <w:sz w:val="28"/>
          <w:szCs w:val="28"/>
          <w:lang w:val="ro-RO"/>
        </w:rPr>
      </w:pPr>
    </w:p>
    <w:p w14:paraId="1CE4A439" w14:textId="758C2996" w:rsidR="007B4D36" w:rsidRPr="00452E55" w:rsidRDefault="00452E55" w:rsidP="00452E55">
      <w:pPr>
        <w:pStyle w:val="cb"/>
        <w:tabs>
          <w:tab w:val="left" w:pos="0"/>
        </w:tabs>
        <w:jc w:val="both"/>
        <w:rPr>
          <w:b w:val="0"/>
          <w:sz w:val="28"/>
          <w:szCs w:val="28"/>
          <w:lang w:val="ro-RO"/>
        </w:rPr>
      </w:pPr>
      <w:r w:rsidRPr="00452E55">
        <w:rPr>
          <w:b w:val="0"/>
          <w:sz w:val="28"/>
          <w:szCs w:val="28"/>
          <w:lang w:val="ro-RO"/>
        </w:rPr>
        <w:tab/>
      </w:r>
      <w:r w:rsidR="00784EA1">
        <w:rPr>
          <w:sz w:val="28"/>
          <w:szCs w:val="28"/>
          <w:lang w:val="ro-RO"/>
        </w:rPr>
        <w:t>4.</w:t>
      </w:r>
      <w:r w:rsidRPr="00452E55">
        <w:rPr>
          <w:b w:val="0"/>
          <w:sz w:val="28"/>
          <w:szCs w:val="28"/>
          <w:lang w:val="ro-RO"/>
        </w:rPr>
        <w:t xml:space="preserve"> </w:t>
      </w:r>
      <w:r w:rsidR="007B4D36" w:rsidRPr="00452E55">
        <w:rPr>
          <w:b w:val="0"/>
          <w:sz w:val="28"/>
          <w:szCs w:val="28"/>
          <w:lang w:val="ro-RO"/>
        </w:rPr>
        <w:t xml:space="preserve">Ministerul </w:t>
      </w:r>
      <w:r w:rsidR="007B4D36" w:rsidRPr="00A1398E">
        <w:rPr>
          <w:b w:val="0"/>
          <w:sz w:val="28"/>
          <w:szCs w:val="28"/>
          <w:lang w:val="ro-RO"/>
        </w:rPr>
        <w:t xml:space="preserve">Dezvoltării Economice </w:t>
      </w:r>
      <w:r w:rsidR="007B4D36" w:rsidRPr="005910F4">
        <w:rPr>
          <w:b w:val="0"/>
          <w:sz w:val="28"/>
          <w:szCs w:val="28"/>
          <w:lang w:val="ro-RO"/>
        </w:rPr>
        <w:t>și Digitalizării</w:t>
      </w:r>
      <w:r w:rsidR="00A1398E" w:rsidRPr="005910F4">
        <w:rPr>
          <w:b w:val="0"/>
          <w:sz w:val="28"/>
          <w:szCs w:val="28"/>
          <w:lang w:val="ro-RO"/>
        </w:rPr>
        <w:t xml:space="preserve"> </w:t>
      </w:r>
      <w:r w:rsidR="007B4D36" w:rsidRPr="005910F4">
        <w:rPr>
          <w:b w:val="0"/>
          <w:sz w:val="28"/>
          <w:szCs w:val="28"/>
          <w:lang w:val="ro-RO"/>
        </w:rPr>
        <w:t xml:space="preserve">va prezenta </w:t>
      </w:r>
      <w:r w:rsidR="00583F47" w:rsidRPr="005910F4">
        <w:rPr>
          <w:b w:val="0"/>
          <w:sz w:val="28"/>
          <w:szCs w:val="28"/>
          <w:lang w:val="ro-RO"/>
        </w:rPr>
        <w:t xml:space="preserve">Ministerului </w:t>
      </w:r>
      <w:r w:rsidR="007B4D36" w:rsidRPr="005910F4">
        <w:rPr>
          <w:b w:val="0"/>
          <w:sz w:val="28"/>
          <w:szCs w:val="28"/>
          <w:lang w:val="ro-RO"/>
        </w:rPr>
        <w:t xml:space="preserve">Finanțelor propuneri de redestribuire a alocațiilor aprobate în bugetul de stat pentru anul 2023, urmare </w:t>
      </w:r>
      <w:r w:rsidR="007B4D36" w:rsidRPr="005910F4">
        <w:rPr>
          <w:b w:val="0"/>
          <w:sz w:val="28"/>
          <w:lang w:val="ro-RO"/>
        </w:rPr>
        <w:t xml:space="preserve">transmiterii Instituției Publice Serviciul </w:t>
      </w:r>
      <w:r w:rsidR="007B4D36" w:rsidRPr="00452E55">
        <w:rPr>
          <w:b w:val="0"/>
          <w:sz w:val="28"/>
          <w:lang w:val="ro-RO"/>
        </w:rPr>
        <w:t xml:space="preserve">național </w:t>
      </w:r>
      <w:r w:rsidR="007B4D36" w:rsidRPr="00452E55">
        <w:rPr>
          <w:b w:val="0"/>
          <w:sz w:val="28"/>
          <w:lang w:val="ro-RO"/>
        </w:rPr>
        <w:lastRenderedPageBreak/>
        <w:t xml:space="preserve">unic pentru apeluri de urgență 112 din administrarea Ministerului Dezvoltării Economice și Digitalizării în administrarea </w:t>
      </w:r>
      <w:r w:rsidR="00F1649C">
        <w:rPr>
          <w:b w:val="0"/>
          <w:sz w:val="28"/>
          <w:lang w:val="ro-RO"/>
        </w:rPr>
        <w:t>Ministerului Afacerilor Interne</w:t>
      </w:r>
      <w:r w:rsidR="007B4D36" w:rsidRPr="00452E55">
        <w:rPr>
          <w:b w:val="0"/>
          <w:sz w:val="28"/>
          <w:lang w:val="ro-RO"/>
        </w:rPr>
        <w:t>.</w:t>
      </w:r>
      <w:r w:rsidR="007B4D36" w:rsidRPr="00452E55">
        <w:rPr>
          <w:sz w:val="28"/>
          <w:lang w:val="ro-RO"/>
        </w:rPr>
        <w:t xml:space="preserve"> </w:t>
      </w:r>
    </w:p>
    <w:p w14:paraId="657706FD" w14:textId="77777777" w:rsidR="0017545E" w:rsidRPr="00452E55" w:rsidRDefault="0017545E" w:rsidP="007B4D36">
      <w:pPr>
        <w:rPr>
          <w:sz w:val="28"/>
          <w:lang w:val="ro-RO"/>
        </w:rPr>
      </w:pPr>
    </w:p>
    <w:p w14:paraId="00D56C6C" w14:textId="28208968" w:rsidR="007B4D36" w:rsidRPr="00452E55" w:rsidRDefault="0017545E" w:rsidP="007B4D36">
      <w:pPr>
        <w:pStyle w:val="cb"/>
        <w:tabs>
          <w:tab w:val="left" w:pos="0"/>
        </w:tabs>
        <w:jc w:val="both"/>
        <w:rPr>
          <w:b w:val="0"/>
          <w:sz w:val="28"/>
          <w:szCs w:val="28"/>
          <w:lang w:val="ro-RO"/>
        </w:rPr>
      </w:pPr>
      <w:r w:rsidRPr="00452E55">
        <w:rPr>
          <w:b w:val="0"/>
          <w:sz w:val="28"/>
          <w:lang w:val="ro-RO"/>
        </w:rPr>
        <w:tab/>
      </w:r>
      <w:r w:rsidR="00784EA1">
        <w:rPr>
          <w:sz w:val="28"/>
          <w:lang w:val="ro-RO"/>
        </w:rPr>
        <w:t>5.</w:t>
      </w:r>
      <w:r w:rsidR="00452E55" w:rsidRPr="00452E55">
        <w:rPr>
          <w:b w:val="0"/>
          <w:sz w:val="28"/>
          <w:lang w:val="ro-RO"/>
        </w:rPr>
        <w:t xml:space="preserve"> </w:t>
      </w:r>
      <w:r w:rsidR="007B4D36" w:rsidRPr="00452E55">
        <w:rPr>
          <w:b w:val="0"/>
          <w:sz w:val="28"/>
          <w:lang w:val="ro-RO"/>
        </w:rPr>
        <w:t xml:space="preserve">Ministerul Finanțelor, </w:t>
      </w:r>
      <w:r w:rsidR="007B4D36" w:rsidRPr="00A1398E">
        <w:rPr>
          <w:b w:val="0"/>
          <w:sz w:val="28"/>
          <w:lang w:val="ro-RO"/>
        </w:rPr>
        <w:t>în baza propune</w:t>
      </w:r>
      <w:r w:rsidRPr="00A1398E">
        <w:rPr>
          <w:b w:val="0"/>
          <w:sz w:val="28"/>
          <w:lang w:val="ro-RO"/>
        </w:rPr>
        <w:t>rilor</w:t>
      </w:r>
      <w:r w:rsidRPr="00A1398E">
        <w:rPr>
          <w:b w:val="0"/>
          <w:color w:val="0000CC"/>
          <w:sz w:val="28"/>
          <w:lang w:val="ro-RO"/>
        </w:rPr>
        <w:t xml:space="preserve"> </w:t>
      </w:r>
      <w:r w:rsidRPr="00A1398E">
        <w:rPr>
          <w:b w:val="0"/>
          <w:sz w:val="28"/>
          <w:lang w:val="ro-RO"/>
        </w:rPr>
        <w:t>recepționate conform pct.</w:t>
      </w:r>
      <w:r w:rsidR="000F6FAF" w:rsidRPr="00A1398E">
        <w:rPr>
          <w:b w:val="0"/>
          <w:sz w:val="28"/>
          <w:lang w:val="ro-RO"/>
        </w:rPr>
        <w:t xml:space="preserve"> 4</w:t>
      </w:r>
      <w:r w:rsidR="007B4D36" w:rsidRPr="00A1398E">
        <w:rPr>
          <w:b w:val="0"/>
          <w:sz w:val="28"/>
          <w:lang w:val="ro-RO"/>
        </w:rPr>
        <w:t xml:space="preserve">, va efectua redistribuirea alocațiilor aprobate în bugetul de stat pentru anul 2023, </w:t>
      </w:r>
      <w:r w:rsidR="007B4D36" w:rsidRPr="00452E55">
        <w:rPr>
          <w:b w:val="0"/>
          <w:sz w:val="28"/>
          <w:lang w:val="ro-RO"/>
        </w:rPr>
        <w:t>în temeiul art. 60 din Legea finanțelor publice și responsabilității bugetar–fiscale nr. 181/2014 și art. 17 din Legea bugetului de stat pentru anul 2023 nr. 359/2022.</w:t>
      </w:r>
    </w:p>
    <w:p w14:paraId="105C8A33" w14:textId="1FB2E8AA" w:rsidR="00784EA1" w:rsidRPr="00F1649C" w:rsidRDefault="00784EA1" w:rsidP="00F1649C">
      <w:pPr>
        <w:ind w:firstLine="0"/>
        <w:rPr>
          <w:bCs/>
          <w:sz w:val="28"/>
          <w:szCs w:val="28"/>
          <w:lang w:val="ro-RO" w:eastAsia="ru-RU"/>
        </w:rPr>
      </w:pPr>
    </w:p>
    <w:p w14:paraId="39B2C198" w14:textId="5EF15B24" w:rsidR="00784EA1" w:rsidRDefault="00784EA1" w:rsidP="00FC320E">
      <w:pPr>
        <w:pStyle w:val="ab"/>
        <w:ind w:left="0"/>
        <w:rPr>
          <w:bCs/>
          <w:sz w:val="28"/>
          <w:szCs w:val="28"/>
          <w:lang w:val="fr-FR" w:eastAsia="ru-RU"/>
        </w:rPr>
      </w:pPr>
      <w:r w:rsidRPr="00FF5530">
        <w:rPr>
          <w:b/>
          <w:sz w:val="28"/>
          <w:szCs w:val="28"/>
          <w:lang w:val="ro-RO" w:eastAsia="ru-RU"/>
        </w:rPr>
        <w:t>6.</w:t>
      </w:r>
      <w:r w:rsidR="00606F7E">
        <w:rPr>
          <w:bCs/>
          <w:sz w:val="28"/>
          <w:szCs w:val="28"/>
          <w:lang w:val="ro-RO" w:eastAsia="ru-RU"/>
        </w:rPr>
        <w:t xml:space="preserve"> </w:t>
      </w:r>
      <w:r w:rsidR="00606F7E" w:rsidRPr="00FF5530">
        <w:rPr>
          <w:bCs/>
          <w:sz w:val="28"/>
          <w:szCs w:val="28"/>
          <w:lang w:val="fr-FR" w:eastAsia="ru-RU"/>
        </w:rPr>
        <w:t>Se aprobă modificările ce se operează în unele hotărâri ale Guvernului (se anexează).</w:t>
      </w:r>
    </w:p>
    <w:p w14:paraId="6C425392" w14:textId="478D0851" w:rsidR="0008638E" w:rsidRDefault="0008638E" w:rsidP="00FC320E">
      <w:pPr>
        <w:pStyle w:val="ab"/>
        <w:ind w:left="0"/>
        <w:rPr>
          <w:bCs/>
          <w:sz w:val="28"/>
          <w:szCs w:val="28"/>
          <w:lang w:val="fr-FR" w:eastAsia="ru-RU"/>
        </w:rPr>
      </w:pPr>
    </w:p>
    <w:p w14:paraId="0884E412" w14:textId="3BC09E6F" w:rsidR="0008638E" w:rsidRDefault="0008638E" w:rsidP="00FC320E">
      <w:pPr>
        <w:pStyle w:val="ab"/>
        <w:ind w:left="0"/>
        <w:rPr>
          <w:bCs/>
          <w:sz w:val="28"/>
          <w:szCs w:val="28"/>
          <w:lang w:val="ro-RO" w:eastAsia="ru-RU"/>
        </w:rPr>
      </w:pPr>
    </w:p>
    <w:p w14:paraId="512A5FDD" w14:textId="77777777" w:rsidR="000A6EFB" w:rsidRDefault="000A6EFB" w:rsidP="00FC320E">
      <w:pPr>
        <w:pStyle w:val="ab"/>
        <w:ind w:left="0"/>
        <w:rPr>
          <w:bCs/>
          <w:sz w:val="28"/>
          <w:szCs w:val="28"/>
          <w:lang w:val="ro-RO" w:eastAsia="ru-RU"/>
        </w:rPr>
      </w:pPr>
    </w:p>
    <w:p w14:paraId="61AC7DD2" w14:textId="77777777" w:rsidR="000A6EFB" w:rsidRPr="00FC320E" w:rsidRDefault="000A6EFB" w:rsidP="00FC320E">
      <w:pPr>
        <w:pStyle w:val="ab"/>
        <w:ind w:left="0"/>
        <w:rPr>
          <w:bCs/>
          <w:sz w:val="28"/>
          <w:szCs w:val="28"/>
          <w:lang w:val="ro-RO" w:eastAsia="ru-RU"/>
        </w:rPr>
      </w:pPr>
    </w:p>
    <w:p w14:paraId="41546FD2" w14:textId="77777777" w:rsidR="009408C6" w:rsidRPr="00452E55" w:rsidRDefault="009408C6" w:rsidP="00FE76CB">
      <w:pPr>
        <w:pStyle w:val="ab"/>
        <w:tabs>
          <w:tab w:val="left" w:pos="993"/>
        </w:tabs>
        <w:ind w:left="709"/>
        <w:rPr>
          <w:bCs/>
          <w:sz w:val="28"/>
          <w:szCs w:val="28"/>
          <w:lang w:val="ro-RO" w:eastAsia="ru-RU"/>
        </w:rPr>
      </w:pPr>
    </w:p>
    <w:p w14:paraId="502FC013" w14:textId="77777777" w:rsidR="00595916" w:rsidRPr="00452E55" w:rsidRDefault="00595916" w:rsidP="00BE518E">
      <w:pPr>
        <w:pStyle w:val="cb"/>
        <w:tabs>
          <w:tab w:val="left" w:pos="0"/>
          <w:tab w:val="left" w:pos="993"/>
        </w:tabs>
        <w:ind w:firstLine="709"/>
        <w:jc w:val="both"/>
        <w:rPr>
          <w:b w:val="0"/>
          <w:sz w:val="18"/>
          <w:szCs w:val="18"/>
          <w:lang w:val="ro-RO"/>
        </w:rPr>
      </w:pPr>
    </w:p>
    <w:p w14:paraId="3B2D6D32" w14:textId="411D5FCB" w:rsidR="00595916" w:rsidRPr="00452E55" w:rsidRDefault="00017E18" w:rsidP="00BE518E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  <w:r w:rsidRPr="00452E55">
        <w:rPr>
          <w:b/>
          <w:sz w:val="27"/>
          <w:szCs w:val="27"/>
          <w:lang w:val="ro-MD"/>
        </w:rPr>
        <w:t xml:space="preserve">PRIM-MINISTRU </w:t>
      </w:r>
      <w:r w:rsidRPr="00452E55">
        <w:rPr>
          <w:b/>
          <w:sz w:val="27"/>
          <w:szCs w:val="27"/>
          <w:lang w:val="ro-MD"/>
        </w:rPr>
        <w:tab/>
      </w:r>
      <w:r w:rsidR="00CE191E" w:rsidRPr="00452E55">
        <w:rPr>
          <w:b/>
          <w:sz w:val="27"/>
          <w:szCs w:val="27"/>
          <w:lang w:val="ro-MD"/>
        </w:rPr>
        <w:tab/>
      </w:r>
      <w:r w:rsidR="00CE191E" w:rsidRPr="00452E55">
        <w:rPr>
          <w:b/>
          <w:sz w:val="27"/>
          <w:szCs w:val="27"/>
          <w:lang w:val="ro-MD"/>
        </w:rPr>
        <w:tab/>
      </w:r>
      <w:r w:rsidR="00CE191E" w:rsidRPr="00452E55">
        <w:rPr>
          <w:b/>
          <w:sz w:val="27"/>
          <w:szCs w:val="27"/>
          <w:lang w:val="ro-MD"/>
        </w:rPr>
        <w:tab/>
        <w:t>Dorin RECEAN</w:t>
      </w:r>
      <w:r w:rsidRPr="00452E55">
        <w:rPr>
          <w:b/>
          <w:sz w:val="27"/>
          <w:szCs w:val="27"/>
          <w:lang w:val="ro-MD"/>
        </w:rPr>
        <w:tab/>
      </w:r>
      <w:r w:rsidRPr="00452E55">
        <w:rPr>
          <w:b/>
          <w:sz w:val="27"/>
          <w:szCs w:val="27"/>
          <w:lang w:val="ro-MD"/>
        </w:rPr>
        <w:tab/>
      </w:r>
      <w:r w:rsidRPr="00452E55">
        <w:rPr>
          <w:b/>
          <w:sz w:val="27"/>
          <w:szCs w:val="27"/>
          <w:lang w:val="ro-MD"/>
        </w:rPr>
        <w:tab/>
      </w:r>
    </w:p>
    <w:p w14:paraId="4408AE75" w14:textId="77777777" w:rsidR="00017E18" w:rsidRPr="00452E55" w:rsidRDefault="00017E18" w:rsidP="00BE518E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  <w:r w:rsidRPr="00452E55">
        <w:rPr>
          <w:b/>
          <w:sz w:val="27"/>
          <w:szCs w:val="27"/>
          <w:lang w:val="ro-MD"/>
        </w:rPr>
        <w:t>Contrasemnează:</w:t>
      </w:r>
    </w:p>
    <w:p w14:paraId="52E87716" w14:textId="0BABE350" w:rsidR="00595916" w:rsidRPr="00452E55" w:rsidRDefault="00595916" w:rsidP="00324F91">
      <w:pPr>
        <w:tabs>
          <w:tab w:val="left" w:pos="0"/>
          <w:tab w:val="left" w:pos="993"/>
        </w:tabs>
        <w:ind w:firstLine="0"/>
        <w:rPr>
          <w:sz w:val="36"/>
          <w:szCs w:val="34"/>
          <w:lang w:val="ro-MD"/>
        </w:rPr>
      </w:pPr>
    </w:p>
    <w:p w14:paraId="1957F9F3" w14:textId="77777777" w:rsidR="00595916" w:rsidRPr="00452E55" w:rsidRDefault="00595916" w:rsidP="00BE518E">
      <w:pPr>
        <w:tabs>
          <w:tab w:val="left" w:pos="0"/>
          <w:tab w:val="left" w:pos="993"/>
        </w:tabs>
        <w:rPr>
          <w:sz w:val="27"/>
          <w:szCs w:val="27"/>
          <w:lang w:val="ro-MD"/>
        </w:rPr>
      </w:pPr>
      <w:r w:rsidRPr="00452E55">
        <w:rPr>
          <w:sz w:val="27"/>
          <w:szCs w:val="27"/>
          <w:lang w:val="ro-MD"/>
        </w:rPr>
        <w:t>Viceprim-ministru,</w:t>
      </w:r>
    </w:p>
    <w:p w14:paraId="1E282E10" w14:textId="77777777" w:rsidR="00595916" w:rsidRPr="00452E55" w:rsidRDefault="00595916" w:rsidP="00BE518E">
      <w:pPr>
        <w:tabs>
          <w:tab w:val="left" w:pos="0"/>
          <w:tab w:val="left" w:pos="993"/>
        </w:tabs>
        <w:rPr>
          <w:sz w:val="27"/>
          <w:szCs w:val="27"/>
          <w:lang w:val="ro-MD"/>
        </w:rPr>
      </w:pPr>
      <w:r w:rsidRPr="00452E55">
        <w:rPr>
          <w:sz w:val="27"/>
          <w:szCs w:val="27"/>
          <w:lang w:val="ro-MD"/>
        </w:rPr>
        <w:t xml:space="preserve">ministrul dezvoltării </w:t>
      </w:r>
    </w:p>
    <w:p w14:paraId="7BCF31C3" w14:textId="0B225548" w:rsidR="005671FE" w:rsidRPr="00452E55" w:rsidRDefault="00595916" w:rsidP="00BE518E">
      <w:pPr>
        <w:tabs>
          <w:tab w:val="left" w:pos="0"/>
          <w:tab w:val="left" w:pos="993"/>
        </w:tabs>
        <w:rPr>
          <w:sz w:val="27"/>
          <w:szCs w:val="27"/>
          <w:lang w:val="ro-MD"/>
        </w:rPr>
      </w:pPr>
      <w:r w:rsidRPr="00452E55">
        <w:rPr>
          <w:sz w:val="27"/>
          <w:szCs w:val="27"/>
          <w:lang w:val="ro-MD"/>
        </w:rPr>
        <w:t xml:space="preserve">economice și digitalizării </w:t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="00143F9A" w:rsidRPr="00452E55">
        <w:rPr>
          <w:sz w:val="27"/>
          <w:szCs w:val="27"/>
          <w:lang w:val="ro-MD"/>
        </w:rPr>
        <w:t xml:space="preserve">           </w:t>
      </w:r>
      <w:r w:rsidRPr="00452E55">
        <w:rPr>
          <w:sz w:val="27"/>
          <w:szCs w:val="27"/>
          <w:lang w:val="ro-MD"/>
        </w:rPr>
        <w:t>Dumitru A</w:t>
      </w:r>
      <w:r w:rsidR="0042355F" w:rsidRPr="00452E55">
        <w:rPr>
          <w:sz w:val="27"/>
          <w:szCs w:val="27"/>
          <w:lang w:val="ro-MD"/>
        </w:rPr>
        <w:t>laiba</w:t>
      </w:r>
    </w:p>
    <w:p w14:paraId="71E8CB4B" w14:textId="77777777" w:rsidR="0042355F" w:rsidRPr="00452E55" w:rsidRDefault="0042355F" w:rsidP="00BE518E">
      <w:pPr>
        <w:tabs>
          <w:tab w:val="left" w:pos="0"/>
          <w:tab w:val="left" w:pos="993"/>
        </w:tabs>
        <w:rPr>
          <w:b/>
          <w:sz w:val="28"/>
          <w:szCs w:val="27"/>
          <w:lang w:val="ro-MD"/>
        </w:rPr>
      </w:pPr>
    </w:p>
    <w:p w14:paraId="62AAB613" w14:textId="31F6AD82" w:rsidR="00452E55" w:rsidRPr="00452E55" w:rsidRDefault="00452E55" w:rsidP="00452E55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  <w:r w:rsidRPr="00452E55">
        <w:rPr>
          <w:sz w:val="27"/>
          <w:szCs w:val="27"/>
          <w:lang w:val="ro-MD"/>
        </w:rPr>
        <w:t xml:space="preserve">Ministrul finanțelor </w:t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="00F1649C">
        <w:rPr>
          <w:sz w:val="27"/>
          <w:szCs w:val="27"/>
          <w:lang w:val="ro-MD"/>
        </w:rPr>
        <w:t xml:space="preserve">Petru Rotaru </w:t>
      </w:r>
    </w:p>
    <w:p w14:paraId="79FA7A55" w14:textId="77777777" w:rsidR="00595916" w:rsidRPr="00452E55" w:rsidRDefault="00595916" w:rsidP="00B30E45">
      <w:pPr>
        <w:tabs>
          <w:tab w:val="left" w:pos="0"/>
          <w:tab w:val="left" w:pos="993"/>
        </w:tabs>
        <w:rPr>
          <w:sz w:val="28"/>
          <w:szCs w:val="34"/>
          <w:lang w:val="ro-MD"/>
        </w:rPr>
      </w:pPr>
    </w:p>
    <w:p w14:paraId="0BBC46D4" w14:textId="07254363" w:rsidR="00452E55" w:rsidRPr="00452E55" w:rsidRDefault="00452E55" w:rsidP="00452E55">
      <w:pPr>
        <w:tabs>
          <w:tab w:val="left" w:pos="0"/>
          <w:tab w:val="left" w:pos="993"/>
        </w:tabs>
        <w:rPr>
          <w:sz w:val="27"/>
          <w:szCs w:val="27"/>
          <w:lang w:val="ro-MD"/>
        </w:rPr>
      </w:pPr>
      <w:r w:rsidRPr="00452E55">
        <w:rPr>
          <w:sz w:val="27"/>
          <w:szCs w:val="27"/>
          <w:lang w:val="ro-MD"/>
        </w:rPr>
        <w:t>Ministrul afacerilor interne</w:t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</w:r>
      <w:r w:rsidRPr="00452E55">
        <w:rPr>
          <w:sz w:val="27"/>
          <w:szCs w:val="27"/>
          <w:lang w:val="ro-MD"/>
        </w:rPr>
        <w:tab/>
        <w:t>A</w:t>
      </w:r>
      <w:r w:rsidR="003956AB">
        <w:rPr>
          <w:sz w:val="27"/>
          <w:szCs w:val="27"/>
          <w:lang w:val="ro-MD"/>
        </w:rPr>
        <w:t>drian Efros</w:t>
      </w:r>
    </w:p>
    <w:p w14:paraId="50F5E5D2" w14:textId="5E978F65" w:rsidR="00452E55" w:rsidRDefault="00452E55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7764FD3D" w14:textId="78540E69" w:rsidR="00583F47" w:rsidRDefault="00583F47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4BB9B8B9" w14:textId="2EF05E4F" w:rsidR="00583F47" w:rsidRDefault="00583F47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565ED304" w14:textId="0ED223E3" w:rsidR="00583F47" w:rsidRDefault="00583F47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3163C7A4" w14:textId="77777777" w:rsidR="000A6EFB" w:rsidRDefault="000A6EFB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5BEEBD10" w14:textId="77777777" w:rsidR="000A6EFB" w:rsidRDefault="000A6EFB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70D7EA86" w14:textId="77777777" w:rsidR="000A6EFB" w:rsidRDefault="000A6EFB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264CFD1C" w14:textId="77777777" w:rsidR="000A6EFB" w:rsidRDefault="000A6EFB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4A7B5D6A" w14:textId="080E73B0" w:rsidR="00FF5530" w:rsidRDefault="00FF5530" w:rsidP="00C31DA0">
      <w:pPr>
        <w:ind w:firstLine="0"/>
        <w:rPr>
          <w:b/>
          <w:sz w:val="27"/>
          <w:szCs w:val="27"/>
          <w:lang w:val="ro-MD"/>
        </w:rPr>
      </w:pPr>
    </w:p>
    <w:p w14:paraId="2D78E701" w14:textId="1242D075" w:rsidR="00C31DA0" w:rsidRDefault="00C31DA0" w:rsidP="00C31DA0">
      <w:pPr>
        <w:ind w:firstLine="0"/>
        <w:rPr>
          <w:b/>
          <w:sz w:val="27"/>
          <w:szCs w:val="27"/>
          <w:lang w:val="ro-MD"/>
        </w:rPr>
      </w:pPr>
    </w:p>
    <w:p w14:paraId="2BAC9B3B" w14:textId="17CBE96C" w:rsidR="00C31DA0" w:rsidRDefault="00C31DA0" w:rsidP="00C31DA0">
      <w:pPr>
        <w:ind w:firstLine="0"/>
        <w:rPr>
          <w:sz w:val="24"/>
          <w:szCs w:val="24"/>
          <w:lang w:val="fr-FR"/>
        </w:rPr>
      </w:pPr>
    </w:p>
    <w:p w14:paraId="2CC338CE" w14:textId="77777777" w:rsidR="00FF5530" w:rsidRDefault="00FF5530" w:rsidP="00B64975">
      <w:pPr>
        <w:ind w:firstLine="0"/>
        <w:jc w:val="right"/>
        <w:rPr>
          <w:sz w:val="24"/>
          <w:szCs w:val="24"/>
          <w:lang w:val="fr-FR"/>
        </w:rPr>
      </w:pPr>
    </w:p>
    <w:p w14:paraId="72BACE5A" w14:textId="2CB209F1" w:rsidR="00F1649C" w:rsidRDefault="00F1649C" w:rsidP="00B64975">
      <w:pPr>
        <w:ind w:firstLine="0"/>
        <w:jc w:val="right"/>
        <w:rPr>
          <w:sz w:val="24"/>
          <w:szCs w:val="24"/>
          <w:lang w:val="fr-FR"/>
        </w:rPr>
      </w:pPr>
    </w:p>
    <w:p w14:paraId="45342B28" w14:textId="28C3963A" w:rsidR="00F1649C" w:rsidRDefault="00F1649C" w:rsidP="00B64975">
      <w:pPr>
        <w:ind w:firstLine="0"/>
        <w:jc w:val="right"/>
        <w:rPr>
          <w:sz w:val="24"/>
          <w:szCs w:val="24"/>
          <w:lang w:val="fr-FR"/>
        </w:rPr>
      </w:pPr>
    </w:p>
    <w:p w14:paraId="7266F3A1" w14:textId="729D600C" w:rsidR="009302DB" w:rsidRDefault="009302DB" w:rsidP="00B64975">
      <w:pPr>
        <w:ind w:firstLine="0"/>
        <w:jc w:val="right"/>
        <w:rPr>
          <w:sz w:val="24"/>
          <w:szCs w:val="24"/>
          <w:lang w:val="fr-FR"/>
        </w:rPr>
      </w:pPr>
    </w:p>
    <w:p w14:paraId="1A7A903E" w14:textId="2DB76F0F" w:rsidR="009302DB" w:rsidRDefault="009302DB" w:rsidP="00B64975">
      <w:pPr>
        <w:ind w:firstLine="0"/>
        <w:jc w:val="right"/>
        <w:rPr>
          <w:sz w:val="24"/>
          <w:szCs w:val="24"/>
          <w:lang w:val="fr-FR"/>
        </w:rPr>
      </w:pPr>
    </w:p>
    <w:p w14:paraId="712C62EB" w14:textId="77777777" w:rsidR="009302DB" w:rsidRDefault="009302DB" w:rsidP="00B64975">
      <w:pPr>
        <w:ind w:firstLine="0"/>
        <w:jc w:val="right"/>
        <w:rPr>
          <w:sz w:val="24"/>
          <w:szCs w:val="24"/>
          <w:lang w:val="fr-FR"/>
        </w:rPr>
      </w:pPr>
    </w:p>
    <w:p w14:paraId="6D06DF22" w14:textId="77777777" w:rsidR="009302DB" w:rsidRDefault="009302DB" w:rsidP="00B64975">
      <w:pPr>
        <w:ind w:firstLine="0"/>
        <w:jc w:val="right"/>
        <w:rPr>
          <w:sz w:val="24"/>
          <w:szCs w:val="24"/>
          <w:lang w:val="fr-FR"/>
        </w:rPr>
      </w:pPr>
    </w:p>
    <w:p w14:paraId="6CE7C91F" w14:textId="67BAB1E5" w:rsidR="00B64975" w:rsidRPr="00FF5530" w:rsidRDefault="00B64975" w:rsidP="00B64975">
      <w:pPr>
        <w:ind w:firstLine="0"/>
        <w:jc w:val="right"/>
        <w:rPr>
          <w:sz w:val="24"/>
          <w:szCs w:val="24"/>
          <w:lang w:val="fr-FR"/>
        </w:rPr>
      </w:pPr>
      <w:r w:rsidRPr="00FF5530">
        <w:rPr>
          <w:sz w:val="24"/>
          <w:szCs w:val="24"/>
          <w:lang w:val="fr-FR"/>
        </w:rPr>
        <w:lastRenderedPageBreak/>
        <w:t>Aprobate</w:t>
      </w:r>
    </w:p>
    <w:p w14:paraId="131B9231" w14:textId="77777777" w:rsidR="00B64975" w:rsidRPr="00FF5530" w:rsidRDefault="00B64975" w:rsidP="00B64975">
      <w:pPr>
        <w:ind w:firstLine="0"/>
        <w:jc w:val="right"/>
        <w:rPr>
          <w:sz w:val="24"/>
          <w:szCs w:val="24"/>
          <w:lang w:val="fr-FR"/>
        </w:rPr>
      </w:pPr>
      <w:r w:rsidRPr="00FF5530">
        <w:rPr>
          <w:sz w:val="24"/>
          <w:szCs w:val="24"/>
          <w:lang w:val="fr-FR"/>
        </w:rPr>
        <w:t xml:space="preserve">prin Hotărârea Guvernului </w:t>
      </w:r>
    </w:p>
    <w:p w14:paraId="23C412E2" w14:textId="69FCF695" w:rsidR="00B64975" w:rsidRPr="00FF5530" w:rsidRDefault="00B64975" w:rsidP="00B64975">
      <w:pPr>
        <w:ind w:firstLine="0"/>
        <w:jc w:val="right"/>
        <w:rPr>
          <w:sz w:val="24"/>
          <w:szCs w:val="24"/>
          <w:lang w:val="fr-FR"/>
        </w:rPr>
      </w:pPr>
      <w:r w:rsidRPr="00FF5530">
        <w:rPr>
          <w:sz w:val="24"/>
          <w:szCs w:val="24"/>
          <w:lang w:val="fr-FR"/>
        </w:rPr>
        <w:t>nr.</w:t>
      </w:r>
      <w:r w:rsidR="002E7BD6">
        <w:rPr>
          <w:sz w:val="24"/>
          <w:szCs w:val="24"/>
          <w:lang w:val="fr-FR"/>
        </w:rPr>
        <w:t>_____/</w:t>
      </w:r>
      <w:r w:rsidR="00FF5530">
        <w:rPr>
          <w:sz w:val="24"/>
          <w:szCs w:val="24"/>
          <w:lang w:val="fr-FR"/>
        </w:rPr>
        <w:t xml:space="preserve">2023 </w:t>
      </w:r>
    </w:p>
    <w:p w14:paraId="34151A9B" w14:textId="77777777" w:rsidR="00B64975" w:rsidRPr="00FF5530" w:rsidRDefault="00B64975" w:rsidP="00B64975">
      <w:pPr>
        <w:ind w:firstLine="567"/>
        <w:rPr>
          <w:b/>
          <w:sz w:val="28"/>
          <w:szCs w:val="28"/>
          <w:lang w:val="ro-RO" w:eastAsia="ru-RU"/>
        </w:rPr>
      </w:pPr>
      <w:r w:rsidRPr="00FF5530">
        <w:rPr>
          <w:sz w:val="24"/>
          <w:szCs w:val="24"/>
          <w:lang w:val="fr-FR"/>
        </w:rPr>
        <w:t> </w:t>
      </w:r>
    </w:p>
    <w:p w14:paraId="28AA701F" w14:textId="77777777" w:rsidR="00B64975" w:rsidRPr="00FF5530" w:rsidRDefault="00B64975" w:rsidP="00B64975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FF5530">
        <w:rPr>
          <w:b/>
          <w:sz w:val="28"/>
          <w:szCs w:val="28"/>
          <w:lang w:val="ro-RO" w:eastAsia="ru-RU"/>
        </w:rPr>
        <w:t>MODIFICĂRILE</w:t>
      </w:r>
    </w:p>
    <w:p w14:paraId="2D9C1780" w14:textId="77777777" w:rsidR="00B64975" w:rsidRPr="00FF5530" w:rsidRDefault="00B64975" w:rsidP="00B64975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FF5530">
        <w:rPr>
          <w:b/>
          <w:sz w:val="28"/>
          <w:szCs w:val="28"/>
          <w:lang w:val="ro-RO" w:eastAsia="ru-RU"/>
        </w:rPr>
        <w:t>ce se operează în unele hotărâri ale Guvernului</w:t>
      </w:r>
    </w:p>
    <w:p w14:paraId="2F51FA9C" w14:textId="7707F8A7" w:rsidR="00583F47" w:rsidRDefault="00583F47">
      <w:pPr>
        <w:tabs>
          <w:tab w:val="left" w:pos="0"/>
          <w:tab w:val="left" w:pos="993"/>
        </w:tabs>
        <w:rPr>
          <w:b/>
          <w:sz w:val="27"/>
          <w:szCs w:val="27"/>
          <w:lang w:val="ro-MD"/>
        </w:rPr>
      </w:pPr>
    </w:p>
    <w:p w14:paraId="3A3CBED8" w14:textId="10F1830B" w:rsidR="00A168DD" w:rsidRDefault="00C31DA0" w:rsidP="00FF5530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bookmarkStart w:id="1" w:name="_Hlk142036804"/>
      <w:r w:rsidRPr="000E4929">
        <w:rPr>
          <w:b w:val="0"/>
          <w:bCs w:val="0"/>
          <w:sz w:val="28"/>
          <w:szCs w:val="28"/>
          <w:lang w:val="ro-RO"/>
        </w:rPr>
        <w:t>1</w:t>
      </w:r>
      <w:r w:rsidR="00FC320E" w:rsidRPr="000E4929">
        <w:rPr>
          <w:b w:val="0"/>
          <w:bCs w:val="0"/>
          <w:sz w:val="28"/>
          <w:szCs w:val="28"/>
          <w:lang w:val="ro-RO"/>
        </w:rPr>
        <w:t>.</w:t>
      </w:r>
      <w:r w:rsidR="00FC320E" w:rsidRPr="000E4929">
        <w:rPr>
          <w:b w:val="0"/>
          <w:sz w:val="28"/>
          <w:szCs w:val="28"/>
          <w:lang w:val="ro-RO"/>
        </w:rPr>
        <w:t xml:space="preserve"> </w:t>
      </w:r>
      <w:bookmarkEnd w:id="1"/>
      <w:r w:rsidR="00A73357" w:rsidRPr="00554D13">
        <w:rPr>
          <w:b w:val="0"/>
          <w:bCs w:val="0"/>
          <w:sz w:val="28"/>
          <w:szCs w:val="28"/>
          <w:lang w:val="fr-FR"/>
        </w:rPr>
        <w:t>Hotărârea Guvernului nr. 778</w:t>
      </w:r>
      <w:r w:rsidR="00A73357" w:rsidRPr="00554D13">
        <w:rPr>
          <w:bCs w:val="0"/>
          <w:sz w:val="28"/>
          <w:szCs w:val="28"/>
          <w:lang w:val="fr-FR"/>
        </w:rPr>
        <w:t>/</w:t>
      </w:r>
      <w:r w:rsidR="00A73357" w:rsidRPr="00554D13">
        <w:rPr>
          <w:b w:val="0"/>
          <w:bCs w:val="0"/>
          <w:sz w:val="28"/>
          <w:szCs w:val="28"/>
          <w:lang w:val="fr-FR"/>
        </w:rPr>
        <w:t>2009</w:t>
      </w:r>
      <w:r w:rsidR="00A73357" w:rsidRPr="00554D13">
        <w:rPr>
          <w:bCs w:val="0"/>
          <w:sz w:val="28"/>
          <w:szCs w:val="28"/>
          <w:lang w:val="fr-FR"/>
        </w:rPr>
        <w:t xml:space="preserve"> </w:t>
      </w:r>
      <w:r w:rsidR="00A73357" w:rsidRPr="00554D13">
        <w:rPr>
          <w:b w:val="0"/>
          <w:sz w:val="28"/>
          <w:szCs w:val="28"/>
          <w:lang w:val="ro-RO"/>
        </w:rPr>
        <w:t>cu privire la aprobarea Regulamentului privind organizarea și funcționarea Ministerului Afacerilor Interne, structurii și efectivului – limită ale aparatului central al acestuia (Monitorul Oficial al Republicii Moldova, 2009, nr. 173, art. 856), cu modificările ulterioare, se</w:t>
      </w:r>
      <w:r w:rsidR="00A168DD">
        <w:rPr>
          <w:b w:val="0"/>
          <w:sz w:val="28"/>
          <w:szCs w:val="28"/>
          <w:lang w:val="ro-RO"/>
        </w:rPr>
        <w:t xml:space="preserve"> modifică după cum urmează:</w:t>
      </w:r>
      <w:r w:rsidR="00A73357" w:rsidRPr="00554D13">
        <w:rPr>
          <w:b w:val="0"/>
          <w:sz w:val="28"/>
          <w:szCs w:val="28"/>
          <w:lang w:val="ro-RO"/>
        </w:rPr>
        <w:t xml:space="preserve"> </w:t>
      </w:r>
    </w:p>
    <w:p w14:paraId="07EFFA04" w14:textId="4AE960C0" w:rsidR="00A73357" w:rsidRDefault="00A168DD" w:rsidP="0023386E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1) puncul 1 se </w:t>
      </w:r>
      <w:r w:rsidR="00A73357" w:rsidRPr="00554D13">
        <w:rPr>
          <w:b w:val="0"/>
          <w:sz w:val="28"/>
          <w:szCs w:val="28"/>
          <w:lang w:val="ro-RO"/>
        </w:rPr>
        <w:t>c</w:t>
      </w:r>
      <w:r w:rsidR="006D142F" w:rsidRPr="00554D13">
        <w:rPr>
          <w:b w:val="0"/>
          <w:sz w:val="28"/>
          <w:szCs w:val="28"/>
          <w:lang w:val="ro-RO"/>
        </w:rPr>
        <w:t xml:space="preserve">ompletează cu următorul </w:t>
      </w:r>
      <w:r w:rsidR="00483B7B">
        <w:rPr>
          <w:b w:val="0"/>
          <w:sz w:val="28"/>
          <w:szCs w:val="28"/>
          <w:lang w:val="ro-RO"/>
        </w:rPr>
        <w:t>text</w:t>
      </w:r>
      <w:r w:rsidR="00A73357" w:rsidRPr="00554D13">
        <w:rPr>
          <w:b w:val="0"/>
          <w:sz w:val="28"/>
          <w:szCs w:val="28"/>
          <w:lang w:val="ro-RO"/>
        </w:rPr>
        <w:t>:</w:t>
      </w:r>
    </w:p>
    <w:p w14:paraId="7E103096" w14:textId="35AC2BCC" w:rsidR="001F550F" w:rsidRDefault="008A765C" w:rsidP="008A765C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„</w:t>
      </w:r>
      <w:r w:rsidRPr="00F905BD">
        <w:rPr>
          <w:b w:val="0"/>
          <w:sz w:val="28"/>
          <w:szCs w:val="28"/>
          <w:lang w:val="ro-RO"/>
        </w:rPr>
        <w:t>lista instituțiilor publice în care Ministerul Afacerilor Interne exercită funcția d</w:t>
      </w:r>
      <w:r w:rsidR="00461A9D">
        <w:rPr>
          <w:b w:val="0"/>
          <w:sz w:val="28"/>
          <w:szCs w:val="28"/>
          <w:lang w:val="ro-RO"/>
        </w:rPr>
        <w:t xml:space="preserve">e fondator, conform anexei nr. </w:t>
      </w:r>
      <w:r w:rsidR="0023386E">
        <w:rPr>
          <w:b w:val="0"/>
          <w:sz w:val="28"/>
          <w:szCs w:val="28"/>
          <w:lang w:val="ro-RO"/>
        </w:rPr>
        <w:t>5</w:t>
      </w:r>
      <w:r w:rsidR="0023386E">
        <w:rPr>
          <w:b w:val="0"/>
          <w:sz w:val="28"/>
          <w:szCs w:val="28"/>
          <w:vertAlign w:val="superscript"/>
          <w:lang w:val="ro-RO"/>
        </w:rPr>
        <w:t>1</w:t>
      </w:r>
      <w:r w:rsidRPr="00F905BD">
        <w:rPr>
          <w:b w:val="0"/>
          <w:sz w:val="28"/>
          <w:szCs w:val="28"/>
          <w:lang w:val="ro-RO"/>
        </w:rPr>
        <w:t>.</w:t>
      </w:r>
      <w:r w:rsidR="0023386E">
        <w:rPr>
          <w:b w:val="0"/>
          <w:sz w:val="28"/>
          <w:szCs w:val="28"/>
          <w:lang w:val="ro-RO"/>
        </w:rPr>
        <w:t>”;</w:t>
      </w:r>
    </w:p>
    <w:p w14:paraId="30CB1320" w14:textId="4073159C" w:rsidR="00A168DD" w:rsidRDefault="00A168DD" w:rsidP="008A765C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2)</w:t>
      </w:r>
      <w:r w:rsidR="002841A6">
        <w:rPr>
          <w:b w:val="0"/>
          <w:sz w:val="28"/>
          <w:szCs w:val="28"/>
          <w:lang w:val="ro-RO"/>
        </w:rPr>
        <w:t xml:space="preserve"> se completează cu</w:t>
      </w:r>
      <w:r>
        <w:rPr>
          <w:b w:val="0"/>
          <w:sz w:val="28"/>
          <w:szCs w:val="28"/>
          <w:lang w:val="ro-RO"/>
        </w:rPr>
        <w:t xml:space="preserve"> anexa nr.</w:t>
      </w:r>
      <w:r w:rsidR="0023386E">
        <w:rPr>
          <w:b w:val="0"/>
          <w:sz w:val="28"/>
          <w:szCs w:val="28"/>
          <w:lang w:val="ro-RO"/>
        </w:rPr>
        <w:t xml:space="preserve"> 5</w:t>
      </w:r>
      <w:r w:rsidR="0023386E">
        <w:rPr>
          <w:b w:val="0"/>
          <w:sz w:val="28"/>
          <w:szCs w:val="28"/>
          <w:vertAlign w:val="superscript"/>
          <w:lang w:val="ro-RO"/>
        </w:rPr>
        <w:t>1</w:t>
      </w:r>
      <w:r w:rsidR="002841A6">
        <w:rPr>
          <w:b w:val="0"/>
          <w:sz w:val="28"/>
          <w:szCs w:val="28"/>
          <w:lang w:val="ro-RO"/>
        </w:rPr>
        <w:t xml:space="preserve"> cu</w:t>
      </w:r>
      <w:r>
        <w:rPr>
          <w:b w:val="0"/>
          <w:sz w:val="28"/>
          <w:szCs w:val="28"/>
          <w:lang w:val="ro-RO"/>
        </w:rPr>
        <w:t xml:space="preserve"> următorul cuprins:</w:t>
      </w:r>
    </w:p>
    <w:p w14:paraId="341AF741" w14:textId="7569639B" w:rsidR="001F550F" w:rsidRPr="0023386E" w:rsidRDefault="001F550F" w:rsidP="001F550F">
      <w:pPr>
        <w:ind w:firstLine="567"/>
        <w:jc w:val="right"/>
        <w:rPr>
          <w:bCs/>
          <w:sz w:val="28"/>
          <w:szCs w:val="28"/>
          <w:vertAlign w:val="superscript"/>
          <w:lang w:val="ro-RO" w:eastAsia="ru-RU"/>
        </w:rPr>
      </w:pPr>
      <w:r>
        <w:rPr>
          <w:bCs/>
          <w:sz w:val="28"/>
          <w:szCs w:val="28"/>
          <w:lang w:val="ro-RO" w:eastAsia="ru-RU"/>
        </w:rPr>
        <w:t>„</w:t>
      </w:r>
      <w:r w:rsidRPr="005C1C19">
        <w:rPr>
          <w:bCs/>
          <w:sz w:val="28"/>
          <w:szCs w:val="28"/>
          <w:lang w:val="ro-RO" w:eastAsia="ru-RU"/>
        </w:rPr>
        <w:t>Anexa nr.</w:t>
      </w:r>
      <w:r w:rsidR="00461A9D">
        <w:rPr>
          <w:bCs/>
          <w:sz w:val="28"/>
          <w:szCs w:val="28"/>
          <w:lang w:val="ro-RO" w:eastAsia="ru-RU"/>
        </w:rPr>
        <w:t xml:space="preserve"> </w:t>
      </w:r>
      <w:r w:rsidR="0023386E">
        <w:rPr>
          <w:bCs/>
          <w:sz w:val="28"/>
          <w:szCs w:val="28"/>
          <w:lang w:val="ro-RO" w:eastAsia="ru-RU"/>
        </w:rPr>
        <w:t>5</w:t>
      </w:r>
      <w:r w:rsidR="0023386E">
        <w:rPr>
          <w:bCs/>
          <w:sz w:val="28"/>
          <w:szCs w:val="28"/>
          <w:vertAlign w:val="superscript"/>
          <w:lang w:val="ro-RO" w:eastAsia="ru-RU"/>
        </w:rPr>
        <w:t>1</w:t>
      </w:r>
    </w:p>
    <w:p w14:paraId="098C54DB" w14:textId="0BFE47DE" w:rsidR="001F550F" w:rsidRPr="005C1C19" w:rsidRDefault="002D056C" w:rsidP="001F550F">
      <w:pPr>
        <w:ind w:firstLine="567"/>
        <w:jc w:val="right"/>
        <w:rPr>
          <w:bCs/>
          <w:sz w:val="28"/>
          <w:szCs w:val="28"/>
          <w:lang w:val="ro-RO" w:eastAsia="ru-RU"/>
        </w:rPr>
      </w:pPr>
      <w:r>
        <w:rPr>
          <w:bCs/>
          <w:sz w:val="28"/>
          <w:szCs w:val="28"/>
          <w:lang w:val="ro-RO" w:eastAsia="ru-RU"/>
        </w:rPr>
        <w:t>la Hotărâ</w:t>
      </w:r>
      <w:r w:rsidR="001F550F" w:rsidRPr="005C1C19">
        <w:rPr>
          <w:bCs/>
          <w:sz w:val="28"/>
          <w:szCs w:val="28"/>
          <w:lang w:val="ro-RO" w:eastAsia="ru-RU"/>
        </w:rPr>
        <w:t>rea Guvernului</w:t>
      </w:r>
    </w:p>
    <w:p w14:paraId="679FF9AC" w14:textId="1B898257" w:rsidR="001F550F" w:rsidRDefault="001F550F" w:rsidP="001F550F">
      <w:pPr>
        <w:ind w:firstLine="567"/>
        <w:jc w:val="right"/>
        <w:rPr>
          <w:bCs/>
          <w:sz w:val="28"/>
          <w:szCs w:val="28"/>
          <w:lang w:val="ro-RO" w:eastAsia="ru-RU"/>
        </w:rPr>
      </w:pPr>
      <w:r w:rsidRPr="005C1C19">
        <w:rPr>
          <w:bCs/>
          <w:sz w:val="28"/>
          <w:szCs w:val="28"/>
          <w:lang w:val="ro-RO" w:eastAsia="ru-RU"/>
        </w:rPr>
        <w:t>nr.</w:t>
      </w:r>
      <w:r w:rsidR="00914F40">
        <w:rPr>
          <w:bCs/>
          <w:sz w:val="28"/>
          <w:szCs w:val="28"/>
          <w:lang w:val="ro-RO" w:eastAsia="ru-RU"/>
        </w:rPr>
        <w:t xml:space="preserve"> </w:t>
      </w:r>
      <w:r w:rsidR="002D056C">
        <w:rPr>
          <w:bCs/>
          <w:sz w:val="28"/>
          <w:szCs w:val="28"/>
          <w:lang w:val="ro-RO" w:eastAsia="ru-RU"/>
        </w:rPr>
        <w:t>778</w:t>
      </w:r>
      <w:r w:rsidR="002D6E88">
        <w:rPr>
          <w:bCs/>
          <w:sz w:val="28"/>
          <w:szCs w:val="28"/>
          <w:lang w:val="ro-RO" w:eastAsia="ru-RU"/>
        </w:rPr>
        <w:t>/</w:t>
      </w:r>
      <w:r w:rsidRPr="005C1C19">
        <w:rPr>
          <w:bCs/>
          <w:sz w:val="28"/>
          <w:szCs w:val="28"/>
          <w:lang w:val="ro-RO" w:eastAsia="ru-RU"/>
        </w:rPr>
        <w:t>20</w:t>
      </w:r>
      <w:r w:rsidR="002D056C">
        <w:rPr>
          <w:bCs/>
          <w:sz w:val="28"/>
          <w:szCs w:val="28"/>
          <w:lang w:val="ro-RO" w:eastAsia="ru-RU"/>
        </w:rPr>
        <w:t>09</w:t>
      </w:r>
    </w:p>
    <w:p w14:paraId="1FC1BD13" w14:textId="4D15A8B4" w:rsidR="002D056C" w:rsidRPr="00742681" w:rsidRDefault="002D056C" w:rsidP="00742681">
      <w:pPr>
        <w:ind w:firstLine="567"/>
        <w:jc w:val="center"/>
        <w:rPr>
          <w:b/>
          <w:sz w:val="28"/>
          <w:szCs w:val="28"/>
          <w:lang w:val="ro-RO"/>
        </w:rPr>
      </w:pPr>
      <w:r w:rsidRPr="00742681">
        <w:rPr>
          <w:b/>
          <w:sz w:val="28"/>
          <w:szCs w:val="28"/>
          <w:lang w:val="ro-RO"/>
        </w:rPr>
        <w:t>LISTA</w:t>
      </w:r>
    </w:p>
    <w:p w14:paraId="757BC28A" w14:textId="667F3CF2" w:rsidR="002D056C" w:rsidRDefault="002D056C" w:rsidP="00742681">
      <w:pPr>
        <w:ind w:firstLine="567"/>
        <w:jc w:val="center"/>
        <w:rPr>
          <w:b/>
          <w:sz w:val="28"/>
          <w:szCs w:val="28"/>
          <w:lang w:val="ro-RO"/>
        </w:rPr>
      </w:pPr>
      <w:r w:rsidRPr="00742681">
        <w:rPr>
          <w:b/>
          <w:sz w:val="28"/>
          <w:szCs w:val="28"/>
          <w:lang w:val="ro-RO"/>
        </w:rPr>
        <w:t>instituțiilor publice în care Ministerul Afacerilor Interne exercită funcția de fondator</w:t>
      </w:r>
    </w:p>
    <w:p w14:paraId="52F5EF89" w14:textId="77777777" w:rsidR="00742681" w:rsidRDefault="00742681" w:rsidP="00742681">
      <w:pPr>
        <w:ind w:firstLine="567"/>
        <w:jc w:val="center"/>
        <w:rPr>
          <w:b/>
          <w:sz w:val="28"/>
          <w:szCs w:val="28"/>
          <w:lang w:val="ro-RO"/>
        </w:rPr>
      </w:pPr>
    </w:p>
    <w:p w14:paraId="722E1DC3" w14:textId="07D231B4" w:rsidR="008A765C" w:rsidRPr="00245C0A" w:rsidRDefault="00245C0A" w:rsidP="00245C0A">
      <w:pPr>
        <w:ind w:firstLine="567"/>
        <w:jc w:val="right"/>
        <w:rPr>
          <w:bCs/>
          <w:sz w:val="28"/>
          <w:szCs w:val="28"/>
          <w:lang w:val="ro-RO" w:eastAsia="ru-RU"/>
        </w:rPr>
      </w:pPr>
      <w:r w:rsidRPr="00452E55">
        <w:rPr>
          <w:sz w:val="28"/>
          <w:szCs w:val="28"/>
          <w:lang w:val="ro-RO"/>
        </w:rPr>
        <w:t>Instituția publică „Serviciul național unic pentru apeluri de urgență 112”</w:t>
      </w:r>
      <w:r>
        <w:rPr>
          <w:sz w:val="28"/>
          <w:szCs w:val="28"/>
          <w:lang w:val="ro-RO"/>
        </w:rPr>
        <w:t xml:space="preserve"> </w:t>
      </w:r>
      <w:r w:rsidR="008A765C" w:rsidRPr="00F905BD">
        <w:rPr>
          <w:sz w:val="28"/>
          <w:szCs w:val="28"/>
          <w:lang w:val="ro-RO"/>
        </w:rPr>
        <w:t>”</w:t>
      </w:r>
      <w:r w:rsidR="00A63D2F">
        <w:rPr>
          <w:sz w:val="28"/>
          <w:szCs w:val="28"/>
          <w:lang w:val="ro-RO"/>
        </w:rPr>
        <w:t>.</w:t>
      </w:r>
    </w:p>
    <w:p w14:paraId="6424C889" w14:textId="77777777" w:rsidR="008A765C" w:rsidRDefault="008A765C" w:rsidP="00FF5530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</w:p>
    <w:p w14:paraId="256D7CF9" w14:textId="4728FC94" w:rsidR="00583F47" w:rsidRPr="00452E55" w:rsidRDefault="00C31DA0" w:rsidP="00D40826">
      <w:pPr>
        <w:tabs>
          <w:tab w:val="left" w:pos="0"/>
          <w:tab w:val="left" w:pos="720"/>
        </w:tabs>
        <w:ind w:firstLine="63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</w:t>
      </w:r>
      <w:r w:rsidR="00583F47" w:rsidRPr="00452E55">
        <w:rPr>
          <w:b/>
          <w:sz w:val="28"/>
          <w:szCs w:val="28"/>
          <w:lang w:val="ro-RO"/>
        </w:rPr>
        <w:t xml:space="preserve">. </w:t>
      </w:r>
      <w:r w:rsidR="008C3866">
        <w:rPr>
          <w:sz w:val="28"/>
          <w:szCs w:val="28"/>
          <w:lang w:val="ro-RO"/>
        </w:rPr>
        <w:t>Pe</w:t>
      </w:r>
      <w:r w:rsidR="002949F2" w:rsidRPr="002949F2">
        <w:rPr>
          <w:sz w:val="28"/>
          <w:szCs w:val="28"/>
          <w:lang w:val="ro-RO"/>
        </w:rPr>
        <w:t xml:space="preserve"> </w:t>
      </w:r>
      <w:r w:rsidR="002949F2">
        <w:rPr>
          <w:sz w:val="28"/>
          <w:szCs w:val="28"/>
          <w:lang w:val="ro-RO"/>
        </w:rPr>
        <w:t xml:space="preserve">tot cuprinsul Hotărârii Guvernului </w:t>
      </w:r>
      <w:r w:rsidR="00583F47" w:rsidRPr="00452E55">
        <w:rPr>
          <w:sz w:val="28"/>
          <w:szCs w:val="28"/>
          <w:lang w:val="ro-RO"/>
        </w:rPr>
        <w:t>nr. 243/2016 privind crearea Serviciului național unic pentru apelurile de urgență 112 (Monitorul Oficial al Republicii Moldova, 2016, nr. 55-58, art. 275), cu modificările ulterioare, cu excepția pct. 6, cuvintele „Ministerul Dezvoltării Economice și Digitalizării”, la orice formă gramaticală, se substituie cu textul „Ministerul Afacerilor Interne”, la forma gramaticală corespunzătoare.</w:t>
      </w:r>
    </w:p>
    <w:p w14:paraId="65F984F1" w14:textId="77777777" w:rsidR="000B4C1A" w:rsidRDefault="000B4C1A" w:rsidP="00583F47">
      <w:pPr>
        <w:pStyle w:val="cb"/>
        <w:tabs>
          <w:tab w:val="left" w:pos="0"/>
          <w:tab w:val="left" w:pos="720"/>
        </w:tabs>
        <w:ind w:firstLine="630"/>
        <w:jc w:val="both"/>
        <w:rPr>
          <w:bCs w:val="0"/>
          <w:sz w:val="28"/>
          <w:szCs w:val="28"/>
          <w:lang w:val="ro-RO"/>
        </w:rPr>
      </w:pPr>
    </w:p>
    <w:p w14:paraId="746011BA" w14:textId="04D3BA10" w:rsidR="00583F47" w:rsidRPr="00452E55" w:rsidRDefault="00C31DA0" w:rsidP="00FF5530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Cs w:val="0"/>
          <w:sz w:val="28"/>
          <w:szCs w:val="28"/>
          <w:lang w:val="ro-RO"/>
        </w:rPr>
        <w:t>3</w:t>
      </w:r>
      <w:r w:rsidR="00317A95" w:rsidRPr="00FF5530">
        <w:rPr>
          <w:bCs w:val="0"/>
          <w:sz w:val="28"/>
          <w:szCs w:val="28"/>
          <w:lang w:val="ro-RO"/>
        </w:rPr>
        <w:t>.</w:t>
      </w:r>
      <w:r w:rsidR="00317A95">
        <w:rPr>
          <w:b w:val="0"/>
          <w:sz w:val="28"/>
          <w:szCs w:val="28"/>
          <w:lang w:val="ro-RO"/>
        </w:rPr>
        <w:t xml:space="preserve"> </w:t>
      </w:r>
      <w:r w:rsidR="00583F47" w:rsidRPr="00452E55">
        <w:rPr>
          <w:b w:val="0"/>
          <w:sz w:val="28"/>
          <w:szCs w:val="28"/>
          <w:lang w:val="ro-RO"/>
        </w:rPr>
        <w:t>Hotărârea Guvernului nr. 1207/2018 pentru aprobarea Regulamentului privind modul de ținere a Registrului de stat format de Sistemul informațional automatizat al Serviciului național unic pentru apelurile de urgență 112 (Monitorul Oficial al Republicii Moldova, 2018, nr. 499-503, art. 1315) se modifică după cum urmează:</w:t>
      </w:r>
    </w:p>
    <w:p w14:paraId="24951265" w14:textId="4E243936" w:rsidR="00583F47" w:rsidRPr="00452E55" w:rsidRDefault="000613E6" w:rsidP="00FF5530">
      <w:pPr>
        <w:pStyle w:val="cb"/>
        <w:tabs>
          <w:tab w:val="left" w:pos="0"/>
          <w:tab w:val="left" w:pos="720"/>
          <w:tab w:val="left" w:pos="993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1) </w:t>
      </w:r>
      <w:bookmarkStart w:id="2" w:name="_GoBack"/>
      <w:bookmarkEnd w:id="2"/>
      <w:r w:rsidR="00405D36">
        <w:rPr>
          <w:b w:val="0"/>
          <w:sz w:val="28"/>
          <w:szCs w:val="28"/>
          <w:lang w:val="ro-RO"/>
        </w:rPr>
        <w:t>p</w:t>
      </w:r>
      <w:r w:rsidR="00744009">
        <w:rPr>
          <w:b w:val="0"/>
          <w:sz w:val="28"/>
          <w:szCs w:val="28"/>
          <w:lang w:val="ro-RO"/>
        </w:rPr>
        <w:t>e</w:t>
      </w:r>
      <w:r w:rsidR="00667D6F">
        <w:rPr>
          <w:b w:val="0"/>
          <w:sz w:val="28"/>
          <w:szCs w:val="28"/>
          <w:lang w:val="ro-RO"/>
        </w:rPr>
        <w:t xml:space="preserve"> tot cuprinsul </w:t>
      </w:r>
      <w:r w:rsidR="00583F47" w:rsidRPr="00452E55">
        <w:rPr>
          <w:b w:val="0"/>
          <w:sz w:val="28"/>
          <w:szCs w:val="28"/>
          <w:lang w:val="ro-RO"/>
        </w:rPr>
        <w:t>hotărârii, cuvintele „Ministerul Economiei și Infrastructurii”, la orice formă gramaticală, se substituie cu cuvintele „Ministerul Afacerilor Interne”, la forma gramaticală corespunzătoare;</w:t>
      </w:r>
    </w:p>
    <w:p w14:paraId="23749811" w14:textId="7B1189FE" w:rsidR="00E822BB" w:rsidRDefault="00583F47" w:rsidP="00FF5530">
      <w:pPr>
        <w:pStyle w:val="cb"/>
        <w:tabs>
          <w:tab w:val="left" w:pos="0"/>
          <w:tab w:val="left" w:pos="720"/>
          <w:tab w:val="left" w:pos="993"/>
        </w:tabs>
        <w:ind w:firstLine="630"/>
        <w:jc w:val="both"/>
        <w:rPr>
          <w:b w:val="0"/>
          <w:sz w:val="28"/>
          <w:szCs w:val="28"/>
          <w:lang w:val="ro-RO"/>
        </w:rPr>
      </w:pPr>
      <w:r w:rsidRPr="00452E55">
        <w:rPr>
          <w:b w:val="0"/>
          <w:sz w:val="28"/>
          <w:szCs w:val="28"/>
          <w:lang w:val="ro-RO"/>
        </w:rPr>
        <w:t xml:space="preserve">2) </w:t>
      </w:r>
      <w:r w:rsidR="00E822BB">
        <w:rPr>
          <w:b w:val="0"/>
          <w:sz w:val="28"/>
          <w:szCs w:val="28"/>
          <w:lang w:val="ro-RO"/>
        </w:rPr>
        <w:t>la Regulamentul privind modul de ținere a Registrului de stat format de Sistemul informațional automatizat al Serviciului național unic pentru apelurile de urgență 112:</w:t>
      </w:r>
    </w:p>
    <w:p w14:paraId="05EF700E" w14:textId="3024E5A5" w:rsidR="00583F47" w:rsidRPr="00452E55" w:rsidRDefault="00E822BB" w:rsidP="00E822BB">
      <w:pPr>
        <w:pStyle w:val="cb"/>
        <w:tabs>
          <w:tab w:val="left" w:pos="0"/>
          <w:tab w:val="left" w:pos="720"/>
          <w:tab w:val="left" w:pos="993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lastRenderedPageBreak/>
        <w:t xml:space="preserve">a) </w:t>
      </w:r>
      <w:r w:rsidR="00667D6F">
        <w:rPr>
          <w:b w:val="0"/>
          <w:sz w:val="28"/>
          <w:szCs w:val="28"/>
          <w:lang w:val="ro-RO"/>
        </w:rPr>
        <w:t>la</w:t>
      </w:r>
      <w:r>
        <w:rPr>
          <w:b w:val="0"/>
          <w:sz w:val="28"/>
          <w:szCs w:val="28"/>
          <w:lang w:val="ro-RO"/>
        </w:rPr>
        <w:t xml:space="preserve"> punctul </w:t>
      </w:r>
      <w:r w:rsidR="00583F47" w:rsidRPr="00452E55">
        <w:rPr>
          <w:b w:val="0"/>
          <w:sz w:val="28"/>
          <w:szCs w:val="28"/>
          <w:lang w:val="ro-RO"/>
        </w:rPr>
        <w:t xml:space="preserve">49 </w:t>
      </w:r>
      <w:r>
        <w:rPr>
          <w:b w:val="0"/>
          <w:sz w:val="28"/>
          <w:szCs w:val="28"/>
          <w:lang w:val="ro-RO"/>
        </w:rPr>
        <w:t>textul</w:t>
      </w:r>
      <w:r w:rsidR="00583F47" w:rsidRPr="00452E55">
        <w:rPr>
          <w:b w:val="0"/>
          <w:sz w:val="28"/>
          <w:szCs w:val="28"/>
          <w:lang w:val="ro-RO"/>
        </w:rPr>
        <w:t xml:space="preserve"> „ și Ministerul Sănătății, Muncii și Protecției Sociale” se substituie cu textul „ ,Ministerul Sănătății și Ministerul Muncii și Protecției Sociale”;</w:t>
      </w:r>
    </w:p>
    <w:p w14:paraId="4DAA87E0" w14:textId="67D41878" w:rsidR="00583F47" w:rsidRPr="00452E55" w:rsidRDefault="00E822BB" w:rsidP="00FF5530">
      <w:pPr>
        <w:pStyle w:val="cb"/>
        <w:tabs>
          <w:tab w:val="left" w:pos="0"/>
          <w:tab w:val="left" w:pos="720"/>
          <w:tab w:val="left" w:pos="993"/>
        </w:tabs>
        <w:ind w:firstLine="630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b</w:t>
      </w:r>
      <w:r w:rsidR="00583F47" w:rsidRPr="00452E55">
        <w:rPr>
          <w:b w:val="0"/>
          <w:sz w:val="28"/>
          <w:szCs w:val="28"/>
          <w:lang w:val="ro-RO"/>
        </w:rPr>
        <w:t xml:space="preserve">) </w:t>
      </w:r>
      <w:r w:rsidR="00667D6F">
        <w:rPr>
          <w:b w:val="0"/>
          <w:sz w:val="28"/>
          <w:szCs w:val="28"/>
          <w:lang w:val="ro-RO"/>
        </w:rPr>
        <w:t>la</w:t>
      </w:r>
      <w:r>
        <w:rPr>
          <w:b w:val="0"/>
          <w:sz w:val="28"/>
          <w:szCs w:val="28"/>
          <w:lang w:val="ro-RO"/>
        </w:rPr>
        <w:t xml:space="preserve"> punctul</w:t>
      </w:r>
      <w:r w:rsidR="00583F47" w:rsidRPr="00452E55">
        <w:rPr>
          <w:b w:val="0"/>
          <w:sz w:val="28"/>
          <w:szCs w:val="28"/>
          <w:lang w:val="ro-RO"/>
        </w:rPr>
        <w:t xml:space="preserve"> 50 </w:t>
      </w:r>
      <w:r>
        <w:rPr>
          <w:b w:val="0"/>
          <w:sz w:val="28"/>
          <w:szCs w:val="28"/>
          <w:lang w:val="ro-RO"/>
        </w:rPr>
        <w:t>textul</w:t>
      </w:r>
      <w:r w:rsidR="00583F47" w:rsidRPr="00452E55">
        <w:rPr>
          <w:b w:val="0"/>
          <w:sz w:val="28"/>
          <w:szCs w:val="28"/>
          <w:lang w:val="ro-RO"/>
        </w:rPr>
        <w:t xml:space="preserve"> „Ministerul Agriculturii, Dezvoltării Regionale și Mediului” se substituie cu textul „Ministerul Agriculturii și Industriei Alimentare, Ministerul Infrastructurii și Dezvoltării Regionale și Ministerul Mediului”.</w:t>
      </w:r>
    </w:p>
    <w:p w14:paraId="222B7E75" w14:textId="77777777" w:rsidR="00583F47" w:rsidRPr="00452E55" w:rsidRDefault="00583F47" w:rsidP="00FF5530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</w:p>
    <w:p w14:paraId="799F1F6C" w14:textId="1C78DF48" w:rsidR="00583F47" w:rsidRPr="00660052" w:rsidRDefault="00C31DA0" w:rsidP="00FF5530">
      <w:pPr>
        <w:pStyle w:val="cb"/>
        <w:tabs>
          <w:tab w:val="left" w:pos="0"/>
          <w:tab w:val="left" w:pos="720"/>
        </w:tabs>
        <w:ind w:firstLine="630"/>
        <w:jc w:val="both"/>
        <w:rPr>
          <w:b w:val="0"/>
          <w:sz w:val="28"/>
          <w:szCs w:val="28"/>
          <w:lang w:val="ro-RO"/>
        </w:rPr>
      </w:pPr>
      <w:r w:rsidRPr="00660052">
        <w:rPr>
          <w:sz w:val="28"/>
          <w:szCs w:val="28"/>
          <w:lang w:val="ro-RO"/>
        </w:rPr>
        <w:t>4</w:t>
      </w:r>
      <w:r w:rsidR="00583F47" w:rsidRPr="00660052">
        <w:rPr>
          <w:sz w:val="28"/>
          <w:szCs w:val="28"/>
          <w:lang w:val="ro-RO"/>
        </w:rPr>
        <w:t xml:space="preserve">. </w:t>
      </w:r>
      <w:r w:rsidR="00583F47" w:rsidRPr="00660052">
        <w:rPr>
          <w:b w:val="0"/>
          <w:sz w:val="28"/>
          <w:szCs w:val="28"/>
          <w:lang w:val="ro-RO"/>
        </w:rPr>
        <w:t>Punctul 6 din anexa nr. 5 la Hotărârea Guvernului 143/2021cu privire la organizarea şi funcţiona</w:t>
      </w:r>
      <w:r w:rsidR="00962794">
        <w:rPr>
          <w:b w:val="0"/>
          <w:sz w:val="28"/>
          <w:szCs w:val="28"/>
          <w:lang w:val="ro-RO"/>
        </w:rPr>
        <w:t>r</w:t>
      </w:r>
      <w:r w:rsidR="00583F47" w:rsidRPr="00660052">
        <w:rPr>
          <w:b w:val="0"/>
          <w:sz w:val="28"/>
          <w:szCs w:val="28"/>
          <w:lang w:val="ro-RO"/>
        </w:rPr>
        <w:t>ea Ministerului Dezvoltării Economice și Digitalizării (Monitorul Oficial al Republicii Moldova 2021, nr. 206-208 art. 341), cu modificările ulterioare, se abrogă.</w:t>
      </w:r>
    </w:p>
    <w:p w14:paraId="07DB1189" w14:textId="77777777" w:rsidR="00583F47" w:rsidRPr="00FC6217" w:rsidRDefault="00583F47">
      <w:pPr>
        <w:tabs>
          <w:tab w:val="left" w:pos="0"/>
          <w:tab w:val="left" w:pos="993"/>
        </w:tabs>
        <w:rPr>
          <w:b/>
          <w:color w:val="FF0000"/>
          <w:sz w:val="27"/>
          <w:szCs w:val="27"/>
          <w:lang w:val="ro-RO"/>
        </w:rPr>
      </w:pPr>
    </w:p>
    <w:sectPr w:rsidR="00583F47" w:rsidRPr="00FC6217" w:rsidSect="00164F8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5393A" w14:textId="77777777" w:rsidR="00EE3267" w:rsidRDefault="00EE3267" w:rsidP="00026B87">
      <w:r>
        <w:separator/>
      </w:r>
    </w:p>
  </w:endnote>
  <w:endnote w:type="continuationSeparator" w:id="0">
    <w:p w14:paraId="593D8A83" w14:textId="77777777" w:rsidR="00EE3267" w:rsidRDefault="00EE326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Times New Roman"/>
    <w:charset w:val="01"/>
    <w:family w:val="roman"/>
    <w:pitch w:val="variable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0FBC440D" w:rsidR="00060320" w:rsidRPr="00BD301B" w:rsidRDefault="00060320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6C04BCBC" w:rsidR="00060320" w:rsidRPr="00BD301B" w:rsidRDefault="00060320" w:rsidP="001D364E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23B6" w14:textId="77777777" w:rsidR="00EE3267" w:rsidRDefault="00EE3267" w:rsidP="00026B87">
      <w:r>
        <w:separator/>
      </w:r>
    </w:p>
  </w:footnote>
  <w:footnote w:type="continuationSeparator" w:id="0">
    <w:p w14:paraId="4ABC84DD" w14:textId="77777777" w:rsidR="00EE3267" w:rsidRDefault="00EE326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DF93" w14:textId="77777777" w:rsidR="00DB6352" w:rsidRDefault="00BC5FC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060320" w14:paraId="64B82F37" w14:textId="77777777" w:rsidTr="00FC2D2D">
      <w:tc>
        <w:tcPr>
          <w:tcW w:w="5000" w:type="pct"/>
        </w:tcPr>
        <w:p w14:paraId="479269F3" w14:textId="10B91D80" w:rsidR="00060320" w:rsidRPr="00F03DCE" w:rsidRDefault="00060320" w:rsidP="00F03DCE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ro-MD"/>
            </w:rPr>
          </w:pPr>
          <w:r w:rsidRPr="00F03DC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03DCE">
            <w:rPr>
              <w:rFonts w:ascii="Times New Roman" w:hAnsi="Times New Roman"/>
              <w:sz w:val="24"/>
              <w:szCs w:val="24"/>
              <w:lang w:val="ro-MD"/>
            </w:rPr>
            <w:t>Proiect</w:t>
          </w:r>
        </w:p>
        <w:p w14:paraId="56F776C1" w14:textId="77777777" w:rsidR="00060320" w:rsidRDefault="0006032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060320" w:rsidRDefault="0006032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060320" w:rsidRDefault="0006032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060320" w:rsidRPr="00FC2D2D" w:rsidRDefault="0006032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060320" w14:paraId="27AE2608" w14:textId="77777777" w:rsidTr="00FC2D2D">
      <w:tc>
        <w:tcPr>
          <w:tcW w:w="5000" w:type="pct"/>
        </w:tcPr>
        <w:p w14:paraId="08F848A5" w14:textId="77777777" w:rsidR="00060320" w:rsidRPr="00633BD9" w:rsidRDefault="00060320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060320" w:rsidRPr="00FC2D2D" w:rsidRDefault="00060320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060320" w:rsidRPr="00FC2D2D" w:rsidRDefault="00060320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060320" w:rsidRPr="00FC2D2D" w:rsidRDefault="00060320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060320" w:rsidRPr="00FC2D2D" w:rsidRDefault="00060320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0076855" w:rsidR="00060320" w:rsidRPr="00FC2D2D" w:rsidRDefault="00060320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060320" w:rsidRPr="00FC2D2D" w:rsidRDefault="00060320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060320" w:rsidRPr="00FC2D2D" w:rsidRDefault="00060320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60320" w:rsidRPr="00B16328" w:rsidRDefault="00060320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3D48"/>
    <w:multiLevelType w:val="hybridMultilevel"/>
    <w:tmpl w:val="312E172E"/>
    <w:lvl w:ilvl="0" w:tplc="DD2C5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210B"/>
    <w:multiLevelType w:val="hybridMultilevel"/>
    <w:tmpl w:val="3190E556"/>
    <w:lvl w:ilvl="0" w:tplc="14CE6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E3D4B"/>
    <w:multiLevelType w:val="hybridMultilevel"/>
    <w:tmpl w:val="CD8E7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B6188"/>
    <w:multiLevelType w:val="hybridMultilevel"/>
    <w:tmpl w:val="7F5EAF1E"/>
    <w:lvl w:ilvl="0" w:tplc="9DC05EC4">
      <w:start w:val="1"/>
      <w:numFmt w:val="decimal"/>
      <w:lvlText w:val="%1)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7051F"/>
    <w:multiLevelType w:val="hybridMultilevel"/>
    <w:tmpl w:val="8AFA1120"/>
    <w:lvl w:ilvl="0" w:tplc="4962B1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17B26"/>
    <w:multiLevelType w:val="hybridMultilevel"/>
    <w:tmpl w:val="55400630"/>
    <w:lvl w:ilvl="0" w:tplc="AD7E3A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3280A"/>
    <w:multiLevelType w:val="hybridMultilevel"/>
    <w:tmpl w:val="A0D2388C"/>
    <w:lvl w:ilvl="0" w:tplc="D37E00F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56F85"/>
    <w:multiLevelType w:val="hybridMultilevel"/>
    <w:tmpl w:val="1E7E2CDC"/>
    <w:lvl w:ilvl="0" w:tplc="A5F66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8633D"/>
    <w:multiLevelType w:val="hybridMultilevel"/>
    <w:tmpl w:val="C8C6E9FC"/>
    <w:lvl w:ilvl="0" w:tplc="BAAA84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28"/>
  </w:num>
  <w:num w:numId="5">
    <w:abstractNumId w:val="21"/>
  </w:num>
  <w:num w:numId="6">
    <w:abstractNumId w:val="31"/>
  </w:num>
  <w:num w:numId="7">
    <w:abstractNumId w:val="7"/>
  </w:num>
  <w:num w:numId="8">
    <w:abstractNumId w:val="23"/>
  </w:num>
  <w:num w:numId="9">
    <w:abstractNumId w:val="39"/>
  </w:num>
  <w:num w:numId="10">
    <w:abstractNumId w:val="42"/>
  </w:num>
  <w:num w:numId="11">
    <w:abstractNumId w:val="19"/>
  </w:num>
  <w:num w:numId="12">
    <w:abstractNumId w:val="34"/>
  </w:num>
  <w:num w:numId="13">
    <w:abstractNumId w:val="6"/>
  </w:num>
  <w:num w:numId="14">
    <w:abstractNumId w:val="5"/>
  </w:num>
  <w:num w:numId="15">
    <w:abstractNumId w:val="12"/>
  </w:num>
  <w:num w:numId="16">
    <w:abstractNumId w:val="33"/>
  </w:num>
  <w:num w:numId="17">
    <w:abstractNumId w:val="32"/>
  </w:num>
  <w:num w:numId="18">
    <w:abstractNumId w:val="4"/>
  </w:num>
  <w:num w:numId="19">
    <w:abstractNumId w:val="13"/>
  </w:num>
  <w:num w:numId="20">
    <w:abstractNumId w:val="16"/>
  </w:num>
  <w:num w:numId="21">
    <w:abstractNumId w:val="36"/>
  </w:num>
  <w:num w:numId="22">
    <w:abstractNumId w:val="30"/>
  </w:num>
  <w:num w:numId="23">
    <w:abstractNumId w:val="43"/>
  </w:num>
  <w:num w:numId="24">
    <w:abstractNumId w:val="20"/>
  </w:num>
  <w:num w:numId="25">
    <w:abstractNumId w:val="37"/>
  </w:num>
  <w:num w:numId="26">
    <w:abstractNumId w:val="24"/>
  </w:num>
  <w:num w:numId="27">
    <w:abstractNumId w:val="27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5"/>
  </w:num>
  <w:num w:numId="32">
    <w:abstractNumId w:val="17"/>
  </w:num>
  <w:num w:numId="33">
    <w:abstractNumId w:val="44"/>
  </w:num>
  <w:num w:numId="34">
    <w:abstractNumId w:val="41"/>
  </w:num>
  <w:num w:numId="35">
    <w:abstractNumId w:val="14"/>
  </w:num>
  <w:num w:numId="36">
    <w:abstractNumId w:val="15"/>
  </w:num>
  <w:num w:numId="37">
    <w:abstractNumId w:val="29"/>
  </w:num>
  <w:num w:numId="38">
    <w:abstractNumId w:val="8"/>
  </w:num>
  <w:num w:numId="39">
    <w:abstractNumId w:val="25"/>
  </w:num>
  <w:num w:numId="40">
    <w:abstractNumId w:val="22"/>
  </w:num>
  <w:num w:numId="41">
    <w:abstractNumId w:val="10"/>
  </w:num>
  <w:num w:numId="42">
    <w:abstractNumId w:val="11"/>
  </w:num>
  <w:num w:numId="43">
    <w:abstractNumId w:val="26"/>
  </w:num>
  <w:num w:numId="44">
    <w:abstractNumId w:val="18"/>
  </w:num>
  <w:num w:numId="45">
    <w:abstractNumId w:val="2"/>
  </w:num>
  <w:num w:numId="46">
    <w:abstractNumId w:val="40"/>
  </w:num>
  <w:num w:numId="47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058A"/>
    <w:rsid w:val="00013500"/>
    <w:rsid w:val="00017E18"/>
    <w:rsid w:val="00026B87"/>
    <w:rsid w:val="0003691D"/>
    <w:rsid w:val="000412AA"/>
    <w:rsid w:val="000452C3"/>
    <w:rsid w:val="00051F34"/>
    <w:rsid w:val="00053038"/>
    <w:rsid w:val="00060320"/>
    <w:rsid w:val="000613E6"/>
    <w:rsid w:val="000713E4"/>
    <w:rsid w:val="00074AA2"/>
    <w:rsid w:val="00075CE0"/>
    <w:rsid w:val="000768F2"/>
    <w:rsid w:val="00077246"/>
    <w:rsid w:val="00077B6F"/>
    <w:rsid w:val="0008323F"/>
    <w:rsid w:val="00085DA8"/>
    <w:rsid w:val="0008638E"/>
    <w:rsid w:val="000914AA"/>
    <w:rsid w:val="00091CE6"/>
    <w:rsid w:val="0009503C"/>
    <w:rsid w:val="00095369"/>
    <w:rsid w:val="00095A81"/>
    <w:rsid w:val="00097613"/>
    <w:rsid w:val="000A2B7B"/>
    <w:rsid w:val="000A6EFB"/>
    <w:rsid w:val="000B04A8"/>
    <w:rsid w:val="000B4C1A"/>
    <w:rsid w:val="000B66A7"/>
    <w:rsid w:val="000C3000"/>
    <w:rsid w:val="000C4E94"/>
    <w:rsid w:val="000D2971"/>
    <w:rsid w:val="000D3405"/>
    <w:rsid w:val="000D7A09"/>
    <w:rsid w:val="000E4929"/>
    <w:rsid w:val="000F0FD7"/>
    <w:rsid w:val="000F3B71"/>
    <w:rsid w:val="000F6FAF"/>
    <w:rsid w:val="001100A2"/>
    <w:rsid w:val="00110955"/>
    <w:rsid w:val="001112A6"/>
    <w:rsid w:val="00111319"/>
    <w:rsid w:val="001115BA"/>
    <w:rsid w:val="00111E75"/>
    <w:rsid w:val="00112103"/>
    <w:rsid w:val="00112D0B"/>
    <w:rsid w:val="0012784C"/>
    <w:rsid w:val="00133ED8"/>
    <w:rsid w:val="0014006B"/>
    <w:rsid w:val="001409CA"/>
    <w:rsid w:val="0014378C"/>
    <w:rsid w:val="00143CE0"/>
    <w:rsid w:val="00143F9A"/>
    <w:rsid w:val="00144067"/>
    <w:rsid w:val="001469DB"/>
    <w:rsid w:val="0015017B"/>
    <w:rsid w:val="00150DAA"/>
    <w:rsid w:val="00151F7C"/>
    <w:rsid w:val="00152A3A"/>
    <w:rsid w:val="0015303B"/>
    <w:rsid w:val="0015728E"/>
    <w:rsid w:val="001574DD"/>
    <w:rsid w:val="001614F3"/>
    <w:rsid w:val="001628CD"/>
    <w:rsid w:val="00164F8B"/>
    <w:rsid w:val="00166459"/>
    <w:rsid w:val="0017545E"/>
    <w:rsid w:val="00185FEB"/>
    <w:rsid w:val="00191F49"/>
    <w:rsid w:val="001A48F6"/>
    <w:rsid w:val="001B2461"/>
    <w:rsid w:val="001B5608"/>
    <w:rsid w:val="001D0B5A"/>
    <w:rsid w:val="001D111A"/>
    <w:rsid w:val="001D364E"/>
    <w:rsid w:val="001D44A7"/>
    <w:rsid w:val="001E59E6"/>
    <w:rsid w:val="001E6EB8"/>
    <w:rsid w:val="001E7DD3"/>
    <w:rsid w:val="001F238A"/>
    <w:rsid w:val="001F4963"/>
    <w:rsid w:val="001F550F"/>
    <w:rsid w:val="001F557C"/>
    <w:rsid w:val="002006A3"/>
    <w:rsid w:val="0020426A"/>
    <w:rsid w:val="002054B5"/>
    <w:rsid w:val="0020786C"/>
    <w:rsid w:val="00211844"/>
    <w:rsid w:val="00222399"/>
    <w:rsid w:val="00222B19"/>
    <w:rsid w:val="00226C1A"/>
    <w:rsid w:val="002300DF"/>
    <w:rsid w:val="0023386E"/>
    <w:rsid w:val="00235BAD"/>
    <w:rsid w:val="002362A1"/>
    <w:rsid w:val="00241013"/>
    <w:rsid w:val="00243B9C"/>
    <w:rsid w:val="0024507E"/>
    <w:rsid w:val="00245C0A"/>
    <w:rsid w:val="00251AE0"/>
    <w:rsid w:val="00251D95"/>
    <w:rsid w:val="00256F32"/>
    <w:rsid w:val="00257592"/>
    <w:rsid w:val="002613BE"/>
    <w:rsid w:val="0026570F"/>
    <w:rsid w:val="00272C27"/>
    <w:rsid w:val="0028350C"/>
    <w:rsid w:val="00283736"/>
    <w:rsid w:val="002841A6"/>
    <w:rsid w:val="00291D16"/>
    <w:rsid w:val="0029400E"/>
    <w:rsid w:val="002949F2"/>
    <w:rsid w:val="002958F7"/>
    <w:rsid w:val="00295DA3"/>
    <w:rsid w:val="00297C8D"/>
    <w:rsid w:val="002A1DB4"/>
    <w:rsid w:val="002A1E22"/>
    <w:rsid w:val="002A3423"/>
    <w:rsid w:val="002B6040"/>
    <w:rsid w:val="002C541C"/>
    <w:rsid w:val="002C6F7F"/>
    <w:rsid w:val="002D056C"/>
    <w:rsid w:val="002D6E88"/>
    <w:rsid w:val="002E735C"/>
    <w:rsid w:val="002E7378"/>
    <w:rsid w:val="002E7BD6"/>
    <w:rsid w:val="002F0B0B"/>
    <w:rsid w:val="0030229C"/>
    <w:rsid w:val="00317A95"/>
    <w:rsid w:val="003201D7"/>
    <w:rsid w:val="00324F91"/>
    <w:rsid w:val="00325CB2"/>
    <w:rsid w:val="00330A92"/>
    <w:rsid w:val="003321A4"/>
    <w:rsid w:val="00340573"/>
    <w:rsid w:val="0034194B"/>
    <w:rsid w:val="00343077"/>
    <w:rsid w:val="003543E9"/>
    <w:rsid w:val="003671C4"/>
    <w:rsid w:val="00381F44"/>
    <w:rsid w:val="00383E6E"/>
    <w:rsid w:val="003852B4"/>
    <w:rsid w:val="00391FC1"/>
    <w:rsid w:val="003956AB"/>
    <w:rsid w:val="00395847"/>
    <w:rsid w:val="00396F29"/>
    <w:rsid w:val="003A466D"/>
    <w:rsid w:val="003A4AE6"/>
    <w:rsid w:val="003B04ED"/>
    <w:rsid w:val="003B0597"/>
    <w:rsid w:val="003B596B"/>
    <w:rsid w:val="003C4CC6"/>
    <w:rsid w:val="003D0036"/>
    <w:rsid w:val="003D6BC3"/>
    <w:rsid w:val="003E22E6"/>
    <w:rsid w:val="003F42B2"/>
    <w:rsid w:val="003F5103"/>
    <w:rsid w:val="00405D36"/>
    <w:rsid w:val="00416E56"/>
    <w:rsid w:val="00420317"/>
    <w:rsid w:val="0042280D"/>
    <w:rsid w:val="0042355F"/>
    <w:rsid w:val="00423ACA"/>
    <w:rsid w:val="00427274"/>
    <w:rsid w:val="00441657"/>
    <w:rsid w:val="00441806"/>
    <w:rsid w:val="00441E7F"/>
    <w:rsid w:val="00443FC0"/>
    <w:rsid w:val="0044592D"/>
    <w:rsid w:val="00451013"/>
    <w:rsid w:val="00452281"/>
    <w:rsid w:val="00452E55"/>
    <w:rsid w:val="00454CEE"/>
    <w:rsid w:val="004571B5"/>
    <w:rsid w:val="00461A9D"/>
    <w:rsid w:val="004654AB"/>
    <w:rsid w:val="004712FD"/>
    <w:rsid w:val="004724D3"/>
    <w:rsid w:val="00480561"/>
    <w:rsid w:val="00482BA3"/>
    <w:rsid w:val="00483B7B"/>
    <w:rsid w:val="00486219"/>
    <w:rsid w:val="004A228A"/>
    <w:rsid w:val="004A4B59"/>
    <w:rsid w:val="004A677B"/>
    <w:rsid w:val="004B00D8"/>
    <w:rsid w:val="004B0AB1"/>
    <w:rsid w:val="004B22CC"/>
    <w:rsid w:val="004B3367"/>
    <w:rsid w:val="004B5640"/>
    <w:rsid w:val="004C0274"/>
    <w:rsid w:val="004C2C69"/>
    <w:rsid w:val="004C62E6"/>
    <w:rsid w:val="004D0446"/>
    <w:rsid w:val="004E1000"/>
    <w:rsid w:val="004F3AE4"/>
    <w:rsid w:val="004F79D3"/>
    <w:rsid w:val="004F7D3B"/>
    <w:rsid w:val="00500597"/>
    <w:rsid w:val="005007D8"/>
    <w:rsid w:val="0050680A"/>
    <w:rsid w:val="00507FD0"/>
    <w:rsid w:val="00510CE7"/>
    <w:rsid w:val="00512A5C"/>
    <w:rsid w:val="00530592"/>
    <w:rsid w:val="00542F92"/>
    <w:rsid w:val="005541A1"/>
    <w:rsid w:val="00554D13"/>
    <w:rsid w:val="005628FF"/>
    <w:rsid w:val="005643A6"/>
    <w:rsid w:val="005671FE"/>
    <w:rsid w:val="005802DD"/>
    <w:rsid w:val="00583F47"/>
    <w:rsid w:val="005850E0"/>
    <w:rsid w:val="00586D2A"/>
    <w:rsid w:val="005910F4"/>
    <w:rsid w:val="0059406D"/>
    <w:rsid w:val="00595916"/>
    <w:rsid w:val="005A48C8"/>
    <w:rsid w:val="005B1DCF"/>
    <w:rsid w:val="005C1C19"/>
    <w:rsid w:val="005D1327"/>
    <w:rsid w:val="005D3D8D"/>
    <w:rsid w:val="005D609F"/>
    <w:rsid w:val="005E1FF5"/>
    <w:rsid w:val="005E58C2"/>
    <w:rsid w:val="005F1999"/>
    <w:rsid w:val="005F2B04"/>
    <w:rsid w:val="005F74A3"/>
    <w:rsid w:val="00601679"/>
    <w:rsid w:val="00602E93"/>
    <w:rsid w:val="00606F7E"/>
    <w:rsid w:val="00616A44"/>
    <w:rsid w:val="00624FB1"/>
    <w:rsid w:val="00630495"/>
    <w:rsid w:val="0063090F"/>
    <w:rsid w:val="00633BD9"/>
    <w:rsid w:val="006409C7"/>
    <w:rsid w:val="006557B8"/>
    <w:rsid w:val="00660052"/>
    <w:rsid w:val="00667D6F"/>
    <w:rsid w:val="0067374F"/>
    <w:rsid w:val="006741FE"/>
    <w:rsid w:val="00677FA1"/>
    <w:rsid w:val="00680FF5"/>
    <w:rsid w:val="006936B4"/>
    <w:rsid w:val="00695959"/>
    <w:rsid w:val="006B1367"/>
    <w:rsid w:val="006B17C6"/>
    <w:rsid w:val="006C1057"/>
    <w:rsid w:val="006C4700"/>
    <w:rsid w:val="006C5E5A"/>
    <w:rsid w:val="006D142F"/>
    <w:rsid w:val="006D46C0"/>
    <w:rsid w:val="006D6292"/>
    <w:rsid w:val="006E32EA"/>
    <w:rsid w:val="006E3ECB"/>
    <w:rsid w:val="006E4E0B"/>
    <w:rsid w:val="006E74D0"/>
    <w:rsid w:val="006E7AAE"/>
    <w:rsid w:val="006F4820"/>
    <w:rsid w:val="006F4DD8"/>
    <w:rsid w:val="00703034"/>
    <w:rsid w:val="00716776"/>
    <w:rsid w:val="007276F9"/>
    <w:rsid w:val="007305B8"/>
    <w:rsid w:val="00730FEE"/>
    <w:rsid w:val="0073380E"/>
    <w:rsid w:val="00733E2D"/>
    <w:rsid w:val="00737FC1"/>
    <w:rsid w:val="00742681"/>
    <w:rsid w:val="00744009"/>
    <w:rsid w:val="00744295"/>
    <w:rsid w:val="00746067"/>
    <w:rsid w:val="0074640D"/>
    <w:rsid w:val="00746FBD"/>
    <w:rsid w:val="0075032C"/>
    <w:rsid w:val="007508EF"/>
    <w:rsid w:val="00751641"/>
    <w:rsid w:val="00751E2B"/>
    <w:rsid w:val="00752E46"/>
    <w:rsid w:val="0075391C"/>
    <w:rsid w:val="007551A5"/>
    <w:rsid w:val="007552C6"/>
    <w:rsid w:val="007569AE"/>
    <w:rsid w:val="007640A9"/>
    <w:rsid w:val="00764A06"/>
    <w:rsid w:val="00764CDE"/>
    <w:rsid w:val="00776741"/>
    <w:rsid w:val="00777D02"/>
    <w:rsid w:val="00782601"/>
    <w:rsid w:val="00784EA1"/>
    <w:rsid w:val="007926E4"/>
    <w:rsid w:val="007927D7"/>
    <w:rsid w:val="007A1F3B"/>
    <w:rsid w:val="007A2971"/>
    <w:rsid w:val="007A37D5"/>
    <w:rsid w:val="007A4567"/>
    <w:rsid w:val="007B4D36"/>
    <w:rsid w:val="007D3667"/>
    <w:rsid w:val="007D7732"/>
    <w:rsid w:val="007E08AD"/>
    <w:rsid w:val="007E0B5B"/>
    <w:rsid w:val="007E49E3"/>
    <w:rsid w:val="007E7744"/>
    <w:rsid w:val="007F696B"/>
    <w:rsid w:val="0081198C"/>
    <w:rsid w:val="00814406"/>
    <w:rsid w:val="00820E64"/>
    <w:rsid w:val="0082493A"/>
    <w:rsid w:val="00832599"/>
    <w:rsid w:val="008355A8"/>
    <w:rsid w:val="00837D6A"/>
    <w:rsid w:val="008404AC"/>
    <w:rsid w:val="00845885"/>
    <w:rsid w:val="0084667B"/>
    <w:rsid w:val="00857A59"/>
    <w:rsid w:val="00862AB4"/>
    <w:rsid w:val="0086446B"/>
    <w:rsid w:val="008654B6"/>
    <w:rsid w:val="0087581E"/>
    <w:rsid w:val="00882196"/>
    <w:rsid w:val="00893B25"/>
    <w:rsid w:val="008A62F2"/>
    <w:rsid w:val="008A765C"/>
    <w:rsid w:val="008B0DA5"/>
    <w:rsid w:val="008B304A"/>
    <w:rsid w:val="008B533A"/>
    <w:rsid w:val="008C14FC"/>
    <w:rsid w:val="008C1EB3"/>
    <w:rsid w:val="008C1F21"/>
    <w:rsid w:val="008C3866"/>
    <w:rsid w:val="008C53C4"/>
    <w:rsid w:val="008C5F65"/>
    <w:rsid w:val="008C6AA7"/>
    <w:rsid w:val="008D3572"/>
    <w:rsid w:val="008D3E24"/>
    <w:rsid w:val="008E11AB"/>
    <w:rsid w:val="008E44BA"/>
    <w:rsid w:val="008E7C20"/>
    <w:rsid w:val="008F3C2E"/>
    <w:rsid w:val="00901897"/>
    <w:rsid w:val="00903E70"/>
    <w:rsid w:val="00910D90"/>
    <w:rsid w:val="00914F40"/>
    <w:rsid w:val="009159B9"/>
    <w:rsid w:val="00915FD9"/>
    <w:rsid w:val="009168BD"/>
    <w:rsid w:val="0092631A"/>
    <w:rsid w:val="009302DB"/>
    <w:rsid w:val="00932783"/>
    <w:rsid w:val="00935141"/>
    <w:rsid w:val="009374A9"/>
    <w:rsid w:val="009408C6"/>
    <w:rsid w:val="00941781"/>
    <w:rsid w:val="009423B6"/>
    <w:rsid w:val="00942CAA"/>
    <w:rsid w:val="00946D18"/>
    <w:rsid w:val="00950CEF"/>
    <w:rsid w:val="0095316D"/>
    <w:rsid w:val="00961E53"/>
    <w:rsid w:val="00962794"/>
    <w:rsid w:val="00965406"/>
    <w:rsid w:val="00967B94"/>
    <w:rsid w:val="00981BF3"/>
    <w:rsid w:val="0098583A"/>
    <w:rsid w:val="00987A6D"/>
    <w:rsid w:val="00993701"/>
    <w:rsid w:val="00993924"/>
    <w:rsid w:val="009A21E7"/>
    <w:rsid w:val="009A3326"/>
    <w:rsid w:val="009A582E"/>
    <w:rsid w:val="009A74A5"/>
    <w:rsid w:val="009B05BA"/>
    <w:rsid w:val="009C567E"/>
    <w:rsid w:val="009C669B"/>
    <w:rsid w:val="009D1FA3"/>
    <w:rsid w:val="009E0E1B"/>
    <w:rsid w:val="009E20E6"/>
    <w:rsid w:val="009E2311"/>
    <w:rsid w:val="009E347A"/>
    <w:rsid w:val="009F00F4"/>
    <w:rsid w:val="009F6F56"/>
    <w:rsid w:val="00A010ED"/>
    <w:rsid w:val="00A02488"/>
    <w:rsid w:val="00A0308D"/>
    <w:rsid w:val="00A04621"/>
    <w:rsid w:val="00A1010C"/>
    <w:rsid w:val="00A1398E"/>
    <w:rsid w:val="00A168DD"/>
    <w:rsid w:val="00A20072"/>
    <w:rsid w:val="00A20A1C"/>
    <w:rsid w:val="00A20E5F"/>
    <w:rsid w:val="00A259E4"/>
    <w:rsid w:val="00A35DD9"/>
    <w:rsid w:val="00A46C3E"/>
    <w:rsid w:val="00A507EC"/>
    <w:rsid w:val="00A56041"/>
    <w:rsid w:val="00A63D2F"/>
    <w:rsid w:val="00A66406"/>
    <w:rsid w:val="00A70963"/>
    <w:rsid w:val="00A73357"/>
    <w:rsid w:val="00A847D6"/>
    <w:rsid w:val="00A87A92"/>
    <w:rsid w:val="00A938D0"/>
    <w:rsid w:val="00A94FEB"/>
    <w:rsid w:val="00A9551D"/>
    <w:rsid w:val="00A977C3"/>
    <w:rsid w:val="00AA173D"/>
    <w:rsid w:val="00AA2087"/>
    <w:rsid w:val="00AA4601"/>
    <w:rsid w:val="00AB357F"/>
    <w:rsid w:val="00AB67F5"/>
    <w:rsid w:val="00AB7915"/>
    <w:rsid w:val="00AC0793"/>
    <w:rsid w:val="00AC24A4"/>
    <w:rsid w:val="00AC6751"/>
    <w:rsid w:val="00AC6EC8"/>
    <w:rsid w:val="00AD2500"/>
    <w:rsid w:val="00AD5002"/>
    <w:rsid w:val="00AE2DB0"/>
    <w:rsid w:val="00AE7568"/>
    <w:rsid w:val="00AF0010"/>
    <w:rsid w:val="00AF54BB"/>
    <w:rsid w:val="00B00432"/>
    <w:rsid w:val="00B028A3"/>
    <w:rsid w:val="00B03478"/>
    <w:rsid w:val="00B05A8B"/>
    <w:rsid w:val="00B16328"/>
    <w:rsid w:val="00B30E45"/>
    <w:rsid w:val="00B32734"/>
    <w:rsid w:val="00B3735A"/>
    <w:rsid w:val="00B4370D"/>
    <w:rsid w:val="00B45443"/>
    <w:rsid w:val="00B46B3A"/>
    <w:rsid w:val="00B51090"/>
    <w:rsid w:val="00B54E26"/>
    <w:rsid w:val="00B55CD9"/>
    <w:rsid w:val="00B63D8B"/>
    <w:rsid w:val="00B64975"/>
    <w:rsid w:val="00B6500C"/>
    <w:rsid w:val="00B73F7B"/>
    <w:rsid w:val="00B76AEA"/>
    <w:rsid w:val="00B841F4"/>
    <w:rsid w:val="00B87DEC"/>
    <w:rsid w:val="00B91F4C"/>
    <w:rsid w:val="00BA0B16"/>
    <w:rsid w:val="00BA4CD1"/>
    <w:rsid w:val="00BA6DBA"/>
    <w:rsid w:val="00BB0E34"/>
    <w:rsid w:val="00BB46A2"/>
    <w:rsid w:val="00BB62C0"/>
    <w:rsid w:val="00BC5A4F"/>
    <w:rsid w:val="00BC5FC6"/>
    <w:rsid w:val="00BC7330"/>
    <w:rsid w:val="00BD301B"/>
    <w:rsid w:val="00BD647C"/>
    <w:rsid w:val="00BD65DE"/>
    <w:rsid w:val="00BE518E"/>
    <w:rsid w:val="00BE640C"/>
    <w:rsid w:val="00BF223D"/>
    <w:rsid w:val="00BF2373"/>
    <w:rsid w:val="00BF32A6"/>
    <w:rsid w:val="00BF5906"/>
    <w:rsid w:val="00C028FB"/>
    <w:rsid w:val="00C02DFA"/>
    <w:rsid w:val="00C03113"/>
    <w:rsid w:val="00C03E13"/>
    <w:rsid w:val="00C06056"/>
    <w:rsid w:val="00C06C40"/>
    <w:rsid w:val="00C222D8"/>
    <w:rsid w:val="00C27AEA"/>
    <w:rsid w:val="00C31DA0"/>
    <w:rsid w:val="00C3231D"/>
    <w:rsid w:val="00C35492"/>
    <w:rsid w:val="00C41E14"/>
    <w:rsid w:val="00C431D2"/>
    <w:rsid w:val="00C56D91"/>
    <w:rsid w:val="00C74719"/>
    <w:rsid w:val="00C74905"/>
    <w:rsid w:val="00C76921"/>
    <w:rsid w:val="00C87ADC"/>
    <w:rsid w:val="00C87F91"/>
    <w:rsid w:val="00C923E8"/>
    <w:rsid w:val="00C9310B"/>
    <w:rsid w:val="00C97309"/>
    <w:rsid w:val="00C97A7D"/>
    <w:rsid w:val="00CA04A5"/>
    <w:rsid w:val="00CB0119"/>
    <w:rsid w:val="00CB05D3"/>
    <w:rsid w:val="00CB0FCF"/>
    <w:rsid w:val="00CB2865"/>
    <w:rsid w:val="00CB3094"/>
    <w:rsid w:val="00CB342F"/>
    <w:rsid w:val="00CB4CF4"/>
    <w:rsid w:val="00CC7AFF"/>
    <w:rsid w:val="00CD0BC4"/>
    <w:rsid w:val="00CD33D6"/>
    <w:rsid w:val="00CE02B4"/>
    <w:rsid w:val="00CE0DA1"/>
    <w:rsid w:val="00CE191E"/>
    <w:rsid w:val="00CF2559"/>
    <w:rsid w:val="00CF434A"/>
    <w:rsid w:val="00CF4E28"/>
    <w:rsid w:val="00CF6DBE"/>
    <w:rsid w:val="00CF7F1B"/>
    <w:rsid w:val="00D06F27"/>
    <w:rsid w:val="00D070E0"/>
    <w:rsid w:val="00D144D8"/>
    <w:rsid w:val="00D14D7B"/>
    <w:rsid w:val="00D14E1D"/>
    <w:rsid w:val="00D26B79"/>
    <w:rsid w:val="00D36A6D"/>
    <w:rsid w:val="00D37E40"/>
    <w:rsid w:val="00D40826"/>
    <w:rsid w:val="00D41305"/>
    <w:rsid w:val="00D628F9"/>
    <w:rsid w:val="00D64123"/>
    <w:rsid w:val="00D642D3"/>
    <w:rsid w:val="00D6694C"/>
    <w:rsid w:val="00D733B2"/>
    <w:rsid w:val="00D82F15"/>
    <w:rsid w:val="00D84F8F"/>
    <w:rsid w:val="00D91434"/>
    <w:rsid w:val="00D91EB9"/>
    <w:rsid w:val="00DA3920"/>
    <w:rsid w:val="00DA51C4"/>
    <w:rsid w:val="00DA7E66"/>
    <w:rsid w:val="00DB1216"/>
    <w:rsid w:val="00DB41AC"/>
    <w:rsid w:val="00DB6352"/>
    <w:rsid w:val="00DB6961"/>
    <w:rsid w:val="00DB7468"/>
    <w:rsid w:val="00DC4C6E"/>
    <w:rsid w:val="00DD65BB"/>
    <w:rsid w:val="00DE1A68"/>
    <w:rsid w:val="00DE4011"/>
    <w:rsid w:val="00DE6D6A"/>
    <w:rsid w:val="00DF0E57"/>
    <w:rsid w:val="00DF181A"/>
    <w:rsid w:val="00DF436A"/>
    <w:rsid w:val="00DF7E3E"/>
    <w:rsid w:val="00E04C14"/>
    <w:rsid w:val="00E07F60"/>
    <w:rsid w:val="00E11CE2"/>
    <w:rsid w:val="00E17B77"/>
    <w:rsid w:val="00E216C5"/>
    <w:rsid w:val="00E24331"/>
    <w:rsid w:val="00E25218"/>
    <w:rsid w:val="00E46CB5"/>
    <w:rsid w:val="00E50C9E"/>
    <w:rsid w:val="00E54596"/>
    <w:rsid w:val="00E555E1"/>
    <w:rsid w:val="00E56D9B"/>
    <w:rsid w:val="00E56DAD"/>
    <w:rsid w:val="00E822BB"/>
    <w:rsid w:val="00E82D01"/>
    <w:rsid w:val="00E90195"/>
    <w:rsid w:val="00E970EA"/>
    <w:rsid w:val="00EA1DFC"/>
    <w:rsid w:val="00EA3268"/>
    <w:rsid w:val="00EA667F"/>
    <w:rsid w:val="00EA7735"/>
    <w:rsid w:val="00EB4E94"/>
    <w:rsid w:val="00EB50D7"/>
    <w:rsid w:val="00EB6942"/>
    <w:rsid w:val="00EC2250"/>
    <w:rsid w:val="00EC7EEC"/>
    <w:rsid w:val="00ED2FE3"/>
    <w:rsid w:val="00EE08CD"/>
    <w:rsid w:val="00EE0F57"/>
    <w:rsid w:val="00EE1C97"/>
    <w:rsid w:val="00EE3267"/>
    <w:rsid w:val="00F019B4"/>
    <w:rsid w:val="00F01CCA"/>
    <w:rsid w:val="00F03ACB"/>
    <w:rsid w:val="00F03DCE"/>
    <w:rsid w:val="00F113E6"/>
    <w:rsid w:val="00F141B7"/>
    <w:rsid w:val="00F1649C"/>
    <w:rsid w:val="00F23210"/>
    <w:rsid w:val="00F26D4E"/>
    <w:rsid w:val="00F4090E"/>
    <w:rsid w:val="00F4110C"/>
    <w:rsid w:val="00F443E1"/>
    <w:rsid w:val="00F51801"/>
    <w:rsid w:val="00F552B7"/>
    <w:rsid w:val="00F62540"/>
    <w:rsid w:val="00F63209"/>
    <w:rsid w:val="00F65630"/>
    <w:rsid w:val="00F65B5A"/>
    <w:rsid w:val="00F67B04"/>
    <w:rsid w:val="00F67C62"/>
    <w:rsid w:val="00F71CBD"/>
    <w:rsid w:val="00F73718"/>
    <w:rsid w:val="00F73D85"/>
    <w:rsid w:val="00F76152"/>
    <w:rsid w:val="00F817FC"/>
    <w:rsid w:val="00F864E2"/>
    <w:rsid w:val="00F87FBB"/>
    <w:rsid w:val="00F905BD"/>
    <w:rsid w:val="00F96A81"/>
    <w:rsid w:val="00FA194B"/>
    <w:rsid w:val="00FA5365"/>
    <w:rsid w:val="00FA7984"/>
    <w:rsid w:val="00FB176A"/>
    <w:rsid w:val="00FB3CC8"/>
    <w:rsid w:val="00FC1BD5"/>
    <w:rsid w:val="00FC2D2D"/>
    <w:rsid w:val="00FC320E"/>
    <w:rsid w:val="00FC4320"/>
    <w:rsid w:val="00FC6217"/>
    <w:rsid w:val="00FD2A3E"/>
    <w:rsid w:val="00FD50C6"/>
    <w:rsid w:val="00FE663E"/>
    <w:rsid w:val="00FE76CB"/>
    <w:rsid w:val="00FF5530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79B94AE4-16CB-483C-9AF6-1DE94B2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50"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Title"/>
    <w:basedOn w:val="a"/>
    <w:next w:val="a"/>
    <w:link w:val="af5"/>
    <w:qFormat/>
    <w:rsid w:val="00C060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C060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E86D-0E50-4539-AB78-5B547D6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Garştea-Mîndru</cp:lastModifiedBy>
  <cp:revision>5</cp:revision>
  <cp:lastPrinted>2023-09-26T06:23:00Z</cp:lastPrinted>
  <dcterms:created xsi:type="dcterms:W3CDTF">2023-10-05T05:17:00Z</dcterms:created>
  <dcterms:modified xsi:type="dcterms:W3CDTF">2023-10-05T06:36:00Z</dcterms:modified>
</cp:coreProperties>
</file>