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73C1A" w14:textId="77777777" w:rsidR="005567F5" w:rsidRPr="000D0CB7" w:rsidRDefault="005567F5" w:rsidP="005567F5">
      <w:pPr>
        <w:tabs>
          <w:tab w:val="left" w:pos="1134"/>
        </w:tabs>
        <w:ind w:firstLine="709"/>
        <w:jc w:val="center"/>
        <w:rPr>
          <w:b/>
          <w:sz w:val="24"/>
          <w:szCs w:val="24"/>
          <w:lang w:val="ro-MD" w:eastAsia="ru-RU"/>
        </w:rPr>
      </w:pPr>
      <w:r w:rsidRPr="000D0CB7">
        <w:rPr>
          <w:b/>
          <w:sz w:val="24"/>
          <w:szCs w:val="24"/>
          <w:lang w:val="ro-MD" w:eastAsia="ru-RU"/>
        </w:rPr>
        <w:t>ANALIZA DE IMPACT</w:t>
      </w:r>
    </w:p>
    <w:p w14:paraId="0EB970D7" w14:textId="77777777" w:rsidR="005567F5" w:rsidRPr="000D0CB7" w:rsidRDefault="005567F5" w:rsidP="005567F5">
      <w:pPr>
        <w:jc w:val="center"/>
        <w:rPr>
          <w:b/>
          <w:i/>
          <w:sz w:val="24"/>
          <w:szCs w:val="24"/>
          <w:lang w:val="ro-MD"/>
        </w:rPr>
      </w:pPr>
      <w:r w:rsidRPr="000D0CB7">
        <w:rPr>
          <w:b/>
          <w:sz w:val="24"/>
          <w:szCs w:val="24"/>
          <w:lang w:val="ro-MD"/>
        </w:rPr>
        <w:t>la proiectul Hotărârii de Guvern</w:t>
      </w:r>
      <w:r w:rsidRPr="000D0CB7">
        <w:rPr>
          <w:b/>
          <w:i/>
          <w:sz w:val="24"/>
          <w:szCs w:val="24"/>
          <w:lang w:val="ro-MD"/>
        </w:rPr>
        <w:t xml:space="preserve"> Cu privire la Centrul Republican de Asistență Psihopedagogică</w:t>
      </w:r>
    </w:p>
    <w:p w14:paraId="7B2A8ED7" w14:textId="77777777" w:rsidR="005567F5" w:rsidRPr="000D0CB7" w:rsidRDefault="005567F5" w:rsidP="005567F5">
      <w:pPr>
        <w:ind w:right="849" w:firstLine="0"/>
        <w:jc w:val="center"/>
        <w:rPr>
          <w:b/>
          <w:sz w:val="24"/>
          <w:szCs w:val="24"/>
          <w:lang w:val="ro-MD" w:eastAsia="ru-RU"/>
        </w:rPr>
      </w:pPr>
    </w:p>
    <w:tbl>
      <w:tblPr>
        <w:tblW w:w="5566" w:type="pct"/>
        <w:tblLayout w:type="fixed"/>
        <w:tblLook w:val="04A0" w:firstRow="1" w:lastRow="0" w:firstColumn="1" w:lastColumn="0" w:noHBand="0" w:noVBand="1"/>
      </w:tblPr>
      <w:tblGrid>
        <w:gridCol w:w="5797"/>
        <w:gridCol w:w="414"/>
        <w:gridCol w:w="987"/>
        <w:gridCol w:w="9"/>
        <w:gridCol w:w="1125"/>
        <w:gridCol w:w="39"/>
        <w:gridCol w:w="1891"/>
        <w:gridCol w:w="468"/>
      </w:tblGrid>
      <w:tr w:rsidR="005567F5" w:rsidRPr="001B27BB" w14:paraId="0EB06B0B" w14:textId="77777777" w:rsidTr="008E2ACD">
        <w:trPr>
          <w:gridAfter w:val="1"/>
          <w:wAfter w:w="219" w:type="pct"/>
        </w:trPr>
        <w:tc>
          <w:tcPr>
            <w:tcW w:w="4781" w:type="pct"/>
            <w:gridSpan w:val="7"/>
            <w:tcMar>
              <w:top w:w="15" w:type="dxa"/>
              <w:left w:w="45" w:type="dxa"/>
              <w:bottom w:w="15" w:type="dxa"/>
              <w:right w:w="45" w:type="dxa"/>
            </w:tcMar>
            <w:hideMark/>
          </w:tcPr>
          <w:p w14:paraId="2AB6CACA" w14:textId="77777777" w:rsidR="005567F5" w:rsidRPr="000D0CB7" w:rsidRDefault="005567F5" w:rsidP="005567F5">
            <w:pPr>
              <w:pStyle w:val="cb"/>
              <w:rPr>
                <w:lang w:val="ro-MD"/>
              </w:rPr>
            </w:pPr>
            <w:r w:rsidRPr="000D0CB7">
              <w:rPr>
                <w:lang w:val="ro-MD"/>
              </w:rPr>
              <w:t>Formularul tipizat al documentului de analiză a impactului</w:t>
            </w:r>
          </w:p>
          <w:p w14:paraId="418E6473" w14:textId="77777777" w:rsidR="005567F5" w:rsidRPr="000D0CB7" w:rsidRDefault="005567F5" w:rsidP="005567F5">
            <w:pPr>
              <w:pStyle w:val="NormalWeb"/>
              <w:ind w:firstLine="0"/>
              <w:jc w:val="left"/>
              <w:rPr>
                <w:lang w:val="ro-MD"/>
              </w:rPr>
            </w:pPr>
            <w:r w:rsidRPr="000D0CB7">
              <w:rPr>
                <w:lang w:val="ro-MD"/>
              </w:rPr>
              <w:t> </w:t>
            </w:r>
          </w:p>
        </w:tc>
      </w:tr>
      <w:tr w:rsidR="005567F5" w:rsidRPr="001B27BB" w14:paraId="5A7DFB9C" w14:textId="77777777" w:rsidTr="008E2ACD">
        <w:trPr>
          <w:gridAfter w:val="1"/>
          <w:wAfter w:w="219" w:type="pct"/>
        </w:trPr>
        <w:tc>
          <w:tcPr>
            <w:tcW w:w="27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07419E" w14:textId="77777777" w:rsidR="005567F5" w:rsidRPr="000D0CB7" w:rsidRDefault="005567F5" w:rsidP="005567F5">
            <w:pPr>
              <w:ind w:firstLine="0"/>
              <w:jc w:val="left"/>
              <w:rPr>
                <w:sz w:val="24"/>
                <w:szCs w:val="24"/>
                <w:lang w:val="ro-MD"/>
              </w:rPr>
            </w:pPr>
            <w:r w:rsidRPr="000D0CB7">
              <w:rPr>
                <w:b/>
                <w:bCs/>
                <w:sz w:val="24"/>
                <w:szCs w:val="24"/>
                <w:lang w:val="ro-MD"/>
              </w:rPr>
              <w:t>Titlul analizei impactului</w:t>
            </w:r>
            <w:r w:rsidRPr="000D0CB7">
              <w:rPr>
                <w:b/>
                <w:bCs/>
                <w:sz w:val="24"/>
                <w:szCs w:val="24"/>
                <w:lang w:val="ro-MD"/>
              </w:rPr>
              <w:br/>
            </w:r>
            <w:r w:rsidRPr="000D0CB7">
              <w:rPr>
                <w:sz w:val="24"/>
                <w:szCs w:val="24"/>
                <w:lang w:val="ro-MD"/>
              </w:rPr>
              <w:t>(poate conţine titlul propunerii de act normativ):</w:t>
            </w:r>
          </w:p>
        </w:tc>
        <w:tc>
          <w:tcPr>
            <w:tcW w:w="2079"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6CFBDA" w14:textId="77777777" w:rsidR="005567F5" w:rsidRPr="000D0CB7" w:rsidRDefault="005567F5" w:rsidP="005567F5">
            <w:pPr>
              <w:ind w:firstLine="0"/>
              <w:jc w:val="left"/>
              <w:rPr>
                <w:b/>
                <w:i/>
                <w:sz w:val="24"/>
                <w:szCs w:val="24"/>
                <w:lang w:val="ro-MD"/>
              </w:rPr>
            </w:pPr>
            <w:r w:rsidRPr="000D0CB7">
              <w:rPr>
                <w:sz w:val="24"/>
                <w:szCs w:val="24"/>
                <w:lang w:val="ro-MD"/>
              </w:rPr>
              <w:t xml:space="preserve">Proiectul </w:t>
            </w:r>
            <w:r w:rsidRPr="000D0CB7">
              <w:rPr>
                <w:b/>
                <w:i/>
                <w:sz w:val="24"/>
                <w:szCs w:val="24"/>
                <w:lang w:val="ro-MD"/>
              </w:rPr>
              <w:t>Hotărârii de Guvern</w:t>
            </w:r>
            <w:r w:rsidRPr="000D0CB7">
              <w:rPr>
                <w:sz w:val="24"/>
                <w:szCs w:val="24"/>
                <w:lang w:val="ro-MD"/>
              </w:rPr>
              <w:t xml:space="preserve"> </w:t>
            </w:r>
            <w:r w:rsidRPr="000D0CB7">
              <w:rPr>
                <w:b/>
                <w:i/>
                <w:sz w:val="24"/>
                <w:szCs w:val="24"/>
                <w:lang w:val="ro-MD"/>
              </w:rPr>
              <w:t>Cu privire la Centrul Republican de Asistență Psihopedagogică</w:t>
            </w:r>
          </w:p>
          <w:p w14:paraId="2606AF8A" w14:textId="77777777" w:rsidR="005567F5" w:rsidRPr="000D0CB7" w:rsidRDefault="005567F5" w:rsidP="005567F5">
            <w:pPr>
              <w:ind w:right="849" w:firstLine="0"/>
              <w:jc w:val="left"/>
              <w:rPr>
                <w:b/>
                <w:sz w:val="24"/>
                <w:szCs w:val="24"/>
                <w:lang w:val="ro-MD" w:eastAsia="ru-RU"/>
              </w:rPr>
            </w:pPr>
          </w:p>
          <w:p w14:paraId="698916B3" w14:textId="77777777" w:rsidR="005567F5" w:rsidRPr="000D0CB7" w:rsidRDefault="005567F5" w:rsidP="005567F5">
            <w:pPr>
              <w:ind w:right="849" w:firstLine="0"/>
              <w:rPr>
                <w:sz w:val="24"/>
                <w:szCs w:val="24"/>
                <w:lang w:val="ro-MD"/>
              </w:rPr>
            </w:pPr>
          </w:p>
          <w:p w14:paraId="4B38BB80" w14:textId="77777777" w:rsidR="005567F5" w:rsidRPr="000D0CB7" w:rsidRDefault="005567F5" w:rsidP="005567F5">
            <w:pPr>
              <w:ind w:firstLine="0"/>
              <w:jc w:val="left"/>
              <w:rPr>
                <w:sz w:val="24"/>
                <w:szCs w:val="24"/>
                <w:lang w:val="ro-MD"/>
              </w:rPr>
            </w:pPr>
          </w:p>
        </w:tc>
      </w:tr>
      <w:tr w:rsidR="005567F5" w:rsidRPr="000D0CB7" w14:paraId="3091E3DC" w14:textId="77777777" w:rsidTr="008E2ACD">
        <w:trPr>
          <w:gridAfter w:val="1"/>
          <w:wAfter w:w="219" w:type="pct"/>
        </w:trPr>
        <w:tc>
          <w:tcPr>
            <w:tcW w:w="27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2A6EE8" w14:textId="77777777" w:rsidR="005567F5" w:rsidRPr="000D0CB7" w:rsidRDefault="005567F5" w:rsidP="005567F5">
            <w:pPr>
              <w:ind w:firstLine="0"/>
              <w:jc w:val="left"/>
              <w:rPr>
                <w:sz w:val="24"/>
                <w:szCs w:val="24"/>
                <w:lang w:val="ro-MD"/>
              </w:rPr>
            </w:pPr>
            <w:r w:rsidRPr="000D0CB7">
              <w:rPr>
                <w:b/>
                <w:bCs/>
                <w:sz w:val="24"/>
                <w:szCs w:val="24"/>
                <w:lang w:val="ro-MD"/>
              </w:rPr>
              <w:t>Data:</w:t>
            </w:r>
          </w:p>
        </w:tc>
        <w:tc>
          <w:tcPr>
            <w:tcW w:w="2079"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ED8EF4" w14:textId="2672C393" w:rsidR="005567F5" w:rsidRPr="000D0CB7" w:rsidRDefault="005567F5" w:rsidP="00342ADD">
            <w:pPr>
              <w:ind w:firstLine="0"/>
              <w:jc w:val="left"/>
              <w:rPr>
                <w:sz w:val="24"/>
                <w:szCs w:val="24"/>
                <w:lang w:val="ro-MD"/>
              </w:rPr>
            </w:pPr>
            <w:r w:rsidRPr="000D0CB7">
              <w:rPr>
                <w:sz w:val="24"/>
                <w:szCs w:val="24"/>
                <w:lang w:val="ro-MD"/>
              </w:rPr>
              <w:t> </w:t>
            </w:r>
            <w:r w:rsidR="005E7A60" w:rsidRPr="000D0CB7">
              <w:rPr>
                <w:sz w:val="24"/>
                <w:szCs w:val="24"/>
                <w:lang w:val="ro-MD"/>
              </w:rPr>
              <w:t>2</w:t>
            </w:r>
            <w:r w:rsidR="00342ADD">
              <w:rPr>
                <w:sz w:val="24"/>
                <w:szCs w:val="24"/>
                <w:lang w:val="ro-MD"/>
              </w:rPr>
              <w:t>7</w:t>
            </w:r>
            <w:r w:rsidR="005E7A60" w:rsidRPr="000D0CB7">
              <w:rPr>
                <w:sz w:val="24"/>
                <w:szCs w:val="24"/>
                <w:lang w:val="ro-MD"/>
              </w:rPr>
              <w:t>.</w:t>
            </w:r>
            <w:bookmarkStart w:id="0" w:name="_GoBack"/>
            <w:bookmarkEnd w:id="0"/>
            <w:r w:rsidR="005E7A60" w:rsidRPr="000D0CB7">
              <w:rPr>
                <w:sz w:val="24"/>
                <w:szCs w:val="24"/>
                <w:lang w:val="ro-MD"/>
              </w:rPr>
              <w:t>09.2023</w:t>
            </w:r>
          </w:p>
        </w:tc>
      </w:tr>
      <w:tr w:rsidR="005567F5" w:rsidRPr="000D0CB7" w14:paraId="16E8A88C" w14:textId="77777777" w:rsidTr="008E2ACD">
        <w:trPr>
          <w:gridAfter w:val="1"/>
          <w:wAfter w:w="219" w:type="pct"/>
        </w:trPr>
        <w:tc>
          <w:tcPr>
            <w:tcW w:w="27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DF31C1" w14:textId="77777777" w:rsidR="005567F5" w:rsidRPr="000D0CB7" w:rsidRDefault="005567F5" w:rsidP="005567F5">
            <w:pPr>
              <w:ind w:firstLine="0"/>
              <w:jc w:val="left"/>
              <w:rPr>
                <w:sz w:val="24"/>
                <w:szCs w:val="24"/>
                <w:lang w:val="ro-MD"/>
              </w:rPr>
            </w:pPr>
            <w:r w:rsidRPr="000D0CB7">
              <w:rPr>
                <w:b/>
                <w:bCs/>
                <w:sz w:val="24"/>
                <w:szCs w:val="24"/>
                <w:lang w:val="ro-MD"/>
              </w:rPr>
              <w:t>Autoritatea administraţiei publice (autor):</w:t>
            </w:r>
          </w:p>
        </w:tc>
        <w:tc>
          <w:tcPr>
            <w:tcW w:w="2079"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84BA36" w14:textId="73181317" w:rsidR="005567F5" w:rsidRPr="000D0CB7" w:rsidRDefault="005567F5" w:rsidP="005567F5">
            <w:pPr>
              <w:ind w:firstLine="0"/>
              <w:jc w:val="left"/>
              <w:rPr>
                <w:sz w:val="24"/>
                <w:szCs w:val="24"/>
                <w:lang w:val="ro-MD"/>
              </w:rPr>
            </w:pPr>
            <w:r w:rsidRPr="000D0CB7">
              <w:rPr>
                <w:sz w:val="24"/>
                <w:szCs w:val="24"/>
                <w:lang w:val="ro-MD"/>
              </w:rPr>
              <w:t>Minister</w:t>
            </w:r>
            <w:r w:rsidR="00132544" w:rsidRPr="000D0CB7">
              <w:rPr>
                <w:sz w:val="24"/>
                <w:szCs w:val="24"/>
                <w:lang w:val="ro-MD"/>
              </w:rPr>
              <w:t xml:space="preserve">ul </w:t>
            </w:r>
            <w:r w:rsidR="000D0CB7" w:rsidRPr="000D0CB7">
              <w:rPr>
                <w:sz w:val="24"/>
                <w:szCs w:val="24"/>
                <w:lang w:val="ro-MD"/>
              </w:rPr>
              <w:t>Educației</w:t>
            </w:r>
            <w:r w:rsidR="00132544" w:rsidRPr="000D0CB7">
              <w:rPr>
                <w:sz w:val="24"/>
                <w:szCs w:val="24"/>
                <w:lang w:val="ro-MD"/>
              </w:rPr>
              <w:t xml:space="preserve"> </w:t>
            </w:r>
            <w:r w:rsidR="000D0CB7" w:rsidRPr="000D0CB7">
              <w:rPr>
                <w:sz w:val="24"/>
                <w:szCs w:val="24"/>
                <w:lang w:val="ro-MD"/>
              </w:rPr>
              <w:t>și</w:t>
            </w:r>
            <w:r w:rsidR="00132544" w:rsidRPr="000D0CB7">
              <w:rPr>
                <w:sz w:val="24"/>
                <w:szCs w:val="24"/>
                <w:lang w:val="ro-MD"/>
              </w:rPr>
              <w:t xml:space="preserve"> Cercetării </w:t>
            </w:r>
          </w:p>
        </w:tc>
      </w:tr>
      <w:tr w:rsidR="005567F5" w:rsidRPr="001B27BB" w14:paraId="01F61D31" w14:textId="77777777" w:rsidTr="008E2ACD">
        <w:trPr>
          <w:gridAfter w:val="1"/>
          <w:wAfter w:w="219" w:type="pct"/>
        </w:trPr>
        <w:tc>
          <w:tcPr>
            <w:tcW w:w="27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96D14E" w14:textId="77777777" w:rsidR="005567F5" w:rsidRPr="000D0CB7" w:rsidRDefault="005567F5" w:rsidP="005567F5">
            <w:pPr>
              <w:ind w:firstLine="0"/>
              <w:jc w:val="left"/>
              <w:rPr>
                <w:sz w:val="24"/>
                <w:szCs w:val="24"/>
                <w:lang w:val="ro-MD"/>
              </w:rPr>
            </w:pPr>
            <w:r w:rsidRPr="000D0CB7">
              <w:rPr>
                <w:b/>
                <w:bCs/>
                <w:sz w:val="24"/>
                <w:szCs w:val="24"/>
                <w:lang w:val="ro-MD"/>
              </w:rPr>
              <w:t>Subdiviziunea:</w:t>
            </w:r>
          </w:p>
        </w:tc>
        <w:tc>
          <w:tcPr>
            <w:tcW w:w="2079"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E8A45C" w14:textId="77777777" w:rsidR="005567F5" w:rsidRPr="000D0CB7" w:rsidRDefault="00132544" w:rsidP="005567F5">
            <w:pPr>
              <w:ind w:firstLine="0"/>
              <w:jc w:val="left"/>
              <w:rPr>
                <w:sz w:val="24"/>
                <w:szCs w:val="24"/>
                <w:lang w:val="ro-MD"/>
              </w:rPr>
            </w:pPr>
            <w:r w:rsidRPr="000D0CB7">
              <w:rPr>
                <w:sz w:val="24"/>
                <w:szCs w:val="24"/>
                <w:lang w:val="ro-MD"/>
              </w:rPr>
              <w:t>Direcția de politici în domeniile învățământului general și formării pe tot parcursul vieții</w:t>
            </w:r>
          </w:p>
        </w:tc>
      </w:tr>
      <w:tr w:rsidR="005567F5" w:rsidRPr="000D0CB7" w14:paraId="6FA4B859" w14:textId="77777777" w:rsidTr="008E2ACD">
        <w:trPr>
          <w:gridAfter w:val="1"/>
          <w:wAfter w:w="219" w:type="pct"/>
        </w:trPr>
        <w:tc>
          <w:tcPr>
            <w:tcW w:w="27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CA8404" w14:textId="77777777" w:rsidR="005567F5" w:rsidRPr="000D0CB7" w:rsidRDefault="005567F5" w:rsidP="005567F5">
            <w:pPr>
              <w:ind w:firstLine="0"/>
              <w:jc w:val="left"/>
              <w:rPr>
                <w:sz w:val="24"/>
                <w:szCs w:val="24"/>
                <w:lang w:val="ro-MD"/>
              </w:rPr>
            </w:pPr>
            <w:r w:rsidRPr="000D0CB7">
              <w:rPr>
                <w:b/>
                <w:bCs/>
                <w:sz w:val="24"/>
                <w:szCs w:val="24"/>
                <w:lang w:val="ro-MD"/>
              </w:rPr>
              <w:t>Persoana responsabilă şi datele de contact:</w:t>
            </w:r>
          </w:p>
        </w:tc>
        <w:tc>
          <w:tcPr>
            <w:tcW w:w="2079"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377588" w14:textId="77777777" w:rsidR="005567F5" w:rsidRPr="000D0CB7" w:rsidRDefault="005567F5" w:rsidP="005567F5">
            <w:pPr>
              <w:ind w:firstLine="0"/>
              <w:jc w:val="left"/>
              <w:rPr>
                <w:sz w:val="24"/>
                <w:szCs w:val="24"/>
                <w:lang w:val="ro-MD"/>
              </w:rPr>
            </w:pPr>
            <w:r w:rsidRPr="000D0CB7">
              <w:rPr>
                <w:sz w:val="24"/>
                <w:szCs w:val="24"/>
                <w:lang w:val="ro-MD"/>
              </w:rPr>
              <w:t> Viorica Marț</w:t>
            </w:r>
            <w:r w:rsidR="00132544" w:rsidRPr="000D0CB7">
              <w:rPr>
                <w:sz w:val="24"/>
                <w:szCs w:val="24"/>
                <w:lang w:val="ro-MD"/>
              </w:rPr>
              <w:t xml:space="preserve">, (022) 233 897, e-mail: </w:t>
            </w:r>
            <w:hyperlink r:id="rId8" w:history="1">
              <w:r w:rsidR="00132544" w:rsidRPr="000D0CB7">
                <w:rPr>
                  <w:rStyle w:val="Hyperlink"/>
                  <w:sz w:val="24"/>
                  <w:szCs w:val="24"/>
                  <w:lang w:val="ro-MD"/>
                </w:rPr>
                <w:t>viorica.mart@mec.gov.md</w:t>
              </w:r>
            </w:hyperlink>
            <w:r w:rsidR="00132544" w:rsidRPr="000D0CB7">
              <w:rPr>
                <w:sz w:val="24"/>
                <w:szCs w:val="24"/>
                <w:lang w:val="ro-MD"/>
              </w:rPr>
              <w:t xml:space="preserve"> </w:t>
            </w:r>
          </w:p>
        </w:tc>
      </w:tr>
      <w:tr w:rsidR="005567F5" w:rsidRPr="000D0CB7" w14:paraId="27E89608" w14:textId="77777777" w:rsidTr="008E2ACD">
        <w:trPr>
          <w:gridAfter w:val="1"/>
          <w:wAfter w:w="219" w:type="pct"/>
        </w:trPr>
        <w:tc>
          <w:tcPr>
            <w:tcW w:w="478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411549" w14:textId="77777777" w:rsidR="005567F5" w:rsidRPr="000D0CB7" w:rsidRDefault="005567F5" w:rsidP="005567F5">
            <w:pPr>
              <w:ind w:firstLine="0"/>
              <w:jc w:val="left"/>
              <w:rPr>
                <w:b/>
                <w:bCs/>
                <w:sz w:val="24"/>
                <w:szCs w:val="24"/>
                <w:lang w:val="ro-MD"/>
              </w:rPr>
            </w:pPr>
          </w:p>
          <w:p w14:paraId="64DA5B2C" w14:textId="77777777" w:rsidR="005567F5" w:rsidRPr="000D0CB7" w:rsidRDefault="005567F5" w:rsidP="005567F5">
            <w:pPr>
              <w:ind w:firstLine="0"/>
              <w:jc w:val="left"/>
              <w:rPr>
                <w:b/>
                <w:bCs/>
                <w:sz w:val="24"/>
                <w:szCs w:val="24"/>
                <w:lang w:val="ro-MD"/>
              </w:rPr>
            </w:pPr>
            <w:r w:rsidRPr="000D0CB7">
              <w:rPr>
                <w:b/>
                <w:bCs/>
                <w:sz w:val="24"/>
                <w:szCs w:val="24"/>
                <w:lang w:val="ro-MD"/>
              </w:rPr>
              <w:t>Compartimentele analizei impactului</w:t>
            </w:r>
          </w:p>
        </w:tc>
      </w:tr>
      <w:tr w:rsidR="005567F5" w:rsidRPr="000D0CB7" w14:paraId="76C18899" w14:textId="77777777" w:rsidTr="008E2ACD">
        <w:trPr>
          <w:gridAfter w:val="1"/>
          <w:wAfter w:w="219" w:type="pct"/>
        </w:trPr>
        <w:tc>
          <w:tcPr>
            <w:tcW w:w="478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D06BBA" w14:textId="77777777" w:rsidR="005567F5" w:rsidRPr="000D0CB7" w:rsidRDefault="005567F5" w:rsidP="005567F5">
            <w:pPr>
              <w:spacing w:line="276" w:lineRule="auto"/>
              <w:ind w:firstLine="0"/>
              <w:jc w:val="left"/>
              <w:rPr>
                <w:sz w:val="24"/>
                <w:szCs w:val="24"/>
                <w:lang w:val="ro-MD"/>
              </w:rPr>
            </w:pPr>
            <w:r w:rsidRPr="000D0CB7">
              <w:rPr>
                <w:b/>
                <w:bCs/>
                <w:sz w:val="24"/>
                <w:szCs w:val="24"/>
                <w:lang w:val="ro-MD"/>
              </w:rPr>
              <w:t>1. Definirea problemei</w:t>
            </w:r>
          </w:p>
        </w:tc>
      </w:tr>
      <w:tr w:rsidR="005567F5" w:rsidRPr="000D0CB7" w14:paraId="60A87575" w14:textId="77777777" w:rsidTr="008E2ACD">
        <w:trPr>
          <w:gridAfter w:val="1"/>
          <w:wAfter w:w="219" w:type="pct"/>
          <w:trHeight w:val="301"/>
        </w:trPr>
        <w:tc>
          <w:tcPr>
            <w:tcW w:w="478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A2411A" w14:textId="77777777" w:rsidR="005567F5" w:rsidRPr="000D0CB7" w:rsidRDefault="005567F5" w:rsidP="005567F5">
            <w:pPr>
              <w:spacing w:line="276" w:lineRule="auto"/>
              <w:ind w:firstLine="0"/>
              <w:jc w:val="left"/>
              <w:rPr>
                <w:b/>
                <w:bCs/>
                <w:sz w:val="24"/>
                <w:szCs w:val="24"/>
                <w:lang w:val="ro-MD"/>
              </w:rPr>
            </w:pPr>
            <w:r w:rsidRPr="000D0CB7">
              <w:rPr>
                <w:b/>
                <w:bCs/>
                <w:sz w:val="24"/>
                <w:szCs w:val="24"/>
                <w:lang w:val="ro-MD"/>
              </w:rPr>
              <w:t>a) Determinați clar şi concis problema şi/sau problemele care urmează să fie soluţionate</w:t>
            </w:r>
          </w:p>
        </w:tc>
      </w:tr>
      <w:tr w:rsidR="005567F5" w:rsidRPr="001B27BB" w14:paraId="49EFE723"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AF02D0" w14:textId="1D5A6618" w:rsidR="005567F5" w:rsidRPr="000D0CB7" w:rsidRDefault="005567F5" w:rsidP="005567F5">
            <w:pPr>
              <w:spacing w:after="120" w:line="276" w:lineRule="auto"/>
              <w:ind w:firstLine="0"/>
              <w:rPr>
                <w:sz w:val="24"/>
                <w:szCs w:val="24"/>
                <w:lang w:val="ro-MD"/>
              </w:rPr>
            </w:pPr>
            <w:r w:rsidRPr="000D0CB7">
              <w:rPr>
                <w:sz w:val="24"/>
                <w:szCs w:val="24"/>
                <w:lang w:val="ro-MD"/>
              </w:rPr>
              <w:t>În concordanță cu politicile internaționale, Republica Moldova a făcut demersuri pentru orientarea sistemului de educație către valorile comune, promovate prin declarațiile și recomandările Organizației Națiunilor Unite (fiind membră a acestei organizații din 1992), Consiliului Europei (fiind stat membru al Consiliului din 1995) și Uniunii Europene (tratat de parteneriat și cooperare din 1994, urmat</w:t>
            </w:r>
            <w:r w:rsidR="00C26F3C">
              <w:rPr>
                <w:sz w:val="24"/>
                <w:szCs w:val="24"/>
                <w:lang w:val="ro-MD"/>
              </w:rPr>
              <w:t>e</w:t>
            </w:r>
            <w:r w:rsidRPr="000D0CB7">
              <w:rPr>
                <w:sz w:val="24"/>
                <w:szCs w:val="24"/>
                <w:lang w:val="ro-MD"/>
              </w:rPr>
              <w:t xml:space="preserve"> de alte forme oficiale de colaborare, ultima fiind Agenda de asociere 2017-2019). Legislația și politicile Republicii Moldova conțin prevederi și măsuri de promovare a educației incluzive. </w:t>
            </w:r>
            <w:r w:rsidR="00F27729" w:rsidRPr="000D0CB7">
              <w:rPr>
                <w:sz w:val="24"/>
                <w:szCs w:val="24"/>
                <w:lang w:val="ro-MD"/>
              </w:rPr>
              <w:t>Constituția</w:t>
            </w:r>
            <w:r w:rsidRPr="000D0CB7">
              <w:rPr>
                <w:sz w:val="24"/>
                <w:szCs w:val="24"/>
                <w:lang w:val="ro-MD"/>
              </w:rPr>
              <w:t xml:space="preserve"> Republicii Moldova garantează dreptul la educație tuturor persoanelor și, îndeosebi, dreptul la educație al persoanelor cu nevoi speciale sau aflate în situații vulnerabile.</w:t>
            </w:r>
          </w:p>
          <w:p w14:paraId="0A0BC254" w14:textId="09E0005D" w:rsidR="005567F5" w:rsidRPr="000D0CB7" w:rsidRDefault="005567F5" w:rsidP="005567F5">
            <w:pPr>
              <w:spacing w:after="120" w:line="276" w:lineRule="auto"/>
              <w:ind w:firstLine="0"/>
              <w:rPr>
                <w:sz w:val="24"/>
                <w:szCs w:val="24"/>
                <w:lang w:val="ro-MD"/>
              </w:rPr>
            </w:pPr>
            <w:r w:rsidRPr="000D0CB7">
              <w:rPr>
                <w:sz w:val="24"/>
                <w:szCs w:val="24"/>
                <w:lang w:val="ro-MD"/>
              </w:rPr>
              <w:t xml:space="preserve">Potrivit ultimelor analize și evaluări, efectuate de autoritățile naționale, cât și externe, realizate de experți în domeniu, se constată că în Republica Moldova s-au făcut pași importanți în ceea ce privește asigurarea accesului la educație pentru toți. Progrese evidente au fost înregistrate în armonizarea și alinierea cadrului național normativ la politicile și standardele internaționale, au fost create sisteme de suport care să sprijine accesul la educație al celor marginalizați și excluși. Astfel, au fost create diferite servicii sociale de tip nou, adresate copiilor și familiilor și bazate pe comunitate, </w:t>
            </w:r>
            <w:r w:rsidR="0057548E" w:rsidRPr="000D0CB7">
              <w:rPr>
                <w:sz w:val="24"/>
                <w:szCs w:val="24"/>
                <w:lang w:val="ro-MD"/>
              </w:rPr>
              <w:t xml:space="preserve">a fost </w:t>
            </w:r>
            <w:r w:rsidRPr="000D0CB7">
              <w:rPr>
                <w:sz w:val="24"/>
                <w:szCs w:val="24"/>
                <w:lang w:val="ro-MD"/>
              </w:rPr>
              <w:t>dezvolt</w:t>
            </w:r>
            <w:r w:rsidR="0057548E" w:rsidRPr="000D0CB7">
              <w:rPr>
                <w:sz w:val="24"/>
                <w:szCs w:val="24"/>
                <w:lang w:val="ro-MD"/>
              </w:rPr>
              <w:t>ată</w:t>
            </w:r>
            <w:r w:rsidRPr="000D0CB7">
              <w:rPr>
                <w:sz w:val="24"/>
                <w:szCs w:val="24"/>
                <w:lang w:val="ro-MD"/>
              </w:rPr>
              <w:t xml:space="preserve"> educația incluzivă care creează condiții pentru incluziunea copiilor cu cerințe speciale în dezvoltare</w:t>
            </w:r>
            <w:r w:rsidR="0057548E" w:rsidRPr="000D0CB7">
              <w:rPr>
                <w:sz w:val="24"/>
                <w:szCs w:val="24"/>
                <w:lang w:val="ro-MD"/>
              </w:rPr>
              <w:t>,</w:t>
            </w:r>
            <w:r w:rsidRPr="000D0CB7">
              <w:rPr>
                <w:sz w:val="24"/>
                <w:szCs w:val="24"/>
                <w:lang w:val="ro-MD"/>
              </w:rPr>
              <w:t xml:space="preserve"> în medii comune de învățare. </w:t>
            </w:r>
          </w:p>
          <w:p w14:paraId="002ABF0D" w14:textId="77777777" w:rsidR="005567F5" w:rsidRPr="000D0CB7" w:rsidRDefault="005567F5" w:rsidP="005567F5">
            <w:pPr>
              <w:spacing w:after="120" w:line="276" w:lineRule="auto"/>
              <w:ind w:firstLine="0"/>
              <w:rPr>
                <w:sz w:val="24"/>
                <w:szCs w:val="24"/>
                <w:lang w:val="ro-MD"/>
              </w:rPr>
            </w:pPr>
            <w:r w:rsidRPr="000D0CB7">
              <w:rPr>
                <w:sz w:val="24"/>
                <w:szCs w:val="24"/>
                <w:lang w:val="ro-MD"/>
              </w:rPr>
              <w:t>În sistemul de servicii de suport cu rol în asigurarea incluziunii educaționale a tuturor copiilor se înscriu și structurile de asistență psihopedagogică (Centrul Republican de Asistenț</w:t>
            </w:r>
            <w:r w:rsidR="00F27729" w:rsidRPr="000D0CB7">
              <w:rPr>
                <w:sz w:val="24"/>
                <w:szCs w:val="24"/>
                <w:lang w:val="ro-MD"/>
              </w:rPr>
              <w:t>ă</w:t>
            </w:r>
            <w:r w:rsidRPr="000D0CB7">
              <w:rPr>
                <w:sz w:val="24"/>
                <w:szCs w:val="24"/>
                <w:lang w:val="ro-MD"/>
              </w:rPr>
              <w:t xml:space="preserve"> psihopedagogică și serviciile raionale/municipale de asistență psihopedagogică), create în Republica Moldova începând cu 2011-2012 și consolidate prin </w:t>
            </w:r>
            <w:r w:rsidR="00F27729" w:rsidRPr="000D0CB7">
              <w:rPr>
                <w:sz w:val="24"/>
                <w:szCs w:val="24"/>
                <w:lang w:val="ro-MD"/>
              </w:rPr>
              <w:t>Hotărârea</w:t>
            </w:r>
            <w:r w:rsidR="00945189" w:rsidRPr="000D0CB7">
              <w:rPr>
                <w:sz w:val="24"/>
                <w:szCs w:val="24"/>
                <w:lang w:val="ro-MD"/>
              </w:rPr>
              <w:t xml:space="preserve"> de Guvern nr. 732/</w:t>
            </w:r>
            <w:r w:rsidRPr="000D0CB7">
              <w:rPr>
                <w:sz w:val="24"/>
                <w:szCs w:val="24"/>
                <w:lang w:val="ro-MD"/>
              </w:rPr>
              <w:t xml:space="preserve">2013. Grație structurilor de asistență psihopedagogică, circa 12000 mii de copii cu cerințe educaționale speciale au fost identificați la timp, au fost evaluate necesitățile lor și planificate/furnizate intervențiile de suport pentru a răspunde acestor nevoi. La fel, personalul didactic din instituțiile de învățământ general au beneficiat de suport metodologic consistent sub formă de instruiri, ghidare și asistență de specialitate.  </w:t>
            </w:r>
          </w:p>
          <w:p w14:paraId="02F0017C" w14:textId="31F2B4E7" w:rsidR="005567F5" w:rsidRPr="000D0CB7" w:rsidRDefault="005567F5" w:rsidP="005567F5">
            <w:pPr>
              <w:spacing w:after="120" w:line="276" w:lineRule="auto"/>
              <w:ind w:firstLine="0"/>
              <w:rPr>
                <w:sz w:val="24"/>
                <w:szCs w:val="24"/>
                <w:lang w:val="ro-MD"/>
              </w:rPr>
            </w:pPr>
            <w:r w:rsidRPr="000D0CB7">
              <w:rPr>
                <w:sz w:val="24"/>
                <w:szCs w:val="24"/>
                <w:lang w:val="ro-MD"/>
              </w:rPr>
              <w:lastRenderedPageBreak/>
              <w:t xml:space="preserve">Totodată, aceleași studii relevă că există încă inadvertențe în organizarea </w:t>
            </w:r>
            <w:r w:rsidR="000D0CB7" w:rsidRPr="000D0CB7">
              <w:rPr>
                <w:sz w:val="24"/>
                <w:szCs w:val="24"/>
                <w:lang w:val="ro-MD"/>
              </w:rPr>
              <w:t>activității</w:t>
            </w:r>
            <w:r w:rsidRPr="000D0CB7">
              <w:rPr>
                <w:sz w:val="24"/>
                <w:szCs w:val="24"/>
                <w:lang w:val="ro-MD"/>
              </w:rPr>
              <w:t xml:space="preserve"> structurilor de asistență psihopedagogică care reduc din eficiența lor, creează limitări și blocaje în administrare și afectează, în consecință, calitatea asistenței psihopedagogice ca fenomen, proces și practică educațională. </w:t>
            </w:r>
          </w:p>
          <w:p w14:paraId="4C75A885" w14:textId="6A421B07" w:rsidR="005567F5" w:rsidRPr="000D0CB7" w:rsidRDefault="005567F5" w:rsidP="005567F5">
            <w:pPr>
              <w:spacing w:after="120" w:line="276" w:lineRule="auto"/>
              <w:ind w:firstLine="0"/>
              <w:rPr>
                <w:bCs/>
                <w:sz w:val="24"/>
                <w:szCs w:val="24"/>
                <w:lang w:val="ro-MD"/>
              </w:rPr>
            </w:pPr>
            <w:r w:rsidRPr="000D0CB7">
              <w:rPr>
                <w:sz w:val="24"/>
                <w:szCs w:val="24"/>
                <w:lang w:val="ro-MD"/>
              </w:rPr>
              <w:t xml:space="preserve">Problema abordată în </w:t>
            </w:r>
            <w:r w:rsidR="0057548E" w:rsidRPr="000D0CB7">
              <w:rPr>
                <w:sz w:val="24"/>
                <w:szCs w:val="24"/>
                <w:lang w:val="ro-MD"/>
              </w:rPr>
              <w:t xml:space="preserve">inițiativa normativă prezentată </w:t>
            </w:r>
            <w:r w:rsidRPr="000D0CB7">
              <w:rPr>
                <w:sz w:val="24"/>
                <w:szCs w:val="24"/>
                <w:lang w:val="ro-MD"/>
              </w:rPr>
              <w:t xml:space="preserve">constă în eficiența modelului actual de funcționare a structurilor de asistență psihopedagogică, precum și în incapacitatea acestuia de a răspunde noilor provocări privind asigurarea calității în procesul de incluziune, dar și a incluziunii educaționale a tuturor copiilor, inclusiv celor cu dizabilități senzoriale și severe. În special, aceste vulnerabilități se răsfrâng asupra asistenței grupurilor de copii pentru care încă există </w:t>
            </w:r>
            <w:r w:rsidRPr="000D0CB7">
              <w:rPr>
                <w:bCs/>
                <w:sz w:val="24"/>
                <w:szCs w:val="24"/>
                <w:lang w:val="ro-MD"/>
              </w:rPr>
              <w:t>bariere și constrângeri generate de lipsa condițiilor și resurselor adecvate ale sistemului educațional în a le acorda asistența adecvată.</w:t>
            </w:r>
            <w:r w:rsidRPr="000D0CB7">
              <w:rPr>
                <w:sz w:val="24"/>
                <w:szCs w:val="24"/>
                <w:lang w:val="ro-MD"/>
              </w:rPr>
              <w:t xml:space="preserve"> </w:t>
            </w:r>
            <w:r w:rsidRPr="000D0CB7">
              <w:rPr>
                <w:bCs/>
                <w:sz w:val="24"/>
                <w:szCs w:val="24"/>
                <w:lang w:val="ro-MD"/>
              </w:rPr>
              <w:t xml:space="preserve">Situația este și mai gravă în cazul copiilor cu dizabilități severe care, cu mici excepții, sunt școlarizați prin învățământ la domiciliu sau sunt  plasați în instituții specializate, punând accent pe îngrijirea lor mai degrabă decât pe educație.  </w:t>
            </w:r>
            <w:r w:rsidRPr="000D0CB7">
              <w:rPr>
                <w:rFonts w:eastAsia="CIDFont+F2"/>
                <w:sz w:val="24"/>
                <w:szCs w:val="24"/>
                <w:lang w:val="ro-MD"/>
              </w:rPr>
              <w:t xml:space="preserve">La modul general, analiza evoluției </w:t>
            </w:r>
            <w:r w:rsidRPr="000D0CB7">
              <w:rPr>
                <w:sz w:val="24"/>
                <w:szCs w:val="24"/>
                <w:lang w:val="ro-MD"/>
              </w:rPr>
              <w:t xml:space="preserve">domeniului de asistență psihopedagogică pe parcursul ultimilor zece ani demonstrează că dezvoltarea domeniului a devansat  conceptul setat inițial, cadru normativ de reglementare și modelele de organizare și funcționare. Pe parcurs, au apărut și s-au dezvoltat procese, necesități și abordări noi, care reclamă reconsiderarea conceptului structurilor/serviciilor de asistență psihopedagogică și resetarea pe principii noi care sunt orientate pe copiii și necesitățile lor și converg spre dezvoltarea, modernizarea și asigurarea calității domeniului. </w:t>
            </w:r>
            <w:r w:rsidR="0057548E" w:rsidRPr="000D0CB7">
              <w:rPr>
                <w:sz w:val="24"/>
                <w:szCs w:val="24"/>
                <w:lang w:val="ro-MD"/>
              </w:rPr>
              <w:t>Prin intermediul inițiativei urmează a fi soluționate u</w:t>
            </w:r>
            <w:r w:rsidRPr="000D0CB7">
              <w:rPr>
                <w:bCs/>
                <w:sz w:val="24"/>
                <w:szCs w:val="24"/>
                <w:lang w:val="ro-MD"/>
              </w:rPr>
              <w:t>rmătoarele probleme:</w:t>
            </w:r>
          </w:p>
          <w:p w14:paraId="58CEE08D" w14:textId="22E22CD5" w:rsidR="005567F5" w:rsidRPr="000D0CB7" w:rsidRDefault="0057548E" w:rsidP="00AD77AD">
            <w:pPr>
              <w:pStyle w:val="Listparagraf"/>
              <w:numPr>
                <w:ilvl w:val="0"/>
                <w:numId w:val="13"/>
              </w:numPr>
              <w:spacing w:after="120" w:line="276" w:lineRule="auto"/>
              <w:jc w:val="both"/>
              <w:rPr>
                <w:rFonts w:ascii="Times New Roman" w:eastAsia="Times New Roman" w:hAnsi="Times New Roman" w:cs="Times New Roman"/>
                <w:bCs/>
                <w:sz w:val="24"/>
                <w:szCs w:val="24"/>
                <w:lang w:val="ro-MD"/>
              </w:rPr>
            </w:pPr>
            <w:r w:rsidRPr="000D0CB7">
              <w:rPr>
                <w:rFonts w:ascii="Times New Roman" w:eastAsia="Times New Roman" w:hAnsi="Times New Roman" w:cs="Times New Roman"/>
                <w:bCs/>
                <w:sz w:val="24"/>
                <w:szCs w:val="24"/>
                <w:lang w:val="ro-MD"/>
              </w:rPr>
              <w:t>Înlăturarea r</w:t>
            </w:r>
            <w:r w:rsidR="005567F5" w:rsidRPr="000D0CB7">
              <w:rPr>
                <w:rFonts w:ascii="Times New Roman" w:eastAsia="Times New Roman" w:hAnsi="Times New Roman" w:cs="Times New Roman"/>
                <w:bCs/>
                <w:sz w:val="24"/>
                <w:szCs w:val="24"/>
                <w:lang w:val="ro-MD"/>
              </w:rPr>
              <w:t>eglementări</w:t>
            </w:r>
            <w:r w:rsidRPr="000D0CB7">
              <w:rPr>
                <w:rFonts w:ascii="Times New Roman" w:eastAsia="Times New Roman" w:hAnsi="Times New Roman" w:cs="Times New Roman"/>
                <w:bCs/>
                <w:sz w:val="24"/>
                <w:szCs w:val="24"/>
                <w:lang w:val="ro-MD"/>
              </w:rPr>
              <w:t>lor</w:t>
            </w:r>
            <w:r w:rsidR="005567F5" w:rsidRPr="000D0CB7">
              <w:rPr>
                <w:rFonts w:ascii="Times New Roman" w:eastAsia="Times New Roman" w:hAnsi="Times New Roman" w:cs="Times New Roman"/>
                <w:bCs/>
                <w:sz w:val="24"/>
                <w:szCs w:val="24"/>
                <w:lang w:val="ro-MD"/>
              </w:rPr>
              <w:t xml:space="preserve"> normative inconsistente privind structurile de asistență psihopedagogică</w:t>
            </w:r>
            <w:r w:rsidR="00F27729" w:rsidRPr="000D0CB7">
              <w:rPr>
                <w:rFonts w:ascii="Times New Roman" w:eastAsia="Times New Roman" w:hAnsi="Times New Roman" w:cs="Times New Roman"/>
                <w:bCs/>
                <w:sz w:val="24"/>
                <w:szCs w:val="24"/>
                <w:lang w:val="ro-MD"/>
              </w:rPr>
              <w:t xml:space="preserve"> și ambiguitate</w:t>
            </w:r>
            <w:r w:rsidRPr="000D0CB7">
              <w:rPr>
                <w:rFonts w:ascii="Times New Roman" w:eastAsia="Times New Roman" w:hAnsi="Times New Roman" w:cs="Times New Roman"/>
                <w:bCs/>
                <w:sz w:val="24"/>
                <w:szCs w:val="24"/>
                <w:lang w:val="ro-MD"/>
              </w:rPr>
              <w:t>a</w:t>
            </w:r>
            <w:r w:rsidR="00F27729" w:rsidRPr="000D0CB7">
              <w:rPr>
                <w:rFonts w:ascii="Times New Roman" w:eastAsia="Times New Roman" w:hAnsi="Times New Roman" w:cs="Times New Roman"/>
                <w:bCs/>
                <w:sz w:val="24"/>
                <w:szCs w:val="24"/>
                <w:lang w:val="ro-MD"/>
              </w:rPr>
              <w:t xml:space="preserve"> în interpretarea cadrului legal</w:t>
            </w:r>
            <w:r w:rsidR="005567F5" w:rsidRPr="000D0CB7">
              <w:rPr>
                <w:rFonts w:ascii="Times New Roman" w:eastAsia="Times New Roman" w:hAnsi="Times New Roman" w:cs="Times New Roman"/>
                <w:bCs/>
                <w:sz w:val="24"/>
                <w:szCs w:val="24"/>
                <w:lang w:val="ro-MD"/>
              </w:rPr>
              <w:t>.</w:t>
            </w:r>
          </w:p>
          <w:p w14:paraId="138970DE" w14:textId="1EB63196" w:rsidR="005567F5" w:rsidRPr="000D0CB7" w:rsidRDefault="0057548E" w:rsidP="00AD77AD">
            <w:pPr>
              <w:pStyle w:val="Listparagraf"/>
              <w:numPr>
                <w:ilvl w:val="0"/>
                <w:numId w:val="13"/>
              </w:numPr>
              <w:spacing w:after="120" w:line="276" w:lineRule="auto"/>
              <w:jc w:val="both"/>
              <w:rPr>
                <w:rFonts w:ascii="Times New Roman" w:eastAsia="Times New Roman" w:hAnsi="Times New Roman" w:cs="Times New Roman"/>
                <w:bCs/>
                <w:sz w:val="24"/>
                <w:szCs w:val="24"/>
                <w:lang w:val="ro-MD"/>
              </w:rPr>
            </w:pPr>
            <w:r w:rsidRPr="000D0CB7">
              <w:rPr>
                <w:rFonts w:ascii="Times New Roman" w:eastAsia="Times New Roman" w:hAnsi="Times New Roman" w:cs="Times New Roman"/>
                <w:bCs/>
                <w:sz w:val="24"/>
                <w:szCs w:val="24"/>
                <w:lang w:val="ro-MD"/>
              </w:rPr>
              <w:t>Re</w:t>
            </w:r>
            <w:r w:rsidR="00DB3A4D">
              <w:rPr>
                <w:rFonts w:ascii="Times New Roman" w:eastAsia="Times New Roman" w:hAnsi="Times New Roman" w:cs="Times New Roman"/>
                <w:bCs/>
                <w:sz w:val="24"/>
                <w:szCs w:val="24"/>
                <w:lang w:val="ro-MD"/>
              </w:rPr>
              <w:t>structurarea</w:t>
            </w:r>
            <w:r w:rsidRPr="000D0CB7">
              <w:rPr>
                <w:rFonts w:ascii="Times New Roman" w:eastAsia="Times New Roman" w:hAnsi="Times New Roman" w:cs="Times New Roman"/>
                <w:bCs/>
                <w:sz w:val="24"/>
                <w:szCs w:val="24"/>
                <w:lang w:val="ro-MD"/>
              </w:rPr>
              <w:t xml:space="preserve"> s</w:t>
            </w:r>
            <w:r w:rsidR="005567F5" w:rsidRPr="000D0CB7">
              <w:rPr>
                <w:rFonts w:ascii="Times New Roman" w:eastAsia="Times New Roman" w:hAnsi="Times New Roman" w:cs="Times New Roman"/>
                <w:bCs/>
                <w:sz w:val="24"/>
                <w:szCs w:val="24"/>
                <w:lang w:val="ro-MD"/>
              </w:rPr>
              <w:t>tructuri</w:t>
            </w:r>
            <w:r w:rsidRPr="000D0CB7">
              <w:rPr>
                <w:rFonts w:ascii="Times New Roman" w:eastAsia="Times New Roman" w:hAnsi="Times New Roman" w:cs="Times New Roman"/>
                <w:bCs/>
                <w:sz w:val="24"/>
                <w:szCs w:val="24"/>
                <w:lang w:val="ro-MD"/>
              </w:rPr>
              <w:t>lor</w:t>
            </w:r>
            <w:r w:rsidR="005567F5" w:rsidRPr="000D0CB7">
              <w:rPr>
                <w:rFonts w:ascii="Times New Roman" w:eastAsia="Times New Roman" w:hAnsi="Times New Roman" w:cs="Times New Roman"/>
                <w:bCs/>
                <w:sz w:val="24"/>
                <w:szCs w:val="24"/>
                <w:lang w:val="ro-MD"/>
              </w:rPr>
              <w:t xml:space="preserve"> de asistență psihopedagogică subordonate, administrate ineficient</w:t>
            </w:r>
            <w:r w:rsidR="00F27729" w:rsidRPr="000D0CB7">
              <w:rPr>
                <w:rFonts w:ascii="Times New Roman" w:eastAsia="Times New Roman" w:hAnsi="Times New Roman" w:cs="Times New Roman"/>
                <w:bCs/>
                <w:sz w:val="24"/>
                <w:szCs w:val="24"/>
                <w:lang w:val="ro-MD"/>
              </w:rPr>
              <w:t xml:space="preserve"> care  limitează implementarea unei incluziuni educaționale de calitate a tuturor copiilor în sistemul educațional general.</w:t>
            </w:r>
          </w:p>
          <w:p w14:paraId="1ABBC0DA" w14:textId="2C1D9359" w:rsidR="005567F5" w:rsidRPr="000D0CB7" w:rsidRDefault="0057548E" w:rsidP="00AD77AD">
            <w:pPr>
              <w:pStyle w:val="Listparagraf"/>
              <w:numPr>
                <w:ilvl w:val="0"/>
                <w:numId w:val="13"/>
              </w:numPr>
              <w:spacing w:after="120" w:line="276" w:lineRule="auto"/>
              <w:jc w:val="both"/>
              <w:rPr>
                <w:rFonts w:ascii="Times New Roman" w:eastAsia="Times New Roman" w:hAnsi="Times New Roman" w:cs="Times New Roman"/>
                <w:bCs/>
                <w:sz w:val="24"/>
                <w:szCs w:val="24"/>
                <w:lang w:val="ro-MD"/>
              </w:rPr>
            </w:pPr>
            <w:r w:rsidRPr="000D0CB7">
              <w:rPr>
                <w:rFonts w:ascii="Times New Roman" w:eastAsia="Times New Roman" w:hAnsi="Times New Roman" w:cs="Times New Roman"/>
                <w:bCs/>
                <w:sz w:val="24"/>
                <w:szCs w:val="24"/>
                <w:lang w:val="ro-MD"/>
              </w:rPr>
              <w:t>Lipsa resurselor</w:t>
            </w:r>
            <w:r w:rsidR="005567F5" w:rsidRPr="000D0CB7">
              <w:rPr>
                <w:rFonts w:ascii="Times New Roman" w:eastAsia="Times New Roman" w:hAnsi="Times New Roman" w:cs="Times New Roman"/>
                <w:bCs/>
                <w:sz w:val="24"/>
                <w:szCs w:val="24"/>
                <w:lang w:val="ro-MD"/>
              </w:rPr>
              <w:t>, distribuite ineficient în contextul de gestionare a structurilor de asistență psihopedagogică</w:t>
            </w:r>
            <w:r w:rsidR="00F27729" w:rsidRPr="000D0CB7">
              <w:rPr>
                <w:rFonts w:ascii="Times New Roman" w:eastAsia="Times New Roman" w:hAnsi="Times New Roman" w:cs="Times New Roman"/>
                <w:bCs/>
                <w:sz w:val="24"/>
                <w:szCs w:val="24"/>
                <w:lang w:val="ro-MD"/>
              </w:rPr>
              <w:t xml:space="preserve"> și lipsa unei abordări strategice a planificării resurselor</w:t>
            </w:r>
            <w:r w:rsidR="005567F5" w:rsidRPr="000D0CB7">
              <w:rPr>
                <w:rFonts w:ascii="Times New Roman" w:eastAsia="Times New Roman" w:hAnsi="Times New Roman" w:cs="Times New Roman"/>
                <w:bCs/>
                <w:sz w:val="24"/>
                <w:szCs w:val="24"/>
                <w:lang w:val="ro-MD"/>
              </w:rPr>
              <w:t>.</w:t>
            </w:r>
          </w:p>
          <w:p w14:paraId="2FE23A9F" w14:textId="290B8E6D" w:rsidR="005567F5" w:rsidRPr="000D0CB7" w:rsidRDefault="0057548E" w:rsidP="00AD77AD">
            <w:pPr>
              <w:pStyle w:val="Listparagraf"/>
              <w:numPr>
                <w:ilvl w:val="0"/>
                <w:numId w:val="13"/>
              </w:numPr>
              <w:spacing w:after="120" w:line="276" w:lineRule="auto"/>
              <w:jc w:val="both"/>
              <w:rPr>
                <w:rFonts w:ascii="Times New Roman" w:hAnsi="Times New Roman" w:cs="Times New Roman"/>
                <w:bCs/>
                <w:sz w:val="24"/>
                <w:szCs w:val="24"/>
                <w:lang w:val="ro-MD"/>
              </w:rPr>
            </w:pPr>
            <w:r w:rsidRPr="000D0CB7">
              <w:rPr>
                <w:rFonts w:ascii="Times New Roman" w:eastAsia="Times New Roman" w:hAnsi="Times New Roman" w:cs="Times New Roman"/>
                <w:bCs/>
                <w:sz w:val="24"/>
                <w:szCs w:val="24"/>
                <w:lang w:val="ro-MD"/>
              </w:rPr>
              <w:t>Prezența a</w:t>
            </w:r>
            <w:r w:rsidR="005567F5" w:rsidRPr="000D0CB7">
              <w:rPr>
                <w:rFonts w:ascii="Times New Roman" w:eastAsia="Times New Roman" w:hAnsi="Times New Roman" w:cs="Times New Roman"/>
                <w:bCs/>
                <w:sz w:val="24"/>
                <w:szCs w:val="24"/>
                <w:lang w:val="ro-MD"/>
              </w:rPr>
              <w:t>tribuții</w:t>
            </w:r>
            <w:r w:rsidRPr="000D0CB7">
              <w:rPr>
                <w:rFonts w:ascii="Times New Roman" w:eastAsia="Times New Roman" w:hAnsi="Times New Roman" w:cs="Times New Roman"/>
                <w:bCs/>
                <w:sz w:val="24"/>
                <w:szCs w:val="24"/>
                <w:lang w:val="ro-MD"/>
              </w:rPr>
              <w:t>lor</w:t>
            </w:r>
            <w:r w:rsidR="005567F5" w:rsidRPr="000D0CB7">
              <w:rPr>
                <w:rFonts w:ascii="Times New Roman" w:eastAsia="Times New Roman" w:hAnsi="Times New Roman" w:cs="Times New Roman"/>
                <w:bCs/>
                <w:sz w:val="24"/>
                <w:szCs w:val="24"/>
                <w:lang w:val="ro-MD"/>
              </w:rPr>
              <w:t xml:space="preserve"> extinse, multiple, diversificate în cadrul structurilor de asistență psihopedagogică care condiționează diminuarea calității serviciilor</w:t>
            </w:r>
            <w:r w:rsidR="00F27729" w:rsidRPr="000D0CB7">
              <w:rPr>
                <w:rFonts w:ascii="Times New Roman" w:eastAsia="Times New Roman" w:hAnsi="Times New Roman" w:cs="Times New Roman"/>
                <w:bCs/>
                <w:sz w:val="24"/>
                <w:szCs w:val="24"/>
                <w:lang w:val="ro-MD"/>
              </w:rPr>
              <w:t xml:space="preserve"> de incluziune educațională</w:t>
            </w:r>
            <w:r w:rsidR="005567F5" w:rsidRPr="000D0CB7">
              <w:rPr>
                <w:rFonts w:ascii="Times New Roman" w:eastAsia="Times New Roman" w:hAnsi="Times New Roman" w:cs="Times New Roman"/>
                <w:bCs/>
                <w:sz w:val="24"/>
                <w:szCs w:val="24"/>
                <w:lang w:val="ro-MD"/>
              </w:rPr>
              <w:t xml:space="preserve"> prestate.</w:t>
            </w:r>
          </w:p>
          <w:p w14:paraId="14EFADEC" w14:textId="3B63A7C4" w:rsidR="00F27729" w:rsidRPr="000D0CB7" w:rsidRDefault="00F27729" w:rsidP="00AD77AD">
            <w:pPr>
              <w:pStyle w:val="Listparagraf"/>
              <w:numPr>
                <w:ilvl w:val="0"/>
                <w:numId w:val="13"/>
              </w:numPr>
              <w:spacing w:after="120" w:line="276" w:lineRule="auto"/>
              <w:jc w:val="both"/>
              <w:rPr>
                <w:rFonts w:ascii="Times New Roman" w:hAnsi="Times New Roman" w:cs="Times New Roman"/>
                <w:bCs/>
                <w:sz w:val="24"/>
                <w:szCs w:val="24"/>
                <w:lang w:val="ro-MD"/>
              </w:rPr>
            </w:pPr>
            <w:r w:rsidRPr="000D0CB7">
              <w:rPr>
                <w:rFonts w:ascii="Times New Roman" w:eastAsia="Times New Roman" w:hAnsi="Times New Roman" w:cs="Times New Roman"/>
                <w:bCs/>
                <w:sz w:val="24"/>
                <w:szCs w:val="24"/>
                <w:lang w:val="ro-MD"/>
              </w:rPr>
              <w:t>Lipsa unui sistem informațional integrat în domeniul educației incluzive la nivel raional, care să determine procesul decizional privind necesitățile copiilor cu cerințe educaționale speciale, resurselor umane și infrastructuri</w:t>
            </w:r>
            <w:r w:rsidR="0057548E" w:rsidRPr="000D0CB7">
              <w:rPr>
                <w:rFonts w:ascii="Times New Roman" w:eastAsia="Times New Roman" w:hAnsi="Times New Roman" w:cs="Times New Roman"/>
                <w:bCs/>
                <w:sz w:val="24"/>
                <w:szCs w:val="24"/>
                <w:lang w:val="ro-MD"/>
              </w:rPr>
              <w:t>i</w:t>
            </w:r>
            <w:r w:rsidRPr="000D0CB7">
              <w:rPr>
                <w:rFonts w:ascii="Times New Roman" w:eastAsia="Times New Roman" w:hAnsi="Times New Roman" w:cs="Times New Roman"/>
                <w:bCs/>
                <w:sz w:val="24"/>
                <w:szCs w:val="24"/>
                <w:lang w:val="ro-MD"/>
              </w:rPr>
              <w:t xml:space="preserve"> educaționale.</w:t>
            </w:r>
          </w:p>
        </w:tc>
      </w:tr>
      <w:tr w:rsidR="005567F5" w:rsidRPr="001B27BB" w14:paraId="262059C2"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831098" w14:textId="754C1791" w:rsidR="005567F5" w:rsidRPr="000D0CB7" w:rsidRDefault="005567F5" w:rsidP="005567F5">
            <w:pPr>
              <w:spacing w:after="120" w:line="276" w:lineRule="auto"/>
              <w:ind w:firstLine="0"/>
              <w:rPr>
                <w:sz w:val="24"/>
                <w:szCs w:val="24"/>
                <w:lang w:val="ro-MD"/>
              </w:rPr>
            </w:pPr>
            <w:r w:rsidRPr="000D0CB7">
              <w:rPr>
                <w:b/>
                <w:sz w:val="24"/>
                <w:szCs w:val="24"/>
                <w:lang w:val="ro-MD"/>
              </w:rPr>
              <w:lastRenderedPageBreak/>
              <w:t xml:space="preserve">b) Descrieți problema, persoanele/entităţile afectate și cele care contribuie la apariția problemei, cu justificarea necesității schimbării </w:t>
            </w:r>
            <w:r w:rsidR="00185F85" w:rsidRPr="000D0CB7">
              <w:rPr>
                <w:b/>
                <w:sz w:val="24"/>
                <w:szCs w:val="24"/>
                <w:lang w:val="ro-MD"/>
              </w:rPr>
              <w:t>situației</w:t>
            </w:r>
            <w:r w:rsidRPr="000D0CB7">
              <w:rPr>
                <w:b/>
                <w:sz w:val="24"/>
                <w:szCs w:val="24"/>
                <w:lang w:val="ro-MD"/>
              </w:rPr>
              <w:t xml:space="preserve"> curente şi viitoare, în baza dovezilor şi datelor colectate și examinate</w:t>
            </w:r>
          </w:p>
        </w:tc>
      </w:tr>
      <w:tr w:rsidR="005567F5" w:rsidRPr="001B27BB" w14:paraId="676F02CF"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202657" w14:textId="77777777" w:rsidR="005567F5" w:rsidRPr="000D0CB7" w:rsidRDefault="005567F5" w:rsidP="005E7A60">
            <w:pPr>
              <w:spacing w:after="120" w:line="276" w:lineRule="auto"/>
              <w:ind w:firstLine="0"/>
              <w:rPr>
                <w:sz w:val="24"/>
                <w:szCs w:val="24"/>
                <w:lang w:val="ro-MD"/>
              </w:rPr>
            </w:pPr>
            <w:r w:rsidRPr="000D0CB7">
              <w:rPr>
                <w:sz w:val="24"/>
                <w:szCs w:val="24"/>
                <w:lang w:val="ro-MD"/>
              </w:rPr>
              <w:t xml:space="preserve">Odată cu Strategia privind incluziunea socială a persoanelor cu dizabilități, aprobată prin Legea nr. 169/2010,  au fost elaborate și ajustate o serie de acte normative, documente de politici ce au promovat educația incluzivă în Republica Moldova prin dezvoltarea de servicii și </w:t>
            </w:r>
            <w:r w:rsidR="00F27729" w:rsidRPr="000D0CB7">
              <w:rPr>
                <w:sz w:val="24"/>
                <w:szCs w:val="24"/>
                <w:lang w:val="ro-MD"/>
              </w:rPr>
              <w:t xml:space="preserve">incluziunea </w:t>
            </w:r>
            <w:r w:rsidRPr="000D0CB7">
              <w:rPr>
                <w:sz w:val="24"/>
                <w:szCs w:val="24"/>
                <w:lang w:val="ro-MD"/>
              </w:rPr>
              <w:t xml:space="preserve">copiilor cu </w:t>
            </w:r>
            <w:r w:rsidR="00F27729" w:rsidRPr="000D0CB7">
              <w:rPr>
                <w:sz w:val="24"/>
                <w:szCs w:val="24"/>
                <w:lang w:val="ro-MD"/>
              </w:rPr>
              <w:t xml:space="preserve">cerințe educaționale speciale </w:t>
            </w:r>
            <w:r w:rsidRPr="000D0CB7">
              <w:rPr>
                <w:sz w:val="24"/>
                <w:szCs w:val="24"/>
                <w:lang w:val="ro-MD"/>
              </w:rPr>
              <w:t xml:space="preserve">în instituțiile de educație și învățământ. </w:t>
            </w:r>
          </w:p>
          <w:p w14:paraId="666BC0A7" w14:textId="77777777" w:rsidR="005567F5" w:rsidRPr="000D0CB7" w:rsidRDefault="005567F5" w:rsidP="005E7A60">
            <w:pPr>
              <w:spacing w:after="120" w:line="276" w:lineRule="auto"/>
              <w:ind w:firstLine="0"/>
              <w:rPr>
                <w:sz w:val="24"/>
                <w:szCs w:val="24"/>
                <w:lang w:val="ro-MD"/>
              </w:rPr>
            </w:pPr>
            <w:r w:rsidRPr="000D0CB7">
              <w:rPr>
                <w:sz w:val="24"/>
                <w:szCs w:val="24"/>
                <w:lang w:val="ro-MD"/>
              </w:rPr>
              <w:t>Totodată, studiile în domeniu au scos în evidență o serie de constrângeri, limitări și probleme în organizarea și funcționarea structurilor/serviciilor de asistență psihopedagogică, cu efecte asupra eficienței și calității domeniului.</w:t>
            </w:r>
          </w:p>
          <w:p w14:paraId="4ECAB9D5" w14:textId="0513D78E" w:rsidR="005567F5" w:rsidRPr="000D0CB7" w:rsidRDefault="005567F5" w:rsidP="005E7A60">
            <w:pPr>
              <w:spacing w:after="120" w:line="276" w:lineRule="auto"/>
              <w:ind w:firstLine="0"/>
              <w:rPr>
                <w:sz w:val="24"/>
                <w:szCs w:val="24"/>
                <w:lang w:val="ro-MD"/>
              </w:rPr>
            </w:pPr>
            <w:r w:rsidRPr="000D0CB7">
              <w:rPr>
                <w:sz w:val="24"/>
                <w:szCs w:val="24"/>
                <w:lang w:val="ro-MD"/>
              </w:rPr>
              <w:t>Pe dimensiunea cadrului normativ, inconsistențele se referă la următoarele aspecte:</w:t>
            </w:r>
          </w:p>
          <w:p w14:paraId="5248012F" w14:textId="042553CF" w:rsidR="005567F5" w:rsidRPr="000D0CB7" w:rsidRDefault="005567F5" w:rsidP="00AD77AD">
            <w:pPr>
              <w:pStyle w:val="Listparagraf"/>
              <w:numPr>
                <w:ilvl w:val="0"/>
                <w:numId w:val="5"/>
              </w:numPr>
              <w:tabs>
                <w:tab w:val="left" w:pos="993"/>
              </w:tabs>
              <w:spacing w:after="0" w:line="240" w:lineRule="auto"/>
              <w:jc w:val="both"/>
              <w:rPr>
                <w:rFonts w:ascii="Times New Roman" w:eastAsia="CIDFont+F2" w:hAnsi="Times New Roman" w:cs="Times New Roman"/>
                <w:sz w:val="24"/>
                <w:szCs w:val="24"/>
                <w:lang w:val="ro-MD"/>
              </w:rPr>
            </w:pPr>
            <w:r w:rsidRPr="000D0CB7">
              <w:rPr>
                <w:rFonts w:ascii="Times New Roman" w:hAnsi="Times New Roman" w:cs="Times New Roman"/>
                <w:sz w:val="24"/>
                <w:szCs w:val="24"/>
                <w:lang w:val="ro-MD"/>
              </w:rPr>
              <w:t>Caracterul discreționar al deciziei</w:t>
            </w:r>
            <w:r w:rsidRPr="000D0CB7">
              <w:rPr>
                <w:rFonts w:ascii="Times New Roman" w:eastAsia="CIDFont+F2" w:hAnsi="Times New Roman" w:cs="Times New Roman"/>
                <w:sz w:val="24"/>
                <w:szCs w:val="24"/>
                <w:lang w:val="ro-MD"/>
              </w:rPr>
              <w:t xml:space="preserve"> privind instituirea serviciilor de asistență psihopedagogică care creează riscuri pentru îns</w:t>
            </w:r>
            <w:r w:rsidR="00021AE1" w:rsidRPr="000D0CB7">
              <w:rPr>
                <w:rFonts w:ascii="Times New Roman" w:eastAsia="CIDFont+F2" w:hAnsi="Times New Roman" w:cs="Times New Roman"/>
                <w:sz w:val="24"/>
                <w:szCs w:val="24"/>
                <w:lang w:val="ro-MD"/>
              </w:rPr>
              <w:t>u</w:t>
            </w:r>
            <w:r w:rsidRPr="000D0CB7">
              <w:rPr>
                <w:rFonts w:ascii="Times New Roman" w:eastAsia="CIDFont+F2" w:hAnsi="Times New Roman" w:cs="Times New Roman"/>
                <w:sz w:val="24"/>
                <w:szCs w:val="24"/>
                <w:lang w:val="ro-MD"/>
              </w:rPr>
              <w:t>și existența acestora.</w:t>
            </w:r>
          </w:p>
          <w:p w14:paraId="2F625BFD" w14:textId="4EBD2F28" w:rsidR="005567F5" w:rsidRPr="000D0CB7" w:rsidRDefault="005567F5" w:rsidP="00AD77AD">
            <w:pPr>
              <w:pStyle w:val="Listparagraf"/>
              <w:numPr>
                <w:ilvl w:val="0"/>
                <w:numId w:val="5"/>
              </w:numPr>
              <w:spacing w:before="24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Abordarea uniformizată în stabilirea efectivului-limită de personal, fără luarea în considerare a indicatorilor demografici, geografici și de alt ordin</w:t>
            </w:r>
            <w:r w:rsidR="00021AE1" w:rsidRPr="000D0CB7">
              <w:rPr>
                <w:rFonts w:ascii="Times New Roman" w:eastAsia="CIDFont+F2" w:hAnsi="Times New Roman" w:cs="Times New Roman"/>
                <w:sz w:val="24"/>
                <w:szCs w:val="24"/>
                <w:lang w:val="ro-MD"/>
              </w:rPr>
              <w:t xml:space="preserve"> socio</w:t>
            </w:r>
            <w:r w:rsidR="00C82119">
              <w:rPr>
                <w:rFonts w:ascii="Times New Roman" w:eastAsia="CIDFont+F2" w:hAnsi="Times New Roman" w:cs="Times New Roman"/>
                <w:sz w:val="24"/>
                <w:szCs w:val="24"/>
                <w:lang w:val="ro-MD"/>
              </w:rPr>
              <w:t xml:space="preserve"> </w:t>
            </w:r>
            <w:r w:rsidR="00021AE1" w:rsidRPr="000D0CB7">
              <w:rPr>
                <w:rFonts w:ascii="Times New Roman" w:eastAsia="CIDFont+F2" w:hAnsi="Times New Roman" w:cs="Times New Roman"/>
                <w:sz w:val="24"/>
                <w:szCs w:val="24"/>
                <w:lang w:val="ro-MD"/>
              </w:rPr>
              <w:t>-</w:t>
            </w:r>
            <w:r w:rsidR="00C82119">
              <w:rPr>
                <w:rFonts w:ascii="Times New Roman" w:eastAsia="CIDFont+F2" w:hAnsi="Times New Roman" w:cs="Times New Roman"/>
                <w:sz w:val="24"/>
                <w:szCs w:val="24"/>
                <w:lang w:val="ro-MD"/>
              </w:rPr>
              <w:t xml:space="preserve"> </w:t>
            </w:r>
            <w:r w:rsidR="00021AE1" w:rsidRPr="000D0CB7">
              <w:rPr>
                <w:rFonts w:ascii="Times New Roman" w:eastAsia="CIDFont+F2" w:hAnsi="Times New Roman" w:cs="Times New Roman"/>
                <w:sz w:val="24"/>
                <w:szCs w:val="24"/>
                <w:lang w:val="ro-MD"/>
              </w:rPr>
              <w:t>economic</w:t>
            </w:r>
            <w:r w:rsidRPr="000D0CB7">
              <w:rPr>
                <w:rFonts w:ascii="Times New Roman" w:eastAsia="CIDFont+F2" w:hAnsi="Times New Roman" w:cs="Times New Roman"/>
                <w:sz w:val="24"/>
                <w:szCs w:val="24"/>
                <w:lang w:val="ro-MD"/>
              </w:rPr>
              <w:t>.</w:t>
            </w:r>
          </w:p>
          <w:p w14:paraId="6B6FD2AC" w14:textId="70090292" w:rsidR="005567F5" w:rsidRPr="000D0CB7" w:rsidRDefault="005567F5" w:rsidP="00AD77AD">
            <w:pPr>
              <w:pStyle w:val="Listparagraf"/>
              <w:numPr>
                <w:ilvl w:val="0"/>
                <w:numId w:val="5"/>
              </w:numPr>
              <w:spacing w:before="24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Interferența în atribuțiile structurilor/serviciilor de asistență psihopedagogi</w:t>
            </w:r>
            <w:r w:rsidR="00021AE1" w:rsidRPr="000D0CB7">
              <w:rPr>
                <w:rFonts w:ascii="Times New Roman" w:eastAsia="CIDFont+F2" w:hAnsi="Times New Roman" w:cs="Times New Roman"/>
                <w:sz w:val="24"/>
                <w:szCs w:val="24"/>
                <w:lang w:val="ro-MD"/>
              </w:rPr>
              <w:t>că</w:t>
            </w:r>
            <w:r w:rsidRPr="000D0CB7">
              <w:rPr>
                <w:rFonts w:ascii="Times New Roman" w:eastAsia="CIDFont+F2" w:hAnsi="Times New Roman" w:cs="Times New Roman"/>
                <w:sz w:val="24"/>
                <w:szCs w:val="24"/>
                <w:lang w:val="ro-MD"/>
              </w:rPr>
              <w:t xml:space="preserve"> la diferite niveluri.</w:t>
            </w:r>
          </w:p>
          <w:p w14:paraId="3BF2018D" w14:textId="77777777" w:rsidR="005567F5" w:rsidRPr="000D0CB7" w:rsidRDefault="005567F5" w:rsidP="005567F5">
            <w:pPr>
              <w:spacing w:before="120" w:line="276" w:lineRule="auto"/>
              <w:ind w:firstLine="0"/>
              <w:rPr>
                <w:rFonts w:eastAsia="CIDFont+F2"/>
                <w:sz w:val="24"/>
                <w:szCs w:val="24"/>
                <w:lang w:val="ro-MD"/>
              </w:rPr>
            </w:pPr>
            <w:r w:rsidRPr="000D0CB7">
              <w:rPr>
                <w:rFonts w:eastAsia="CIDFont+F2"/>
                <w:sz w:val="24"/>
                <w:szCs w:val="24"/>
                <w:lang w:val="ro-MD"/>
              </w:rPr>
              <w:t>La capitolul subordonare și administrare, sunt invocate constrângeri și limitări care creează disfuncționalități în activitate:</w:t>
            </w:r>
          </w:p>
          <w:p w14:paraId="4E325BCF" w14:textId="676F185A"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Deși sunt create în structura și nemijlocita subordine a organelor locale de specialitate în domeniul învățământului, serviciile de asistență psihopedagogică, în majoritatea teritoriilor, nu beneficiază de tratamente și atitudini echitabile</w:t>
            </w:r>
            <w:r w:rsidR="00021AE1" w:rsidRPr="000D0CB7">
              <w:rPr>
                <w:rFonts w:ascii="Times New Roman" w:eastAsia="CIDFont+F2" w:hAnsi="Times New Roman" w:cs="Times New Roman"/>
                <w:sz w:val="24"/>
                <w:szCs w:val="24"/>
                <w:lang w:val="ro-MD"/>
              </w:rPr>
              <w:t>,</w:t>
            </w:r>
            <w:r w:rsidRPr="000D0CB7">
              <w:rPr>
                <w:rFonts w:ascii="Times New Roman" w:eastAsia="CIDFont+F2" w:hAnsi="Times New Roman" w:cs="Times New Roman"/>
                <w:sz w:val="24"/>
                <w:szCs w:val="24"/>
                <w:lang w:val="ro-MD"/>
              </w:rPr>
              <w:t xml:space="preserve"> nu sunt ascultate, sprijinite, ajutate</w:t>
            </w:r>
            <w:r w:rsidR="00021AE1" w:rsidRPr="000D0CB7">
              <w:rPr>
                <w:rFonts w:ascii="Times New Roman" w:eastAsia="CIDFont+F2" w:hAnsi="Times New Roman" w:cs="Times New Roman"/>
                <w:sz w:val="24"/>
                <w:szCs w:val="24"/>
                <w:lang w:val="ro-MD"/>
              </w:rPr>
              <w:t>,</w:t>
            </w:r>
            <w:r w:rsidRPr="000D0CB7">
              <w:rPr>
                <w:rFonts w:ascii="Times New Roman" w:eastAsia="CIDFont+F2" w:hAnsi="Times New Roman" w:cs="Times New Roman"/>
                <w:sz w:val="24"/>
                <w:szCs w:val="24"/>
                <w:lang w:val="ro-MD"/>
              </w:rPr>
              <w:t xml:space="preserve"> sunt privite ca structuri ”străine”, din afară.</w:t>
            </w:r>
          </w:p>
          <w:p w14:paraId="7CF8E904" w14:textId="77777777"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Sunt frecvente cazurile când, contrar reglementărilor, administrația organelor locale de specialitate în domeniul învățământului poate priva structura de asistență psihopedagogică de finanțele, bunurile, dotările, personalul alocat acestei structuri.</w:t>
            </w:r>
          </w:p>
          <w:p w14:paraId="74102FF7" w14:textId="77777777"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 xml:space="preserve">Administrația organelor locale de specialitate în domeniul învățământului nu asigură (sau asigură în volum și la nivel insuficient) condiții de dezvoltare a serviciilor de asistență psihopedagogică, de asigurare a calității activității acestora.  </w:t>
            </w:r>
          </w:p>
          <w:p w14:paraId="2C0D1E21" w14:textId="77777777" w:rsidR="005567F5" w:rsidRPr="000D0CB7" w:rsidRDefault="005567F5" w:rsidP="005567F5">
            <w:pPr>
              <w:spacing w:before="120" w:line="276" w:lineRule="auto"/>
              <w:ind w:firstLine="0"/>
              <w:rPr>
                <w:rFonts w:eastAsia="CIDFont+F2"/>
                <w:sz w:val="24"/>
                <w:szCs w:val="24"/>
                <w:lang w:val="ro-MD"/>
              </w:rPr>
            </w:pPr>
            <w:r w:rsidRPr="000D0CB7">
              <w:rPr>
                <w:rFonts w:eastAsia="CIDFont+F2"/>
                <w:sz w:val="24"/>
                <w:szCs w:val="24"/>
                <w:lang w:val="ro-MD"/>
              </w:rPr>
              <w:t>Pe palierul resurselor se profilează următoarele probleme de bază:</w:t>
            </w:r>
          </w:p>
          <w:p w14:paraId="0E499429" w14:textId="77777777"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Insuficiența și inadecvarea tipologiei resurselor alocate pentru realizarea calitativă a misiunii și obiectivelor structurilor/serviciilor de asistență psihopedagogică.</w:t>
            </w:r>
          </w:p>
          <w:p w14:paraId="37C596E7" w14:textId="77777777"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Faptul că efectivul-limită al serviciilor nu ține cont de numărul de copii dintr-un anumit teritoriu și nu este aliniat la numărul și necesitățile copiilor cu cerințe educaționale speciale, generează disfuncționalități și provocări serioase din perspectiva acordării asistenței psihopedagogice de calitate.</w:t>
            </w:r>
          </w:p>
          <w:p w14:paraId="323AE3A0" w14:textId="05282D3B"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Dincolo de numărul de specialiști, din punct de vedere al resurselor, este definitoriu și spectrul de competențe deținute de specialiștii serviciilor. Aceștia duc lipsă de instruiri sistemice, consistente pe domenii specifice de evaluare/asistență (deficiențele senzoriale, tulburările din spectrul autist, sindroamele de diverse tipuri).</w:t>
            </w:r>
          </w:p>
          <w:p w14:paraId="183B4473" w14:textId="77777777" w:rsidR="005567F5" w:rsidRPr="000D0CB7" w:rsidRDefault="005567F5" w:rsidP="005567F5">
            <w:pPr>
              <w:spacing w:before="120" w:line="276" w:lineRule="auto"/>
              <w:ind w:firstLine="0"/>
              <w:rPr>
                <w:rFonts w:eastAsia="CIDFont+F2"/>
                <w:sz w:val="24"/>
                <w:szCs w:val="24"/>
                <w:lang w:val="ro-MD"/>
              </w:rPr>
            </w:pPr>
            <w:r w:rsidRPr="000D0CB7">
              <w:rPr>
                <w:rFonts w:eastAsia="CIDFont+F2"/>
                <w:sz w:val="24"/>
                <w:szCs w:val="24"/>
                <w:lang w:val="ro-MD"/>
              </w:rPr>
              <w:t>În ceea ce privește atribuțiile structurilor/serviciilor de asistență psihopedagogică, sunt invocate și sesizate ca și proleme:</w:t>
            </w:r>
          </w:p>
          <w:p w14:paraId="34BDA2A8" w14:textId="6541074D"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Interferența nivelurilor de responsabilitate pe verticală între structurile și serviciile de asistență psihopedagogică îns</w:t>
            </w:r>
            <w:r w:rsidR="00C82119">
              <w:rPr>
                <w:rFonts w:ascii="Times New Roman" w:eastAsia="CIDFont+F2" w:hAnsi="Times New Roman" w:cs="Times New Roman"/>
                <w:sz w:val="24"/>
                <w:szCs w:val="24"/>
                <w:lang w:val="ro-MD"/>
              </w:rPr>
              <w:t>e</w:t>
            </w:r>
            <w:r w:rsidRPr="000D0CB7">
              <w:rPr>
                <w:rFonts w:ascii="Times New Roman" w:eastAsia="CIDFont+F2" w:hAnsi="Times New Roman" w:cs="Times New Roman"/>
                <w:sz w:val="24"/>
                <w:szCs w:val="24"/>
                <w:lang w:val="ro-MD"/>
              </w:rPr>
              <w:t>și și între acestea și instituțiile de învățământ, copii și părinți.</w:t>
            </w:r>
          </w:p>
          <w:p w14:paraId="6A15C751" w14:textId="05A1B5A4"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Disproporționalitatea raportului</w:t>
            </w:r>
            <w:r w:rsidR="00021AE1" w:rsidRPr="000D0CB7">
              <w:rPr>
                <w:rFonts w:ascii="Times New Roman" w:eastAsia="CIDFont+F2" w:hAnsi="Times New Roman" w:cs="Times New Roman"/>
                <w:sz w:val="24"/>
                <w:szCs w:val="24"/>
                <w:lang w:val="ro-MD"/>
              </w:rPr>
              <w:t xml:space="preserve"> dintre</w:t>
            </w:r>
            <w:r w:rsidRPr="000D0CB7">
              <w:rPr>
                <w:rFonts w:ascii="Times New Roman" w:eastAsia="CIDFont+F2" w:hAnsi="Times New Roman" w:cs="Times New Roman"/>
                <w:sz w:val="24"/>
                <w:szCs w:val="24"/>
                <w:lang w:val="ro-MD"/>
              </w:rPr>
              <w:t xml:space="preserve"> număr</w:t>
            </w:r>
            <w:r w:rsidR="00021AE1" w:rsidRPr="000D0CB7">
              <w:rPr>
                <w:rFonts w:ascii="Times New Roman" w:eastAsia="CIDFont+F2" w:hAnsi="Times New Roman" w:cs="Times New Roman"/>
                <w:sz w:val="24"/>
                <w:szCs w:val="24"/>
                <w:lang w:val="ro-MD"/>
              </w:rPr>
              <w:t>ul</w:t>
            </w:r>
            <w:r w:rsidRPr="000D0CB7">
              <w:rPr>
                <w:rFonts w:ascii="Times New Roman" w:eastAsia="CIDFont+F2" w:hAnsi="Times New Roman" w:cs="Times New Roman"/>
                <w:sz w:val="24"/>
                <w:szCs w:val="24"/>
                <w:lang w:val="ro-MD"/>
              </w:rPr>
              <w:t xml:space="preserve"> și complexitate</w:t>
            </w:r>
            <w:r w:rsidR="00021AE1" w:rsidRPr="000D0CB7">
              <w:rPr>
                <w:rFonts w:ascii="Times New Roman" w:eastAsia="CIDFont+F2" w:hAnsi="Times New Roman" w:cs="Times New Roman"/>
                <w:sz w:val="24"/>
                <w:szCs w:val="24"/>
                <w:lang w:val="ro-MD"/>
              </w:rPr>
              <w:t>a</w:t>
            </w:r>
            <w:r w:rsidRPr="000D0CB7">
              <w:rPr>
                <w:rFonts w:ascii="Times New Roman" w:eastAsia="CIDFont+F2" w:hAnsi="Times New Roman" w:cs="Times New Roman"/>
                <w:sz w:val="24"/>
                <w:szCs w:val="24"/>
                <w:lang w:val="ro-MD"/>
              </w:rPr>
              <w:t xml:space="preserve"> de atribuții</w:t>
            </w:r>
            <w:r w:rsidR="00021AE1" w:rsidRPr="000D0CB7">
              <w:rPr>
                <w:rFonts w:ascii="Times New Roman" w:eastAsia="CIDFont+F2" w:hAnsi="Times New Roman" w:cs="Times New Roman"/>
                <w:sz w:val="24"/>
                <w:szCs w:val="24"/>
                <w:lang w:val="ro-MD"/>
              </w:rPr>
              <w:t xml:space="preserve"> și</w:t>
            </w:r>
            <w:r w:rsidRPr="000D0CB7">
              <w:rPr>
                <w:rFonts w:ascii="Times New Roman" w:eastAsia="CIDFont+F2" w:hAnsi="Times New Roman" w:cs="Times New Roman"/>
                <w:sz w:val="24"/>
                <w:szCs w:val="24"/>
                <w:lang w:val="ro-MD"/>
              </w:rPr>
              <w:t xml:space="preserve"> număr</w:t>
            </w:r>
            <w:r w:rsidR="00021AE1" w:rsidRPr="000D0CB7">
              <w:rPr>
                <w:rFonts w:ascii="Times New Roman" w:eastAsia="CIDFont+F2" w:hAnsi="Times New Roman" w:cs="Times New Roman"/>
                <w:sz w:val="24"/>
                <w:szCs w:val="24"/>
                <w:lang w:val="ro-MD"/>
              </w:rPr>
              <w:t>ul</w:t>
            </w:r>
            <w:r w:rsidRPr="000D0CB7">
              <w:rPr>
                <w:rFonts w:ascii="Times New Roman" w:eastAsia="CIDFont+F2" w:hAnsi="Times New Roman" w:cs="Times New Roman"/>
                <w:sz w:val="24"/>
                <w:szCs w:val="24"/>
                <w:lang w:val="ro-MD"/>
              </w:rPr>
              <w:t xml:space="preserve"> de specialiști. Acest lucru este, în special, persistent cu referire la atribuția de acordare a asistenței psihopedagogice de către specialiști copiilor în instituțiile de învățământ care nu dispun de resurse adecvate.</w:t>
            </w:r>
          </w:p>
          <w:p w14:paraId="608C68C8" w14:textId="0AC1EEF7" w:rsidR="005567F5" w:rsidRPr="000D0CB7" w:rsidRDefault="005567F5" w:rsidP="005567F5">
            <w:pPr>
              <w:pStyle w:val="Listparagraf"/>
              <w:widowControl w:val="0"/>
              <w:autoSpaceDE w:val="0"/>
              <w:autoSpaceDN w:val="0"/>
              <w:adjustRightInd w:val="0"/>
              <w:spacing w:after="0" w:line="276" w:lineRule="auto"/>
              <w:ind w:left="0"/>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La nivelul structurii republicane, dispersarea de atribuții și intervenții la diferite niveluri, cor</w:t>
            </w:r>
            <w:r w:rsidR="00C82119">
              <w:rPr>
                <w:rFonts w:ascii="Times New Roman" w:eastAsia="CIDFont+F2" w:hAnsi="Times New Roman" w:cs="Times New Roman"/>
                <w:sz w:val="24"/>
                <w:szCs w:val="24"/>
                <w:lang w:val="ro-MD"/>
              </w:rPr>
              <w:t>ela</w:t>
            </w:r>
            <w:r w:rsidRPr="000D0CB7">
              <w:rPr>
                <w:rFonts w:ascii="Times New Roman" w:eastAsia="CIDFont+F2" w:hAnsi="Times New Roman" w:cs="Times New Roman"/>
                <w:sz w:val="24"/>
                <w:szCs w:val="24"/>
                <w:lang w:val="ro-MD"/>
              </w:rPr>
              <w:t>tă cu resursele disponibile reduse, creează presiuni și reduce din eficiența și calitatea prestațiilor.</w:t>
            </w:r>
          </w:p>
          <w:p w14:paraId="059CB240" w14:textId="77777777" w:rsidR="00F27729" w:rsidRPr="000D0CB7" w:rsidRDefault="00F27729" w:rsidP="005567F5">
            <w:pPr>
              <w:pStyle w:val="Listparagraf"/>
              <w:widowControl w:val="0"/>
              <w:autoSpaceDE w:val="0"/>
              <w:autoSpaceDN w:val="0"/>
              <w:adjustRightInd w:val="0"/>
              <w:spacing w:after="0" w:line="276" w:lineRule="auto"/>
              <w:ind w:left="0"/>
              <w:jc w:val="both"/>
              <w:rPr>
                <w:rFonts w:ascii="Times New Roman" w:eastAsia="CIDFont+F2" w:hAnsi="Times New Roman" w:cs="Times New Roman"/>
                <w:sz w:val="24"/>
                <w:szCs w:val="24"/>
                <w:lang w:val="ro-MD"/>
              </w:rPr>
            </w:pPr>
          </w:p>
        </w:tc>
      </w:tr>
      <w:tr w:rsidR="005567F5" w:rsidRPr="001B27BB" w14:paraId="2B1BC85C"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CBBCEE" w14:textId="56A98B35" w:rsidR="005567F5" w:rsidRPr="000D0CB7" w:rsidRDefault="005567F5" w:rsidP="005567F5">
            <w:pPr>
              <w:pStyle w:val="Listparagraf"/>
              <w:tabs>
                <w:tab w:val="left" w:pos="993"/>
              </w:tabs>
              <w:spacing w:after="0" w:line="240" w:lineRule="auto"/>
              <w:ind w:left="0"/>
              <w:jc w:val="both"/>
              <w:rPr>
                <w:rFonts w:ascii="Times New Roman" w:hAnsi="Times New Roman" w:cs="Times New Roman"/>
                <w:sz w:val="24"/>
                <w:szCs w:val="24"/>
                <w:lang w:val="ro-MD"/>
              </w:rPr>
            </w:pPr>
            <w:r w:rsidRPr="000D0CB7">
              <w:rPr>
                <w:rFonts w:ascii="Times New Roman" w:hAnsi="Times New Roman" w:cs="Times New Roman"/>
                <w:bCs/>
                <w:sz w:val="24"/>
                <w:szCs w:val="24"/>
                <w:lang w:val="ro-MD"/>
              </w:rPr>
              <w:t>c)</w:t>
            </w:r>
            <w:r w:rsidRPr="000D0CB7">
              <w:rPr>
                <w:rFonts w:ascii="Times New Roman" w:hAnsi="Times New Roman" w:cs="Times New Roman"/>
                <w:sz w:val="24"/>
                <w:szCs w:val="24"/>
                <w:lang w:val="ro-MD"/>
              </w:rPr>
              <w:t xml:space="preserve"> </w:t>
            </w:r>
            <w:r w:rsidRPr="000D0CB7">
              <w:rPr>
                <w:rFonts w:ascii="Times New Roman" w:hAnsi="Times New Roman" w:cs="Times New Roman"/>
                <w:b/>
                <w:sz w:val="24"/>
                <w:szCs w:val="24"/>
                <w:lang w:val="ro-MD"/>
              </w:rPr>
              <w:t xml:space="preserve">Expuneți clar cauzele care au dus la </w:t>
            </w:r>
            <w:r w:rsidR="00185F85" w:rsidRPr="000D0CB7">
              <w:rPr>
                <w:rFonts w:ascii="Times New Roman" w:hAnsi="Times New Roman" w:cs="Times New Roman"/>
                <w:b/>
                <w:sz w:val="24"/>
                <w:szCs w:val="24"/>
                <w:lang w:val="ro-MD"/>
              </w:rPr>
              <w:t>apariția</w:t>
            </w:r>
            <w:r w:rsidRPr="000D0CB7">
              <w:rPr>
                <w:rFonts w:ascii="Times New Roman" w:hAnsi="Times New Roman" w:cs="Times New Roman"/>
                <w:b/>
                <w:sz w:val="24"/>
                <w:szCs w:val="24"/>
                <w:lang w:val="ro-MD"/>
              </w:rPr>
              <w:t xml:space="preserve"> problemei</w:t>
            </w:r>
          </w:p>
        </w:tc>
      </w:tr>
      <w:tr w:rsidR="005567F5" w:rsidRPr="001B27BB" w14:paraId="1A869DCE"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E2395A" w14:textId="0E707353" w:rsidR="005567F5" w:rsidRPr="000D0CB7" w:rsidRDefault="005567F5" w:rsidP="005567F5">
            <w:pPr>
              <w:spacing w:before="120" w:line="276" w:lineRule="auto"/>
              <w:ind w:firstLine="0"/>
              <w:rPr>
                <w:rFonts w:eastAsia="CIDFont+F2"/>
                <w:sz w:val="24"/>
                <w:szCs w:val="24"/>
                <w:lang w:val="ro-MD"/>
              </w:rPr>
            </w:pPr>
            <w:bookmarkStart w:id="1" w:name="_Hlk106047415"/>
            <w:r w:rsidRPr="000D0CB7">
              <w:rPr>
                <w:rFonts w:eastAsia="CIDFont+F2"/>
                <w:sz w:val="24"/>
                <w:szCs w:val="24"/>
                <w:lang w:val="ro-MD"/>
              </w:rPr>
              <w:t>Analiza constativă a actelor normative și metodologice care reglementează activitatea structurilor de asistență pedagogică</w:t>
            </w:r>
            <w:r w:rsidR="00021AE1" w:rsidRPr="000D0CB7">
              <w:rPr>
                <w:rFonts w:eastAsia="CIDFont+F2"/>
                <w:sz w:val="24"/>
                <w:szCs w:val="24"/>
                <w:lang w:val="ro-MD"/>
              </w:rPr>
              <w:t xml:space="preserve"> (SAP)</w:t>
            </w:r>
            <w:r w:rsidRPr="000D0CB7">
              <w:rPr>
                <w:rFonts w:eastAsia="CIDFont+F2"/>
                <w:sz w:val="24"/>
                <w:szCs w:val="24"/>
                <w:lang w:val="ro-MD"/>
              </w:rPr>
              <w:t>, precum și cercetarea diferitelor studii</w:t>
            </w:r>
            <w:r w:rsidR="00021AE1" w:rsidRPr="000D0CB7">
              <w:rPr>
                <w:rFonts w:eastAsia="CIDFont+F2"/>
                <w:sz w:val="24"/>
                <w:szCs w:val="24"/>
                <w:lang w:val="ro-MD"/>
              </w:rPr>
              <w:t xml:space="preserve"> și</w:t>
            </w:r>
            <w:r w:rsidRPr="000D0CB7">
              <w:rPr>
                <w:rFonts w:eastAsia="CIDFont+F2"/>
                <w:sz w:val="24"/>
                <w:szCs w:val="24"/>
                <w:lang w:val="ro-MD"/>
              </w:rPr>
              <w:t xml:space="preserve"> rapoarte denotă disfuncționalități și vulnerabilități în activitatea structurilor de asistență psihopedagogică, generate de inconsistențele normative.</w:t>
            </w:r>
            <w:bookmarkStart w:id="2" w:name="_Hlk106047440"/>
            <w:bookmarkEnd w:id="1"/>
            <w:r w:rsidRPr="000D0CB7">
              <w:rPr>
                <w:rFonts w:eastAsia="CIDFont+F2"/>
                <w:sz w:val="24"/>
                <w:szCs w:val="24"/>
                <w:lang w:val="ro-MD"/>
              </w:rPr>
              <w:t xml:space="preserve"> Cele mai evidente și persistente limitări/constrângeri constatate sunt următoarele:</w:t>
            </w:r>
          </w:p>
          <w:p w14:paraId="78BF19EB" w14:textId="77777777"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Caracterul discreționar al deciziei privind instituirea SAP. Instituirea SAP este recomandată de către Guvern consiliilor raionale/municipale și nu stabilită ca atare. Acest fapt pune sub risc înalt/iminent crearea serviciilor respective, când organele administrației publice raionale/municipale pot decide existența sau inexistența unui serviciu  absolut necesar sistemului de învățământ.</w:t>
            </w:r>
          </w:p>
          <w:p w14:paraId="56523F9C" w14:textId="0DC2B22C"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Uniformizare în stabilirea efectivului-limită de personal al SAP. Prin H</w:t>
            </w:r>
            <w:r w:rsidR="00021AE1" w:rsidRPr="000D0CB7">
              <w:rPr>
                <w:rFonts w:ascii="Times New Roman" w:eastAsia="CIDFont+F2" w:hAnsi="Times New Roman" w:cs="Times New Roman"/>
                <w:sz w:val="24"/>
                <w:szCs w:val="24"/>
                <w:lang w:val="ro-MD"/>
              </w:rPr>
              <w:t xml:space="preserve">otărârea de Guvern </w:t>
            </w:r>
            <w:r w:rsidRPr="000D0CB7">
              <w:rPr>
                <w:rFonts w:ascii="Times New Roman" w:eastAsia="CIDFont+F2" w:hAnsi="Times New Roman" w:cs="Times New Roman"/>
                <w:sz w:val="24"/>
                <w:szCs w:val="24"/>
                <w:lang w:val="ro-MD"/>
              </w:rPr>
              <w:t>nr.732/2013, a fost aprobat efectivul-limită de 10 unități de personal pentru SAP, fără luarea în considerare a numărului potențial de copii, familii, instituții, cadre didactice asistate. Or, lucrurile sunt radical diferite în cazul raioanelor mici (Basarabeasca, Dubăsari, Șoldănești) și al celor mai mari (Orhei, Cahul, Hâncești), precum și al municipiilor (Chișinău, Bălți).</w:t>
            </w:r>
          </w:p>
          <w:p w14:paraId="2C5F2B99" w14:textId="2B4377F7"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 xml:space="preserve">Insuficiența resurselor pentru realizarea calitativă a misiunii. Raportate la complexitatea și amploarea atribuțiilor puse în sarcina </w:t>
            </w:r>
            <w:r w:rsidR="00021AE1" w:rsidRPr="000D0CB7">
              <w:rPr>
                <w:rFonts w:ascii="Times New Roman" w:eastAsia="CIDFont+F2" w:hAnsi="Times New Roman" w:cs="Times New Roman"/>
                <w:sz w:val="24"/>
                <w:szCs w:val="24"/>
                <w:lang w:val="ro-MD"/>
              </w:rPr>
              <w:t>Centrului Republican de Asistență Psihopedagogică (</w:t>
            </w:r>
            <w:r w:rsidRPr="000D0CB7">
              <w:rPr>
                <w:rFonts w:ascii="Times New Roman" w:eastAsia="CIDFont+F2" w:hAnsi="Times New Roman" w:cs="Times New Roman"/>
                <w:sz w:val="24"/>
                <w:szCs w:val="24"/>
                <w:lang w:val="ro-MD"/>
              </w:rPr>
              <w:t>CRAP</w:t>
            </w:r>
            <w:r w:rsidR="00021AE1" w:rsidRPr="000D0CB7">
              <w:rPr>
                <w:rFonts w:ascii="Times New Roman" w:eastAsia="CIDFont+F2" w:hAnsi="Times New Roman" w:cs="Times New Roman"/>
                <w:sz w:val="24"/>
                <w:szCs w:val="24"/>
                <w:lang w:val="ro-MD"/>
              </w:rPr>
              <w:t>)</w:t>
            </w:r>
            <w:r w:rsidRPr="000D0CB7">
              <w:rPr>
                <w:rFonts w:ascii="Times New Roman" w:eastAsia="CIDFont+F2" w:hAnsi="Times New Roman" w:cs="Times New Roman"/>
                <w:sz w:val="24"/>
                <w:szCs w:val="24"/>
                <w:lang w:val="ro-MD"/>
              </w:rPr>
              <w:t xml:space="preserve"> (de organizare, elaborare, monitorizare, cercetare, realizare de intervenții practice etc.), resursele Centrului (umane, materiale, de timp) nu acoperă și nu asigură realizarea calitativă </w:t>
            </w:r>
            <w:r w:rsidR="00021AE1" w:rsidRPr="000D0CB7">
              <w:rPr>
                <w:rFonts w:ascii="Times New Roman" w:eastAsia="CIDFont+F2" w:hAnsi="Times New Roman" w:cs="Times New Roman"/>
                <w:sz w:val="24"/>
                <w:szCs w:val="24"/>
                <w:lang w:val="ro-MD"/>
              </w:rPr>
              <w:t xml:space="preserve">a </w:t>
            </w:r>
            <w:r w:rsidRPr="000D0CB7">
              <w:rPr>
                <w:rFonts w:ascii="Times New Roman" w:eastAsia="CIDFont+F2" w:hAnsi="Times New Roman" w:cs="Times New Roman"/>
                <w:sz w:val="24"/>
                <w:szCs w:val="24"/>
                <w:lang w:val="ro-MD"/>
              </w:rPr>
              <w:t xml:space="preserve">misiunii acestuia. Misiunea este formulată prea larg și lasă loc pentru situații în care CRAP va fi în permanență implicat în activați suplimentare care decurg din dezideratul de asigurare a dreptului la educaţie  de calitate pentru toţi copiii. De asemenea, scopul CRAP necesită concretizare, întrucât sintagma ”asistență psihopedagogică”, ca și semnificație, presupune activități concrete de lucru cu copiii, care sunt improprii nivelului/poziției CRAP în ierarhia structurilor de educație incluzivă. O situație similară se înregistrează și în cazul SAP, în special în ceea ce privește realizarea atribuției de acordare a asistenței psihopedagogice directe copiilor. În același timp, conform documentelor de constituire, misiunea ambelor structuri este formulată foarte general, fapt ce extinde extrem de mult aria de activitate a ambelor structuri de asistență psihopedagogică, în condițiile în  care acestea au fost create pentru asistența unui grup distinct de beneficiari. </w:t>
            </w:r>
          </w:p>
          <w:p w14:paraId="5A1863F2" w14:textId="77777777"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Aceeași constatare poate fi făcută și în ceea ce privește atribuțiile CRAP/SAP. Lista de atribuții este extrem de extinsă, în practică fiind complicat de asigurat realizarea calitativă a tuturor acestor responsabilități.</w:t>
            </w:r>
          </w:p>
          <w:p w14:paraId="74BF332C" w14:textId="4CF932FA"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Inadecvarea tipologiei resurselor la misiunea și obiectivele structurilor de asistență psihopedagogică. Lista/tipologia funcțiilor în cadrul structurilor de asistență psihopedagogică necesită revizuire în sensul adecvării la  misiunea și scopurile de bază ale acestor structuri. Constatarea respectivă este în special pregnantă în cazul acordării asistenței psihopedagogice direct copiilor. În condițiile în care  în sistemul național de educație activează doar 20 de psihologi și 16 psihopedagogi la nivel preșcolar și 420 de psihologi – la nivel de instituții de învățământ primar şi secundar general, este evidentă necesitatea aportului SAP la asistența copiilor. (Pe când în SAP activează doar un psiholog care</w:t>
            </w:r>
            <w:r w:rsidR="00C3068D">
              <w:rPr>
                <w:rFonts w:ascii="Times New Roman" w:eastAsia="CIDFont+F2" w:hAnsi="Times New Roman" w:cs="Times New Roman"/>
                <w:sz w:val="24"/>
                <w:szCs w:val="24"/>
                <w:lang w:val="ro-MD"/>
              </w:rPr>
              <w:t xml:space="preserve"> </w:t>
            </w:r>
            <w:r w:rsidRPr="000D0CB7">
              <w:rPr>
                <w:rFonts w:ascii="Times New Roman" w:eastAsia="CIDFont+F2" w:hAnsi="Times New Roman" w:cs="Times New Roman"/>
                <w:sz w:val="24"/>
                <w:szCs w:val="24"/>
                <w:lang w:val="ro-MD"/>
              </w:rPr>
              <w:t>are multe responsabilități și puține resurse/instrumente pentru realizarea calitativă a acestora).</w:t>
            </w:r>
          </w:p>
          <w:bookmarkEnd w:id="2"/>
          <w:p w14:paraId="661B0D47" w14:textId="04D39DF1"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Interferența nivelurilor de responsabilitate. Întrucât CRAP coordonează  metodologic SAP, oferă asistență de specialitate, este ineficient, din punctul de vedere al utilizării resurselor, ca Centrului să i se pună sarcina de  acordare a suportului metodologic personalului din învățământ (cadre didactice, cadre didactice de sprijin, psihologi, logopezi). În acest scop, sunt create SAP-urile și CRAP asigură, prin elaborarea metodologiilor, instrucțiunilor, alt</w:t>
            </w:r>
            <w:r w:rsidR="00021AE1" w:rsidRPr="000D0CB7">
              <w:rPr>
                <w:rFonts w:ascii="Times New Roman" w:eastAsia="CIDFont+F2" w:hAnsi="Times New Roman" w:cs="Times New Roman"/>
                <w:sz w:val="24"/>
                <w:szCs w:val="24"/>
                <w:lang w:val="ro-MD"/>
              </w:rPr>
              <w:t>e</w:t>
            </w:r>
            <w:r w:rsidRPr="000D0CB7">
              <w:rPr>
                <w:rFonts w:ascii="Times New Roman" w:eastAsia="CIDFont+F2" w:hAnsi="Times New Roman" w:cs="Times New Roman"/>
                <w:sz w:val="24"/>
                <w:szCs w:val="24"/>
                <w:lang w:val="ro-MD"/>
              </w:rPr>
              <w:t xml:space="preserve"> suporturi, asistența metodologică necesară instituțiilor și personalului.</w:t>
            </w:r>
          </w:p>
          <w:p w14:paraId="36D94505" w14:textId="77777777"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La fel, extinderea atribuțiilor CRAP până la acordarea asistenței APL, copiilor şi familiilor acestora creează dublări cu atribuțiile SAP și reduce din resursele CRAP care ar trebui sa fie alocate pentru realizarea atribuțiilor de bază: asigurarea metodologică a dezvoltării educației incluzive la nivel național.</w:t>
            </w:r>
          </w:p>
          <w:p w14:paraId="48399DB1" w14:textId="366C16D8"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 xml:space="preserve">Atribuirea SAP a responsabilității de monitorizare a progresului </w:t>
            </w:r>
            <w:r w:rsidR="000D0CB7" w:rsidRPr="000D0CB7">
              <w:rPr>
                <w:rFonts w:ascii="Times New Roman" w:eastAsia="CIDFont+F2" w:hAnsi="Times New Roman" w:cs="Times New Roman"/>
                <w:sz w:val="24"/>
                <w:szCs w:val="24"/>
                <w:lang w:val="ro-MD"/>
              </w:rPr>
              <w:t>educațional</w:t>
            </w:r>
            <w:r w:rsidRPr="000D0CB7">
              <w:rPr>
                <w:rFonts w:ascii="Times New Roman" w:eastAsia="CIDFont+F2" w:hAnsi="Times New Roman" w:cs="Times New Roman"/>
                <w:sz w:val="24"/>
                <w:szCs w:val="24"/>
                <w:lang w:val="ro-MD"/>
              </w:rPr>
              <w:t xml:space="preserve"> al copiilor cu CES generează dublarea sarcinilor cu instituțiile de învățământ. SAP ar trebui să elaboreze analize calitative și de impact privind intervențiile/serviciile de suport, adecvarea acestora la necesitățile copiilor și contribuția la evoluția/progresul educațional al copiilor.</w:t>
            </w:r>
          </w:p>
          <w:p w14:paraId="65637713" w14:textId="77777777" w:rsidR="005567F5" w:rsidRPr="000D0CB7" w:rsidRDefault="005567F5" w:rsidP="00AD77AD">
            <w:pPr>
              <w:pStyle w:val="Listparagraf"/>
              <w:numPr>
                <w:ilvl w:val="0"/>
                <w:numId w:val="6"/>
              </w:numPr>
              <w:spacing w:before="120" w:line="276" w:lineRule="auto"/>
              <w:jc w:val="both"/>
              <w:rPr>
                <w:rFonts w:ascii="Times New Roman" w:eastAsia="CIDFont+F2" w:hAnsi="Times New Roman" w:cs="Times New Roman"/>
                <w:sz w:val="24"/>
                <w:szCs w:val="24"/>
                <w:lang w:val="ro-MD"/>
              </w:rPr>
            </w:pPr>
            <w:r w:rsidRPr="000D0CB7">
              <w:rPr>
                <w:rFonts w:ascii="Times New Roman" w:eastAsia="CIDFont+F2" w:hAnsi="Times New Roman" w:cs="Times New Roman"/>
                <w:sz w:val="24"/>
                <w:szCs w:val="24"/>
                <w:lang w:val="ro-MD"/>
              </w:rPr>
              <w:t>Lipsa perspectivelor și precondițiilor de dezvoltare a structurilor de asistență psihopedagogică și de asigurare a calității activității acestora.</w:t>
            </w:r>
          </w:p>
          <w:p w14:paraId="33DC03B2" w14:textId="77777777" w:rsidR="005567F5" w:rsidRPr="000D0CB7" w:rsidRDefault="005567F5" w:rsidP="00AD77AD">
            <w:pPr>
              <w:pStyle w:val="Listparagraf"/>
              <w:numPr>
                <w:ilvl w:val="0"/>
                <w:numId w:val="6"/>
              </w:numPr>
              <w:spacing w:before="120" w:line="276" w:lineRule="auto"/>
              <w:jc w:val="both"/>
              <w:rPr>
                <w:rFonts w:ascii="Times New Roman" w:hAnsi="Times New Roman" w:cs="Times New Roman"/>
                <w:sz w:val="24"/>
                <w:szCs w:val="24"/>
                <w:lang w:val="ro-MD"/>
              </w:rPr>
            </w:pPr>
            <w:r w:rsidRPr="000D0CB7">
              <w:rPr>
                <w:rFonts w:ascii="Times New Roman" w:eastAsia="CIDFont+F2" w:hAnsi="Times New Roman" w:cs="Times New Roman"/>
                <w:sz w:val="24"/>
                <w:szCs w:val="24"/>
                <w:lang w:val="ro-MD"/>
              </w:rPr>
              <w:t>Niciunul din regulamentele structurilor de asistență psihopedagogică nu conține prevederi explicite privind dezvoltarea continuă, modernizarea, asigurarea calității. Nu este clar stabilit mecanismul de monitorizare, cu excepția supervizării SAP de către CRAP și a prezentării rapoartelor anuale de activitate ca formă de responsabilizare publică.</w:t>
            </w:r>
          </w:p>
        </w:tc>
      </w:tr>
      <w:tr w:rsidR="005567F5" w:rsidRPr="000D0CB7" w14:paraId="4D271BB9"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60AF05" w14:textId="77777777" w:rsidR="005567F5" w:rsidRPr="000D0CB7" w:rsidRDefault="005567F5" w:rsidP="005567F5">
            <w:pPr>
              <w:spacing w:before="120" w:line="276" w:lineRule="auto"/>
              <w:ind w:firstLine="0"/>
              <w:rPr>
                <w:rFonts w:eastAsia="CIDFont+F2"/>
                <w:sz w:val="24"/>
                <w:szCs w:val="24"/>
                <w:lang w:val="ro-MD"/>
              </w:rPr>
            </w:pPr>
            <w:r w:rsidRPr="000D0CB7">
              <w:rPr>
                <w:bCs/>
                <w:sz w:val="24"/>
                <w:szCs w:val="24"/>
                <w:lang w:val="ro-MD"/>
              </w:rPr>
              <w:t xml:space="preserve">d) </w:t>
            </w:r>
            <w:r w:rsidRPr="000D0CB7">
              <w:rPr>
                <w:b/>
                <w:sz w:val="24"/>
                <w:szCs w:val="24"/>
                <w:lang w:val="ro-MD"/>
              </w:rPr>
              <w:t>Descrieți cum a evoluat problema şi cum va evolua fără o intervenție</w:t>
            </w:r>
          </w:p>
        </w:tc>
      </w:tr>
      <w:tr w:rsidR="005567F5" w:rsidRPr="001B27BB" w14:paraId="75907EFC"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5F57EE" w14:textId="77777777" w:rsidR="005567F5" w:rsidRPr="000D0CB7" w:rsidRDefault="005567F5" w:rsidP="005E7A60">
            <w:pPr>
              <w:spacing w:before="120" w:line="276" w:lineRule="auto"/>
              <w:ind w:firstLine="0"/>
              <w:rPr>
                <w:rFonts w:eastAsia="CIDFont+F2"/>
                <w:sz w:val="24"/>
                <w:szCs w:val="24"/>
                <w:lang w:val="ro-MD"/>
              </w:rPr>
            </w:pPr>
            <w:r w:rsidRPr="000D0CB7">
              <w:rPr>
                <w:rFonts w:eastAsia="CIDFont+F2"/>
                <w:sz w:val="24"/>
                <w:szCs w:val="24"/>
                <w:lang w:val="ro-MD"/>
              </w:rPr>
              <w:t>În ierarhia instituțiilor publice, misiunea cărora vizează, în mod direct, asigurarea dreptului la educație de calitate pentru toți copiii, se evidențiază structurile de asistență psihopedagogică: Centrul Republican de Asistență Psihopedagogică (CRAP) și Serviciul raional/municipal de asistență psihopedagogică (SAP). Ambele instituții au fost create relativ recent, în anul 2013, și au un rol definitoriu în asigurarea realizării EI de calitate la toate nivelurile.</w:t>
            </w:r>
          </w:p>
          <w:p w14:paraId="14BD297E" w14:textId="3A8E20B4" w:rsidR="005567F5" w:rsidRPr="000D0CB7" w:rsidRDefault="005567F5" w:rsidP="005E7A60">
            <w:pPr>
              <w:spacing w:before="120" w:line="276" w:lineRule="auto"/>
              <w:ind w:firstLine="0"/>
              <w:rPr>
                <w:rFonts w:eastAsia="CIDFont+F2"/>
                <w:sz w:val="24"/>
                <w:szCs w:val="24"/>
                <w:lang w:val="ro-MD"/>
              </w:rPr>
            </w:pPr>
            <w:r w:rsidRPr="000D0CB7">
              <w:rPr>
                <w:rFonts w:eastAsia="CIDFont+F2"/>
                <w:sz w:val="24"/>
                <w:szCs w:val="24"/>
                <w:lang w:val="ro-MD"/>
              </w:rPr>
              <w:t xml:space="preserve">În conformitate cu Regulamentul de organizare și funcționare a CRAP, atribuțiile de bază ale Centrului vizează: • coordonarea şi monitorizarea </w:t>
            </w:r>
            <w:r w:rsidR="000D0CB7" w:rsidRPr="000D0CB7">
              <w:rPr>
                <w:rFonts w:eastAsia="CIDFont+F2"/>
                <w:sz w:val="24"/>
                <w:szCs w:val="24"/>
                <w:lang w:val="ro-MD"/>
              </w:rPr>
              <w:t>activității</w:t>
            </w:r>
            <w:r w:rsidRPr="000D0CB7">
              <w:rPr>
                <w:rFonts w:eastAsia="CIDFont+F2"/>
                <w:sz w:val="24"/>
                <w:szCs w:val="24"/>
                <w:lang w:val="ro-MD"/>
              </w:rPr>
              <w:t xml:space="preserve"> SAP; • acordarea suportului metodologic SAP, autorităţilor APL, familiei copilului sau altor structuri în procesul dezvoltării EI la nivel de raion și instituție de </w:t>
            </w:r>
            <w:r w:rsidR="0045642F" w:rsidRPr="000D0CB7">
              <w:rPr>
                <w:rFonts w:eastAsia="CIDFont+F2"/>
                <w:sz w:val="24"/>
                <w:szCs w:val="24"/>
                <w:lang w:val="ro-MD"/>
              </w:rPr>
              <w:t>învățământ</w:t>
            </w:r>
            <w:r w:rsidRPr="000D0CB7">
              <w:rPr>
                <w:rFonts w:eastAsia="CIDFont+F2"/>
                <w:sz w:val="24"/>
                <w:szCs w:val="24"/>
                <w:lang w:val="ro-MD"/>
              </w:rPr>
              <w:t xml:space="preserve">; • elaborarea metodologiilor de evaluare şi </w:t>
            </w:r>
            <w:r w:rsidR="000D0CB7" w:rsidRPr="000D0CB7">
              <w:rPr>
                <w:rFonts w:eastAsia="CIDFont+F2"/>
                <w:sz w:val="24"/>
                <w:szCs w:val="24"/>
                <w:lang w:val="ro-MD"/>
              </w:rPr>
              <w:t>asistență</w:t>
            </w:r>
            <w:r w:rsidRPr="000D0CB7">
              <w:rPr>
                <w:rFonts w:eastAsia="CIDFont+F2"/>
                <w:sz w:val="24"/>
                <w:szCs w:val="24"/>
                <w:lang w:val="ro-MD"/>
              </w:rPr>
              <w:t xml:space="preserve"> a copiilor pentru </w:t>
            </w:r>
            <w:r w:rsidR="000D0CB7" w:rsidRPr="000D0CB7">
              <w:rPr>
                <w:rFonts w:eastAsia="CIDFont+F2"/>
                <w:sz w:val="24"/>
                <w:szCs w:val="24"/>
                <w:lang w:val="ro-MD"/>
              </w:rPr>
              <w:t>specialiștii</w:t>
            </w:r>
            <w:r w:rsidRPr="000D0CB7">
              <w:rPr>
                <w:rFonts w:eastAsia="CIDFont+F2"/>
                <w:sz w:val="24"/>
                <w:szCs w:val="24"/>
                <w:lang w:val="ro-MD"/>
              </w:rPr>
              <w:t xml:space="preserve"> serviciilor, psihologii </w:t>
            </w:r>
            <w:r w:rsidR="0045642F" w:rsidRPr="000D0CB7">
              <w:rPr>
                <w:rFonts w:eastAsia="CIDFont+F2"/>
                <w:sz w:val="24"/>
                <w:szCs w:val="24"/>
                <w:lang w:val="ro-MD"/>
              </w:rPr>
              <w:t>instituțiilor</w:t>
            </w:r>
            <w:r w:rsidRPr="000D0CB7">
              <w:rPr>
                <w:rFonts w:eastAsia="CIDFont+F2"/>
                <w:sz w:val="24"/>
                <w:szCs w:val="24"/>
                <w:lang w:val="ro-MD"/>
              </w:rPr>
              <w:t xml:space="preserve"> de </w:t>
            </w:r>
            <w:r w:rsidR="0045642F" w:rsidRPr="000D0CB7">
              <w:rPr>
                <w:rFonts w:eastAsia="CIDFont+F2"/>
                <w:sz w:val="24"/>
                <w:szCs w:val="24"/>
                <w:lang w:val="ro-MD"/>
              </w:rPr>
              <w:t>învățământ</w:t>
            </w:r>
            <w:r w:rsidRPr="000D0CB7">
              <w:rPr>
                <w:rFonts w:eastAsia="CIDFont+F2"/>
                <w:sz w:val="24"/>
                <w:szCs w:val="24"/>
                <w:lang w:val="ro-MD"/>
              </w:rPr>
              <w:t xml:space="preserve"> </w:t>
            </w:r>
            <w:r w:rsidR="0045642F" w:rsidRPr="000D0CB7">
              <w:rPr>
                <w:rFonts w:eastAsia="CIDFont+F2"/>
                <w:sz w:val="24"/>
                <w:szCs w:val="24"/>
                <w:lang w:val="ro-MD"/>
              </w:rPr>
              <w:t>preșcolar</w:t>
            </w:r>
            <w:r w:rsidRPr="000D0CB7">
              <w:rPr>
                <w:rFonts w:eastAsia="CIDFont+F2"/>
                <w:sz w:val="24"/>
                <w:szCs w:val="24"/>
                <w:lang w:val="ro-MD"/>
              </w:rPr>
              <w:t xml:space="preserve">, primar şi secundar general, cadrele didactice, cadrele didactice de sprijin, precum şi pentru alţi </w:t>
            </w:r>
            <w:r w:rsidR="0045642F" w:rsidRPr="000D0CB7">
              <w:rPr>
                <w:rFonts w:eastAsia="CIDFont+F2"/>
                <w:sz w:val="24"/>
                <w:szCs w:val="24"/>
                <w:lang w:val="ro-MD"/>
              </w:rPr>
              <w:t>specialiști</w:t>
            </w:r>
            <w:r w:rsidRPr="000D0CB7">
              <w:rPr>
                <w:rFonts w:eastAsia="CIDFont+F2"/>
                <w:sz w:val="24"/>
                <w:szCs w:val="24"/>
                <w:lang w:val="ro-MD"/>
              </w:rPr>
              <w:t xml:space="preserve"> implicaţi în proces • elaborarea recomandărilor metodologice privind adaptările curriculare, dezvoltarea PEI, principiile de organizare a evaluărilor şi susţinerea probelor de evaluare pentru copiii cu CES; • administrarea bazelor de date şi monitorizarea, la nivel naţional, a situaţiei tuturor copiilor beneficiari ai serviciilor de asistenţă psihopedagogică; • </w:t>
            </w:r>
            <w:r w:rsidR="000D0CB7" w:rsidRPr="000D0CB7">
              <w:rPr>
                <w:rFonts w:eastAsia="CIDFont+F2"/>
                <w:sz w:val="24"/>
                <w:szCs w:val="24"/>
                <w:lang w:val="ro-MD"/>
              </w:rPr>
              <w:t>inițierea</w:t>
            </w:r>
            <w:r w:rsidRPr="000D0CB7">
              <w:rPr>
                <w:rFonts w:eastAsia="CIDFont+F2"/>
                <w:sz w:val="24"/>
                <w:szCs w:val="24"/>
                <w:lang w:val="ro-MD"/>
              </w:rPr>
              <w:t xml:space="preserve"> şi dezvoltarea parteneriatelor intersectoriale cu diferite structuri în vederea implementării programelor; • organizarea și realizarea programelor de informare-educare-comunicare şi sensibilizare publică în domeniile ce se înscriu în aria de activitate a Centrului; • examinarea contestaţiilor privind procesul de evaluare complexă a dezvoltării copiilor, stabilirea CES, acordarea asistenţei psihopedagogice copilului şi familiei, acordarea asistenţei metodologice specialiştilor în lucrul cu copiii cu CES la nivel de SAP etc.</w:t>
            </w:r>
          </w:p>
          <w:p w14:paraId="37ED8D22" w14:textId="48D26D87" w:rsidR="005567F5" w:rsidRPr="000D0CB7" w:rsidRDefault="005567F5" w:rsidP="005E7A60">
            <w:pPr>
              <w:spacing w:before="120" w:line="276" w:lineRule="auto"/>
              <w:ind w:firstLine="0"/>
              <w:rPr>
                <w:rFonts w:eastAsia="CIDFont+F2"/>
                <w:sz w:val="24"/>
                <w:szCs w:val="24"/>
                <w:lang w:val="ro-MD"/>
              </w:rPr>
            </w:pPr>
            <w:r w:rsidRPr="000D0CB7">
              <w:rPr>
                <w:rFonts w:eastAsia="CIDFont+F2"/>
                <w:sz w:val="24"/>
                <w:szCs w:val="24"/>
                <w:lang w:val="ro-MD"/>
              </w:rPr>
              <w:t>Exercițiul de grupare a atribuțiilor CRAP pe domenii de intervenție evidențiază ariile  în care implicarea CRAP este mai persistentă și cele care pot fi considerate conexe, complementare sau chiar nejustificate (</w:t>
            </w:r>
            <w:r w:rsidR="008E2ACD" w:rsidRPr="000D0CB7">
              <w:rPr>
                <w:rFonts w:eastAsia="CIDFont+F2"/>
                <w:sz w:val="24"/>
                <w:szCs w:val="24"/>
                <w:lang w:val="ro-MD"/>
              </w:rPr>
              <w:t>n</w:t>
            </w:r>
            <w:r w:rsidRPr="000D0CB7">
              <w:rPr>
                <w:rFonts w:eastAsia="CIDFont+F2"/>
                <w:sz w:val="24"/>
                <w:szCs w:val="24"/>
                <w:lang w:val="ro-MD"/>
              </w:rPr>
              <w:t>u este clară, de exemplu, includerea în atribuțiile CRAP a acordării asistenței APL și familiilor în condițiile în care la nivel local (raional și municipal) există servici de asistență psihopedagogică împuternicite cu aceste atribuții).</w:t>
            </w:r>
          </w:p>
          <w:p w14:paraId="2F4C1A55" w14:textId="77777777" w:rsidR="005567F5" w:rsidRPr="000D0CB7" w:rsidRDefault="005567F5" w:rsidP="005E7A60">
            <w:pPr>
              <w:spacing w:before="120" w:line="276" w:lineRule="auto"/>
              <w:ind w:firstLine="0"/>
              <w:rPr>
                <w:rFonts w:eastAsia="CIDFont+F2"/>
                <w:sz w:val="24"/>
                <w:szCs w:val="24"/>
                <w:lang w:val="ro-MD"/>
              </w:rPr>
            </w:pPr>
            <w:r w:rsidRPr="000D0CB7">
              <w:rPr>
                <w:rFonts w:eastAsia="CIDFont+F2"/>
                <w:sz w:val="24"/>
                <w:szCs w:val="24"/>
                <w:lang w:val="ro-MD"/>
              </w:rPr>
              <w:t>Raportarea acestui volum important de sarcini la efectivul-imită al Centrului (17 unități, dintre care 5 cu funcții administrative) subliniază în mod concludent faptul că resursele disponibile pentru realizarea obiectivelor și atribuțiilor CRAP sunt insuficiente, iar capacitatea Centrului necesită consolidare substanțială.</w:t>
            </w:r>
          </w:p>
          <w:p w14:paraId="159B0593" w14:textId="229DCF9E" w:rsidR="005567F5" w:rsidRPr="000D0CB7" w:rsidRDefault="005567F5" w:rsidP="005E7A60">
            <w:pPr>
              <w:spacing w:before="120" w:line="276" w:lineRule="auto"/>
              <w:ind w:firstLine="0"/>
              <w:rPr>
                <w:rFonts w:eastAsia="CIDFont+F2"/>
                <w:sz w:val="24"/>
                <w:szCs w:val="24"/>
                <w:lang w:val="ro-MD"/>
              </w:rPr>
            </w:pPr>
            <w:r w:rsidRPr="000D0CB7">
              <w:rPr>
                <w:rFonts w:eastAsia="CIDFont+F2"/>
                <w:sz w:val="24"/>
                <w:szCs w:val="24"/>
                <w:lang w:val="ro-MD"/>
              </w:rPr>
              <w:t xml:space="preserve">Deși </w:t>
            </w:r>
            <w:r w:rsidR="008E2ACD" w:rsidRPr="000D0CB7">
              <w:rPr>
                <w:rFonts w:eastAsia="CIDFont+F2"/>
                <w:sz w:val="24"/>
                <w:szCs w:val="24"/>
                <w:lang w:val="ro-MD"/>
              </w:rPr>
              <w:t>Hotărârea de Guvern</w:t>
            </w:r>
            <w:r w:rsidRPr="000D0CB7">
              <w:rPr>
                <w:rFonts w:eastAsia="CIDFont+F2"/>
                <w:sz w:val="24"/>
                <w:szCs w:val="24"/>
                <w:lang w:val="ro-MD"/>
              </w:rPr>
              <w:t xml:space="preserve"> nr.732/2013 doar ”recomandă” consiliilor raionale/municipale instituirea serviciilor de asistență psihopedagogică, acestea au fost create, în timp relativ scurt, în toate raioanele și municipiile și în UTA Găgăuzia.   </w:t>
            </w:r>
          </w:p>
          <w:p w14:paraId="773191F2" w14:textId="6E490ED5" w:rsidR="005567F5" w:rsidRPr="000D0CB7" w:rsidRDefault="005567F5" w:rsidP="005E7A60">
            <w:pPr>
              <w:spacing w:before="120" w:line="276" w:lineRule="auto"/>
              <w:ind w:firstLine="0"/>
              <w:rPr>
                <w:rFonts w:eastAsia="CIDFont+F2"/>
                <w:sz w:val="24"/>
                <w:szCs w:val="24"/>
                <w:lang w:val="ro-MD"/>
              </w:rPr>
            </w:pPr>
            <w:r w:rsidRPr="000D0CB7">
              <w:rPr>
                <w:rFonts w:eastAsia="CIDFont+F2"/>
                <w:sz w:val="24"/>
                <w:szCs w:val="24"/>
                <w:lang w:val="ro-MD"/>
              </w:rPr>
              <w:t xml:space="preserve">Analiza de birou efectuată a constat diferențe considerabile în ceea ce privește resursele umane/efectivul SAP. Numărul de angajați per serviciu variază între 3 și 15 colaboratori [16], deși </w:t>
            </w:r>
            <w:r w:rsidR="008E2ACD" w:rsidRPr="000D0CB7">
              <w:rPr>
                <w:rFonts w:eastAsia="CIDFont+F2"/>
                <w:sz w:val="24"/>
                <w:szCs w:val="24"/>
                <w:lang w:val="ro-MD"/>
              </w:rPr>
              <w:t>Hotărârea de Guvern</w:t>
            </w:r>
            <w:r w:rsidRPr="000D0CB7">
              <w:rPr>
                <w:rFonts w:eastAsia="CIDFont+F2"/>
                <w:sz w:val="24"/>
                <w:szCs w:val="24"/>
                <w:lang w:val="ro-MD"/>
              </w:rPr>
              <w:t xml:space="preserve"> limitează efectivul acestor structuri la 10 unități.</w:t>
            </w:r>
          </w:p>
          <w:p w14:paraId="43B8DDEF" w14:textId="77777777" w:rsidR="005E7A60" w:rsidRPr="000D0CB7" w:rsidRDefault="005E7A60" w:rsidP="005E7A60">
            <w:pPr>
              <w:spacing w:before="120" w:line="276" w:lineRule="auto"/>
              <w:ind w:firstLine="0"/>
              <w:rPr>
                <w:rFonts w:eastAsia="CIDFont+F2"/>
                <w:sz w:val="24"/>
                <w:szCs w:val="24"/>
                <w:lang w:val="ro-MD"/>
              </w:rPr>
            </w:pPr>
          </w:p>
          <w:p w14:paraId="2626FEC1" w14:textId="77777777" w:rsidR="005567F5" w:rsidRPr="000D0CB7" w:rsidRDefault="005567F5" w:rsidP="005567F5">
            <w:pPr>
              <w:spacing w:before="120"/>
              <w:rPr>
                <w:rFonts w:eastAsia="Calibri"/>
                <w:sz w:val="24"/>
                <w:szCs w:val="24"/>
                <w:lang w:val="ro-MD"/>
              </w:rPr>
            </w:pPr>
            <w:r w:rsidRPr="000D0CB7">
              <w:rPr>
                <w:noProof/>
                <w:sz w:val="24"/>
                <w:szCs w:val="24"/>
                <w:lang w:val="ro-RO" w:eastAsia="ro-RO"/>
              </w:rPr>
              <w:drawing>
                <wp:inline distT="0" distB="0" distL="0" distR="0" wp14:anchorId="28D6D7C9" wp14:editId="55210E3D">
                  <wp:extent cx="5745480" cy="1661160"/>
                  <wp:effectExtent l="0" t="0" r="7620" b="15240"/>
                  <wp:docPr id="1" name="Chart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6C9B34-F5E1-4770-8EA7-205C9A62AB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07FF4A" w14:textId="77777777" w:rsidR="005E7A60" w:rsidRPr="000D0CB7" w:rsidRDefault="005E7A60" w:rsidP="005E7A60">
            <w:pPr>
              <w:autoSpaceDE w:val="0"/>
              <w:autoSpaceDN w:val="0"/>
              <w:adjustRightInd w:val="0"/>
              <w:spacing w:before="120" w:line="276" w:lineRule="auto"/>
              <w:ind w:firstLine="0"/>
              <w:rPr>
                <w:rFonts w:eastAsia="CIDFont+F2"/>
                <w:sz w:val="24"/>
                <w:szCs w:val="24"/>
                <w:lang w:val="ro-MD"/>
              </w:rPr>
            </w:pPr>
          </w:p>
          <w:p w14:paraId="6AD9972B" w14:textId="101EBE7D" w:rsidR="005567F5" w:rsidRPr="000D0CB7" w:rsidRDefault="005567F5" w:rsidP="005E7A60">
            <w:pPr>
              <w:autoSpaceDE w:val="0"/>
              <w:autoSpaceDN w:val="0"/>
              <w:adjustRightInd w:val="0"/>
              <w:spacing w:before="120" w:line="276" w:lineRule="auto"/>
              <w:ind w:firstLine="0"/>
              <w:rPr>
                <w:rFonts w:eastAsia="CIDFont+F2"/>
                <w:sz w:val="24"/>
                <w:szCs w:val="24"/>
                <w:lang w:val="ro-MD"/>
              </w:rPr>
            </w:pPr>
            <w:r w:rsidRPr="000D0CB7">
              <w:rPr>
                <w:rFonts w:eastAsia="CIDFont+F2"/>
                <w:sz w:val="24"/>
                <w:szCs w:val="24"/>
                <w:lang w:val="ro-MD"/>
              </w:rPr>
              <w:t xml:space="preserve">Numeroasele studii și analize realizate începând cu 2013 confirmă că </w:t>
            </w:r>
            <w:bookmarkStart w:id="3" w:name="_Hlk106051737"/>
            <w:r w:rsidRPr="000D0CB7">
              <w:rPr>
                <w:rFonts w:eastAsia="CIDFont+F2"/>
                <w:sz w:val="24"/>
                <w:szCs w:val="24"/>
                <w:lang w:val="ro-MD"/>
              </w:rPr>
              <w:t>numărul de specialiști în cadrul SAP, deși variază de la un raion la altul, nu ține cont de numărul de copii dintr-un anumit teritoriu și nu este aliniat la numărul și necesitățile copiilor cu CES</w:t>
            </w:r>
            <w:bookmarkEnd w:id="3"/>
            <w:r w:rsidRPr="000D0CB7">
              <w:rPr>
                <w:rFonts w:eastAsia="CIDFont+F2"/>
                <w:sz w:val="24"/>
                <w:szCs w:val="24"/>
                <w:lang w:val="ro-MD"/>
              </w:rPr>
              <w:t xml:space="preserve">. Această situație a condus și la variații considerabile în nivelul de încărcare/solicitare a personalului SAP (de exemplu, de la 15 copii/specialist SAP în Taraclia la aproximativ 66 în Ialoveni sau, și mai radical, la 108 în Chișinău. Acești indicatori susțin ipoteza că necesitățile copiilor cu CES sunt abordate diferit în dependență de capacitatea SAP de a gestiona procesele ce țin de evaluarea/reevaluarea și </w:t>
            </w:r>
            <w:r w:rsidR="000D0CB7" w:rsidRPr="000D0CB7">
              <w:rPr>
                <w:rFonts w:eastAsia="CIDFont+F2"/>
                <w:sz w:val="24"/>
                <w:szCs w:val="24"/>
                <w:lang w:val="ro-MD"/>
              </w:rPr>
              <w:t>asistență</w:t>
            </w:r>
            <w:r w:rsidRPr="000D0CB7">
              <w:rPr>
                <w:rFonts w:eastAsia="CIDFont+F2"/>
                <w:sz w:val="24"/>
                <w:szCs w:val="24"/>
                <w:lang w:val="ro-MD"/>
              </w:rPr>
              <w:t xml:space="preserve"> copiilor. Este un factor definitoriu, necesar a fi luat în considerare în dimensionarea personalului SAP.</w:t>
            </w:r>
          </w:p>
          <w:p w14:paraId="38892BEE" w14:textId="77777777" w:rsidR="005567F5" w:rsidRPr="000D0CB7" w:rsidRDefault="005567F5" w:rsidP="005E7A60">
            <w:pPr>
              <w:autoSpaceDE w:val="0"/>
              <w:autoSpaceDN w:val="0"/>
              <w:adjustRightInd w:val="0"/>
              <w:spacing w:before="120" w:line="276" w:lineRule="auto"/>
              <w:ind w:firstLine="0"/>
              <w:rPr>
                <w:rFonts w:eastAsia="CIDFont+F2"/>
                <w:sz w:val="24"/>
                <w:szCs w:val="24"/>
                <w:lang w:val="ro-MD"/>
              </w:rPr>
            </w:pPr>
            <w:r w:rsidRPr="000D0CB7">
              <w:rPr>
                <w:rFonts w:eastAsia="CIDFont+F2"/>
                <w:sz w:val="24"/>
                <w:szCs w:val="24"/>
                <w:lang w:val="ro-MD"/>
              </w:rPr>
              <w:t>În legătură directă  cu numărul de copii este și un alt indicator – numărul instituțiilor de învățământ gestionate, dat fiind volumul de asistență metodologică pe care SAP trebuie să îl acorde fiecărei unități educaționale și personalului acesteia.</w:t>
            </w:r>
          </w:p>
          <w:p w14:paraId="0167251A" w14:textId="77777777" w:rsidR="005567F5" w:rsidRPr="000D0CB7" w:rsidRDefault="005567F5" w:rsidP="005E7A60">
            <w:pPr>
              <w:autoSpaceDE w:val="0"/>
              <w:autoSpaceDN w:val="0"/>
              <w:adjustRightInd w:val="0"/>
              <w:spacing w:before="120" w:line="276" w:lineRule="auto"/>
              <w:ind w:firstLine="0"/>
              <w:rPr>
                <w:rFonts w:eastAsia="CIDFont+F2"/>
                <w:sz w:val="24"/>
                <w:szCs w:val="24"/>
                <w:lang w:val="ro-MD"/>
              </w:rPr>
            </w:pPr>
            <w:r w:rsidRPr="000D0CB7">
              <w:rPr>
                <w:rFonts w:eastAsia="CIDFont+F2"/>
                <w:sz w:val="24"/>
                <w:szCs w:val="24"/>
                <w:lang w:val="ro-MD"/>
              </w:rPr>
              <w:t xml:space="preserve">Pe fundalul lipsei acute de specialiști de profil (psihopedagogi, psihologi, logopezi) în instituțiile de învățământ preșcolar, primar și secundar, </w:t>
            </w:r>
            <w:bookmarkStart w:id="4" w:name="_Hlk106052034"/>
            <w:r w:rsidRPr="000D0CB7">
              <w:rPr>
                <w:rFonts w:eastAsia="CIDFont+F2"/>
                <w:sz w:val="24"/>
                <w:szCs w:val="24"/>
                <w:lang w:val="ro-MD"/>
              </w:rPr>
              <w:t>subdimensionarea SAP pune presiuni pe specialiști și generează provocări serioase din perspectiva acordării asistenței calificate și calitative copiilor</w:t>
            </w:r>
            <w:bookmarkEnd w:id="4"/>
            <w:r w:rsidRPr="000D0CB7">
              <w:rPr>
                <w:rFonts w:eastAsia="CIDFont+F2"/>
                <w:sz w:val="24"/>
                <w:szCs w:val="24"/>
                <w:lang w:val="ro-MD"/>
              </w:rPr>
              <w:t xml:space="preserve"> cu CES. Acest impact negativ se răsfrânge și asupra proceselor de monitorizare a dezvoltării educației incluzive, de care este responsabil SAP la nivel de raion/municipiu.</w:t>
            </w:r>
          </w:p>
          <w:p w14:paraId="6D070F8A" w14:textId="41A73020" w:rsidR="005567F5" w:rsidRPr="000D0CB7" w:rsidRDefault="005567F5" w:rsidP="005E7A60">
            <w:pPr>
              <w:spacing w:before="120" w:line="276" w:lineRule="auto"/>
              <w:ind w:firstLine="0"/>
              <w:rPr>
                <w:rFonts w:eastAsia="CIDFont+F2"/>
                <w:sz w:val="24"/>
                <w:szCs w:val="24"/>
                <w:lang w:val="ro-MD"/>
              </w:rPr>
            </w:pPr>
            <w:r w:rsidRPr="000D0CB7">
              <w:rPr>
                <w:rFonts w:eastAsia="CIDFont+F2"/>
                <w:sz w:val="24"/>
                <w:szCs w:val="24"/>
                <w:lang w:val="ro-MD"/>
              </w:rPr>
              <w:t xml:space="preserve">În structura statelor de personal ale SAP, se regăsesc toate pozițiile de </w:t>
            </w:r>
            <w:r w:rsidR="00185F85" w:rsidRPr="000D0CB7">
              <w:rPr>
                <w:rFonts w:eastAsia="CIDFont+F2"/>
                <w:sz w:val="24"/>
                <w:szCs w:val="24"/>
                <w:lang w:val="ro-MD"/>
              </w:rPr>
              <w:t>specialiști</w:t>
            </w:r>
            <w:r w:rsidRPr="000D0CB7">
              <w:rPr>
                <w:rFonts w:eastAsia="CIDFont+F2"/>
                <w:sz w:val="24"/>
                <w:szCs w:val="24"/>
                <w:lang w:val="ro-MD"/>
              </w:rPr>
              <w:t xml:space="preserve"> necesari furnizării asistenței psihopedagogice de calitate: psihopedagogi, pedagogi, psihologi, logopezi. Infim de puțin este acoperită poziția de kinetoterapeut – sunt doar 6 astfel de specialiști. Faptul că 29 de SAP-uri funcționează de aproape 10 ani fără kinetoterapeut ridică serioase semne de întrebare privind relevanța și utilitatea acestei funcții în cadrul SAP.</w:t>
            </w:r>
          </w:p>
          <w:p w14:paraId="42EC0AB5" w14:textId="755712E1" w:rsidR="005567F5" w:rsidRPr="000D0CB7" w:rsidRDefault="005567F5" w:rsidP="005E7A60">
            <w:pPr>
              <w:spacing w:before="120" w:line="276" w:lineRule="auto"/>
              <w:ind w:firstLine="0"/>
              <w:rPr>
                <w:rFonts w:eastAsia="CIDFont+F2"/>
                <w:sz w:val="24"/>
                <w:szCs w:val="24"/>
                <w:lang w:val="ro-MD"/>
              </w:rPr>
            </w:pPr>
            <w:r w:rsidRPr="000D0CB7">
              <w:rPr>
                <w:rFonts w:eastAsia="CIDFont+F2"/>
                <w:sz w:val="24"/>
                <w:szCs w:val="24"/>
                <w:lang w:val="ro-MD"/>
              </w:rPr>
              <w:t xml:space="preserve">Angajații SAP sunt, in mare parte, </w:t>
            </w:r>
            <w:r w:rsidR="00185F85" w:rsidRPr="000D0CB7">
              <w:rPr>
                <w:rFonts w:eastAsia="CIDFont+F2"/>
                <w:sz w:val="24"/>
                <w:szCs w:val="24"/>
                <w:lang w:val="ro-MD"/>
              </w:rPr>
              <w:t>specialiști</w:t>
            </w:r>
            <w:r w:rsidRPr="000D0CB7">
              <w:rPr>
                <w:rFonts w:eastAsia="CIDFont+F2"/>
                <w:sz w:val="24"/>
                <w:szCs w:val="24"/>
                <w:lang w:val="ro-MD"/>
              </w:rPr>
              <w:t xml:space="preserve"> cu o vechime de muncă considerabilă – 27% din angajați au vechimea generală de 30-40 de ani. Doar 9 (cca.4%) din 233 de angajați au vechimea în cadrul SAP de peste 10 ani, adică continuă să activeze de la momentul creării SAP.</w:t>
            </w:r>
          </w:p>
          <w:p w14:paraId="7463A495" w14:textId="77777777" w:rsidR="005567F5" w:rsidRPr="000D0CB7" w:rsidRDefault="005567F5" w:rsidP="005567F5">
            <w:pPr>
              <w:spacing w:before="120"/>
              <w:rPr>
                <w:rFonts w:eastAsia="Calibri"/>
                <w:sz w:val="24"/>
                <w:szCs w:val="24"/>
                <w:lang w:val="ro-MD"/>
              </w:rPr>
            </w:pPr>
            <w:r w:rsidRPr="000D0CB7">
              <w:rPr>
                <w:noProof/>
                <w:sz w:val="24"/>
                <w:szCs w:val="24"/>
                <w:lang w:val="ro-RO" w:eastAsia="ro-RO"/>
              </w:rPr>
              <w:drawing>
                <wp:inline distT="0" distB="0" distL="0" distR="0" wp14:anchorId="702C1A4A" wp14:editId="66F98ACE">
                  <wp:extent cx="5745480" cy="1844040"/>
                  <wp:effectExtent l="0" t="0" r="7620" b="3810"/>
                  <wp:docPr id="3" name="Chart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A7981D-522B-49FD-A9A4-3176F93ECB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ADD85F" w14:textId="77777777" w:rsidR="005E7A60" w:rsidRPr="000D0CB7" w:rsidRDefault="005E7A60" w:rsidP="005E7A60">
            <w:pPr>
              <w:spacing w:before="120" w:line="276" w:lineRule="auto"/>
              <w:ind w:firstLine="0"/>
              <w:rPr>
                <w:rFonts w:eastAsia="CIDFont+F2"/>
                <w:sz w:val="24"/>
                <w:szCs w:val="24"/>
                <w:lang w:val="ro-MD"/>
              </w:rPr>
            </w:pPr>
          </w:p>
          <w:p w14:paraId="01529240" w14:textId="067E714B" w:rsidR="005567F5" w:rsidRPr="000D0CB7" w:rsidRDefault="005567F5" w:rsidP="005E7A60">
            <w:pPr>
              <w:spacing w:before="120" w:line="276" w:lineRule="auto"/>
              <w:ind w:firstLine="0"/>
              <w:rPr>
                <w:rFonts w:eastAsia="CIDFont+F2"/>
                <w:sz w:val="24"/>
                <w:szCs w:val="24"/>
                <w:lang w:val="ro-MD"/>
              </w:rPr>
            </w:pPr>
            <w:r w:rsidRPr="000D0CB7">
              <w:rPr>
                <w:rFonts w:eastAsia="CIDFont+F2"/>
                <w:sz w:val="24"/>
                <w:szCs w:val="24"/>
                <w:lang w:val="ro-MD"/>
              </w:rPr>
              <w:t>Calificarea și calitatea profesională a angajaților SAP este demonstrată și prin obținerea de grade didactice. Statisticile denotă că cca. 60 la sută din totalul angajaților SAP sunt deținători de grade didactice. Remarcabil este faptul că din totalul de 139 de colaboratori SAP cu grade didactice, 18 dețin gradul întâi, iar 7 – gradul superior.</w:t>
            </w:r>
            <w:r w:rsidR="000D0CB7">
              <w:rPr>
                <w:rFonts w:eastAsia="CIDFont+F2"/>
                <w:sz w:val="24"/>
                <w:szCs w:val="24"/>
                <w:lang w:val="ro-MD"/>
              </w:rPr>
              <w:t xml:space="preserve"> </w:t>
            </w:r>
            <w:r w:rsidRPr="000D0CB7">
              <w:rPr>
                <w:rFonts w:eastAsia="CIDFont+F2"/>
                <w:sz w:val="24"/>
                <w:szCs w:val="24"/>
                <w:lang w:val="ro-MD"/>
              </w:rPr>
              <w:t>Dar, există constrângeri de obținere a gradelor, condiționate de economii financiare.</w:t>
            </w:r>
          </w:p>
          <w:p w14:paraId="57C15DA4" w14:textId="77777777" w:rsidR="005E7A60" w:rsidRPr="000D0CB7" w:rsidRDefault="005E7A60" w:rsidP="005E7A60">
            <w:pPr>
              <w:spacing w:before="120" w:line="276" w:lineRule="auto"/>
              <w:ind w:firstLine="0"/>
              <w:rPr>
                <w:rFonts w:eastAsia="CIDFont+F2"/>
                <w:sz w:val="24"/>
                <w:szCs w:val="24"/>
                <w:lang w:val="ro-MD"/>
              </w:rPr>
            </w:pPr>
          </w:p>
          <w:p w14:paraId="303245DB" w14:textId="77777777" w:rsidR="005567F5" w:rsidRPr="000D0CB7" w:rsidRDefault="005567F5" w:rsidP="005567F5">
            <w:pPr>
              <w:spacing w:before="120"/>
              <w:rPr>
                <w:rFonts w:eastAsia="Calibri"/>
                <w:sz w:val="24"/>
                <w:szCs w:val="24"/>
                <w:lang w:val="ro-MD"/>
              </w:rPr>
            </w:pPr>
            <w:r w:rsidRPr="000D0CB7">
              <w:rPr>
                <w:noProof/>
                <w:sz w:val="24"/>
                <w:szCs w:val="24"/>
                <w:lang w:val="ro-RO" w:eastAsia="ro-RO"/>
              </w:rPr>
              <w:drawing>
                <wp:inline distT="0" distB="0" distL="0" distR="0" wp14:anchorId="0E4EFFD8" wp14:editId="07B9B061">
                  <wp:extent cx="5844540" cy="1844040"/>
                  <wp:effectExtent l="0" t="0" r="3810" b="3810"/>
                  <wp:docPr id="7" name="Chart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BFFC2E-1B4F-4647-B745-910D6EBC1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AEA95E" w14:textId="77777777" w:rsidR="005E7A60" w:rsidRPr="000D0CB7" w:rsidRDefault="005E7A60" w:rsidP="005E7A60">
            <w:pPr>
              <w:spacing w:before="120" w:line="276" w:lineRule="auto"/>
              <w:ind w:firstLine="0"/>
              <w:rPr>
                <w:rFonts w:eastAsia="CIDFont+F2"/>
                <w:sz w:val="24"/>
                <w:szCs w:val="24"/>
                <w:lang w:val="ro-MD"/>
              </w:rPr>
            </w:pPr>
          </w:p>
          <w:p w14:paraId="2EA44794" w14:textId="77777777" w:rsidR="005567F5" w:rsidRPr="000D0CB7" w:rsidRDefault="005567F5" w:rsidP="005E7A60">
            <w:pPr>
              <w:spacing w:before="120" w:line="276" w:lineRule="auto"/>
              <w:ind w:firstLine="0"/>
              <w:rPr>
                <w:rFonts w:eastAsia="CIDFont+F2"/>
                <w:sz w:val="24"/>
                <w:szCs w:val="24"/>
                <w:lang w:val="ro-MD"/>
              </w:rPr>
            </w:pPr>
            <w:r w:rsidRPr="000D0CB7">
              <w:rPr>
                <w:rFonts w:eastAsia="CIDFont+F2"/>
                <w:sz w:val="24"/>
                <w:szCs w:val="24"/>
                <w:lang w:val="ro-MD"/>
              </w:rPr>
              <w:t>Alături de experiența practică, calificarea personalului SAP este consolidată și prin încadrarea/participarea la diverse activități de dezvoltare profesională. Doar în anul 2021, specialiștii SAP au participat la 5818 astfel de activități. Totuși, este evidentă necesitatea elaborării unui plan de perspectivă care să asigure formarea continuă și dezvoltarea profesională a personalului SAP pe principii sistemice, de adecvare la necesități și transfer de cunoștințe/competențe către alți specialiști din teritoriile administrate.</w:t>
            </w:r>
          </w:p>
          <w:p w14:paraId="6F5AB6BB" w14:textId="77777777" w:rsidR="005567F5" w:rsidRPr="000D0CB7" w:rsidRDefault="005567F5" w:rsidP="005E7A60">
            <w:pPr>
              <w:spacing w:before="120" w:line="276" w:lineRule="auto"/>
              <w:ind w:firstLine="0"/>
              <w:rPr>
                <w:rFonts w:eastAsia="CIDFont+F2"/>
                <w:sz w:val="24"/>
                <w:szCs w:val="24"/>
                <w:lang w:val="ro-MD"/>
              </w:rPr>
            </w:pPr>
            <w:r w:rsidRPr="000D0CB7">
              <w:rPr>
                <w:rFonts w:eastAsia="CIDFont+F2"/>
                <w:sz w:val="24"/>
                <w:szCs w:val="24"/>
                <w:lang w:val="ro-MD"/>
              </w:rPr>
              <w:t>Domeniile de intervenție ale SAP sunt stabilite prin Regulamentul-cadru și constituie activitatea de bază a Serviciului: evaluarea/reevaluarea dezvoltării copiilor, identificarea CES și elaborarea recomandărilor pentru suportul educațional al copiilor; asistența psihopedagogică a copiilor cu CES; asistența metodologică a instituțiilor de învățământ și personalului implicat în asigurarea incluziunii educaționale a copiilor cu CES. Analiza rapoartelor anuale ale SAP  prezintă evidențe solide privind volumul supradimensionat de activitate pe fiecare din aceste domenii.</w:t>
            </w:r>
          </w:p>
          <w:tbl>
            <w:tblPr>
              <w:tblW w:w="0" w:type="auto"/>
              <w:tblLayout w:type="fixed"/>
              <w:tblLook w:val="04A0" w:firstRow="1" w:lastRow="0" w:firstColumn="1" w:lastColumn="0" w:noHBand="0" w:noVBand="1"/>
            </w:tblPr>
            <w:tblGrid>
              <w:gridCol w:w="3607"/>
              <w:gridCol w:w="5556"/>
            </w:tblGrid>
            <w:tr w:rsidR="005567F5" w:rsidRPr="000D0CB7" w14:paraId="065EA4F2" w14:textId="77777777" w:rsidTr="005567F5">
              <w:tc>
                <w:tcPr>
                  <w:tcW w:w="3607" w:type="dxa"/>
                  <w:hideMark/>
                </w:tcPr>
                <w:p w14:paraId="06210618" w14:textId="77777777" w:rsidR="005567F5" w:rsidRPr="000D0CB7" w:rsidRDefault="005567F5" w:rsidP="005E7A60">
                  <w:pPr>
                    <w:spacing w:before="120" w:line="276" w:lineRule="auto"/>
                    <w:ind w:firstLine="0"/>
                    <w:rPr>
                      <w:rFonts w:eastAsia="Calibri"/>
                      <w:sz w:val="24"/>
                      <w:szCs w:val="24"/>
                      <w:lang w:val="ro-MD"/>
                    </w:rPr>
                  </w:pPr>
                  <w:r w:rsidRPr="000D0CB7">
                    <w:rPr>
                      <w:rFonts w:eastAsia="CIDFont+F2"/>
                      <w:sz w:val="24"/>
                      <w:szCs w:val="24"/>
                      <w:lang w:val="ro-MD"/>
                    </w:rPr>
                    <w:t>Cu referire la evaluarea dezvoltării copiilor, este necesar de accentuat că acest proces complex implică activitatea laborioasă de planificare și elaborare/adaptare a instrumentelor de evaluare, efectuarea evaluării propriu-zise și elaborarea Raportului de evaluare. Cuantificarea timpului alocat fiecărei din aceste etape a evaluării sugerează probabilitatea grăbirii procesului, alocării insuficiente a timpului necesar pentru executarea calitativă a fiecărei etape.</w:t>
                  </w:r>
                </w:p>
              </w:tc>
              <w:tc>
                <w:tcPr>
                  <w:tcW w:w="5556" w:type="dxa"/>
                  <w:vAlign w:val="center"/>
                  <w:hideMark/>
                </w:tcPr>
                <w:p w14:paraId="3BF37866" w14:textId="77777777" w:rsidR="005567F5" w:rsidRPr="000D0CB7" w:rsidRDefault="00A2110A" w:rsidP="005E7A60">
                  <w:pPr>
                    <w:spacing w:before="120" w:line="276" w:lineRule="auto"/>
                    <w:jc w:val="center"/>
                    <w:rPr>
                      <w:rFonts w:eastAsia="Calibri"/>
                      <w:sz w:val="24"/>
                      <w:szCs w:val="24"/>
                      <w:lang w:val="ro-MD"/>
                    </w:rPr>
                  </w:pPr>
                  <w:r w:rsidRPr="000D0CB7">
                    <w:rPr>
                      <w:rFonts w:eastAsiaTheme="minorHAnsi"/>
                      <w:noProof/>
                      <w:sz w:val="24"/>
                      <w:szCs w:val="24"/>
                      <w:lang w:val="ro-RO" w:eastAsia="ro-RO"/>
                    </w:rPr>
                    <mc:AlternateContent>
                      <mc:Choice Requires="wps">
                        <w:drawing>
                          <wp:anchor distT="0" distB="0" distL="114300" distR="114300" simplePos="0" relativeHeight="251657216" behindDoc="0" locked="0" layoutInCell="1" allowOverlap="1" wp14:anchorId="79B02179" wp14:editId="75010D8C">
                            <wp:simplePos x="0" y="0"/>
                            <wp:positionH relativeFrom="margin">
                              <wp:posOffset>2878455</wp:posOffset>
                            </wp:positionH>
                            <wp:positionV relativeFrom="paragraph">
                              <wp:posOffset>-15875</wp:posOffset>
                            </wp:positionV>
                            <wp:extent cx="579755" cy="2241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 cy="224155"/>
                                    </a:xfrm>
                                    <a:prstGeom prst="rect">
                                      <a:avLst/>
                                    </a:prstGeom>
                                  </wps:spPr>
                                  <wps:txbx>
                                    <w:txbxContent>
                                      <w:p w14:paraId="7C63E508" w14:textId="77777777" w:rsidR="005E7A60" w:rsidRDefault="005E7A60" w:rsidP="005567F5">
                                        <w:pPr>
                                          <w:jc w:val="center"/>
                                          <w:rPr>
                                            <w:rFonts w:hAnsi="Calibri"/>
                                            <w:b/>
                                            <w:bCs/>
                                            <w:lang w:val="ro-RO"/>
                                          </w:rPr>
                                        </w:pPr>
                                        <w:r>
                                          <w:rPr>
                                            <w:rFonts w:hAnsi="Calibri"/>
                                            <w:b/>
                                            <w:bCs/>
                                            <w:lang w:val="ro-RO"/>
                                          </w:rPr>
                                          <w:t>a. 2021</w:t>
                                        </w:r>
                                      </w:p>
                                    </w:txbxContent>
                                  </wps:txbx>
                                  <wps:bodyPr vertOverflow="clip" horzOverflow="clip" wrap="square" rtlCol="0"/>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B02179" id="_x0000_t202" coordsize="21600,21600" o:spt="202" path="m,l,21600r21600,l21600,xe">
                            <v:stroke joinstyle="miter"/>
                            <v:path gradientshapeok="t" o:connecttype="rect"/>
                          </v:shapetype>
                          <v:shape id="Text Box 4" o:spid="_x0000_s1026" type="#_x0000_t202" style="position:absolute;left:0;text-align:left;margin-left:226.65pt;margin-top:-1.25pt;width:45.65pt;height:17.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" filled="f" stroked="f">
                            <v:textbox>
                              <w:txbxContent>
                                <w:p w14:paraId="7C63E508" w14:textId="77777777" w:rsidR="005E7A60" w:rsidRDefault="005E7A60" w:rsidP="005567F5">
                                  <w:pPr>
                                    <w:jc w:val="center"/>
                                    <w:rPr>
                                      <w:rFonts w:hAnsi="Calibri"/>
                                      <w:b/>
                                      <w:bCs/>
                                      <w:lang w:val="ro-RO"/>
                                    </w:rPr>
                                  </w:pPr>
                                  <w:r>
                                    <w:rPr>
                                      <w:rFonts w:hAnsi="Calibri"/>
                                      <w:b/>
                                      <w:bCs/>
                                      <w:lang w:val="ro-RO"/>
                                    </w:rPr>
                                    <w:t>a. 2021</w:t>
                                  </w:r>
                                </w:p>
                              </w:txbxContent>
                            </v:textbox>
                            <w10:wrap anchorx="margin"/>
                          </v:shape>
                        </w:pict>
                      </mc:Fallback>
                    </mc:AlternateContent>
                  </w:r>
                  <w:r w:rsidR="005567F5" w:rsidRPr="000D0CB7">
                    <w:rPr>
                      <w:noProof/>
                      <w:sz w:val="24"/>
                      <w:szCs w:val="24"/>
                      <w:lang w:val="ro-RO" w:eastAsia="ro-RO"/>
                    </w:rPr>
                    <w:drawing>
                      <wp:inline distT="0" distB="0" distL="0" distR="0" wp14:anchorId="4471B7F5" wp14:editId="59AB14D5">
                        <wp:extent cx="3609975" cy="2345055"/>
                        <wp:effectExtent l="19050" t="0" r="9525" b="0"/>
                        <wp:docPr id="10" name="Chart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BEF9B9-B4E3-4ED0-AA0B-203940C74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77EA7AC1" w14:textId="60FA4583" w:rsidR="005567F5" w:rsidRPr="000D0CB7" w:rsidRDefault="005567F5" w:rsidP="005E7A60">
            <w:pPr>
              <w:spacing w:before="120" w:line="276" w:lineRule="auto"/>
              <w:ind w:firstLine="0"/>
              <w:rPr>
                <w:rFonts w:eastAsia="CIDFont+F2"/>
                <w:sz w:val="24"/>
                <w:szCs w:val="24"/>
                <w:lang w:val="ro-MD"/>
              </w:rPr>
            </w:pPr>
            <w:r w:rsidRPr="000D0CB7">
              <w:rPr>
                <w:rFonts w:eastAsia="CIDFont+F2"/>
                <w:sz w:val="24"/>
                <w:szCs w:val="24"/>
                <w:lang w:val="ro-MD"/>
              </w:rPr>
              <w:t xml:space="preserve">Datele din diagrama de mai sus arată că 78% din numărul total de copii referiți în 2021 au fost evaluați și se prezumă că SAP-urile nu evaluează toți copiii. Totodată, statisticile demonstrează că, din numărul total de copii evaluați, 95% sunt identificați ca având CES, ceea ce demonstrează că instituțiile de învățământ dețin competențe necesare </w:t>
            </w:r>
            <w:r w:rsidR="008E2ACD" w:rsidRPr="000D0CB7">
              <w:rPr>
                <w:rFonts w:eastAsia="CIDFont+F2"/>
                <w:sz w:val="24"/>
                <w:szCs w:val="24"/>
                <w:lang w:val="ro-MD"/>
              </w:rPr>
              <w:t xml:space="preserve">în </w:t>
            </w:r>
            <w:r w:rsidRPr="000D0CB7">
              <w:rPr>
                <w:rFonts w:eastAsia="CIDFont+F2"/>
                <w:sz w:val="24"/>
                <w:szCs w:val="24"/>
                <w:lang w:val="ro-MD"/>
              </w:rPr>
              <w:t xml:space="preserve">efectuarea evaluării inițiale corespunzătoare și în identificarea în timp util a  dificultăților copiilor pe anumite domenii de dezvoltare. </w:t>
            </w:r>
          </w:p>
          <w:p w14:paraId="797429B5" w14:textId="2910B05E" w:rsidR="005567F5" w:rsidRPr="000D0CB7" w:rsidRDefault="005567F5" w:rsidP="005E7A60">
            <w:pPr>
              <w:spacing w:before="120" w:line="276" w:lineRule="auto"/>
              <w:ind w:firstLine="0"/>
              <w:rPr>
                <w:rFonts w:eastAsia="CIDFont+F2"/>
                <w:sz w:val="24"/>
                <w:szCs w:val="24"/>
                <w:lang w:val="ro-MD"/>
              </w:rPr>
            </w:pPr>
            <w:r w:rsidRPr="000D0CB7">
              <w:rPr>
                <w:rFonts w:eastAsia="CIDFont+F2"/>
                <w:sz w:val="24"/>
                <w:szCs w:val="24"/>
                <w:lang w:val="ro-MD"/>
              </w:rPr>
              <w:t>Suplimentar la activitatea planificată, SAP-urile efectuează evaluări psihologice ad-hoc, în baza solicitărilor organelor de drept. Astfel, în anul 2021, numărul unor atare solicitări și, respectiv, evaluări a fost de 1166. De asemenea, în conformitate cu prevederile legale, SAP eliberează Formularul 5 cu date rezultate din evaluarea copilului pe domenii de dezvoltare. În a</w:t>
            </w:r>
            <w:r w:rsidR="008150F8">
              <w:rPr>
                <w:rFonts w:eastAsia="CIDFont+F2"/>
                <w:sz w:val="24"/>
                <w:szCs w:val="24"/>
                <w:lang w:val="ro-MD"/>
              </w:rPr>
              <w:t xml:space="preserve">. </w:t>
            </w:r>
            <w:r w:rsidRPr="000D0CB7">
              <w:rPr>
                <w:rFonts w:eastAsia="CIDFont+F2"/>
                <w:sz w:val="24"/>
                <w:szCs w:val="24"/>
                <w:lang w:val="ro-MD"/>
              </w:rPr>
              <w:t>2021, au fost completate/eliberate 3340 astfel de formulare. Toate aceste activități suplimentare amplifică volumul de muncă al SAP care și așa este destul de mare.</w:t>
            </w:r>
          </w:p>
          <w:p w14:paraId="7870FEA9" w14:textId="77777777" w:rsidR="005567F5" w:rsidRPr="000D0CB7" w:rsidRDefault="005567F5" w:rsidP="005E7A60">
            <w:pPr>
              <w:pStyle w:val="Default"/>
              <w:spacing w:before="120" w:after="160" w:line="276" w:lineRule="auto"/>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Furnizarea directă a asistenței psihopedagogice copiilor cu CES este domeniul de intervenție al SAP cu cele mai persistente provocări, întrucât este sub presiunea diferitor factori contextuali și organizaționali cu impact asupra capacității SAP de realizare calitativă a acestor atribuții. În lipsa specialiștilor de profil în instituțiile școlare și preșcolare, colaboratorii SAP nu doar recomandă servicii/intervenții de suport, dar și realizează programe de asistență/planuri de intervenții psihopedagogice individualizate: de recuperare şi reabilitare a dezvoltării etc.</w:t>
            </w:r>
          </w:p>
          <w:tbl>
            <w:tblPr>
              <w:tblW w:w="0" w:type="auto"/>
              <w:tblLayout w:type="fixed"/>
              <w:tblLook w:val="04A0" w:firstRow="1" w:lastRow="0" w:firstColumn="1" w:lastColumn="0" w:noHBand="0" w:noVBand="1"/>
            </w:tblPr>
            <w:tblGrid>
              <w:gridCol w:w="6091"/>
              <w:gridCol w:w="2925"/>
            </w:tblGrid>
            <w:tr w:rsidR="005567F5" w:rsidRPr="001B27BB" w14:paraId="676FB51D" w14:textId="77777777" w:rsidTr="005567F5">
              <w:tc>
                <w:tcPr>
                  <w:tcW w:w="6091" w:type="dxa"/>
                  <w:shd w:val="clear" w:color="auto" w:fill="EEECE1" w:themeFill="background2"/>
                  <w:hideMark/>
                </w:tcPr>
                <w:p w14:paraId="21E6879E" w14:textId="77777777" w:rsidR="005567F5" w:rsidRPr="000D0CB7" w:rsidRDefault="00A2110A" w:rsidP="005567F5">
                  <w:pPr>
                    <w:pStyle w:val="Default"/>
                    <w:spacing w:before="120"/>
                    <w:rPr>
                      <w:rFonts w:ascii="Times New Roman" w:hAnsi="Times New Roman" w:cs="Times New Roman"/>
                      <w:lang w:val="ro-MD"/>
                    </w:rPr>
                  </w:pPr>
                  <w:r w:rsidRPr="000D0CB7">
                    <w:rPr>
                      <w:rFonts w:ascii="Times New Roman" w:hAnsi="Times New Roman" w:cs="Times New Roman"/>
                      <w:noProof/>
                      <w:lang w:val="ro-RO" w:eastAsia="ro-RO"/>
                    </w:rPr>
                    <mc:AlternateContent>
                      <mc:Choice Requires="wps">
                        <w:drawing>
                          <wp:anchor distT="0" distB="0" distL="114300" distR="114300" simplePos="0" relativeHeight="251658240" behindDoc="0" locked="0" layoutInCell="1" allowOverlap="1" wp14:anchorId="134B1FA0" wp14:editId="4408F459">
                            <wp:simplePos x="0" y="0"/>
                            <wp:positionH relativeFrom="column">
                              <wp:posOffset>-67945</wp:posOffset>
                            </wp:positionH>
                            <wp:positionV relativeFrom="paragraph">
                              <wp:posOffset>1262380</wp:posOffset>
                            </wp:positionV>
                            <wp:extent cx="626110" cy="389255"/>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 cy="389255"/>
                                    </a:xfrm>
                                    <a:prstGeom prst="rect">
                                      <a:avLst/>
                                    </a:prstGeom>
                                    <a:solidFill>
                                      <a:schemeClr val="bg2"/>
                                    </a:solidFill>
                                    <a:ln w="6350">
                                      <a:noFill/>
                                    </a:ln>
                                  </wps:spPr>
                                  <wps:txbx>
                                    <w:txbxContent>
                                      <w:p w14:paraId="4CD5FFC0" w14:textId="77777777" w:rsidR="005E7A60" w:rsidRDefault="005E7A60" w:rsidP="005567F5">
                                        <w:pPr>
                                          <w:jc w:val="center"/>
                                          <w:rPr>
                                            <w:sz w:val="18"/>
                                            <w:szCs w:val="18"/>
                                            <w:lang w:val="ro-RO"/>
                                          </w:rPr>
                                        </w:pPr>
                                        <w:r>
                                          <w:rPr>
                                            <w:sz w:val="18"/>
                                            <w:szCs w:val="18"/>
                                            <w:lang w:val="ro-RO"/>
                                          </w:rPr>
                                          <w:t>Tipuri de asistență</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4B1FA0" id="Text Box 2" o:spid="_x0000_s1027" type="#_x0000_t202" style="position:absolute;margin-left:-5.35pt;margin-top:99.4pt;width:49.3pt;height:3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" fillcolor="#eeece1 [3214]" stroked="f" strokeweight=".5pt">
                            <v:textbox>
                              <w:txbxContent>
                                <w:p w14:paraId="4CD5FFC0" w14:textId="77777777" w:rsidR="005E7A60" w:rsidRDefault="005E7A60" w:rsidP="005567F5">
                                  <w:pPr>
                                    <w:jc w:val="center"/>
                                    <w:rPr>
                                      <w:sz w:val="18"/>
                                      <w:szCs w:val="18"/>
                                      <w:lang w:val="ro-RO"/>
                                    </w:rPr>
                                  </w:pPr>
                                  <w:r>
                                    <w:rPr>
                                      <w:sz w:val="18"/>
                                      <w:szCs w:val="18"/>
                                      <w:lang w:val="ro-RO"/>
                                    </w:rPr>
                                    <w:t>Tipuri de asistență</w:t>
                                  </w:r>
                                </w:p>
                              </w:txbxContent>
                            </v:textbox>
                          </v:shape>
                        </w:pict>
                      </mc:Fallback>
                    </mc:AlternateContent>
                  </w:r>
                  <w:r w:rsidR="005567F5" w:rsidRPr="000D0CB7">
                    <w:rPr>
                      <w:rFonts w:ascii="Times New Roman" w:hAnsi="Times New Roman" w:cs="Times New Roman"/>
                      <w:noProof/>
                      <w:shd w:val="clear" w:color="auto" w:fill="EEECE1" w:themeFill="background2"/>
                      <w:lang w:val="ro-RO" w:eastAsia="ro-RO"/>
                    </w:rPr>
                    <w:drawing>
                      <wp:inline distT="0" distB="0" distL="0" distR="0" wp14:anchorId="2692CF27" wp14:editId="6921D652">
                        <wp:extent cx="4448175" cy="1847850"/>
                        <wp:effectExtent l="19050" t="0" r="0" b="0"/>
                        <wp:docPr id="13" name="Chart 1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4567196-6900-4A2C-B970-7107245DF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2925" w:type="dxa"/>
                  <w:hideMark/>
                </w:tcPr>
                <w:p w14:paraId="23ED735E" w14:textId="77777777" w:rsidR="005567F5" w:rsidRPr="000D0CB7" w:rsidRDefault="005567F5" w:rsidP="00823DFD">
                  <w:pPr>
                    <w:pStyle w:val="Default"/>
                    <w:spacing w:before="120" w:after="160" w:line="276" w:lineRule="auto"/>
                    <w:jc w:val="both"/>
                    <w:rPr>
                      <w:rFonts w:ascii="Times New Roman" w:hAnsi="Times New Roman" w:cs="Times New Roman"/>
                      <w:lang w:val="ro-MD"/>
                    </w:rPr>
                  </w:pPr>
                  <w:r w:rsidRPr="000D0CB7">
                    <w:rPr>
                      <w:rFonts w:ascii="Times New Roman" w:eastAsia="CIDFont+F2" w:hAnsi="Times New Roman" w:cs="Times New Roman"/>
                      <w:color w:val="auto"/>
                      <w:lang w:val="ro-MD"/>
                    </w:rPr>
                    <w:t xml:space="preserve">În anul 2021, specialiștii SAP au realizat un număr impunător de ședințe de asistență de diferite tipuri (psihopedagogică, psihologică, educațională logopedică) – </w:t>
                  </w:r>
                  <w:r w:rsidRPr="000D0CB7">
                    <w:rPr>
                      <w:rFonts w:ascii="Times New Roman" w:hAnsi="Times New Roman" w:cs="Times New Roman"/>
                      <w:lang w:val="ro-MD"/>
                    </w:rPr>
                    <w:t>19703 pentru 7046 de copii. Aceste statistici sunt foarte concludente în ceea ce privește volumul considerabil de activități pe domeniul asistenței directe copiilor.</w:t>
                  </w:r>
                </w:p>
              </w:tc>
            </w:tr>
          </w:tbl>
          <w:p w14:paraId="4383FCD1" w14:textId="77777777" w:rsidR="005567F5" w:rsidRPr="000D0CB7" w:rsidRDefault="005567F5" w:rsidP="00823DFD">
            <w:pPr>
              <w:pStyle w:val="Default"/>
              <w:spacing w:before="120" w:line="276" w:lineRule="auto"/>
              <w:jc w:val="both"/>
              <w:rPr>
                <w:rFonts w:ascii="Times New Roman" w:hAnsi="Times New Roman" w:cs="Times New Roman"/>
                <w:lang w:val="ro-MD"/>
              </w:rPr>
            </w:pPr>
            <w:r w:rsidRPr="000D0CB7">
              <w:rPr>
                <w:rFonts w:ascii="Times New Roman" w:hAnsi="Times New Roman" w:cs="Times New Roman"/>
                <w:lang w:val="ro-MD"/>
              </w:rPr>
              <w:t xml:space="preserve">La capitolul </w:t>
            </w:r>
            <w:r w:rsidRPr="000D0CB7">
              <w:rPr>
                <w:rFonts w:ascii="Times New Roman" w:hAnsi="Times New Roman" w:cs="Times New Roman"/>
                <w:i/>
                <w:iCs/>
                <w:lang w:val="ro-MD"/>
              </w:rPr>
              <w:t>asistență metodologică</w:t>
            </w:r>
            <w:r w:rsidRPr="000D0CB7">
              <w:rPr>
                <w:rFonts w:ascii="Times New Roman" w:hAnsi="Times New Roman" w:cs="Times New Roman"/>
                <w:lang w:val="ro-MD"/>
              </w:rPr>
              <w:t xml:space="preserve">, SAP-urile desfășoară o activitate foarte intensă și diversificată. Aceasta este prioritară din considerentul că, de calitatea asistenței metodologice depinde, în mare măsură, calitatea proceselor de educație incluzivă la nivel de raion/municipiu. </w:t>
            </w:r>
          </w:p>
          <w:tbl>
            <w:tblPr>
              <w:tblW w:w="0" w:type="auto"/>
              <w:tblLayout w:type="fixed"/>
              <w:tblLook w:val="04A0" w:firstRow="1" w:lastRow="0" w:firstColumn="1" w:lastColumn="0" w:noHBand="0" w:noVBand="1"/>
            </w:tblPr>
            <w:tblGrid>
              <w:gridCol w:w="3080"/>
              <w:gridCol w:w="5946"/>
            </w:tblGrid>
            <w:tr w:rsidR="005567F5" w:rsidRPr="000D0CB7" w14:paraId="75937605" w14:textId="77777777" w:rsidTr="005567F5">
              <w:tc>
                <w:tcPr>
                  <w:tcW w:w="3080" w:type="dxa"/>
                  <w:hideMark/>
                </w:tcPr>
                <w:p w14:paraId="3986AB41" w14:textId="4BFB33E4" w:rsidR="005567F5" w:rsidRPr="000D0CB7" w:rsidRDefault="005567F5" w:rsidP="00823DFD">
                  <w:pPr>
                    <w:pStyle w:val="Default"/>
                    <w:spacing w:before="120" w:line="276" w:lineRule="auto"/>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Pe parcursul a.</w:t>
                  </w:r>
                  <w:r w:rsidR="00407885">
                    <w:rPr>
                      <w:rFonts w:ascii="Times New Roman" w:eastAsia="CIDFont+F2" w:hAnsi="Times New Roman" w:cs="Times New Roman"/>
                      <w:color w:val="auto"/>
                      <w:lang w:val="ro-MD"/>
                    </w:rPr>
                    <w:t xml:space="preserve"> </w:t>
                  </w:r>
                  <w:r w:rsidRPr="000D0CB7">
                    <w:rPr>
                      <w:rFonts w:ascii="Times New Roman" w:eastAsia="CIDFont+F2" w:hAnsi="Times New Roman" w:cs="Times New Roman"/>
                      <w:color w:val="auto"/>
                      <w:lang w:val="ro-MD"/>
                    </w:rPr>
                    <w:t>2021, specialiștii SAP au organizat 10602 activități de consolidare a capacităților pentru circa 42 de mii de participanți – cadre didactice din învățământul preșcolar, primar și secundar [16]. În mod evident, sunt cifre impunătoare care subliniază, o dată în plus, amploarea activităților desfășurate de specialiștii SAP.</w:t>
                  </w:r>
                </w:p>
              </w:tc>
              <w:tc>
                <w:tcPr>
                  <w:tcW w:w="5946" w:type="dxa"/>
                  <w:hideMark/>
                </w:tcPr>
                <w:p w14:paraId="7E64A178" w14:textId="77777777" w:rsidR="005567F5" w:rsidRPr="000D0CB7" w:rsidRDefault="005567F5" w:rsidP="00823DFD">
                  <w:pPr>
                    <w:pStyle w:val="Default"/>
                    <w:spacing w:before="120" w:line="276" w:lineRule="auto"/>
                    <w:jc w:val="both"/>
                    <w:rPr>
                      <w:rFonts w:ascii="Times New Roman" w:eastAsia="CIDFont+F2" w:hAnsi="Times New Roman" w:cs="Times New Roman"/>
                      <w:color w:val="auto"/>
                      <w:lang w:val="ro-MD"/>
                    </w:rPr>
                  </w:pPr>
                  <w:r w:rsidRPr="000D0CB7">
                    <w:rPr>
                      <w:rFonts w:ascii="Times New Roman" w:eastAsia="CIDFont+F2" w:hAnsi="Times New Roman" w:cs="Times New Roman"/>
                      <w:noProof/>
                      <w:color w:val="auto"/>
                      <w:lang w:val="ro-RO" w:eastAsia="ro-RO"/>
                    </w:rPr>
                    <w:drawing>
                      <wp:inline distT="0" distB="0" distL="0" distR="0" wp14:anchorId="5227E8BF" wp14:editId="6018C2DF">
                        <wp:extent cx="3642360" cy="2110740"/>
                        <wp:effectExtent l="0" t="0" r="15240" b="3810"/>
                        <wp:docPr id="14" name="Chart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7F4057-A27B-4933-AD74-848542810D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3523A0B8" w14:textId="77777777" w:rsidR="005567F5" w:rsidRPr="000D0CB7" w:rsidRDefault="005567F5" w:rsidP="00823DFD">
            <w:pPr>
              <w:pStyle w:val="Default"/>
              <w:spacing w:before="120" w:line="276" w:lineRule="auto"/>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 xml:space="preserve">În calitate de participanți, în activitățile de asistență metodologică sunt încadrați, în special,  membrii personalului didactic cu atribuții în asistența copiilor cu CES și asigurarea incluziunii lor educaționale, alte categorii de personal, </w:t>
            </w:r>
          </w:p>
          <w:p w14:paraId="32D972E9" w14:textId="77777777" w:rsidR="005567F5" w:rsidRPr="000D0CB7" w:rsidRDefault="005567F5" w:rsidP="00823DFD">
            <w:pPr>
              <w:pStyle w:val="Default"/>
              <w:spacing w:before="120" w:line="276" w:lineRule="auto"/>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În același timp, dată fiind abordarea intersectorială pe care SAP își bazează intervențiile în sistem și în raport cu copiii asistați, sunt organizate activități de asistență metodologică pentru APL, specialiștii din domenii conexe (protecție/asistență socială, sănătate), pentru părinți și pentru alte grupuri-țintă.</w:t>
            </w:r>
          </w:p>
          <w:p w14:paraId="5B1A13BC" w14:textId="28AEFE57" w:rsidR="005567F5" w:rsidRPr="000D0CB7" w:rsidRDefault="005567F5" w:rsidP="00823DFD">
            <w:pPr>
              <w:pStyle w:val="Default"/>
              <w:spacing w:before="120" w:line="276" w:lineRule="auto"/>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 xml:space="preserve">Analizele de mai sus conțin evidențe argumentate privind neconcordanța </w:t>
            </w:r>
            <w:r w:rsidR="008E2ACD" w:rsidRPr="000D0CB7">
              <w:rPr>
                <w:rFonts w:ascii="Times New Roman" w:eastAsia="CIDFont+F2" w:hAnsi="Times New Roman" w:cs="Times New Roman"/>
                <w:color w:val="auto"/>
                <w:lang w:val="ro-MD"/>
              </w:rPr>
              <w:t>di</w:t>
            </w:r>
            <w:r w:rsidRPr="000D0CB7">
              <w:rPr>
                <w:rFonts w:ascii="Times New Roman" w:eastAsia="CIDFont+F2" w:hAnsi="Times New Roman" w:cs="Times New Roman"/>
                <w:color w:val="auto"/>
                <w:lang w:val="ro-MD"/>
              </w:rPr>
              <w:t>ntre complexitatea și volumul activităților SAP și resursele disponibile pentru realizarea acestora. Disparitățile respective creează, inevitabil, riscuri pentru calitatea intervențiilor SAP și, implicit, riscuri pentru asistența psihopedagogică a copiilor.</w:t>
            </w:r>
          </w:p>
          <w:p w14:paraId="1273EAE4" w14:textId="77777777" w:rsidR="005567F5" w:rsidRPr="000D0CB7" w:rsidRDefault="005567F5" w:rsidP="00823DFD">
            <w:pPr>
              <w:pStyle w:val="Default"/>
              <w:spacing w:before="120" w:line="276" w:lineRule="auto"/>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Cele mai importante aspecte în activitatea structurilor/serviciilor de asistență psihopedagogică care necesită reconsiderare și ajustare la necesitățile sistemului de educație și ale beneficiarilor de servicii educaționale sunt următoarele:</w:t>
            </w:r>
          </w:p>
          <w:tbl>
            <w:tblPr>
              <w:tblW w:w="0" w:type="auto"/>
              <w:tblLayout w:type="fixed"/>
              <w:tblLook w:val="04A0" w:firstRow="1" w:lastRow="0" w:firstColumn="1" w:lastColumn="0" w:noHBand="0" w:noVBand="1"/>
            </w:tblPr>
            <w:tblGrid>
              <w:gridCol w:w="3397"/>
              <w:gridCol w:w="6900"/>
            </w:tblGrid>
            <w:tr w:rsidR="005567F5" w:rsidRPr="000D0CB7" w14:paraId="789BCF33" w14:textId="77777777" w:rsidTr="005567F5">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6ED45" w14:textId="77777777" w:rsidR="005567F5" w:rsidRPr="000D0CB7" w:rsidRDefault="005567F5" w:rsidP="005567F5">
                  <w:pPr>
                    <w:pStyle w:val="Default"/>
                    <w:jc w:val="both"/>
                    <w:rPr>
                      <w:rFonts w:ascii="Times New Roman" w:hAnsi="Times New Roman" w:cs="Times New Roman"/>
                      <w:b/>
                      <w:bCs/>
                      <w:lang w:val="ro-MD"/>
                    </w:rPr>
                  </w:pPr>
                  <w:bookmarkStart w:id="5" w:name="_Hlk106052369"/>
                  <w:r w:rsidRPr="000D0CB7">
                    <w:rPr>
                      <w:rFonts w:ascii="Times New Roman" w:hAnsi="Times New Roman" w:cs="Times New Roman"/>
                      <w:b/>
                      <w:bCs/>
                      <w:lang w:val="ro-MD"/>
                    </w:rPr>
                    <w:t>Aspecte de activitate care prezintă vulnerabilități</w:t>
                  </w:r>
                </w:p>
              </w:tc>
              <w:tc>
                <w:tcPr>
                  <w:tcW w:w="6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92BA3" w14:textId="77777777" w:rsidR="005567F5" w:rsidRPr="000D0CB7" w:rsidRDefault="005567F5" w:rsidP="005567F5">
                  <w:pPr>
                    <w:pStyle w:val="Default"/>
                    <w:jc w:val="both"/>
                    <w:rPr>
                      <w:rFonts w:ascii="Times New Roman" w:hAnsi="Times New Roman" w:cs="Times New Roman"/>
                      <w:b/>
                      <w:bCs/>
                      <w:lang w:val="ro-MD"/>
                    </w:rPr>
                  </w:pPr>
                  <w:r w:rsidRPr="000D0CB7">
                    <w:rPr>
                      <w:rFonts w:ascii="Times New Roman" w:hAnsi="Times New Roman" w:cs="Times New Roman"/>
                      <w:b/>
                      <w:bCs/>
                      <w:lang w:val="ro-MD"/>
                    </w:rPr>
                    <w:t>Recomandări pentru ameliorare</w:t>
                  </w:r>
                </w:p>
              </w:tc>
            </w:tr>
            <w:tr w:rsidR="005567F5" w:rsidRPr="000D0CB7" w14:paraId="72909479" w14:textId="77777777" w:rsidTr="005567F5">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8C035" w14:textId="77777777" w:rsidR="005567F5" w:rsidRPr="000D0CB7" w:rsidRDefault="005567F5" w:rsidP="005567F5">
                  <w:pPr>
                    <w:pStyle w:val="Default"/>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Asigurarea neuniformă a serviciilor de asistență psihopedagogică cu personal în funcție de numărul de beneficiari asistați</w:t>
                  </w:r>
                </w:p>
              </w:tc>
              <w:tc>
                <w:tcPr>
                  <w:tcW w:w="6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25B4A" w14:textId="77777777" w:rsidR="005567F5" w:rsidRPr="000D0CB7" w:rsidRDefault="005567F5" w:rsidP="00AD77AD">
                  <w:pPr>
                    <w:pStyle w:val="Default"/>
                    <w:numPr>
                      <w:ilvl w:val="0"/>
                      <w:numId w:val="7"/>
                    </w:numPr>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 xml:space="preserve">Revizuirea actelor normative care reglementează organizarea și funcționarea structurilor/serviciilor de asistență psihopedagogică, </w:t>
                  </w:r>
                </w:p>
                <w:p w14:paraId="5494FBE6" w14:textId="237B80EE" w:rsidR="005567F5" w:rsidRPr="000D0CB7" w:rsidRDefault="005567F5" w:rsidP="00AD77AD">
                  <w:pPr>
                    <w:pStyle w:val="Default"/>
                    <w:numPr>
                      <w:ilvl w:val="0"/>
                      <w:numId w:val="7"/>
                    </w:numPr>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Stabilirea efectivului acestor unități în baza normativelor per specialist și în dependență de numărul de beneficiari arondați</w:t>
                  </w:r>
                  <w:r w:rsidR="008B414F">
                    <w:rPr>
                      <w:rFonts w:ascii="Times New Roman" w:eastAsia="CIDFont+F2" w:hAnsi="Times New Roman" w:cs="Times New Roman"/>
                      <w:color w:val="auto"/>
                      <w:lang w:val="ro-MD"/>
                    </w:rPr>
                    <w:t>.</w:t>
                  </w:r>
                </w:p>
              </w:tc>
            </w:tr>
            <w:tr w:rsidR="005567F5" w:rsidRPr="001B27BB" w14:paraId="4A65D7C9" w14:textId="77777777" w:rsidTr="005567F5">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CD1B5" w14:textId="77777777" w:rsidR="005567F5" w:rsidRPr="000D0CB7" w:rsidRDefault="005567F5" w:rsidP="005567F5">
                  <w:pPr>
                    <w:pStyle w:val="Default"/>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 xml:space="preserve">Exercitarea unui volum mare de muncă în lipsa resurselor corespunzătoare </w:t>
                  </w:r>
                </w:p>
              </w:tc>
              <w:tc>
                <w:tcPr>
                  <w:tcW w:w="6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5C806" w14:textId="004AC16C" w:rsidR="005567F5" w:rsidRPr="000D0CB7" w:rsidRDefault="005567F5" w:rsidP="00AD77AD">
                  <w:pPr>
                    <w:pStyle w:val="Default"/>
                    <w:numPr>
                      <w:ilvl w:val="0"/>
                      <w:numId w:val="7"/>
                    </w:numPr>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Reconsiderarea atribuțiilor structurilor/serviciilor de asistență psihopedagogică</w:t>
                  </w:r>
                  <w:r w:rsidR="008B414F">
                    <w:rPr>
                      <w:rFonts w:ascii="Times New Roman" w:eastAsia="CIDFont+F2" w:hAnsi="Times New Roman" w:cs="Times New Roman"/>
                      <w:color w:val="auto"/>
                      <w:lang w:val="ro-MD"/>
                    </w:rPr>
                    <w:t>.</w:t>
                  </w:r>
                </w:p>
                <w:p w14:paraId="7A775BA7" w14:textId="77777777" w:rsidR="005567F5" w:rsidRPr="000D0CB7" w:rsidRDefault="005567F5" w:rsidP="00AD77AD">
                  <w:pPr>
                    <w:pStyle w:val="Default"/>
                    <w:numPr>
                      <w:ilvl w:val="0"/>
                      <w:numId w:val="7"/>
                    </w:numPr>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Delimitarea atribuțiilor pe niveluri de responsabilitate</w:t>
                  </w:r>
                </w:p>
                <w:p w14:paraId="50040ED4" w14:textId="50049100" w:rsidR="005567F5" w:rsidRPr="000D0CB7" w:rsidRDefault="005567F5" w:rsidP="00AD77AD">
                  <w:pPr>
                    <w:pStyle w:val="Default"/>
                    <w:numPr>
                      <w:ilvl w:val="0"/>
                      <w:numId w:val="7"/>
                    </w:numPr>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Creșterea capacității prin majorarea efectivului-limită și redistribuirea unităților de personal</w:t>
                  </w:r>
                  <w:r w:rsidR="008B414F">
                    <w:rPr>
                      <w:rFonts w:ascii="Times New Roman" w:eastAsia="CIDFont+F2" w:hAnsi="Times New Roman" w:cs="Times New Roman"/>
                      <w:color w:val="auto"/>
                      <w:lang w:val="ro-MD"/>
                    </w:rPr>
                    <w:t>.</w:t>
                  </w:r>
                </w:p>
                <w:p w14:paraId="46B9A9EA" w14:textId="406C020C" w:rsidR="005567F5" w:rsidRPr="000D0CB7" w:rsidRDefault="005567F5" w:rsidP="00AD77AD">
                  <w:pPr>
                    <w:pStyle w:val="Default"/>
                    <w:numPr>
                      <w:ilvl w:val="0"/>
                      <w:numId w:val="7"/>
                    </w:numPr>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Alocarea altor tipuri de resurse (finanțare adițională, transport, acces la informații relevante/necesare exercitării atribuțiilor, cum ar fi de ex., datele cu privire la copiii cu dizabilități), care să sprijine intervențiile CRAP/SAP</w:t>
                  </w:r>
                  <w:r w:rsidR="008B414F">
                    <w:rPr>
                      <w:rFonts w:ascii="Times New Roman" w:eastAsia="CIDFont+F2" w:hAnsi="Times New Roman" w:cs="Times New Roman"/>
                      <w:color w:val="auto"/>
                      <w:lang w:val="ro-MD"/>
                    </w:rPr>
                    <w:t>.</w:t>
                  </w:r>
                </w:p>
                <w:p w14:paraId="5BB85A1C" w14:textId="50F5B42A" w:rsidR="005567F5" w:rsidRPr="000D0CB7" w:rsidRDefault="005567F5" w:rsidP="00AD77AD">
                  <w:pPr>
                    <w:pStyle w:val="Default"/>
                    <w:numPr>
                      <w:ilvl w:val="0"/>
                      <w:numId w:val="7"/>
                    </w:numPr>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Dezvoltarea continuă a competențelor personalului din instituțiile de învățământ care să asigure asistența psihopedagogică cu intervenție minimă din partea SAP</w:t>
                  </w:r>
                  <w:r w:rsidR="008B414F">
                    <w:rPr>
                      <w:rFonts w:ascii="Times New Roman" w:eastAsia="CIDFont+F2" w:hAnsi="Times New Roman" w:cs="Times New Roman"/>
                      <w:color w:val="auto"/>
                      <w:lang w:val="ro-MD"/>
                    </w:rPr>
                    <w:t>.</w:t>
                  </w:r>
                </w:p>
              </w:tc>
            </w:tr>
            <w:tr w:rsidR="005567F5" w:rsidRPr="000D0CB7" w14:paraId="3ED90B15" w14:textId="77777777" w:rsidTr="005567F5">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41E46" w14:textId="77777777" w:rsidR="005567F5" w:rsidRPr="000D0CB7" w:rsidRDefault="005567F5" w:rsidP="005567F5">
                  <w:pPr>
                    <w:pStyle w:val="Default"/>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 xml:space="preserve">Disproporționalitate în acordarea asistenței psihopedagogie raportată la necesități </w:t>
                  </w:r>
                </w:p>
              </w:tc>
              <w:tc>
                <w:tcPr>
                  <w:tcW w:w="6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3E9E" w14:textId="77777777" w:rsidR="005567F5" w:rsidRPr="000D0CB7" w:rsidRDefault="005567F5" w:rsidP="00AD77AD">
                  <w:pPr>
                    <w:pStyle w:val="Default"/>
                    <w:numPr>
                      <w:ilvl w:val="0"/>
                      <w:numId w:val="8"/>
                    </w:numPr>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 xml:space="preserve">Reconceptualizarea modalităților de acordare a asistenței psihopedagogice. </w:t>
                  </w:r>
                </w:p>
                <w:p w14:paraId="75A10F68" w14:textId="10A4B0BB" w:rsidR="005567F5" w:rsidRPr="000D0CB7" w:rsidRDefault="005567F5" w:rsidP="00AD77AD">
                  <w:pPr>
                    <w:pStyle w:val="Default"/>
                    <w:numPr>
                      <w:ilvl w:val="0"/>
                      <w:numId w:val="8"/>
                    </w:numPr>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 xml:space="preserve">Crearea formelor de furnizare de servicii tip </w:t>
                  </w:r>
                  <w:r w:rsidR="00407885">
                    <w:rPr>
                      <w:rFonts w:ascii="Times New Roman" w:eastAsia="CIDFont+F2" w:hAnsi="Times New Roman" w:cs="Times New Roman"/>
                      <w:color w:val="auto"/>
                      <w:lang w:val="ro-MD"/>
                    </w:rPr>
                    <w:t xml:space="preserve">„ </w:t>
                  </w:r>
                  <w:r w:rsidRPr="000D0CB7">
                    <w:rPr>
                      <w:rFonts w:ascii="Times New Roman" w:eastAsia="CIDFont+F2" w:hAnsi="Times New Roman" w:cs="Times New Roman"/>
                      <w:color w:val="auto"/>
                      <w:lang w:val="ro-MD"/>
                    </w:rPr>
                    <w:t>outreach</w:t>
                  </w:r>
                  <w:r w:rsidR="00407885">
                    <w:rPr>
                      <w:rFonts w:ascii="Times New Roman" w:eastAsia="CIDFont+F2" w:hAnsi="Times New Roman" w:cs="Times New Roman"/>
                      <w:color w:val="auto"/>
                      <w:lang w:val="ro-MD"/>
                    </w:rPr>
                    <w:t>”</w:t>
                  </w:r>
                  <w:r w:rsidRPr="000D0CB7">
                    <w:rPr>
                      <w:rFonts w:ascii="Times New Roman" w:eastAsia="CIDFont+F2" w:hAnsi="Times New Roman" w:cs="Times New Roman"/>
                      <w:color w:val="auto"/>
                      <w:lang w:val="ro-MD"/>
                    </w:rPr>
                    <w:t xml:space="preserve"> în vederea creșterii gradului de acoperire a necesităților beneficiarilor</w:t>
                  </w:r>
                  <w:r w:rsidR="008B414F">
                    <w:rPr>
                      <w:rFonts w:ascii="Times New Roman" w:eastAsia="CIDFont+F2" w:hAnsi="Times New Roman" w:cs="Times New Roman"/>
                      <w:color w:val="auto"/>
                      <w:lang w:val="ro-MD"/>
                    </w:rPr>
                    <w:t>.</w:t>
                  </w:r>
                </w:p>
              </w:tc>
            </w:tr>
            <w:tr w:rsidR="005567F5" w:rsidRPr="000D0CB7" w14:paraId="77FA7F0C" w14:textId="77777777" w:rsidTr="005567F5">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AF9AD" w14:textId="77777777" w:rsidR="005567F5" w:rsidRPr="000D0CB7" w:rsidRDefault="005567F5" w:rsidP="005567F5">
                  <w:pPr>
                    <w:pStyle w:val="Default"/>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Competențe specializate insuficiente (cu precădere, în domenii ca deficiențele senzoriale, tulburările din spectrul autist, sindroame de diverse tipuri)</w:t>
                  </w:r>
                </w:p>
              </w:tc>
              <w:tc>
                <w:tcPr>
                  <w:tcW w:w="6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91B8C" w14:textId="62D26A1D" w:rsidR="005567F5" w:rsidRPr="000D0CB7" w:rsidRDefault="005567F5" w:rsidP="00AD77AD">
                  <w:pPr>
                    <w:pStyle w:val="Default"/>
                    <w:numPr>
                      <w:ilvl w:val="0"/>
                      <w:numId w:val="9"/>
                    </w:numPr>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Stabilirea unor abordări sistemice privind creșterea competențelor și dezvoltarea profesională a personalului</w:t>
                  </w:r>
                  <w:r w:rsidR="008B414F">
                    <w:rPr>
                      <w:rFonts w:ascii="Times New Roman" w:eastAsia="CIDFont+F2" w:hAnsi="Times New Roman" w:cs="Times New Roman"/>
                      <w:color w:val="auto"/>
                      <w:lang w:val="ro-MD"/>
                    </w:rPr>
                    <w:t>.</w:t>
                  </w:r>
                </w:p>
                <w:p w14:paraId="21C27818" w14:textId="60342B34" w:rsidR="005567F5" w:rsidRPr="000D0CB7" w:rsidRDefault="005567F5" w:rsidP="00AD77AD">
                  <w:pPr>
                    <w:pStyle w:val="Default"/>
                    <w:numPr>
                      <w:ilvl w:val="0"/>
                      <w:numId w:val="9"/>
                    </w:numPr>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Echiparea personalului CRAP/SAP cu competențe specializate care pot fi diseminate către cadrele didactice din sistem</w:t>
                  </w:r>
                  <w:r w:rsidR="008B414F">
                    <w:rPr>
                      <w:rFonts w:ascii="Times New Roman" w:eastAsia="CIDFont+F2" w:hAnsi="Times New Roman" w:cs="Times New Roman"/>
                      <w:color w:val="auto"/>
                      <w:lang w:val="ro-MD"/>
                    </w:rPr>
                    <w:t>.</w:t>
                  </w:r>
                </w:p>
                <w:p w14:paraId="3C85E6F8" w14:textId="4EEAF359" w:rsidR="005567F5" w:rsidRPr="000D0CB7" w:rsidRDefault="005567F5" w:rsidP="00AD77AD">
                  <w:pPr>
                    <w:pStyle w:val="Default"/>
                    <w:numPr>
                      <w:ilvl w:val="0"/>
                      <w:numId w:val="9"/>
                    </w:numPr>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Instituirea mecanismelor de procurare a serviciilor înalt specializate de la furnizori cu expertiză în domeniu</w:t>
                  </w:r>
                  <w:r w:rsidR="008B414F">
                    <w:rPr>
                      <w:rFonts w:ascii="Times New Roman" w:eastAsia="CIDFont+F2" w:hAnsi="Times New Roman" w:cs="Times New Roman"/>
                      <w:color w:val="auto"/>
                      <w:lang w:val="ro-MD"/>
                    </w:rPr>
                    <w:t>.</w:t>
                  </w:r>
                </w:p>
              </w:tc>
            </w:tr>
            <w:tr w:rsidR="005567F5" w:rsidRPr="000D0CB7" w14:paraId="2CF899EA" w14:textId="77777777" w:rsidTr="005567F5">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8F016" w14:textId="77777777" w:rsidR="005567F5" w:rsidRPr="000D0CB7" w:rsidRDefault="005567F5" w:rsidP="005567F5">
                  <w:pPr>
                    <w:pStyle w:val="Default"/>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 xml:space="preserve">Disfuncționalitate în managementul documentelor  </w:t>
                  </w:r>
                </w:p>
              </w:tc>
              <w:tc>
                <w:tcPr>
                  <w:tcW w:w="6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F583C" w14:textId="632005D7" w:rsidR="005567F5" w:rsidRPr="000D0CB7" w:rsidRDefault="005567F5" w:rsidP="00AD77AD">
                  <w:pPr>
                    <w:pStyle w:val="Default"/>
                    <w:numPr>
                      <w:ilvl w:val="0"/>
                      <w:numId w:val="9"/>
                    </w:numPr>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Crearea unui sistem informațional/digitalizat de management al documentelor, care să permită stocarea, procesare și transmiterea, în timp util, a tuturor datelor cu care operează SAP</w:t>
                  </w:r>
                  <w:r w:rsidR="008B414F">
                    <w:rPr>
                      <w:rFonts w:ascii="Times New Roman" w:eastAsia="CIDFont+F2" w:hAnsi="Times New Roman" w:cs="Times New Roman"/>
                      <w:color w:val="auto"/>
                      <w:lang w:val="ro-MD"/>
                    </w:rPr>
                    <w:t>.</w:t>
                  </w:r>
                </w:p>
              </w:tc>
            </w:tr>
            <w:tr w:rsidR="005567F5" w:rsidRPr="001B27BB" w14:paraId="23DD0067" w14:textId="77777777" w:rsidTr="005567F5">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56E9D" w14:textId="77777777" w:rsidR="005567F5" w:rsidRPr="000D0CB7" w:rsidRDefault="005567F5" w:rsidP="005567F5">
                  <w:pPr>
                    <w:pStyle w:val="Default"/>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Implicarea personalului în activități conexe</w:t>
                  </w:r>
                </w:p>
              </w:tc>
              <w:tc>
                <w:tcPr>
                  <w:tcW w:w="6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15740" w14:textId="0FB3A956" w:rsidR="005567F5" w:rsidRPr="000D0CB7" w:rsidRDefault="005567F5" w:rsidP="00AD77AD">
                  <w:pPr>
                    <w:pStyle w:val="Default"/>
                    <w:numPr>
                      <w:ilvl w:val="0"/>
                      <w:numId w:val="9"/>
                    </w:numPr>
                    <w:jc w:val="both"/>
                    <w:rPr>
                      <w:rFonts w:ascii="Times New Roman" w:eastAsia="CIDFont+F2" w:hAnsi="Times New Roman" w:cs="Times New Roman"/>
                      <w:color w:val="auto"/>
                      <w:lang w:val="ro-MD"/>
                    </w:rPr>
                  </w:pPr>
                  <w:r w:rsidRPr="000D0CB7">
                    <w:rPr>
                      <w:rFonts w:ascii="Times New Roman" w:eastAsia="CIDFont+F2" w:hAnsi="Times New Roman" w:cs="Times New Roman"/>
                      <w:color w:val="auto"/>
                      <w:lang w:val="ro-MD"/>
                    </w:rPr>
                    <w:t xml:space="preserve">Alocarea resurselor umane/profesionale suplimentare pentru a răspunde necesităților organelor de drept, de ordine publică, altor instituții care solicită participarea specialiștilor SAP în </w:t>
                  </w:r>
                  <w:r w:rsidR="008E2ACD" w:rsidRPr="000D0CB7">
                    <w:rPr>
                      <w:rFonts w:ascii="Times New Roman" w:eastAsia="CIDFont+F2" w:hAnsi="Times New Roman" w:cs="Times New Roman"/>
                      <w:color w:val="auto"/>
                      <w:lang w:val="ro-MD"/>
                    </w:rPr>
                    <w:t xml:space="preserve">alte </w:t>
                  </w:r>
                  <w:r w:rsidRPr="000D0CB7">
                    <w:rPr>
                      <w:rFonts w:ascii="Times New Roman" w:eastAsia="CIDFont+F2" w:hAnsi="Times New Roman" w:cs="Times New Roman"/>
                      <w:color w:val="auto"/>
                      <w:lang w:val="ro-MD"/>
                    </w:rPr>
                    <w:t>activități prevăzute de reglementările în vigoare</w:t>
                  </w:r>
                  <w:r w:rsidR="008B414F">
                    <w:rPr>
                      <w:rFonts w:ascii="Times New Roman" w:eastAsia="CIDFont+F2" w:hAnsi="Times New Roman" w:cs="Times New Roman"/>
                      <w:color w:val="auto"/>
                      <w:lang w:val="ro-MD"/>
                    </w:rPr>
                    <w:t>.</w:t>
                  </w:r>
                </w:p>
              </w:tc>
              <w:bookmarkEnd w:id="5"/>
            </w:tr>
          </w:tbl>
          <w:p w14:paraId="70653433" w14:textId="77777777" w:rsidR="005567F5" w:rsidRPr="000D0CB7" w:rsidRDefault="005567F5" w:rsidP="005567F5">
            <w:pPr>
              <w:spacing w:line="276" w:lineRule="auto"/>
              <w:ind w:firstLine="0"/>
              <w:rPr>
                <w:sz w:val="24"/>
                <w:szCs w:val="24"/>
                <w:lang w:val="ro-MD"/>
              </w:rPr>
            </w:pPr>
          </w:p>
        </w:tc>
      </w:tr>
      <w:tr w:rsidR="005567F5" w:rsidRPr="001B27BB" w14:paraId="040810DD"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64907E" w14:textId="636ECF23" w:rsidR="005567F5" w:rsidRPr="000D0CB7" w:rsidRDefault="005567F5" w:rsidP="005567F5">
            <w:pPr>
              <w:spacing w:line="276" w:lineRule="auto"/>
              <w:ind w:firstLine="0"/>
              <w:rPr>
                <w:rFonts w:eastAsia="CIDFont+F2"/>
                <w:sz w:val="24"/>
                <w:szCs w:val="24"/>
                <w:lang w:val="ro-MD"/>
              </w:rPr>
            </w:pPr>
            <w:r w:rsidRPr="000D0CB7">
              <w:rPr>
                <w:bCs/>
                <w:sz w:val="24"/>
                <w:szCs w:val="24"/>
                <w:lang w:val="ro-MD"/>
              </w:rPr>
              <w:t xml:space="preserve">e) </w:t>
            </w:r>
            <w:r w:rsidRPr="000D0CB7">
              <w:rPr>
                <w:b/>
                <w:sz w:val="24"/>
                <w:szCs w:val="24"/>
                <w:lang w:val="ro-MD"/>
              </w:rPr>
              <w:t xml:space="preserve">Descrieți cadrul juridic actual aplicabil raporturilor analizate </w:t>
            </w:r>
            <w:r w:rsidR="00185F85" w:rsidRPr="000D0CB7">
              <w:rPr>
                <w:b/>
                <w:sz w:val="24"/>
                <w:szCs w:val="24"/>
                <w:lang w:val="ro-MD"/>
              </w:rPr>
              <w:t>și</w:t>
            </w:r>
            <w:r w:rsidRPr="000D0CB7">
              <w:rPr>
                <w:b/>
                <w:sz w:val="24"/>
                <w:szCs w:val="24"/>
                <w:lang w:val="ro-MD"/>
              </w:rPr>
              <w:t xml:space="preserve"> identificați </w:t>
            </w:r>
            <w:r w:rsidR="00185F85" w:rsidRPr="000D0CB7">
              <w:rPr>
                <w:b/>
                <w:sz w:val="24"/>
                <w:szCs w:val="24"/>
                <w:lang w:val="ro-MD"/>
              </w:rPr>
              <w:t>carențele</w:t>
            </w:r>
            <w:r w:rsidRPr="000D0CB7">
              <w:rPr>
                <w:b/>
                <w:sz w:val="24"/>
                <w:szCs w:val="24"/>
                <w:lang w:val="ro-MD"/>
              </w:rPr>
              <w:t xml:space="preserve"> prevederilor normative în vigoare, identificați documentele de politici </w:t>
            </w:r>
            <w:r w:rsidR="00185F85" w:rsidRPr="000D0CB7">
              <w:rPr>
                <w:b/>
                <w:sz w:val="24"/>
                <w:szCs w:val="24"/>
                <w:lang w:val="ro-MD"/>
              </w:rPr>
              <w:t>și</w:t>
            </w:r>
            <w:r w:rsidRPr="000D0CB7">
              <w:rPr>
                <w:b/>
                <w:sz w:val="24"/>
                <w:szCs w:val="24"/>
                <w:lang w:val="ro-MD"/>
              </w:rPr>
              <w:t xml:space="preserve"> reglementările existente care </w:t>
            </w:r>
            <w:r w:rsidR="00185F85" w:rsidRPr="000D0CB7">
              <w:rPr>
                <w:b/>
                <w:sz w:val="24"/>
                <w:szCs w:val="24"/>
                <w:lang w:val="ro-MD"/>
              </w:rPr>
              <w:t>condiționează</w:t>
            </w:r>
            <w:r w:rsidRPr="000D0CB7">
              <w:rPr>
                <w:b/>
                <w:sz w:val="24"/>
                <w:szCs w:val="24"/>
                <w:lang w:val="ro-MD"/>
              </w:rPr>
              <w:t xml:space="preserve"> </w:t>
            </w:r>
            <w:r w:rsidR="00185F85" w:rsidRPr="000D0CB7">
              <w:rPr>
                <w:b/>
                <w:sz w:val="24"/>
                <w:szCs w:val="24"/>
                <w:lang w:val="ro-MD"/>
              </w:rPr>
              <w:t>intervenția</w:t>
            </w:r>
            <w:r w:rsidRPr="000D0CB7">
              <w:rPr>
                <w:b/>
                <w:sz w:val="24"/>
                <w:szCs w:val="24"/>
                <w:lang w:val="ro-MD"/>
              </w:rPr>
              <w:t xml:space="preserve"> statului</w:t>
            </w:r>
          </w:p>
        </w:tc>
      </w:tr>
      <w:tr w:rsidR="005567F5" w:rsidRPr="001B27BB" w14:paraId="76E26002"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7B8EA7" w14:textId="1EDA3D11" w:rsidR="005567F5" w:rsidRPr="000D0CB7" w:rsidRDefault="005567F5" w:rsidP="00823DFD">
            <w:pPr>
              <w:spacing w:before="120" w:line="276" w:lineRule="auto"/>
              <w:ind w:firstLine="0"/>
              <w:rPr>
                <w:sz w:val="24"/>
                <w:szCs w:val="24"/>
                <w:lang w:val="ro-MD"/>
              </w:rPr>
            </w:pPr>
            <w:r w:rsidRPr="000D0CB7">
              <w:rPr>
                <w:sz w:val="24"/>
                <w:szCs w:val="24"/>
                <w:lang w:val="ro-MD"/>
              </w:rPr>
              <w:t xml:space="preserve">Racordarea politicilor educaționale la conceptual de dezvoltare durabilă și incluzivă reprezintă unul dintre obiectivele prioritare asumate de către Guvern, reliefate în </w:t>
            </w:r>
            <w:r w:rsidRPr="000D0CB7">
              <w:rPr>
                <w:b/>
                <w:i/>
                <w:sz w:val="24"/>
                <w:szCs w:val="24"/>
                <w:lang w:val="ro-MD"/>
              </w:rPr>
              <w:t xml:space="preserve">Planul Național de acțiuni, Programul de activitate al Guvernului Republicii Moldova,  </w:t>
            </w:r>
            <w:r w:rsidR="00185F85">
              <w:rPr>
                <w:b/>
                <w:i/>
                <w:sz w:val="24"/>
                <w:szCs w:val="24"/>
                <w:lang w:val="ro-MD"/>
              </w:rPr>
              <w:t xml:space="preserve">Strategia </w:t>
            </w:r>
            <w:r w:rsidR="00185F85" w:rsidRPr="000D0CB7">
              <w:rPr>
                <w:b/>
                <w:i/>
                <w:sz w:val="24"/>
                <w:szCs w:val="24"/>
                <w:lang w:val="ro-MD"/>
              </w:rPr>
              <w:t>„Educația-2030”</w:t>
            </w:r>
            <w:r w:rsidR="00185F85">
              <w:rPr>
                <w:b/>
                <w:i/>
                <w:sz w:val="24"/>
                <w:szCs w:val="24"/>
                <w:lang w:val="ro-MD"/>
              </w:rPr>
              <w:t>,</w:t>
            </w:r>
            <w:r w:rsidR="00185F85" w:rsidRPr="000D0CB7">
              <w:rPr>
                <w:b/>
                <w:i/>
                <w:sz w:val="24"/>
                <w:szCs w:val="24"/>
                <w:lang w:val="ro-MD"/>
              </w:rPr>
              <w:t xml:space="preserve"> </w:t>
            </w:r>
            <w:r w:rsidRPr="000D0CB7">
              <w:rPr>
                <w:b/>
                <w:i/>
                <w:sz w:val="24"/>
                <w:szCs w:val="24"/>
                <w:lang w:val="ro-MD"/>
              </w:rPr>
              <w:t xml:space="preserve"> proiectul </w:t>
            </w:r>
            <w:r w:rsidR="00185F85">
              <w:rPr>
                <w:b/>
                <w:i/>
                <w:sz w:val="24"/>
                <w:szCs w:val="24"/>
                <w:lang w:val="ro-MD"/>
              </w:rPr>
              <w:t>Programului</w:t>
            </w:r>
            <w:r w:rsidRPr="000D0CB7">
              <w:rPr>
                <w:b/>
                <w:i/>
                <w:sz w:val="24"/>
                <w:szCs w:val="24"/>
                <w:lang w:val="ro-MD"/>
              </w:rPr>
              <w:t xml:space="preserve"> de dezvoltare a educației pentru anii 2021-2030 </w:t>
            </w:r>
            <w:r w:rsidRPr="000D0CB7">
              <w:rPr>
                <w:sz w:val="24"/>
                <w:szCs w:val="24"/>
                <w:lang w:val="ro-MD"/>
              </w:rPr>
              <w:t>și în alte documente de politici publice conexe pentru atingerea obiectivelor strategice de dezvoltare a educației.</w:t>
            </w:r>
          </w:p>
          <w:p w14:paraId="531C887D" w14:textId="56598E74" w:rsidR="005567F5" w:rsidRPr="000D0CB7" w:rsidRDefault="005567F5" w:rsidP="00823DFD">
            <w:pPr>
              <w:spacing w:before="120" w:line="276" w:lineRule="auto"/>
              <w:ind w:firstLine="0"/>
              <w:rPr>
                <w:sz w:val="24"/>
                <w:szCs w:val="24"/>
                <w:lang w:val="ro-MD"/>
              </w:rPr>
            </w:pPr>
            <w:r w:rsidRPr="000D0CB7">
              <w:rPr>
                <w:sz w:val="24"/>
                <w:szCs w:val="24"/>
                <w:lang w:val="ro-MD"/>
              </w:rPr>
              <w:t>Raporturile juridice generale din sfera educației inclu</w:t>
            </w:r>
            <w:r w:rsidR="008E2ACD" w:rsidRPr="000D0CB7">
              <w:rPr>
                <w:sz w:val="24"/>
                <w:szCs w:val="24"/>
                <w:lang w:val="ro-MD"/>
              </w:rPr>
              <w:t>z</w:t>
            </w:r>
            <w:r w:rsidRPr="000D0CB7">
              <w:rPr>
                <w:sz w:val="24"/>
                <w:szCs w:val="24"/>
                <w:lang w:val="ro-MD"/>
              </w:rPr>
              <w:t xml:space="preserve">ive, educației pentru toți sunt reglementate prin </w:t>
            </w:r>
            <w:r w:rsidRPr="000D0CB7">
              <w:rPr>
                <w:b/>
                <w:i/>
                <w:sz w:val="24"/>
                <w:szCs w:val="24"/>
                <w:lang w:val="ro-MD"/>
              </w:rPr>
              <w:t>Constituţia Republicii Moldova, Codul Educației al RM</w:t>
            </w:r>
            <w:r w:rsidR="00815864" w:rsidRPr="000D0CB7">
              <w:rPr>
                <w:sz w:val="24"/>
                <w:szCs w:val="24"/>
                <w:lang w:val="ro-MD"/>
              </w:rPr>
              <w:t xml:space="preserve"> nr.152/</w:t>
            </w:r>
            <w:r w:rsidRPr="000D0CB7">
              <w:rPr>
                <w:sz w:val="24"/>
                <w:szCs w:val="24"/>
                <w:lang w:val="ro-MD"/>
              </w:rPr>
              <w:t>2014</w:t>
            </w:r>
            <w:r w:rsidRPr="000D0CB7">
              <w:rPr>
                <w:b/>
                <w:i/>
                <w:sz w:val="24"/>
                <w:szCs w:val="24"/>
                <w:lang w:val="ro-MD"/>
              </w:rPr>
              <w:t>.</w:t>
            </w:r>
            <w:r w:rsidRPr="000D0CB7">
              <w:rPr>
                <w:sz w:val="24"/>
                <w:szCs w:val="24"/>
                <w:lang w:val="ro-MD"/>
              </w:rPr>
              <w:t xml:space="preserve">  În scopul organizării și asigurării funcționării incluziunii educaționale Codul Educației prin art.3, prevede</w:t>
            </w:r>
            <w:r w:rsidR="008B414F">
              <w:rPr>
                <w:sz w:val="24"/>
                <w:szCs w:val="24"/>
                <w:lang w:val="ro-MD"/>
              </w:rPr>
              <w:t xml:space="preserve"> </w:t>
            </w:r>
            <w:r w:rsidRPr="000D0CB7">
              <w:rPr>
                <w:sz w:val="24"/>
                <w:szCs w:val="24"/>
                <w:lang w:val="ro-MD"/>
              </w:rPr>
              <w:t xml:space="preserve">prin </w:t>
            </w:r>
            <w:r w:rsidRPr="000D0CB7">
              <w:rPr>
                <w:rStyle w:val="Accentuat"/>
                <w:color w:val="000000"/>
                <w:sz w:val="24"/>
                <w:szCs w:val="24"/>
                <w:shd w:val="clear" w:color="auto" w:fill="FFFFFF"/>
                <w:lang w:val="ro-MD"/>
              </w:rPr>
              <w:t>educaţie incluzivă</w:t>
            </w:r>
            <w:r w:rsidRPr="000D0CB7">
              <w:rPr>
                <w:color w:val="000000"/>
                <w:sz w:val="24"/>
                <w:szCs w:val="24"/>
                <w:shd w:val="clear" w:color="auto" w:fill="FFFFFF"/>
                <w:lang w:val="ro-MD"/>
              </w:rPr>
              <w:t xml:space="preserve"> - proces educaţional care răspunde </w:t>
            </w:r>
            <w:r w:rsidR="008B414F" w:rsidRPr="000D0CB7">
              <w:rPr>
                <w:color w:val="000000"/>
                <w:sz w:val="24"/>
                <w:szCs w:val="24"/>
                <w:shd w:val="clear" w:color="auto" w:fill="FFFFFF"/>
                <w:lang w:val="ro-MD"/>
              </w:rPr>
              <w:t>diversității</w:t>
            </w:r>
            <w:r w:rsidRPr="000D0CB7">
              <w:rPr>
                <w:color w:val="000000"/>
                <w:sz w:val="24"/>
                <w:szCs w:val="24"/>
                <w:shd w:val="clear" w:color="auto" w:fill="FFFFFF"/>
                <w:lang w:val="ro-MD"/>
              </w:rPr>
              <w:t xml:space="preserve"> copiilor şi cerinţelor individuale de dezvoltare şi oferă </w:t>
            </w:r>
            <w:r w:rsidR="008B414F" w:rsidRPr="000D0CB7">
              <w:rPr>
                <w:color w:val="000000"/>
                <w:sz w:val="24"/>
                <w:szCs w:val="24"/>
                <w:shd w:val="clear" w:color="auto" w:fill="FFFFFF"/>
                <w:lang w:val="ro-MD"/>
              </w:rPr>
              <w:t>oportunități</w:t>
            </w:r>
            <w:r w:rsidRPr="000D0CB7">
              <w:rPr>
                <w:color w:val="000000"/>
                <w:sz w:val="24"/>
                <w:szCs w:val="24"/>
                <w:shd w:val="clear" w:color="auto" w:fill="FFFFFF"/>
                <w:lang w:val="ro-MD"/>
              </w:rPr>
              <w:t xml:space="preserve"> şi şanse egale de a beneficia de drepturile fundamentale ale omului la dezvoltare şi educaţie de calitate în medii comune de </w:t>
            </w:r>
            <w:r w:rsidR="00185F85" w:rsidRPr="000D0CB7">
              <w:rPr>
                <w:color w:val="000000"/>
                <w:sz w:val="24"/>
                <w:szCs w:val="24"/>
                <w:shd w:val="clear" w:color="auto" w:fill="FFFFFF"/>
                <w:lang w:val="ro-MD"/>
              </w:rPr>
              <w:t>învățare</w:t>
            </w:r>
            <w:r w:rsidRPr="000D0CB7">
              <w:rPr>
                <w:sz w:val="24"/>
                <w:szCs w:val="24"/>
                <w:lang w:val="ro-MD"/>
              </w:rPr>
              <w:t>. Dreptul Ministerului Educației și Cercetării de</w:t>
            </w:r>
            <w:r w:rsidR="008E2ACD" w:rsidRPr="000D0CB7">
              <w:rPr>
                <w:sz w:val="24"/>
                <w:szCs w:val="24"/>
                <w:lang w:val="ro-MD"/>
              </w:rPr>
              <w:t xml:space="preserve"> a</w:t>
            </w:r>
            <w:r w:rsidRPr="000D0CB7">
              <w:rPr>
                <w:sz w:val="24"/>
                <w:szCs w:val="24"/>
                <w:lang w:val="ro-MD"/>
              </w:rPr>
              <w:t xml:space="preserve"> fonda structuri</w:t>
            </w:r>
            <w:r w:rsidR="008E2ACD" w:rsidRPr="000D0CB7">
              <w:rPr>
                <w:sz w:val="24"/>
                <w:szCs w:val="24"/>
                <w:lang w:val="ro-MD"/>
              </w:rPr>
              <w:t xml:space="preserve"> </w:t>
            </w:r>
            <w:r w:rsidRPr="000D0CB7">
              <w:rPr>
                <w:sz w:val="24"/>
                <w:szCs w:val="24"/>
                <w:lang w:val="ro-MD"/>
              </w:rPr>
              <w:t xml:space="preserve">de asistență psihopedagogică în educație este reglementat de art.129, alin (1) din </w:t>
            </w:r>
            <w:r w:rsidRPr="000D0CB7">
              <w:rPr>
                <w:b/>
                <w:i/>
                <w:sz w:val="24"/>
                <w:szCs w:val="24"/>
                <w:lang w:val="ro-MD"/>
              </w:rPr>
              <w:t>Codul Educației al RM</w:t>
            </w:r>
            <w:r w:rsidR="00815864" w:rsidRPr="000D0CB7">
              <w:rPr>
                <w:sz w:val="24"/>
                <w:szCs w:val="24"/>
                <w:lang w:val="ro-MD"/>
              </w:rPr>
              <w:t xml:space="preserve"> nr.152/</w:t>
            </w:r>
            <w:r w:rsidRPr="000D0CB7">
              <w:rPr>
                <w:sz w:val="24"/>
                <w:szCs w:val="24"/>
                <w:lang w:val="ro-MD"/>
              </w:rPr>
              <w:t xml:space="preserve">2014 cu modificările ulterioare. </w:t>
            </w:r>
          </w:p>
          <w:p w14:paraId="08AD0BDD" w14:textId="2D0DD6A7" w:rsidR="005567F5" w:rsidRPr="000D0CB7" w:rsidRDefault="005567F5" w:rsidP="00823DFD">
            <w:pPr>
              <w:spacing w:before="120" w:line="276" w:lineRule="auto"/>
              <w:ind w:firstLine="0"/>
              <w:rPr>
                <w:b/>
                <w:i/>
                <w:sz w:val="24"/>
                <w:szCs w:val="24"/>
                <w:lang w:val="ro-MD"/>
              </w:rPr>
            </w:pPr>
            <w:r w:rsidRPr="000D0CB7">
              <w:rPr>
                <w:sz w:val="24"/>
                <w:szCs w:val="24"/>
                <w:lang w:val="ro-MD"/>
              </w:rPr>
              <w:t xml:space="preserve">Guvernul RM decide asupra constituirii, reorganizării și dizolvării structurilor organizaționale din sfera de competență a ministerelor și altor autorități administrative subordonate Guvernului în temeiul art.7 lit e) din </w:t>
            </w:r>
            <w:r w:rsidRPr="000D0CB7">
              <w:rPr>
                <w:b/>
                <w:i/>
                <w:sz w:val="24"/>
                <w:szCs w:val="24"/>
                <w:lang w:val="ro-MD"/>
              </w:rPr>
              <w:t>Legea nr.136/2017 cu privire la Guvern</w:t>
            </w:r>
            <w:r w:rsidRPr="000D0CB7">
              <w:rPr>
                <w:sz w:val="24"/>
                <w:szCs w:val="24"/>
                <w:lang w:val="ro-MD"/>
              </w:rPr>
              <w:t xml:space="preserve">. </w:t>
            </w:r>
            <w:r w:rsidR="00185F85" w:rsidRPr="000D0CB7">
              <w:rPr>
                <w:sz w:val="24"/>
                <w:szCs w:val="24"/>
                <w:lang w:val="ro-MD"/>
              </w:rPr>
              <w:t>Instituțiile</w:t>
            </w:r>
            <w:r w:rsidRPr="000D0CB7">
              <w:rPr>
                <w:sz w:val="24"/>
                <w:szCs w:val="24"/>
                <w:lang w:val="ro-MD"/>
              </w:rPr>
              <w:t xml:space="preserve"> publice din sfera de </w:t>
            </w:r>
            <w:r w:rsidR="00185F85" w:rsidRPr="000D0CB7">
              <w:rPr>
                <w:sz w:val="24"/>
                <w:szCs w:val="24"/>
                <w:lang w:val="ro-MD"/>
              </w:rPr>
              <w:t>competență</w:t>
            </w:r>
            <w:r w:rsidRPr="000D0CB7">
              <w:rPr>
                <w:sz w:val="24"/>
                <w:szCs w:val="24"/>
                <w:lang w:val="ro-MD"/>
              </w:rPr>
              <w:t xml:space="preserve"> a</w:t>
            </w:r>
            <w:sdt>
              <w:sdtPr>
                <w:rPr>
                  <w:sz w:val="24"/>
                  <w:szCs w:val="24"/>
                  <w:lang w:val="ro-MD"/>
                </w:rPr>
                <w:tag w:val="goog_rdk_52"/>
                <w:id w:val="-254669669"/>
              </w:sdtPr>
              <w:sdtEndPr/>
              <w:sdtContent>
                <w:r w:rsidRPr="000D0CB7">
                  <w:rPr>
                    <w:sz w:val="24"/>
                    <w:szCs w:val="24"/>
                    <w:lang w:val="ro-MD"/>
                  </w:rPr>
                  <w:t xml:space="preserve"> MEC și a altor ministere</w:t>
                </w:r>
              </w:sdtContent>
            </w:sdt>
            <w:r w:rsidRPr="000D0CB7">
              <w:rPr>
                <w:sz w:val="24"/>
                <w:szCs w:val="24"/>
                <w:lang w:val="ro-MD"/>
              </w:rPr>
              <w:t xml:space="preserve">, se reorganizează </w:t>
            </w:r>
            <w:r w:rsidR="00185F85" w:rsidRPr="000D0CB7">
              <w:rPr>
                <w:sz w:val="24"/>
                <w:szCs w:val="24"/>
                <w:lang w:val="ro-MD"/>
              </w:rPr>
              <w:t>și</w:t>
            </w:r>
            <w:r w:rsidRPr="000D0CB7">
              <w:rPr>
                <w:sz w:val="24"/>
                <w:szCs w:val="24"/>
                <w:lang w:val="ro-MD"/>
              </w:rPr>
              <w:t xml:space="preserve"> se dizolvă de Guvern, la propunerea ministerelor respective în temeiul art.32 alin.(2) din </w:t>
            </w:r>
            <w:r w:rsidRPr="000D0CB7">
              <w:rPr>
                <w:b/>
                <w:i/>
                <w:sz w:val="24"/>
                <w:szCs w:val="24"/>
                <w:lang w:val="ro-MD"/>
              </w:rPr>
              <w:t>Legea nr.98/2012 privind administrația publică centrală de specialitate.</w:t>
            </w:r>
          </w:p>
          <w:p w14:paraId="71ACD8B3" w14:textId="0F075983" w:rsidR="005567F5" w:rsidRPr="000D0CB7" w:rsidRDefault="005567F5" w:rsidP="00823DFD">
            <w:pPr>
              <w:spacing w:before="120" w:line="276" w:lineRule="auto"/>
              <w:ind w:firstLine="0"/>
              <w:rPr>
                <w:b/>
                <w:sz w:val="24"/>
                <w:szCs w:val="24"/>
                <w:lang w:val="ro-MD"/>
              </w:rPr>
            </w:pPr>
            <w:r w:rsidRPr="000D0CB7">
              <w:rPr>
                <w:sz w:val="24"/>
                <w:szCs w:val="24"/>
                <w:lang w:val="ro-MD"/>
              </w:rPr>
              <w:t>Calitatea de fondator al instituți</w:t>
            </w:r>
            <w:r w:rsidR="008E2ACD" w:rsidRPr="000D0CB7">
              <w:rPr>
                <w:sz w:val="24"/>
                <w:szCs w:val="24"/>
                <w:lang w:val="ro-MD"/>
              </w:rPr>
              <w:t>ei</w:t>
            </w:r>
            <w:r w:rsidRPr="000D0CB7">
              <w:rPr>
                <w:sz w:val="24"/>
                <w:szCs w:val="24"/>
                <w:lang w:val="ro-MD"/>
              </w:rPr>
              <w:t xml:space="preserve"> publice Centrul Republican de Asistență Psihopedagogică o deține Ministerul Educației și Cercetării, în conformitate cu prevederile </w:t>
            </w:r>
            <w:r w:rsidR="008E2ACD" w:rsidRPr="000D0CB7">
              <w:rPr>
                <w:b/>
                <w:i/>
                <w:sz w:val="24"/>
                <w:szCs w:val="24"/>
                <w:lang w:val="ro-MD"/>
              </w:rPr>
              <w:t>Hotărârii de Guvern</w:t>
            </w:r>
            <w:r w:rsidR="00AD358B" w:rsidRPr="000D0CB7">
              <w:rPr>
                <w:b/>
                <w:i/>
                <w:sz w:val="24"/>
                <w:szCs w:val="24"/>
                <w:lang w:val="ro-MD"/>
              </w:rPr>
              <w:t xml:space="preserve"> nr.146/</w:t>
            </w:r>
            <w:r w:rsidRPr="000D0CB7">
              <w:rPr>
                <w:b/>
                <w:i/>
                <w:sz w:val="24"/>
                <w:szCs w:val="24"/>
                <w:lang w:val="ro-MD"/>
              </w:rPr>
              <w:t>2021,</w:t>
            </w:r>
            <w:r w:rsidRPr="000D0CB7">
              <w:rPr>
                <w:sz w:val="24"/>
                <w:szCs w:val="24"/>
                <w:lang w:val="ro-MD"/>
              </w:rPr>
              <w:t xml:space="preserve"> </w:t>
            </w:r>
            <w:r w:rsidRPr="000D0CB7">
              <w:rPr>
                <w:b/>
                <w:i/>
                <w:sz w:val="24"/>
                <w:szCs w:val="24"/>
                <w:lang w:val="ro-MD"/>
              </w:rPr>
              <w:t xml:space="preserve">cu privire la organizarea </w:t>
            </w:r>
            <w:r w:rsidR="00185F85" w:rsidRPr="000D0CB7">
              <w:rPr>
                <w:b/>
                <w:i/>
                <w:sz w:val="24"/>
                <w:szCs w:val="24"/>
                <w:lang w:val="ro-MD"/>
              </w:rPr>
              <w:t>și</w:t>
            </w:r>
            <w:r w:rsidR="00185F85">
              <w:rPr>
                <w:b/>
                <w:i/>
                <w:sz w:val="24"/>
                <w:szCs w:val="24"/>
                <w:lang w:val="ro-MD"/>
              </w:rPr>
              <w:t xml:space="preserve"> </w:t>
            </w:r>
            <w:r w:rsidRPr="000D0CB7">
              <w:rPr>
                <w:b/>
                <w:i/>
                <w:sz w:val="24"/>
                <w:szCs w:val="24"/>
                <w:lang w:val="ro-MD"/>
              </w:rPr>
              <w:t>funcționarea Ministerului Educației și Cercetării</w:t>
            </w:r>
            <w:r w:rsidRPr="000D0CB7">
              <w:rPr>
                <w:sz w:val="24"/>
                <w:szCs w:val="24"/>
                <w:lang w:val="ro-MD"/>
              </w:rPr>
              <w:t xml:space="preserve"> (Anexa nr.5).</w:t>
            </w:r>
          </w:p>
          <w:p w14:paraId="66494563" w14:textId="4A1A7F2E" w:rsidR="005567F5" w:rsidRPr="000D0CB7" w:rsidRDefault="0028112E" w:rsidP="00823DFD">
            <w:pPr>
              <w:spacing w:before="120" w:line="276" w:lineRule="auto"/>
              <w:ind w:firstLine="0"/>
              <w:rPr>
                <w:sz w:val="24"/>
                <w:szCs w:val="24"/>
                <w:lang w:val="ro-MD"/>
              </w:rPr>
            </w:pPr>
            <w:sdt>
              <w:sdtPr>
                <w:rPr>
                  <w:sz w:val="24"/>
                  <w:szCs w:val="24"/>
                  <w:lang w:val="ro-MD"/>
                </w:rPr>
                <w:tag w:val="goog_rdk_58"/>
                <w:id w:val="1839258536"/>
              </w:sdtPr>
              <w:sdtEndPr/>
              <w:sdtContent>
                <w:r w:rsidR="005567F5" w:rsidRPr="000D0CB7">
                  <w:rPr>
                    <w:sz w:val="24"/>
                    <w:szCs w:val="24"/>
                    <w:lang w:val="ro-MD"/>
                  </w:rPr>
                  <w:t xml:space="preserve">Proiectul de Hotărâre a Guvernului, </w:t>
                </w:r>
              </w:sdtContent>
            </w:sdt>
            <w:r w:rsidR="005567F5" w:rsidRPr="000D0CB7">
              <w:rPr>
                <w:sz w:val="24"/>
                <w:szCs w:val="24"/>
                <w:lang w:val="ro-MD"/>
              </w:rPr>
              <w:t xml:space="preserve">propus spre aprobare prevede </w:t>
            </w:r>
            <w:r w:rsidR="00405AF3" w:rsidRPr="000D0CB7">
              <w:rPr>
                <w:sz w:val="24"/>
                <w:szCs w:val="24"/>
                <w:lang w:val="ro-MD"/>
              </w:rPr>
              <w:t xml:space="preserve">consolidarea </w:t>
            </w:r>
            <w:r w:rsidR="005567F5" w:rsidRPr="000D0CB7">
              <w:rPr>
                <w:sz w:val="24"/>
                <w:szCs w:val="24"/>
                <w:lang w:val="ro-MD"/>
              </w:rPr>
              <w:t>Centrului Republican de Asistență Psihopedagogică</w:t>
            </w:r>
            <w:r w:rsidR="00405AF3" w:rsidRPr="000D0CB7">
              <w:rPr>
                <w:sz w:val="24"/>
                <w:szCs w:val="24"/>
                <w:lang w:val="ro-MD"/>
              </w:rPr>
              <w:t xml:space="preserve"> prin</w:t>
            </w:r>
            <w:r w:rsidR="008E2ACD" w:rsidRPr="000D0CB7">
              <w:rPr>
                <w:sz w:val="24"/>
                <w:szCs w:val="24"/>
                <w:lang w:val="ro-MD"/>
              </w:rPr>
              <w:t xml:space="preserve"> inserarea, în structura acestuia, a</w:t>
            </w:r>
            <w:r w:rsidR="00A67137" w:rsidRPr="000D0CB7">
              <w:rPr>
                <w:sz w:val="24"/>
                <w:szCs w:val="24"/>
                <w:lang w:val="ro-MD"/>
              </w:rPr>
              <w:t xml:space="preserve"> structurilor</w:t>
            </w:r>
            <w:r w:rsidR="00405AF3" w:rsidRPr="000D0CB7">
              <w:rPr>
                <w:sz w:val="24"/>
                <w:szCs w:val="24"/>
                <w:lang w:val="ro-MD"/>
              </w:rPr>
              <w:t xml:space="preserve"> teritoriale de asistență psihopedagogică</w:t>
            </w:r>
            <w:r w:rsidR="005567F5" w:rsidRPr="000D0CB7">
              <w:rPr>
                <w:sz w:val="24"/>
                <w:szCs w:val="24"/>
                <w:lang w:val="ro-MD"/>
              </w:rPr>
              <w:t xml:space="preserve">. Prezentul act </w:t>
            </w:r>
            <w:sdt>
              <w:sdtPr>
                <w:rPr>
                  <w:sz w:val="24"/>
                  <w:szCs w:val="24"/>
                  <w:lang w:val="ro-MD"/>
                </w:rPr>
                <w:tag w:val="goog_rdk_70"/>
                <w:id w:val="-1170171761"/>
              </w:sdtPr>
              <w:sdtEndPr/>
              <w:sdtContent>
                <w:r w:rsidR="00A67137" w:rsidRPr="000D0CB7">
                  <w:rPr>
                    <w:sz w:val="24"/>
                    <w:szCs w:val="24"/>
                    <w:lang w:val="ro-MD"/>
                  </w:rPr>
                  <w:t>normativ</w:t>
                </w:r>
                <w:r w:rsidR="005567F5" w:rsidRPr="000D0CB7">
                  <w:rPr>
                    <w:sz w:val="24"/>
                    <w:szCs w:val="24"/>
                    <w:lang w:val="ro-MD"/>
                  </w:rPr>
                  <w:t xml:space="preserve"> </w:t>
                </w:r>
              </w:sdtContent>
            </w:sdt>
            <w:r w:rsidR="005567F5" w:rsidRPr="000D0CB7">
              <w:rPr>
                <w:sz w:val="24"/>
                <w:szCs w:val="24"/>
                <w:lang w:val="ro-MD"/>
              </w:rPr>
              <w:t xml:space="preserve">are caracter </w:t>
            </w:r>
            <w:sdt>
              <w:sdtPr>
                <w:rPr>
                  <w:sz w:val="24"/>
                  <w:szCs w:val="24"/>
                  <w:lang w:val="ro-MD"/>
                </w:rPr>
                <w:tag w:val="goog_rdk_72"/>
                <w:id w:val="-1617366614"/>
              </w:sdtPr>
              <w:sdtEndPr/>
              <w:sdtContent>
                <w:r w:rsidR="005567F5" w:rsidRPr="000D0CB7">
                  <w:rPr>
                    <w:sz w:val="24"/>
                    <w:szCs w:val="24"/>
                    <w:lang w:val="ro-MD"/>
                  </w:rPr>
                  <w:t xml:space="preserve">aplicativ (de executare a reglementărilor existente) </w:t>
                </w:r>
              </w:sdtContent>
            </w:sdt>
            <w:r w:rsidR="005567F5" w:rsidRPr="000D0CB7">
              <w:rPr>
                <w:sz w:val="24"/>
                <w:szCs w:val="24"/>
                <w:lang w:val="ro-MD"/>
              </w:rPr>
              <w:t>și reprezintă</w:t>
            </w:r>
            <w:sdt>
              <w:sdtPr>
                <w:rPr>
                  <w:sz w:val="24"/>
                  <w:szCs w:val="24"/>
                  <w:lang w:val="ro-MD"/>
                </w:rPr>
                <w:tag w:val="goog_rdk_73"/>
                <w:id w:val="-2083821252"/>
                <w:showingPlcHdr/>
              </w:sdtPr>
              <w:sdtEndPr/>
              <w:sdtContent>
                <w:r w:rsidR="008B414F">
                  <w:rPr>
                    <w:sz w:val="24"/>
                    <w:szCs w:val="24"/>
                    <w:lang w:val="ro-MD"/>
                  </w:rPr>
                  <w:t xml:space="preserve">     </w:t>
                </w:r>
              </w:sdtContent>
            </w:sdt>
            <w:r w:rsidR="005567F5" w:rsidRPr="000D0CB7">
              <w:rPr>
                <w:sz w:val="24"/>
                <w:szCs w:val="24"/>
                <w:lang w:val="ro-MD"/>
              </w:rPr>
              <w:t xml:space="preserve"> </w:t>
            </w:r>
            <w:sdt>
              <w:sdtPr>
                <w:rPr>
                  <w:sz w:val="24"/>
                  <w:szCs w:val="24"/>
                  <w:lang w:val="ro-MD"/>
                </w:rPr>
                <w:tag w:val="goog_rdk_74"/>
                <w:id w:val="2103450645"/>
              </w:sdtPr>
              <w:sdtEndPr/>
              <w:sdtContent>
                <w:r w:rsidR="005567F5" w:rsidRPr="000D0CB7">
                  <w:rPr>
                    <w:sz w:val="24"/>
                    <w:szCs w:val="24"/>
                    <w:lang w:val="ro-MD"/>
                  </w:rPr>
                  <w:t xml:space="preserve">aplicarea </w:t>
                </w:r>
              </w:sdtContent>
            </w:sdt>
            <w:r w:rsidR="005567F5" w:rsidRPr="000D0CB7">
              <w:rPr>
                <w:sz w:val="24"/>
                <w:szCs w:val="24"/>
                <w:lang w:val="ro-MD"/>
              </w:rPr>
              <w:t>într-un cadru concret a atribuțiilor fondatorului de a desfășura reorganizarea instituțiilor în mod operativ</w:t>
            </w:r>
            <w:r w:rsidR="00A67137" w:rsidRPr="000D0CB7">
              <w:rPr>
                <w:sz w:val="24"/>
                <w:szCs w:val="24"/>
                <w:lang w:val="ro-MD"/>
              </w:rPr>
              <w:t xml:space="preserve">, </w:t>
            </w:r>
            <w:r w:rsidR="005567F5" w:rsidRPr="000D0CB7">
              <w:rPr>
                <w:sz w:val="24"/>
                <w:szCs w:val="24"/>
                <w:lang w:val="ro-MD"/>
              </w:rPr>
              <w:t>conform legislației primare.</w:t>
            </w:r>
          </w:p>
          <w:p w14:paraId="23F7DCE7" w14:textId="3DE40F2D" w:rsidR="005567F5" w:rsidRPr="000D0CB7" w:rsidRDefault="005567F5" w:rsidP="00823DFD">
            <w:pPr>
              <w:spacing w:before="120" w:line="276" w:lineRule="auto"/>
              <w:ind w:firstLine="0"/>
              <w:rPr>
                <w:sz w:val="24"/>
                <w:szCs w:val="24"/>
                <w:lang w:val="ro-MD"/>
              </w:rPr>
            </w:pPr>
            <w:r w:rsidRPr="000D0CB7">
              <w:rPr>
                <w:sz w:val="24"/>
                <w:szCs w:val="24"/>
                <w:lang w:val="ro-MD"/>
              </w:rPr>
              <w:t>Patrimoniul</w:t>
            </w:r>
            <w:r w:rsidR="000B6288" w:rsidRPr="000D0CB7">
              <w:rPr>
                <w:sz w:val="24"/>
                <w:szCs w:val="24"/>
                <w:lang w:val="ro-MD"/>
              </w:rPr>
              <w:t xml:space="preserve"> serviciilor raionale/municipale de asistență psihopedagogică</w:t>
            </w:r>
            <w:r w:rsidRPr="000D0CB7">
              <w:rPr>
                <w:sz w:val="24"/>
                <w:szCs w:val="24"/>
                <w:lang w:val="ro-MD"/>
              </w:rPr>
              <w:t xml:space="preserve"> </w:t>
            </w:r>
            <w:r w:rsidR="000B6288" w:rsidRPr="000D0CB7">
              <w:rPr>
                <w:sz w:val="24"/>
                <w:szCs w:val="24"/>
                <w:lang w:val="ro-MD"/>
              </w:rPr>
              <w:t xml:space="preserve">se </w:t>
            </w:r>
            <w:r w:rsidR="00A67137" w:rsidRPr="000D0CB7">
              <w:rPr>
                <w:sz w:val="24"/>
                <w:szCs w:val="24"/>
                <w:lang w:val="ro-MD"/>
              </w:rPr>
              <w:t xml:space="preserve">va </w:t>
            </w:r>
            <w:r w:rsidR="000B6288" w:rsidRPr="000D0CB7">
              <w:rPr>
                <w:sz w:val="24"/>
                <w:szCs w:val="24"/>
                <w:lang w:val="ro-MD"/>
              </w:rPr>
              <w:t>transmit</w:t>
            </w:r>
            <w:r w:rsidRPr="000D0CB7">
              <w:rPr>
                <w:sz w:val="24"/>
                <w:szCs w:val="24"/>
                <w:lang w:val="ro-MD"/>
              </w:rPr>
              <w:t xml:space="preserve"> în conformitate cu prevederile </w:t>
            </w:r>
            <w:r w:rsidRPr="000D0CB7">
              <w:rPr>
                <w:b/>
                <w:i/>
                <w:sz w:val="24"/>
                <w:szCs w:val="24"/>
                <w:lang w:val="ro-MD"/>
              </w:rPr>
              <w:t>Regulamentului cu privire la modul de transmitere a bunurilor proprietate publică, aprobat prin Hotărârea Guvernului nr.901/2015</w:t>
            </w:r>
            <w:r w:rsidRPr="000D0CB7">
              <w:rPr>
                <w:sz w:val="24"/>
                <w:szCs w:val="24"/>
                <w:lang w:val="ro-MD"/>
              </w:rPr>
              <w:t>.</w:t>
            </w:r>
          </w:p>
        </w:tc>
      </w:tr>
      <w:tr w:rsidR="005567F5" w:rsidRPr="000D0CB7" w14:paraId="7F386BA8"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8A219D" w14:textId="77777777" w:rsidR="005567F5" w:rsidRPr="000D0CB7" w:rsidRDefault="005567F5" w:rsidP="005567F5">
            <w:pPr>
              <w:ind w:firstLine="0"/>
              <w:jc w:val="left"/>
              <w:rPr>
                <w:sz w:val="24"/>
                <w:szCs w:val="24"/>
                <w:lang w:val="ro-MD"/>
              </w:rPr>
            </w:pPr>
            <w:r w:rsidRPr="000D0CB7">
              <w:rPr>
                <w:b/>
                <w:bCs/>
                <w:sz w:val="24"/>
                <w:szCs w:val="24"/>
                <w:lang w:val="ro-MD"/>
              </w:rPr>
              <w:t>2. Stabilirea obiectivelor</w:t>
            </w:r>
          </w:p>
        </w:tc>
      </w:tr>
      <w:tr w:rsidR="005567F5" w:rsidRPr="000D0CB7" w14:paraId="1A1D7607" w14:textId="77777777" w:rsidTr="008E2ACD">
        <w:trPr>
          <w:trHeight w:val="50"/>
        </w:trPr>
        <w:tc>
          <w:tcPr>
            <w:tcW w:w="478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871441" w14:textId="77777777" w:rsidR="005567F5" w:rsidRPr="000D0CB7" w:rsidRDefault="005567F5" w:rsidP="005567F5">
            <w:pPr>
              <w:ind w:firstLine="0"/>
              <w:jc w:val="left"/>
              <w:rPr>
                <w:sz w:val="24"/>
                <w:szCs w:val="24"/>
                <w:lang w:val="ro-MD"/>
              </w:rPr>
            </w:pPr>
            <w:r w:rsidRPr="000D0CB7">
              <w:rPr>
                <w:bCs/>
                <w:sz w:val="24"/>
                <w:szCs w:val="24"/>
                <w:lang w:val="ro-MD"/>
              </w:rPr>
              <w:t xml:space="preserve">a) </w:t>
            </w:r>
            <w:r w:rsidRPr="000D0CB7">
              <w:rPr>
                <w:b/>
                <w:bCs/>
                <w:sz w:val="24"/>
                <w:szCs w:val="24"/>
                <w:lang w:val="ro-MD"/>
              </w:rPr>
              <w:t>Expuneți obiectivele (care trebuie să fie legate direct de problemă și cauzele acesteia, formulate cuantificat, măsurabil, fixat în timp și realist</w:t>
            </w:r>
            <w:r w:rsidRPr="000D0CB7">
              <w:rPr>
                <w:b/>
                <w:sz w:val="24"/>
                <w:szCs w:val="24"/>
                <w:lang w:val="ro-MD"/>
              </w:rPr>
              <w:t>)</w:t>
            </w:r>
          </w:p>
        </w:tc>
        <w:tc>
          <w:tcPr>
            <w:tcW w:w="219" w:type="pct"/>
          </w:tcPr>
          <w:p w14:paraId="0320BDC9" w14:textId="77777777" w:rsidR="005567F5" w:rsidRPr="000D0CB7" w:rsidRDefault="005567F5" w:rsidP="005567F5">
            <w:pPr>
              <w:ind w:firstLine="0"/>
              <w:jc w:val="left"/>
              <w:rPr>
                <w:sz w:val="24"/>
                <w:szCs w:val="24"/>
                <w:lang w:val="ro-MD"/>
              </w:rPr>
            </w:pPr>
          </w:p>
        </w:tc>
      </w:tr>
      <w:tr w:rsidR="005567F5" w:rsidRPr="001B27BB" w14:paraId="0D2BB8CB"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45B240" w14:textId="59F77D37" w:rsidR="005567F5" w:rsidRPr="000D0CB7" w:rsidRDefault="005567F5" w:rsidP="00823DFD">
            <w:pPr>
              <w:spacing w:before="120" w:line="276" w:lineRule="auto"/>
              <w:ind w:firstLine="0"/>
              <w:rPr>
                <w:sz w:val="24"/>
                <w:szCs w:val="24"/>
                <w:lang w:val="ro-MD"/>
              </w:rPr>
            </w:pPr>
            <w:r w:rsidRPr="000D0CB7">
              <w:rPr>
                <w:b/>
                <w:bCs/>
                <w:sz w:val="24"/>
                <w:szCs w:val="24"/>
                <w:lang w:val="ro-MD"/>
              </w:rPr>
              <w:t>Obiectiv principal:</w:t>
            </w:r>
            <w:r w:rsidRPr="000D0CB7">
              <w:rPr>
                <w:sz w:val="24"/>
                <w:szCs w:val="24"/>
                <w:lang w:val="ro-MD"/>
              </w:rPr>
              <w:t xml:space="preserve"> Crearea </w:t>
            </w:r>
            <w:r w:rsidR="009E6799" w:rsidRPr="000D0CB7">
              <w:rPr>
                <w:sz w:val="24"/>
                <w:szCs w:val="24"/>
                <w:lang w:val="ro-MD"/>
              </w:rPr>
              <w:t xml:space="preserve">unei </w:t>
            </w:r>
            <w:r w:rsidRPr="000D0CB7">
              <w:rPr>
                <w:sz w:val="24"/>
                <w:szCs w:val="24"/>
                <w:lang w:val="ro-MD"/>
              </w:rPr>
              <w:t xml:space="preserve">structuri </w:t>
            </w:r>
            <w:r w:rsidR="00A67137" w:rsidRPr="000D0CB7">
              <w:rPr>
                <w:sz w:val="24"/>
                <w:szCs w:val="24"/>
                <w:lang w:val="ro-MD"/>
              </w:rPr>
              <w:t xml:space="preserve">unitare, </w:t>
            </w:r>
            <w:r w:rsidRPr="000D0CB7">
              <w:rPr>
                <w:sz w:val="24"/>
                <w:szCs w:val="24"/>
                <w:lang w:val="ro-MD"/>
              </w:rPr>
              <w:t>funcționale, eficiente, care livrează asistență psihopedagogică de calitate, centrată pe copil și necesitățile acestuia, și care sprijină instituțiile de învățământ și personalul didactic să asigure intervenții de suport ce răspund necesităților tuturor copiilor.</w:t>
            </w:r>
          </w:p>
          <w:p w14:paraId="47D42B93" w14:textId="77777777" w:rsidR="005567F5" w:rsidRPr="000D0CB7" w:rsidRDefault="005567F5" w:rsidP="00823DFD">
            <w:pPr>
              <w:tabs>
                <w:tab w:val="left" w:pos="851"/>
              </w:tabs>
              <w:spacing w:before="120" w:line="276" w:lineRule="auto"/>
              <w:ind w:firstLine="0"/>
              <w:rPr>
                <w:sz w:val="24"/>
                <w:szCs w:val="24"/>
                <w:lang w:val="ro-MD"/>
              </w:rPr>
            </w:pPr>
            <w:r w:rsidRPr="000D0CB7">
              <w:rPr>
                <w:sz w:val="24"/>
                <w:szCs w:val="24"/>
                <w:lang w:val="ro-MD"/>
              </w:rPr>
              <w:t>Dezideratul respectiv poate fi realizat prin demersuri consistente și coerente de determinare a orientărilor/acțiunilor necesare pentru atenuarea vulnerabilităților, soluționarea problemelor, cu accent pe următoarele:</w:t>
            </w:r>
          </w:p>
          <w:p w14:paraId="319876A7" w14:textId="77777777" w:rsidR="005567F5" w:rsidRPr="000D0CB7" w:rsidRDefault="005567F5" w:rsidP="00823DFD">
            <w:pPr>
              <w:tabs>
                <w:tab w:val="left" w:pos="851"/>
              </w:tabs>
              <w:spacing w:line="276" w:lineRule="auto"/>
              <w:ind w:left="851" w:hanging="284"/>
              <w:rPr>
                <w:sz w:val="24"/>
                <w:szCs w:val="24"/>
                <w:lang w:val="ro-MD"/>
              </w:rPr>
            </w:pPr>
            <w:r w:rsidRPr="000D0CB7">
              <w:rPr>
                <w:sz w:val="24"/>
                <w:szCs w:val="24"/>
                <w:lang w:val="ro-MD"/>
              </w:rPr>
              <w:t>a.</w:t>
            </w:r>
            <w:r w:rsidRPr="000D0CB7">
              <w:rPr>
                <w:sz w:val="24"/>
                <w:szCs w:val="24"/>
                <w:lang w:val="ro-MD"/>
              </w:rPr>
              <w:tab/>
              <w:t>operarea modificărilor în carul normativ de organizare a structurilor/serviciilor de asistență psihopedagogică;</w:t>
            </w:r>
          </w:p>
          <w:p w14:paraId="410CACC0" w14:textId="0D05A3C9" w:rsidR="005567F5" w:rsidRPr="000D0CB7" w:rsidRDefault="005567F5" w:rsidP="00A67137">
            <w:pPr>
              <w:tabs>
                <w:tab w:val="left" w:pos="851"/>
              </w:tabs>
              <w:spacing w:line="276" w:lineRule="auto"/>
              <w:ind w:left="851" w:hanging="284"/>
              <w:rPr>
                <w:sz w:val="24"/>
                <w:szCs w:val="24"/>
                <w:lang w:val="ro-MD"/>
              </w:rPr>
            </w:pPr>
            <w:r w:rsidRPr="000D0CB7">
              <w:rPr>
                <w:sz w:val="24"/>
                <w:szCs w:val="24"/>
                <w:lang w:val="ro-MD"/>
              </w:rPr>
              <w:t>b.</w:t>
            </w:r>
            <w:r w:rsidRPr="000D0CB7">
              <w:rPr>
                <w:sz w:val="24"/>
                <w:szCs w:val="24"/>
                <w:lang w:val="ro-MD"/>
              </w:rPr>
              <w:tab/>
              <w:t>re</w:t>
            </w:r>
            <w:r w:rsidR="00A67137" w:rsidRPr="000D0CB7">
              <w:rPr>
                <w:sz w:val="24"/>
                <w:szCs w:val="24"/>
                <w:lang w:val="ro-MD"/>
              </w:rPr>
              <w:t>organizarea</w:t>
            </w:r>
            <w:r w:rsidRPr="000D0CB7">
              <w:rPr>
                <w:sz w:val="24"/>
                <w:szCs w:val="24"/>
                <w:lang w:val="ro-MD"/>
              </w:rPr>
              <w:t xml:space="preserve"> funcțională: statut, structură instituțională, subordonare;</w:t>
            </w:r>
          </w:p>
          <w:p w14:paraId="1E4C118D" w14:textId="77777777" w:rsidR="005567F5" w:rsidRPr="000D0CB7" w:rsidRDefault="005567F5" w:rsidP="00A67137">
            <w:pPr>
              <w:tabs>
                <w:tab w:val="left" w:pos="851"/>
              </w:tabs>
              <w:spacing w:line="276" w:lineRule="auto"/>
              <w:ind w:left="851" w:hanging="284"/>
              <w:rPr>
                <w:sz w:val="24"/>
                <w:szCs w:val="24"/>
                <w:lang w:val="ro-MD"/>
              </w:rPr>
            </w:pPr>
            <w:r w:rsidRPr="000D0CB7">
              <w:rPr>
                <w:sz w:val="24"/>
                <w:szCs w:val="24"/>
                <w:lang w:val="ro-MD"/>
              </w:rPr>
              <w:t>c.</w:t>
            </w:r>
            <w:r w:rsidRPr="000D0CB7">
              <w:rPr>
                <w:sz w:val="24"/>
                <w:szCs w:val="24"/>
                <w:lang w:val="ro-MD"/>
              </w:rPr>
              <w:tab/>
              <w:t>crearea și asigurarea  precondițiilor normative, metodologice și praxiologice ce favorizează calitatea asistenței psihopedagogice.</w:t>
            </w:r>
          </w:p>
          <w:p w14:paraId="674A12DB" w14:textId="77777777" w:rsidR="005567F5" w:rsidRPr="000D0CB7" w:rsidRDefault="005567F5" w:rsidP="00A67137">
            <w:pPr>
              <w:tabs>
                <w:tab w:val="left" w:pos="851"/>
              </w:tabs>
              <w:spacing w:before="120" w:line="276" w:lineRule="auto"/>
              <w:ind w:firstLine="0"/>
              <w:rPr>
                <w:b/>
                <w:bCs/>
                <w:sz w:val="24"/>
                <w:szCs w:val="24"/>
                <w:lang w:val="ro-MD"/>
              </w:rPr>
            </w:pPr>
            <w:r w:rsidRPr="000D0CB7">
              <w:rPr>
                <w:b/>
                <w:bCs/>
                <w:sz w:val="24"/>
                <w:szCs w:val="24"/>
                <w:lang w:val="ro-MD"/>
              </w:rPr>
              <w:t xml:space="preserve">Obiective măsurabile </w:t>
            </w:r>
          </w:p>
          <w:p w14:paraId="1FC24416" w14:textId="77777777" w:rsidR="005567F5" w:rsidRPr="000D0CB7" w:rsidRDefault="005567F5" w:rsidP="00A67137">
            <w:pPr>
              <w:pStyle w:val="Listparagraf"/>
              <w:numPr>
                <w:ilvl w:val="0"/>
                <w:numId w:val="10"/>
              </w:numPr>
              <w:tabs>
                <w:tab w:val="left" w:pos="567"/>
              </w:tabs>
              <w:ind w:left="426" w:hanging="426"/>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Asigurarea cadrului normativ eficient și stimulativ:</w:t>
            </w:r>
            <w:r w:rsidRPr="000D0CB7">
              <w:rPr>
                <w:rFonts w:ascii="Times New Roman" w:eastAsia="Times New Roman" w:hAnsi="Times New Roman" w:cs="Times New Roman"/>
                <w:sz w:val="24"/>
                <w:szCs w:val="24"/>
                <w:lang w:val="ro-MD"/>
              </w:rPr>
              <w:tab/>
            </w:r>
          </w:p>
          <w:p w14:paraId="7ABAC260" w14:textId="77777777" w:rsidR="005567F5" w:rsidRPr="000D0CB7" w:rsidRDefault="005567F5" w:rsidP="00A67137">
            <w:pPr>
              <w:pStyle w:val="Listparagraf"/>
              <w:numPr>
                <w:ilvl w:val="1"/>
                <w:numId w:val="10"/>
              </w:numPr>
              <w:tabs>
                <w:tab w:val="left" w:pos="426"/>
                <w:tab w:val="left" w:pos="993"/>
              </w:tabs>
              <w:spacing w:before="120" w:after="0" w:line="276" w:lineRule="auto"/>
              <w:ind w:left="426" w:hanging="426"/>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Revizuirea actelor normative și a documentelor metodologice care reglementează organizarea și funcționarea structurilor/serviciilor de asistență psihopedagogică, pentru ameliorarea inconsistențelor existențe, în special a celor referitoare la:</w:t>
            </w:r>
          </w:p>
          <w:p w14:paraId="69BFDA87" w14:textId="77777777" w:rsidR="005567F5" w:rsidRPr="000D0CB7" w:rsidRDefault="00823DFD" w:rsidP="00A67137">
            <w:pPr>
              <w:pStyle w:val="Listparagraf"/>
              <w:numPr>
                <w:ilvl w:val="0"/>
                <w:numId w:val="15"/>
              </w:numPr>
              <w:tabs>
                <w:tab w:val="left" w:pos="426"/>
              </w:tabs>
              <w:spacing w:before="120" w:after="0" w:line="276" w:lineRule="auto"/>
              <w:ind w:left="709"/>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a</w:t>
            </w:r>
            <w:r w:rsidR="005567F5" w:rsidRPr="000D0CB7">
              <w:rPr>
                <w:rFonts w:ascii="Times New Roman" w:eastAsia="Times New Roman" w:hAnsi="Times New Roman" w:cs="Times New Roman"/>
                <w:sz w:val="24"/>
                <w:szCs w:val="24"/>
                <w:lang w:val="ro-MD"/>
              </w:rPr>
              <w:t>ctualizarea misiunii, scopului și obiectivelor structurilor/serviciilor, în sensul concretizării acestora și adaptării la necesitățile sistemului de educație și ale beneficiarilor de servicii educaționale;</w:t>
            </w:r>
          </w:p>
          <w:p w14:paraId="002F5E6A" w14:textId="2CE8826B" w:rsidR="005567F5" w:rsidRPr="000D0CB7" w:rsidRDefault="00185F85" w:rsidP="00A67137">
            <w:pPr>
              <w:pStyle w:val="Listparagraf"/>
              <w:numPr>
                <w:ilvl w:val="0"/>
                <w:numId w:val="15"/>
              </w:numPr>
              <w:tabs>
                <w:tab w:val="left" w:pos="426"/>
              </w:tabs>
              <w:spacing w:before="120" w:after="0" w:line="276" w:lineRule="auto"/>
              <w:ind w:left="709"/>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s</w:t>
            </w:r>
            <w:r w:rsidR="005567F5" w:rsidRPr="000D0CB7">
              <w:rPr>
                <w:rFonts w:ascii="Times New Roman" w:eastAsia="Times New Roman" w:hAnsi="Times New Roman" w:cs="Times New Roman"/>
                <w:sz w:val="24"/>
                <w:szCs w:val="24"/>
                <w:lang w:val="ro-MD"/>
              </w:rPr>
              <w:t>tabilirea efectivului-limită în bază de criterii care iau în calcul indicatori demografici, geografici și organizaționali;</w:t>
            </w:r>
          </w:p>
          <w:p w14:paraId="3445B52B" w14:textId="77777777" w:rsidR="005567F5" w:rsidRPr="000D0CB7" w:rsidRDefault="00823DFD" w:rsidP="00A67137">
            <w:pPr>
              <w:pStyle w:val="Listparagraf"/>
              <w:numPr>
                <w:ilvl w:val="0"/>
                <w:numId w:val="15"/>
              </w:numPr>
              <w:tabs>
                <w:tab w:val="left" w:pos="426"/>
              </w:tabs>
              <w:spacing w:before="120" w:after="0" w:line="276" w:lineRule="auto"/>
              <w:ind w:left="709"/>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r</w:t>
            </w:r>
            <w:r w:rsidR="005567F5" w:rsidRPr="000D0CB7">
              <w:rPr>
                <w:rFonts w:ascii="Times New Roman" w:eastAsia="Times New Roman" w:hAnsi="Times New Roman" w:cs="Times New Roman"/>
                <w:sz w:val="24"/>
                <w:szCs w:val="24"/>
                <w:lang w:val="ro-MD"/>
              </w:rPr>
              <w:t>econsiderarea și racordarea tipologiei statelor de personal la necesitățile beneficiarilor de asistență psihopedagogică;</w:t>
            </w:r>
          </w:p>
          <w:p w14:paraId="7143EFFC" w14:textId="77777777" w:rsidR="005567F5" w:rsidRPr="000D0CB7" w:rsidRDefault="00823DFD" w:rsidP="00A67137">
            <w:pPr>
              <w:pStyle w:val="Listparagraf"/>
              <w:numPr>
                <w:ilvl w:val="0"/>
                <w:numId w:val="15"/>
              </w:numPr>
              <w:tabs>
                <w:tab w:val="left" w:pos="426"/>
              </w:tabs>
              <w:spacing w:before="120" w:after="0" w:line="276" w:lineRule="auto"/>
              <w:ind w:left="709"/>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d</w:t>
            </w:r>
            <w:r w:rsidR="005567F5" w:rsidRPr="000D0CB7">
              <w:rPr>
                <w:rFonts w:ascii="Times New Roman" w:eastAsia="Times New Roman" w:hAnsi="Times New Roman" w:cs="Times New Roman"/>
                <w:sz w:val="24"/>
                <w:szCs w:val="24"/>
                <w:lang w:val="ro-MD"/>
              </w:rPr>
              <w:t>elimitarea explicită pe niveluri a responsabilităților entităților care furnizează asistență psihopedagogică.</w:t>
            </w:r>
          </w:p>
          <w:p w14:paraId="565A9C11" w14:textId="77777777" w:rsidR="005567F5" w:rsidRPr="000D0CB7" w:rsidRDefault="005567F5" w:rsidP="00A67137">
            <w:pPr>
              <w:pStyle w:val="Listparagraf"/>
              <w:tabs>
                <w:tab w:val="left" w:pos="851"/>
              </w:tabs>
              <w:spacing w:before="120" w:after="0" w:line="276" w:lineRule="auto"/>
              <w:ind w:left="0"/>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 xml:space="preserve"> 1.2  Elaborarea de reglementări noi care să suplinească golurile normative existente cu referire la:</w:t>
            </w:r>
          </w:p>
          <w:p w14:paraId="6D222C63" w14:textId="77777777" w:rsidR="005567F5" w:rsidRPr="000D0CB7" w:rsidRDefault="00823DFD" w:rsidP="00A67137">
            <w:pPr>
              <w:pStyle w:val="Listparagraf"/>
              <w:numPr>
                <w:ilvl w:val="0"/>
                <w:numId w:val="16"/>
              </w:numPr>
              <w:tabs>
                <w:tab w:val="left" w:pos="675"/>
              </w:tabs>
              <w:spacing w:before="120" w:after="0" w:line="276" w:lineRule="auto"/>
              <w:ind w:left="709"/>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s</w:t>
            </w:r>
            <w:r w:rsidR="005567F5" w:rsidRPr="000D0CB7">
              <w:rPr>
                <w:rFonts w:ascii="Times New Roman" w:eastAsia="Times New Roman" w:hAnsi="Times New Roman" w:cs="Times New Roman"/>
                <w:sz w:val="24"/>
                <w:szCs w:val="24"/>
                <w:lang w:val="ro-MD"/>
              </w:rPr>
              <w:t>ubordonarea serviciilor raionale/municipale de asistență psihopedagogică;</w:t>
            </w:r>
          </w:p>
          <w:p w14:paraId="530DC79A" w14:textId="77777777" w:rsidR="005567F5" w:rsidRPr="000D0CB7" w:rsidRDefault="00823DFD" w:rsidP="00A67137">
            <w:pPr>
              <w:pStyle w:val="Listparagraf"/>
              <w:numPr>
                <w:ilvl w:val="0"/>
                <w:numId w:val="16"/>
              </w:numPr>
              <w:tabs>
                <w:tab w:val="left" w:pos="675"/>
              </w:tabs>
              <w:spacing w:before="120" w:after="0" w:line="276" w:lineRule="auto"/>
              <w:ind w:left="709"/>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c</w:t>
            </w:r>
            <w:r w:rsidR="005567F5" w:rsidRPr="000D0CB7">
              <w:rPr>
                <w:rFonts w:ascii="Times New Roman" w:eastAsia="Times New Roman" w:hAnsi="Times New Roman" w:cs="Times New Roman"/>
                <w:sz w:val="24"/>
                <w:szCs w:val="24"/>
                <w:lang w:val="ro-MD"/>
              </w:rPr>
              <w:t>rearea de resurse noi, mobile, care să asigure echitate în furnizarea asistenței psihopedagogice de calitate, conform necesităților;</w:t>
            </w:r>
          </w:p>
          <w:p w14:paraId="52AF3FAD" w14:textId="77777777" w:rsidR="005567F5" w:rsidRPr="000D0CB7" w:rsidRDefault="00823DFD" w:rsidP="00A67137">
            <w:pPr>
              <w:pStyle w:val="Listparagraf"/>
              <w:numPr>
                <w:ilvl w:val="0"/>
                <w:numId w:val="16"/>
              </w:numPr>
              <w:tabs>
                <w:tab w:val="left" w:pos="675"/>
              </w:tabs>
              <w:spacing w:before="120" w:after="0" w:line="276" w:lineRule="auto"/>
              <w:ind w:left="709"/>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c</w:t>
            </w:r>
            <w:r w:rsidR="005567F5" w:rsidRPr="000D0CB7">
              <w:rPr>
                <w:rFonts w:ascii="Times New Roman" w:eastAsia="Times New Roman" w:hAnsi="Times New Roman" w:cs="Times New Roman"/>
                <w:sz w:val="24"/>
                <w:szCs w:val="24"/>
                <w:lang w:val="ro-MD"/>
              </w:rPr>
              <w:t>rearea unor sisteme/mecanisme de stimulare și evaluare a calității, de atestare/ acreditare a serviciilor și personalului.</w:t>
            </w:r>
          </w:p>
          <w:p w14:paraId="282ABCCC" w14:textId="77777777" w:rsidR="009E6799" w:rsidRPr="000D0CB7" w:rsidRDefault="009E6799" w:rsidP="00A67137">
            <w:pPr>
              <w:pStyle w:val="Listparagraf"/>
              <w:spacing w:before="120" w:after="0" w:line="276" w:lineRule="auto"/>
              <w:ind w:left="284"/>
              <w:jc w:val="both"/>
              <w:rPr>
                <w:rFonts w:ascii="Times New Roman" w:eastAsia="Times New Roman" w:hAnsi="Times New Roman" w:cs="Times New Roman"/>
                <w:sz w:val="24"/>
                <w:szCs w:val="24"/>
                <w:lang w:val="ro-MD"/>
              </w:rPr>
            </w:pPr>
          </w:p>
          <w:p w14:paraId="0A9995A3" w14:textId="77777777" w:rsidR="005567F5" w:rsidRPr="000D0CB7" w:rsidRDefault="005567F5" w:rsidP="00A67137">
            <w:pPr>
              <w:pStyle w:val="Listparagraf"/>
              <w:numPr>
                <w:ilvl w:val="0"/>
                <w:numId w:val="10"/>
              </w:numPr>
              <w:tabs>
                <w:tab w:val="left" w:pos="-142"/>
              </w:tabs>
              <w:spacing w:before="120" w:after="0" w:line="276" w:lineRule="auto"/>
              <w:ind w:left="426" w:hanging="426"/>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Schimbarea statutului, subordonării structurilor de asistență psihopedagogice:</w:t>
            </w:r>
            <w:r w:rsidRPr="000D0CB7">
              <w:rPr>
                <w:rFonts w:ascii="Times New Roman" w:eastAsia="Times New Roman" w:hAnsi="Times New Roman" w:cs="Times New Roman"/>
                <w:sz w:val="24"/>
                <w:szCs w:val="24"/>
                <w:lang w:val="ro-MD"/>
              </w:rPr>
              <w:tab/>
            </w:r>
          </w:p>
          <w:p w14:paraId="410E322E" w14:textId="6A1129AE" w:rsidR="005567F5" w:rsidRPr="000D0CB7" w:rsidRDefault="005567F5" w:rsidP="00A67137">
            <w:pPr>
              <w:pStyle w:val="Listparagraf"/>
              <w:numPr>
                <w:ilvl w:val="1"/>
                <w:numId w:val="10"/>
              </w:numPr>
              <w:tabs>
                <w:tab w:val="left" w:pos="567"/>
              </w:tabs>
              <w:spacing w:before="120" w:after="0" w:line="276" w:lineRule="auto"/>
              <w:ind w:left="426"/>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 xml:space="preserve">Reconceptualizarea statutului serviciilor raionale/municipale de asistență psihopedagogică, prin transformarea lor în calitate de structuri </w:t>
            </w:r>
            <w:r w:rsidR="00A67137" w:rsidRPr="000D0CB7">
              <w:rPr>
                <w:rFonts w:ascii="Times New Roman" w:eastAsia="Times New Roman" w:hAnsi="Times New Roman" w:cs="Times New Roman"/>
                <w:sz w:val="24"/>
                <w:szCs w:val="24"/>
                <w:lang w:val="ro-MD"/>
              </w:rPr>
              <w:t>componente ale CRAP, al cărui fondator va rămâne Ministerul Educației și Cercetării</w:t>
            </w:r>
            <w:r w:rsidRPr="000D0CB7">
              <w:rPr>
                <w:rFonts w:ascii="Times New Roman" w:eastAsia="Times New Roman" w:hAnsi="Times New Roman" w:cs="Times New Roman"/>
                <w:sz w:val="24"/>
                <w:szCs w:val="24"/>
                <w:lang w:val="ro-MD"/>
              </w:rPr>
              <w:t>;</w:t>
            </w:r>
          </w:p>
          <w:p w14:paraId="58A7EFBE" w14:textId="77777777" w:rsidR="005567F5" w:rsidRPr="000D0CB7" w:rsidRDefault="005567F5" w:rsidP="00A67137">
            <w:pPr>
              <w:pStyle w:val="Listparagraf"/>
              <w:numPr>
                <w:ilvl w:val="1"/>
                <w:numId w:val="10"/>
              </w:numPr>
              <w:tabs>
                <w:tab w:val="left" w:pos="567"/>
              </w:tabs>
              <w:spacing w:before="120" w:after="0" w:line="276" w:lineRule="auto"/>
              <w:ind w:left="426"/>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Precizarea conexiunilor cu Centrul Republican de Asistență Psihopedagogică și organele locale de specialitate în domeniul învățământului, alți subiecți relevanți.</w:t>
            </w:r>
          </w:p>
          <w:p w14:paraId="3DA52E7B" w14:textId="77777777" w:rsidR="00823DFD" w:rsidRPr="000D0CB7" w:rsidRDefault="00823DFD" w:rsidP="00A67137">
            <w:pPr>
              <w:pStyle w:val="Listparagraf"/>
              <w:tabs>
                <w:tab w:val="left" w:pos="567"/>
              </w:tabs>
              <w:spacing w:before="120" w:after="0" w:line="276" w:lineRule="auto"/>
              <w:ind w:left="426"/>
              <w:jc w:val="both"/>
              <w:rPr>
                <w:rFonts w:ascii="Times New Roman" w:eastAsia="Times New Roman" w:hAnsi="Times New Roman" w:cs="Times New Roman"/>
                <w:sz w:val="24"/>
                <w:szCs w:val="24"/>
                <w:lang w:val="ro-MD"/>
              </w:rPr>
            </w:pPr>
          </w:p>
          <w:p w14:paraId="04F4F217" w14:textId="77777777" w:rsidR="005567F5" w:rsidRPr="000D0CB7" w:rsidRDefault="005567F5" w:rsidP="00A67137">
            <w:pPr>
              <w:pStyle w:val="Listparagraf"/>
              <w:numPr>
                <w:ilvl w:val="0"/>
                <w:numId w:val="10"/>
              </w:numPr>
              <w:tabs>
                <w:tab w:val="left" w:pos="426"/>
              </w:tabs>
              <w:spacing w:before="120" w:after="0" w:line="276" w:lineRule="auto"/>
              <w:ind w:left="426"/>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Resetarea principiilor și criteriilor de stabilire și distribuire a resurselor:</w:t>
            </w:r>
            <w:r w:rsidRPr="000D0CB7">
              <w:rPr>
                <w:rFonts w:ascii="Times New Roman" w:eastAsia="Times New Roman" w:hAnsi="Times New Roman" w:cs="Times New Roman"/>
                <w:sz w:val="24"/>
                <w:szCs w:val="24"/>
                <w:lang w:val="ro-MD"/>
              </w:rPr>
              <w:tab/>
            </w:r>
          </w:p>
          <w:p w14:paraId="43F801D2" w14:textId="0D63EC41" w:rsidR="005567F5" w:rsidRPr="000D0CB7" w:rsidRDefault="005567F5" w:rsidP="00A67137">
            <w:pPr>
              <w:pStyle w:val="Listparagraf"/>
              <w:numPr>
                <w:ilvl w:val="1"/>
                <w:numId w:val="10"/>
              </w:numPr>
              <w:tabs>
                <w:tab w:val="left" w:pos="426"/>
              </w:tabs>
              <w:spacing w:before="120" w:after="0" w:line="276" w:lineRule="auto"/>
              <w:ind w:left="426"/>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 xml:space="preserve">Redimensionarea resurselor structurilor/ serviciilor, în scopul creării și asigurării capacității organizaționale optime pentru realizarea misiunii, scopului și obiectivelor. Alocarea de unități de personal asociate cu </w:t>
            </w:r>
            <w:r w:rsidR="00A67137" w:rsidRPr="000D0CB7">
              <w:rPr>
                <w:rFonts w:ascii="Times New Roman" w:eastAsia="Times New Roman" w:hAnsi="Times New Roman" w:cs="Times New Roman"/>
                <w:sz w:val="24"/>
                <w:szCs w:val="24"/>
                <w:lang w:val="ro-MD"/>
              </w:rPr>
              <w:t>complexitatea</w:t>
            </w:r>
            <w:r w:rsidRPr="000D0CB7">
              <w:rPr>
                <w:rFonts w:ascii="Times New Roman" w:eastAsia="Times New Roman" w:hAnsi="Times New Roman" w:cs="Times New Roman"/>
                <w:sz w:val="24"/>
                <w:szCs w:val="24"/>
                <w:lang w:val="ro-MD"/>
              </w:rPr>
              <w:t xml:space="preserve"> a serviciilor;</w:t>
            </w:r>
          </w:p>
          <w:p w14:paraId="1C6AA83D" w14:textId="77777777" w:rsidR="005567F5" w:rsidRPr="000D0CB7" w:rsidRDefault="005567F5" w:rsidP="00A67137">
            <w:pPr>
              <w:pStyle w:val="Listparagraf"/>
              <w:numPr>
                <w:ilvl w:val="1"/>
                <w:numId w:val="10"/>
              </w:numPr>
              <w:tabs>
                <w:tab w:val="left" w:pos="426"/>
              </w:tabs>
              <w:spacing w:before="120" w:after="0" w:line="276" w:lineRule="auto"/>
              <w:ind w:left="426"/>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Adecvarea statelor de personal, ca tipologie, la obiectivele și atribuțiile structurilor/serviciilor de asistența psihopedagogică;</w:t>
            </w:r>
          </w:p>
          <w:p w14:paraId="42C4E28F" w14:textId="77777777" w:rsidR="005567F5" w:rsidRPr="000D0CB7" w:rsidRDefault="005567F5" w:rsidP="00A67137">
            <w:pPr>
              <w:pStyle w:val="Listparagraf"/>
              <w:numPr>
                <w:ilvl w:val="1"/>
                <w:numId w:val="10"/>
              </w:numPr>
              <w:tabs>
                <w:tab w:val="left" w:pos="426"/>
              </w:tabs>
              <w:spacing w:before="120" w:after="0" w:line="276" w:lineRule="auto"/>
              <w:ind w:left="426"/>
              <w:jc w:val="both"/>
              <w:rPr>
                <w:rFonts w:ascii="Times New Roman" w:hAnsi="Times New Roman" w:cs="Times New Roman"/>
                <w:sz w:val="24"/>
                <w:szCs w:val="24"/>
                <w:lang w:val="ro-MD"/>
              </w:rPr>
            </w:pPr>
            <w:r w:rsidRPr="000D0CB7">
              <w:rPr>
                <w:rFonts w:ascii="Times New Roman" w:eastAsia="Times New Roman" w:hAnsi="Times New Roman" w:cs="Times New Roman"/>
                <w:sz w:val="24"/>
                <w:szCs w:val="24"/>
                <w:lang w:val="ro-MD"/>
              </w:rPr>
              <w:t>Dotarea structurilor/serviciilor cu echipamente, dispozitive, materiale, resurse informaționale;</w:t>
            </w:r>
          </w:p>
          <w:p w14:paraId="16345CD9" w14:textId="77777777" w:rsidR="005567F5" w:rsidRPr="000D0CB7" w:rsidRDefault="005567F5" w:rsidP="00A67137">
            <w:pPr>
              <w:pStyle w:val="Listparagraf"/>
              <w:numPr>
                <w:ilvl w:val="1"/>
                <w:numId w:val="10"/>
              </w:numPr>
              <w:tabs>
                <w:tab w:val="left" w:pos="426"/>
              </w:tabs>
              <w:spacing w:before="120" w:after="0" w:line="276" w:lineRule="auto"/>
              <w:ind w:left="426"/>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Crearea unui sistem de creștere/consolidare și atestare/certificare a capacităților profesionale ale specialiștilor, dezvoltat din perspectiva mix-ului atribuțiilor manageriale ale acestora;</w:t>
            </w:r>
          </w:p>
          <w:p w14:paraId="71DA9C96" w14:textId="77777777" w:rsidR="005567F5" w:rsidRPr="000D0CB7" w:rsidRDefault="005567F5" w:rsidP="00A67137">
            <w:pPr>
              <w:pStyle w:val="Listparagraf"/>
              <w:numPr>
                <w:ilvl w:val="1"/>
                <w:numId w:val="10"/>
              </w:numPr>
              <w:tabs>
                <w:tab w:val="left" w:pos="426"/>
              </w:tabs>
              <w:spacing w:before="120" w:after="0" w:line="276" w:lineRule="auto"/>
              <w:ind w:left="426"/>
              <w:jc w:val="both"/>
              <w:rPr>
                <w:rFonts w:ascii="Times New Roman" w:hAnsi="Times New Roman" w:cs="Times New Roman"/>
                <w:sz w:val="24"/>
                <w:szCs w:val="24"/>
                <w:lang w:val="ro-MD"/>
              </w:rPr>
            </w:pPr>
            <w:r w:rsidRPr="000D0CB7">
              <w:rPr>
                <w:rFonts w:ascii="Times New Roman" w:eastAsia="Times New Roman" w:hAnsi="Times New Roman" w:cs="Times New Roman"/>
                <w:sz w:val="24"/>
                <w:szCs w:val="24"/>
                <w:lang w:val="ro-MD"/>
              </w:rPr>
              <w:t>Crearea unui sistem informațional/digitalizat de management al documentelor, care să permită stocarea, procesare și transmiterea, în timp util, a tuturor datelor cu care operează SAP.</w:t>
            </w:r>
          </w:p>
          <w:p w14:paraId="6AB629B0" w14:textId="77777777" w:rsidR="009E6799" w:rsidRPr="000D0CB7" w:rsidRDefault="009E6799" w:rsidP="00A67137">
            <w:pPr>
              <w:pStyle w:val="Listparagraf"/>
              <w:tabs>
                <w:tab w:val="left" w:pos="851"/>
              </w:tabs>
              <w:spacing w:before="120" w:after="0" w:line="276" w:lineRule="auto"/>
              <w:ind w:left="927"/>
              <w:jc w:val="both"/>
              <w:rPr>
                <w:rFonts w:ascii="Times New Roman" w:hAnsi="Times New Roman" w:cs="Times New Roman"/>
                <w:sz w:val="24"/>
                <w:szCs w:val="24"/>
                <w:lang w:val="ro-MD"/>
              </w:rPr>
            </w:pPr>
          </w:p>
          <w:p w14:paraId="696A473C" w14:textId="77777777" w:rsidR="005567F5" w:rsidRPr="000D0CB7" w:rsidRDefault="005567F5" w:rsidP="00A67137">
            <w:pPr>
              <w:pStyle w:val="Listparagraf"/>
              <w:numPr>
                <w:ilvl w:val="0"/>
                <w:numId w:val="10"/>
              </w:numPr>
              <w:tabs>
                <w:tab w:val="left" w:pos="426"/>
              </w:tabs>
              <w:spacing w:before="120" w:after="0" w:line="276" w:lineRule="auto"/>
              <w:ind w:left="426"/>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Actualizarea listei de atribuții, sincronizarea cu prioritățile sistemului și beneficiarilor:</w:t>
            </w:r>
          </w:p>
          <w:p w14:paraId="2D3BC421" w14:textId="77777777" w:rsidR="005567F5" w:rsidRPr="000D0CB7" w:rsidRDefault="005567F5" w:rsidP="00A67137">
            <w:pPr>
              <w:pStyle w:val="Listparagraf"/>
              <w:numPr>
                <w:ilvl w:val="1"/>
                <w:numId w:val="10"/>
              </w:numPr>
              <w:tabs>
                <w:tab w:val="left" w:pos="426"/>
              </w:tabs>
              <w:spacing w:before="120" w:after="0" w:line="276" w:lineRule="auto"/>
              <w:ind w:left="426"/>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 xml:space="preserve">Proporționalizarea atribuțiilor structurilor/serviciilor de asistența psihopedagogică și a metodelor de realizare a acestora; </w:t>
            </w:r>
          </w:p>
          <w:p w14:paraId="68DFFF13" w14:textId="77777777" w:rsidR="005567F5" w:rsidRPr="000D0CB7" w:rsidRDefault="005567F5" w:rsidP="00AD77AD">
            <w:pPr>
              <w:pStyle w:val="Listparagraf"/>
              <w:numPr>
                <w:ilvl w:val="1"/>
                <w:numId w:val="10"/>
              </w:numPr>
              <w:tabs>
                <w:tab w:val="left" w:pos="426"/>
              </w:tabs>
              <w:spacing w:before="120" w:after="0" w:line="276" w:lineRule="auto"/>
              <w:ind w:left="426"/>
              <w:rPr>
                <w:rFonts w:ascii="Times New Roman" w:hAnsi="Times New Roman" w:cs="Times New Roman"/>
                <w:sz w:val="24"/>
                <w:szCs w:val="24"/>
                <w:lang w:val="ro-MD"/>
              </w:rPr>
            </w:pPr>
            <w:r w:rsidRPr="000D0CB7">
              <w:rPr>
                <w:rFonts w:ascii="Times New Roman" w:eastAsia="Times New Roman" w:hAnsi="Times New Roman" w:cs="Times New Roman"/>
                <w:sz w:val="24"/>
                <w:szCs w:val="24"/>
                <w:lang w:val="ro-MD"/>
              </w:rPr>
              <w:t xml:space="preserve">Partajarea distinctă a atribuțiilor structurilor/serviciilor, pe niveluri de intervenție și de responsabilitate, urmărind acoperirea domeniilor-lipsă și excluderea dublărilor, suprapunerilor; </w:t>
            </w:r>
          </w:p>
          <w:p w14:paraId="74497AFA" w14:textId="77777777" w:rsidR="005567F5" w:rsidRPr="000D0CB7" w:rsidRDefault="005567F5" w:rsidP="00AD77AD">
            <w:pPr>
              <w:pStyle w:val="Listparagraf"/>
              <w:numPr>
                <w:ilvl w:val="1"/>
                <w:numId w:val="10"/>
              </w:numPr>
              <w:tabs>
                <w:tab w:val="left" w:pos="426"/>
              </w:tabs>
              <w:spacing w:before="120" w:after="0" w:line="276" w:lineRule="auto"/>
              <w:ind w:left="426"/>
              <w:rPr>
                <w:rFonts w:ascii="Times New Roman" w:hAnsi="Times New Roman" w:cs="Times New Roman"/>
                <w:sz w:val="24"/>
                <w:szCs w:val="24"/>
                <w:lang w:val="ro-MD"/>
              </w:rPr>
            </w:pPr>
            <w:r w:rsidRPr="000D0CB7">
              <w:rPr>
                <w:rFonts w:ascii="Times New Roman" w:eastAsia="Times New Roman" w:hAnsi="Times New Roman" w:cs="Times New Roman"/>
                <w:sz w:val="24"/>
                <w:szCs w:val="24"/>
                <w:lang w:val="ro-MD"/>
              </w:rPr>
              <w:t>Evidențierea ariilor/atribuțiilor în care implicarea structurilor/serviciilor de asistență psihopedagogică este obligatorie și definitorie și a celor care pot fi considerate conexe, complementare (ex., participarea în calitate de experți în procesele realizate de organele de drept, de ordine publică etc.)</w:t>
            </w:r>
            <w:r w:rsidR="009E6799" w:rsidRPr="000D0CB7">
              <w:rPr>
                <w:rFonts w:ascii="Times New Roman" w:eastAsia="Times New Roman" w:hAnsi="Times New Roman" w:cs="Times New Roman"/>
                <w:sz w:val="24"/>
                <w:szCs w:val="24"/>
                <w:lang w:val="ro-MD"/>
              </w:rPr>
              <w:t>.</w:t>
            </w:r>
          </w:p>
          <w:p w14:paraId="41FFCB6C" w14:textId="77777777" w:rsidR="005567F5" w:rsidRPr="000D0CB7" w:rsidRDefault="005567F5" w:rsidP="00AD77AD">
            <w:pPr>
              <w:pStyle w:val="Listparagraf"/>
              <w:numPr>
                <w:ilvl w:val="0"/>
                <w:numId w:val="10"/>
              </w:numPr>
              <w:tabs>
                <w:tab w:val="left" w:pos="426"/>
              </w:tabs>
              <w:spacing w:before="120" w:after="0" w:line="276" w:lineRule="auto"/>
              <w:ind w:left="426"/>
              <w:rPr>
                <w:rFonts w:ascii="Times New Roman" w:hAnsi="Times New Roman" w:cs="Times New Roman"/>
                <w:sz w:val="24"/>
                <w:szCs w:val="24"/>
                <w:lang w:val="ro-MD"/>
              </w:rPr>
            </w:pPr>
            <w:r w:rsidRPr="000D0CB7">
              <w:rPr>
                <w:rFonts w:ascii="Times New Roman" w:hAnsi="Times New Roman" w:cs="Times New Roman"/>
                <w:sz w:val="24"/>
                <w:szCs w:val="24"/>
                <w:lang w:val="ro-MD"/>
              </w:rPr>
              <w:t>Reconceptualizarea modalităților de acordare a asistenței psihopedagogice. Crearea formelor de furnizare de servicii mobile , în vederea creșterii gradului de acoperire a necesităților beneficiarilor.</w:t>
            </w:r>
          </w:p>
        </w:tc>
      </w:tr>
      <w:tr w:rsidR="005567F5" w:rsidRPr="000D0CB7" w14:paraId="44FB4919" w14:textId="77777777" w:rsidTr="008E2ACD">
        <w:trPr>
          <w:gridAfter w:val="1"/>
          <w:wAfter w:w="219" w:type="pct"/>
        </w:trPr>
        <w:tc>
          <w:tcPr>
            <w:tcW w:w="478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5CECF4" w14:textId="155260BC" w:rsidR="005567F5" w:rsidRPr="000D0CB7" w:rsidRDefault="005567F5" w:rsidP="005567F5">
            <w:pPr>
              <w:ind w:firstLine="0"/>
              <w:jc w:val="left"/>
              <w:rPr>
                <w:sz w:val="24"/>
                <w:szCs w:val="24"/>
                <w:lang w:val="ro-MD"/>
              </w:rPr>
            </w:pPr>
            <w:r w:rsidRPr="000D0CB7">
              <w:rPr>
                <w:b/>
                <w:bCs/>
                <w:sz w:val="24"/>
                <w:szCs w:val="24"/>
                <w:lang w:val="ro-MD"/>
              </w:rPr>
              <w:t xml:space="preserve">3. Identificarea </w:t>
            </w:r>
            <w:r w:rsidR="00185F85" w:rsidRPr="000D0CB7">
              <w:rPr>
                <w:b/>
                <w:bCs/>
                <w:sz w:val="24"/>
                <w:szCs w:val="24"/>
                <w:lang w:val="ro-MD"/>
              </w:rPr>
              <w:t>opțiunilor</w:t>
            </w:r>
          </w:p>
        </w:tc>
      </w:tr>
      <w:tr w:rsidR="005567F5" w:rsidRPr="000D0CB7" w14:paraId="0A46ABF0"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30129B" w14:textId="77777777" w:rsidR="005567F5" w:rsidRPr="000D0CB7" w:rsidRDefault="005567F5" w:rsidP="005567F5">
            <w:pPr>
              <w:ind w:firstLine="0"/>
              <w:rPr>
                <w:b/>
                <w:bCs/>
                <w:sz w:val="24"/>
                <w:szCs w:val="24"/>
                <w:lang w:val="ro-MD"/>
              </w:rPr>
            </w:pPr>
            <w:r w:rsidRPr="000D0CB7">
              <w:rPr>
                <w:bCs/>
                <w:sz w:val="24"/>
                <w:szCs w:val="24"/>
                <w:lang w:val="ro-MD"/>
              </w:rPr>
              <w:t xml:space="preserve">a) </w:t>
            </w:r>
            <w:r w:rsidRPr="000D0CB7">
              <w:rPr>
                <w:b/>
                <w:bCs/>
                <w:sz w:val="24"/>
                <w:szCs w:val="24"/>
                <w:lang w:val="ro-MD"/>
              </w:rPr>
              <w:t>Expuneți succint opțiunea „a nu face nimic”, care presupune lipsa de intervenție</w:t>
            </w:r>
          </w:p>
        </w:tc>
      </w:tr>
      <w:tr w:rsidR="005567F5" w:rsidRPr="001B27BB" w14:paraId="238E118B"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3ED1C1" w14:textId="4A26BE37" w:rsidR="005567F5" w:rsidRPr="000D0CB7" w:rsidRDefault="005567F5" w:rsidP="00823DFD">
            <w:pPr>
              <w:spacing w:before="120" w:line="276" w:lineRule="auto"/>
              <w:ind w:firstLine="0"/>
              <w:rPr>
                <w:sz w:val="24"/>
                <w:szCs w:val="24"/>
                <w:lang w:val="ro-MD"/>
              </w:rPr>
            </w:pPr>
            <w:r w:rsidRPr="000D0CB7">
              <w:rPr>
                <w:b/>
                <w:bCs/>
                <w:sz w:val="24"/>
                <w:szCs w:val="24"/>
                <w:lang w:val="ro-MD"/>
              </w:rPr>
              <w:t>„a nu face nimic”-</w:t>
            </w:r>
            <w:r w:rsidRPr="000D0CB7">
              <w:rPr>
                <w:sz w:val="24"/>
                <w:szCs w:val="24"/>
                <w:lang w:val="ro-MD"/>
              </w:rPr>
              <w:t xml:space="preserve"> Lipsa de decizii asupra unei rețele eficiente de </w:t>
            </w:r>
            <w:r w:rsidR="009E6799" w:rsidRPr="000D0CB7">
              <w:rPr>
                <w:sz w:val="24"/>
                <w:szCs w:val="24"/>
                <w:lang w:val="ro-MD"/>
              </w:rPr>
              <w:t xml:space="preserve">structuri </w:t>
            </w:r>
            <w:r w:rsidRPr="000D0CB7">
              <w:rPr>
                <w:sz w:val="24"/>
                <w:szCs w:val="24"/>
                <w:lang w:val="ro-MD"/>
              </w:rPr>
              <w:t>de asistență psihopedagogică raportată la un număr în creștere a copiilor/elevilor cu cerințe educaționale speciale, lipsa unui mediu incluziv, adapta</w:t>
            </w:r>
            <w:r w:rsidR="003829D3">
              <w:rPr>
                <w:sz w:val="24"/>
                <w:szCs w:val="24"/>
                <w:lang w:val="ro-MD"/>
              </w:rPr>
              <w:t>t</w:t>
            </w:r>
            <w:r w:rsidRPr="000D0CB7">
              <w:rPr>
                <w:sz w:val="24"/>
                <w:szCs w:val="24"/>
                <w:lang w:val="ro-MD"/>
              </w:rPr>
              <w:t xml:space="preserve"> și corelat cu necesitățile copilului/</w:t>
            </w:r>
            <w:r w:rsidR="009E6799" w:rsidRPr="000D0CB7">
              <w:rPr>
                <w:sz w:val="24"/>
                <w:szCs w:val="24"/>
                <w:lang w:val="ro-MD"/>
              </w:rPr>
              <w:t>elevului</w:t>
            </w:r>
            <w:r w:rsidRPr="000D0CB7">
              <w:rPr>
                <w:sz w:val="24"/>
                <w:szCs w:val="24"/>
                <w:lang w:val="ro-MD"/>
              </w:rPr>
              <w:t>, care duce la excludere și segregare, lipsa unei tranziții eficiente la diferite niveluri educaționale, excluziune socială în context general.</w:t>
            </w:r>
          </w:p>
          <w:p w14:paraId="0901C277" w14:textId="12C42B87" w:rsidR="005567F5" w:rsidRPr="000D0CB7" w:rsidRDefault="005567F5" w:rsidP="00823DFD">
            <w:pPr>
              <w:spacing w:before="120" w:line="276" w:lineRule="auto"/>
              <w:ind w:firstLine="0"/>
              <w:rPr>
                <w:sz w:val="24"/>
                <w:szCs w:val="24"/>
                <w:lang w:val="ro-MD"/>
              </w:rPr>
            </w:pPr>
            <w:r w:rsidRPr="000D0CB7">
              <w:rPr>
                <w:sz w:val="24"/>
                <w:szCs w:val="24"/>
                <w:lang w:val="ro-MD"/>
              </w:rPr>
              <w:t xml:space="preserve">”A nu face nimic” înseamnă a nu onora obligațiunile </w:t>
            </w:r>
            <w:r w:rsidR="00A67137" w:rsidRPr="000D0CB7">
              <w:rPr>
                <w:sz w:val="24"/>
                <w:szCs w:val="24"/>
                <w:lang w:val="ro-MD"/>
              </w:rPr>
              <w:t>asumate</w:t>
            </w:r>
            <w:r w:rsidRPr="000D0CB7">
              <w:rPr>
                <w:sz w:val="24"/>
                <w:szCs w:val="24"/>
                <w:lang w:val="ro-MD"/>
              </w:rPr>
              <w:t xml:space="preserve"> de RM față de Agenda 2030 pentru Dezvoltare Durabilă, adoptată de toate statele membre ale Organizaţiei Naţiunilor Unite în anul 2015 și ar produce efecte negative asupra cooperării  Republicii Moldova cu Uniunea Europeană (dezavantaj competitiv) și posibilități mai scăzute de dezvoltare durabilă a țării. </w:t>
            </w:r>
            <w:r w:rsidRPr="000D0CB7">
              <w:rPr>
                <w:sz w:val="24"/>
                <w:szCs w:val="24"/>
                <w:highlight w:val="yellow"/>
                <w:lang w:val="ro-MD"/>
              </w:rPr>
              <w:t xml:space="preserve"> </w:t>
            </w:r>
          </w:p>
        </w:tc>
      </w:tr>
      <w:tr w:rsidR="005567F5" w:rsidRPr="001B27BB" w14:paraId="70D53456"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43D1D2" w14:textId="2183E041" w:rsidR="005567F5" w:rsidRPr="000D0CB7" w:rsidRDefault="005567F5" w:rsidP="005567F5">
            <w:pPr>
              <w:ind w:firstLine="0"/>
              <w:jc w:val="left"/>
              <w:rPr>
                <w:b/>
                <w:bCs/>
                <w:sz w:val="24"/>
                <w:szCs w:val="24"/>
                <w:lang w:val="ro-MD"/>
              </w:rPr>
            </w:pPr>
            <w:r w:rsidRPr="000D0CB7">
              <w:rPr>
                <w:bCs/>
                <w:sz w:val="24"/>
                <w:szCs w:val="24"/>
                <w:lang w:val="ro-MD"/>
              </w:rPr>
              <w:t>b</w:t>
            </w:r>
            <w:r w:rsidRPr="000D0CB7">
              <w:rPr>
                <w:b/>
                <w:sz w:val="24"/>
                <w:szCs w:val="24"/>
                <w:lang w:val="ro-MD"/>
              </w:rPr>
              <w:t xml:space="preserve">) Expuneți principalele prevederi ale proiectului, cu impact, </w:t>
            </w:r>
            <w:r w:rsidR="00185F85" w:rsidRPr="000D0CB7">
              <w:rPr>
                <w:b/>
                <w:sz w:val="24"/>
                <w:szCs w:val="24"/>
                <w:lang w:val="ro-MD"/>
              </w:rPr>
              <w:t>explicând</w:t>
            </w:r>
            <w:r w:rsidRPr="000D0CB7">
              <w:rPr>
                <w:b/>
                <w:sz w:val="24"/>
                <w:szCs w:val="24"/>
                <w:lang w:val="ro-MD"/>
              </w:rPr>
              <w:t xml:space="preserve"> cum acestea țintesc cauzele problemei, cu indicarea novațiilor și întregului spectru de </w:t>
            </w:r>
            <w:r w:rsidR="00185F85" w:rsidRPr="000D0CB7">
              <w:rPr>
                <w:b/>
                <w:sz w:val="24"/>
                <w:szCs w:val="24"/>
                <w:lang w:val="ro-MD"/>
              </w:rPr>
              <w:t>soluții</w:t>
            </w:r>
            <w:r w:rsidRPr="000D0CB7">
              <w:rPr>
                <w:b/>
                <w:sz w:val="24"/>
                <w:szCs w:val="24"/>
                <w:lang w:val="ro-MD"/>
              </w:rPr>
              <w:t>/drepturi/</w:t>
            </w:r>
            <w:r w:rsidR="00185F85" w:rsidRPr="000D0CB7">
              <w:rPr>
                <w:b/>
                <w:sz w:val="24"/>
                <w:szCs w:val="24"/>
                <w:lang w:val="ro-MD"/>
              </w:rPr>
              <w:t>obligații</w:t>
            </w:r>
            <w:r w:rsidRPr="000D0CB7">
              <w:rPr>
                <w:b/>
                <w:sz w:val="24"/>
                <w:szCs w:val="24"/>
                <w:lang w:val="ro-MD"/>
              </w:rPr>
              <w:t xml:space="preserve"> ce se doresc să fie aprobate</w:t>
            </w:r>
          </w:p>
        </w:tc>
      </w:tr>
      <w:tr w:rsidR="005567F5" w:rsidRPr="001B27BB" w14:paraId="3440DF24"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45B949" w14:textId="3CDBEF18" w:rsidR="005567F5" w:rsidRPr="000D0CB7" w:rsidRDefault="005567F5" w:rsidP="00823DFD">
            <w:pPr>
              <w:spacing w:before="120" w:line="276" w:lineRule="auto"/>
              <w:ind w:firstLine="0"/>
              <w:rPr>
                <w:sz w:val="24"/>
                <w:szCs w:val="24"/>
                <w:lang w:val="ro-MD"/>
              </w:rPr>
            </w:pPr>
            <w:r w:rsidRPr="000D0CB7">
              <w:rPr>
                <w:sz w:val="24"/>
                <w:szCs w:val="24"/>
                <w:lang w:val="ro-MD"/>
              </w:rPr>
              <w:t xml:space="preserve">Proiectul este elaborat, având la bază </w:t>
            </w:r>
            <w:r w:rsidRPr="000D0CB7">
              <w:rPr>
                <w:i/>
                <w:sz w:val="24"/>
                <w:szCs w:val="24"/>
                <w:lang w:val="ro-MD"/>
              </w:rPr>
              <w:t>Evaluarea comune a Programului pentru Dezvoltarea Educației Incluzive 2011 - 2020 în Republica Moldova, inclusiv aplicarea standardelor școlare prietenoase pentru copii</w:t>
            </w:r>
            <w:r w:rsidRPr="000D0CB7">
              <w:rPr>
                <w:sz w:val="24"/>
                <w:szCs w:val="24"/>
                <w:lang w:val="ro-MD"/>
              </w:rPr>
              <w:t xml:space="preserve">, implementată în perioada Mai - Decembrie 2019, elaborat de Ministerul Educației, Culturii și Cercetării cu suportul UNICEF, </w:t>
            </w:r>
            <w:r w:rsidRPr="000D0CB7">
              <w:rPr>
                <w:i/>
                <w:sz w:val="24"/>
                <w:szCs w:val="24"/>
                <w:lang w:val="ro-MD"/>
              </w:rPr>
              <w:t>Analiza privind reconsiderarea structurilor/serviciilor de asistență psihopedagogică</w:t>
            </w:r>
            <w:r w:rsidRPr="000D0CB7">
              <w:rPr>
                <w:sz w:val="24"/>
                <w:szCs w:val="24"/>
                <w:lang w:val="ro-MD"/>
              </w:rPr>
              <w:t xml:space="preserve">, elaborată în cadrul Proiectului Servicii de suport pentru incluziunea educațională a copiilor cu dizabilități, implementat de Keystone Moldova, </w:t>
            </w:r>
            <w:r w:rsidR="00A67137" w:rsidRPr="000D0CB7">
              <w:rPr>
                <w:sz w:val="24"/>
                <w:szCs w:val="24"/>
                <w:lang w:val="ro-MD"/>
              </w:rPr>
              <w:t>finanțat</w:t>
            </w:r>
            <w:r w:rsidRPr="000D0CB7">
              <w:rPr>
                <w:sz w:val="24"/>
                <w:szCs w:val="24"/>
                <w:lang w:val="ro-MD"/>
              </w:rPr>
              <w:t xml:space="preserve"> de Fundația Soros, rapoarte anuale de activitate ale structurilor de asistență psihopedagogică ( 2014-2021), etc.</w:t>
            </w:r>
          </w:p>
          <w:p w14:paraId="13E1EAAE" w14:textId="5B31C4B9" w:rsidR="005567F5" w:rsidRPr="000D0CB7" w:rsidRDefault="005567F5" w:rsidP="00823DFD">
            <w:pPr>
              <w:tabs>
                <w:tab w:val="left" w:pos="851"/>
              </w:tabs>
              <w:spacing w:before="120" w:line="276" w:lineRule="auto"/>
              <w:ind w:firstLine="0"/>
              <w:rPr>
                <w:sz w:val="24"/>
                <w:szCs w:val="24"/>
                <w:lang w:val="ro-MD"/>
              </w:rPr>
            </w:pPr>
            <w:r w:rsidRPr="000D0CB7">
              <w:rPr>
                <w:sz w:val="24"/>
                <w:szCs w:val="24"/>
                <w:lang w:val="ro-MD"/>
              </w:rPr>
              <w:t xml:space="preserve">Aprobarea acestui proiect de </w:t>
            </w:r>
            <w:r w:rsidR="009E6799" w:rsidRPr="000D0CB7">
              <w:rPr>
                <w:vanish/>
                <w:sz w:val="24"/>
                <w:szCs w:val="24"/>
                <w:lang w:val="ro-MD"/>
              </w:rPr>
              <w:t>H</w:t>
            </w:r>
            <w:r w:rsidR="009E6799" w:rsidRPr="000D0CB7">
              <w:rPr>
                <w:sz w:val="24"/>
                <w:szCs w:val="24"/>
                <w:lang w:val="ro-MD"/>
              </w:rPr>
              <w:t>H</w:t>
            </w:r>
            <w:r w:rsidRPr="000D0CB7">
              <w:rPr>
                <w:sz w:val="24"/>
                <w:szCs w:val="24"/>
                <w:lang w:val="ro-MD"/>
              </w:rPr>
              <w:t>otărâre de Guvern va contribui la eficientizarea mijloacelor financiare prin redistribuirea acestora în conformitate cu necesitățile copiilor cu ce</w:t>
            </w:r>
            <w:r w:rsidR="00A67137" w:rsidRPr="000D0CB7">
              <w:rPr>
                <w:sz w:val="24"/>
                <w:szCs w:val="24"/>
                <w:lang w:val="ro-MD"/>
              </w:rPr>
              <w:t>r</w:t>
            </w:r>
            <w:r w:rsidRPr="000D0CB7">
              <w:rPr>
                <w:sz w:val="24"/>
                <w:szCs w:val="24"/>
                <w:lang w:val="ro-MD"/>
              </w:rPr>
              <w:t xml:space="preserve">ințe educaționale speciale. </w:t>
            </w:r>
          </w:p>
          <w:p w14:paraId="5CF4E1C9" w14:textId="77777777" w:rsidR="005567F5" w:rsidRPr="000D0CB7" w:rsidRDefault="005567F5" w:rsidP="00823DFD">
            <w:pPr>
              <w:tabs>
                <w:tab w:val="left" w:pos="851"/>
              </w:tabs>
              <w:spacing w:before="120" w:line="276" w:lineRule="auto"/>
              <w:ind w:firstLine="0"/>
              <w:rPr>
                <w:sz w:val="24"/>
                <w:szCs w:val="24"/>
                <w:lang w:val="ro-MD"/>
              </w:rPr>
            </w:pPr>
            <w:r w:rsidRPr="000D0CB7">
              <w:rPr>
                <w:sz w:val="24"/>
                <w:szCs w:val="24"/>
                <w:lang w:val="ro-MD"/>
              </w:rPr>
              <w:t>Proiectul presupune:</w:t>
            </w:r>
          </w:p>
          <w:p w14:paraId="3986CE49" w14:textId="77777777" w:rsidR="005567F5" w:rsidRPr="000D0CB7" w:rsidRDefault="005567F5" w:rsidP="00AD77AD">
            <w:pPr>
              <w:pStyle w:val="Listparagraf"/>
              <w:numPr>
                <w:ilvl w:val="0"/>
                <w:numId w:val="11"/>
              </w:numPr>
              <w:tabs>
                <w:tab w:val="left" w:pos="851"/>
              </w:tabs>
              <w:spacing w:before="120" w:after="0" w:line="276" w:lineRule="auto"/>
              <w:rPr>
                <w:rFonts w:ascii="Times New Roman" w:eastAsia="Times New Roman" w:hAnsi="Times New Roman" w:cs="Times New Roman"/>
                <w:sz w:val="24"/>
                <w:szCs w:val="24"/>
                <w:u w:val="single"/>
                <w:lang w:val="ro-MD"/>
              </w:rPr>
            </w:pPr>
            <w:r w:rsidRPr="000D0CB7">
              <w:rPr>
                <w:rFonts w:ascii="Times New Roman" w:eastAsia="Times New Roman" w:hAnsi="Times New Roman" w:cs="Times New Roman"/>
                <w:sz w:val="24"/>
                <w:szCs w:val="24"/>
                <w:u w:val="single"/>
                <w:lang w:val="ro-MD"/>
              </w:rPr>
              <w:t>Asigurarea cadrului normativ eficient și stimulativ.</w:t>
            </w:r>
          </w:p>
          <w:p w14:paraId="03A4A070" w14:textId="77777777" w:rsidR="005567F5" w:rsidRPr="000D0CB7" w:rsidRDefault="005567F5" w:rsidP="00AD77AD">
            <w:pPr>
              <w:pStyle w:val="Listparagraf"/>
              <w:numPr>
                <w:ilvl w:val="0"/>
                <w:numId w:val="12"/>
              </w:numPr>
              <w:autoSpaceDE w:val="0"/>
              <w:autoSpaceDN w:val="0"/>
              <w:adjustRightInd w:val="0"/>
              <w:spacing w:before="120" w:after="0" w:line="276" w:lineRule="auto"/>
              <w:contextualSpacing w:val="0"/>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Revizuirea actelor normative și a documentelor metodologice care reglementează organizarea și funcționarea structurilor/serviciilor de asistență psihopedagogică, pentru ameliorarea inconsistențelor existențe, în special a celor referitoare la:</w:t>
            </w:r>
          </w:p>
          <w:p w14:paraId="5DAB9AF7" w14:textId="77777777" w:rsidR="005567F5" w:rsidRPr="000D0CB7" w:rsidRDefault="005567F5" w:rsidP="00981183">
            <w:pPr>
              <w:pStyle w:val="Listparagraf"/>
              <w:numPr>
                <w:ilvl w:val="0"/>
                <w:numId w:val="17"/>
              </w:numPr>
              <w:autoSpaceDE w:val="0"/>
              <w:autoSpaceDN w:val="0"/>
              <w:adjustRightInd w:val="0"/>
              <w:spacing w:before="120" w:line="276" w:lineRule="auto"/>
              <w:ind w:left="709"/>
              <w:rPr>
                <w:rFonts w:ascii="Times New Roman" w:hAnsi="Times New Roman" w:cs="Times New Roman"/>
                <w:sz w:val="24"/>
                <w:szCs w:val="24"/>
                <w:lang w:val="ro-MD"/>
              </w:rPr>
            </w:pPr>
            <w:r w:rsidRPr="000D0CB7">
              <w:rPr>
                <w:rFonts w:ascii="Times New Roman" w:hAnsi="Times New Roman" w:cs="Times New Roman"/>
                <w:sz w:val="24"/>
                <w:szCs w:val="24"/>
                <w:lang w:val="ro-MD"/>
              </w:rPr>
              <w:t>Actualizarea misiunii, scopului și obiectivelor structurilor/serviciilor, în sensul concretizării acestora și adaptării la necesitățile sistemului de educație și ale beneficiarilor de servicii educaționale</w:t>
            </w:r>
            <w:r w:rsidR="00091326" w:rsidRPr="000D0CB7">
              <w:rPr>
                <w:rFonts w:ascii="Times New Roman" w:hAnsi="Times New Roman" w:cs="Times New Roman"/>
                <w:sz w:val="24"/>
                <w:szCs w:val="24"/>
                <w:lang w:val="ro-MD"/>
              </w:rPr>
              <w:t>.</w:t>
            </w:r>
          </w:p>
          <w:p w14:paraId="1B64CB00" w14:textId="77777777" w:rsidR="005567F5" w:rsidRPr="000D0CB7" w:rsidRDefault="005567F5" w:rsidP="00981183">
            <w:pPr>
              <w:pStyle w:val="Listparagraf"/>
              <w:numPr>
                <w:ilvl w:val="0"/>
                <w:numId w:val="17"/>
              </w:numPr>
              <w:autoSpaceDE w:val="0"/>
              <w:autoSpaceDN w:val="0"/>
              <w:adjustRightInd w:val="0"/>
              <w:spacing w:before="120" w:line="276" w:lineRule="auto"/>
              <w:ind w:left="709"/>
              <w:rPr>
                <w:rFonts w:ascii="Times New Roman" w:hAnsi="Times New Roman" w:cs="Times New Roman"/>
                <w:sz w:val="24"/>
                <w:szCs w:val="24"/>
                <w:lang w:val="ro-MD"/>
              </w:rPr>
            </w:pPr>
            <w:r w:rsidRPr="000D0CB7">
              <w:rPr>
                <w:rFonts w:ascii="Times New Roman" w:hAnsi="Times New Roman" w:cs="Times New Roman"/>
                <w:sz w:val="24"/>
                <w:szCs w:val="24"/>
                <w:lang w:val="ro-MD"/>
              </w:rPr>
              <w:t>Stabilirea efectivului-limită în bază de criterii care iau în calcul indicatori demografici, geografici și organizaționali</w:t>
            </w:r>
            <w:r w:rsidR="00091326" w:rsidRPr="000D0CB7">
              <w:rPr>
                <w:rFonts w:ascii="Times New Roman" w:hAnsi="Times New Roman" w:cs="Times New Roman"/>
                <w:sz w:val="24"/>
                <w:szCs w:val="24"/>
                <w:lang w:val="ro-MD"/>
              </w:rPr>
              <w:t>.</w:t>
            </w:r>
          </w:p>
          <w:p w14:paraId="04CC8D9B" w14:textId="77777777" w:rsidR="005567F5" w:rsidRPr="000D0CB7" w:rsidRDefault="005567F5" w:rsidP="00981183">
            <w:pPr>
              <w:pStyle w:val="Listparagraf"/>
              <w:numPr>
                <w:ilvl w:val="0"/>
                <w:numId w:val="17"/>
              </w:numPr>
              <w:autoSpaceDE w:val="0"/>
              <w:autoSpaceDN w:val="0"/>
              <w:adjustRightInd w:val="0"/>
              <w:spacing w:before="120" w:line="276" w:lineRule="auto"/>
              <w:ind w:left="709"/>
              <w:rPr>
                <w:rFonts w:ascii="Times New Roman" w:hAnsi="Times New Roman" w:cs="Times New Roman"/>
                <w:sz w:val="24"/>
                <w:szCs w:val="24"/>
                <w:lang w:val="ro-MD"/>
              </w:rPr>
            </w:pPr>
            <w:r w:rsidRPr="000D0CB7">
              <w:rPr>
                <w:rFonts w:ascii="Times New Roman" w:hAnsi="Times New Roman" w:cs="Times New Roman"/>
                <w:sz w:val="24"/>
                <w:szCs w:val="24"/>
                <w:lang w:val="ro-MD"/>
              </w:rPr>
              <w:t>Reconsiderarea și racordarea tipologiei statelor de personal la necesitățile beneficiarilor de asistență psihopedagogică</w:t>
            </w:r>
            <w:r w:rsidR="00091326" w:rsidRPr="000D0CB7">
              <w:rPr>
                <w:rFonts w:ascii="Times New Roman" w:hAnsi="Times New Roman" w:cs="Times New Roman"/>
                <w:sz w:val="24"/>
                <w:szCs w:val="24"/>
                <w:lang w:val="ro-MD"/>
              </w:rPr>
              <w:t>.</w:t>
            </w:r>
          </w:p>
          <w:p w14:paraId="3661152D" w14:textId="77777777" w:rsidR="005567F5" w:rsidRPr="000D0CB7" w:rsidRDefault="005567F5" w:rsidP="00981183">
            <w:pPr>
              <w:pStyle w:val="Listparagraf"/>
              <w:numPr>
                <w:ilvl w:val="0"/>
                <w:numId w:val="17"/>
              </w:numPr>
              <w:autoSpaceDE w:val="0"/>
              <w:autoSpaceDN w:val="0"/>
              <w:adjustRightInd w:val="0"/>
              <w:spacing w:before="120" w:line="276" w:lineRule="auto"/>
              <w:ind w:left="709"/>
              <w:rPr>
                <w:rFonts w:ascii="Times New Roman" w:hAnsi="Times New Roman" w:cs="Times New Roman"/>
                <w:sz w:val="24"/>
                <w:szCs w:val="24"/>
                <w:lang w:val="ro-MD"/>
              </w:rPr>
            </w:pPr>
            <w:r w:rsidRPr="000D0CB7">
              <w:rPr>
                <w:rFonts w:ascii="Times New Roman" w:hAnsi="Times New Roman" w:cs="Times New Roman"/>
                <w:sz w:val="24"/>
                <w:szCs w:val="24"/>
                <w:lang w:val="ro-MD"/>
              </w:rPr>
              <w:t>Delimitarea explicită pe niveluri a responsabilităților entităților care furnizează asistență psihopedagogică</w:t>
            </w:r>
            <w:r w:rsidR="00091326" w:rsidRPr="000D0CB7">
              <w:rPr>
                <w:rFonts w:ascii="Times New Roman" w:hAnsi="Times New Roman" w:cs="Times New Roman"/>
                <w:sz w:val="24"/>
                <w:szCs w:val="24"/>
                <w:lang w:val="ro-MD"/>
              </w:rPr>
              <w:t>.</w:t>
            </w:r>
          </w:p>
          <w:p w14:paraId="45763D15" w14:textId="77777777" w:rsidR="005567F5" w:rsidRPr="000D0CB7" w:rsidRDefault="005567F5" w:rsidP="00AD77AD">
            <w:pPr>
              <w:pStyle w:val="Listparagraf"/>
              <w:numPr>
                <w:ilvl w:val="0"/>
                <w:numId w:val="12"/>
              </w:numPr>
              <w:spacing w:before="120" w:after="0" w:line="276" w:lineRule="auto"/>
              <w:contextualSpacing w:val="0"/>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Elaborarea de reglementări noi care să suplinească golurile normative existente cu referire la:</w:t>
            </w:r>
          </w:p>
          <w:p w14:paraId="64123162" w14:textId="77777777" w:rsidR="005567F5" w:rsidRPr="000D0CB7" w:rsidRDefault="005567F5" w:rsidP="00981183">
            <w:pPr>
              <w:pStyle w:val="Listparagraf"/>
              <w:numPr>
                <w:ilvl w:val="1"/>
                <w:numId w:val="18"/>
              </w:numPr>
              <w:autoSpaceDE w:val="0"/>
              <w:autoSpaceDN w:val="0"/>
              <w:adjustRightInd w:val="0"/>
              <w:spacing w:before="120" w:after="0" w:line="276" w:lineRule="auto"/>
              <w:ind w:left="709"/>
              <w:contextualSpacing w:val="0"/>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Subordonarea serviciilor raionale/municipale de asistență psihopedagogică</w:t>
            </w:r>
            <w:r w:rsidR="00091326" w:rsidRPr="000D0CB7">
              <w:rPr>
                <w:rFonts w:ascii="Times New Roman" w:eastAsia="Times New Roman" w:hAnsi="Times New Roman" w:cs="Times New Roman"/>
                <w:sz w:val="24"/>
                <w:szCs w:val="24"/>
                <w:lang w:val="ro-MD"/>
              </w:rPr>
              <w:t>.</w:t>
            </w:r>
          </w:p>
          <w:p w14:paraId="28FD65E1" w14:textId="77777777" w:rsidR="005567F5" w:rsidRPr="000D0CB7" w:rsidRDefault="005567F5" w:rsidP="00981183">
            <w:pPr>
              <w:pStyle w:val="Listparagraf"/>
              <w:numPr>
                <w:ilvl w:val="1"/>
                <w:numId w:val="18"/>
              </w:numPr>
              <w:autoSpaceDE w:val="0"/>
              <w:autoSpaceDN w:val="0"/>
              <w:adjustRightInd w:val="0"/>
              <w:spacing w:before="120" w:after="0" w:line="276" w:lineRule="auto"/>
              <w:ind w:left="709"/>
              <w:contextualSpacing w:val="0"/>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Crearea de resurse noi, mobile, care să asigure echitate în furnizarea asistenței psihopedagogice de calitate, conform necesităților</w:t>
            </w:r>
            <w:r w:rsidR="00091326" w:rsidRPr="000D0CB7">
              <w:rPr>
                <w:rFonts w:ascii="Times New Roman" w:eastAsia="Times New Roman" w:hAnsi="Times New Roman" w:cs="Times New Roman"/>
                <w:sz w:val="24"/>
                <w:szCs w:val="24"/>
                <w:lang w:val="ro-MD"/>
              </w:rPr>
              <w:t>.</w:t>
            </w:r>
          </w:p>
          <w:p w14:paraId="1C3A2416" w14:textId="77777777" w:rsidR="00981183" w:rsidRPr="000D0CB7" w:rsidRDefault="00981183" w:rsidP="00981183">
            <w:pPr>
              <w:pStyle w:val="Listparagraf"/>
              <w:autoSpaceDE w:val="0"/>
              <w:autoSpaceDN w:val="0"/>
              <w:adjustRightInd w:val="0"/>
              <w:spacing w:before="120" w:after="0" w:line="276" w:lineRule="auto"/>
              <w:ind w:left="709"/>
              <w:contextualSpacing w:val="0"/>
              <w:jc w:val="both"/>
              <w:rPr>
                <w:rFonts w:ascii="Times New Roman" w:eastAsia="Times New Roman" w:hAnsi="Times New Roman" w:cs="Times New Roman"/>
                <w:sz w:val="24"/>
                <w:szCs w:val="24"/>
                <w:lang w:val="ro-MD"/>
              </w:rPr>
            </w:pPr>
          </w:p>
          <w:p w14:paraId="7D870E12" w14:textId="77777777" w:rsidR="005567F5" w:rsidRPr="000D0CB7" w:rsidRDefault="005567F5" w:rsidP="00981183">
            <w:pPr>
              <w:pStyle w:val="Listparagraf"/>
              <w:numPr>
                <w:ilvl w:val="0"/>
                <w:numId w:val="11"/>
              </w:numPr>
              <w:autoSpaceDE w:val="0"/>
              <w:autoSpaceDN w:val="0"/>
              <w:adjustRightInd w:val="0"/>
              <w:spacing w:before="120" w:after="0" w:line="276" w:lineRule="auto"/>
              <w:contextualSpacing w:val="0"/>
              <w:rPr>
                <w:rFonts w:ascii="Times New Roman" w:eastAsia="Times New Roman" w:hAnsi="Times New Roman" w:cs="Times New Roman"/>
                <w:sz w:val="24"/>
                <w:szCs w:val="24"/>
                <w:u w:val="single"/>
                <w:lang w:val="ro-MD"/>
              </w:rPr>
            </w:pPr>
            <w:r w:rsidRPr="000D0CB7">
              <w:rPr>
                <w:rFonts w:ascii="Times New Roman" w:eastAsia="Times New Roman" w:hAnsi="Times New Roman" w:cs="Times New Roman"/>
                <w:sz w:val="24"/>
                <w:szCs w:val="24"/>
                <w:u w:val="single"/>
                <w:lang w:val="ro-MD"/>
              </w:rPr>
              <w:t>Schimbarea statutului, subordonării.</w:t>
            </w:r>
          </w:p>
          <w:p w14:paraId="4133BD94" w14:textId="504BFA1D" w:rsidR="005567F5" w:rsidRPr="000D0CB7" w:rsidRDefault="005567F5" w:rsidP="00AD77AD">
            <w:pPr>
              <w:pStyle w:val="Listparagraf"/>
              <w:numPr>
                <w:ilvl w:val="0"/>
                <w:numId w:val="19"/>
              </w:numPr>
              <w:spacing w:before="120" w:after="0" w:line="276" w:lineRule="auto"/>
              <w:contextualSpacing w:val="0"/>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 xml:space="preserve">Reconceptualizarea statutului serviciilor raionale/municipale de asistență psihopedagogică, prin transformarea lor în calitate de structuri </w:t>
            </w:r>
            <w:r w:rsidR="00A67137" w:rsidRPr="000D0CB7">
              <w:rPr>
                <w:rFonts w:ascii="Times New Roman" w:eastAsia="Times New Roman" w:hAnsi="Times New Roman" w:cs="Times New Roman"/>
                <w:sz w:val="24"/>
                <w:szCs w:val="24"/>
                <w:lang w:val="ro-MD"/>
              </w:rPr>
              <w:t>componente ale CRAP</w:t>
            </w:r>
            <w:r w:rsidR="00091326" w:rsidRPr="000D0CB7">
              <w:rPr>
                <w:rFonts w:ascii="Times New Roman" w:eastAsia="Times New Roman" w:hAnsi="Times New Roman" w:cs="Times New Roman"/>
                <w:sz w:val="24"/>
                <w:szCs w:val="24"/>
                <w:lang w:val="ro-MD"/>
              </w:rPr>
              <w:t>.</w:t>
            </w:r>
          </w:p>
          <w:p w14:paraId="78FCA61D" w14:textId="0DC704FA" w:rsidR="005567F5" w:rsidRPr="000D0CB7" w:rsidRDefault="005567F5" w:rsidP="00AD77AD">
            <w:pPr>
              <w:pStyle w:val="Listparagraf"/>
              <w:numPr>
                <w:ilvl w:val="0"/>
                <w:numId w:val="19"/>
              </w:numPr>
              <w:spacing w:before="120" w:after="0" w:line="276" w:lineRule="auto"/>
              <w:contextualSpacing w:val="0"/>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Precizarea conexiunilor cu organele locale de specialitate în domeniul învățământului, alți subiecți relevanți.</w:t>
            </w:r>
          </w:p>
          <w:p w14:paraId="0F7D8E17" w14:textId="77777777" w:rsidR="00B70EAD" w:rsidRPr="000D0CB7" w:rsidRDefault="00B70EAD" w:rsidP="00B70EAD">
            <w:pPr>
              <w:pStyle w:val="Listparagraf"/>
              <w:spacing w:before="120" w:after="0" w:line="276" w:lineRule="auto"/>
              <w:ind w:left="360"/>
              <w:contextualSpacing w:val="0"/>
              <w:jc w:val="both"/>
              <w:rPr>
                <w:rFonts w:ascii="Times New Roman" w:eastAsia="Times New Roman" w:hAnsi="Times New Roman" w:cs="Times New Roman"/>
                <w:sz w:val="24"/>
                <w:szCs w:val="24"/>
                <w:lang w:val="ro-MD"/>
              </w:rPr>
            </w:pPr>
          </w:p>
          <w:p w14:paraId="5EC0BD07" w14:textId="77777777" w:rsidR="005567F5" w:rsidRPr="000D0CB7" w:rsidRDefault="005567F5" w:rsidP="00AD77AD">
            <w:pPr>
              <w:pStyle w:val="Listparagraf"/>
              <w:numPr>
                <w:ilvl w:val="0"/>
                <w:numId w:val="11"/>
              </w:numPr>
              <w:spacing w:before="120" w:after="0" w:line="276" w:lineRule="auto"/>
              <w:contextualSpacing w:val="0"/>
              <w:jc w:val="both"/>
              <w:rPr>
                <w:rFonts w:ascii="Times New Roman" w:eastAsia="Times New Roman" w:hAnsi="Times New Roman" w:cs="Times New Roman"/>
                <w:sz w:val="24"/>
                <w:szCs w:val="24"/>
                <w:u w:val="single"/>
                <w:lang w:val="ro-MD"/>
              </w:rPr>
            </w:pPr>
            <w:r w:rsidRPr="000D0CB7">
              <w:rPr>
                <w:rFonts w:ascii="Times New Roman" w:eastAsia="Times New Roman" w:hAnsi="Times New Roman" w:cs="Times New Roman"/>
                <w:sz w:val="24"/>
                <w:szCs w:val="24"/>
                <w:u w:val="single"/>
                <w:lang w:val="ro-MD"/>
              </w:rPr>
              <w:t>Resetarea principiilor și criteriilor de stabilire și distribuire a resurselor</w:t>
            </w:r>
            <w:r w:rsidR="00091326" w:rsidRPr="000D0CB7">
              <w:rPr>
                <w:rFonts w:ascii="Times New Roman" w:eastAsia="Times New Roman" w:hAnsi="Times New Roman" w:cs="Times New Roman"/>
                <w:sz w:val="24"/>
                <w:szCs w:val="24"/>
                <w:u w:val="single"/>
                <w:lang w:val="ro-MD"/>
              </w:rPr>
              <w:t>.</w:t>
            </w:r>
          </w:p>
          <w:p w14:paraId="2320A9FC" w14:textId="5341B949" w:rsidR="005567F5" w:rsidRPr="000D0CB7" w:rsidRDefault="005567F5" w:rsidP="00AD77AD">
            <w:pPr>
              <w:pStyle w:val="Listparagraf"/>
              <w:numPr>
                <w:ilvl w:val="0"/>
                <w:numId w:val="20"/>
              </w:numPr>
              <w:spacing w:before="120" w:after="0" w:line="276" w:lineRule="auto"/>
              <w:contextualSpacing w:val="0"/>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 xml:space="preserve">Redimensionarea resurselor structurilor/ serviciilor, în scopul creării și asigurării capacității organizaționale optime pentru realizarea misiunii, scopului și obiectivelor. Alocarea de unități de personal asociate cu </w:t>
            </w:r>
            <w:r w:rsidR="00A67137" w:rsidRPr="000D0CB7">
              <w:rPr>
                <w:rFonts w:ascii="Times New Roman" w:eastAsia="Times New Roman" w:hAnsi="Times New Roman" w:cs="Times New Roman"/>
                <w:sz w:val="24"/>
                <w:szCs w:val="24"/>
                <w:lang w:val="ro-MD"/>
              </w:rPr>
              <w:t>complexitate</w:t>
            </w:r>
            <w:r w:rsidRPr="000D0CB7">
              <w:rPr>
                <w:rFonts w:ascii="Times New Roman" w:eastAsia="Times New Roman" w:hAnsi="Times New Roman" w:cs="Times New Roman"/>
                <w:sz w:val="24"/>
                <w:szCs w:val="24"/>
                <w:lang w:val="ro-MD"/>
              </w:rPr>
              <w:t xml:space="preserve"> a serviciilor</w:t>
            </w:r>
            <w:r w:rsidR="00091326" w:rsidRPr="000D0CB7">
              <w:rPr>
                <w:rFonts w:ascii="Times New Roman" w:eastAsia="Times New Roman" w:hAnsi="Times New Roman" w:cs="Times New Roman"/>
                <w:sz w:val="24"/>
                <w:szCs w:val="24"/>
                <w:lang w:val="ro-MD"/>
              </w:rPr>
              <w:t>.</w:t>
            </w:r>
          </w:p>
          <w:p w14:paraId="3725E65D" w14:textId="77777777" w:rsidR="005567F5" w:rsidRPr="000D0CB7" w:rsidRDefault="005567F5" w:rsidP="00AD77AD">
            <w:pPr>
              <w:pStyle w:val="Listparagraf"/>
              <w:numPr>
                <w:ilvl w:val="0"/>
                <w:numId w:val="20"/>
              </w:numPr>
              <w:autoSpaceDE w:val="0"/>
              <w:autoSpaceDN w:val="0"/>
              <w:adjustRightInd w:val="0"/>
              <w:spacing w:before="120" w:after="0" w:line="276" w:lineRule="auto"/>
              <w:contextualSpacing w:val="0"/>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Adecvarea statelor de personal, ca tipologie, la obiectivele și atribuțiile structurilor/serviciilor de asistența psihopedagogică</w:t>
            </w:r>
            <w:r w:rsidR="00091326" w:rsidRPr="000D0CB7">
              <w:rPr>
                <w:rFonts w:ascii="Times New Roman" w:eastAsia="Times New Roman" w:hAnsi="Times New Roman" w:cs="Times New Roman"/>
                <w:sz w:val="24"/>
                <w:szCs w:val="24"/>
                <w:lang w:val="ro-MD"/>
              </w:rPr>
              <w:t>.</w:t>
            </w:r>
          </w:p>
          <w:p w14:paraId="44035201" w14:textId="77777777" w:rsidR="005567F5" w:rsidRPr="000D0CB7" w:rsidRDefault="005567F5" w:rsidP="00AD77AD">
            <w:pPr>
              <w:pStyle w:val="Listparagraf"/>
              <w:numPr>
                <w:ilvl w:val="0"/>
                <w:numId w:val="20"/>
              </w:numPr>
              <w:autoSpaceDE w:val="0"/>
              <w:autoSpaceDN w:val="0"/>
              <w:adjustRightInd w:val="0"/>
              <w:spacing w:before="120" w:after="0" w:line="276" w:lineRule="auto"/>
              <w:contextualSpacing w:val="0"/>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Dotarea structurilor/serviciilor cu echipamente, dispozitive, materiale, resurse informaționale</w:t>
            </w:r>
            <w:r w:rsidR="00091326" w:rsidRPr="000D0CB7">
              <w:rPr>
                <w:rFonts w:ascii="Times New Roman" w:eastAsia="Times New Roman" w:hAnsi="Times New Roman" w:cs="Times New Roman"/>
                <w:sz w:val="24"/>
                <w:szCs w:val="24"/>
                <w:lang w:val="ro-MD"/>
              </w:rPr>
              <w:t>.</w:t>
            </w:r>
          </w:p>
          <w:p w14:paraId="4E6DD07F" w14:textId="77777777" w:rsidR="005567F5" w:rsidRPr="000D0CB7" w:rsidRDefault="005567F5" w:rsidP="00AD77AD">
            <w:pPr>
              <w:pStyle w:val="Listparagraf"/>
              <w:numPr>
                <w:ilvl w:val="0"/>
                <w:numId w:val="20"/>
              </w:numPr>
              <w:autoSpaceDE w:val="0"/>
              <w:autoSpaceDN w:val="0"/>
              <w:adjustRightInd w:val="0"/>
              <w:spacing w:before="120" w:after="0" w:line="276" w:lineRule="auto"/>
              <w:contextualSpacing w:val="0"/>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Crearea unui sistem de creștere/consolidare și atestare/certificare a capacităților profesionale ale specialiștilor, dezvoltat din perspectiva mix-ului atribuțiilor manageriale ale acestora</w:t>
            </w:r>
            <w:r w:rsidR="00091326" w:rsidRPr="000D0CB7">
              <w:rPr>
                <w:rFonts w:ascii="Times New Roman" w:eastAsia="Times New Roman" w:hAnsi="Times New Roman" w:cs="Times New Roman"/>
                <w:sz w:val="24"/>
                <w:szCs w:val="24"/>
                <w:lang w:val="ro-MD"/>
              </w:rPr>
              <w:t>.</w:t>
            </w:r>
          </w:p>
          <w:p w14:paraId="65E473B2" w14:textId="77777777" w:rsidR="005567F5" w:rsidRPr="000D0CB7" w:rsidRDefault="005567F5" w:rsidP="00AD77AD">
            <w:pPr>
              <w:pStyle w:val="Listparagraf"/>
              <w:numPr>
                <w:ilvl w:val="0"/>
                <w:numId w:val="20"/>
              </w:numPr>
              <w:autoSpaceDE w:val="0"/>
              <w:autoSpaceDN w:val="0"/>
              <w:adjustRightInd w:val="0"/>
              <w:spacing w:before="120" w:after="0" w:line="276" w:lineRule="auto"/>
              <w:contextualSpacing w:val="0"/>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Crearea unui sistem informațional/digitalizat de management al documentelor, care să permită stocarea, procesare și transmiterea, în timp util, a tuturor datelor cu care operează SAP.</w:t>
            </w:r>
          </w:p>
          <w:p w14:paraId="08377285" w14:textId="77777777" w:rsidR="00981183" w:rsidRPr="000D0CB7" w:rsidRDefault="00981183" w:rsidP="00981183">
            <w:pPr>
              <w:pStyle w:val="Listparagraf"/>
              <w:autoSpaceDE w:val="0"/>
              <w:autoSpaceDN w:val="0"/>
              <w:adjustRightInd w:val="0"/>
              <w:spacing w:before="120" w:after="0" w:line="276" w:lineRule="auto"/>
              <w:ind w:left="360"/>
              <w:jc w:val="both"/>
              <w:rPr>
                <w:rFonts w:ascii="Times New Roman" w:eastAsia="Times New Roman" w:hAnsi="Times New Roman" w:cs="Times New Roman"/>
                <w:sz w:val="24"/>
                <w:szCs w:val="24"/>
                <w:lang w:val="ro-MD"/>
              </w:rPr>
            </w:pPr>
          </w:p>
          <w:p w14:paraId="52311FA6" w14:textId="77777777" w:rsidR="005567F5" w:rsidRPr="000D0CB7" w:rsidRDefault="005567F5" w:rsidP="00981183">
            <w:pPr>
              <w:pStyle w:val="Listparagraf"/>
              <w:numPr>
                <w:ilvl w:val="0"/>
                <w:numId w:val="11"/>
              </w:numPr>
              <w:autoSpaceDE w:val="0"/>
              <w:autoSpaceDN w:val="0"/>
              <w:adjustRightInd w:val="0"/>
              <w:spacing w:before="120" w:after="0" w:line="276" w:lineRule="auto"/>
              <w:rPr>
                <w:rFonts w:ascii="Times New Roman" w:eastAsia="Times New Roman" w:hAnsi="Times New Roman" w:cs="Times New Roman"/>
                <w:sz w:val="24"/>
                <w:szCs w:val="24"/>
                <w:u w:val="single"/>
                <w:lang w:val="ro-MD"/>
              </w:rPr>
            </w:pPr>
            <w:r w:rsidRPr="000D0CB7">
              <w:rPr>
                <w:rFonts w:ascii="Times New Roman" w:eastAsia="Times New Roman" w:hAnsi="Times New Roman" w:cs="Times New Roman"/>
                <w:sz w:val="24"/>
                <w:szCs w:val="24"/>
                <w:u w:val="single"/>
                <w:lang w:val="ro-MD"/>
              </w:rPr>
              <w:t>Actualizarea listei de atribuții, sincronizarea cu prioritățile sistemului și beneficiarilor</w:t>
            </w:r>
            <w:r w:rsidR="00091326" w:rsidRPr="000D0CB7">
              <w:rPr>
                <w:rFonts w:ascii="Times New Roman" w:eastAsia="Times New Roman" w:hAnsi="Times New Roman" w:cs="Times New Roman"/>
                <w:sz w:val="24"/>
                <w:szCs w:val="24"/>
                <w:u w:val="single"/>
                <w:lang w:val="ro-MD"/>
              </w:rPr>
              <w:t>.</w:t>
            </w:r>
          </w:p>
          <w:p w14:paraId="4197FA26" w14:textId="48FBF60E" w:rsidR="005567F5" w:rsidRPr="000D0CB7" w:rsidRDefault="005567F5" w:rsidP="00AD77AD">
            <w:pPr>
              <w:pStyle w:val="Listparagraf"/>
              <w:numPr>
                <w:ilvl w:val="0"/>
                <w:numId w:val="21"/>
              </w:numPr>
              <w:autoSpaceDE w:val="0"/>
              <w:autoSpaceDN w:val="0"/>
              <w:adjustRightInd w:val="0"/>
              <w:spacing w:before="120" w:after="0" w:line="276" w:lineRule="auto"/>
              <w:contextualSpacing w:val="0"/>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Proporționalizarea atribuțiilor structurilor/serviciilor de asistenț</w:t>
            </w:r>
            <w:r w:rsidR="00A67137" w:rsidRPr="000D0CB7">
              <w:rPr>
                <w:rFonts w:ascii="Times New Roman" w:eastAsia="Times New Roman" w:hAnsi="Times New Roman" w:cs="Times New Roman"/>
                <w:sz w:val="24"/>
                <w:szCs w:val="24"/>
                <w:lang w:val="ro-MD"/>
              </w:rPr>
              <w:t>ă</w:t>
            </w:r>
            <w:r w:rsidRPr="000D0CB7">
              <w:rPr>
                <w:rFonts w:ascii="Times New Roman" w:eastAsia="Times New Roman" w:hAnsi="Times New Roman" w:cs="Times New Roman"/>
                <w:sz w:val="24"/>
                <w:szCs w:val="24"/>
                <w:lang w:val="ro-MD"/>
              </w:rPr>
              <w:t xml:space="preserve"> psihopedagogică și a metodelor de realizare a acestora</w:t>
            </w:r>
            <w:r w:rsidR="00091326" w:rsidRPr="000D0CB7">
              <w:rPr>
                <w:rFonts w:ascii="Times New Roman" w:eastAsia="Times New Roman" w:hAnsi="Times New Roman" w:cs="Times New Roman"/>
                <w:sz w:val="24"/>
                <w:szCs w:val="24"/>
                <w:lang w:val="ro-MD"/>
              </w:rPr>
              <w:t>.</w:t>
            </w:r>
          </w:p>
          <w:p w14:paraId="7E644B48" w14:textId="77777777" w:rsidR="005567F5" w:rsidRPr="000D0CB7" w:rsidRDefault="005567F5" w:rsidP="00AD77AD">
            <w:pPr>
              <w:pStyle w:val="Listparagraf"/>
              <w:numPr>
                <w:ilvl w:val="0"/>
                <w:numId w:val="21"/>
              </w:numPr>
              <w:autoSpaceDE w:val="0"/>
              <w:autoSpaceDN w:val="0"/>
              <w:adjustRightInd w:val="0"/>
              <w:spacing w:before="40" w:after="40" w:line="276" w:lineRule="auto"/>
              <w:contextualSpacing w:val="0"/>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Partajarea distinctă a atribuțiilor structurilor/serviciilor, pe niveluri de intervenție și de responsabilitate, urmărind acoperirea domeniilor-lipsă și excluderea dublărilor, suprapunerilor</w:t>
            </w:r>
            <w:r w:rsidR="00091326" w:rsidRPr="000D0CB7">
              <w:rPr>
                <w:rFonts w:ascii="Times New Roman" w:eastAsia="Times New Roman" w:hAnsi="Times New Roman" w:cs="Times New Roman"/>
                <w:sz w:val="24"/>
                <w:szCs w:val="24"/>
                <w:lang w:val="ro-MD"/>
              </w:rPr>
              <w:t>.</w:t>
            </w:r>
          </w:p>
          <w:p w14:paraId="68A9144C" w14:textId="77777777" w:rsidR="005567F5" w:rsidRPr="000D0CB7" w:rsidRDefault="005567F5" w:rsidP="00AD77AD">
            <w:pPr>
              <w:pStyle w:val="Listparagraf"/>
              <w:numPr>
                <w:ilvl w:val="0"/>
                <w:numId w:val="21"/>
              </w:numPr>
              <w:autoSpaceDE w:val="0"/>
              <w:autoSpaceDN w:val="0"/>
              <w:adjustRightInd w:val="0"/>
              <w:spacing w:before="40" w:after="40" w:line="276" w:lineRule="auto"/>
              <w:contextualSpacing w:val="0"/>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Evidențierea ariilor/atribuțiilor în care implicarea structurilor/serviciilor de asistență psihopedagogică este obligatorie și definitorie și a celor care pot fi considerate conexe, complementare (ex., participarea în calitate de experți în procesele realizate de organele de drept, de ordine publică etc.)</w:t>
            </w:r>
            <w:r w:rsidR="00091326" w:rsidRPr="000D0CB7">
              <w:rPr>
                <w:rFonts w:ascii="Times New Roman" w:eastAsia="Times New Roman" w:hAnsi="Times New Roman" w:cs="Times New Roman"/>
                <w:sz w:val="24"/>
                <w:szCs w:val="24"/>
                <w:lang w:val="ro-MD"/>
              </w:rPr>
              <w:t>.</w:t>
            </w:r>
          </w:p>
          <w:p w14:paraId="397C8D4A" w14:textId="77777777" w:rsidR="005567F5" w:rsidRPr="000D0CB7" w:rsidRDefault="005567F5" w:rsidP="00AD77AD">
            <w:pPr>
              <w:pStyle w:val="Listparagraf"/>
              <w:numPr>
                <w:ilvl w:val="0"/>
                <w:numId w:val="21"/>
              </w:numPr>
              <w:autoSpaceDE w:val="0"/>
              <w:autoSpaceDN w:val="0"/>
              <w:adjustRightInd w:val="0"/>
              <w:spacing w:before="40" w:after="40" w:line="276" w:lineRule="auto"/>
              <w:contextualSpacing w:val="0"/>
              <w:jc w:val="both"/>
              <w:rPr>
                <w:rFonts w:ascii="Times New Roman" w:eastAsia="Times New Roman" w:hAnsi="Times New Roman" w:cs="Times New Roman"/>
                <w:sz w:val="24"/>
                <w:szCs w:val="24"/>
                <w:lang w:val="ro-MD"/>
              </w:rPr>
            </w:pPr>
            <w:r w:rsidRPr="000D0CB7">
              <w:rPr>
                <w:rFonts w:ascii="Times New Roman" w:eastAsia="Times New Roman" w:hAnsi="Times New Roman" w:cs="Times New Roman"/>
                <w:sz w:val="24"/>
                <w:szCs w:val="24"/>
                <w:lang w:val="ro-MD"/>
              </w:rPr>
              <w:t>Reconceptualizarea modalităților de acordare a asistenței psihopedagogice. Crearea formelor de furnizare de servicii mobile, în vederea creșterii gradului de acoperire a necesităților beneficiarilor</w:t>
            </w:r>
            <w:r w:rsidR="00091326" w:rsidRPr="000D0CB7">
              <w:rPr>
                <w:rFonts w:ascii="Times New Roman" w:eastAsia="Times New Roman" w:hAnsi="Times New Roman" w:cs="Times New Roman"/>
                <w:sz w:val="24"/>
                <w:szCs w:val="24"/>
                <w:lang w:val="ro-MD"/>
              </w:rPr>
              <w:t>.</w:t>
            </w:r>
          </w:p>
          <w:p w14:paraId="7A451603" w14:textId="77777777" w:rsidR="005567F5" w:rsidRPr="000D0CB7" w:rsidRDefault="005567F5" w:rsidP="00B70EAD">
            <w:pPr>
              <w:autoSpaceDE w:val="0"/>
              <w:autoSpaceDN w:val="0"/>
              <w:adjustRightInd w:val="0"/>
              <w:spacing w:before="120" w:line="276" w:lineRule="auto"/>
              <w:ind w:firstLine="0"/>
              <w:rPr>
                <w:sz w:val="24"/>
                <w:szCs w:val="24"/>
                <w:lang w:val="ro-MD"/>
              </w:rPr>
            </w:pPr>
            <w:r w:rsidRPr="000D0CB7">
              <w:rPr>
                <w:sz w:val="24"/>
                <w:szCs w:val="24"/>
                <w:lang w:val="ro-MD"/>
              </w:rPr>
              <w:t xml:space="preserve">Suplimentar la cele expuse mai sus, în perspectiva promovării unui nou concept al </w:t>
            </w:r>
            <w:r w:rsidR="00091326" w:rsidRPr="000D0CB7">
              <w:rPr>
                <w:sz w:val="24"/>
                <w:szCs w:val="24"/>
                <w:lang w:val="ro-MD"/>
              </w:rPr>
              <w:t xml:space="preserve">structurilor </w:t>
            </w:r>
            <w:r w:rsidRPr="000D0CB7">
              <w:rPr>
                <w:sz w:val="24"/>
                <w:szCs w:val="24"/>
                <w:lang w:val="ro-MD"/>
              </w:rPr>
              <w:t>de asistență psihopedagogică, se impun și intervenții pe domenii conexe, care pot influența, direct sau indirect asistența psihopedagogică:</w:t>
            </w:r>
          </w:p>
          <w:p w14:paraId="476A71E4" w14:textId="77777777" w:rsidR="005567F5" w:rsidRPr="000D0CB7" w:rsidRDefault="005567F5" w:rsidP="00AD77AD">
            <w:pPr>
              <w:pStyle w:val="Listparagraf"/>
              <w:numPr>
                <w:ilvl w:val="0"/>
                <w:numId w:val="22"/>
              </w:numPr>
              <w:autoSpaceDE w:val="0"/>
              <w:autoSpaceDN w:val="0"/>
              <w:adjustRightInd w:val="0"/>
              <w:spacing w:before="120" w:after="0" w:line="276" w:lineRule="auto"/>
              <w:ind w:left="425" w:hanging="357"/>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Definirea pachetelor de servicii educaționale, cu precizarea pachetelor furnizate de structurile/serviciile de asistență psihopedagogică. Stabilirea costurilor pachetelor de servicii, inclusiv a coeficienților pentru finanțarea compensatorie și complementară.</w:t>
            </w:r>
          </w:p>
          <w:p w14:paraId="59A01AF5" w14:textId="77777777" w:rsidR="005567F5" w:rsidRPr="000D0CB7" w:rsidRDefault="005567F5" w:rsidP="00AD77AD">
            <w:pPr>
              <w:pStyle w:val="Listparagraf"/>
              <w:numPr>
                <w:ilvl w:val="0"/>
                <w:numId w:val="22"/>
              </w:numPr>
              <w:autoSpaceDE w:val="0"/>
              <w:autoSpaceDN w:val="0"/>
              <w:adjustRightInd w:val="0"/>
              <w:spacing w:before="120" w:after="0" w:line="276" w:lineRule="auto"/>
              <w:ind w:left="425" w:hanging="357"/>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Eliminarea conflictului normativ determinat de existența echipelor mobile în sistemul de asistență/protecție socială, cu aproximativ aceeași structură de personal, aceleași obiective și tipuri/forme de suport furnizate.</w:t>
            </w:r>
          </w:p>
          <w:p w14:paraId="6E370EC1" w14:textId="77777777" w:rsidR="005567F5" w:rsidRPr="000D0CB7" w:rsidRDefault="005567F5" w:rsidP="00AD77AD">
            <w:pPr>
              <w:pStyle w:val="Listparagraf"/>
              <w:numPr>
                <w:ilvl w:val="0"/>
                <w:numId w:val="22"/>
              </w:numPr>
              <w:autoSpaceDE w:val="0"/>
              <w:autoSpaceDN w:val="0"/>
              <w:adjustRightInd w:val="0"/>
              <w:spacing w:before="120" w:after="0" w:line="276" w:lineRule="auto"/>
              <w:ind w:left="425" w:hanging="357"/>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Crearea modelelor de furnizare a serviciilor de suport non-educațional copiilor cu dizabilități în instituțiile de învățământ (de asistență personală, de reabilitare, altele), cu stabilirea mecanismelor de finanțare corespunzătoare.</w:t>
            </w:r>
          </w:p>
          <w:p w14:paraId="513DF594" w14:textId="77777777" w:rsidR="005567F5" w:rsidRPr="000D0CB7" w:rsidRDefault="005567F5" w:rsidP="00AD77AD">
            <w:pPr>
              <w:pStyle w:val="Listparagraf"/>
              <w:numPr>
                <w:ilvl w:val="0"/>
                <w:numId w:val="22"/>
              </w:numPr>
              <w:autoSpaceDE w:val="0"/>
              <w:autoSpaceDN w:val="0"/>
              <w:adjustRightInd w:val="0"/>
              <w:spacing w:before="120" w:after="0" w:line="276" w:lineRule="auto"/>
              <w:ind w:left="425" w:hanging="357"/>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Revizuirea normativelor /sarcinii didactice a cadrelor didactice de sprijin și a modului de salarizare.</w:t>
            </w:r>
          </w:p>
          <w:p w14:paraId="51030528" w14:textId="77777777" w:rsidR="005567F5" w:rsidRPr="000D0CB7" w:rsidRDefault="005567F5" w:rsidP="00AD77AD">
            <w:pPr>
              <w:pStyle w:val="Listparagraf"/>
              <w:numPr>
                <w:ilvl w:val="0"/>
                <w:numId w:val="22"/>
              </w:numPr>
              <w:autoSpaceDE w:val="0"/>
              <w:autoSpaceDN w:val="0"/>
              <w:adjustRightInd w:val="0"/>
              <w:spacing w:before="120" w:after="0" w:line="276" w:lineRule="auto"/>
              <w:ind w:left="425" w:hanging="357"/>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Desemnarea, în baza rezultatelor evaluării și autorizării/certificării speciale, a centrelor de resurse metodologice (din rândul serviciilor de asistență psihopedagogică, instituțiilor de învățământ, organizațiilor furnizoare private) pentru formare continuă, ghidare, supervizare în domenii cu specializare îngustă (de ex., deficiențe senzoriale, tulburări din spectrul autist, comportament provocator).</w:t>
            </w:r>
          </w:p>
          <w:p w14:paraId="0E001561" w14:textId="77777777" w:rsidR="005567F5" w:rsidRPr="000D0CB7" w:rsidRDefault="005567F5" w:rsidP="00AD77AD">
            <w:pPr>
              <w:pStyle w:val="Listparagraf"/>
              <w:numPr>
                <w:ilvl w:val="0"/>
                <w:numId w:val="22"/>
              </w:numPr>
              <w:autoSpaceDE w:val="0"/>
              <w:autoSpaceDN w:val="0"/>
              <w:adjustRightInd w:val="0"/>
              <w:spacing w:before="120" w:after="0" w:line="276" w:lineRule="auto"/>
              <w:ind w:left="425" w:hanging="357"/>
              <w:jc w:val="both"/>
              <w:rPr>
                <w:sz w:val="24"/>
                <w:szCs w:val="24"/>
                <w:lang w:val="ro-MD"/>
              </w:rPr>
            </w:pPr>
            <w:r w:rsidRPr="000D0CB7">
              <w:rPr>
                <w:rFonts w:ascii="Times New Roman" w:hAnsi="Times New Roman" w:cs="Times New Roman"/>
                <w:sz w:val="24"/>
                <w:szCs w:val="24"/>
                <w:lang w:val="ro-MD"/>
              </w:rPr>
              <w:t>Examinarea oportunității de instituire a mecanismelor de procurare a serviciilor de asistență psihopedagogică înalt specializate de la furnizori cu expertiză în domeniu.</w:t>
            </w:r>
          </w:p>
        </w:tc>
      </w:tr>
      <w:tr w:rsidR="005567F5" w:rsidRPr="001B27BB" w14:paraId="6E35987A"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BD24B2" w14:textId="77777777" w:rsidR="005567F5" w:rsidRPr="000D0CB7" w:rsidRDefault="005567F5" w:rsidP="005567F5">
            <w:pPr>
              <w:spacing w:line="276" w:lineRule="auto"/>
              <w:ind w:firstLine="0"/>
              <w:rPr>
                <w:sz w:val="24"/>
                <w:szCs w:val="24"/>
                <w:lang w:val="ro-MD"/>
              </w:rPr>
            </w:pPr>
            <w:r w:rsidRPr="000D0CB7">
              <w:rPr>
                <w:bCs/>
                <w:sz w:val="24"/>
                <w:szCs w:val="24"/>
                <w:lang w:val="ro-MD"/>
              </w:rPr>
              <w:t>c) Expuneți opțiunile alternative analizate sau explicați motivul de ce acestea nu au fost luate în considerare</w:t>
            </w:r>
          </w:p>
        </w:tc>
      </w:tr>
      <w:tr w:rsidR="005567F5" w:rsidRPr="001B27BB" w14:paraId="1ACDEE30"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277C08" w14:textId="77777777" w:rsidR="005567F5" w:rsidRPr="000D0CB7" w:rsidRDefault="005567F5" w:rsidP="00B70EAD">
            <w:pPr>
              <w:spacing w:before="120" w:line="276" w:lineRule="auto"/>
              <w:ind w:firstLine="0"/>
              <w:rPr>
                <w:sz w:val="24"/>
                <w:szCs w:val="24"/>
                <w:lang w:val="ro-MD"/>
              </w:rPr>
            </w:pPr>
            <w:r w:rsidRPr="000D0CB7">
              <w:rPr>
                <w:sz w:val="24"/>
                <w:szCs w:val="24"/>
                <w:lang w:val="ro-MD"/>
              </w:rPr>
              <w:t>O altă opțiune alternativă nu a fost identificată, punându-se accent pe necesitatea respectării angajamentelor în atingerea Obiectivului Dezvoltării Durabile</w:t>
            </w:r>
            <w:r w:rsidR="00B70EAD" w:rsidRPr="000D0CB7">
              <w:rPr>
                <w:sz w:val="24"/>
                <w:szCs w:val="24"/>
                <w:lang w:val="ro-MD"/>
              </w:rPr>
              <w:t xml:space="preserve"> </w:t>
            </w:r>
            <w:r w:rsidRPr="000D0CB7">
              <w:rPr>
                <w:sz w:val="24"/>
                <w:szCs w:val="24"/>
                <w:lang w:val="ro-MD"/>
              </w:rPr>
              <w:t xml:space="preserve">- </w:t>
            </w:r>
            <w:r w:rsidRPr="000D0CB7">
              <w:rPr>
                <w:b/>
                <w:sz w:val="24"/>
                <w:szCs w:val="24"/>
                <w:lang w:val="ro-MD"/>
              </w:rPr>
              <w:t xml:space="preserve">educația de calitate, </w:t>
            </w:r>
            <w:r w:rsidRPr="000D0CB7">
              <w:rPr>
                <w:sz w:val="24"/>
                <w:szCs w:val="24"/>
                <w:lang w:val="ro-MD"/>
              </w:rPr>
              <w:t xml:space="preserve">asumate de Republica Moldova conform Agendei 2030 și prevederilor Acordului de Asociere RM - UE de modernizare și aliniere a sistemului </w:t>
            </w:r>
            <w:r w:rsidR="00091326" w:rsidRPr="000D0CB7">
              <w:rPr>
                <w:sz w:val="24"/>
                <w:szCs w:val="24"/>
                <w:lang w:val="ro-MD"/>
              </w:rPr>
              <w:t xml:space="preserve">educațional </w:t>
            </w:r>
            <w:r w:rsidRPr="000D0CB7">
              <w:rPr>
                <w:sz w:val="24"/>
                <w:szCs w:val="24"/>
                <w:lang w:val="ro-MD"/>
              </w:rPr>
              <w:t>cu standardele UE, care includ măsuri de îmbunătățire a calității şi relevanței.</w:t>
            </w:r>
          </w:p>
        </w:tc>
      </w:tr>
      <w:tr w:rsidR="005567F5" w:rsidRPr="000D0CB7" w14:paraId="0F310BF2" w14:textId="77777777" w:rsidTr="008E2ACD">
        <w:trPr>
          <w:gridAfter w:val="1"/>
          <w:wAfter w:w="219" w:type="pct"/>
        </w:trPr>
        <w:tc>
          <w:tcPr>
            <w:tcW w:w="478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377283" w14:textId="78AB7314" w:rsidR="005567F5" w:rsidRPr="000D0CB7" w:rsidRDefault="005567F5" w:rsidP="005567F5">
            <w:pPr>
              <w:spacing w:line="276" w:lineRule="auto"/>
              <w:ind w:firstLine="0"/>
              <w:jc w:val="left"/>
              <w:rPr>
                <w:sz w:val="24"/>
                <w:szCs w:val="24"/>
                <w:lang w:val="ro-MD"/>
              </w:rPr>
            </w:pPr>
            <w:r w:rsidRPr="000D0CB7">
              <w:rPr>
                <w:b/>
                <w:bCs/>
                <w:sz w:val="24"/>
                <w:szCs w:val="24"/>
                <w:lang w:val="ro-MD"/>
              </w:rPr>
              <w:t xml:space="preserve">4. Analiza impacturilor </w:t>
            </w:r>
            <w:r w:rsidR="00185F85" w:rsidRPr="000D0CB7">
              <w:rPr>
                <w:b/>
                <w:bCs/>
                <w:sz w:val="24"/>
                <w:szCs w:val="24"/>
                <w:lang w:val="ro-MD"/>
              </w:rPr>
              <w:t>opțiunilor</w:t>
            </w:r>
          </w:p>
        </w:tc>
      </w:tr>
      <w:tr w:rsidR="005567F5" w:rsidRPr="000D0CB7" w14:paraId="190D820B" w14:textId="77777777" w:rsidTr="008E2ACD">
        <w:trPr>
          <w:gridAfter w:val="1"/>
          <w:wAfter w:w="219" w:type="pct"/>
        </w:trPr>
        <w:tc>
          <w:tcPr>
            <w:tcW w:w="478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A3FC28" w14:textId="6D9AAECB" w:rsidR="005567F5" w:rsidRPr="000D0CB7" w:rsidRDefault="005567F5" w:rsidP="00B70EAD">
            <w:pPr>
              <w:spacing w:line="276" w:lineRule="auto"/>
              <w:ind w:firstLine="0"/>
              <w:jc w:val="left"/>
              <w:rPr>
                <w:b/>
                <w:bCs/>
                <w:sz w:val="24"/>
                <w:szCs w:val="24"/>
                <w:lang w:val="ro-MD"/>
              </w:rPr>
            </w:pPr>
            <w:r w:rsidRPr="000D0CB7">
              <w:rPr>
                <w:bCs/>
                <w:sz w:val="24"/>
                <w:szCs w:val="24"/>
                <w:lang w:val="ro-MD"/>
              </w:rPr>
              <w:t xml:space="preserve">a) </w:t>
            </w:r>
            <w:r w:rsidRPr="000D0CB7">
              <w:rPr>
                <w:b/>
                <w:bCs/>
                <w:sz w:val="24"/>
                <w:szCs w:val="24"/>
                <w:lang w:val="ro-MD"/>
              </w:rPr>
              <w:t xml:space="preserve">Expuneți efectele negative </w:t>
            </w:r>
            <w:r w:rsidR="00185F85" w:rsidRPr="000D0CB7">
              <w:rPr>
                <w:b/>
                <w:bCs/>
                <w:sz w:val="24"/>
                <w:szCs w:val="24"/>
                <w:lang w:val="ro-MD"/>
              </w:rPr>
              <w:t>și</w:t>
            </w:r>
            <w:r w:rsidRPr="000D0CB7">
              <w:rPr>
                <w:b/>
                <w:bCs/>
                <w:sz w:val="24"/>
                <w:szCs w:val="24"/>
                <w:lang w:val="ro-MD"/>
              </w:rPr>
              <w:t xml:space="preserve"> pozitive ale stării actuale și evoluția acestora în viitor, care vor sta la baza calculării impacturilor opțiunii recomandate</w:t>
            </w:r>
          </w:p>
        </w:tc>
      </w:tr>
      <w:tr w:rsidR="005567F5" w:rsidRPr="000D0CB7" w14:paraId="373F4B2B" w14:textId="77777777" w:rsidTr="008E2ACD">
        <w:trPr>
          <w:gridAfter w:val="1"/>
          <w:wAfter w:w="219" w:type="pct"/>
        </w:trPr>
        <w:tc>
          <w:tcPr>
            <w:tcW w:w="478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42AEF9" w14:textId="77777777" w:rsidR="005567F5" w:rsidRPr="000D0CB7" w:rsidRDefault="005567F5" w:rsidP="005567F5">
            <w:pPr>
              <w:spacing w:line="276" w:lineRule="auto"/>
              <w:ind w:firstLine="0"/>
              <w:jc w:val="left"/>
              <w:rPr>
                <w:b/>
                <w:bCs/>
                <w:sz w:val="24"/>
                <w:szCs w:val="24"/>
                <w:lang w:val="ro-MD"/>
              </w:rPr>
            </w:pPr>
          </w:p>
        </w:tc>
      </w:tr>
      <w:tr w:rsidR="005567F5" w:rsidRPr="001B27BB" w14:paraId="2C1866F9"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3379C1" w14:textId="77777777" w:rsidR="005567F5" w:rsidRPr="000D0CB7" w:rsidRDefault="005567F5" w:rsidP="00B70EAD">
            <w:pPr>
              <w:spacing w:before="120" w:line="276" w:lineRule="auto"/>
              <w:ind w:firstLine="0"/>
              <w:rPr>
                <w:sz w:val="24"/>
                <w:szCs w:val="24"/>
                <w:lang w:val="ro-MD"/>
              </w:rPr>
            </w:pPr>
            <w:r w:rsidRPr="000D0CB7">
              <w:rPr>
                <w:sz w:val="24"/>
                <w:szCs w:val="24"/>
                <w:lang w:val="ro-MD"/>
              </w:rPr>
              <w:t xml:space="preserve">Efectele </w:t>
            </w:r>
            <w:r w:rsidRPr="000D0CB7">
              <w:rPr>
                <w:b/>
                <w:sz w:val="24"/>
                <w:szCs w:val="24"/>
                <w:lang w:val="ro-MD"/>
              </w:rPr>
              <w:t>negative</w:t>
            </w:r>
            <w:r w:rsidRPr="000D0CB7">
              <w:rPr>
                <w:sz w:val="24"/>
                <w:szCs w:val="24"/>
                <w:lang w:val="ro-MD"/>
              </w:rPr>
              <w:t xml:space="preserve"> ale stării actuale:</w:t>
            </w:r>
          </w:p>
          <w:p w14:paraId="5BD29F61" w14:textId="77777777" w:rsidR="005567F5" w:rsidRPr="000D0CB7" w:rsidRDefault="00B70EAD" w:rsidP="00AD77AD">
            <w:pPr>
              <w:pStyle w:val="Listparagraf"/>
              <w:numPr>
                <w:ilvl w:val="0"/>
                <w:numId w:val="14"/>
              </w:numPr>
              <w:spacing w:before="120" w:after="0" w:line="276" w:lineRule="auto"/>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c</w:t>
            </w:r>
            <w:r w:rsidR="005567F5" w:rsidRPr="000D0CB7">
              <w:rPr>
                <w:rFonts w:ascii="Times New Roman" w:hAnsi="Times New Roman" w:cs="Times New Roman"/>
                <w:sz w:val="24"/>
                <w:szCs w:val="24"/>
                <w:lang w:val="ro-MD"/>
              </w:rPr>
              <w:t>aracterul discreționar al deciziei privind instituirea structurilor de asistență psihopedagogică</w:t>
            </w:r>
            <w:r w:rsidRPr="000D0CB7">
              <w:rPr>
                <w:rFonts w:ascii="Times New Roman" w:hAnsi="Times New Roman" w:cs="Times New Roman"/>
                <w:sz w:val="24"/>
                <w:szCs w:val="24"/>
                <w:lang w:val="ro-MD"/>
              </w:rPr>
              <w:t>;</w:t>
            </w:r>
          </w:p>
          <w:p w14:paraId="3A3923E8" w14:textId="058E3AA9" w:rsidR="005567F5" w:rsidRPr="000D0CB7" w:rsidRDefault="009368B7" w:rsidP="00AD77AD">
            <w:pPr>
              <w:pStyle w:val="Listparagraf"/>
              <w:numPr>
                <w:ilvl w:val="0"/>
                <w:numId w:val="14"/>
              </w:numPr>
              <w:spacing w:before="120" w:after="0" w:line="276" w:lineRule="auto"/>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ne</w:t>
            </w:r>
            <w:r w:rsidR="00B70EAD" w:rsidRPr="000D0CB7">
              <w:rPr>
                <w:rFonts w:ascii="Times New Roman" w:hAnsi="Times New Roman" w:cs="Times New Roman"/>
                <w:sz w:val="24"/>
                <w:szCs w:val="24"/>
                <w:lang w:val="ro-MD"/>
              </w:rPr>
              <w:t>u</w:t>
            </w:r>
            <w:r w:rsidR="005567F5" w:rsidRPr="000D0CB7">
              <w:rPr>
                <w:rFonts w:ascii="Times New Roman" w:hAnsi="Times New Roman" w:cs="Times New Roman"/>
                <w:sz w:val="24"/>
                <w:szCs w:val="24"/>
                <w:lang w:val="ro-MD"/>
              </w:rPr>
              <w:t>niformizare în stabilirea efectivului-limită de personal al structurilor de asistență psihopedagogică;</w:t>
            </w:r>
          </w:p>
          <w:p w14:paraId="3D2342B0" w14:textId="77777777" w:rsidR="005567F5" w:rsidRPr="000D0CB7" w:rsidRDefault="00B70EAD" w:rsidP="00AD77AD">
            <w:pPr>
              <w:pStyle w:val="Listparagraf"/>
              <w:numPr>
                <w:ilvl w:val="0"/>
                <w:numId w:val="14"/>
              </w:numPr>
              <w:spacing w:before="120" w:after="0" w:line="276" w:lineRule="auto"/>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i</w:t>
            </w:r>
            <w:r w:rsidR="005567F5" w:rsidRPr="000D0CB7">
              <w:rPr>
                <w:rFonts w:ascii="Times New Roman" w:hAnsi="Times New Roman" w:cs="Times New Roman"/>
                <w:sz w:val="24"/>
                <w:szCs w:val="24"/>
                <w:lang w:val="ro-MD"/>
              </w:rPr>
              <w:t>nsuficiența resurselor pentru realizarea calitativă a misiunii structurilor de asistență psihopedagogică</w:t>
            </w:r>
            <w:r w:rsidRPr="000D0CB7">
              <w:rPr>
                <w:rFonts w:ascii="Times New Roman" w:hAnsi="Times New Roman" w:cs="Times New Roman"/>
                <w:sz w:val="24"/>
                <w:szCs w:val="24"/>
                <w:lang w:val="ro-MD"/>
              </w:rPr>
              <w:t>;</w:t>
            </w:r>
          </w:p>
          <w:p w14:paraId="0CC237C0" w14:textId="77777777" w:rsidR="005567F5" w:rsidRPr="000D0CB7" w:rsidRDefault="00B70EAD" w:rsidP="00AD77AD">
            <w:pPr>
              <w:pStyle w:val="Listparagraf"/>
              <w:numPr>
                <w:ilvl w:val="0"/>
                <w:numId w:val="14"/>
              </w:numPr>
              <w:spacing w:before="120" w:after="0" w:line="276" w:lineRule="auto"/>
              <w:rPr>
                <w:rFonts w:ascii="Times New Roman" w:hAnsi="Times New Roman" w:cs="Times New Roman"/>
                <w:sz w:val="24"/>
                <w:szCs w:val="24"/>
                <w:lang w:val="ro-MD"/>
              </w:rPr>
            </w:pPr>
            <w:r w:rsidRPr="000D0CB7">
              <w:rPr>
                <w:rFonts w:ascii="Times New Roman" w:hAnsi="Times New Roman" w:cs="Times New Roman"/>
                <w:sz w:val="24"/>
                <w:szCs w:val="24"/>
                <w:lang w:val="ro-MD"/>
              </w:rPr>
              <w:t>i</w:t>
            </w:r>
            <w:r w:rsidR="005567F5" w:rsidRPr="000D0CB7">
              <w:rPr>
                <w:rFonts w:ascii="Times New Roman" w:hAnsi="Times New Roman" w:cs="Times New Roman"/>
                <w:sz w:val="24"/>
                <w:szCs w:val="24"/>
                <w:lang w:val="ro-MD"/>
              </w:rPr>
              <w:t>nadecvarea tipologiei resurselor la misiunea și obiectivele structurilor de asistență</w:t>
            </w:r>
            <w:r w:rsidR="00091326" w:rsidRPr="000D0CB7">
              <w:rPr>
                <w:rFonts w:ascii="Times New Roman" w:hAnsi="Times New Roman" w:cs="Times New Roman"/>
                <w:sz w:val="24"/>
                <w:szCs w:val="24"/>
                <w:lang w:val="ro-MD"/>
              </w:rPr>
              <w:t xml:space="preserve"> p</w:t>
            </w:r>
            <w:r w:rsidR="005567F5" w:rsidRPr="000D0CB7">
              <w:rPr>
                <w:rFonts w:ascii="Times New Roman" w:hAnsi="Times New Roman" w:cs="Times New Roman"/>
                <w:sz w:val="24"/>
                <w:szCs w:val="24"/>
                <w:lang w:val="ro-MD"/>
              </w:rPr>
              <w:t>sihopedagogică;</w:t>
            </w:r>
          </w:p>
          <w:p w14:paraId="11E1841D" w14:textId="433FD394" w:rsidR="005567F5" w:rsidRPr="000D0CB7" w:rsidRDefault="00B70EAD" w:rsidP="00AD77AD">
            <w:pPr>
              <w:pStyle w:val="Listparagraf"/>
              <w:numPr>
                <w:ilvl w:val="0"/>
                <w:numId w:val="14"/>
              </w:numPr>
              <w:spacing w:before="120" w:after="0" w:line="276" w:lineRule="auto"/>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i</w:t>
            </w:r>
            <w:r w:rsidR="005567F5" w:rsidRPr="000D0CB7">
              <w:rPr>
                <w:rFonts w:ascii="Times New Roman" w:hAnsi="Times New Roman" w:cs="Times New Roman"/>
                <w:sz w:val="24"/>
                <w:szCs w:val="24"/>
                <w:lang w:val="ro-MD"/>
              </w:rPr>
              <w:t>nterferența nivelurilor de responsabilitate la nivel de iera</w:t>
            </w:r>
            <w:r w:rsidR="009368B7" w:rsidRPr="000D0CB7">
              <w:rPr>
                <w:rFonts w:ascii="Times New Roman" w:hAnsi="Times New Roman" w:cs="Times New Roman"/>
                <w:sz w:val="24"/>
                <w:szCs w:val="24"/>
                <w:lang w:val="ro-MD"/>
              </w:rPr>
              <w:t>r</w:t>
            </w:r>
            <w:r w:rsidR="005567F5" w:rsidRPr="000D0CB7">
              <w:rPr>
                <w:rFonts w:ascii="Times New Roman" w:hAnsi="Times New Roman" w:cs="Times New Roman"/>
                <w:sz w:val="24"/>
                <w:szCs w:val="24"/>
                <w:lang w:val="ro-MD"/>
              </w:rPr>
              <w:t>hia structurilor de asistență psihopedagogică</w:t>
            </w:r>
            <w:r w:rsidRPr="000D0CB7">
              <w:rPr>
                <w:rFonts w:ascii="Times New Roman" w:hAnsi="Times New Roman" w:cs="Times New Roman"/>
                <w:sz w:val="24"/>
                <w:szCs w:val="24"/>
                <w:lang w:val="ro-MD"/>
              </w:rPr>
              <w:t>;</w:t>
            </w:r>
          </w:p>
          <w:p w14:paraId="13960B54" w14:textId="77777777" w:rsidR="005567F5" w:rsidRPr="000D0CB7" w:rsidRDefault="00B70EAD" w:rsidP="00AD77AD">
            <w:pPr>
              <w:pStyle w:val="Listparagraf"/>
              <w:numPr>
                <w:ilvl w:val="0"/>
                <w:numId w:val="14"/>
              </w:numPr>
              <w:spacing w:before="120" w:after="0" w:line="276" w:lineRule="auto"/>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l</w:t>
            </w:r>
            <w:r w:rsidR="005567F5" w:rsidRPr="000D0CB7">
              <w:rPr>
                <w:rFonts w:ascii="Times New Roman" w:hAnsi="Times New Roman" w:cs="Times New Roman"/>
                <w:sz w:val="24"/>
                <w:szCs w:val="24"/>
                <w:lang w:val="ro-MD"/>
              </w:rPr>
              <w:t>ipsa perspectivelor și precondițiilor de dezvoltare a structurilor de asistență psihopedagogică și de asigurare a</w:t>
            </w:r>
            <w:r w:rsidRPr="000D0CB7">
              <w:rPr>
                <w:rFonts w:ascii="Times New Roman" w:hAnsi="Times New Roman" w:cs="Times New Roman"/>
                <w:sz w:val="24"/>
                <w:szCs w:val="24"/>
                <w:lang w:val="ro-MD"/>
              </w:rPr>
              <w:t xml:space="preserve"> calității activității acestora;</w:t>
            </w:r>
          </w:p>
          <w:p w14:paraId="7E3D513B" w14:textId="7FDA23DC" w:rsidR="005567F5" w:rsidRPr="000D0CB7" w:rsidRDefault="00B70EAD" w:rsidP="00AD77AD">
            <w:pPr>
              <w:pStyle w:val="Listparagraf"/>
              <w:numPr>
                <w:ilvl w:val="0"/>
                <w:numId w:val="14"/>
              </w:numPr>
              <w:spacing w:before="120" w:after="0" w:line="276" w:lineRule="auto"/>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d</w:t>
            </w:r>
            <w:r w:rsidR="005567F5" w:rsidRPr="000D0CB7">
              <w:rPr>
                <w:rFonts w:ascii="Times New Roman" w:hAnsi="Times New Roman" w:cs="Times New Roman"/>
                <w:sz w:val="24"/>
                <w:szCs w:val="24"/>
                <w:lang w:val="ro-MD"/>
              </w:rPr>
              <w:t>iminuarea calității și a performanței învățământului general în condițiile unei proces incluziv necorespunzător necesităților copiilor.</w:t>
            </w:r>
          </w:p>
          <w:p w14:paraId="11623BB9" w14:textId="77777777" w:rsidR="005567F5" w:rsidRPr="000D0CB7" w:rsidRDefault="005567F5" w:rsidP="00B70EAD">
            <w:pPr>
              <w:spacing w:before="120" w:line="276" w:lineRule="auto"/>
              <w:ind w:firstLine="0"/>
              <w:rPr>
                <w:sz w:val="24"/>
                <w:szCs w:val="24"/>
                <w:lang w:val="ro-MD"/>
              </w:rPr>
            </w:pPr>
            <w:r w:rsidRPr="000D0CB7">
              <w:rPr>
                <w:sz w:val="24"/>
                <w:szCs w:val="24"/>
                <w:lang w:val="ro-MD"/>
              </w:rPr>
              <w:t xml:space="preserve">Efectele </w:t>
            </w:r>
            <w:r w:rsidRPr="000D0CB7">
              <w:rPr>
                <w:b/>
                <w:sz w:val="24"/>
                <w:szCs w:val="24"/>
                <w:lang w:val="ro-MD"/>
              </w:rPr>
              <w:t>pozitive</w:t>
            </w:r>
            <w:r w:rsidRPr="000D0CB7">
              <w:rPr>
                <w:sz w:val="24"/>
                <w:szCs w:val="24"/>
                <w:lang w:val="ro-MD"/>
              </w:rPr>
              <w:t xml:space="preserve"> ale aplicării proiectului Hotărârii de Guvern vor fi:</w:t>
            </w:r>
          </w:p>
          <w:p w14:paraId="0099E248" w14:textId="77777777" w:rsidR="00091326" w:rsidRPr="000D0CB7" w:rsidRDefault="00B70EAD" w:rsidP="00AD77AD">
            <w:pPr>
              <w:pStyle w:val="Listparagraf"/>
              <w:numPr>
                <w:ilvl w:val="0"/>
                <w:numId w:val="14"/>
              </w:numPr>
              <w:spacing w:before="120" w:after="0" w:line="276" w:lineRule="auto"/>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a</w:t>
            </w:r>
            <w:r w:rsidR="00091326" w:rsidRPr="000D0CB7">
              <w:rPr>
                <w:rFonts w:ascii="Times New Roman" w:hAnsi="Times New Roman" w:cs="Times New Roman"/>
                <w:sz w:val="24"/>
                <w:szCs w:val="24"/>
                <w:lang w:val="ro-MD"/>
              </w:rPr>
              <w:t>cces sporit a copiilor la servicii de asistență psihopedagogică și incluziune</w:t>
            </w:r>
            <w:r w:rsidRPr="000D0CB7">
              <w:rPr>
                <w:rFonts w:ascii="Times New Roman" w:hAnsi="Times New Roman" w:cs="Times New Roman"/>
                <w:sz w:val="24"/>
                <w:szCs w:val="24"/>
                <w:lang w:val="ro-MD"/>
              </w:rPr>
              <w:t xml:space="preserve"> în medii educaționale generale;</w:t>
            </w:r>
          </w:p>
          <w:p w14:paraId="2A8A8EDE" w14:textId="77777777" w:rsidR="005567F5" w:rsidRPr="000D0CB7" w:rsidRDefault="00B70EAD" w:rsidP="00AD77AD">
            <w:pPr>
              <w:pStyle w:val="Listparagraf"/>
              <w:numPr>
                <w:ilvl w:val="0"/>
                <w:numId w:val="14"/>
              </w:numPr>
              <w:spacing w:before="120" w:after="0" w:line="276" w:lineRule="auto"/>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p</w:t>
            </w:r>
            <w:r w:rsidR="005567F5" w:rsidRPr="000D0CB7">
              <w:rPr>
                <w:rFonts w:ascii="Times New Roman" w:hAnsi="Times New Roman" w:cs="Times New Roman"/>
                <w:sz w:val="24"/>
                <w:szCs w:val="24"/>
                <w:lang w:val="ro-MD"/>
              </w:rPr>
              <w:t>roces de evaluare și individualizare a educației pentru copiii cu cerințe educaționale speciale</w:t>
            </w:r>
            <w:r w:rsidR="00091326" w:rsidRPr="000D0CB7">
              <w:rPr>
                <w:rFonts w:ascii="Times New Roman" w:hAnsi="Times New Roman" w:cs="Times New Roman"/>
                <w:sz w:val="24"/>
                <w:szCs w:val="24"/>
                <w:lang w:val="ro-MD"/>
              </w:rPr>
              <w:t xml:space="preserve"> îmbunătățit</w:t>
            </w:r>
            <w:r w:rsidRPr="000D0CB7">
              <w:rPr>
                <w:rFonts w:ascii="Times New Roman" w:hAnsi="Times New Roman" w:cs="Times New Roman"/>
                <w:sz w:val="24"/>
                <w:szCs w:val="24"/>
                <w:lang w:val="ro-MD"/>
              </w:rPr>
              <w:t>;</w:t>
            </w:r>
          </w:p>
          <w:p w14:paraId="2097A2A8" w14:textId="77777777" w:rsidR="005567F5" w:rsidRPr="000D0CB7" w:rsidRDefault="00B70EAD" w:rsidP="00AD77AD">
            <w:pPr>
              <w:pStyle w:val="Listparagraf"/>
              <w:numPr>
                <w:ilvl w:val="0"/>
                <w:numId w:val="14"/>
              </w:numPr>
              <w:spacing w:before="120" w:after="0" w:line="276" w:lineRule="auto"/>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m</w:t>
            </w:r>
            <w:r w:rsidR="005567F5" w:rsidRPr="000D0CB7">
              <w:rPr>
                <w:rFonts w:ascii="Times New Roman" w:hAnsi="Times New Roman" w:cs="Times New Roman"/>
                <w:sz w:val="24"/>
                <w:szCs w:val="24"/>
                <w:lang w:val="ro-MD"/>
              </w:rPr>
              <w:t>ecanisme de organizare eficient</w:t>
            </w:r>
            <w:r w:rsidR="00091326" w:rsidRPr="000D0CB7">
              <w:rPr>
                <w:rFonts w:ascii="Times New Roman" w:hAnsi="Times New Roman" w:cs="Times New Roman"/>
                <w:sz w:val="24"/>
                <w:szCs w:val="24"/>
                <w:lang w:val="ro-MD"/>
              </w:rPr>
              <w:t>izate</w:t>
            </w:r>
            <w:r w:rsidR="005567F5" w:rsidRPr="000D0CB7">
              <w:rPr>
                <w:rFonts w:ascii="Times New Roman" w:hAnsi="Times New Roman" w:cs="Times New Roman"/>
                <w:sz w:val="24"/>
                <w:szCs w:val="24"/>
                <w:lang w:val="ro-MD"/>
              </w:rPr>
              <w:t xml:space="preserve"> a p</w:t>
            </w:r>
            <w:r w:rsidRPr="000D0CB7">
              <w:rPr>
                <w:rFonts w:ascii="Times New Roman" w:hAnsi="Times New Roman" w:cs="Times New Roman"/>
                <w:sz w:val="24"/>
                <w:szCs w:val="24"/>
                <w:lang w:val="ro-MD"/>
              </w:rPr>
              <w:t>rocesului de incluziune școlară;</w:t>
            </w:r>
          </w:p>
          <w:p w14:paraId="7447DB5C" w14:textId="77777777" w:rsidR="005567F5" w:rsidRPr="000D0CB7" w:rsidRDefault="00B70EAD" w:rsidP="00AD77AD">
            <w:pPr>
              <w:pStyle w:val="Listparagraf"/>
              <w:numPr>
                <w:ilvl w:val="0"/>
                <w:numId w:val="14"/>
              </w:numPr>
              <w:spacing w:before="120" w:after="0" w:line="276" w:lineRule="auto"/>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s</w:t>
            </w:r>
            <w:r w:rsidR="005567F5" w:rsidRPr="000D0CB7">
              <w:rPr>
                <w:rFonts w:ascii="Times New Roman" w:hAnsi="Times New Roman" w:cs="Times New Roman"/>
                <w:sz w:val="24"/>
                <w:szCs w:val="24"/>
                <w:lang w:val="ro-MD"/>
              </w:rPr>
              <w:t xml:space="preserve">tructuri de asistență psihopedagogică </w:t>
            </w:r>
            <w:r w:rsidR="00091326" w:rsidRPr="000D0CB7">
              <w:rPr>
                <w:rFonts w:ascii="Times New Roman" w:hAnsi="Times New Roman" w:cs="Times New Roman"/>
                <w:sz w:val="24"/>
                <w:szCs w:val="24"/>
                <w:lang w:val="ro-MD"/>
              </w:rPr>
              <w:t>îmbunătățite</w:t>
            </w:r>
            <w:r w:rsidR="005567F5" w:rsidRPr="000D0CB7">
              <w:rPr>
                <w:rFonts w:ascii="Times New Roman" w:hAnsi="Times New Roman" w:cs="Times New Roman"/>
                <w:sz w:val="24"/>
                <w:szCs w:val="24"/>
                <w:lang w:val="ro-MD"/>
              </w:rPr>
              <w:t xml:space="preserve"> în pro</w:t>
            </w:r>
            <w:r w:rsidRPr="000D0CB7">
              <w:rPr>
                <w:rFonts w:ascii="Times New Roman" w:hAnsi="Times New Roman" w:cs="Times New Roman"/>
                <w:sz w:val="24"/>
                <w:szCs w:val="24"/>
                <w:lang w:val="ro-MD"/>
              </w:rPr>
              <w:t>cesul de prestare a serviciilor;</w:t>
            </w:r>
          </w:p>
          <w:p w14:paraId="03B75631" w14:textId="6E9EB438" w:rsidR="005567F5" w:rsidRPr="000D0CB7" w:rsidRDefault="00B70EAD" w:rsidP="00AD77AD">
            <w:pPr>
              <w:pStyle w:val="Listparagraf"/>
              <w:numPr>
                <w:ilvl w:val="0"/>
                <w:numId w:val="14"/>
              </w:numPr>
              <w:spacing w:before="120" w:after="0" w:line="276" w:lineRule="auto"/>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f</w:t>
            </w:r>
            <w:r w:rsidR="005567F5" w:rsidRPr="000D0CB7">
              <w:rPr>
                <w:rFonts w:ascii="Times New Roman" w:hAnsi="Times New Roman" w:cs="Times New Roman"/>
                <w:sz w:val="24"/>
                <w:szCs w:val="24"/>
                <w:lang w:val="ro-MD"/>
              </w:rPr>
              <w:t>uncții ale structurilor de asistență psihopedagogică cor</w:t>
            </w:r>
            <w:r w:rsidR="009368B7" w:rsidRPr="000D0CB7">
              <w:rPr>
                <w:rFonts w:ascii="Times New Roman" w:hAnsi="Times New Roman" w:cs="Times New Roman"/>
                <w:sz w:val="24"/>
                <w:szCs w:val="24"/>
                <w:lang w:val="ro-MD"/>
              </w:rPr>
              <w:t>e</w:t>
            </w:r>
            <w:r w:rsidR="005567F5" w:rsidRPr="000D0CB7">
              <w:rPr>
                <w:rFonts w:ascii="Times New Roman" w:hAnsi="Times New Roman" w:cs="Times New Roman"/>
                <w:sz w:val="24"/>
                <w:szCs w:val="24"/>
                <w:lang w:val="ro-MD"/>
              </w:rPr>
              <w:t>spunzătoare cerințelor mediului educațional</w:t>
            </w:r>
            <w:r w:rsidRPr="000D0CB7">
              <w:rPr>
                <w:rFonts w:ascii="Times New Roman" w:hAnsi="Times New Roman" w:cs="Times New Roman"/>
                <w:sz w:val="24"/>
                <w:szCs w:val="24"/>
                <w:lang w:val="ro-MD"/>
              </w:rPr>
              <w:t>;</w:t>
            </w:r>
          </w:p>
          <w:p w14:paraId="2B72581D" w14:textId="77777777" w:rsidR="005567F5" w:rsidRPr="000D0CB7" w:rsidRDefault="00B70EAD" w:rsidP="00AD77AD">
            <w:pPr>
              <w:pStyle w:val="Listparagraf"/>
              <w:numPr>
                <w:ilvl w:val="0"/>
                <w:numId w:val="14"/>
              </w:numPr>
              <w:tabs>
                <w:tab w:val="left" w:pos="851"/>
              </w:tabs>
              <w:spacing w:before="120" w:after="0" w:line="276" w:lineRule="auto"/>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c</w:t>
            </w:r>
            <w:r w:rsidR="005567F5" w:rsidRPr="000D0CB7">
              <w:rPr>
                <w:rFonts w:ascii="Times New Roman" w:hAnsi="Times New Roman" w:cs="Times New Roman"/>
                <w:sz w:val="24"/>
                <w:szCs w:val="24"/>
                <w:lang w:val="ro-MD"/>
              </w:rPr>
              <w:t>reșterea profesională a specialiștilor din domeniul educațional (cadre didactice de sprijin, psihologi</w:t>
            </w:r>
            <w:r w:rsidRPr="000D0CB7">
              <w:rPr>
                <w:rFonts w:ascii="Times New Roman" w:hAnsi="Times New Roman" w:cs="Times New Roman"/>
                <w:sz w:val="24"/>
                <w:szCs w:val="24"/>
                <w:lang w:val="ro-MD"/>
              </w:rPr>
              <w:t>, psihopedagogi, logopezi, etc);</w:t>
            </w:r>
          </w:p>
          <w:p w14:paraId="5CAB20DB" w14:textId="77777777" w:rsidR="00091326" w:rsidRPr="000D0CB7" w:rsidRDefault="00B70EAD" w:rsidP="00AD77AD">
            <w:pPr>
              <w:pStyle w:val="Listparagraf"/>
              <w:numPr>
                <w:ilvl w:val="0"/>
                <w:numId w:val="14"/>
              </w:numPr>
              <w:tabs>
                <w:tab w:val="left" w:pos="851"/>
              </w:tabs>
              <w:spacing w:before="120" w:after="0" w:line="276" w:lineRule="auto"/>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s</w:t>
            </w:r>
            <w:r w:rsidR="00091326" w:rsidRPr="000D0CB7">
              <w:rPr>
                <w:rFonts w:ascii="Times New Roman" w:eastAsia="Times New Roman" w:hAnsi="Times New Roman" w:cs="Times New Roman"/>
                <w:bCs/>
                <w:sz w:val="24"/>
                <w:szCs w:val="24"/>
                <w:lang w:val="ro-MD"/>
              </w:rPr>
              <w:t>istem informațional integrat în domeniul educației incluzive la nivel raional, care să determine procesul decizional privind necesitățile copiilor cu cerințe educaționale speciale, resurselor umane și infrastructuri educaționale</w:t>
            </w:r>
            <w:r w:rsidRPr="000D0CB7">
              <w:rPr>
                <w:rFonts w:ascii="Times New Roman" w:eastAsia="Times New Roman" w:hAnsi="Times New Roman" w:cs="Times New Roman"/>
                <w:bCs/>
                <w:sz w:val="24"/>
                <w:szCs w:val="24"/>
                <w:lang w:val="ro-MD"/>
              </w:rPr>
              <w:t>;</w:t>
            </w:r>
          </w:p>
        </w:tc>
      </w:tr>
      <w:tr w:rsidR="005567F5" w:rsidRPr="001B27BB" w14:paraId="28E445BA"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332A23" w14:textId="09BBE0E7" w:rsidR="005567F5" w:rsidRPr="000D0CB7" w:rsidRDefault="005567F5" w:rsidP="005567F5">
            <w:pPr>
              <w:spacing w:line="276" w:lineRule="auto"/>
              <w:ind w:firstLine="0"/>
              <w:jc w:val="left"/>
              <w:rPr>
                <w:sz w:val="24"/>
                <w:szCs w:val="24"/>
                <w:lang w:val="ro-MD"/>
              </w:rPr>
            </w:pPr>
            <w:r w:rsidRPr="000D0CB7">
              <w:rPr>
                <w:bCs/>
                <w:sz w:val="24"/>
                <w:szCs w:val="24"/>
                <w:lang w:val="ro-MD"/>
              </w:rPr>
              <w:t>b</w:t>
            </w:r>
            <w:r w:rsidRPr="000D0CB7">
              <w:rPr>
                <w:bCs/>
                <w:sz w:val="24"/>
                <w:szCs w:val="24"/>
                <w:vertAlign w:val="superscript"/>
                <w:lang w:val="ro-MD"/>
              </w:rPr>
              <w:t>1</w:t>
            </w:r>
            <w:r w:rsidRPr="000D0CB7">
              <w:rPr>
                <w:bCs/>
                <w:sz w:val="24"/>
                <w:szCs w:val="24"/>
                <w:lang w:val="ro-MD"/>
              </w:rPr>
              <w:t xml:space="preserve">) </w:t>
            </w:r>
            <w:r w:rsidRPr="000D0CB7">
              <w:rPr>
                <w:b/>
                <w:bCs/>
                <w:sz w:val="24"/>
                <w:szCs w:val="24"/>
                <w:lang w:val="ro-MD"/>
              </w:rPr>
              <w:t xml:space="preserve">Pentru opțiunea recomandată, identificați impacturile </w:t>
            </w:r>
            <w:r w:rsidR="00185F85" w:rsidRPr="000D0CB7">
              <w:rPr>
                <w:b/>
                <w:bCs/>
                <w:sz w:val="24"/>
                <w:szCs w:val="24"/>
                <w:lang w:val="ro-MD"/>
              </w:rPr>
              <w:t>completând</w:t>
            </w:r>
            <w:r w:rsidRPr="000D0CB7">
              <w:rPr>
                <w:b/>
                <w:bCs/>
                <w:sz w:val="24"/>
                <w:szCs w:val="24"/>
                <w:lang w:val="ro-MD"/>
              </w:rPr>
              <w:t xml:space="preserve"> tabelul din anexa la prezentul formular. Descrieți pe larg impacturile sub formă de costuri sau beneficii, inclusiv părțile interesate care ar putea fi afectate pozitiv și negativ de acestea</w:t>
            </w:r>
          </w:p>
        </w:tc>
      </w:tr>
      <w:tr w:rsidR="005567F5" w:rsidRPr="001B27BB" w14:paraId="47ABC5AC"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53AF36" w14:textId="1B6E153D" w:rsidR="005567F5" w:rsidRPr="000D0CB7" w:rsidRDefault="005567F5" w:rsidP="00B70EAD">
            <w:pPr>
              <w:pStyle w:val="Listparagraf"/>
              <w:spacing w:before="120" w:after="0" w:line="276" w:lineRule="auto"/>
              <w:ind w:left="0"/>
              <w:jc w:val="both"/>
              <w:rPr>
                <w:rFonts w:ascii="Times New Roman" w:eastAsia="Times New Roman" w:hAnsi="Times New Roman" w:cs="Times New Roman"/>
                <w:b/>
                <w:bCs/>
                <w:color w:val="000000"/>
                <w:sz w:val="24"/>
                <w:szCs w:val="24"/>
                <w:lang w:val="ro-MD" w:eastAsia="ru-RU"/>
              </w:rPr>
            </w:pPr>
            <w:r w:rsidRPr="000D0CB7">
              <w:rPr>
                <w:rFonts w:ascii="Times New Roman" w:eastAsia="Times New Roman" w:hAnsi="Times New Roman" w:cs="Times New Roman"/>
                <w:color w:val="000000"/>
                <w:sz w:val="24"/>
                <w:szCs w:val="24"/>
                <w:lang w:val="ro-MD" w:eastAsia="ru-RU"/>
              </w:rPr>
              <w:t xml:space="preserve">Implementarea prezentului proiect de Hotărâre de Guvern  </w:t>
            </w:r>
            <w:r w:rsidRPr="000D0CB7">
              <w:rPr>
                <w:rFonts w:ascii="Times New Roman" w:eastAsia="Times New Roman" w:hAnsi="Times New Roman" w:cs="Times New Roman"/>
                <w:color w:val="222222"/>
                <w:sz w:val="24"/>
                <w:szCs w:val="24"/>
                <w:lang w:val="ro-MD" w:eastAsia="ru-RU"/>
              </w:rPr>
              <w:t xml:space="preserve">presupune punerea în aplicare a unor </w:t>
            </w:r>
            <w:r w:rsidR="00DD7375" w:rsidRPr="000D0CB7">
              <w:rPr>
                <w:rFonts w:ascii="Times New Roman" w:eastAsia="Times New Roman" w:hAnsi="Times New Roman" w:cs="Times New Roman"/>
                <w:color w:val="222222"/>
                <w:sz w:val="24"/>
                <w:szCs w:val="24"/>
                <w:lang w:val="ro-MD" w:eastAsia="ru-RU"/>
              </w:rPr>
              <w:t>acțiuni</w:t>
            </w:r>
            <w:r w:rsidRPr="000D0CB7">
              <w:rPr>
                <w:rFonts w:ascii="Times New Roman" w:eastAsia="Times New Roman" w:hAnsi="Times New Roman" w:cs="Times New Roman"/>
                <w:color w:val="222222"/>
                <w:sz w:val="24"/>
                <w:szCs w:val="24"/>
                <w:lang w:val="ro-MD" w:eastAsia="ru-RU"/>
              </w:rPr>
              <w:t>, care vor contribui la îmbunătățirea calității incluziunii educaționale a copiilor, un răspuns mai adecvat la nevoile instituțiilor de învățământ, utilizarea mai eficientă a banului public dedicat educației tuturor copiilor.</w:t>
            </w:r>
          </w:p>
          <w:p w14:paraId="1D757EC4" w14:textId="77777777" w:rsidR="005567F5" w:rsidRPr="000D0CB7" w:rsidRDefault="005567F5" w:rsidP="00B70EAD">
            <w:pPr>
              <w:spacing w:before="120" w:line="276" w:lineRule="auto"/>
              <w:ind w:firstLine="0"/>
              <w:rPr>
                <w:b/>
                <w:i/>
                <w:sz w:val="24"/>
                <w:szCs w:val="24"/>
                <w:lang w:val="ro-MD"/>
              </w:rPr>
            </w:pPr>
            <w:r w:rsidRPr="000D0CB7">
              <w:rPr>
                <w:b/>
                <w:i/>
                <w:sz w:val="24"/>
                <w:szCs w:val="24"/>
                <w:lang w:val="ro-MD"/>
              </w:rPr>
              <w:t>Impactul economic:</w:t>
            </w:r>
          </w:p>
          <w:p w14:paraId="3F8CD801" w14:textId="6E30D151" w:rsidR="005567F5" w:rsidRPr="000D0CB7" w:rsidRDefault="00B70EAD" w:rsidP="00AD77AD">
            <w:pPr>
              <w:pStyle w:val="Listparagraf"/>
              <w:numPr>
                <w:ilvl w:val="1"/>
                <w:numId w:val="23"/>
              </w:numPr>
              <w:spacing w:before="120" w:line="276" w:lineRule="auto"/>
              <w:ind w:left="709"/>
              <w:jc w:val="both"/>
              <w:rPr>
                <w:rFonts w:ascii="Times New Roman" w:hAnsi="Times New Roman" w:cs="Times New Roman"/>
                <w:bCs/>
                <w:iCs/>
                <w:sz w:val="24"/>
                <w:szCs w:val="24"/>
                <w:lang w:val="ro-MD"/>
              </w:rPr>
            </w:pPr>
            <w:r w:rsidRPr="000D0CB7">
              <w:rPr>
                <w:rFonts w:ascii="Times New Roman" w:hAnsi="Times New Roman" w:cs="Times New Roman"/>
                <w:bCs/>
                <w:iCs/>
                <w:sz w:val="24"/>
                <w:szCs w:val="24"/>
                <w:lang w:val="ro-MD"/>
              </w:rPr>
              <w:t>c</w:t>
            </w:r>
            <w:r w:rsidR="005567F5" w:rsidRPr="000D0CB7">
              <w:rPr>
                <w:rFonts w:ascii="Times New Roman" w:hAnsi="Times New Roman" w:cs="Times New Roman"/>
                <w:bCs/>
                <w:iCs/>
                <w:sz w:val="24"/>
                <w:szCs w:val="24"/>
                <w:lang w:val="ro-MD"/>
              </w:rPr>
              <w:t>onsolida</w:t>
            </w:r>
            <w:r w:rsidR="001A320E" w:rsidRPr="000D0CB7">
              <w:rPr>
                <w:rFonts w:ascii="Times New Roman" w:hAnsi="Times New Roman" w:cs="Times New Roman"/>
                <w:bCs/>
                <w:iCs/>
                <w:sz w:val="24"/>
                <w:szCs w:val="24"/>
                <w:lang w:val="ro-MD"/>
              </w:rPr>
              <w:t>rea unei</w:t>
            </w:r>
            <w:r w:rsidR="005567F5" w:rsidRPr="000D0CB7">
              <w:rPr>
                <w:rFonts w:ascii="Times New Roman" w:hAnsi="Times New Roman" w:cs="Times New Roman"/>
                <w:bCs/>
                <w:iCs/>
                <w:sz w:val="24"/>
                <w:szCs w:val="24"/>
                <w:lang w:val="ro-MD"/>
              </w:rPr>
              <w:t xml:space="preserve"> structuri de asistență psihopedagogică, care va oferi servicii </w:t>
            </w:r>
            <w:r w:rsidR="009368B7" w:rsidRPr="000D0CB7">
              <w:rPr>
                <w:rFonts w:ascii="Times New Roman" w:hAnsi="Times New Roman" w:cs="Times New Roman"/>
                <w:bCs/>
                <w:iCs/>
                <w:sz w:val="24"/>
                <w:szCs w:val="24"/>
                <w:lang w:val="ro-MD"/>
              </w:rPr>
              <w:t>educaționale</w:t>
            </w:r>
            <w:r w:rsidR="005567F5" w:rsidRPr="000D0CB7">
              <w:rPr>
                <w:rFonts w:ascii="Times New Roman" w:hAnsi="Times New Roman" w:cs="Times New Roman"/>
                <w:bCs/>
                <w:iCs/>
                <w:sz w:val="24"/>
                <w:szCs w:val="24"/>
                <w:lang w:val="ro-MD"/>
              </w:rPr>
              <w:t xml:space="preserve"> de calitate principalilor beneficiari</w:t>
            </w:r>
            <w:r w:rsidRPr="000D0CB7">
              <w:rPr>
                <w:rFonts w:ascii="Times New Roman" w:hAnsi="Times New Roman" w:cs="Times New Roman"/>
                <w:bCs/>
                <w:iCs/>
                <w:sz w:val="24"/>
                <w:szCs w:val="24"/>
                <w:lang w:val="ro-MD"/>
              </w:rPr>
              <w:t>;</w:t>
            </w:r>
          </w:p>
          <w:p w14:paraId="19477E0D" w14:textId="77721FB9" w:rsidR="005567F5" w:rsidRPr="000D0CB7" w:rsidRDefault="00B70EAD" w:rsidP="00AD77AD">
            <w:pPr>
              <w:pStyle w:val="Listparagraf"/>
              <w:numPr>
                <w:ilvl w:val="1"/>
                <w:numId w:val="23"/>
              </w:numPr>
              <w:spacing w:before="120" w:line="276" w:lineRule="auto"/>
              <w:ind w:left="709"/>
              <w:jc w:val="both"/>
              <w:rPr>
                <w:rFonts w:ascii="Times New Roman" w:hAnsi="Times New Roman" w:cs="Times New Roman"/>
                <w:bCs/>
                <w:iCs/>
                <w:sz w:val="24"/>
                <w:szCs w:val="24"/>
                <w:lang w:val="ro-MD"/>
              </w:rPr>
            </w:pPr>
            <w:r w:rsidRPr="000D0CB7">
              <w:rPr>
                <w:rFonts w:ascii="Times New Roman" w:hAnsi="Times New Roman" w:cs="Times New Roman"/>
                <w:bCs/>
                <w:iCs/>
                <w:sz w:val="24"/>
                <w:szCs w:val="24"/>
                <w:lang w:val="ro-MD"/>
              </w:rPr>
              <w:t>r</w:t>
            </w:r>
            <w:r w:rsidR="005567F5" w:rsidRPr="000D0CB7">
              <w:rPr>
                <w:rFonts w:ascii="Times New Roman" w:hAnsi="Times New Roman" w:cs="Times New Roman"/>
                <w:bCs/>
                <w:iCs/>
                <w:sz w:val="24"/>
                <w:szCs w:val="24"/>
                <w:lang w:val="ro-MD"/>
              </w:rPr>
              <w:t xml:space="preserve">edimensionarea structurilor de asistență psihopedagogică </w:t>
            </w:r>
            <w:r w:rsidR="001A320E" w:rsidRPr="000D0CB7">
              <w:rPr>
                <w:rFonts w:ascii="Times New Roman" w:hAnsi="Times New Roman" w:cs="Times New Roman"/>
                <w:sz w:val="24"/>
                <w:szCs w:val="24"/>
                <w:lang w:val="ro-MD"/>
              </w:rPr>
              <w:t xml:space="preserve">va </w:t>
            </w:r>
            <w:r w:rsidR="005567F5" w:rsidRPr="000D0CB7">
              <w:rPr>
                <w:rFonts w:ascii="Times New Roman" w:hAnsi="Times New Roman" w:cs="Times New Roman"/>
                <w:sz w:val="24"/>
                <w:szCs w:val="24"/>
                <w:lang w:val="ro-MD"/>
              </w:rPr>
              <w:t xml:space="preserve">consolida competența în </w:t>
            </w:r>
            <w:r w:rsidR="009368B7" w:rsidRPr="000D0CB7">
              <w:rPr>
                <w:rFonts w:ascii="Times New Roman" w:hAnsi="Times New Roman" w:cs="Times New Roman"/>
                <w:sz w:val="24"/>
                <w:szCs w:val="24"/>
                <w:lang w:val="ro-MD"/>
              </w:rPr>
              <w:t>domeniul</w:t>
            </w:r>
            <w:r w:rsidR="005567F5" w:rsidRPr="000D0CB7">
              <w:rPr>
                <w:rFonts w:ascii="Times New Roman" w:hAnsi="Times New Roman" w:cs="Times New Roman"/>
                <w:sz w:val="24"/>
                <w:szCs w:val="24"/>
                <w:lang w:val="ro-MD"/>
              </w:rPr>
              <w:t xml:space="preserve"> incluziunii  într-o structură cu un grad de calitate înalt</w:t>
            </w:r>
            <w:r w:rsidRPr="000D0CB7">
              <w:rPr>
                <w:rFonts w:ascii="Times New Roman" w:hAnsi="Times New Roman" w:cs="Times New Roman"/>
                <w:sz w:val="24"/>
                <w:szCs w:val="24"/>
                <w:lang w:val="ro-MD"/>
              </w:rPr>
              <w:t>;</w:t>
            </w:r>
            <w:r w:rsidR="005567F5" w:rsidRPr="000D0CB7">
              <w:rPr>
                <w:rFonts w:ascii="Times New Roman" w:hAnsi="Times New Roman" w:cs="Times New Roman"/>
                <w:sz w:val="24"/>
                <w:szCs w:val="24"/>
                <w:lang w:val="ro-MD"/>
              </w:rPr>
              <w:t xml:space="preserve"> </w:t>
            </w:r>
          </w:p>
          <w:p w14:paraId="66BB6A79" w14:textId="69319854" w:rsidR="005567F5" w:rsidRPr="000D0CB7" w:rsidRDefault="00B70EAD" w:rsidP="00AD77AD">
            <w:pPr>
              <w:pStyle w:val="Listparagraf"/>
              <w:numPr>
                <w:ilvl w:val="1"/>
                <w:numId w:val="23"/>
              </w:numPr>
              <w:spacing w:before="120" w:after="0" w:line="276" w:lineRule="auto"/>
              <w:ind w:left="709"/>
              <w:jc w:val="both"/>
              <w:rPr>
                <w:rFonts w:ascii="Times New Roman" w:hAnsi="Times New Roman" w:cs="Times New Roman"/>
                <w:bCs/>
                <w:iCs/>
                <w:sz w:val="24"/>
                <w:szCs w:val="24"/>
                <w:lang w:val="ro-MD"/>
              </w:rPr>
            </w:pPr>
            <w:r w:rsidRPr="000D0CB7">
              <w:rPr>
                <w:rFonts w:ascii="Times New Roman" w:hAnsi="Times New Roman" w:cs="Times New Roman"/>
                <w:bCs/>
                <w:iCs/>
                <w:sz w:val="24"/>
                <w:szCs w:val="24"/>
                <w:lang w:val="ro-MD"/>
              </w:rPr>
              <w:t>i</w:t>
            </w:r>
            <w:r w:rsidR="005567F5" w:rsidRPr="000D0CB7">
              <w:rPr>
                <w:rFonts w:ascii="Times New Roman" w:hAnsi="Times New Roman" w:cs="Times New Roman"/>
                <w:bCs/>
                <w:iCs/>
                <w:sz w:val="24"/>
                <w:szCs w:val="24"/>
                <w:lang w:val="ro-MD"/>
              </w:rPr>
              <w:t xml:space="preserve">nfrastructura modernizată treptat (medii de </w:t>
            </w:r>
            <w:r w:rsidR="009368B7" w:rsidRPr="000D0CB7">
              <w:rPr>
                <w:rFonts w:ascii="Times New Roman" w:hAnsi="Times New Roman" w:cs="Times New Roman"/>
                <w:bCs/>
                <w:iCs/>
                <w:sz w:val="24"/>
                <w:szCs w:val="24"/>
                <w:lang w:val="ro-MD"/>
              </w:rPr>
              <w:t>învățare</w:t>
            </w:r>
            <w:r w:rsidR="005567F5" w:rsidRPr="000D0CB7">
              <w:rPr>
                <w:rFonts w:ascii="Times New Roman" w:hAnsi="Times New Roman" w:cs="Times New Roman"/>
                <w:bCs/>
                <w:iCs/>
                <w:sz w:val="24"/>
                <w:szCs w:val="24"/>
                <w:lang w:val="ro-MD"/>
              </w:rPr>
              <w:t xml:space="preserve">, dotare cu </w:t>
            </w:r>
            <w:r w:rsidR="009368B7" w:rsidRPr="000D0CB7">
              <w:rPr>
                <w:rFonts w:ascii="Times New Roman" w:hAnsi="Times New Roman" w:cs="Times New Roman"/>
                <w:bCs/>
                <w:iCs/>
                <w:sz w:val="24"/>
                <w:szCs w:val="24"/>
                <w:lang w:val="ro-MD"/>
              </w:rPr>
              <w:t>tehnologie</w:t>
            </w:r>
            <w:r w:rsidR="005567F5" w:rsidRPr="000D0CB7">
              <w:rPr>
                <w:rFonts w:ascii="Times New Roman" w:hAnsi="Times New Roman" w:cs="Times New Roman"/>
                <w:bCs/>
                <w:iCs/>
                <w:sz w:val="24"/>
                <w:szCs w:val="24"/>
                <w:lang w:val="ro-MD"/>
              </w:rPr>
              <w:t xml:space="preserve"> asistivă, transport, etc.) va contribui la </w:t>
            </w:r>
            <w:r w:rsidR="001A320E" w:rsidRPr="000D0CB7">
              <w:rPr>
                <w:rFonts w:ascii="Times New Roman" w:hAnsi="Times New Roman" w:cs="Times New Roman"/>
                <w:bCs/>
                <w:iCs/>
                <w:sz w:val="24"/>
                <w:szCs w:val="24"/>
                <w:lang w:val="ro-MD"/>
              </w:rPr>
              <w:t>calitatea</w:t>
            </w:r>
            <w:r w:rsidR="005567F5" w:rsidRPr="000D0CB7">
              <w:rPr>
                <w:rFonts w:ascii="Times New Roman" w:hAnsi="Times New Roman" w:cs="Times New Roman"/>
                <w:bCs/>
                <w:iCs/>
                <w:sz w:val="24"/>
                <w:szCs w:val="24"/>
                <w:lang w:val="ro-MD"/>
              </w:rPr>
              <w:t xml:space="preserve"> serviciilor</w:t>
            </w:r>
            <w:r w:rsidR="001A320E" w:rsidRPr="000D0CB7">
              <w:rPr>
                <w:rFonts w:ascii="Times New Roman" w:hAnsi="Times New Roman" w:cs="Times New Roman"/>
                <w:bCs/>
                <w:iCs/>
                <w:sz w:val="24"/>
                <w:szCs w:val="24"/>
                <w:lang w:val="ro-MD"/>
              </w:rPr>
              <w:t xml:space="preserve"> de suport </w:t>
            </w:r>
            <w:r w:rsidR="00DD7375">
              <w:rPr>
                <w:rFonts w:ascii="Times New Roman" w:hAnsi="Times New Roman" w:cs="Times New Roman"/>
                <w:bCs/>
                <w:iCs/>
                <w:sz w:val="24"/>
                <w:szCs w:val="24"/>
                <w:lang w:val="ro-MD"/>
              </w:rPr>
              <w:t>î</w:t>
            </w:r>
            <w:r w:rsidR="001A320E" w:rsidRPr="000D0CB7">
              <w:rPr>
                <w:rFonts w:ascii="Times New Roman" w:hAnsi="Times New Roman" w:cs="Times New Roman"/>
                <w:bCs/>
                <w:iCs/>
                <w:sz w:val="24"/>
                <w:szCs w:val="24"/>
                <w:lang w:val="ro-MD"/>
              </w:rPr>
              <w:t>n incluziune</w:t>
            </w:r>
            <w:r w:rsidR="005567F5" w:rsidRPr="000D0CB7">
              <w:rPr>
                <w:rFonts w:ascii="Times New Roman" w:hAnsi="Times New Roman" w:cs="Times New Roman"/>
                <w:bCs/>
                <w:iCs/>
                <w:sz w:val="24"/>
                <w:szCs w:val="24"/>
                <w:lang w:val="ro-MD"/>
              </w:rPr>
              <w:t xml:space="preserve"> prestate și axarea acestora pe nevoile copilului.</w:t>
            </w:r>
          </w:p>
          <w:p w14:paraId="3EF0952D" w14:textId="77777777" w:rsidR="005567F5" w:rsidRPr="000D0CB7" w:rsidRDefault="005567F5" w:rsidP="00B70EAD">
            <w:pPr>
              <w:spacing w:before="120" w:line="276" w:lineRule="auto"/>
              <w:ind w:firstLine="0"/>
              <w:rPr>
                <w:b/>
                <w:i/>
                <w:sz w:val="24"/>
                <w:szCs w:val="24"/>
                <w:lang w:val="ro-MD"/>
              </w:rPr>
            </w:pPr>
            <w:r w:rsidRPr="000D0CB7">
              <w:rPr>
                <w:b/>
                <w:i/>
                <w:sz w:val="24"/>
                <w:szCs w:val="24"/>
                <w:lang w:val="ro-MD"/>
              </w:rPr>
              <w:t>Impactul social:</w:t>
            </w:r>
          </w:p>
          <w:p w14:paraId="2E97A46F" w14:textId="1CEEB100" w:rsidR="005567F5" w:rsidRPr="000D0CB7" w:rsidRDefault="009368B7" w:rsidP="00AD77AD">
            <w:pPr>
              <w:pStyle w:val="Listparagraf"/>
              <w:numPr>
                <w:ilvl w:val="1"/>
                <w:numId w:val="24"/>
              </w:numPr>
              <w:spacing w:before="120" w:line="276" w:lineRule="auto"/>
              <w:ind w:left="709"/>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redimensionarea</w:t>
            </w:r>
            <w:r w:rsidR="005567F5" w:rsidRPr="000D0CB7">
              <w:rPr>
                <w:rFonts w:ascii="Times New Roman" w:hAnsi="Times New Roman" w:cs="Times New Roman"/>
                <w:sz w:val="24"/>
                <w:szCs w:val="24"/>
                <w:lang w:val="ro-MD"/>
              </w:rPr>
              <w:t xml:space="preserve"> rețelei de structuri de asistență psihopedagogică va conduce la eficientizarea cheltuielilor pentru structuri de acest fel și va permite consolidarea de fonduri pentru noi forme de servicii corespunzătoare necesităților copiilor</w:t>
            </w:r>
            <w:r w:rsidR="001A320E" w:rsidRPr="000D0CB7">
              <w:rPr>
                <w:rFonts w:ascii="Times New Roman" w:hAnsi="Times New Roman" w:cs="Times New Roman"/>
                <w:sz w:val="24"/>
                <w:szCs w:val="24"/>
                <w:lang w:val="ro-MD"/>
              </w:rPr>
              <w:t xml:space="preserve"> cu cerințe educaționale speciale</w:t>
            </w:r>
            <w:r w:rsidR="005567F5" w:rsidRPr="000D0CB7">
              <w:rPr>
                <w:rFonts w:ascii="Times New Roman" w:hAnsi="Times New Roman" w:cs="Times New Roman"/>
                <w:sz w:val="24"/>
                <w:szCs w:val="24"/>
                <w:lang w:val="ro-MD"/>
              </w:rPr>
              <w:t>;</w:t>
            </w:r>
          </w:p>
          <w:p w14:paraId="0A8BFBF0" w14:textId="77777777" w:rsidR="005567F5" w:rsidRPr="000D0CB7" w:rsidRDefault="00B70EAD" w:rsidP="00AD77AD">
            <w:pPr>
              <w:pStyle w:val="Listparagraf"/>
              <w:numPr>
                <w:ilvl w:val="1"/>
                <w:numId w:val="24"/>
              </w:numPr>
              <w:spacing w:before="120" w:line="276" w:lineRule="auto"/>
              <w:ind w:left="709"/>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s</w:t>
            </w:r>
            <w:r w:rsidR="005567F5" w:rsidRPr="000D0CB7">
              <w:rPr>
                <w:rFonts w:ascii="Times New Roman" w:hAnsi="Times New Roman" w:cs="Times New Roman"/>
                <w:sz w:val="24"/>
                <w:szCs w:val="24"/>
                <w:lang w:val="ro-MD"/>
              </w:rPr>
              <w:t xml:space="preserve">porirea accesului beneficiarilor la servicii mai calitative și cu investiții mai bune în infrastructura și medii (medii de învățate, tehnologii informaționale, tehnologie </w:t>
            </w:r>
            <w:r w:rsidR="001A320E" w:rsidRPr="000D0CB7">
              <w:rPr>
                <w:rFonts w:ascii="Times New Roman" w:hAnsi="Times New Roman" w:cs="Times New Roman"/>
                <w:sz w:val="24"/>
                <w:szCs w:val="24"/>
                <w:lang w:val="ro-MD"/>
              </w:rPr>
              <w:t>asistivă</w:t>
            </w:r>
            <w:r w:rsidRPr="000D0CB7">
              <w:rPr>
                <w:rFonts w:ascii="Times New Roman" w:hAnsi="Times New Roman" w:cs="Times New Roman"/>
                <w:sz w:val="24"/>
                <w:szCs w:val="24"/>
                <w:lang w:val="ro-MD"/>
              </w:rPr>
              <w:t>, servicii de suport).</w:t>
            </w:r>
          </w:p>
          <w:p w14:paraId="374CCFD9" w14:textId="77777777" w:rsidR="00670B3C" w:rsidRPr="000D0CB7" w:rsidRDefault="005567F5" w:rsidP="00B70EAD">
            <w:pPr>
              <w:spacing w:before="120" w:line="276" w:lineRule="auto"/>
              <w:ind w:firstLine="0"/>
              <w:rPr>
                <w:b/>
                <w:i/>
                <w:sz w:val="24"/>
                <w:szCs w:val="24"/>
                <w:lang w:val="ro-MD"/>
              </w:rPr>
            </w:pPr>
            <w:r w:rsidRPr="000D0CB7">
              <w:rPr>
                <w:b/>
                <w:i/>
                <w:sz w:val="24"/>
                <w:szCs w:val="24"/>
                <w:lang w:val="ro-MD"/>
              </w:rPr>
              <w:t>Impactul de mediu</w:t>
            </w:r>
            <w:r w:rsidR="00670B3C" w:rsidRPr="000D0CB7">
              <w:rPr>
                <w:b/>
                <w:i/>
                <w:sz w:val="24"/>
                <w:szCs w:val="24"/>
                <w:lang w:val="ro-MD"/>
              </w:rPr>
              <w:t>.</w:t>
            </w:r>
          </w:p>
          <w:p w14:paraId="18CE9160" w14:textId="77777777" w:rsidR="005567F5" w:rsidRPr="000D0CB7" w:rsidRDefault="00EB06A2" w:rsidP="00B70EAD">
            <w:pPr>
              <w:spacing w:before="120" w:line="276" w:lineRule="auto"/>
              <w:ind w:firstLine="0"/>
              <w:rPr>
                <w:sz w:val="24"/>
                <w:szCs w:val="24"/>
                <w:lang w:val="ro-MD"/>
              </w:rPr>
            </w:pPr>
            <w:r w:rsidRPr="000D0CB7">
              <w:rPr>
                <w:b/>
                <w:i/>
                <w:sz w:val="24"/>
                <w:szCs w:val="24"/>
                <w:lang w:val="ro-MD"/>
              </w:rPr>
              <w:t xml:space="preserve"> </w:t>
            </w:r>
            <w:r w:rsidRPr="000D0CB7">
              <w:rPr>
                <w:sz w:val="24"/>
                <w:szCs w:val="24"/>
                <w:lang w:val="ro-MD"/>
              </w:rPr>
              <w:t>Fără impact.</w:t>
            </w:r>
          </w:p>
        </w:tc>
      </w:tr>
      <w:tr w:rsidR="005567F5" w:rsidRPr="001B27BB" w14:paraId="47973326"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CB415C" w14:textId="77777777" w:rsidR="005567F5" w:rsidRPr="000D0CB7" w:rsidRDefault="005567F5" w:rsidP="00AD77AD">
            <w:pPr>
              <w:pStyle w:val="Listparagraf"/>
              <w:numPr>
                <w:ilvl w:val="0"/>
                <w:numId w:val="1"/>
              </w:numPr>
              <w:spacing w:after="0" w:line="276" w:lineRule="auto"/>
              <w:jc w:val="both"/>
              <w:rPr>
                <w:rFonts w:ascii="Times New Roman" w:hAnsi="Times New Roman" w:cs="Times New Roman"/>
                <w:sz w:val="24"/>
                <w:szCs w:val="24"/>
                <w:lang w:val="ro-MD"/>
              </w:rPr>
            </w:pPr>
            <w:r w:rsidRPr="000D0CB7">
              <w:rPr>
                <w:rFonts w:ascii="Times New Roman" w:hAnsi="Times New Roman" w:cs="Times New Roman"/>
                <w:bCs/>
                <w:sz w:val="24"/>
                <w:szCs w:val="24"/>
                <w:lang w:val="ro-MD"/>
              </w:rPr>
              <w:t>b</w:t>
            </w:r>
            <w:r w:rsidRPr="000D0CB7">
              <w:rPr>
                <w:rFonts w:ascii="Times New Roman" w:hAnsi="Times New Roman" w:cs="Times New Roman"/>
                <w:bCs/>
                <w:sz w:val="24"/>
                <w:szCs w:val="24"/>
                <w:vertAlign w:val="superscript"/>
                <w:lang w:val="ro-MD"/>
              </w:rPr>
              <w:t>2</w:t>
            </w:r>
            <w:r w:rsidRPr="000D0CB7">
              <w:rPr>
                <w:rFonts w:ascii="Times New Roman" w:hAnsi="Times New Roman" w:cs="Times New Roman"/>
                <w:bCs/>
                <w:sz w:val="24"/>
                <w:szCs w:val="24"/>
                <w:lang w:val="ro-MD"/>
              </w:rPr>
              <w:t>) Pentru opțiunile alternative analizate, identificați impacturile complet</w:t>
            </w:r>
            <w:r w:rsidR="00B9752F" w:rsidRPr="000D0CB7">
              <w:rPr>
                <w:rFonts w:ascii="Times New Roman" w:hAnsi="Times New Roman" w:cs="Times New Roman"/>
                <w:bCs/>
                <w:sz w:val="24"/>
                <w:szCs w:val="24"/>
                <w:lang w:val="ro-MD"/>
              </w:rPr>
              <w:t>â</w:t>
            </w:r>
            <w:r w:rsidRPr="000D0CB7">
              <w:rPr>
                <w:rFonts w:ascii="Times New Roman" w:hAnsi="Times New Roman" w:cs="Times New Roman"/>
                <w:bCs/>
                <w:sz w:val="24"/>
                <w:szCs w:val="24"/>
                <w:lang w:val="ro-MD"/>
              </w:rPr>
              <w:t>nd tabelul din anexa la prezentul formular. Descrieți pe larg impacturile sub formă de costuri sau beneficii, inclusiv părțile interesate care ar putea fi afectate pozitiv și negativ de acestea</w:t>
            </w:r>
          </w:p>
        </w:tc>
      </w:tr>
      <w:tr w:rsidR="005567F5" w:rsidRPr="000D0CB7" w14:paraId="579780D2"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9212A6" w14:textId="77777777" w:rsidR="005567F5" w:rsidRPr="000D0CB7" w:rsidRDefault="005567F5" w:rsidP="005567F5">
            <w:pPr>
              <w:spacing w:line="276" w:lineRule="auto"/>
              <w:ind w:firstLine="0"/>
              <w:jc w:val="left"/>
              <w:rPr>
                <w:sz w:val="24"/>
                <w:szCs w:val="24"/>
                <w:lang w:val="ro-MD"/>
              </w:rPr>
            </w:pPr>
          </w:p>
          <w:p w14:paraId="14E2159E" w14:textId="77777777" w:rsidR="005567F5" w:rsidRPr="000D0CB7" w:rsidRDefault="005567F5" w:rsidP="005567F5">
            <w:pPr>
              <w:spacing w:line="276" w:lineRule="auto"/>
              <w:ind w:firstLine="0"/>
              <w:jc w:val="left"/>
              <w:rPr>
                <w:sz w:val="24"/>
                <w:szCs w:val="24"/>
                <w:lang w:val="ro-MD"/>
              </w:rPr>
            </w:pPr>
          </w:p>
          <w:p w14:paraId="4064016D" w14:textId="77777777" w:rsidR="005567F5" w:rsidRPr="000D0CB7" w:rsidRDefault="005567F5" w:rsidP="005567F5">
            <w:pPr>
              <w:spacing w:line="276" w:lineRule="auto"/>
              <w:ind w:firstLine="0"/>
              <w:jc w:val="left"/>
              <w:rPr>
                <w:sz w:val="24"/>
                <w:szCs w:val="24"/>
                <w:lang w:val="ro-MD"/>
              </w:rPr>
            </w:pPr>
            <w:r w:rsidRPr="000D0CB7">
              <w:rPr>
                <w:sz w:val="24"/>
                <w:szCs w:val="24"/>
                <w:lang w:val="ro-MD"/>
              </w:rPr>
              <w:t>-</w:t>
            </w:r>
          </w:p>
        </w:tc>
      </w:tr>
      <w:tr w:rsidR="005567F5" w:rsidRPr="000D0CB7" w14:paraId="316E63C2"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35EA67" w14:textId="77777777" w:rsidR="005567F5" w:rsidRPr="000D0CB7" w:rsidRDefault="005567F5" w:rsidP="005567F5">
            <w:pPr>
              <w:spacing w:line="276" w:lineRule="auto"/>
              <w:ind w:firstLine="0"/>
              <w:jc w:val="left"/>
              <w:rPr>
                <w:sz w:val="24"/>
                <w:szCs w:val="24"/>
                <w:lang w:val="ro-MD"/>
              </w:rPr>
            </w:pPr>
            <w:r w:rsidRPr="000D0CB7">
              <w:rPr>
                <w:bCs/>
                <w:sz w:val="24"/>
                <w:szCs w:val="24"/>
                <w:lang w:val="ro-MD"/>
              </w:rPr>
              <w:t>c</w:t>
            </w:r>
            <w:r w:rsidRPr="000D0CB7">
              <w:rPr>
                <w:b/>
                <w:bCs/>
                <w:sz w:val="24"/>
                <w:szCs w:val="24"/>
                <w:lang w:val="ro-MD"/>
              </w:rPr>
              <w:t>)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5567F5" w:rsidRPr="001B27BB" w14:paraId="0C38B54C"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F5EA5B" w14:textId="77777777" w:rsidR="005567F5" w:rsidRPr="000D0CB7" w:rsidRDefault="005567F5" w:rsidP="00670B3C">
            <w:pPr>
              <w:tabs>
                <w:tab w:val="left" w:pos="8685"/>
              </w:tabs>
              <w:spacing w:before="120" w:line="276" w:lineRule="auto"/>
              <w:ind w:firstLine="0"/>
              <w:rPr>
                <w:i/>
                <w:sz w:val="24"/>
                <w:szCs w:val="24"/>
                <w:lang w:val="ro-MD"/>
              </w:rPr>
            </w:pPr>
            <w:r w:rsidRPr="000D0CB7">
              <w:rPr>
                <w:i/>
                <w:sz w:val="24"/>
                <w:szCs w:val="24"/>
                <w:lang w:val="ro-MD"/>
              </w:rPr>
              <w:t>Gradul de conformare</w:t>
            </w:r>
          </w:p>
          <w:p w14:paraId="5F2C9FF0" w14:textId="2EADC02F" w:rsidR="005567F5" w:rsidRPr="000D0CB7" w:rsidRDefault="005567F5" w:rsidP="00670B3C">
            <w:pPr>
              <w:tabs>
                <w:tab w:val="left" w:pos="8685"/>
              </w:tabs>
              <w:spacing w:before="120" w:line="276" w:lineRule="auto"/>
              <w:ind w:right="96" w:firstLine="0"/>
              <w:rPr>
                <w:sz w:val="24"/>
                <w:szCs w:val="24"/>
                <w:lang w:val="ro-MD"/>
              </w:rPr>
            </w:pPr>
            <w:r w:rsidRPr="000D0CB7">
              <w:rPr>
                <w:sz w:val="24"/>
                <w:szCs w:val="24"/>
                <w:lang w:val="ro-MD"/>
              </w:rPr>
              <w:t xml:space="preserve">Organele locale de specialitate în domeniul învățământului și structurile de asistență psihopedagogică sunt conștiente de necesitatea reformelor ce urmează a fi întreprinse în sector. La elaborarea Proiectului Hotărârii de Guvern menționat s-a ținut cont de </w:t>
            </w:r>
            <w:r w:rsidRPr="000D0CB7">
              <w:rPr>
                <w:i/>
                <w:sz w:val="24"/>
                <w:szCs w:val="24"/>
                <w:lang w:val="ro-MD"/>
              </w:rPr>
              <w:t xml:space="preserve">Evaluarea </w:t>
            </w:r>
            <w:r w:rsidR="001A320E" w:rsidRPr="000D0CB7">
              <w:rPr>
                <w:i/>
                <w:sz w:val="24"/>
                <w:szCs w:val="24"/>
                <w:lang w:val="ro-MD"/>
              </w:rPr>
              <w:t xml:space="preserve">comună </w:t>
            </w:r>
            <w:r w:rsidRPr="000D0CB7">
              <w:rPr>
                <w:i/>
                <w:sz w:val="24"/>
                <w:szCs w:val="24"/>
                <w:lang w:val="ro-MD"/>
              </w:rPr>
              <w:t>a Programului pentru Dezvoltarea Educației Incluzive 2011 - 2020 în Republica Moldova, inclusiv aplicarea standardelor școlare prietenoase pentru copii</w:t>
            </w:r>
            <w:r w:rsidRPr="000D0CB7">
              <w:rPr>
                <w:sz w:val="24"/>
                <w:szCs w:val="24"/>
                <w:lang w:val="ro-MD"/>
              </w:rPr>
              <w:t xml:space="preserve">, implementată în perioada Mai - Decembrie 2019, elaborat de Ministerul Educației, Culturii și Cercetării cu suportul UNICEF, </w:t>
            </w:r>
            <w:r w:rsidRPr="000D0CB7">
              <w:rPr>
                <w:i/>
                <w:sz w:val="24"/>
                <w:szCs w:val="24"/>
                <w:lang w:val="ro-MD"/>
              </w:rPr>
              <w:t>Analiza privind reconsiderarea structurilor/serviciilor de asistență psihopedagogică</w:t>
            </w:r>
            <w:r w:rsidRPr="000D0CB7">
              <w:rPr>
                <w:sz w:val="24"/>
                <w:szCs w:val="24"/>
                <w:lang w:val="ro-MD"/>
              </w:rPr>
              <w:t xml:space="preserve">, elaborată în cadrul Proiectului Servicii de suport pentru incluziunea educațională a copiilor cu dizabilități, implementat de Keystone Moldova, </w:t>
            </w:r>
            <w:r w:rsidR="009368B7" w:rsidRPr="000D0CB7">
              <w:rPr>
                <w:sz w:val="24"/>
                <w:szCs w:val="24"/>
                <w:lang w:val="ro-MD"/>
              </w:rPr>
              <w:t>finanțat</w:t>
            </w:r>
            <w:r w:rsidRPr="000D0CB7">
              <w:rPr>
                <w:sz w:val="24"/>
                <w:szCs w:val="24"/>
                <w:lang w:val="ro-MD"/>
              </w:rPr>
              <w:t xml:space="preserve"> de Fundația Soros, rapoarte anuale de activitate ale structurilor de asistență psihopedagogică ( 2014-2021), a numeroaselor studii realizate de diverse organizații în domeniu.</w:t>
            </w:r>
          </w:p>
          <w:p w14:paraId="4E00B631" w14:textId="77777777" w:rsidR="005567F5" w:rsidRPr="000D0CB7" w:rsidRDefault="005567F5" w:rsidP="00670B3C">
            <w:pPr>
              <w:tabs>
                <w:tab w:val="left" w:pos="8685"/>
              </w:tabs>
              <w:spacing w:before="120" w:line="276" w:lineRule="auto"/>
              <w:ind w:firstLine="0"/>
              <w:rPr>
                <w:i/>
                <w:sz w:val="24"/>
                <w:szCs w:val="24"/>
                <w:lang w:val="ro-MD"/>
              </w:rPr>
            </w:pPr>
            <w:r w:rsidRPr="000D0CB7">
              <w:rPr>
                <w:i/>
                <w:sz w:val="24"/>
                <w:szCs w:val="24"/>
                <w:lang w:val="ro-MD"/>
              </w:rPr>
              <w:t>Riscuri relevante</w:t>
            </w:r>
          </w:p>
          <w:p w14:paraId="0C5A673F" w14:textId="77777777" w:rsidR="005567F5" w:rsidRPr="000D0CB7" w:rsidRDefault="00670B3C" w:rsidP="00981183">
            <w:pPr>
              <w:pStyle w:val="Listparagraf"/>
              <w:numPr>
                <w:ilvl w:val="1"/>
                <w:numId w:val="25"/>
              </w:numPr>
              <w:tabs>
                <w:tab w:val="left" w:pos="8685"/>
              </w:tabs>
              <w:spacing w:before="120" w:line="276" w:lineRule="auto"/>
              <w:ind w:left="709"/>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n</w:t>
            </w:r>
            <w:r w:rsidR="005567F5" w:rsidRPr="000D0CB7">
              <w:rPr>
                <w:rFonts w:ascii="Times New Roman" w:hAnsi="Times New Roman" w:cs="Times New Roman"/>
                <w:sz w:val="24"/>
                <w:szCs w:val="24"/>
                <w:lang w:val="ro-MD"/>
              </w:rPr>
              <w:t>easumarea deciziei politice de implementare a măsurii propuse de restructurare a structurilor de asistență psihopedagogică;</w:t>
            </w:r>
          </w:p>
          <w:p w14:paraId="03378F84" w14:textId="5FA1E07A" w:rsidR="005567F5" w:rsidRPr="000D0CB7" w:rsidRDefault="00670B3C" w:rsidP="00981183">
            <w:pPr>
              <w:pStyle w:val="Listparagraf"/>
              <w:numPr>
                <w:ilvl w:val="1"/>
                <w:numId w:val="25"/>
              </w:numPr>
              <w:tabs>
                <w:tab w:val="left" w:pos="8685"/>
              </w:tabs>
              <w:spacing w:before="120" w:line="276" w:lineRule="auto"/>
              <w:ind w:left="709"/>
              <w:jc w:val="both"/>
              <w:rPr>
                <w:rFonts w:ascii="Times New Roman" w:hAnsi="Times New Roman" w:cs="Times New Roman"/>
                <w:sz w:val="24"/>
                <w:szCs w:val="24"/>
                <w:lang w:val="ro-MD"/>
              </w:rPr>
            </w:pPr>
            <w:r w:rsidRPr="000D0CB7">
              <w:rPr>
                <w:rFonts w:ascii="Times New Roman" w:eastAsiaTheme="minorEastAsia" w:hAnsi="Times New Roman" w:cs="Times New Roman"/>
                <w:color w:val="000000" w:themeColor="text1"/>
                <w:sz w:val="24"/>
                <w:szCs w:val="24"/>
                <w:lang w:val="ro-MD"/>
              </w:rPr>
              <w:t>r</w:t>
            </w:r>
            <w:r w:rsidR="005567F5" w:rsidRPr="000D0CB7">
              <w:rPr>
                <w:rFonts w:ascii="Times New Roman" w:eastAsiaTheme="minorEastAsia" w:hAnsi="Times New Roman" w:cs="Times New Roman"/>
                <w:color w:val="000000" w:themeColor="text1"/>
                <w:sz w:val="24"/>
                <w:szCs w:val="24"/>
                <w:lang w:val="ro-MD"/>
              </w:rPr>
              <w:t xml:space="preserve">ezistența  instituțională, precum și a factorului uman </w:t>
            </w:r>
            <w:r w:rsidR="005567F5" w:rsidRPr="000D0CB7">
              <w:rPr>
                <w:rFonts w:ascii="Times New Roman" w:hAnsi="Times New Roman" w:cs="Times New Roman"/>
                <w:color w:val="000000" w:themeColor="text1"/>
                <w:sz w:val="24"/>
                <w:szCs w:val="24"/>
                <w:lang w:val="ro-MD"/>
              </w:rPr>
              <w:t xml:space="preserve">față de </w:t>
            </w:r>
            <w:r w:rsidR="005567F5" w:rsidRPr="000D0CB7">
              <w:rPr>
                <w:rFonts w:ascii="Times New Roman" w:eastAsiaTheme="minorEastAsia" w:hAnsi="Times New Roman" w:cs="Times New Roman"/>
                <w:color w:val="000000" w:themeColor="text1"/>
                <w:sz w:val="24"/>
                <w:szCs w:val="24"/>
                <w:lang w:val="ro-MD"/>
              </w:rPr>
              <w:t>schimbările propuse în proiectul Hotărârii de Guvern;</w:t>
            </w:r>
          </w:p>
          <w:p w14:paraId="05897434" w14:textId="77777777" w:rsidR="005567F5" w:rsidRPr="000D0CB7" w:rsidRDefault="00670B3C" w:rsidP="00981183">
            <w:pPr>
              <w:pStyle w:val="Listparagraf"/>
              <w:numPr>
                <w:ilvl w:val="1"/>
                <w:numId w:val="25"/>
              </w:numPr>
              <w:tabs>
                <w:tab w:val="left" w:pos="8685"/>
              </w:tabs>
              <w:spacing w:before="120" w:line="276" w:lineRule="auto"/>
              <w:ind w:left="709"/>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l</w:t>
            </w:r>
            <w:r w:rsidR="005567F5" w:rsidRPr="000D0CB7">
              <w:rPr>
                <w:rFonts w:ascii="Times New Roman" w:hAnsi="Times New Roman" w:cs="Times New Roman"/>
                <w:sz w:val="24"/>
                <w:szCs w:val="24"/>
                <w:lang w:val="ro-MD"/>
              </w:rPr>
              <w:t xml:space="preserve">ipsa de capacitate și </w:t>
            </w:r>
            <w:r w:rsidR="001A320E" w:rsidRPr="000D0CB7">
              <w:rPr>
                <w:rFonts w:ascii="Times New Roman" w:hAnsi="Times New Roman" w:cs="Times New Roman"/>
                <w:sz w:val="24"/>
                <w:szCs w:val="24"/>
                <w:lang w:val="ro-MD"/>
              </w:rPr>
              <w:t>reticența</w:t>
            </w:r>
            <w:r w:rsidR="005567F5" w:rsidRPr="000D0CB7">
              <w:rPr>
                <w:rFonts w:ascii="Times New Roman" w:hAnsi="Times New Roman" w:cs="Times New Roman"/>
                <w:sz w:val="24"/>
                <w:szCs w:val="24"/>
                <w:lang w:val="ro-MD"/>
              </w:rPr>
              <w:t xml:space="preserve"> unor persoane incluse în procesul de reorganizare/fuzionare/integrare.</w:t>
            </w:r>
          </w:p>
          <w:p w14:paraId="053B99AE" w14:textId="14759699" w:rsidR="005567F5" w:rsidRPr="000D0CB7" w:rsidRDefault="005567F5" w:rsidP="00670B3C">
            <w:pPr>
              <w:tabs>
                <w:tab w:val="left" w:pos="851"/>
                <w:tab w:val="left" w:pos="8685"/>
              </w:tabs>
              <w:spacing w:before="120" w:line="276" w:lineRule="auto"/>
              <w:ind w:firstLine="0"/>
              <w:rPr>
                <w:sz w:val="24"/>
                <w:szCs w:val="24"/>
                <w:lang w:val="ro-MD"/>
              </w:rPr>
            </w:pPr>
            <w:r w:rsidRPr="000D0CB7">
              <w:rPr>
                <w:sz w:val="24"/>
                <w:szCs w:val="24"/>
                <w:lang w:val="ro-MD"/>
              </w:rPr>
              <w:t xml:space="preserve">Pentru </w:t>
            </w:r>
            <w:r w:rsidR="000B6288" w:rsidRPr="000D0CB7">
              <w:rPr>
                <w:sz w:val="24"/>
                <w:szCs w:val="24"/>
                <w:lang w:val="ro-MD"/>
              </w:rPr>
              <w:t xml:space="preserve">activitatea Centrului Republican de Asistență Psihopedagogică și </w:t>
            </w:r>
            <w:r w:rsidR="00185F85" w:rsidRPr="000D0CB7">
              <w:rPr>
                <w:sz w:val="24"/>
                <w:szCs w:val="24"/>
                <w:lang w:val="ro-MD"/>
              </w:rPr>
              <w:t>structurilor</w:t>
            </w:r>
            <w:r w:rsidR="000B6288" w:rsidRPr="000D0CB7">
              <w:rPr>
                <w:sz w:val="24"/>
                <w:szCs w:val="24"/>
                <w:lang w:val="ro-MD"/>
              </w:rPr>
              <w:t xml:space="preserve"> sale teritoriale </w:t>
            </w:r>
            <w:r w:rsidRPr="000D0CB7">
              <w:rPr>
                <w:sz w:val="24"/>
                <w:szCs w:val="24"/>
                <w:lang w:val="ro-MD"/>
              </w:rPr>
              <w:t>de asistență psihopedagogică sunt necesare de a fi realizate un șir de acțiuni precum:</w:t>
            </w:r>
          </w:p>
          <w:p w14:paraId="5A8367D0" w14:textId="0D6CD7CD" w:rsidR="005567F5" w:rsidRPr="000D0CB7" w:rsidRDefault="00670B3C" w:rsidP="00981183">
            <w:pPr>
              <w:pStyle w:val="Listparagraf"/>
              <w:numPr>
                <w:ilvl w:val="0"/>
                <w:numId w:val="2"/>
              </w:numPr>
              <w:tabs>
                <w:tab w:val="left" w:pos="426"/>
                <w:tab w:val="left" w:pos="709"/>
              </w:tabs>
              <w:spacing w:before="120" w:after="0" w:line="276" w:lineRule="auto"/>
              <w:ind w:left="426" w:firstLine="0"/>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e</w:t>
            </w:r>
            <w:r w:rsidR="005567F5" w:rsidRPr="000D0CB7">
              <w:rPr>
                <w:rFonts w:ascii="Times New Roman" w:hAnsi="Times New Roman" w:cs="Times New Roman"/>
                <w:sz w:val="24"/>
                <w:szCs w:val="24"/>
                <w:lang w:val="ro-MD"/>
              </w:rPr>
              <w:t xml:space="preserve">laborarea și aprobarea unui Plan de dezvoltare strategică a Centrului </w:t>
            </w:r>
            <w:r w:rsidR="001A320E" w:rsidRPr="000D0CB7">
              <w:rPr>
                <w:rFonts w:ascii="Times New Roman" w:hAnsi="Times New Roman" w:cs="Times New Roman"/>
                <w:sz w:val="24"/>
                <w:szCs w:val="24"/>
                <w:lang w:val="ro-MD"/>
              </w:rPr>
              <w:t>Republican</w:t>
            </w:r>
            <w:r w:rsidR="005567F5" w:rsidRPr="000D0CB7">
              <w:rPr>
                <w:rFonts w:ascii="Times New Roman" w:hAnsi="Times New Roman" w:cs="Times New Roman"/>
                <w:sz w:val="24"/>
                <w:szCs w:val="24"/>
                <w:lang w:val="ro-MD"/>
              </w:rPr>
              <w:t xml:space="preserve"> de Asistență </w:t>
            </w:r>
            <w:r w:rsidR="00185F85" w:rsidRPr="000D0CB7">
              <w:rPr>
                <w:rFonts w:ascii="Times New Roman" w:hAnsi="Times New Roman" w:cs="Times New Roman"/>
                <w:sz w:val="24"/>
                <w:szCs w:val="24"/>
                <w:lang w:val="ro-MD"/>
              </w:rPr>
              <w:t>Psihopedagogică</w:t>
            </w:r>
            <w:r w:rsidR="005567F5" w:rsidRPr="000D0CB7">
              <w:rPr>
                <w:rFonts w:ascii="Times New Roman" w:hAnsi="Times New Roman" w:cs="Times New Roman"/>
                <w:sz w:val="24"/>
                <w:szCs w:val="24"/>
                <w:lang w:val="ro-MD"/>
              </w:rPr>
              <w:t>;</w:t>
            </w:r>
          </w:p>
          <w:p w14:paraId="7E328FAC" w14:textId="12A718D5" w:rsidR="005567F5" w:rsidRPr="000D0CB7" w:rsidRDefault="009368B7" w:rsidP="00981183">
            <w:pPr>
              <w:pStyle w:val="Listparagraf"/>
              <w:numPr>
                <w:ilvl w:val="0"/>
                <w:numId w:val="2"/>
              </w:numPr>
              <w:tabs>
                <w:tab w:val="left" w:pos="426"/>
                <w:tab w:val="left" w:pos="709"/>
              </w:tabs>
              <w:spacing w:before="120" w:after="0" w:line="276" w:lineRule="auto"/>
              <w:ind w:left="426" w:firstLine="0"/>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 xml:space="preserve">încadrarea </w:t>
            </w:r>
            <w:r w:rsidR="005567F5" w:rsidRPr="000D0CB7">
              <w:rPr>
                <w:rFonts w:ascii="Times New Roman" w:hAnsi="Times New Roman" w:cs="Times New Roman"/>
                <w:sz w:val="24"/>
                <w:szCs w:val="24"/>
                <w:lang w:val="ro-MD"/>
              </w:rPr>
              <w:t xml:space="preserve"> personalului din instituțiile re</w:t>
            </w:r>
            <w:r w:rsidRPr="000D0CB7">
              <w:rPr>
                <w:rFonts w:ascii="Times New Roman" w:hAnsi="Times New Roman" w:cs="Times New Roman"/>
                <w:sz w:val="24"/>
                <w:szCs w:val="24"/>
                <w:lang w:val="ro-MD"/>
              </w:rPr>
              <w:t>structurate</w:t>
            </w:r>
            <w:r w:rsidR="005567F5" w:rsidRPr="000D0CB7">
              <w:rPr>
                <w:rFonts w:ascii="Times New Roman" w:hAnsi="Times New Roman" w:cs="Times New Roman"/>
                <w:sz w:val="24"/>
                <w:szCs w:val="24"/>
                <w:lang w:val="ro-MD"/>
              </w:rPr>
              <w:t>;</w:t>
            </w:r>
          </w:p>
          <w:p w14:paraId="74BEAF1E" w14:textId="059B2BE5" w:rsidR="005567F5" w:rsidRPr="000D0CB7" w:rsidRDefault="005567F5" w:rsidP="00981183">
            <w:pPr>
              <w:pStyle w:val="Listparagraf"/>
              <w:numPr>
                <w:ilvl w:val="0"/>
                <w:numId w:val="2"/>
              </w:numPr>
              <w:tabs>
                <w:tab w:val="left" w:pos="426"/>
                <w:tab w:val="left" w:pos="709"/>
              </w:tabs>
              <w:spacing w:before="120" w:after="0" w:line="276" w:lineRule="auto"/>
              <w:ind w:left="426" w:firstLine="0"/>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aprobarea Regulamentului de funcționare și organizare etc.</w:t>
            </w:r>
          </w:p>
          <w:p w14:paraId="525118FE" w14:textId="77777777" w:rsidR="005567F5" w:rsidRPr="000D0CB7" w:rsidRDefault="005567F5" w:rsidP="00670B3C">
            <w:pPr>
              <w:pStyle w:val="Listparagraf"/>
              <w:tabs>
                <w:tab w:val="left" w:pos="851"/>
                <w:tab w:val="left" w:pos="8685"/>
              </w:tabs>
              <w:spacing w:before="120" w:after="0" w:line="276" w:lineRule="auto"/>
              <w:ind w:left="0"/>
              <w:jc w:val="both"/>
              <w:rPr>
                <w:rFonts w:ascii="Times New Roman" w:hAnsi="Times New Roman" w:cs="Times New Roman"/>
                <w:sz w:val="24"/>
                <w:szCs w:val="24"/>
                <w:lang w:val="ro-MD"/>
              </w:rPr>
            </w:pPr>
            <w:r w:rsidRPr="000D0CB7">
              <w:rPr>
                <w:rFonts w:ascii="Times New Roman" w:hAnsi="Times New Roman" w:cs="Times New Roman"/>
                <w:sz w:val="24"/>
                <w:szCs w:val="24"/>
                <w:lang w:val="ro-MD"/>
              </w:rPr>
              <w:t xml:space="preserve">Toate aceste măsuri necesită un efort suplimentar, pe de o parte de la MEC, dar și de la Centrul Republican de Asistență </w:t>
            </w:r>
            <w:r w:rsidR="001A320E" w:rsidRPr="000D0CB7">
              <w:rPr>
                <w:rFonts w:ascii="Times New Roman" w:hAnsi="Times New Roman" w:cs="Times New Roman"/>
                <w:sz w:val="24"/>
                <w:szCs w:val="24"/>
                <w:lang w:val="ro-MD"/>
              </w:rPr>
              <w:t>P</w:t>
            </w:r>
            <w:r w:rsidRPr="000D0CB7">
              <w:rPr>
                <w:rFonts w:ascii="Times New Roman" w:hAnsi="Times New Roman" w:cs="Times New Roman"/>
                <w:sz w:val="24"/>
                <w:szCs w:val="24"/>
                <w:lang w:val="ro-MD"/>
              </w:rPr>
              <w:t>sihopedagogică.</w:t>
            </w:r>
          </w:p>
        </w:tc>
      </w:tr>
      <w:tr w:rsidR="005567F5" w:rsidRPr="001B27BB" w14:paraId="090822A8"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8FE319" w14:textId="77777777" w:rsidR="005567F5" w:rsidRPr="000D0CB7" w:rsidRDefault="005567F5" w:rsidP="00670B3C">
            <w:pPr>
              <w:spacing w:line="276" w:lineRule="auto"/>
              <w:ind w:firstLine="0"/>
              <w:rPr>
                <w:sz w:val="24"/>
                <w:szCs w:val="24"/>
                <w:lang w:val="ro-MD"/>
              </w:rPr>
            </w:pPr>
            <w:r w:rsidRPr="000D0CB7">
              <w:rPr>
                <w:bCs/>
                <w:sz w:val="24"/>
                <w:szCs w:val="24"/>
                <w:lang w:val="ro-MD"/>
              </w:rPr>
              <w:t>d) Dacă este cazul, pentru opțiunea recomandată expuneți costurile de conformare pentru întreprinderi, dacă există impact disproporționat care poate distorsiona concurența și ce impact are opțiunea asupra întreprinderilor mici și mijlocii. Se explică dacă s</w:t>
            </w:r>
            <w:r w:rsidR="001A320E" w:rsidRPr="000D0CB7">
              <w:rPr>
                <w:bCs/>
                <w:sz w:val="24"/>
                <w:szCs w:val="24"/>
                <w:lang w:val="ro-MD"/>
              </w:rPr>
              <w:t>u</w:t>
            </w:r>
            <w:r w:rsidRPr="000D0CB7">
              <w:rPr>
                <w:bCs/>
                <w:sz w:val="24"/>
                <w:szCs w:val="24"/>
                <w:lang w:val="ro-MD"/>
              </w:rPr>
              <w:t>nt propuse măsuri de diminuare a acestor impacturi</w:t>
            </w:r>
            <w:r w:rsidR="00BA79A7" w:rsidRPr="000D0CB7">
              <w:rPr>
                <w:bCs/>
                <w:sz w:val="24"/>
                <w:szCs w:val="24"/>
                <w:lang w:val="ro-MD"/>
              </w:rPr>
              <w:t>.</w:t>
            </w:r>
          </w:p>
        </w:tc>
      </w:tr>
      <w:tr w:rsidR="005567F5" w:rsidRPr="000D0CB7" w14:paraId="2616A7CB"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264227" w14:textId="77777777" w:rsidR="005567F5" w:rsidRPr="000D0CB7" w:rsidRDefault="005567F5" w:rsidP="005567F5">
            <w:pPr>
              <w:ind w:firstLine="0"/>
              <w:jc w:val="left"/>
              <w:rPr>
                <w:bCs/>
                <w:sz w:val="24"/>
                <w:szCs w:val="24"/>
                <w:lang w:val="ro-MD"/>
              </w:rPr>
            </w:pPr>
          </w:p>
          <w:p w14:paraId="0EC491B6" w14:textId="77777777" w:rsidR="005567F5" w:rsidRPr="000D0CB7" w:rsidRDefault="00BA79A7" w:rsidP="00AD77AD">
            <w:pPr>
              <w:pStyle w:val="Listparagraf"/>
              <w:numPr>
                <w:ilvl w:val="1"/>
                <w:numId w:val="12"/>
              </w:numPr>
              <w:ind w:left="284"/>
              <w:rPr>
                <w:sz w:val="24"/>
                <w:szCs w:val="24"/>
                <w:lang w:val="ro-MD"/>
              </w:rPr>
            </w:pPr>
            <w:r w:rsidRPr="000D0CB7">
              <w:rPr>
                <w:rFonts w:ascii="Times New Roman" w:hAnsi="Times New Roman" w:cs="Times New Roman"/>
                <w:bCs/>
                <w:sz w:val="24"/>
                <w:szCs w:val="24"/>
                <w:lang w:val="ro-MD"/>
              </w:rPr>
              <w:t>Fără impact.</w:t>
            </w:r>
          </w:p>
        </w:tc>
      </w:tr>
      <w:tr w:rsidR="005567F5" w:rsidRPr="001B27BB" w14:paraId="6AD23FD0"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2FE4D2" w14:textId="77777777" w:rsidR="005567F5" w:rsidRPr="000D0CB7" w:rsidRDefault="005567F5" w:rsidP="005567F5">
            <w:pPr>
              <w:ind w:firstLine="0"/>
              <w:jc w:val="left"/>
              <w:rPr>
                <w:b/>
                <w:bCs/>
                <w:sz w:val="24"/>
                <w:szCs w:val="24"/>
                <w:u w:val="single"/>
                <w:lang w:val="ro-MD"/>
              </w:rPr>
            </w:pPr>
            <w:r w:rsidRPr="000D0CB7">
              <w:rPr>
                <w:b/>
                <w:bCs/>
                <w:sz w:val="24"/>
                <w:szCs w:val="24"/>
                <w:u w:val="single"/>
                <w:lang w:val="ro-MD"/>
              </w:rPr>
              <w:t>Concluzie</w:t>
            </w:r>
          </w:p>
          <w:p w14:paraId="1E6A3078" w14:textId="77777777" w:rsidR="005567F5" w:rsidRPr="000D0CB7" w:rsidRDefault="005567F5" w:rsidP="005567F5">
            <w:pPr>
              <w:ind w:firstLine="0"/>
              <w:jc w:val="left"/>
              <w:rPr>
                <w:bCs/>
                <w:sz w:val="24"/>
                <w:szCs w:val="24"/>
                <w:lang w:val="ro-MD"/>
              </w:rPr>
            </w:pPr>
            <w:r w:rsidRPr="000D0CB7">
              <w:rPr>
                <w:bCs/>
                <w:sz w:val="24"/>
                <w:szCs w:val="24"/>
                <w:lang w:val="ro-MD"/>
              </w:rPr>
              <w:t xml:space="preserve">e) </w:t>
            </w:r>
            <w:r w:rsidRPr="000D0CB7">
              <w:rPr>
                <w:b/>
                <w:bCs/>
                <w:sz w:val="24"/>
                <w:szCs w:val="24"/>
                <w:lang w:val="ro-MD"/>
              </w:rPr>
              <w:t>Argumentați selectarea unei opțiunii, în baza atingerii obiectivelor, beneficiilor și costurilor, precum și a asigurării celui mai mic impact negativ asupra celor afectați</w:t>
            </w:r>
          </w:p>
        </w:tc>
      </w:tr>
      <w:tr w:rsidR="005567F5" w:rsidRPr="001B27BB" w14:paraId="735284B2"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E6EEB3" w14:textId="77777777" w:rsidR="005567F5" w:rsidRPr="000D0CB7" w:rsidRDefault="005567F5" w:rsidP="00670B3C">
            <w:pPr>
              <w:spacing w:before="120" w:line="276" w:lineRule="auto"/>
              <w:ind w:firstLine="0"/>
              <w:rPr>
                <w:sz w:val="24"/>
                <w:szCs w:val="24"/>
                <w:lang w:val="ro-MD"/>
              </w:rPr>
            </w:pPr>
            <w:r w:rsidRPr="000D0CB7">
              <w:rPr>
                <w:sz w:val="24"/>
                <w:szCs w:val="24"/>
                <w:lang w:val="ro-MD"/>
              </w:rPr>
              <w:t xml:space="preserve">Implementarea proiectului Hotărârii de Guvern </w:t>
            </w:r>
            <w:r w:rsidRPr="000D0CB7">
              <w:rPr>
                <w:b/>
                <w:i/>
                <w:sz w:val="24"/>
                <w:szCs w:val="24"/>
                <w:lang w:val="ro-MD"/>
              </w:rPr>
              <w:t xml:space="preserve">Cu privire la Centrul Republican de Asistență </w:t>
            </w:r>
            <w:r w:rsidR="001A320E" w:rsidRPr="000D0CB7">
              <w:rPr>
                <w:b/>
                <w:i/>
                <w:sz w:val="24"/>
                <w:szCs w:val="24"/>
                <w:lang w:val="ro-MD"/>
              </w:rPr>
              <w:t>P</w:t>
            </w:r>
            <w:r w:rsidRPr="000D0CB7">
              <w:rPr>
                <w:b/>
                <w:i/>
                <w:sz w:val="24"/>
                <w:szCs w:val="24"/>
                <w:lang w:val="ro-MD"/>
              </w:rPr>
              <w:t>sihopedagogică</w:t>
            </w:r>
            <w:r w:rsidRPr="000D0CB7">
              <w:rPr>
                <w:i/>
                <w:sz w:val="24"/>
                <w:szCs w:val="24"/>
                <w:lang w:val="ro-MD"/>
              </w:rPr>
              <w:t xml:space="preserve"> </w:t>
            </w:r>
            <w:r w:rsidRPr="000D0CB7">
              <w:rPr>
                <w:sz w:val="24"/>
                <w:szCs w:val="24"/>
                <w:lang w:val="ro-MD"/>
              </w:rPr>
              <w:t>va avea următorul impact:</w:t>
            </w:r>
          </w:p>
          <w:p w14:paraId="1C5FFE4E" w14:textId="77777777" w:rsidR="005567F5" w:rsidRPr="000D0CB7" w:rsidRDefault="005567F5" w:rsidP="00670B3C">
            <w:pPr>
              <w:spacing w:before="120" w:line="276" w:lineRule="auto"/>
              <w:ind w:firstLine="0"/>
              <w:rPr>
                <w:sz w:val="24"/>
                <w:szCs w:val="24"/>
                <w:lang w:val="ro-MD"/>
              </w:rPr>
            </w:pPr>
            <w:r w:rsidRPr="000D0CB7">
              <w:rPr>
                <w:b/>
                <w:sz w:val="24"/>
                <w:szCs w:val="24"/>
                <w:lang w:val="ro-MD"/>
              </w:rPr>
              <w:t>Impactul fiscal.</w:t>
            </w:r>
            <w:r w:rsidRPr="000D0CB7">
              <w:rPr>
                <w:sz w:val="24"/>
                <w:szCs w:val="24"/>
                <w:lang w:val="ro-MD"/>
              </w:rPr>
              <w:t xml:space="preserve"> </w:t>
            </w:r>
            <w:r w:rsidR="00EB06A2" w:rsidRPr="000D0CB7">
              <w:rPr>
                <w:sz w:val="24"/>
                <w:szCs w:val="24"/>
                <w:lang w:val="ro-MD"/>
              </w:rPr>
              <w:t xml:space="preserve">Fără impact. </w:t>
            </w:r>
          </w:p>
          <w:p w14:paraId="29ABAF6F" w14:textId="556FF91E" w:rsidR="005567F5" w:rsidRPr="000D0CB7" w:rsidRDefault="005567F5" w:rsidP="00670B3C">
            <w:pPr>
              <w:spacing w:before="120" w:line="276" w:lineRule="auto"/>
              <w:ind w:firstLine="0"/>
              <w:rPr>
                <w:sz w:val="24"/>
                <w:szCs w:val="24"/>
                <w:lang w:val="ro-MD"/>
              </w:rPr>
            </w:pPr>
            <w:r w:rsidRPr="000D0CB7">
              <w:rPr>
                <w:b/>
                <w:sz w:val="24"/>
                <w:szCs w:val="24"/>
                <w:lang w:val="ro-MD"/>
              </w:rPr>
              <w:t>Impactul administrativ.</w:t>
            </w:r>
            <w:r w:rsidRPr="000D0CB7">
              <w:rPr>
                <w:sz w:val="24"/>
                <w:szCs w:val="24"/>
                <w:lang w:val="ro-MD"/>
              </w:rPr>
              <w:t xml:space="preserve"> Procesul de consolidare a rețelei structurilor de asistență psihopedagogică necesită anumite eforturi administrative, legate de ajustarea cadrului </w:t>
            </w:r>
            <w:r w:rsidR="009368B7" w:rsidRPr="000D0CB7">
              <w:rPr>
                <w:sz w:val="24"/>
                <w:szCs w:val="24"/>
                <w:lang w:val="ro-MD"/>
              </w:rPr>
              <w:t>normativ</w:t>
            </w:r>
            <w:r w:rsidRPr="000D0CB7">
              <w:rPr>
                <w:sz w:val="24"/>
                <w:szCs w:val="24"/>
                <w:lang w:val="ro-MD"/>
              </w:rPr>
              <w:t xml:space="preserve">, de </w:t>
            </w:r>
            <w:r w:rsidR="009368B7" w:rsidRPr="000D0CB7">
              <w:rPr>
                <w:sz w:val="24"/>
                <w:szCs w:val="24"/>
                <w:lang w:val="ro-MD"/>
              </w:rPr>
              <w:t>încetare a existenței</w:t>
            </w:r>
            <w:r w:rsidRPr="000D0CB7">
              <w:rPr>
                <w:sz w:val="24"/>
                <w:szCs w:val="24"/>
                <w:lang w:val="ro-MD"/>
              </w:rPr>
              <w:t xml:space="preserve">  a structurilor organizatorice instituționale, </w:t>
            </w:r>
            <w:r w:rsidR="009368B7" w:rsidRPr="000D0CB7">
              <w:rPr>
                <w:sz w:val="24"/>
                <w:szCs w:val="24"/>
                <w:lang w:val="ro-MD"/>
              </w:rPr>
              <w:t>încadrare/încetare sau modificare a raporturilor de serviciu cu personalul de conducere, cadrele didactice sau cel auxiliar</w:t>
            </w:r>
            <w:r w:rsidR="0006321A" w:rsidRPr="000D0CB7">
              <w:rPr>
                <w:sz w:val="24"/>
                <w:szCs w:val="24"/>
                <w:lang w:val="ro-MD"/>
              </w:rPr>
              <w:t>.</w:t>
            </w:r>
          </w:p>
          <w:p w14:paraId="3A75F889" w14:textId="7BFC1769" w:rsidR="00670B3C" w:rsidRPr="000D0CB7" w:rsidRDefault="005567F5" w:rsidP="00670B3C">
            <w:pPr>
              <w:pStyle w:val="Listparagraf"/>
              <w:spacing w:before="120" w:after="0" w:line="276" w:lineRule="auto"/>
              <w:ind w:left="0"/>
              <w:jc w:val="both"/>
              <w:rPr>
                <w:rFonts w:ascii="Times New Roman" w:hAnsi="Times New Roman" w:cs="Times New Roman"/>
                <w:sz w:val="24"/>
                <w:szCs w:val="24"/>
                <w:lang w:val="ro-MD"/>
              </w:rPr>
            </w:pPr>
            <w:r w:rsidRPr="000D0CB7">
              <w:rPr>
                <w:rFonts w:ascii="Times New Roman" w:hAnsi="Times New Roman" w:cs="Times New Roman"/>
                <w:b/>
                <w:sz w:val="24"/>
                <w:szCs w:val="24"/>
                <w:lang w:val="ro-MD"/>
              </w:rPr>
              <w:t xml:space="preserve">Impactul social. </w:t>
            </w:r>
            <w:r w:rsidRPr="000D0CB7">
              <w:rPr>
                <w:rFonts w:ascii="Times New Roman" w:hAnsi="Times New Roman" w:cs="Times New Roman"/>
                <w:sz w:val="24"/>
                <w:szCs w:val="24"/>
                <w:lang w:val="ro-MD"/>
              </w:rPr>
              <w:t>Consolidarea rețelei de structuri de asistență psihopedagogică</w:t>
            </w:r>
            <w:r w:rsidR="0006321A" w:rsidRPr="000D0CB7">
              <w:rPr>
                <w:rFonts w:ascii="Times New Roman" w:hAnsi="Times New Roman" w:cs="Times New Roman"/>
                <w:sz w:val="24"/>
                <w:szCs w:val="24"/>
                <w:lang w:val="ro-MD"/>
              </w:rPr>
              <w:t xml:space="preserve"> eventual poate</w:t>
            </w:r>
            <w:r w:rsidRPr="000D0CB7">
              <w:rPr>
                <w:rFonts w:ascii="Times New Roman" w:hAnsi="Times New Roman" w:cs="Times New Roman"/>
                <w:sz w:val="24"/>
                <w:szCs w:val="24"/>
                <w:lang w:val="ro-MD"/>
              </w:rPr>
              <w:t xml:space="preserve"> duce după sine </w:t>
            </w:r>
            <w:r w:rsidR="0006321A" w:rsidRPr="000D0CB7">
              <w:rPr>
                <w:rFonts w:ascii="Times New Roman" w:hAnsi="Times New Roman" w:cs="Times New Roman"/>
                <w:sz w:val="24"/>
                <w:szCs w:val="24"/>
                <w:lang w:val="ro-MD"/>
              </w:rPr>
              <w:t>încadrare/încetare sau modificare a raporturilor de serviciu cu personalul de conducere, cadrele didactice sau cel auxiliar, respectiv, în acest caz, poate provoca și nemulțumirea acestora.</w:t>
            </w:r>
            <w:r w:rsidRPr="000D0CB7">
              <w:rPr>
                <w:rFonts w:ascii="Times New Roman" w:hAnsi="Times New Roman" w:cs="Times New Roman"/>
                <w:sz w:val="24"/>
                <w:szCs w:val="24"/>
                <w:lang w:val="ro-MD"/>
              </w:rPr>
              <w:t xml:space="preserve"> </w:t>
            </w:r>
          </w:p>
          <w:p w14:paraId="5ACC76FC" w14:textId="77777777" w:rsidR="00670B3C" w:rsidRPr="000D0CB7" w:rsidRDefault="00670B3C" w:rsidP="00670B3C">
            <w:pPr>
              <w:pStyle w:val="Listparagraf"/>
              <w:spacing w:before="360" w:after="0" w:line="276" w:lineRule="auto"/>
              <w:ind w:left="0"/>
              <w:jc w:val="both"/>
              <w:rPr>
                <w:rFonts w:ascii="Times New Roman" w:hAnsi="Times New Roman" w:cs="Times New Roman"/>
                <w:sz w:val="24"/>
                <w:szCs w:val="24"/>
                <w:lang w:val="ro-MD"/>
              </w:rPr>
            </w:pPr>
          </w:p>
          <w:p w14:paraId="70FD8BDE" w14:textId="5AB2939A" w:rsidR="005567F5" w:rsidRPr="000D0CB7" w:rsidRDefault="005567F5" w:rsidP="00670B3C">
            <w:pPr>
              <w:pStyle w:val="Listparagraf"/>
              <w:spacing w:before="360" w:after="0" w:line="276" w:lineRule="auto"/>
              <w:ind w:left="0"/>
              <w:jc w:val="both"/>
              <w:rPr>
                <w:rFonts w:ascii="Times New Roman" w:hAnsi="Times New Roman" w:cs="Times New Roman"/>
                <w:sz w:val="24"/>
                <w:szCs w:val="24"/>
                <w:lang w:val="ro-MD"/>
              </w:rPr>
            </w:pPr>
            <w:r w:rsidRPr="000D0CB7">
              <w:rPr>
                <w:rFonts w:ascii="Times New Roman" w:hAnsi="Times New Roman" w:cs="Times New Roman"/>
                <w:b/>
                <w:sz w:val="24"/>
                <w:szCs w:val="24"/>
                <w:lang w:val="ro-MD"/>
              </w:rPr>
              <w:t>Impactul economic.</w:t>
            </w:r>
            <w:r w:rsidRPr="000D0CB7">
              <w:rPr>
                <w:rFonts w:ascii="Times New Roman" w:hAnsi="Times New Roman" w:cs="Times New Roman"/>
                <w:sz w:val="24"/>
                <w:szCs w:val="24"/>
                <w:lang w:val="ro-MD"/>
              </w:rPr>
              <w:t xml:space="preserve"> Re</w:t>
            </w:r>
            <w:r w:rsidR="0006321A" w:rsidRPr="000D0CB7">
              <w:rPr>
                <w:rFonts w:ascii="Times New Roman" w:hAnsi="Times New Roman" w:cs="Times New Roman"/>
                <w:sz w:val="24"/>
                <w:szCs w:val="24"/>
                <w:lang w:val="ro-MD"/>
              </w:rPr>
              <w:t>structurarea</w:t>
            </w:r>
            <w:r w:rsidRPr="000D0CB7">
              <w:rPr>
                <w:rFonts w:ascii="Times New Roman" w:hAnsi="Times New Roman" w:cs="Times New Roman"/>
                <w:sz w:val="24"/>
                <w:szCs w:val="24"/>
                <w:lang w:val="ro-MD"/>
              </w:rPr>
              <w:t xml:space="preserve"> structurilor de asistență psihopedagogică va avea impact economic și fiscal, redirecționând sursele financiare acumulate spre: a) </w:t>
            </w:r>
            <w:r w:rsidR="001A320E" w:rsidRPr="000D0CB7">
              <w:rPr>
                <w:rFonts w:ascii="Times New Roman" w:hAnsi="Times New Roman" w:cs="Times New Roman"/>
                <w:sz w:val="24"/>
                <w:szCs w:val="24"/>
                <w:lang w:val="ro-MD"/>
              </w:rPr>
              <w:t>îmbunătățirea</w:t>
            </w:r>
            <w:r w:rsidRPr="000D0CB7">
              <w:rPr>
                <w:rFonts w:ascii="Times New Roman" w:hAnsi="Times New Roman" w:cs="Times New Roman"/>
                <w:sz w:val="24"/>
                <w:szCs w:val="24"/>
                <w:lang w:val="ro-MD"/>
              </w:rPr>
              <w:t xml:space="preserve"> calității serviciilor prestate</w:t>
            </w:r>
            <w:r w:rsidR="003E6721">
              <w:rPr>
                <w:rFonts w:ascii="Times New Roman" w:hAnsi="Times New Roman" w:cs="Times New Roman"/>
                <w:sz w:val="24"/>
                <w:szCs w:val="24"/>
                <w:lang w:val="ro-MD"/>
              </w:rPr>
              <w:t>;</w:t>
            </w:r>
            <w:r w:rsidRPr="000D0CB7">
              <w:rPr>
                <w:rFonts w:ascii="Times New Roman" w:hAnsi="Times New Roman" w:cs="Times New Roman"/>
                <w:sz w:val="24"/>
                <w:szCs w:val="24"/>
                <w:lang w:val="ro-MD"/>
              </w:rPr>
              <w:t xml:space="preserve"> b) sporirea procesului de evaluare și individualizare a educației pentru copiii cu cerințe educaționale speciale; c) eficientizarea mecanismelor de organizare eficiente a procesului de incluziune școlară; d) structuri de asistență psihopedagogică mai bune în procesul de prestare a serviciilor; e) funcții ale structurilor de asistență psihopedagogică cor</w:t>
            </w:r>
            <w:r w:rsidR="0006321A" w:rsidRPr="000D0CB7">
              <w:rPr>
                <w:rFonts w:ascii="Times New Roman" w:hAnsi="Times New Roman" w:cs="Times New Roman"/>
                <w:sz w:val="24"/>
                <w:szCs w:val="24"/>
                <w:lang w:val="ro-MD"/>
              </w:rPr>
              <w:t>e</w:t>
            </w:r>
            <w:r w:rsidRPr="000D0CB7">
              <w:rPr>
                <w:rFonts w:ascii="Times New Roman" w:hAnsi="Times New Roman" w:cs="Times New Roman"/>
                <w:sz w:val="24"/>
                <w:szCs w:val="24"/>
                <w:lang w:val="ro-MD"/>
              </w:rPr>
              <w:t>spunzătoare cerințelor mediului educațional; f) creșterea profesională a specialiștilor din domeniul educațional (cadre didactice de sprijin, psihologi, psihopedagogi, logopezi, etc).</w:t>
            </w:r>
          </w:p>
          <w:p w14:paraId="49EBBA2F" w14:textId="77777777" w:rsidR="005567F5" w:rsidRPr="000D0CB7" w:rsidRDefault="005567F5" w:rsidP="00670B3C">
            <w:pPr>
              <w:spacing w:before="120" w:line="276" w:lineRule="auto"/>
              <w:ind w:firstLine="0"/>
              <w:rPr>
                <w:sz w:val="24"/>
                <w:szCs w:val="24"/>
                <w:lang w:val="ro-MD"/>
              </w:rPr>
            </w:pPr>
            <w:r w:rsidRPr="000D0CB7">
              <w:rPr>
                <w:rFonts w:eastAsiaTheme="minorHAnsi"/>
                <w:sz w:val="24"/>
                <w:szCs w:val="24"/>
                <w:lang w:val="ro-MD"/>
              </w:rPr>
              <w:t xml:space="preserve">Beneficiile vor putea fi resimțite după implementarea Proiectului de Hotărâre de Guvern în decurs de cel puțin 2 ani.  </w:t>
            </w:r>
          </w:p>
        </w:tc>
      </w:tr>
      <w:tr w:rsidR="005567F5" w:rsidRPr="000D0CB7" w14:paraId="5090C8A2"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B9A8E2" w14:textId="77777777" w:rsidR="005567F5" w:rsidRPr="000D0CB7" w:rsidRDefault="005567F5" w:rsidP="005567F5">
            <w:pPr>
              <w:ind w:firstLine="0"/>
              <w:jc w:val="left"/>
              <w:rPr>
                <w:sz w:val="24"/>
                <w:szCs w:val="24"/>
                <w:lang w:val="ro-MD"/>
              </w:rPr>
            </w:pPr>
            <w:r w:rsidRPr="000D0CB7">
              <w:rPr>
                <w:b/>
                <w:bCs/>
                <w:sz w:val="24"/>
                <w:szCs w:val="24"/>
                <w:lang w:val="ro-MD"/>
              </w:rPr>
              <w:t>5. Implementarea şi monitorizarea</w:t>
            </w:r>
          </w:p>
        </w:tc>
      </w:tr>
      <w:tr w:rsidR="005567F5" w:rsidRPr="001B27BB" w14:paraId="7D2C9AD3" w14:textId="77777777" w:rsidTr="008E2ACD">
        <w:tc>
          <w:tcPr>
            <w:tcW w:w="478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6DC338" w14:textId="77777777" w:rsidR="005567F5" w:rsidRPr="000D0CB7" w:rsidRDefault="005567F5" w:rsidP="005567F5">
            <w:pPr>
              <w:ind w:firstLine="0"/>
              <w:jc w:val="left"/>
              <w:rPr>
                <w:bCs/>
                <w:sz w:val="24"/>
                <w:szCs w:val="24"/>
                <w:lang w:val="ro-MD"/>
              </w:rPr>
            </w:pPr>
            <w:r w:rsidRPr="000D0CB7">
              <w:rPr>
                <w:bCs/>
                <w:sz w:val="24"/>
                <w:szCs w:val="24"/>
                <w:lang w:val="ro-MD"/>
              </w:rPr>
              <w:t xml:space="preserve">a) </w:t>
            </w:r>
            <w:r w:rsidRPr="000D0CB7">
              <w:rPr>
                <w:b/>
                <w:bCs/>
                <w:sz w:val="24"/>
                <w:szCs w:val="24"/>
                <w:lang w:val="ro-MD"/>
              </w:rPr>
              <w:t>Descrieți cum va fi organizată implementarea opțiunii recomandate, ce cadru juridic necesită a fi modificat și/sau elaborat și aprobat</w:t>
            </w:r>
            <w:r w:rsidR="000B6288" w:rsidRPr="000D0CB7">
              <w:rPr>
                <w:b/>
                <w:bCs/>
                <w:sz w:val="24"/>
                <w:szCs w:val="24"/>
                <w:lang w:val="ro-MD"/>
              </w:rPr>
              <w:t>, ce schimbări instituționale su</w:t>
            </w:r>
            <w:r w:rsidRPr="000D0CB7">
              <w:rPr>
                <w:b/>
                <w:bCs/>
                <w:sz w:val="24"/>
                <w:szCs w:val="24"/>
                <w:lang w:val="ro-MD"/>
              </w:rPr>
              <w:t>nt necesare</w:t>
            </w:r>
            <w:r w:rsidRPr="000D0CB7">
              <w:rPr>
                <w:bCs/>
                <w:sz w:val="24"/>
                <w:szCs w:val="24"/>
                <w:lang w:val="ro-MD"/>
              </w:rPr>
              <w:t xml:space="preserve">  </w:t>
            </w:r>
          </w:p>
        </w:tc>
        <w:tc>
          <w:tcPr>
            <w:tcW w:w="219" w:type="pct"/>
          </w:tcPr>
          <w:p w14:paraId="56E7296A" w14:textId="77777777" w:rsidR="005567F5" w:rsidRPr="000D0CB7" w:rsidRDefault="005567F5" w:rsidP="005567F5">
            <w:pPr>
              <w:ind w:firstLine="0"/>
              <w:jc w:val="left"/>
              <w:rPr>
                <w:sz w:val="24"/>
                <w:szCs w:val="24"/>
                <w:lang w:val="ro-MD"/>
              </w:rPr>
            </w:pPr>
          </w:p>
        </w:tc>
      </w:tr>
      <w:tr w:rsidR="005567F5" w:rsidRPr="001B27BB" w14:paraId="6A950301"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3C9042" w14:textId="77777777" w:rsidR="005567F5" w:rsidRPr="000D0CB7" w:rsidRDefault="005567F5" w:rsidP="00AD77AD">
            <w:pPr>
              <w:pStyle w:val="Listparagraf"/>
              <w:numPr>
                <w:ilvl w:val="0"/>
                <w:numId w:val="1"/>
              </w:numPr>
              <w:spacing w:after="0" w:line="276" w:lineRule="auto"/>
              <w:rPr>
                <w:rFonts w:ascii="Times New Roman" w:eastAsia="Times New Roman" w:hAnsi="Times New Roman" w:cs="Times New Roman"/>
                <w:sz w:val="24"/>
                <w:szCs w:val="24"/>
                <w:lang w:val="ro-MD" w:eastAsia="ru-RU"/>
              </w:rPr>
            </w:pPr>
            <w:r w:rsidRPr="000D0CB7">
              <w:rPr>
                <w:rFonts w:ascii="Times New Roman" w:eastAsia="Times New Roman" w:hAnsi="Times New Roman" w:cs="Times New Roman"/>
                <w:color w:val="000000"/>
                <w:sz w:val="24"/>
                <w:szCs w:val="24"/>
                <w:lang w:val="ro-MD" w:eastAsia="ru-RU"/>
              </w:rPr>
              <w:t>Prezentul Proiect de Hotărâre de Guvern va fi implementat conform acțiunilor ce urmează:</w:t>
            </w:r>
          </w:p>
          <w:p w14:paraId="3576F457" w14:textId="77777777" w:rsidR="005567F5" w:rsidRPr="000D0CB7" w:rsidRDefault="005567F5" w:rsidP="005567F5">
            <w:pPr>
              <w:tabs>
                <w:tab w:val="left" w:pos="851"/>
              </w:tabs>
              <w:ind w:firstLine="567"/>
              <w:rPr>
                <w:sz w:val="24"/>
                <w:szCs w:val="24"/>
                <w:lang w:val="ro-MD"/>
              </w:rPr>
            </w:pPr>
          </w:p>
          <w:tbl>
            <w:tblPr>
              <w:tblW w:w="10487" w:type="dxa"/>
              <w:tblLayout w:type="fixed"/>
              <w:tblLook w:val="04A0" w:firstRow="1" w:lastRow="0" w:firstColumn="1" w:lastColumn="0" w:noHBand="0" w:noVBand="1"/>
            </w:tblPr>
            <w:tblGrid>
              <w:gridCol w:w="562"/>
              <w:gridCol w:w="4252"/>
              <w:gridCol w:w="2978"/>
              <w:gridCol w:w="2695"/>
            </w:tblGrid>
            <w:tr w:rsidR="005567F5" w:rsidRPr="000D0CB7" w14:paraId="17F65F4E" w14:textId="77777777" w:rsidTr="00670B3C">
              <w:tc>
                <w:tcPr>
                  <w:tcW w:w="562" w:type="dxa"/>
                  <w:tcBorders>
                    <w:top w:val="single" w:sz="4" w:space="0" w:color="auto"/>
                    <w:left w:val="single" w:sz="4" w:space="0" w:color="auto"/>
                    <w:bottom w:val="single" w:sz="4" w:space="0" w:color="auto"/>
                    <w:right w:val="single" w:sz="4" w:space="0" w:color="auto"/>
                  </w:tcBorders>
                  <w:vAlign w:val="center"/>
                  <w:hideMark/>
                </w:tcPr>
                <w:p w14:paraId="2F888892" w14:textId="31CA9320" w:rsidR="005567F5" w:rsidRPr="00EF6E2E" w:rsidRDefault="005567F5" w:rsidP="00EF6E2E">
                  <w:pPr>
                    <w:ind w:firstLine="0"/>
                    <w:jc w:val="left"/>
                    <w:rPr>
                      <w:b/>
                      <w:bCs/>
                      <w:color w:val="000000" w:themeColor="text1"/>
                      <w:sz w:val="24"/>
                      <w:szCs w:val="24"/>
                      <w:lang w:val="ro-MD"/>
                    </w:rPr>
                  </w:pPr>
                  <w:r w:rsidRPr="00EF6E2E">
                    <w:rPr>
                      <w:b/>
                      <w:bCs/>
                      <w:color w:val="000000" w:themeColor="text1"/>
                      <w:sz w:val="24"/>
                      <w:szCs w:val="24"/>
                      <w:lang w:val="ro-MD"/>
                    </w:rPr>
                    <w:t>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3EC1026" w14:textId="77777777" w:rsidR="005567F5" w:rsidRPr="00EF6E2E" w:rsidRDefault="005567F5" w:rsidP="00EF6E2E">
                  <w:pPr>
                    <w:ind w:firstLine="0"/>
                    <w:jc w:val="left"/>
                    <w:rPr>
                      <w:rFonts w:eastAsiaTheme="minorHAnsi"/>
                      <w:b/>
                      <w:bCs/>
                      <w:sz w:val="24"/>
                      <w:szCs w:val="24"/>
                      <w:lang w:val="ro-MD"/>
                    </w:rPr>
                  </w:pPr>
                  <w:r w:rsidRPr="00EF6E2E">
                    <w:rPr>
                      <w:b/>
                      <w:bCs/>
                      <w:sz w:val="24"/>
                      <w:szCs w:val="24"/>
                      <w:lang w:val="ro-MD"/>
                    </w:rPr>
                    <w:t>Acțiunea</w:t>
                  </w:r>
                </w:p>
              </w:tc>
              <w:tc>
                <w:tcPr>
                  <w:tcW w:w="2978" w:type="dxa"/>
                  <w:tcBorders>
                    <w:top w:val="single" w:sz="4" w:space="0" w:color="auto"/>
                    <w:left w:val="single" w:sz="4" w:space="0" w:color="auto"/>
                    <w:bottom w:val="single" w:sz="4" w:space="0" w:color="auto"/>
                    <w:right w:val="single" w:sz="4" w:space="0" w:color="auto"/>
                  </w:tcBorders>
                  <w:vAlign w:val="center"/>
                  <w:hideMark/>
                </w:tcPr>
                <w:p w14:paraId="323443BE" w14:textId="77777777" w:rsidR="005567F5" w:rsidRPr="00EF6E2E" w:rsidRDefault="005567F5" w:rsidP="00EF6E2E">
                  <w:pPr>
                    <w:ind w:firstLine="0"/>
                    <w:jc w:val="left"/>
                    <w:rPr>
                      <w:b/>
                      <w:bCs/>
                      <w:sz w:val="24"/>
                      <w:szCs w:val="24"/>
                      <w:lang w:val="ro-MD"/>
                    </w:rPr>
                  </w:pPr>
                  <w:r w:rsidRPr="00EF6E2E">
                    <w:rPr>
                      <w:b/>
                      <w:bCs/>
                      <w:sz w:val="24"/>
                      <w:szCs w:val="24"/>
                      <w:lang w:val="ro-MD"/>
                    </w:rPr>
                    <w:t>Autoritatea responsabilă /instituția</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A17A3DF" w14:textId="4FDECF7B" w:rsidR="005567F5" w:rsidRPr="00EF6E2E" w:rsidRDefault="005567F5" w:rsidP="00EF6E2E">
                  <w:pPr>
                    <w:ind w:firstLine="0"/>
                    <w:jc w:val="left"/>
                    <w:rPr>
                      <w:b/>
                      <w:bCs/>
                      <w:sz w:val="24"/>
                      <w:szCs w:val="24"/>
                      <w:lang w:val="ro-MD"/>
                    </w:rPr>
                  </w:pPr>
                  <w:r w:rsidRPr="00EF6E2E">
                    <w:rPr>
                      <w:b/>
                      <w:bCs/>
                      <w:sz w:val="24"/>
                      <w:szCs w:val="24"/>
                      <w:lang w:val="ro-MD"/>
                    </w:rPr>
                    <w:t>Autoritatea responsabilă</w:t>
                  </w:r>
                  <w:r w:rsidR="00EF6E2E" w:rsidRPr="00EF6E2E">
                    <w:rPr>
                      <w:b/>
                      <w:bCs/>
                      <w:sz w:val="24"/>
                      <w:szCs w:val="24"/>
                      <w:lang w:val="ro-MD"/>
                    </w:rPr>
                    <w:t xml:space="preserve"> de </w:t>
                  </w:r>
                  <w:r w:rsidRPr="00EF6E2E">
                    <w:rPr>
                      <w:b/>
                      <w:bCs/>
                      <w:sz w:val="24"/>
                      <w:szCs w:val="24"/>
                      <w:lang w:val="ro-MD"/>
                    </w:rPr>
                    <w:t>monitorizare</w:t>
                  </w:r>
                </w:p>
              </w:tc>
            </w:tr>
            <w:tr w:rsidR="005567F5" w:rsidRPr="000D0CB7" w14:paraId="2B16978E" w14:textId="77777777" w:rsidTr="00670B3C">
              <w:tc>
                <w:tcPr>
                  <w:tcW w:w="562" w:type="dxa"/>
                  <w:tcBorders>
                    <w:top w:val="single" w:sz="4" w:space="0" w:color="auto"/>
                    <w:left w:val="single" w:sz="4" w:space="0" w:color="auto"/>
                    <w:bottom w:val="single" w:sz="4" w:space="0" w:color="auto"/>
                    <w:right w:val="single" w:sz="4" w:space="0" w:color="auto"/>
                  </w:tcBorders>
                </w:tcPr>
                <w:p w14:paraId="61B2FD23" w14:textId="77777777" w:rsidR="005567F5" w:rsidRPr="000D0CB7" w:rsidRDefault="005567F5" w:rsidP="00AD77AD">
                  <w:pPr>
                    <w:pStyle w:val="Listparagraf"/>
                    <w:numPr>
                      <w:ilvl w:val="0"/>
                      <w:numId w:val="3"/>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2" w:type="dxa"/>
                  <w:tcBorders>
                    <w:top w:val="single" w:sz="4" w:space="0" w:color="auto"/>
                    <w:left w:val="single" w:sz="4" w:space="0" w:color="auto"/>
                    <w:bottom w:val="single" w:sz="4" w:space="0" w:color="auto"/>
                    <w:right w:val="single" w:sz="4" w:space="0" w:color="auto"/>
                  </w:tcBorders>
                  <w:hideMark/>
                </w:tcPr>
                <w:p w14:paraId="2AA624B2" w14:textId="4EF2731C" w:rsidR="005567F5" w:rsidRPr="000D0CB7" w:rsidRDefault="001A320E" w:rsidP="005567F5">
                  <w:pPr>
                    <w:tabs>
                      <w:tab w:val="left" w:pos="269"/>
                    </w:tabs>
                    <w:ind w:firstLine="0"/>
                    <w:jc w:val="left"/>
                    <w:rPr>
                      <w:sz w:val="24"/>
                      <w:szCs w:val="24"/>
                      <w:lang w:val="ro-MD"/>
                    </w:rPr>
                  </w:pPr>
                  <w:r w:rsidRPr="000D0CB7">
                    <w:rPr>
                      <w:sz w:val="24"/>
                      <w:szCs w:val="24"/>
                      <w:lang w:val="ro-MD"/>
                    </w:rPr>
                    <w:t>Pregătirea</w:t>
                  </w:r>
                  <w:r w:rsidR="005567F5" w:rsidRPr="000D0CB7">
                    <w:rPr>
                      <w:sz w:val="24"/>
                      <w:szCs w:val="24"/>
                      <w:lang w:val="ro-MD"/>
                    </w:rPr>
                    <w:t xml:space="preserve"> procesului de consolidare/re</w:t>
                  </w:r>
                  <w:r w:rsidR="0006321A" w:rsidRPr="000D0CB7">
                    <w:rPr>
                      <w:sz w:val="24"/>
                      <w:szCs w:val="24"/>
                      <w:lang w:val="ro-MD"/>
                    </w:rPr>
                    <w:t>structurare</w:t>
                  </w:r>
                  <w:r w:rsidR="005567F5" w:rsidRPr="000D0CB7">
                    <w:rPr>
                      <w:sz w:val="24"/>
                      <w:szCs w:val="24"/>
                      <w:lang w:val="ro-MD"/>
                    </w:rPr>
                    <w:t>:</w:t>
                  </w:r>
                </w:p>
                <w:p w14:paraId="42DA999B" w14:textId="77777777" w:rsidR="005567F5" w:rsidRPr="000D0CB7" w:rsidRDefault="005567F5" w:rsidP="00AD77AD">
                  <w:pPr>
                    <w:pStyle w:val="Listparagraf"/>
                    <w:numPr>
                      <w:ilvl w:val="0"/>
                      <w:numId w:val="4"/>
                    </w:numPr>
                    <w:tabs>
                      <w:tab w:val="left" w:pos="269"/>
                    </w:tabs>
                    <w:spacing w:after="0" w:line="240" w:lineRule="auto"/>
                    <w:rPr>
                      <w:rFonts w:ascii="Times New Roman" w:hAnsi="Times New Roman" w:cs="Times New Roman"/>
                      <w:sz w:val="24"/>
                      <w:szCs w:val="24"/>
                      <w:lang w:val="ro-MD"/>
                    </w:rPr>
                  </w:pPr>
                  <w:r w:rsidRPr="000D0CB7">
                    <w:rPr>
                      <w:rFonts w:ascii="Times New Roman" w:hAnsi="Times New Roman" w:cs="Times New Roman"/>
                      <w:sz w:val="24"/>
                      <w:szCs w:val="24"/>
                      <w:lang w:val="ro-MD"/>
                    </w:rPr>
                    <w:t>constituirea grupului de lucru;</w:t>
                  </w:r>
                </w:p>
                <w:p w14:paraId="57439A16" w14:textId="46FA64CB" w:rsidR="005567F5" w:rsidRPr="000D0CB7" w:rsidRDefault="005567F5" w:rsidP="00AD77AD">
                  <w:pPr>
                    <w:pStyle w:val="Listparagraf"/>
                    <w:numPr>
                      <w:ilvl w:val="0"/>
                      <w:numId w:val="4"/>
                    </w:numPr>
                    <w:tabs>
                      <w:tab w:val="left" w:pos="269"/>
                    </w:tabs>
                    <w:spacing w:after="0" w:line="240" w:lineRule="auto"/>
                    <w:rPr>
                      <w:rFonts w:ascii="Times New Roman" w:hAnsi="Times New Roman" w:cs="Times New Roman"/>
                      <w:sz w:val="24"/>
                      <w:szCs w:val="24"/>
                      <w:lang w:val="ro-MD"/>
                    </w:rPr>
                  </w:pPr>
                  <w:r w:rsidRPr="000D0CB7">
                    <w:rPr>
                      <w:rFonts w:ascii="Times New Roman" w:hAnsi="Times New Roman" w:cs="Times New Roman"/>
                      <w:sz w:val="24"/>
                      <w:szCs w:val="24"/>
                      <w:lang w:val="ro-MD"/>
                    </w:rPr>
                    <w:t>colectare</w:t>
                  </w:r>
                  <w:r w:rsidR="00670B3C" w:rsidRPr="000D0CB7">
                    <w:rPr>
                      <w:rFonts w:ascii="Times New Roman" w:hAnsi="Times New Roman" w:cs="Times New Roman"/>
                      <w:sz w:val="24"/>
                      <w:szCs w:val="24"/>
                      <w:lang w:val="ro-MD"/>
                    </w:rPr>
                    <w:t xml:space="preserve">a datelor despre structurile de </w:t>
                  </w:r>
                  <w:r w:rsidRPr="000D0CB7">
                    <w:rPr>
                      <w:rFonts w:ascii="Times New Roman" w:hAnsi="Times New Roman" w:cs="Times New Roman"/>
                      <w:sz w:val="24"/>
                      <w:szCs w:val="24"/>
                      <w:lang w:val="ro-MD"/>
                    </w:rPr>
                    <w:t>asistență psihopedagogică (personal, locații, bază materială, etc) etc.</w:t>
                  </w:r>
                  <w:r w:rsidR="003E6721">
                    <w:rPr>
                      <w:rFonts w:ascii="Times New Roman" w:hAnsi="Times New Roman" w:cs="Times New Roman"/>
                      <w:sz w:val="24"/>
                      <w:szCs w:val="24"/>
                      <w:lang w:val="ro-MD"/>
                    </w:rPr>
                    <w:t>;</w:t>
                  </w:r>
                </w:p>
                <w:p w14:paraId="577B2278" w14:textId="0D6B641A" w:rsidR="005567F5" w:rsidRPr="000D0CB7" w:rsidRDefault="005567F5" w:rsidP="00AD77AD">
                  <w:pPr>
                    <w:pStyle w:val="Listparagraf"/>
                    <w:numPr>
                      <w:ilvl w:val="0"/>
                      <w:numId w:val="4"/>
                    </w:numPr>
                    <w:tabs>
                      <w:tab w:val="left" w:pos="269"/>
                    </w:tabs>
                    <w:spacing w:after="0" w:line="240" w:lineRule="auto"/>
                    <w:rPr>
                      <w:rFonts w:ascii="Times New Roman" w:hAnsi="Times New Roman" w:cs="Times New Roman"/>
                      <w:sz w:val="24"/>
                      <w:szCs w:val="24"/>
                      <w:lang w:val="ro-MD"/>
                    </w:rPr>
                  </w:pPr>
                  <w:r w:rsidRPr="000D0CB7">
                    <w:rPr>
                      <w:rFonts w:ascii="Times New Roman" w:hAnsi="Times New Roman" w:cs="Times New Roman"/>
                      <w:sz w:val="24"/>
                      <w:szCs w:val="24"/>
                      <w:lang w:val="ro-MD"/>
                    </w:rPr>
                    <w:t>Informarea structurilor interesate despre  proces și importanța lui</w:t>
                  </w:r>
                  <w:r w:rsidR="0006321A" w:rsidRPr="000D0CB7">
                    <w:rPr>
                      <w:rFonts w:ascii="Times New Roman" w:hAnsi="Times New Roman" w:cs="Times New Roman"/>
                      <w:sz w:val="24"/>
                      <w:szCs w:val="24"/>
                      <w:lang w:val="ro-MD"/>
                    </w:rPr>
                    <w:t>.</w:t>
                  </w:r>
                </w:p>
              </w:tc>
              <w:tc>
                <w:tcPr>
                  <w:tcW w:w="2978" w:type="dxa"/>
                  <w:tcBorders>
                    <w:top w:val="single" w:sz="4" w:space="0" w:color="auto"/>
                    <w:left w:val="single" w:sz="4" w:space="0" w:color="auto"/>
                    <w:bottom w:val="single" w:sz="4" w:space="0" w:color="auto"/>
                    <w:right w:val="single" w:sz="4" w:space="0" w:color="auto"/>
                  </w:tcBorders>
                  <w:hideMark/>
                </w:tcPr>
                <w:p w14:paraId="29E645B0" w14:textId="77777777" w:rsidR="005567F5" w:rsidRPr="000D0CB7" w:rsidRDefault="005567F5" w:rsidP="005567F5">
                  <w:pPr>
                    <w:ind w:firstLine="0"/>
                    <w:rPr>
                      <w:b/>
                      <w:sz w:val="24"/>
                      <w:szCs w:val="24"/>
                      <w:lang w:val="ro-MD"/>
                    </w:rPr>
                  </w:pPr>
                  <w:r w:rsidRPr="000D0CB7">
                    <w:rPr>
                      <w:sz w:val="24"/>
                      <w:szCs w:val="24"/>
                      <w:lang w:val="ro-MD"/>
                    </w:rPr>
                    <w:t xml:space="preserve">MEC, </w:t>
                  </w:r>
                  <w:r w:rsidRPr="000D0CB7">
                    <w:rPr>
                      <w:b/>
                      <w:sz w:val="24"/>
                      <w:szCs w:val="24"/>
                      <w:lang w:val="ro-MD"/>
                    </w:rPr>
                    <w:t>septembrie-octombrie, 2023</w:t>
                  </w:r>
                </w:p>
              </w:tc>
              <w:tc>
                <w:tcPr>
                  <w:tcW w:w="2695" w:type="dxa"/>
                  <w:tcBorders>
                    <w:top w:val="single" w:sz="4" w:space="0" w:color="auto"/>
                    <w:left w:val="single" w:sz="4" w:space="0" w:color="auto"/>
                    <w:bottom w:val="single" w:sz="4" w:space="0" w:color="auto"/>
                    <w:right w:val="single" w:sz="4" w:space="0" w:color="auto"/>
                  </w:tcBorders>
                  <w:hideMark/>
                </w:tcPr>
                <w:p w14:paraId="020C4097" w14:textId="77777777" w:rsidR="005567F5" w:rsidRPr="000D0CB7" w:rsidRDefault="005567F5" w:rsidP="005567F5">
                  <w:pPr>
                    <w:rPr>
                      <w:sz w:val="24"/>
                      <w:szCs w:val="24"/>
                      <w:lang w:val="ro-MD"/>
                    </w:rPr>
                  </w:pPr>
                  <w:r w:rsidRPr="000D0CB7">
                    <w:rPr>
                      <w:sz w:val="24"/>
                      <w:szCs w:val="24"/>
                      <w:lang w:val="ro-MD"/>
                    </w:rPr>
                    <w:t>Guvern</w:t>
                  </w:r>
                </w:p>
              </w:tc>
            </w:tr>
            <w:tr w:rsidR="005567F5" w:rsidRPr="000D0CB7" w14:paraId="3655F204" w14:textId="77777777" w:rsidTr="00670B3C">
              <w:tc>
                <w:tcPr>
                  <w:tcW w:w="562" w:type="dxa"/>
                  <w:tcBorders>
                    <w:top w:val="single" w:sz="4" w:space="0" w:color="auto"/>
                    <w:left w:val="single" w:sz="4" w:space="0" w:color="auto"/>
                    <w:bottom w:val="single" w:sz="4" w:space="0" w:color="auto"/>
                    <w:right w:val="single" w:sz="4" w:space="0" w:color="auto"/>
                  </w:tcBorders>
                </w:tcPr>
                <w:p w14:paraId="1CC0ECFF" w14:textId="77777777" w:rsidR="005567F5" w:rsidRPr="000D0CB7" w:rsidRDefault="005567F5" w:rsidP="00AD77AD">
                  <w:pPr>
                    <w:pStyle w:val="Listparagraf"/>
                    <w:numPr>
                      <w:ilvl w:val="0"/>
                      <w:numId w:val="3"/>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2" w:type="dxa"/>
                  <w:tcBorders>
                    <w:top w:val="single" w:sz="4" w:space="0" w:color="auto"/>
                    <w:left w:val="single" w:sz="4" w:space="0" w:color="auto"/>
                    <w:bottom w:val="single" w:sz="4" w:space="0" w:color="auto"/>
                    <w:right w:val="single" w:sz="4" w:space="0" w:color="auto"/>
                  </w:tcBorders>
                </w:tcPr>
                <w:p w14:paraId="3050A4EA" w14:textId="642A1F2F" w:rsidR="005567F5" w:rsidRPr="000D0CB7" w:rsidRDefault="005567F5" w:rsidP="005567F5">
                  <w:pPr>
                    <w:tabs>
                      <w:tab w:val="left" w:pos="269"/>
                    </w:tabs>
                    <w:ind w:firstLine="0"/>
                    <w:jc w:val="left"/>
                    <w:rPr>
                      <w:sz w:val="24"/>
                      <w:szCs w:val="24"/>
                      <w:lang w:val="ro-MD"/>
                    </w:rPr>
                  </w:pPr>
                  <w:r w:rsidRPr="000D0CB7">
                    <w:rPr>
                      <w:sz w:val="24"/>
                      <w:szCs w:val="24"/>
                      <w:lang w:val="ro-MD"/>
                    </w:rPr>
                    <w:t xml:space="preserve">Elaborarea proiectului Hotărârii de Guvern privind </w:t>
                  </w:r>
                  <w:r w:rsidRPr="000D0CB7">
                    <w:rPr>
                      <w:i/>
                      <w:sz w:val="24"/>
                      <w:szCs w:val="24"/>
                      <w:lang w:val="ro-MD"/>
                    </w:rPr>
                    <w:t>Centrul Republican de Asistență Psihopedagogică</w:t>
                  </w:r>
                  <w:r w:rsidRPr="000D0CB7">
                    <w:rPr>
                      <w:sz w:val="24"/>
                      <w:szCs w:val="24"/>
                      <w:lang w:val="ro-MD"/>
                    </w:rPr>
                    <w:t>:</w:t>
                  </w:r>
                </w:p>
                <w:p w14:paraId="20D37A47" w14:textId="77777777" w:rsidR="005567F5" w:rsidRPr="000D0CB7" w:rsidRDefault="005567F5" w:rsidP="00AD77AD">
                  <w:pPr>
                    <w:pStyle w:val="Listparagraf"/>
                    <w:numPr>
                      <w:ilvl w:val="0"/>
                      <w:numId w:val="4"/>
                    </w:numPr>
                    <w:tabs>
                      <w:tab w:val="left" w:pos="269"/>
                    </w:tabs>
                    <w:spacing w:after="0" w:line="240" w:lineRule="auto"/>
                    <w:rPr>
                      <w:rFonts w:ascii="Times New Roman" w:hAnsi="Times New Roman" w:cs="Times New Roman"/>
                      <w:sz w:val="24"/>
                      <w:szCs w:val="24"/>
                      <w:lang w:val="ro-MD"/>
                    </w:rPr>
                  </w:pPr>
                  <w:r w:rsidRPr="000D0CB7">
                    <w:rPr>
                      <w:rFonts w:ascii="Times New Roman" w:hAnsi="Times New Roman" w:cs="Times New Roman"/>
                      <w:sz w:val="24"/>
                      <w:szCs w:val="24"/>
                      <w:lang w:val="ro-MD"/>
                    </w:rPr>
                    <w:t>Avizarea proiectului HG;</w:t>
                  </w:r>
                </w:p>
                <w:p w14:paraId="6C06C464" w14:textId="67C43060" w:rsidR="005567F5" w:rsidRPr="000D0CB7" w:rsidRDefault="005567F5" w:rsidP="00AD77AD">
                  <w:pPr>
                    <w:pStyle w:val="Listparagraf"/>
                    <w:numPr>
                      <w:ilvl w:val="0"/>
                      <w:numId w:val="4"/>
                    </w:numPr>
                    <w:tabs>
                      <w:tab w:val="left" w:pos="269"/>
                    </w:tabs>
                    <w:spacing w:after="0" w:line="240" w:lineRule="auto"/>
                    <w:rPr>
                      <w:rFonts w:ascii="Times New Roman" w:hAnsi="Times New Roman" w:cs="Times New Roman"/>
                      <w:sz w:val="24"/>
                      <w:szCs w:val="24"/>
                      <w:lang w:val="ro-MD"/>
                    </w:rPr>
                  </w:pPr>
                  <w:r w:rsidRPr="000D0CB7">
                    <w:rPr>
                      <w:rFonts w:ascii="Times New Roman" w:hAnsi="Times New Roman" w:cs="Times New Roman"/>
                      <w:sz w:val="24"/>
                      <w:szCs w:val="24"/>
                      <w:lang w:val="ro-MD"/>
                    </w:rPr>
                    <w:t>Apro</w:t>
                  </w:r>
                  <w:r w:rsidR="00670B3C" w:rsidRPr="000D0CB7">
                    <w:rPr>
                      <w:rFonts w:ascii="Times New Roman" w:hAnsi="Times New Roman" w:cs="Times New Roman"/>
                      <w:sz w:val="24"/>
                      <w:szCs w:val="24"/>
                      <w:lang w:val="ro-MD"/>
                    </w:rPr>
                    <w:t xml:space="preserve">barea proiectului de HG privind </w:t>
                  </w:r>
                  <w:r w:rsidRPr="000D0CB7">
                    <w:rPr>
                      <w:rFonts w:ascii="Times New Roman" w:hAnsi="Times New Roman" w:cs="Times New Roman"/>
                      <w:sz w:val="24"/>
                      <w:szCs w:val="24"/>
                      <w:lang w:val="ro-MD"/>
                    </w:rPr>
                    <w:t xml:space="preserve"> Centrul Republican de Asistență </w:t>
                  </w:r>
                  <w:r w:rsidR="001A320E" w:rsidRPr="000D0CB7">
                    <w:rPr>
                      <w:rFonts w:ascii="Times New Roman" w:hAnsi="Times New Roman" w:cs="Times New Roman"/>
                      <w:sz w:val="24"/>
                      <w:szCs w:val="24"/>
                      <w:lang w:val="ro-MD"/>
                    </w:rPr>
                    <w:t>Psihopedagogică</w:t>
                  </w:r>
                  <w:r w:rsidRPr="000D0CB7">
                    <w:rPr>
                      <w:rFonts w:ascii="Times New Roman" w:hAnsi="Times New Roman" w:cs="Times New Roman"/>
                      <w:sz w:val="24"/>
                      <w:szCs w:val="24"/>
                      <w:lang w:val="ro-MD"/>
                    </w:rPr>
                    <w:t>;</w:t>
                  </w:r>
                </w:p>
                <w:p w14:paraId="5AA91EEC" w14:textId="77777777" w:rsidR="005567F5" w:rsidRPr="000D0CB7" w:rsidRDefault="005567F5" w:rsidP="00AD77AD">
                  <w:pPr>
                    <w:pStyle w:val="Listparagraf"/>
                    <w:numPr>
                      <w:ilvl w:val="0"/>
                      <w:numId w:val="4"/>
                    </w:numPr>
                    <w:tabs>
                      <w:tab w:val="left" w:pos="269"/>
                    </w:tabs>
                    <w:spacing w:after="0" w:line="240" w:lineRule="auto"/>
                    <w:rPr>
                      <w:rFonts w:ascii="Times New Roman" w:hAnsi="Times New Roman" w:cs="Times New Roman"/>
                      <w:sz w:val="24"/>
                      <w:szCs w:val="24"/>
                      <w:lang w:val="ro-MD"/>
                    </w:rPr>
                  </w:pPr>
                  <w:r w:rsidRPr="000D0CB7">
                    <w:rPr>
                      <w:rFonts w:ascii="Times New Roman" w:hAnsi="Times New Roman" w:cs="Times New Roman"/>
                      <w:sz w:val="24"/>
                      <w:szCs w:val="24"/>
                      <w:lang w:val="ro-MD"/>
                    </w:rPr>
                    <w:t>Consultarea prealabila cu MF.</w:t>
                  </w:r>
                </w:p>
              </w:tc>
              <w:tc>
                <w:tcPr>
                  <w:tcW w:w="2978" w:type="dxa"/>
                  <w:tcBorders>
                    <w:top w:val="single" w:sz="4" w:space="0" w:color="auto"/>
                    <w:left w:val="single" w:sz="4" w:space="0" w:color="auto"/>
                    <w:bottom w:val="single" w:sz="4" w:space="0" w:color="auto"/>
                    <w:right w:val="single" w:sz="4" w:space="0" w:color="auto"/>
                  </w:tcBorders>
                  <w:hideMark/>
                </w:tcPr>
                <w:p w14:paraId="25142179" w14:textId="77777777" w:rsidR="005567F5" w:rsidRPr="000D0CB7" w:rsidRDefault="005567F5" w:rsidP="005567F5">
                  <w:pPr>
                    <w:ind w:firstLine="0"/>
                    <w:rPr>
                      <w:sz w:val="24"/>
                      <w:szCs w:val="24"/>
                      <w:lang w:val="ro-MD"/>
                    </w:rPr>
                  </w:pPr>
                  <w:r w:rsidRPr="000D0CB7">
                    <w:rPr>
                      <w:sz w:val="24"/>
                      <w:szCs w:val="24"/>
                      <w:lang w:val="ro-MD"/>
                    </w:rPr>
                    <w:t>MEC</w:t>
                  </w:r>
                  <w:r w:rsidRPr="000D0CB7">
                    <w:rPr>
                      <w:b/>
                      <w:sz w:val="24"/>
                      <w:szCs w:val="24"/>
                      <w:lang w:val="ro-MD"/>
                    </w:rPr>
                    <w:t>,  septembrie-octombrie, 2023</w:t>
                  </w:r>
                </w:p>
              </w:tc>
              <w:tc>
                <w:tcPr>
                  <w:tcW w:w="2695" w:type="dxa"/>
                  <w:tcBorders>
                    <w:top w:val="single" w:sz="4" w:space="0" w:color="auto"/>
                    <w:left w:val="single" w:sz="4" w:space="0" w:color="auto"/>
                    <w:bottom w:val="single" w:sz="4" w:space="0" w:color="auto"/>
                    <w:right w:val="single" w:sz="4" w:space="0" w:color="auto"/>
                  </w:tcBorders>
                  <w:hideMark/>
                </w:tcPr>
                <w:p w14:paraId="1054DB5A" w14:textId="77777777" w:rsidR="005567F5" w:rsidRPr="000D0CB7" w:rsidRDefault="005567F5" w:rsidP="005567F5">
                  <w:pPr>
                    <w:ind w:firstLine="0"/>
                    <w:rPr>
                      <w:sz w:val="24"/>
                      <w:szCs w:val="24"/>
                      <w:lang w:val="ro-MD"/>
                    </w:rPr>
                  </w:pPr>
                  <w:r w:rsidRPr="000D0CB7">
                    <w:rPr>
                      <w:sz w:val="24"/>
                      <w:szCs w:val="24"/>
                      <w:lang w:val="ro-MD"/>
                    </w:rPr>
                    <w:t>Guvern</w:t>
                  </w:r>
                </w:p>
                <w:p w14:paraId="226FCE9C" w14:textId="77777777" w:rsidR="005567F5" w:rsidRPr="000D0CB7" w:rsidRDefault="005567F5" w:rsidP="005567F5">
                  <w:pPr>
                    <w:ind w:firstLine="0"/>
                    <w:rPr>
                      <w:b/>
                      <w:sz w:val="24"/>
                      <w:szCs w:val="24"/>
                      <w:lang w:val="ro-MD"/>
                    </w:rPr>
                  </w:pPr>
                  <w:r w:rsidRPr="000D0CB7">
                    <w:rPr>
                      <w:b/>
                      <w:sz w:val="24"/>
                      <w:szCs w:val="24"/>
                      <w:lang w:val="ro-MD"/>
                    </w:rPr>
                    <w:t>Aprobare xxx octombrie 2023</w:t>
                  </w:r>
                </w:p>
              </w:tc>
            </w:tr>
            <w:tr w:rsidR="005567F5" w:rsidRPr="000D0CB7" w14:paraId="409F135C" w14:textId="77777777" w:rsidTr="00670B3C">
              <w:tc>
                <w:tcPr>
                  <w:tcW w:w="562" w:type="dxa"/>
                  <w:tcBorders>
                    <w:top w:val="single" w:sz="4" w:space="0" w:color="auto"/>
                    <w:left w:val="single" w:sz="4" w:space="0" w:color="auto"/>
                    <w:bottom w:val="single" w:sz="4" w:space="0" w:color="auto"/>
                    <w:right w:val="single" w:sz="4" w:space="0" w:color="auto"/>
                  </w:tcBorders>
                </w:tcPr>
                <w:p w14:paraId="1A3257E6" w14:textId="77777777" w:rsidR="005567F5" w:rsidRPr="000D0CB7" w:rsidRDefault="005567F5" w:rsidP="00AD77AD">
                  <w:pPr>
                    <w:pStyle w:val="Listparagraf"/>
                    <w:numPr>
                      <w:ilvl w:val="0"/>
                      <w:numId w:val="3"/>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2" w:type="dxa"/>
                  <w:tcBorders>
                    <w:top w:val="single" w:sz="4" w:space="0" w:color="auto"/>
                    <w:left w:val="single" w:sz="4" w:space="0" w:color="auto"/>
                    <w:bottom w:val="single" w:sz="4" w:space="0" w:color="auto"/>
                    <w:right w:val="single" w:sz="4" w:space="0" w:color="auto"/>
                  </w:tcBorders>
                </w:tcPr>
                <w:p w14:paraId="1862E13B" w14:textId="79A7C3BE" w:rsidR="005567F5" w:rsidRPr="000D0CB7" w:rsidRDefault="005567F5" w:rsidP="005567F5">
                  <w:pPr>
                    <w:tabs>
                      <w:tab w:val="left" w:pos="269"/>
                    </w:tabs>
                    <w:ind w:firstLine="0"/>
                    <w:jc w:val="left"/>
                    <w:rPr>
                      <w:sz w:val="24"/>
                      <w:szCs w:val="24"/>
                      <w:lang w:val="ro-MD"/>
                    </w:rPr>
                  </w:pPr>
                  <w:r w:rsidRPr="000D0CB7">
                    <w:rPr>
                      <w:sz w:val="24"/>
                      <w:szCs w:val="24"/>
                      <w:lang w:val="ro-MD"/>
                    </w:rPr>
                    <w:t xml:space="preserve">Negocierea/semnarea contractelor de locațiune pentru structurile de asistență </w:t>
                  </w:r>
                  <w:r w:rsidR="0006321A" w:rsidRPr="000D0CB7">
                    <w:rPr>
                      <w:sz w:val="24"/>
                      <w:szCs w:val="24"/>
                      <w:lang w:val="ro-MD"/>
                    </w:rPr>
                    <w:t>p</w:t>
                  </w:r>
                  <w:r w:rsidRPr="000D0CB7">
                    <w:rPr>
                      <w:sz w:val="24"/>
                      <w:szCs w:val="24"/>
                      <w:lang w:val="ro-MD"/>
                    </w:rPr>
                    <w:t>sihopedagogică</w:t>
                  </w:r>
                  <w:r w:rsidR="003E6721">
                    <w:rPr>
                      <w:sz w:val="24"/>
                      <w:szCs w:val="24"/>
                      <w:lang w:val="ro-MD"/>
                    </w:rPr>
                    <w:t>.</w:t>
                  </w:r>
                </w:p>
              </w:tc>
              <w:tc>
                <w:tcPr>
                  <w:tcW w:w="2978" w:type="dxa"/>
                  <w:tcBorders>
                    <w:top w:val="single" w:sz="4" w:space="0" w:color="auto"/>
                    <w:left w:val="single" w:sz="4" w:space="0" w:color="auto"/>
                    <w:bottom w:val="single" w:sz="4" w:space="0" w:color="auto"/>
                    <w:right w:val="single" w:sz="4" w:space="0" w:color="auto"/>
                  </w:tcBorders>
                  <w:hideMark/>
                </w:tcPr>
                <w:p w14:paraId="246763A3" w14:textId="77777777" w:rsidR="005567F5" w:rsidRPr="000D0CB7" w:rsidRDefault="005567F5" w:rsidP="005567F5">
                  <w:pPr>
                    <w:ind w:firstLine="0"/>
                    <w:rPr>
                      <w:b/>
                      <w:sz w:val="24"/>
                      <w:szCs w:val="24"/>
                      <w:lang w:val="ro-MD"/>
                    </w:rPr>
                  </w:pPr>
                  <w:r w:rsidRPr="000D0CB7">
                    <w:rPr>
                      <w:sz w:val="24"/>
                      <w:szCs w:val="24"/>
                      <w:lang w:val="ro-MD"/>
                    </w:rPr>
                    <w:t xml:space="preserve">MEC, CRAP </w:t>
                  </w:r>
                  <w:r w:rsidRPr="000D0CB7">
                    <w:rPr>
                      <w:b/>
                      <w:sz w:val="24"/>
                      <w:szCs w:val="24"/>
                      <w:lang w:val="ro-MD"/>
                    </w:rPr>
                    <w:t>octombrie-noiembrie, 2023</w:t>
                  </w:r>
                </w:p>
              </w:tc>
              <w:tc>
                <w:tcPr>
                  <w:tcW w:w="2695" w:type="dxa"/>
                  <w:tcBorders>
                    <w:top w:val="single" w:sz="4" w:space="0" w:color="auto"/>
                    <w:left w:val="single" w:sz="4" w:space="0" w:color="auto"/>
                    <w:bottom w:val="single" w:sz="4" w:space="0" w:color="auto"/>
                    <w:right w:val="single" w:sz="4" w:space="0" w:color="auto"/>
                  </w:tcBorders>
                  <w:hideMark/>
                </w:tcPr>
                <w:p w14:paraId="2D661778" w14:textId="77777777" w:rsidR="005567F5" w:rsidRPr="000D0CB7" w:rsidRDefault="005567F5" w:rsidP="005567F5">
                  <w:pPr>
                    <w:rPr>
                      <w:sz w:val="24"/>
                      <w:szCs w:val="24"/>
                      <w:lang w:val="ro-MD"/>
                    </w:rPr>
                  </w:pPr>
                  <w:r w:rsidRPr="000D0CB7">
                    <w:rPr>
                      <w:sz w:val="24"/>
                      <w:szCs w:val="24"/>
                      <w:lang w:val="ro-MD"/>
                    </w:rPr>
                    <w:t>Guvern</w:t>
                  </w:r>
                </w:p>
              </w:tc>
            </w:tr>
            <w:tr w:rsidR="005567F5" w:rsidRPr="000D0CB7" w14:paraId="01AF516D" w14:textId="77777777" w:rsidTr="00670B3C">
              <w:tc>
                <w:tcPr>
                  <w:tcW w:w="562" w:type="dxa"/>
                  <w:tcBorders>
                    <w:top w:val="single" w:sz="4" w:space="0" w:color="auto"/>
                    <w:left w:val="single" w:sz="4" w:space="0" w:color="auto"/>
                    <w:bottom w:val="single" w:sz="4" w:space="0" w:color="auto"/>
                    <w:right w:val="single" w:sz="4" w:space="0" w:color="auto"/>
                  </w:tcBorders>
                </w:tcPr>
                <w:p w14:paraId="31B6962D" w14:textId="77777777" w:rsidR="005567F5" w:rsidRPr="000D0CB7" w:rsidRDefault="005567F5" w:rsidP="00AD77AD">
                  <w:pPr>
                    <w:pStyle w:val="Listparagraf"/>
                    <w:numPr>
                      <w:ilvl w:val="0"/>
                      <w:numId w:val="3"/>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2" w:type="dxa"/>
                  <w:tcBorders>
                    <w:top w:val="single" w:sz="4" w:space="0" w:color="auto"/>
                    <w:left w:val="single" w:sz="4" w:space="0" w:color="auto"/>
                    <w:bottom w:val="single" w:sz="4" w:space="0" w:color="auto"/>
                    <w:right w:val="single" w:sz="4" w:space="0" w:color="auto"/>
                  </w:tcBorders>
                  <w:hideMark/>
                </w:tcPr>
                <w:p w14:paraId="44AC0973" w14:textId="32D840CF" w:rsidR="005567F5" w:rsidRPr="000D0CB7" w:rsidRDefault="005567F5" w:rsidP="005567F5">
                  <w:pPr>
                    <w:ind w:firstLine="0"/>
                    <w:rPr>
                      <w:sz w:val="24"/>
                      <w:szCs w:val="24"/>
                      <w:lang w:val="ro-MD"/>
                    </w:rPr>
                  </w:pPr>
                  <w:r w:rsidRPr="000D0CB7">
                    <w:rPr>
                      <w:sz w:val="24"/>
                      <w:szCs w:val="24"/>
                      <w:lang w:val="ro-MD"/>
                    </w:rPr>
                    <w:t>Constituirea comisiilor de predare primire a mijloacelor fixe ale structurilor de asistență psihopedagogică</w:t>
                  </w:r>
                  <w:r w:rsidR="003E6721">
                    <w:rPr>
                      <w:sz w:val="24"/>
                      <w:szCs w:val="24"/>
                      <w:lang w:val="ro-MD"/>
                    </w:rPr>
                    <w:t>.</w:t>
                  </w:r>
                </w:p>
              </w:tc>
              <w:tc>
                <w:tcPr>
                  <w:tcW w:w="2978" w:type="dxa"/>
                  <w:tcBorders>
                    <w:top w:val="single" w:sz="4" w:space="0" w:color="auto"/>
                    <w:left w:val="single" w:sz="4" w:space="0" w:color="auto"/>
                    <w:bottom w:val="single" w:sz="4" w:space="0" w:color="auto"/>
                    <w:right w:val="single" w:sz="4" w:space="0" w:color="auto"/>
                  </w:tcBorders>
                  <w:hideMark/>
                </w:tcPr>
                <w:p w14:paraId="16F35719" w14:textId="77777777" w:rsidR="005567F5" w:rsidRPr="000D0CB7" w:rsidRDefault="005567F5" w:rsidP="005567F5">
                  <w:pPr>
                    <w:ind w:firstLine="0"/>
                    <w:rPr>
                      <w:sz w:val="24"/>
                      <w:szCs w:val="24"/>
                      <w:lang w:val="ro-MD"/>
                    </w:rPr>
                  </w:pPr>
                  <w:r w:rsidRPr="000D0CB7">
                    <w:rPr>
                      <w:sz w:val="24"/>
                      <w:szCs w:val="24"/>
                      <w:lang w:val="ro-MD"/>
                    </w:rPr>
                    <w:t>MEC,  CRAP</w:t>
                  </w:r>
                </w:p>
                <w:p w14:paraId="10611727" w14:textId="117BDE24" w:rsidR="005567F5" w:rsidRPr="000D0CB7" w:rsidRDefault="005567F5" w:rsidP="005567F5">
                  <w:pPr>
                    <w:ind w:firstLine="0"/>
                    <w:rPr>
                      <w:sz w:val="24"/>
                      <w:szCs w:val="24"/>
                      <w:lang w:val="ro-MD"/>
                    </w:rPr>
                  </w:pPr>
                  <w:r w:rsidRPr="000D0CB7">
                    <w:rPr>
                      <w:sz w:val="24"/>
                      <w:szCs w:val="24"/>
                      <w:lang w:val="ro-MD"/>
                    </w:rPr>
                    <w:t>OLSD</w:t>
                  </w:r>
                  <w:r w:rsidR="00EF6E2E">
                    <w:rPr>
                      <w:sz w:val="24"/>
                      <w:szCs w:val="24"/>
                      <w:lang w:val="ro-MD"/>
                    </w:rPr>
                    <w:t>Î</w:t>
                  </w:r>
                </w:p>
                <w:p w14:paraId="77C1E810" w14:textId="77777777" w:rsidR="005567F5" w:rsidRPr="000D0CB7" w:rsidRDefault="005567F5" w:rsidP="005567F5">
                  <w:pPr>
                    <w:ind w:firstLine="0"/>
                    <w:rPr>
                      <w:b/>
                      <w:sz w:val="24"/>
                      <w:szCs w:val="24"/>
                      <w:lang w:val="ro-MD"/>
                    </w:rPr>
                  </w:pPr>
                  <w:r w:rsidRPr="000D0CB7">
                    <w:rPr>
                      <w:b/>
                      <w:sz w:val="24"/>
                      <w:szCs w:val="24"/>
                      <w:lang w:val="ro-MD"/>
                    </w:rPr>
                    <w:t>octombrie-noiembrie, 2023</w:t>
                  </w:r>
                </w:p>
              </w:tc>
              <w:tc>
                <w:tcPr>
                  <w:tcW w:w="2695" w:type="dxa"/>
                  <w:tcBorders>
                    <w:top w:val="single" w:sz="4" w:space="0" w:color="auto"/>
                    <w:left w:val="single" w:sz="4" w:space="0" w:color="auto"/>
                    <w:bottom w:val="single" w:sz="4" w:space="0" w:color="auto"/>
                    <w:right w:val="single" w:sz="4" w:space="0" w:color="auto"/>
                  </w:tcBorders>
                  <w:hideMark/>
                </w:tcPr>
                <w:p w14:paraId="64F0B727" w14:textId="77777777" w:rsidR="005567F5" w:rsidRPr="000D0CB7" w:rsidRDefault="005567F5" w:rsidP="005567F5">
                  <w:pPr>
                    <w:rPr>
                      <w:sz w:val="24"/>
                      <w:szCs w:val="24"/>
                      <w:lang w:val="ro-MD"/>
                    </w:rPr>
                  </w:pPr>
                  <w:r w:rsidRPr="000D0CB7">
                    <w:rPr>
                      <w:sz w:val="24"/>
                      <w:szCs w:val="24"/>
                      <w:lang w:val="ro-MD"/>
                    </w:rPr>
                    <w:t>Guvern</w:t>
                  </w:r>
                </w:p>
              </w:tc>
            </w:tr>
            <w:tr w:rsidR="005567F5" w:rsidRPr="000D0CB7" w14:paraId="5B88F8B0" w14:textId="77777777" w:rsidTr="00670B3C">
              <w:tc>
                <w:tcPr>
                  <w:tcW w:w="562" w:type="dxa"/>
                  <w:tcBorders>
                    <w:top w:val="single" w:sz="4" w:space="0" w:color="auto"/>
                    <w:left w:val="single" w:sz="4" w:space="0" w:color="auto"/>
                    <w:bottom w:val="single" w:sz="4" w:space="0" w:color="auto"/>
                    <w:right w:val="single" w:sz="4" w:space="0" w:color="auto"/>
                  </w:tcBorders>
                </w:tcPr>
                <w:p w14:paraId="3DD3788C" w14:textId="77777777" w:rsidR="005567F5" w:rsidRPr="000D0CB7" w:rsidRDefault="005567F5" w:rsidP="00AD77AD">
                  <w:pPr>
                    <w:pStyle w:val="Listparagraf"/>
                    <w:numPr>
                      <w:ilvl w:val="0"/>
                      <w:numId w:val="3"/>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2" w:type="dxa"/>
                  <w:tcBorders>
                    <w:top w:val="single" w:sz="4" w:space="0" w:color="auto"/>
                    <w:left w:val="single" w:sz="4" w:space="0" w:color="auto"/>
                    <w:bottom w:val="single" w:sz="4" w:space="0" w:color="auto"/>
                    <w:right w:val="single" w:sz="4" w:space="0" w:color="auto"/>
                  </w:tcBorders>
                  <w:hideMark/>
                </w:tcPr>
                <w:p w14:paraId="74C4644E" w14:textId="724A28E9" w:rsidR="005567F5" w:rsidRPr="000D0CB7" w:rsidRDefault="00EF6E2E" w:rsidP="005567F5">
                  <w:pPr>
                    <w:ind w:firstLine="0"/>
                    <w:rPr>
                      <w:sz w:val="24"/>
                      <w:szCs w:val="24"/>
                      <w:lang w:val="ro-MD"/>
                    </w:rPr>
                  </w:pPr>
                  <w:r>
                    <w:rPr>
                      <w:sz w:val="24"/>
                      <w:szCs w:val="24"/>
                      <w:lang w:val="ro-MD"/>
                    </w:rPr>
                    <w:t>Soluționarea aspectelor privind raporturile de muncă cu</w:t>
                  </w:r>
                  <w:r w:rsidR="005567F5" w:rsidRPr="000D0CB7">
                    <w:rPr>
                      <w:sz w:val="24"/>
                      <w:szCs w:val="24"/>
                      <w:lang w:val="ro-MD"/>
                    </w:rPr>
                    <w:t xml:space="preserve"> personalul din structurile de asistență psihopedagogică</w:t>
                  </w:r>
                  <w:r w:rsidR="003E6721">
                    <w:rPr>
                      <w:sz w:val="24"/>
                      <w:szCs w:val="24"/>
                      <w:lang w:val="ro-MD"/>
                    </w:rPr>
                    <w:t>.</w:t>
                  </w:r>
                </w:p>
              </w:tc>
              <w:tc>
                <w:tcPr>
                  <w:tcW w:w="2978" w:type="dxa"/>
                  <w:tcBorders>
                    <w:top w:val="single" w:sz="4" w:space="0" w:color="auto"/>
                    <w:left w:val="single" w:sz="4" w:space="0" w:color="auto"/>
                    <w:bottom w:val="single" w:sz="4" w:space="0" w:color="auto"/>
                    <w:right w:val="single" w:sz="4" w:space="0" w:color="auto"/>
                  </w:tcBorders>
                  <w:hideMark/>
                </w:tcPr>
                <w:p w14:paraId="2D490630" w14:textId="7194066D" w:rsidR="005567F5" w:rsidRPr="000D0CB7" w:rsidRDefault="00EF6E2E" w:rsidP="005567F5">
                  <w:pPr>
                    <w:ind w:firstLine="0"/>
                    <w:rPr>
                      <w:sz w:val="24"/>
                      <w:szCs w:val="24"/>
                      <w:lang w:val="ro-MD"/>
                    </w:rPr>
                  </w:pPr>
                  <w:r>
                    <w:rPr>
                      <w:sz w:val="24"/>
                      <w:szCs w:val="24"/>
                      <w:lang w:val="ro-MD"/>
                    </w:rPr>
                    <w:t xml:space="preserve">OLSDÎ, </w:t>
                  </w:r>
                  <w:r w:rsidR="005567F5" w:rsidRPr="000D0CB7">
                    <w:rPr>
                      <w:sz w:val="24"/>
                      <w:szCs w:val="24"/>
                      <w:lang w:val="ro-MD"/>
                    </w:rPr>
                    <w:t xml:space="preserve">CRAP </w:t>
                  </w:r>
                  <w:r w:rsidR="005567F5" w:rsidRPr="000D0CB7">
                    <w:rPr>
                      <w:b/>
                      <w:sz w:val="24"/>
                      <w:szCs w:val="24"/>
                      <w:lang w:val="ro-MD"/>
                    </w:rPr>
                    <w:t>pe parcursul noiembrie, 2023</w:t>
                  </w:r>
                </w:p>
              </w:tc>
              <w:tc>
                <w:tcPr>
                  <w:tcW w:w="2695" w:type="dxa"/>
                  <w:tcBorders>
                    <w:top w:val="single" w:sz="4" w:space="0" w:color="auto"/>
                    <w:left w:val="single" w:sz="4" w:space="0" w:color="auto"/>
                    <w:bottom w:val="single" w:sz="4" w:space="0" w:color="auto"/>
                    <w:right w:val="single" w:sz="4" w:space="0" w:color="auto"/>
                  </w:tcBorders>
                  <w:hideMark/>
                </w:tcPr>
                <w:p w14:paraId="657F3108" w14:textId="77777777" w:rsidR="005567F5" w:rsidRPr="000D0CB7" w:rsidRDefault="005567F5" w:rsidP="005567F5">
                  <w:pPr>
                    <w:rPr>
                      <w:sz w:val="24"/>
                      <w:szCs w:val="24"/>
                      <w:lang w:val="ro-MD"/>
                    </w:rPr>
                  </w:pPr>
                  <w:r w:rsidRPr="000D0CB7">
                    <w:rPr>
                      <w:sz w:val="24"/>
                      <w:szCs w:val="24"/>
                      <w:lang w:val="ro-MD"/>
                    </w:rPr>
                    <w:t>MEC</w:t>
                  </w:r>
                </w:p>
              </w:tc>
            </w:tr>
            <w:tr w:rsidR="005567F5" w:rsidRPr="000D0CB7" w14:paraId="31D07BB1" w14:textId="77777777" w:rsidTr="00670B3C">
              <w:tc>
                <w:tcPr>
                  <w:tcW w:w="562" w:type="dxa"/>
                  <w:tcBorders>
                    <w:top w:val="single" w:sz="4" w:space="0" w:color="auto"/>
                    <w:left w:val="single" w:sz="4" w:space="0" w:color="auto"/>
                    <w:bottom w:val="single" w:sz="4" w:space="0" w:color="auto"/>
                    <w:right w:val="single" w:sz="4" w:space="0" w:color="auto"/>
                  </w:tcBorders>
                </w:tcPr>
                <w:p w14:paraId="30B970A6" w14:textId="77777777" w:rsidR="005567F5" w:rsidRPr="000D0CB7" w:rsidRDefault="005567F5" w:rsidP="00AD77AD">
                  <w:pPr>
                    <w:pStyle w:val="Listparagraf"/>
                    <w:numPr>
                      <w:ilvl w:val="0"/>
                      <w:numId w:val="3"/>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2" w:type="dxa"/>
                  <w:tcBorders>
                    <w:top w:val="single" w:sz="4" w:space="0" w:color="auto"/>
                    <w:left w:val="single" w:sz="4" w:space="0" w:color="auto"/>
                    <w:bottom w:val="single" w:sz="4" w:space="0" w:color="auto"/>
                    <w:right w:val="single" w:sz="4" w:space="0" w:color="auto"/>
                  </w:tcBorders>
                  <w:hideMark/>
                </w:tcPr>
                <w:p w14:paraId="55235BAE" w14:textId="0FD5748F" w:rsidR="005567F5" w:rsidRPr="000D0CB7" w:rsidRDefault="00EF6E2E" w:rsidP="005567F5">
                  <w:pPr>
                    <w:ind w:firstLine="0"/>
                    <w:rPr>
                      <w:sz w:val="24"/>
                      <w:szCs w:val="24"/>
                      <w:lang w:val="ro-MD"/>
                    </w:rPr>
                  </w:pPr>
                  <w:r>
                    <w:rPr>
                      <w:sz w:val="24"/>
                      <w:szCs w:val="24"/>
                      <w:lang w:val="ro-MD"/>
                    </w:rPr>
                    <w:t>A</w:t>
                  </w:r>
                  <w:r w:rsidR="005567F5" w:rsidRPr="000D0CB7">
                    <w:rPr>
                      <w:sz w:val="24"/>
                      <w:szCs w:val="24"/>
                      <w:lang w:val="ro-MD"/>
                    </w:rPr>
                    <w:t>probarea și înregistrarea Regulamentului de organizare și funcționare a CRAP</w:t>
                  </w:r>
                  <w:r w:rsidR="003E6721">
                    <w:rPr>
                      <w:sz w:val="24"/>
                      <w:szCs w:val="24"/>
                      <w:lang w:val="ro-MD"/>
                    </w:rPr>
                    <w:t>.</w:t>
                  </w:r>
                </w:p>
              </w:tc>
              <w:tc>
                <w:tcPr>
                  <w:tcW w:w="2978" w:type="dxa"/>
                  <w:tcBorders>
                    <w:top w:val="single" w:sz="4" w:space="0" w:color="auto"/>
                    <w:left w:val="single" w:sz="4" w:space="0" w:color="auto"/>
                    <w:bottom w:val="single" w:sz="4" w:space="0" w:color="auto"/>
                    <w:right w:val="single" w:sz="4" w:space="0" w:color="auto"/>
                  </w:tcBorders>
                  <w:hideMark/>
                </w:tcPr>
                <w:p w14:paraId="48811813" w14:textId="77777777" w:rsidR="005567F5" w:rsidRPr="000D0CB7" w:rsidRDefault="005567F5" w:rsidP="005567F5">
                  <w:pPr>
                    <w:ind w:firstLine="0"/>
                    <w:rPr>
                      <w:sz w:val="24"/>
                      <w:szCs w:val="24"/>
                      <w:lang w:val="ro-MD"/>
                    </w:rPr>
                  </w:pPr>
                  <w:r w:rsidRPr="000D0CB7">
                    <w:rPr>
                      <w:sz w:val="24"/>
                      <w:szCs w:val="24"/>
                      <w:lang w:val="ro-MD"/>
                    </w:rPr>
                    <w:t>MEC</w:t>
                  </w:r>
                </w:p>
                <w:p w14:paraId="1B856007" w14:textId="77777777" w:rsidR="005567F5" w:rsidRPr="000D0CB7" w:rsidRDefault="005567F5" w:rsidP="005567F5">
                  <w:pPr>
                    <w:ind w:firstLine="0"/>
                    <w:rPr>
                      <w:sz w:val="24"/>
                      <w:szCs w:val="24"/>
                      <w:lang w:val="ro-MD"/>
                    </w:rPr>
                  </w:pPr>
                  <w:r w:rsidRPr="000D0CB7">
                    <w:rPr>
                      <w:sz w:val="24"/>
                      <w:szCs w:val="24"/>
                      <w:lang w:val="ro-MD"/>
                    </w:rPr>
                    <w:t xml:space="preserve">CRAP, </w:t>
                  </w:r>
                  <w:r w:rsidRPr="000D0CB7">
                    <w:rPr>
                      <w:b/>
                      <w:sz w:val="24"/>
                      <w:szCs w:val="24"/>
                      <w:lang w:val="ro-MD"/>
                    </w:rPr>
                    <w:t>noiembrie, 2023</w:t>
                  </w:r>
                </w:p>
              </w:tc>
              <w:tc>
                <w:tcPr>
                  <w:tcW w:w="2695" w:type="dxa"/>
                  <w:tcBorders>
                    <w:top w:val="single" w:sz="4" w:space="0" w:color="auto"/>
                    <w:left w:val="single" w:sz="4" w:space="0" w:color="auto"/>
                    <w:bottom w:val="single" w:sz="4" w:space="0" w:color="auto"/>
                    <w:right w:val="single" w:sz="4" w:space="0" w:color="auto"/>
                  </w:tcBorders>
                  <w:hideMark/>
                </w:tcPr>
                <w:p w14:paraId="66C1BF30" w14:textId="77777777" w:rsidR="005567F5" w:rsidRPr="000D0CB7" w:rsidRDefault="005567F5" w:rsidP="005567F5">
                  <w:pPr>
                    <w:rPr>
                      <w:sz w:val="24"/>
                      <w:szCs w:val="24"/>
                      <w:lang w:val="ro-MD"/>
                    </w:rPr>
                  </w:pPr>
                  <w:r w:rsidRPr="000D0CB7">
                    <w:rPr>
                      <w:sz w:val="24"/>
                      <w:szCs w:val="24"/>
                      <w:lang w:val="ro-MD"/>
                    </w:rPr>
                    <w:t>MEC</w:t>
                  </w:r>
                </w:p>
              </w:tc>
            </w:tr>
            <w:tr w:rsidR="005567F5" w:rsidRPr="000D0CB7" w14:paraId="512CD8D4" w14:textId="77777777" w:rsidTr="00670B3C">
              <w:tc>
                <w:tcPr>
                  <w:tcW w:w="562" w:type="dxa"/>
                  <w:tcBorders>
                    <w:top w:val="single" w:sz="4" w:space="0" w:color="auto"/>
                    <w:left w:val="single" w:sz="4" w:space="0" w:color="auto"/>
                    <w:bottom w:val="single" w:sz="4" w:space="0" w:color="auto"/>
                    <w:right w:val="single" w:sz="4" w:space="0" w:color="auto"/>
                  </w:tcBorders>
                </w:tcPr>
                <w:p w14:paraId="2625F451" w14:textId="77777777" w:rsidR="005567F5" w:rsidRPr="000D0CB7" w:rsidRDefault="005567F5" w:rsidP="00AD77AD">
                  <w:pPr>
                    <w:pStyle w:val="Listparagraf"/>
                    <w:numPr>
                      <w:ilvl w:val="0"/>
                      <w:numId w:val="3"/>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2" w:type="dxa"/>
                  <w:tcBorders>
                    <w:top w:val="single" w:sz="4" w:space="0" w:color="auto"/>
                    <w:left w:val="single" w:sz="4" w:space="0" w:color="auto"/>
                    <w:bottom w:val="single" w:sz="4" w:space="0" w:color="auto"/>
                    <w:right w:val="single" w:sz="4" w:space="0" w:color="auto"/>
                  </w:tcBorders>
                  <w:hideMark/>
                </w:tcPr>
                <w:p w14:paraId="191A980D" w14:textId="4029DE45" w:rsidR="005567F5" w:rsidRPr="000D0CB7" w:rsidRDefault="005567F5" w:rsidP="001A320E">
                  <w:pPr>
                    <w:ind w:firstLine="0"/>
                    <w:rPr>
                      <w:sz w:val="24"/>
                      <w:szCs w:val="24"/>
                      <w:lang w:val="ro-MD"/>
                    </w:rPr>
                  </w:pPr>
                  <w:r w:rsidRPr="000D0CB7">
                    <w:rPr>
                      <w:sz w:val="24"/>
                      <w:szCs w:val="24"/>
                      <w:lang w:val="ro-MD"/>
                    </w:rPr>
                    <w:t xml:space="preserve">Stabilirea </w:t>
                  </w:r>
                  <w:r w:rsidR="001A320E" w:rsidRPr="000D0CB7">
                    <w:rPr>
                      <w:sz w:val="24"/>
                      <w:szCs w:val="24"/>
                      <w:lang w:val="ro-MD"/>
                    </w:rPr>
                    <w:t xml:space="preserve">aspectelor </w:t>
                  </w:r>
                  <w:r w:rsidRPr="000D0CB7">
                    <w:rPr>
                      <w:sz w:val="24"/>
                      <w:szCs w:val="24"/>
                      <w:lang w:val="ro-MD"/>
                    </w:rPr>
                    <w:t>organizatorice și operaționale ale structurilor de asistență psihopedagogică teritoriale</w:t>
                  </w:r>
                  <w:r w:rsidR="003E6721">
                    <w:rPr>
                      <w:sz w:val="24"/>
                      <w:szCs w:val="24"/>
                      <w:lang w:val="ro-MD"/>
                    </w:rPr>
                    <w:t>.</w:t>
                  </w:r>
                </w:p>
              </w:tc>
              <w:tc>
                <w:tcPr>
                  <w:tcW w:w="2978" w:type="dxa"/>
                  <w:tcBorders>
                    <w:top w:val="single" w:sz="4" w:space="0" w:color="auto"/>
                    <w:left w:val="single" w:sz="4" w:space="0" w:color="auto"/>
                    <w:bottom w:val="single" w:sz="4" w:space="0" w:color="auto"/>
                    <w:right w:val="single" w:sz="4" w:space="0" w:color="auto"/>
                  </w:tcBorders>
                  <w:hideMark/>
                </w:tcPr>
                <w:p w14:paraId="2C47EF49" w14:textId="3BF93477" w:rsidR="005567F5" w:rsidRPr="000D0CB7" w:rsidRDefault="001A320E" w:rsidP="005567F5">
                  <w:pPr>
                    <w:ind w:firstLine="0"/>
                    <w:rPr>
                      <w:sz w:val="24"/>
                      <w:szCs w:val="24"/>
                      <w:lang w:val="ro-MD"/>
                    </w:rPr>
                  </w:pPr>
                  <w:r w:rsidRPr="000D0CB7">
                    <w:rPr>
                      <w:sz w:val="24"/>
                      <w:szCs w:val="24"/>
                      <w:lang w:val="ro-MD"/>
                    </w:rPr>
                    <w:t xml:space="preserve">CRAP, structurile de asistență psihopedagogică </w:t>
                  </w:r>
                  <w:r w:rsidR="005567F5" w:rsidRPr="000D0CB7">
                    <w:rPr>
                      <w:sz w:val="24"/>
                      <w:szCs w:val="24"/>
                      <w:lang w:val="ro-MD"/>
                    </w:rPr>
                    <w:t xml:space="preserve">supuse </w:t>
                  </w:r>
                  <w:r w:rsidR="00EF6E2E">
                    <w:rPr>
                      <w:sz w:val="24"/>
                      <w:szCs w:val="24"/>
                      <w:lang w:val="ro-MD"/>
                    </w:rPr>
                    <w:t>noului mod de organizare</w:t>
                  </w:r>
                </w:p>
                <w:p w14:paraId="5EB37EB6" w14:textId="77777777" w:rsidR="005567F5" w:rsidRPr="000D0CB7" w:rsidRDefault="005567F5" w:rsidP="005567F5">
                  <w:pPr>
                    <w:ind w:firstLine="0"/>
                    <w:rPr>
                      <w:b/>
                      <w:sz w:val="24"/>
                      <w:szCs w:val="24"/>
                      <w:lang w:val="ro-MD"/>
                    </w:rPr>
                  </w:pPr>
                  <w:r w:rsidRPr="000D0CB7">
                    <w:rPr>
                      <w:b/>
                      <w:sz w:val="24"/>
                      <w:szCs w:val="24"/>
                      <w:lang w:val="ro-MD"/>
                    </w:rPr>
                    <w:t>noiembrie, 2022</w:t>
                  </w:r>
                </w:p>
              </w:tc>
              <w:tc>
                <w:tcPr>
                  <w:tcW w:w="2695" w:type="dxa"/>
                  <w:tcBorders>
                    <w:top w:val="single" w:sz="4" w:space="0" w:color="auto"/>
                    <w:left w:val="single" w:sz="4" w:space="0" w:color="auto"/>
                    <w:bottom w:val="single" w:sz="4" w:space="0" w:color="auto"/>
                    <w:right w:val="single" w:sz="4" w:space="0" w:color="auto"/>
                  </w:tcBorders>
                  <w:hideMark/>
                </w:tcPr>
                <w:p w14:paraId="2710F8FD" w14:textId="77777777" w:rsidR="005567F5" w:rsidRPr="000D0CB7" w:rsidRDefault="005567F5" w:rsidP="005567F5">
                  <w:pPr>
                    <w:rPr>
                      <w:sz w:val="24"/>
                      <w:szCs w:val="24"/>
                      <w:lang w:val="ro-MD"/>
                    </w:rPr>
                  </w:pPr>
                  <w:r w:rsidRPr="000D0CB7">
                    <w:rPr>
                      <w:sz w:val="24"/>
                      <w:szCs w:val="24"/>
                      <w:lang w:val="ro-MD"/>
                    </w:rPr>
                    <w:t>MEC</w:t>
                  </w:r>
                </w:p>
              </w:tc>
            </w:tr>
            <w:tr w:rsidR="005567F5" w:rsidRPr="000D0CB7" w14:paraId="765737F8" w14:textId="77777777" w:rsidTr="00670B3C">
              <w:tc>
                <w:tcPr>
                  <w:tcW w:w="562" w:type="dxa"/>
                  <w:tcBorders>
                    <w:top w:val="single" w:sz="4" w:space="0" w:color="auto"/>
                    <w:left w:val="single" w:sz="4" w:space="0" w:color="auto"/>
                    <w:bottom w:val="single" w:sz="4" w:space="0" w:color="auto"/>
                    <w:right w:val="single" w:sz="4" w:space="0" w:color="auto"/>
                  </w:tcBorders>
                </w:tcPr>
                <w:p w14:paraId="40870B77" w14:textId="77777777" w:rsidR="005567F5" w:rsidRPr="000D0CB7" w:rsidRDefault="005567F5" w:rsidP="00AD77AD">
                  <w:pPr>
                    <w:pStyle w:val="Listparagraf"/>
                    <w:numPr>
                      <w:ilvl w:val="0"/>
                      <w:numId w:val="3"/>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2" w:type="dxa"/>
                  <w:tcBorders>
                    <w:top w:val="single" w:sz="4" w:space="0" w:color="auto"/>
                    <w:left w:val="single" w:sz="4" w:space="0" w:color="auto"/>
                    <w:bottom w:val="single" w:sz="4" w:space="0" w:color="auto"/>
                    <w:right w:val="single" w:sz="4" w:space="0" w:color="auto"/>
                  </w:tcBorders>
                  <w:hideMark/>
                </w:tcPr>
                <w:p w14:paraId="17CFB4E4" w14:textId="31557F42" w:rsidR="005567F5" w:rsidRPr="000D0CB7" w:rsidRDefault="005567F5" w:rsidP="005567F5">
                  <w:pPr>
                    <w:ind w:firstLine="0"/>
                    <w:rPr>
                      <w:sz w:val="24"/>
                      <w:szCs w:val="24"/>
                      <w:lang w:val="ro-MD"/>
                    </w:rPr>
                  </w:pPr>
                  <w:r w:rsidRPr="000D0CB7">
                    <w:rPr>
                      <w:sz w:val="24"/>
                      <w:szCs w:val="24"/>
                      <w:lang w:val="ro-MD"/>
                    </w:rPr>
                    <w:t xml:space="preserve">Elaborarea și aprobarea unui Plan de dezvoltare strategică a Centrului Republican de Asistență </w:t>
                  </w:r>
                  <w:r w:rsidR="00EF6E2E">
                    <w:rPr>
                      <w:sz w:val="24"/>
                      <w:szCs w:val="24"/>
                      <w:lang w:val="ro-MD"/>
                    </w:rPr>
                    <w:t>P</w:t>
                  </w:r>
                  <w:r w:rsidRPr="000D0CB7">
                    <w:rPr>
                      <w:sz w:val="24"/>
                      <w:szCs w:val="24"/>
                      <w:lang w:val="ro-MD"/>
                    </w:rPr>
                    <w:t>sihopedagogică</w:t>
                  </w:r>
                  <w:r w:rsidR="00830AEF">
                    <w:rPr>
                      <w:sz w:val="24"/>
                      <w:szCs w:val="24"/>
                      <w:lang w:val="ro-MD"/>
                    </w:rPr>
                    <w:t>.</w:t>
                  </w:r>
                </w:p>
              </w:tc>
              <w:tc>
                <w:tcPr>
                  <w:tcW w:w="2978" w:type="dxa"/>
                  <w:tcBorders>
                    <w:top w:val="single" w:sz="4" w:space="0" w:color="auto"/>
                    <w:left w:val="single" w:sz="4" w:space="0" w:color="auto"/>
                    <w:bottom w:val="single" w:sz="4" w:space="0" w:color="auto"/>
                    <w:right w:val="single" w:sz="4" w:space="0" w:color="auto"/>
                  </w:tcBorders>
                  <w:hideMark/>
                </w:tcPr>
                <w:p w14:paraId="165B4E72" w14:textId="77777777" w:rsidR="005567F5" w:rsidRPr="000D0CB7" w:rsidRDefault="005567F5" w:rsidP="005567F5">
                  <w:pPr>
                    <w:ind w:firstLine="0"/>
                    <w:rPr>
                      <w:sz w:val="24"/>
                      <w:szCs w:val="24"/>
                      <w:lang w:val="ro-MD"/>
                    </w:rPr>
                  </w:pPr>
                  <w:r w:rsidRPr="000D0CB7">
                    <w:rPr>
                      <w:sz w:val="24"/>
                      <w:szCs w:val="24"/>
                      <w:lang w:val="ro-MD"/>
                    </w:rPr>
                    <w:t>CRAP</w:t>
                  </w:r>
                </w:p>
                <w:p w14:paraId="47DD270F" w14:textId="77777777" w:rsidR="005567F5" w:rsidRPr="000D0CB7" w:rsidRDefault="005567F5" w:rsidP="005567F5">
                  <w:pPr>
                    <w:ind w:firstLine="0"/>
                    <w:rPr>
                      <w:sz w:val="24"/>
                      <w:szCs w:val="24"/>
                      <w:lang w:val="ro-MD"/>
                    </w:rPr>
                  </w:pPr>
                  <w:r w:rsidRPr="000D0CB7">
                    <w:rPr>
                      <w:b/>
                      <w:sz w:val="24"/>
                      <w:szCs w:val="24"/>
                      <w:lang w:val="ro-MD"/>
                    </w:rPr>
                    <w:t>decembrie</w:t>
                  </w:r>
                  <w:r w:rsidRPr="000D0CB7">
                    <w:rPr>
                      <w:sz w:val="24"/>
                      <w:szCs w:val="24"/>
                      <w:lang w:val="ro-MD"/>
                    </w:rPr>
                    <w:t>, 2023</w:t>
                  </w:r>
                </w:p>
              </w:tc>
              <w:tc>
                <w:tcPr>
                  <w:tcW w:w="2695" w:type="dxa"/>
                  <w:tcBorders>
                    <w:top w:val="single" w:sz="4" w:space="0" w:color="auto"/>
                    <w:left w:val="single" w:sz="4" w:space="0" w:color="auto"/>
                    <w:bottom w:val="single" w:sz="4" w:space="0" w:color="auto"/>
                    <w:right w:val="single" w:sz="4" w:space="0" w:color="auto"/>
                  </w:tcBorders>
                  <w:hideMark/>
                </w:tcPr>
                <w:p w14:paraId="0A303468" w14:textId="77777777" w:rsidR="005567F5" w:rsidRPr="000D0CB7" w:rsidRDefault="005567F5" w:rsidP="005567F5">
                  <w:pPr>
                    <w:rPr>
                      <w:sz w:val="24"/>
                      <w:szCs w:val="24"/>
                      <w:lang w:val="ro-MD"/>
                    </w:rPr>
                  </w:pPr>
                  <w:r w:rsidRPr="000D0CB7">
                    <w:rPr>
                      <w:sz w:val="24"/>
                      <w:szCs w:val="24"/>
                      <w:lang w:val="ro-MD"/>
                    </w:rPr>
                    <w:t>MEC</w:t>
                  </w:r>
                </w:p>
              </w:tc>
            </w:tr>
          </w:tbl>
          <w:p w14:paraId="0B0B1C29" w14:textId="77777777" w:rsidR="005567F5" w:rsidRPr="000D0CB7" w:rsidRDefault="005567F5" w:rsidP="00670B3C">
            <w:pPr>
              <w:pStyle w:val="Listparagraf"/>
              <w:spacing w:before="120" w:after="0" w:line="276" w:lineRule="auto"/>
              <w:ind w:left="0"/>
              <w:rPr>
                <w:rFonts w:ascii="Times New Roman" w:hAnsi="Times New Roman" w:cs="Times New Roman"/>
                <w:sz w:val="24"/>
                <w:szCs w:val="24"/>
                <w:lang w:val="ro-MD"/>
              </w:rPr>
            </w:pPr>
            <w:r w:rsidRPr="000D0CB7">
              <w:rPr>
                <w:rFonts w:ascii="Times New Roman" w:hAnsi="Times New Roman" w:cs="Times New Roman"/>
                <w:sz w:val="24"/>
                <w:szCs w:val="24"/>
                <w:lang w:val="ro-MD"/>
              </w:rPr>
              <w:t>Implementarea Proiectului Hotărârii de Guvern va necesita elaborarea și punerea în aplicare a anumitor acte normative, precum:</w:t>
            </w:r>
          </w:p>
          <w:p w14:paraId="4443F622" w14:textId="77777777" w:rsidR="005567F5" w:rsidRPr="000D0CB7" w:rsidRDefault="005567F5" w:rsidP="00981183">
            <w:pPr>
              <w:pStyle w:val="Listparagraf"/>
              <w:numPr>
                <w:ilvl w:val="0"/>
                <w:numId w:val="26"/>
              </w:numPr>
              <w:spacing w:before="120" w:after="0" w:line="276" w:lineRule="auto"/>
              <w:ind w:left="709"/>
              <w:rPr>
                <w:rFonts w:ascii="Times New Roman" w:hAnsi="Times New Roman" w:cs="Times New Roman"/>
                <w:sz w:val="24"/>
                <w:szCs w:val="24"/>
                <w:lang w:val="ro-MD"/>
              </w:rPr>
            </w:pPr>
            <w:r w:rsidRPr="000D0CB7">
              <w:rPr>
                <w:rFonts w:ascii="Times New Roman" w:hAnsi="Times New Roman" w:cs="Times New Roman"/>
                <w:sz w:val="24"/>
                <w:szCs w:val="24"/>
                <w:lang w:val="ro-MD"/>
              </w:rPr>
              <w:t xml:space="preserve">Elaborarea și punerea în aplicare a </w:t>
            </w:r>
            <w:r w:rsidRPr="000D0CB7">
              <w:rPr>
                <w:rFonts w:ascii="Times New Roman" w:hAnsi="Times New Roman" w:cs="Times New Roman"/>
                <w:iCs/>
                <w:sz w:val="24"/>
                <w:szCs w:val="24"/>
                <w:lang w:val="ro-MD"/>
              </w:rPr>
              <w:t>Hotărârii de Guvern de reorganizare a Centrului Republican de Asistență Psihopedagogică;</w:t>
            </w:r>
          </w:p>
          <w:p w14:paraId="7E465AC1" w14:textId="655616B1" w:rsidR="005567F5" w:rsidRPr="000D0CB7" w:rsidRDefault="005567F5" w:rsidP="00981183">
            <w:pPr>
              <w:pStyle w:val="Listparagraf"/>
              <w:numPr>
                <w:ilvl w:val="0"/>
                <w:numId w:val="26"/>
              </w:numPr>
              <w:spacing w:before="120" w:after="0" w:line="276" w:lineRule="auto"/>
              <w:ind w:left="709"/>
              <w:rPr>
                <w:rFonts w:ascii="Times New Roman" w:hAnsi="Times New Roman" w:cs="Times New Roman"/>
                <w:sz w:val="24"/>
                <w:szCs w:val="24"/>
                <w:lang w:val="ro-MD"/>
              </w:rPr>
            </w:pPr>
            <w:r w:rsidRPr="000D0CB7">
              <w:rPr>
                <w:rFonts w:ascii="Times New Roman" w:hAnsi="Times New Roman" w:cs="Times New Roman"/>
                <w:iCs/>
                <w:sz w:val="24"/>
                <w:szCs w:val="24"/>
                <w:lang w:val="ro-MD"/>
              </w:rPr>
              <w:t xml:space="preserve">Ordine privind </w:t>
            </w:r>
            <w:r w:rsidR="0006321A" w:rsidRPr="000D0CB7">
              <w:rPr>
                <w:rFonts w:ascii="Times New Roman" w:hAnsi="Times New Roman" w:cs="Times New Roman"/>
                <w:iCs/>
                <w:sz w:val="24"/>
                <w:szCs w:val="24"/>
                <w:lang w:val="ro-MD"/>
              </w:rPr>
              <w:t xml:space="preserve">raporturile de muncă ale </w:t>
            </w:r>
            <w:r w:rsidRPr="000D0CB7">
              <w:rPr>
                <w:rFonts w:ascii="Times New Roman" w:hAnsi="Times New Roman" w:cs="Times New Roman"/>
                <w:iCs/>
                <w:sz w:val="24"/>
                <w:szCs w:val="24"/>
                <w:lang w:val="ro-MD"/>
              </w:rPr>
              <w:t>personalul</w:t>
            </w:r>
            <w:r w:rsidR="0006321A" w:rsidRPr="000D0CB7">
              <w:rPr>
                <w:rFonts w:ascii="Times New Roman" w:hAnsi="Times New Roman" w:cs="Times New Roman"/>
                <w:iCs/>
                <w:sz w:val="24"/>
                <w:szCs w:val="24"/>
                <w:lang w:val="ro-MD"/>
              </w:rPr>
              <w:t>ui</w:t>
            </w:r>
            <w:r w:rsidRPr="000D0CB7">
              <w:rPr>
                <w:rFonts w:ascii="Times New Roman" w:hAnsi="Times New Roman" w:cs="Times New Roman"/>
                <w:iCs/>
                <w:sz w:val="24"/>
                <w:szCs w:val="24"/>
                <w:lang w:val="ro-MD"/>
              </w:rPr>
              <w:t xml:space="preserve"> structurilor de asistență psihopedagogică;</w:t>
            </w:r>
          </w:p>
          <w:p w14:paraId="6C14873C" w14:textId="77777777" w:rsidR="005567F5" w:rsidRPr="000D0CB7" w:rsidRDefault="005567F5" w:rsidP="00981183">
            <w:pPr>
              <w:pStyle w:val="Listparagraf"/>
              <w:numPr>
                <w:ilvl w:val="0"/>
                <w:numId w:val="26"/>
              </w:numPr>
              <w:spacing w:before="120" w:after="0" w:line="276" w:lineRule="auto"/>
              <w:ind w:left="709"/>
              <w:rPr>
                <w:rFonts w:ascii="Times New Roman" w:hAnsi="Times New Roman" w:cs="Times New Roman"/>
                <w:sz w:val="24"/>
                <w:szCs w:val="24"/>
                <w:lang w:val="ro-MD"/>
              </w:rPr>
            </w:pPr>
            <w:r w:rsidRPr="000D0CB7">
              <w:rPr>
                <w:rFonts w:ascii="Times New Roman" w:hAnsi="Times New Roman" w:cs="Times New Roman"/>
                <w:iCs/>
                <w:sz w:val="24"/>
                <w:szCs w:val="24"/>
                <w:lang w:val="ro-MD"/>
              </w:rPr>
              <w:t>Ordin comisii de transmitere  a patrimoniului; etc</w:t>
            </w:r>
            <w:r w:rsidR="001A320E" w:rsidRPr="000D0CB7">
              <w:rPr>
                <w:rFonts w:ascii="Times New Roman" w:hAnsi="Times New Roman" w:cs="Times New Roman"/>
                <w:iCs/>
                <w:sz w:val="24"/>
                <w:szCs w:val="24"/>
                <w:lang w:val="ro-MD"/>
              </w:rPr>
              <w:t>.</w:t>
            </w:r>
          </w:p>
        </w:tc>
      </w:tr>
      <w:tr w:rsidR="005567F5" w:rsidRPr="001B27BB" w14:paraId="4D7F667E"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A12117" w14:textId="77777777" w:rsidR="005567F5" w:rsidRPr="000D0CB7" w:rsidRDefault="005567F5" w:rsidP="00AD77AD">
            <w:pPr>
              <w:pStyle w:val="Listparagraf"/>
              <w:numPr>
                <w:ilvl w:val="0"/>
                <w:numId w:val="1"/>
              </w:numPr>
              <w:spacing w:after="0" w:line="276" w:lineRule="auto"/>
              <w:rPr>
                <w:rFonts w:ascii="Times New Roman" w:eastAsia="Times New Roman" w:hAnsi="Times New Roman" w:cs="Times New Roman"/>
                <w:color w:val="000000"/>
                <w:sz w:val="24"/>
                <w:szCs w:val="24"/>
                <w:lang w:val="ro-MD" w:eastAsia="ru-RU"/>
              </w:rPr>
            </w:pPr>
            <w:r w:rsidRPr="000D0CB7">
              <w:rPr>
                <w:rFonts w:ascii="Times New Roman" w:hAnsi="Times New Roman" w:cs="Times New Roman"/>
                <w:bCs/>
                <w:sz w:val="24"/>
                <w:szCs w:val="24"/>
                <w:lang w:val="ro-MD"/>
              </w:rPr>
              <w:t xml:space="preserve">b) </w:t>
            </w:r>
            <w:r w:rsidRPr="000D0CB7">
              <w:rPr>
                <w:rFonts w:ascii="Times New Roman" w:hAnsi="Times New Roman" w:cs="Times New Roman"/>
                <w:b/>
                <w:bCs/>
                <w:sz w:val="24"/>
                <w:szCs w:val="24"/>
                <w:lang w:val="ro-MD"/>
              </w:rPr>
              <w:t>Indicați clar indicatorii de performanță în baza cărora se va efectua monitorizarea</w:t>
            </w:r>
          </w:p>
        </w:tc>
      </w:tr>
      <w:tr w:rsidR="005567F5" w:rsidRPr="000D0CB7" w14:paraId="1531D056"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8BC26C" w14:textId="0AE53DDC" w:rsidR="005567F5" w:rsidRPr="000D0CB7" w:rsidRDefault="00865DA2" w:rsidP="00AD77AD">
            <w:pPr>
              <w:pStyle w:val="PreformatatHTML"/>
              <w:numPr>
                <w:ilvl w:val="0"/>
                <w:numId w:val="27"/>
              </w:numPr>
              <w:shd w:val="clear" w:color="auto" w:fill="F8F9FA"/>
              <w:spacing w:line="276" w:lineRule="auto"/>
              <w:jc w:val="both"/>
              <w:rPr>
                <w:rFonts w:ascii="Times New Roman" w:hAnsi="Times New Roman" w:cs="Times New Roman"/>
                <w:sz w:val="24"/>
                <w:szCs w:val="24"/>
                <w:lang w:val="ro-MD"/>
              </w:rPr>
            </w:pPr>
            <w:r w:rsidRPr="000D0CB7">
              <w:rPr>
                <w:rFonts w:ascii="Times New Roman" w:hAnsi="Times New Roman" w:cs="Times New Roman"/>
                <w:color w:val="222222"/>
                <w:sz w:val="24"/>
                <w:szCs w:val="24"/>
                <w:lang w:val="ro-MD"/>
              </w:rPr>
              <w:t>Centrul Republi</w:t>
            </w:r>
            <w:r w:rsidR="004F3DA9" w:rsidRPr="000D0CB7">
              <w:rPr>
                <w:rFonts w:ascii="Times New Roman" w:hAnsi="Times New Roman" w:cs="Times New Roman"/>
                <w:color w:val="222222"/>
                <w:sz w:val="24"/>
                <w:szCs w:val="24"/>
                <w:lang w:val="ro-MD"/>
              </w:rPr>
              <w:t>c</w:t>
            </w:r>
            <w:r w:rsidRPr="000D0CB7">
              <w:rPr>
                <w:rFonts w:ascii="Times New Roman" w:hAnsi="Times New Roman" w:cs="Times New Roman"/>
                <w:color w:val="222222"/>
                <w:sz w:val="24"/>
                <w:szCs w:val="24"/>
                <w:lang w:val="ro-MD"/>
              </w:rPr>
              <w:t>an de Asistență Psihopedagogică reorganizat în conformitate cu noua Hotărâre de Guvern</w:t>
            </w:r>
            <w:r w:rsidR="00E03F66">
              <w:rPr>
                <w:rFonts w:ascii="Times New Roman" w:hAnsi="Times New Roman" w:cs="Times New Roman"/>
                <w:color w:val="222222"/>
                <w:sz w:val="24"/>
                <w:szCs w:val="24"/>
                <w:lang w:val="ro-MD"/>
              </w:rPr>
              <w:t>;</w:t>
            </w:r>
          </w:p>
          <w:p w14:paraId="2BAE6A20" w14:textId="1782E556" w:rsidR="00865DA2" w:rsidRPr="000D0CB7" w:rsidRDefault="00865DA2" w:rsidP="00AD77AD">
            <w:pPr>
              <w:pStyle w:val="PreformatatHTML"/>
              <w:numPr>
                <w:ilvl w:val="0"/>
                <w:numId w:val="27"/>
              </w:numPr>
              <w:shd w:val="clear" w:color="auto" w:fill="F8F9FA"/>
              <w:spacing w:line="276" w:lineRule="auto"/>
              <w:jc w:val="both"/>
              <w:rPr>
                <w:rFonts w:ascii="Times New Roman" w:hAnsi="Times New Roman" w:cs="Times New Roman"/>
                <w:sz w:val="24"/>
                <w:szCs w:val="24"/>
                <w:lang w:val="ro-MD"/>
              </w:rPr>
            </w:pPr>
            <w:r w:rsidRPr="000D0CB7">
              <w:rPr>
                <w:rFonts w:ascii="Times New Roman" w:hAnsi="Times New Roman" w:cs="Times New Roman"/>
                <w:color w:val="222222"/>
                <w:sz w:val="24"/>
                <w:szCs w:val="24"/>
                <w:lang w:val="ro-MD"/>
              </w:rPr>
              <w:t xml:space="preserve">35 structuri teritoriale de asistență psihopedagogică funcționale subordonate Centrului </w:t>
            </w:r>
            <w:r w:rsidR="00185F85" w:rsidRPr="000D0CB7">
              <w:rPr>
                <w:rFonts w:ascii="Times New Roman" w:hAnsi="Times New Roman" w:cs="Times New Roman"/>
                <w:color w:val="222222"/>
                <w:sz w:val="24"/>
                <w:szCs w:val="24"/>
                <w:lang w:val="ro-MD"/>
              </w:rPr>
              <w:t>Republican</w:t>
            </w:r>
            <w:r w:rsidRPr="000D0CB7">
              <w:rPr>
                <w:rFonts w:ascii="Times New Roman" w:hAnsi="Times New Roman" w:cs="Times New Roman"/>
                <w:color w:val="222222"/>
                <w:sz w:val="24"/>
                <w:szCs w:val="24"/>
                <w:lang w:val="ro-MD"/>
              </w:rPr>
              <w:t xml:space="preserve"> de Asistență Psihopedagogică</w:t>
            </w:r>
            <w:r w:rsidR="00E03F66">
              <w:rPr>
                <w:rFonts w:ascii="Times New Roman" w:hAnsi="Times New Roman" w:cs="Times New Roman"/>
                <w:color w:val="222222"/>
                <w:sz w:val="24"/>
                <w:szCs w:val="24"/>
                <w:lang w:val="ro-MD"/>
              </w:rPr>
              <w:t>;</w:t>
            </w:r>
          </w:p>
          <w:p w14:paraId="5D2A0CA3" w14:textId="13A4C180" w:rsidR="004F3DA9" w:rsidRPr="000D0CB7" w:rsidRDefault="004F3DA9" w:rsidP="00AD77AD">
            <w:pPr>
              <w:pStyle w:val="PreformatatHTML"/>
              <w:numPr>
                <w:ilvl w:val="0"/>
                <w:numId w:val="27"/>
              </w:numPr>
              <w:shd w:val="clear" w:color="auto" w:fill="F8F9FA"/>
              <w:spacing w:line="276" w:lineRule="auto"/>
              <w:jc w:val="both"/>
              <w:rPr>
                <w:rFonts w:ascii="Times New Roman" w:hAnsi="Times New Roman" w:cs="Times New Roman"/>
                <w:sz w:val="24"/>
                <w:szCs w:val="24"/>
                <w:lang w:val="ro-MD"/>
              </w:rPr>
            </w:pPr>
            <w:r w:rsidRPr="000D0CB7">
              <w:rPr>
                <w:rFonts w:ascii="Times New Roman" w:hAnsi="Times New Roman" w:cs="Times New Roman"/>
                <w:color w:val="222222"/>
                <w:sz w:val="24"/>
                <w:szCs w:val="24"/>
                <w:lang w:val="ro-MD"/>
              </w:rPr>
              <w:t xml:space="preserve">Aspecte privind personalul </w:t>
            </w:r>
            <w:r w:rsidR="0006321A" w:rsidRPr="000D0CB7">
              <w:rPr>
                <w:rFonts w:ascii="Times New Roman" w:hAnsi="Times New Roman" w:cs="Times New Roman"/>
                <w:color w:val="222222"/>
                <w:sz w:val="24"/>
                <w:szCs w:val="24"/>
                <w:lang w:val="ro-MD"/>
              </w:rPr>
              <w:t>ș</w:t>
            </w:r>
            <w:r w:rsidRPr="000D0CB7">
              <w:rPr>
                <w:rFonts w:ascii="Times New Roman" w:hAnsi="Times New Roman" w:cs="Times New Roman"/>
                <w:color w:val="222222"/>
                <w:sz w:val="24"/>
                <w:szCs w:val="24"/>
                <w:lang w:val="ro-MD"/>
              </w:rPr>
              <w:t>i locația structurilor de asistență psihopedagogică soluționate în conformitate cu legislația și în conformitate cu necesitățile CRAP</w:t>
            </w:r>
            <w:r w:rsidR="00E03F66">
              <w:rPr>
                <w:rFonts w:ascii="Times New Roman" w:hAnsi="Times New Roman" w:cs="Times New Roman"/>
                <w:color w:val="222222"/>
                <w:sz w:val="24"/>
                <w:szCs w:val="24"/>
                <w:lang w:val="ro-MD"/>
              </w:rPr>
              <w:t>;</w:t>
            </w:r>
          </w:p>
          <w:p w14:paraId="3133C034" w14:textId="32A01A40" w:rsidR="00865DA2" w:rsidRPr="000D0CB7" w:rsidRDefault="00865DA2" w:rsidP="00AD77AD">
            <w:pPr>
              <w:pStyle w:val="PreformatatHTML"/>
              <w:numPr>
                <w:ilvl w:val="0"/>
                <w:numId w:val="27"/>
              </w:numPr>
              <w:rPr>
                <w:rFonts w:ascii="Times New Roman" w:hAnsi="Times New Roman" w:cs="Times New Roman"/>
                <w:sz w:val="24"/>
                <w:szCs w:val="24"/>
                <w:lang w:val="ro-MD"/>
              </w:rPr>
            </w:pPr>
            <w:r w:rsidRPr="000D0CB7">
              <w:rPr>
                <w:rFonts w:ascii="Times New Roman" w:hAnsi="Times New Roman" w:cs="Times New Roman"/>
                <w:sz w:val="24"/>
                <w:szCs w:val="24"/>
                <w:lang w:val="ro-MD"/>
              </w:rPr>
              <w:t>Cadrul normativ de funcționare a structurilor de asistență psihopedagogică actualizat</w:t>
            </w:r>
            <w:r w:rsidR="00E03F66">
              <w:rPr>
                <w:rFonts w:ascii="Times New Roman" w:hAnsi="Times New Roman" w:cs="Times New Roman"/>
                <w:sz w:val="24"/>
                <w:szCs w:val="24"/>
                <w:lang w:val="ro-MD"/>
              </w:rPr>
              <w:t>;</w:t>
            </w:r>
          </w:p>
          <w:p w14:paraId="29614F74" w14:textId="77777777" w:rsidR="005567F5" w:rsidRPr="000D0CB7" w:rsidRDefault="00865DA2" w:rsidP="00AD77AD">
            <w:pPr>
              <w:pStyle w:val="PreformatatHTML"/>
              <w:numPr>
                <w:ilvl w:val="0"/>
                <w:numId w:val="27"/>
              </w:numPr>
              <w:rPr>
                <w:rFonts w:ascii="Times New Roman" w:hAnsi="Times New Roman" w:cs="Times New Roman"/>
                <w:sz w:val="24"/>
                <w:szCs w:val="24"/>
                <w:lang w:val="ro-MD"/>
              </w:rPr>
            </w:pPr>
            <w:r w:rsidRPr="000D0CB7">
              <w:rPr>
                <w:rFonts w:ascii="Times New Roman" w:hAnsi="Times New Roman" w:cs="Times New Roman"/>
                <w:bCs/>
                <w:sz w:val="24"/>
                <w:szCs w:val="24"/>
                <w:lang w:val="ro-MD"/>
              </w:rPr>
              <w:t>Sistem informațional integrat în domeniul educației incluzive la nivel național creat.</w:t>
            </w:r>
          </w:p>
        </w:tc>
      </w:tr>
      <w:tr w:rsidR="005567F5" w:rsidRPr="000D0CB7" w14:paraId="5D3E51AA"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1239C0" w14:textId="431BDF6B" w:rsidR="005567F5" w:rsidRPr="000D0CB7" w:rsidRDefault="005567F5" w:rsidP="004F3DA9">
            <w:pPr>
              <w:ind w:firstLine="0"/>
              <w:jc w:val="left"/>
              <w:rPr>
                <w:bCs/>
                <w:sz w:val="24"/>
                <w:szCs w:val="24"/>
                <w:lang w:val="ro-MD"/>
              </w:rPr>
            </w:pPr>
            <w:r w:rsidRPr="000D0CB7">
              <w:rPr>
                <w:bCs/>
                <w:sz w:val="24"/>
                <w:szCs w:val="24"/>
                <w:lang w:val="ro-MD"/>
              </w:rPr>
              <w:t xml:space="preserve">c) </w:t>
            </w:r>
            <w:r w:rsidRPr="000D0CB7">
              <w:rPr>
                <w:b/>
                <w:bCs/>
                <w:sz w:val="24"/>
                <w:szCs w:val="24"/>
                <w:lang w:val="ro-MD"/>
              </w:rPr>
              <w:t xml:space="preserve">Identificați peste </w:t>
            </w:r>
            <w:r w:rsidR="004F3DA9" w:rsidRPr="000D0CB7">
              <w:rPr>
                <w:b/>
                <w:bCs/>
                <w:sz w:val="24"/>
                <w:szCs w:val="24"/>
                <w:lang w:val="ro-MD"/>
              </w:rPr>
              <w:t xml:space="preserve">cât </w:t>
            </w:r>
            <w:r w:rsidRPr="000D0CB7">
              <w:rPr>
                <w:b/>
                <w:bCs/>
                <w:sz w:val="24"/>
                <w:szCs w:val="24"/>
                <w:lang w:val="ro-MD"/>
              </w:rPr>
              <w:t xml:space="preserve">timp vor fi resimțite impacturile estimate și este necesară evaluarea performanței actului normativ propus. Explicați cum va fi monitorizată şi evaluată </w:t>
            </w:r>
            <w:r w:rsidR="00E03F66" w:rsidRPr="000D0CB7">
              <w:rPr>
                <w:b/>
                <w:bCs/>
                <w:sz w:val="24"/>
                <w:szCs w:val="24"/>
                <w:lang w:val="ro-MD"/>
              </w:rPr>
              <w:t>opțiunea</w:t>
            </w:r>
          </w:p>
        </w:tc>
      </w:tr>
      <w:tr w:rsidR="005567F5" w:rsidRPr="001B27BB" w14:paraId="47445ECB"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CFDB92" w14:textId="28C47188" w:rsidR="005567F5" w:rsidRPr="000D0CB7" w:rsidRDefault="005567F5" w:rsidP="00670B3C">
            <w:pPr>
              <w:spacing w:before="120" w:line="276" w:lineRule="auto"/>
              <w:ind w:firstLine="0"/>
              <w:rPr>
                <w:bCs/>
                <w:sz w:val="24"/>
                <w:szCs w:val="24"/>
                <w:lang w:val="ro-MD"/>
              </w:rPr>
            </w:pPr>
            <w:r w:rsidRPr="000D0CB7">
              <w:rPr>
                <w:bCs/>
                <w:sz w:val="24"/>
                <w:szCs w:val="24"/>
                <w:lang w:val="ro-MD"/>
              </w:rPr>
              <w:t xml:space="preserve">Monitorizarea implementării Proiectului Hotărârii de Guvern este pusă în sarcina Ministerului </w:t>
            </w:r>
            <w:r w:rsidR="0006321A" w:rsidRPr="000D0CB7">
              <w:rPr>
                <w:bCs/>
                <w:sz w:val="24"/>
                <w:szCs w:val="24"/>
                <w:lang w:val="ro-MD"/>
              </w:rPr>
              <w:t>Educației</w:t>
            </w:r>
            <w:r w:rsidRPr="000D0CB7">
              <w:rPr>
                <w:bCs/>
                <w:sz w:val="24"/>
                <w:szCs w:val="24"/>
                <w:lang w:val="ro-MD"/>
              </w:rPr>
              <w:t xml:space="preserve"> şi Cercetării. Activitățile   de   implementare   vor   include   următoarele componente: </w:t>
            </w:r>
          </w:p>
          <w:p w14:paraId="532750B2" w14:textId="77777777" w:rsidR="005567F5" w:rsidRPr="000D0CB7" w:rsidRDefault="005567F5" w:rsidP="00670B3C">
            <w:pPr>
              <w:spacing w:line="276" w:lineRule="auto"/>
              <w:rPr>
                <w:bCs/>
                <w:sz w:val="24"/>
                <w:szCs w:val="24"/>
                <w:lang w:val="ro-MD"/>
              </w:rPr>
            </w:pPr>
            <w:r w:rsidRPr="000D0CB7">
              <w:rPr>
                <w:bCs/>
                <w:sz w:val="24"/>
                <w:szCs w:val="24"/>
                <w:lang w:val="ro-MD"/>
              </w:rPr>
              <w:t xml:space="preserve"> 1) monitorizarea procesului de restructurare a structurilor de asistență psihopedagogică; </w:t>
            </w:r>
          </w:p>
          <w:p w14:paraId="264FA2A5" w14:textId="689FB94A" w:rsidR="005567F5" w:rsidRPr="000D0CB7" w:rsidRDefault="005567F5" w:rsidP="00670B3C">
            <w:pPr>
              <w:spacing w:line="276" w:lineRule="auto"/>
              <w:rPr>
                <w:bCs/>
                <w:sz w:val="24"/>
                <w:szCs w:val="24"/>
                <w:lang w:val="ro-MD"/>
              </w:rPr>
            </w:pPr>
            <w:r w:rsidRPr="000D0CB7">
              <w:rPr>
                <w:bCs/>
                <w:sz w:val="24"/>
                <w:szCs w:val="24"/>
                <w:lang w:val="ro-MD"/>
              </w:rPr>
              <w:t xml:space="preserve"> 2) monitorizarea </w:t>
            </w:r>
            <w:r w:rsidR="0006321A" w:rsidRPr="000D0CB7">
              <w:rPr>
                <w:bCs/>
                <w:sz w:val="24"/>
                <w:szCs w:val="24"/>
                <w:lang w:val="ro-MD"/>
              </w:rPr>
              <w:t>raporturilor de muncă ale</w:t>
            </w:r>
            <w:r w:rsidRPr="000D0CB7">
              <w:rPr>
                <w:bCs/>
                <w:sz w:val="24"/>
                <w:szCs w:val="24"/>
                <w:lang w:val="ro-MD"/>
              </w:rPr>
              <w:t xml:space="preserve"> personalului structurilor de asistență psihopedagogică; </w:t>
            </w:r>
          </w:p>
          <w:p w14:paraId="581F4F95" w14:textId="77777777" w:rsidR="005567F5" w:rsidRPr="000D0CB7" w:rsidRDefault="005567F5" w:rsidP="00670B3C">
            <w:pPr>
              <w:spacing w:line="276" w:lineRule="auto"/>
              <w:rPr>
                <w:bCs/>
                <w:sz w:val="24"/>
                <w:szCs w:val="24"/>
                <w:lang w:val="ro-MD"/>
              </w:rPr>
            </w:pPr>
            <w:r w:rsidRPr="000D0CB7">
              <w:rPr>
                <w:bCs/>
                <w:sz w:val="24"/>
                <w:szCs w:val="24"/>
                <w:lang w:val="ro-MD"/>
              </w:rPr>
              <w:t xml:space="preserve"> 3) monitorizarea procesului de încheiere a contractelor de locațiune; </w:t>
            </w:r>
          </w:p>
          <w:p w14:paraId="443CF772" w14:textId="77777777" w:rsidR="005567F5" w:rsidRPr="000D0CB7" w:rsidRDefault="005567F5" w:rsidP="00670B3C">
            <w:pPr>
              <w:spacing w:line="276" w:lineRule="auto"/>
              <w:rPr>
                <w:bCs/>
                <w:sz w:val="24"/>
                <w:szCs w:val="24"/>
                <w:lang w:val="ro-MD"/>
              </w:rPr>
            </w:pPr>
            <w:r w:rsidRPr="000D0CB7">
              <w:rPr>
                <w:bCs/>
                <w:sz w:val="24"/>
                <w:szCs w:val="24"/>
                <w:lang w:val="ro-MD"/>
              </w:rPr>
              <w:t xml:space="preserve"> 4) monitoriza</w:t>
            </w:r>
            <w:r w:rsidR="004F3DA9" w:rsidRPr="000D0CB7">
              <w:rPr>
                <w:bCs/>
                <w:sz w:val="24"/>
                <w:szCs w:val="24"/>
                <w:lang w:val="ro-MD"/>
              </w:rPr>
              <w:t>r</w:t>
            </w:r>
            <w:r w:rsidRPr="000D0CB7">
              <w:rPr>
                <w:bCs/>
                <w:sz w:val="24"/>
                <w:szCs w:val="24"/>
                <w:lang w:val="ro-MD"/>
              </w:rPr>
              <w:t>ea activității comisiilor de transmitere a patrimoniului.</w:t>
            </w:r>
          </w:p>
          <w:p w14:paraId="71EDB4F7" w14:textId="77777777" w:rsidR="005567F5" w:rsidRPr="000D0CB7" w:rsidRDefault="005567F5" w:rsidP="00670B3C">
            <w:pPr>
              <w:spacing w:before="120" w:line="276" w:lineRule="auto"/>
              <w:ind w:firstLine="0"/>
              <w:rPr>
                <w:sz w:val="24"/>
                <w:szCs w:val="24"/>
                <w:lang w:val="ro-MD"/>
              </w:rPr>
            </w:pPr>
            <w:r w:rsidRPr="000D0CB7">
              <w:rPr>
                <w:iCs/>
                <w:sz w:val="24"/>
                <w:szCs w:val="24"/>
                <w:lang w:val="ro-MD"/>
              </w:rPr>
              <w:t xml:space="preserve">Beneficiile vor putea fi resimțite după </w:t>
            </w:r>
            <w:r w:rsidR="00865DA2" w:rsidRPr="000D0CB7">
              <w:rPr>
                <w:iCs/>
                <w:sz w:val="24"/>
                <w:szCs w:val="24"/>
                <w:lang w:val="ro-MD"/>
              </w:rPr>
              <w:t>implementarea</w:t>
            </w:r>
            <w:r w:rsidRPr="000D0CB7">
              <w:rPr>
                <w:iCs/>
                <w:sz w:val="24"/>
                <w:szCs w:val="24"/>
                <w:lang w:val="ro-MD"/>
              </w:rPr>
              <w:t xml:space="preserve"> Hotărârii de Guvern în decurs de </w:t>
            </w:r>
            <w:r w:rsidR="004F3DA9" w:rsidRPr="000D0CB7">
              <w:rPr>
                <w:iCs/>
                <w:sz w:val="24"/>
                <w:szCs w:val="24"/>
                <w:lang w:val="ro-MD"/>
              </w:rPr>
              <w:t>2</w:t>
            </w:r>
            <w:r w:rsidRPr="000D0CB7">
              <w:rPr>
                <w:iCs/>
                <w:sz w:val="24"/>
                <w:szCs w:val="24"/>
                <w:lang w:val="ro-MD"/>
              </w:rPr>
              <w:t xml:space="preserve"> ani.</w:t>
            </w:r>
          </w:p>
        </w:tc>
      </w:tr>
      <w:tr w:rsidR="005567F5" w:rsidRPr="000D0CB7" w14:paraId="740B03BC"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F55D5A" w14:textId="77777777" w:rsidR="005567F5" w:rsidRPr="000D0CB7" w:rsidRDefault="005567F5" w:rsidP="005567F5">
            <w:pPr>
              <w:ind w:firstLine="0"/>
              <w:jc w:val="left"/>
              <w:rPr>
                <w:sz w:val="24"/>
                <w:szCs w:val="24"/>
                <w:lang w:val="ro-MD"/>
              </w:rPr>
            </w:pPr>
            <w:r w:rsidRPr="000D0CB7">
              <w:rPr>
                <w:b/>
                <w:bCs/>
                <w:sz w:val="24"/>
                <w:szCs w:val="24"/>
                <w:lang w:val="ro-MD"/>
              </w:rPr>
              <w:t>6. Consultarea</w:t>
            </w:r>
          </w:p>
        </w:tc>
      </w:tr>
      <w:tr w:rsidR="005567F5" w:rsidRPr="001B27BB" w14:paraId="6D5D85EB" w14:textId="77777777" w:rsidTr="008E2ACD">
        <w:tc>
          <w:tcPr>
            <w:tcW w:w="478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9B2C6B" w14:textId="77777777" w:rsidR="005567F5" w:rsidRPr="000D0CB7" w:rsidRDefault="005567F5" w:rsidP="005567F5">
            <w:pPr>
              <w:ind w:firstLine="0"/>
              <w:jc w:val="left"/>
              <w:rPr>
                <w:bCs/>
                <w:sz w:val="24"/>
                <w:szCs w:val="24"/>
                <w:lang w:val="ro-MD"/>
              </w:rPr>
            </w:pPr>
            <w:r w:rsidRPr="000D0CB7">
              <w:rPr>
                <w:sz w:val="24"/>
                <w:szCs w:val="24"/>
                <w:lang w:val="ro-MD"/>
              </w:rPr>
              <w:t xml:space="preserve">a) </w:t>
            </w:r>
            <w:r w:rsidRPr="000D0CB7">
              <w:rPr>
                <w:b/>
                <w:sz w:val="24"/>
                <w:szCs w:val="24"/>
                <w:lang w:val="ro-MD"/>
              </w:rPr>
              <w:t>Identificați principalele părţi (grupuri) interesate în intervenţia propusă</w:t>
            </w:r>
          </w:p>
        </w:tc>
        <w:tc>
          <w:tcPr>
            <w:tcW w:w="219" w:type="pct"/>
          </w:tcPr>
          <w:p w14:paraId="0D03FF15" w14:textId="77777777" w:rsidR="005567F5" w:rsidRPr="000D0CB7" w:rsidRDefault="005567F5" w:rsidP="005567F5">
            <w:pPr>
              <w:ind w:firstLine="0"/>
              <w:jc w:val="left"/>
              <w:rPr>
                <w:sz w:val="24"/>
                <w:szCs w:val="24"/>
                <w:lang w:val="ro-MD"/>
              </w:rPr>
            </w:pPr>
          </w:p>
        </w:tc>
      </w:tr>
      <w:tr w:rsidR="005567F5" w:rsidRPr="000D0CB7" w14:paraId="3DD93032"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E7788A" w14:textId="77777777" w:rsidR="005567F5" w:rsidRPr="000D0CB7" w:rsidRDefault="005567F5" w:rsidP="00670B3C">
            <w:pPr>
              <w:spacing w:before="120" w:line="276" w:lineRule="auto"/>
              <w:ind w:firstLine="0"/>
              <w:rPr>
                <w:b/>
                <w:sz w:val="24"/>
                <w:szCs w:val="24"/>
                <w:lang w:val="ro-MD"/>
              </w:rPr>
            </w:pPr>
            <w:r w:rsidRPr="000D0CB7">
              <w:rPr>
                <w:b/>
                <w:sz w:val="24"/>
                <w:szCs w:val="24"/>
                <w:lang w:val="ro-MD"/>
              </w:rPr>
              <w:t>Autorități publice centrale:</w:t>
            </w:r>
          </w:p>
          <w:p w14:paraId="46081CD3" w14:textId="77777777" w:rsidR="005567F5" w:rsidRPr="000D0CB7" w:rsidRDefault="005567F5" w:rsidP="00670B3C">
            <w:pPr>
              <w:spacing w:before="120" w:line="276" w:lineRule="auto"/>
              <w:ind w:firstLine="0"/>
              <w:rPr>
                <w:sz w:val="24"/>
                <w:szCs w:val="24"/>
                <w:lang w:val="ro-MD"/>
              </w:rPr>
            </w:pPr>
            <w:r w:rsidRPr="000D0CB7">
              <w:rPr>
                <w:sz w:val="24"/>
                <w:szCs w:val="24"/>
                <w:lang w:val="ro-MD"/>
              </w:rPr>
              <w:t>Ministerul Educației și Cercetării</w:t>
            </w:r>
          </w:p>
          <w:p w14:paraId="4046AA90" w14:textId="77777777" w:rsidR="005567F5" w:rsidRPr="000D0CB7" w:rsidRDefault="005567F5" w:rsidP="00670B3C">
            <w:pPr>
              <w:spacing w:before="120" w:line="276" w:lineRule="auto"/>
              <w:ind w:firstLine="0"/>
              <w:rPr>
                <w:sz w:val="24"/>
                <w:szCs w:val="24"/>
                <w:lang w:val="ro-MD"/>
              </w:rPr>
            </w:pPr>
            <w:r w:rsidRPr="000D0CB7">
              <w:rPr>
                <w:sz w:val="24"/>
                <w:szCs w:val="24"/>
                <w:lang w:val="ro-MD"/>
              </w:rPr>
              <w:t>Ministerul Finanțelor</w:t>
            </w:r>
          </w:p>
          <w:p w14:paraId="720A1CF8" w14:textId="77777777" w:rsidR="005567F5" w:rsidRPr="000D0CB7" w:rsidRDefault="005567F5" w:rsidP="00670B3C">
            <w:pPr>
              <w:spacing w:before="120" w:line="276" w:lineRule="auto"/>
              <w:ind w:firstLine="0"/>
              <w:rPr>
                <w:sz w:val="24"/>
                <w:szCs w:val="24"/>
                <w:lang w:val="ro-MD"/>
              </w:rPr>
            </w:pPr>
            <w:r w:rsidRPr="000D0CB7">
              <w:rPr>
                <w:sz w:val="24"/>
                <w:szCs w:val="24"/>
                <w:lang w:val="ro-MD"/>
              </w:rPr>
              <w:t>Cancelaria de Stat</w:t>
            </w:r>
          </w:p>
          <w:p w14:paraId="09063AF3" w14:textId="77777777" w:rsidR="005567F5" w:rsidRPr="000D0CB7" w:rsidRDefault="005567F5" w:rsidP="00670B3C">
            <w:pPr>
              <w:spacing w:before="120" w:line="276" w:lineRule="auto"/>
              <w:ind w:firstLine="0"/>
              <w:rPr>
                <w:sz w:val="24"/>
                <w:szCs w:val="24"/>
                <w:lang w:val="ro-MD"/>
              </w:rPr>
            </w:pPr>
            <w:r w:rsidRPr="000D0CB7">
              <w:rPr>
                <w:b/>
                <w:sz w:val="24"/>
                <w:szCs w:val="24"/>
                <w:lang w:val="ro-MD"/>
              </w:rPr>
              <w:t xml:space="preserve">Organele locale de specialitate în domeniul învățământului </w:t>
            </w:r>
          </w:p>
          <w:p w14:paraId="4F1042A2" w14:textId="77777777" w:rsidR="005567F5" w:rsidRPr="000D0CB7" w:rsidRDefault="005567F5" w:rsidP="00670B3C">
            <w:pPr>
              <w:spacing w:before="120" w:line="276" w:lineRule="auto"/>
              <w:ind w:firstLine="0"/>
              <w:jc w:val="left"/>
              <w:rPr>
                <w:sz w:val="24"/>
                <w:szCs w:val="24"/>
                <w:lang w:val="ro-MD"/>
              </w:rPr>
            </w:pPr>
            <w:r w:rsidRPr="000D0CB7">
              <w:rPr>
                <w:b/>
                <w:sz w:val="24"/>
                <w:szCs w:val="24"/>
                <w:lang w:val="ro-MD"/>
              </w:rPr>
              <w:t>Societatea civilă</w:t>
            </w:r>
          </w:p>
        </w:tc>
      </w:tr>
      <w:tr w:rsidR="005567F5" w:rsidRPr="000D0CB7" w14:paraId="2DFEE578"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1AC4DB" w14:textId="1F56E15E" w:rsidR="005567F5" w:rsidRPr="000D0CB7" w:rsidRDefault="005567F5" w:rsidP="005567F5">
            <w:pPr>
              <w:spacing w:line="276" w:lineRule="auto"/>
              <w:ind w:firstLine="0"/>
              <w:rPr>
                <w:b/>
                <w:sz w:val="24"/>
                <w:szCs w:val="24"/>
                <w:lang w:val="ro-MD"/>
              </w:rPr>
            </w:pPr>
            <w:r w:rsidRPr="000D0CB7">
              <w:rPr>
                <w:sz w:val="24"/>
                <w:szCs w:val="24"/>
                <w:lang w:val="ro-MD"/>
              </w:rPr>
              <w:t xml:space="preserve">b) Explicați succint cum (prin ce metode) s-a asigurat consultarea adecvată a </w:t>
            </w:r>
            <w:r w:rsidR="00E03F66" w:rsidRPr="000D0CB7">
              <w:rPr>
                <w:sz w:val="24"/>
                <w:szCs w:val="24"/>
                <w:lang w:val="ro-MD"/>
              </w:rPr>
              <w:t>părților</w:t>
            </w:r>
          </w:p>
        </w:tc>
      </w:tr>
      <w:tr w:rsidR="005567F5" w:rsidRPr="000D0CB7" w14:paraId="4EE6A904"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B5F341" w14:textId="6D144F47" w:rsidR="005567F5" w:rsidRPr="000D0CB7" w:rsidRDefault="005567F5" w:rsidP="00670B3C">
            <w:pPr>
              <w:spacing w:before="120" w:line="276" w:lineRule="auto"/>
              <w:ind w:firstLine="0"/>
              <w:rPr>
                <w:sz w:val="24"/>
                <w:szCs w:val="24"/>
                <w:lang w:val="ro-MD"/>
              </w:rPr>
            </w:pPr>
            <w:r w:rsidRPr="000D0CB7">
              <w:rPr>
                <w:sz w:val="24"/>
                <w:szCs w:val="24"/>
                <w:lang w:val="ro-MD"/>
              </w:rPr>
              <w:t xml:space="preserve">Proiectul  urmează a fi plasat online pentru consultări publice, avizat și reavizat, în conformitate cu </w:t>
            </w:r>
            <w:r w:rsidR="00185F85" w:rsidRPr="000D0CB7">
              <w:rPr>
                <w:sz w:val="24"/>
                <w:szCs w:val="24"/>
                <w:lang w:val="ro-MD"/>
              </w:rPr>
              <w:t>legislația</w:t>
            </w:r>
            <w:r w:rsidRPr="000D0CB7">
              <w:rPr>
                <w:sz w:val="24"/>
                <w:szCs w:val="24"/>
                <w:lang w:val="ro-MD"/>
              </w:rPr>
              <w:t xml:space="preserve"> în vigoare și transmis la Guvern spre aprobare. </w:t>
            </w:r>
          </w:p>
          <w:p w14:paraId="2D41C31B" w14:textId="77777777" w:rsidR="005567F5" w:rsidRPr="000D0CB7" w:rsidRDefault="005567F5" w:rsidP="005567F5">
            <w:pPr>
              <w:spacing w:line="276" w:lineRule="auto"/>
              <w:ind w:firstLine="0"/>
              <w:rPr>
                <w:sz w:val="24"/>
                <w:szCs w:val="24"/>
                <w:lang w:val="ro-MD"/>
              </w:rPr>
            </w:pPr>
          </w:p>
        </w:tc>
      </w:tr>
      <w:tr w:rsidR="005567F5" w:rsidRPr="001B27BB" w14:paraId="440ED9DB"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EEDFDD" w14:textId="71964ABC" w:rsidR="005567F5" w:rsidRPr="000D0CB7" w:rsidRDefault="005567F5" w:rsidP="005567F5">
            <w:pPr>
              <w:spacing w:line="276" w:lineRule="auto"/>
              <w:ind w:firstLine="0"/>
              <w:rPr>
                <w:sz w:val="24"/>
                <w:szCs w:val="24"/>
                <w:lang w:val="ro-MD"/>
              </w:rPr>
            </w:pPr>
            <w:r w:rsidRPr="000D0CB7">
              <w:rPr>
                <w:sz w:val="24"/>
                <w:szCs w:val="24"/>
                <w:lang w:val="ro-MD"/>
              </w:rPr>
              <w:t xml:space="preserve">c) Expuneți succint </w:t>
            </w:r>
            <w:r w:rsidR="00185F85" w:rsidRPr="000D0CB7">
              <w:rPr>
                <w:sz w:val="24"/>
                <w:szCs w:val="24"/>
                <w:lang w:val="ro-MD"/>
              </w:rPr>
              <w:t>poziția</w:t>
            </w:r>
            <w:r w:rsidRPr="000D0CB7">
              <w:rPr>
                <w:sz w:val="24"/>
                <w:szCs w:val="24"/>
                <w:lang w:val="ro-MD"/>
              </w:rPr>
              <w:t xml:space="preserve"> fiecărei </w:t>
            </w:r>
            <w:r w:rsidR="00185F85" w:rsidRPr="000D0CB7">
              <w:rPr>
                <w:sz w:val="24"/>
                <w:szCs w:val="24"/>
                <w:lang w:val="ro-MD"/>
              </w:rPr>
              <w:t>entități</w:t>
            </w:r>
            <w:r w:rsidRPr="000D0CB7">
              <w:rPr>
                <w:sz w:val="24"/>
                <w:szCs w:val="24"/>
                <w:lang w:val="ro-MD"/>
              </w:rPr>
              <w:t xml:space="preserve"> consultate față de documentul de analiză a impactului şi/sau intervenţia propusă (se expune poziția a cel puțin unui exponent din fiecare grup de interese identificat)</w:t>
            </w:r>
          </w:p>
        </w:tc>
      </w:tr>
      <w:tr w:rsidR="005567F5" w:rsidRPr="001B27BB" w14:paraId="0FBEC88D" w14:textId="77777777" w:rsidTr="008E2ACD">
        <w:trPr>
          <w:gridAfter w:val="1"/>
          <w:wAfter w:w="219" w:type="pct"/>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C885B9" w14:textId="77777777" w:rsidR="005567F5" w:rsidRPr="000D0CB7" w:rsidRDefault="005567F5" w:rsidP="005567F5">
            <w:pPr>
              <w:spacing w:line="276" w:lineRule="auto"/>
              <w:ind w:firstLine="0"/>
              <w:rPr>
                <w:sz w:val="24"/>
                <w:szCs w:val="24"/>
                <w:lang w:val="ro-MD"/>
              </w:rPr>
            </w:pPr>
          </w:p>
        </w:tc>
      </w:tr>
      <w:tr w:rsidR="005567F5" w:rsidRPr="000D0CB7" w14:paraId="128E156C" w14:textId="77777777" w:rsidTr="008E2ACD">
        <w:trPr>
          <w:gridAfter w:val="1"/>
          <w:wAfter w:w="219" w:type="pct"/>
          <w:trHeight w:val="245"/>
        </w:trPr>
        <w:tc>
          <w:tcPr>
            <w:tcW w:w="4781" w:type="pct"/>
            <w:gridSpan w:val="7"/>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520817F" w14:textId="77777777" w:rsidR="005567F5" w:rsidRPr="000D0CB7" w:rsidRDefault="005567F5" w:rsidP="005567F5">
            <w:pPr>
              <w:ind w:firstLine="0"/>
              <w:jc w:val="right"/>
              <w:rPr>
                <w:b/>
                <w:bCs/>
                <w:sz w:val="24"/>
                <w:szCs w:val="24"/>
                <w:lang w:val="ro-MD"/>
              </w:rPr>
            </w:pPr>
            <w:r w:rsidRPr="000D0CB7">
              <w:rPr>
                <w:b/>
                <w:bCs/>
                <w:sz w:val="24"/>
                <w:szCs w:val="24"/>
                <w:lang w:val="ro-MD"/>
              </w:rPr>
              <w:t xml:space="preserve">Anexă </w:t>
            </w:r>
          </w:p>
          <w:p w14:paraId="6B14A86C" w14:textId="77777777" w:rsidR="005567F5" w:rsidRPr="000D0CB7" w:rsidRDefault="005567F5" w:rsidP="005567F5">
            <w:pPr>
              <w:ind w:firstLine="0"/>
              <w:jc w:val="center"/>
              <w:rPr>
                <w:b/>
                <w:bCs/>
                <w:sz w:val="24"/>
                <w:szCs w:val="24"/>
                <w:lang w:val="ro-MD"/>
              </w:rPr>
            </w:pPr>
            <w:r w:rsidRPr="000D0CB7">
              <w:rPr>
                <w:b/>
                <w:bCs/>
                <w:sz w:val="24"/>
                <w:szCs w:val="24"/>
                <w:lang w:val="ro-MD"/>
              </w:rPr>
              <w:t>Tabel pentru identificarea impacturilor</w:t>
            </w:r>
          </w:p>
        </w:tc>
      </w:tr>
      <w:tr w:rsidR="005567F5" w:rsidRPr="000D0CB7" w14:paraId="5483FE9F" w14:textId="77777777" w:rsidTr="008E2ACD">
        <w:trPr>
          <w:gridAfter w:val="1"/>
          <w:wAfter w:w="219" w:type="pct"/>
          <w:trHeight w:val="263"/>
        </w:trPr>
        <w:tc>
          <w:tcPr>
            <w:tcW w:w="289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FD89025" w14:textId="77777777" w:rsidR="005567F5" w:rsidRPr="000D0CB7" w:rsidRDefault="005567F5" w:rsidP="005567F5">
            <w:pPr>
              <w:ind w:firstLine="0"/>
              <w:jc w:val="center"/>
              <w:rPr>
                <w:b/>
                <w:bCs/>
                <w:sz w:val="24"/>
                <w:szCs w:val="24"/>
                <w:lang w:val="ro-MD"/>
              </w:rPr>
            </w:pPr>
            <w:r w:rsidRPr="000D0CB7">
              <w:rPr>
                <w:b/>
                <w:bCs/>
                <w:sz w:val="24"/>
                <w:szCs w:val="24"/>
                <w:lang w:val="ro-MD"/>
              </w:rPr>
              <w:t>Categorii de impact</w:t>
            </w:r>
          </w:p>
        </w:tc>
        <w:tc>
          <w:tcPr>
            <w:tcW w:w="1886" w:type="pct"/>
            <w:gridSpan w:val="5"/>
            <w:tcBorders>
              <w:top w:val="single" w:sz="4" w:space="0" w:color="auto"/>
              <w:left w:val="single" w:sz="6" w:space="0" w:color="000000"/>
              <w:bottom w:val="single" w:sz="6" w:space="0" w:color="000000"/>
              <w:right w:val="single" w:sz="6" w:space="0" w:color="000000"/>
            </w:tcBorders>
          </w:tcPr>
          <w:p w14:paraId="621ED952" w14:textId="77777777" w:rsidR="005567F5" w:rsidRPr="000D0CB7" w:rsidRDefault="005567F5" w:rsidP="005567F5">
            <w:pPr>
              <w:ind w:firstLine="0"/>
              <w:jc w:val="center"/>
              <w:rPr>
                <w:b/>
                <w:sz w:val="24"/>
                <w:szCs w:val="24"/>
                <w:lang w:val="ro-MD"/>
              </w:rPr>
            </w:pPr>
            <w:r w:rsidRPr="000D0CB7">
              <w:rPr>
                <w:b/>
                <w:sz w:val="24"/>
                <w:szCs w:val="24"/>
                <w:lang w:val="ro-MD"/>
              </w:rPr>
              <w:t>Punctaj atribuit</w:t>
            </w:r>
          </w:p>
        </w:tc>
      </w:tr>
      <w:tr w:rsidR="005567F5" w:rsidRPr="000D0CB7" w14:paraId="14DA2C54" w14:textId="77777777" w:rsidTr="008E2ACD">
        <w:trPr>
          <w:gridAfter w:val="1"/>
          <w:wAfter w:w="219" w:type="pct"/>
          <w:trHeight w:val="444"/>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CBFFD0" w14:textId="77777777" w:rsidR="005567F5" w:rsidRPr="000D0CB7" w:rsidRDefault="005567F5" w:rsidP="005567F5">
            <w:pPr>
              <w:ind w:firstLine="0"/>
              <w:jc w:val="left"/>
              <w:rPr>
                <w:bCs/>
                <w:i/>
                <w:sz w:val="24"/>
                <w:szCs w:val="24"/>
                <w:lang w:val="ro-MD"/>
              </w:rPr>
            </w:pPr>
          </w:p>
        </w:tc>
        <w:tc>
          <w:tcPr>
            <w:tcW w:w="464" w:type="pct"/>
            <w:gridSpan w:val="2"/>
            <w:tcBorders>
              <w:top w:val="nil"/>
              <w:left w:val="single" w:sz="6" w:space="0" w:color="000000"/>
              <w:bottom w:val="single" w:sz="6" w:space="0" w:color="000000"/>
              <w:right w:val="single" w:sz="6" w:space="0" w:color="000000"/>
            </w:tcBorders>
          </w:tcPr>
          <w:p w14:paraId="3B21B78A" w14:textId="77777777" w:rsidR="005567F5" w:rsidRPr="000D0CB7" w:rsidRDefault="005567F5" w:rsidP="005567F5">
            <w:pPr>
              <w:ind w:firstLine="0"/>
              <w:jc w:val="left"/>
              <w:rPr>
                <w:i/>
                <w:sz w:val="24"/>
                <w:szCs w:val="24"/>
                <w:lang w:val="ro-MD"/>
              </w:rPr>
            </w:pPr>
            <w:r w:rsidRPr="000D0CB7">
              <w:rPr>
                <w:i/>
                <w:sz w:val="24"/>
                <w:szCs w:val="24"/>
                <w:lang w:val="ro-MD"/>
              </w:rPr>
              <w:t xml:space="preserve">Opțiunea </w:t>
            </w:r>
          </w:p>
          <w:p w14:paraId="178AEEF8" w14:textId="77777777" w:rsidR="005567F5" w:rsidRPr="000D0CB7" w:rsidRDefault="005567F5" w:rsidP="005567F5">
            <w:pPr>
              <w:ind w:firstLine="0"/>
              <w:jc w:val="left"/>
              <w:rPr>
                <w:i/>
                <w:sz w:val="24"/>
                <w:szCs w:val="24"/>
                <w:lang w:val="ro-MD"/>
              </w:rPr>
            </w:pPr>
            <w:r w:rsidRPr="000D0CB7">
              <w:rPr>
                <w:i/>
                <w:sz w:val="24"/>
                <w:szCs w:val="24"/>
                <w:lang w:val="ro-MD"/>
              </w:rPr>
              <w:t>propusă</w:t>
            </w:r>
          </w:p>
        </w:tc>
        <w:tc>
          <w:tcPr>
            <w:tcW w:w="524" w:type="pct"/>
            <w:tcBorders>
              <w:top w:val="nil"/>
              <w:left w:val="single" w:sz="6" w:space="0" w:color="000000"/>
              <w:bottom w:val="single" w:sz="6" w:space="0" w:color="000000"/>
              <w:right w:val="single" w:sz="6" w:space="0" w:color="000000"/>
            </w:tcBorders>
          </w:tcPr>
          <w:p w14:paraId="47FE5EA9" w14:textId="77777777" w:rsidR="005567F5" w:rsidRPr="000D0CB7" w:rsidRDefault="005567F5" w:rsidP="005567F5">
            <w:pPr>
              <w:ind w:firstLine="0"/>
              <w:jc w:val="left"/>
              <w:rPr>
                <w:bCs/>
                <w:i/>
                <w:sz w:val="24"/>
                <w:szCs w:val="24"/>
                <w:lang w:val="ro-MD"/>
              </w:rPr>
            </w:pPr>
            <w:r w:rsidRPr="000D0CB7">
              <w:rPr>
                <w:bCs/>
                <w:i/>
                <w:sz w:val="24"/>
                <w:szCs w:val="24"/>
                <w:lang w:val="ro-MD"/>
              </w:rPr>
              <w:t>Opțiunea alterativă 1</w:t>
            </w:r>
          </w:p>
        </w:tc>
        <w:tc>
          <w:tcPr>
            <w:tcW w:w="898" w:type="pct"/>
            <w:gridSpan w:val="2"/>
            <w:tcBorders>
              <w:top w:val="nil"/>
              <w:left w:val="single" w:sz="6" w:space="0" w:color="000000"/>
              <w:bottom w:val="single" w:sz="6" w:space="0" w:color="000000"/>
              <w:right w:val="single" w:sz="6" w:space="0" w:color="000000"/>
            </w:tcBorders>
          </w:tcPr>
          <w:p w14:paraId="04824693" w14:textId="77777777" w:rsidR="005567F5" w:rsidRPr="000D0CB7" w:rsidRDefault="005567F5" w:rsidP="005567F5">
            <w:pPr>
              <w:ind w:firstLine="0"/>
              <w:jc w:val="left"/>
              <w:rPr>
                <w:bCs/>
                <w:i/>
                <w:sz w:val="24"/>
                <w:szCs w:val="24"/>
                <w:lang w:val="ro-MD"/>
              </w:rPr>
            </w:pPr>
            <w:r w:rsidRPr="000D0CB7">
              <w:rPr>
                <w:bCs/>
                <w:i/>
                <w:sz w:val="24"/>
                <w:szCs w:val="24"/>
                <w:lang w:val="ro-MD"/>
              </w:rPr>
              <w:t>Opțiunea alterativă 2</w:t>
            </w:r>
          </w:p>
        </w:tc>
      </w:tr>
      <w:tr w:rsidR="005567F5" w:rsidRPr="000D0CB7" w14:paraId="7AD2C980" w14:textId="77777777" w:rsidTr="008E2ACD">
        <w:trPr>
          <w:gridAfter w:val="1"/>
          <w:wAfter w:w="219" w:type="pct"/>
          <w:trHeight w:val="237"/>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E34B77" w14:textId="77777777" w:rsidR="005567F5" w:rsidRPr="000D0CB7" w:rsidRDefault="005567F5" w:rsidP="005567F5">
            <w:pPr>
              <w:ind w:firstLine="0"/>
              <w:jc w:val="left"/>
              <w:rPr>
                <w:b/>
                <w:sz w:val="24"/>
                <w:szCs w:val="24"/>
                <w:lang w:val="ro-MD"/>
              </w:rPr>
            </w:pPr>
            <w:r w:rsidRPr="000D0CB7">
              <w:rPr>
                <w:b/>
                <w:bCs/>
                <w:sz w:val="24"/>
                <w:szCs w:val="24"/>
                <w:lang w:val="ro-MD"/>
              </w:rPr>
              <w:t>Economic</w:t>
            </w:r>
          </w:p>
        </w:tc>
      </w:tr>
      <w:tr w:rsidR="005567F5" w:rsidRPr="000D0CB7" w14:paraId="5F5CA9BB" w14:textId="77777777" w:rsidTr="008E2ACD">
        <w:trPr>
          <w:gridAfter w:val="1"/>
          <w:wAfter w:w="219" w:type="pct"/>
          <w:trHeight w:val="219"/>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893953" w14:textId="77777777" w:rsidR="005567F5" w:rsidRPr="000D0CB7" w:rsidRDefault="005567F5" w:rsidP="005567F5">
            <w:pPr>
              <w:ind w:firstLine="0"/>
              <w:jc w:val="left"/>
              <w:rPr>
                <w:sz w:val="24"/>
                <w:szCs w:val="24"/>
                <w:lang w:val="ro-MD"/>
              </w:rPr>
            </w:pPr>
            <w:r w:rsidRPr="000D0CB7">
              <w:rPr>
                <w:bCs/>
                <w:sz w:val="24"/>
                <w:szCs w:val="24"/>
                <w:lang w:val="ro-MD"/>
              </w:rPr>
              <w:t>costurile desfășurării afacerilor</w:t>
            </w:r>
          </w:p>
        </w:tc>
        <w:tc>
          <w:tcPr>
            <w:tcW w:w="464" w:type="pct"/>
            <w:gridSpan w:val="2"/>
            <w:tcBorders>
              <w:top w:val="nil"/>
              <w:left w:val="single" w:sz="6" w:space="0" w:color="000000"/>
              <w:bottom w:val="single" w:sz="6" w:space="0" w:color="000000"/>
              <w:right w:val="single" w:sz="6" w:space="0" w:color="000000"/>
            </w:tcBorders>
          </w:tcPr>
          <w:p w14:paraId="4268E883"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24" w:type="pct"/>
            <w:tcBorders>
              <w:top w:val="nil"/>
              <w:left w:val="single" w:sz="6" w:space="0" w:color="000000"/>
              <w:bottom w:val="single" w:sz="6" w:space="0" w:color="000000"/>
              <w:right w:val="single" w:sz="6" w:space="0" w:color="000000"/>
            </w:tcBorders>
          </w:tcPr>
          <w:p w14:paraId="4DACCEBE" w14:textId="77777777" w:rsidR="005567F5" w:rsidRPr="000D0CB7" w:rsidRDefault="005567F5" w:rsidP="005567F5">
            <w:pPr>
              <w:ind w:firstLine="0"/>
              <w:jc w:val="left"/>
              <w:rPr>
                <w:bCs/>
                <w:sz w:val="24"/>
                <w:szCs w:val="24"/>
                <w:lang w:val="ro-MD"/>
              </w:rPr>
            </w:pPr>
          </w:p>
        </w:tc>
        <w:tc>
          <w:tcPr>
            <w:tcW w:w="898" w:type="pct"/>
            <w:gridSpan w:val="2"/>
            <w:tcBorders>
              <w:top w:val="nil"/>
              <w:left w:val="single" w:sz="6" w:space="0" w:color="000000"/>
              <w:bottom w:val="single" w:sz="6" w:space="0" w:color="000000"/>
              <w:right w:val="single" w:sz="6" w:space="0" w:color="000000"/>
            </w:tcBorders>
          </w:tcPr>
          <w:p w14:paraId="7984311A" w14:textId="77777777" w:rsidR="005567F5" w:rsidRPr="000D0CB7" w:rsidRDefault="005567F5" w:rsidP="005567F5">
            <w:pPr>
              <w:ind w:firstLine="0"/>
              <w:jc w:val="left"/>
              <w:rPr>
                <w:sz w:val="24"/>
                <w:szCs w:val="24"/>
                <w:lang w:val="ro-MD"/>
              </w:rPr>
            </w:pPr>
          </w:p>
        </w:tc>
      </w:tr>
      <w:tr w:rsidR="005567F5" w:rsidRPr="000D0CB7" w14:paraId="2661F308" w14:textId="77777777" w:rsidTr="008E2ACD">
        <w:trPr>
          <w:gridAfter w:val="1"/>
          <w:wAfter w:w="219" w:type="pct"/>
          <w:trHeight w:val="228"/>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E84B5F" w14:textId="77777777" w:rsidR="005567F5" w:rsidRPr="000D0CB7" w:rsidRDefault="005567F5" w:rsidP="005567F5">
            <w:pPr>
              <w:ind w:firstLine="0"/>
              <w:jc w:val="left"/>
              <w:rPr>
                <w:bCs/>
                <w:sz w:val="24"/>
                <w:szCs w:val="24"/>
                <w:lang w:val="ro-MD"/>
              </w:rPr>
            </w:pPr>
            <w:r w:rsidRPr="000D0CB7">
              <w:rPr>
                <w:bCs/>
                <w:sz w:val="24"/>
                <w:szCs w:val="24"/>
                <w:lang w:val="ro-MD"/>
              </w:rPr>
              <w:t>povara administrativă</w:t>
            </w:r>
          </w:p>
        </w:tc>
        <w:tc>
          <w:tcPr>
            <w:tcW w:w="464" w:type="pct"/>
            <w:gridSpan w:val="2"/>
            <w:tcBorders>
              <w:top w:val="nil"/>
              <w:left w:val="single" w:sz="6" w:space="0" w:color="000000"/>
              <w:bottom w:val="single" w:sz="6" w:space="0" w:color="000000"/>
              <w:right w:val="single" w:sz="6" w:space="0" w:color="000000"/>
            </w:tcBorders>
          </w:tcPr>
          <w:p w14:paraId="6AA02638"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24" w:type="pct"/>
            <w:tcBorders>
              <w:top w:val="nil"/>
              <w:left w:val="single" w:sz="6" w:space="0" w:color="000000"/>
              <w:bottom w:val="single" w:sz="6" w:space="0" w:color="000000"/>
              <w:right w:val="single" w:sz="6" w:space="0" w:color="000000"/>
            </w:tcBorders>
          </w:tcPr>
          <w:p w14:paraId="1CE720B7" w14:textId="77777777" w:rsidR="005567F5" w:rsidRPr="000D0CB7" w:rsidRDefault="005567F5" w:rsidP="005567F5">
            <w:pPr>
              <w:ind w:firstLine="0"/>
              <w:jc w:val="left"/>
              <w:rPr>
                <w:bCs/>
                <w:sz w:val="24"/>
                <w:szCs w:val="24"/>
                <w:lang w:val="ro-MD"/>
              </w:rPr>
            </w:pPr>
          </w:p>
        </w:tc>
        <w:tc>
          <w:tcPr>
            <w:tcW w:w="898" w:type="pct"/>
            <w:gridSpan w:val="2"/>
            <w:tcBorders>
              <w:top w:val="nil"/>
              <w:left w:val="single" w:sz="6" w:space="0" w:color="000000"/>
              <w:bottom w:val="single" w:sz="6" w:space="0" w:color="000000"/>
              <w:right w:val="single" w:sz="6" w:space="0" w:color="000000"/>
            </w:tcBorders>
          </w:tcPr>
          <w:p w14:paraId="69DEE0C6" w14:textId="77777777" w:rsidR="005567F5" w:rsidRPr="000D0CB7" w:rsidRDefault="005567F5" w:rsidP="005567F5">
            <w:pPr>
              <w:ind w:firstLine="0"/>
              <w:jc w:val="left"/>
              <w:rPr>
                <w:sz w:val="24"/>
                <w:szCs w:val="24"/>
                <w:lang w:val="ro-MD"/>
              </w:rPr>
            </w:pPr>
          </w:p>
        </w:tc>
      </w:tr>
      <w:tr w:rsidR="005567F5" w:rsidRPr="000D0CB7" w14:paraId="0A549AD4" w14:textId="77777777" w:rsidTr="008E2ACD">
        <w:trPr>
          <w:gridAfter w:val="1"/>
          <w:wAfter w:w="219" w:type="pct"/>
          <w:trHeight w:val="246"/>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B5515A" w14:textId="77777777" w:rsidR="005567F5" w:rsidRPr="000D0CB7" w:rsidRDefault="005567F5" w:rsidP="005567F5">
            <w:pPr>
              <w:ind w:firstLine="0"/>
              <w:jc w:val="left"/>
              <w:rPr>
                <w:sz w:val="24"/>
                <w:szCs w:val="24"/>
                <w:lang w:val="ro-MD"/>
              </w:rPr>
            </w:pPr>
            <w:r w:rsidRPr="000D0CB7">
              <w:rPr>
                <w:bCs/>
                <w:sz w:val="24"/>
                <w:szCs w:val="24"/>
                <w:lang w:val="ro-MD"/>
              </w:rPr>
              <w:t>fluxurile comerciale și investiționale</w:t>
            </w:r>
          </w:p>
        </w:tc>
        <w:tc>
          <w:tcPr>
            <w:tcW w:w="464" w:type="pct"/>
            <w:gridSpan w:val="2"/>
            <w:tcBorders>
              <w:top w:val="nil"/>
              <w:left w:val="single" w:sz="6" w:space="0" w:color="000000"/>
              <w:bottom w:val="single" w:sz="6" w:space="0" w:color="000000"/>
              <w:right w:val="single" w:sz="6" w:space="0" w:color="000000"/>
            </w:tcBorders>
          </w:tcPr>
          <w:p w14:paraId="44FE9C32"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24" w:type="pct"/>
            <w:tcBorders>
              <w:top w:val="nil"/>
              <w:left w:val="single" w:sz="6" w:space="0" w:color="000000"/>
              <w:bottom w:val="single" w:sz="6" w:space="0" w:color="000000"/>
              <w:right w:val="single" w:sz="6" w:space="0" w:color="000000"/>
            </w:tcBorders>
          </w:tcPr>
          <w:p w14:paraId="76BB1456" w14:textId="77777777" w:rsidR="005567F5" w:rsidRPr="000D0CB7" w:rsidRDefault="005567F5" w:rsidP="005567F5">
            <w:pPr>
              <w:ind w:firstLine="0"/>
              <w:jc w:val="left"/>
              <w:rPr>
                <w:bCs/>
                <w:sz w:val="24"/>
                <w:szCs w:val="24"/>
                <w:lang w:val="ro-MD"/>
              </w:rPr>
            </w:pPr>
          </w:p>
        </w:tc>
        <w:tc>
          <w:tcPr>
            <w:tcW w:w="898" w:type="pct"/>
            <w:gridSpan w:val="2"/>
            <w:tcBorders>
              <w:top w:val="nil"/>
              <w:left w:val="single" w:sz="6" w:space="0" w:color="000000"/>
              <w:bottom w:val="single" w:sz="6" w:space="0" w:color="000000"/>
              <w:right w:val="single" w:sz="6" w:space="0" w:color="000000"/>
            </w:tcBorders>
          </w:tcPr>
          <w:p w14:paraId="02080FD9" w14:textId="77777777" w:rsidR="005567F5" w:rsidRPr="000D0CB7" w:rsidRDefault="005567F5" w:rsidP="005567F5">
            <w:pPr>
              <w:ind w:firstLine="0"/>
              <w:jc w:val="left"/>
              <w:rPr>
                <w:sz w:val="24"/>
                <w:szCs w:val="24"/>
                <w:lang w:val="ro-MD"/>
              </w:rPr>
            </w:pPr>
          </w:p>
        </w:tc>
      </w:tr>
      <w:tr w:rsidR="005567F5" w:rsidRPr="000D0CB7" w14:paraId="5D1D4E3D" w14:textId="77777777" w:rsidTr="008E2ACD">
        <w:trPr>
          <w:gridAfter w:val="1"/>
          <w:wAfter w:w="219" w:type="pct"/>
          <w:trHeight w:val="237"/>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C463D3" w14:textId="77777777" w:rsidR="005567F5" w:rsidRPr="000D0CB7" w:rsidRDefault="005567F5" w:rsidP="005567F5">
            <w:pPr>
              <w:ind w:firstLine="0"/>
              <w:jc w:val="left"/>
              <w:rPr>
                <w:sz w:val="24"/>
                <w:szCs w:val="24"/>
                <w:lang w:val="ro-MD"/>
              </w:rPr>
            </w:pPr>
            <w:r w:rsidRPr="000D0CB7">
              <w:rPr>
                <w:bCs/>
                <w:sz w:val="24"/>
                <w:szCs w:val="24"/>
                <w:lang w:val="ro-MD"/>
              </w:rPr>
              <w:t>competitivitatea afacerilor</w:t>
            </w:r>
          </w:p>
        </w:tc>
        <w:tc>
          <w:tcPr>
            <w:tcW w:w="464" w:type="pct"/>
            <w:gridSpan w:val="2"/>
            <w:tcBorders>
              <w:top w:val="nil"/>
              <w:left w:val="single" w:sz="6" w:space="0" w:color="000000"/>
              <w:bottom w:val="single" w:sz="6" w:space="0" w:color="000000"/>
              <w:right w:val="single" w:sz="6" w:space="0" w:color="000000"/>
            </w:tcBorders>
          </w:tcPr>
          <w:p w14:paraId="0B3677F4"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24" w:type="pct"/>
            <w:tcBorders>
              <w:top w:val="nil"/>
              <w:left w:val="single" w:sz="6" w:space="0" w:color="000000"/>
              <w:bottom w:val="single" w:sz="6" w:space="0" w:color="000000"/>
              <w:right w:val="single" w:sz="6" w:space="0" w:color="000000"/>
            </w:tcBorders>
          </w:tcPr>
          <w:p w14:paraId="43A47BD2" w14:textId="77777777" w:rsidR="005567F5" w:rsidRPr="000D0CB7" w:rsidRDefault="005567F5" w:rsidP="005567F5">
            <w:pPr>
              <w:ind w:firstLine="0"/>
              <w:jc w:val="left"/>
              <w:rPr>
                <w:bCs/>
                <w:sz w:val="24"/>
                <w:szCs w:val="24"/>
                <w:lang w:val="ro-MD"/>
              </w:rPr>
            </w:pPr>
          </w:p>
        </w:tc>
        <w:tc>
          <w:tcPr>
            <w:tcW w:w="898" w:type="pct"/>
            <w:gridSpan w:val="2"/>
            <w:tcBorders>
              <w:top w:val="nil"/>
              <w:left w:val="single" w:sz="6" w:space="0" w:color="000000"/>
              <w:bottom w:val="single" w:sz="6" w:space="0" w:color="000000"/>
              <w:right w:val="single" w:sz="6" w:space="0" w:color="000000"/>
            </w:tcBorders>
          </w:tcPr>
          <w:p w14:paraId="182EF943" w14:textId="77777777" w:rsidR="005567F5" w:rsidRPr="000D0CB7" w:rsidRDefault="005567F5" w:rsidP="005567F5">
            <w:pPr>
              <w:ind w:firstLine="0"/>
              <w:jc w:val="left"/>
              <w:rPr>
                <w:sz w:val="24"/>
                <w:szCs w:val="24"/>
                <w:lang w:val="ro-MD"/>
              </w:rPr>
            </w:pPr>
          </w:p>
        </w:tc>
      </w:tr>
      <w:tr w:rsidR="005567F5" w:rsidRPr="000D0CB7" w14:paraId="1FF72441" w14:textId="77777777" w:rsidTr="008E2ACD">
        <w:trPr>
          <w:gridAfter w:val="1"/>
          <w:wAfter w:w="219" w:type="pct"/>
          <w:trHeight w:val="138"/>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4F5E44" w14:textId="77777777" w:rsidR="005567F5" w:rsidRPr="000D0CB7" w:rsidRDefault="005567F5" w:rsidP="005567F5">
            <w:pPr>
              <w:ind w:firstLine="0"/>
              <w:jc w:val="left"/>
              <w:rPr>
                <w:bCs/>
                <w:sz w:val="24"/>
                <w:szCs w:val="24"/>
                <w:lang w:val="ro-MD"/>
              </w:rPr>
            </w:pPr>
            <w:r w:rsidRPr="000D0CB7">
              <w:rPr>
                <w:bCs/>
                <w:sz w:val="24"/>
                <w:szCs w:val="24"/>
                <w:lang w:val="ro-MD"/>
              </w:rPr>
              <w:t>activitatea diferitor categorii de întreprinderi mici și mijlocii</w:t>
            </w:r>
          </w:p>
        </w:tc>
        <w:tc>
          <w:tcPr>
            <w:tcW w:w="464" w:type="pct"/>
            <w:gridSpan w:val="2"/>
            <w:tcBorders>
              <w:top w:val="nil"/>
              <w:left w:val="single" w:sz="6" w:space="0" w:color="000000"/>
              <w:bottom w:val="single" w:sz="6" w:space="0" w:color="000000"/>
              <w:right w:val="single" w:sz="6" w:space="0" w:color="000000"/>
            </w:tcBorders>
          </w:tcPr>
          <w:p w14:paraId="27E023F5"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24" w:type="pct"/>
            <w:tcBorders>
              <w:top w:val="nil"/>
              <w:left w:val="single" w:sz="6" w:space="0" w:color="000000"/>
              <w:bottom w:val="single" w:sz="6" w:space="0" w:color="000000"/>
              <w:right w:val="single" w:sz="6" w:space="0" w:color="000000"/>
            </w:tcBorders>
          </w:tcPr>
          <w:p w14:paraId="5CD02BE5" w14:textId="77777777" w:rsidR="005567F5" w:rsidRPr="000D0CB7" w:rsidRDefault="005567F5" w:rsidP="005567F5">
            <w:pPr>
              <w:ind w:firstLine="0"/>
              <w:jc w:val="left"/>
              <w:rPr>
                <w:bCs/>
                <w:sz w:val="24"/>
                <w:szCs w:val="24"/>
                <w:lang w:val="ro-MD"/>
              </w:rPr>
            </w:pPr>
          </w:p>
        </w:tc>
        <w:tc>
          <w:tcPr>
            <w:tcW w:w="898" w:type="pct"/>
            <w:gridSpan w:val="2"/>
            <w:tcBorders>
              <w:top w:val="nil"/>
              <w:left w:val="single" w:sz="6" w:space="0" w:color="000000"/>
              <w:bottom w:val="single" w:sz="6" w:space="0" w:color="000000"/>
              <w:right w:val="single" w:sz="6" w:space="0" w:color="000000"/>
            </w:tcBorders>
          </w:tcPr>
          <w:p w14:paraId="3930CB61" w14:textId="77777777" w:rsidR="005567F5" w:rsidRPr="000D0CB7" w:rsidRDefault="005567F5" w:rsidP="005567F5">
            <w:pPr>
              <w:ind w:firstLine="0"/>
              <w:jc w:val="left"/>
              <w:rPr>
                <w:sz w:val="24"/>
                <w:szCs w:val="24"/>
                <w:lang w:val="ro-MD"/>
              </w:rPr>
            </w:pPr>
          </w:p>
        </w:tc>
      </w:tr>
      <w:tr w:rsidR="005567F5" w:rsidRPr="000D0CB7" w14:paraId="635AC5CE" w14:textId="77777777" w:rsidTr="008E2ACD">
        <w:trPr>
          <w:gridAfter w:val="1"/>
          <w:wAfter w:w="219" w:type="pct"/>
          <w:trHeight w:val="66"/>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36872F" w14:textId="77777777" w:rsidR="005567F5" w:rsidRPr="000D0CB7" w:rsidRDefault="005567F5" w:rsidP="005567F5">
            <w:pPr>
              <w:ind w:firstLine="0"/>
              <w:jc w:val="left"/>
              <w:rPr>
                <w:bCs/>
                <w:sz w:val="24"/>
                <w:szCs w:val="24"/>
                <w:lang w:val="ro-MD"/>
              </w:rPr>
            </w:pPr>
            <w:r w:rsidRPr="000D0CB7">
              <w:rPr>
                <w:bCs/>
                <w:sz w:val="24"/>
                <w:szCs w:val="24"/>
                <w:lang w:val="ro-MD"/>
              </w:rPr>
              <w:t>concurența pe piață</w:t>
            </w:r>
          </w:p>
        </w:tc>
        <w:tc>
          <w:tcPr>
            <w:tcW w:w="464" w:type="pct"/>
            <w:gridSpan w:val="2"/>
            <w:tcBorders>
              <w:top w:val="nil"/>
              <w:left w:val="single" w:sz="6" w:space="0" w:color="000000"/>
              <w:bottom w:val="single" w:sz="6" w:space="0" w:color="000000"/>
              <w:right w:val="single" w:sz="6" w:space="0" w:color="000000"/>
            </w:tcBorders>
          </w:tcPr>
          <w:p w14:paraId="31ED1168" w14:textId="77777777" w:rsidR="005567F5" w:rsidRPr="000D0CB7" w:rsidRDefault="005567F5" w:rsidP="005567F5">
            <w:pPr>
              <w:ind w:firstLine="0"/>
              <w:jc w:val="left"/>
              <w:rPr>
                <w:sz w:val="24"/>
                <w:szCs w:val="24"/>
                <w:lang w:val="ro-MD"/>
              </w:rPr>
            </w:pPr>
            <w:r w:rsidRPr="000D0CB7">
              <w:rPr>
                <w:sz w:val="24"/>
                <w:szCs w:val="24"/>
                <w:lang w:val="ro-MD"/>
              </w:rPr>
              <w:t>+3</w:t>
            </w:r>
          </w:p>
        </w:tc>
        <w:tc>
          <w:tcPr>
            <w:tcW w:w="524" w:type="pct"/>
            <w:tcBorders>
              <w:top w:val="nil"/>
              <w:left w:val="single" w:sz="6" w:space="0" w:color="000000"/>
              <w:bottom w:val="single" w:sz="6" w:space="0" w:color="000000"/>
              <w:right w:val="single" w:sz="6" w:space="0" w:color="000000"/>
            </w:tcBorders>
          </w:tcPr>
          <w:p w14:paraId="6EC19BDE" w14:textId="77777777" w:rsidR="005567F5" w:rsidRPr="000D0CB7" w:rsidRDefault="005567F5" w:rsidP="005567F5">
            <w:pPr>
              <w:ind w:firstLine="0"/>
              <w:jc w:val="left"/>
              <w:rPr>
                <w:bCs/>
                <w:sz w:val="24"/>
                <w:szCs w:val="24"/>
                <w:lang w:val="ro-MD"/>
              </w:rPr>
            </w:pPr>
          </w:p>
        </w:tc>
        <w:tc>
          <w:tcPr>
            <w:tcW w:w="898" w:type="pct"/>
            <w:gridSpan w:val="2"/>
            <w:tcBorders>
              <w:top w:val="nil"/>
              <w:left w:val="single" w:sz="6" w:space="0" w:color="000000"/>
              <w:bottom w:val="single" w:sz="6" w:space="0" w:color="000000"/>
              <w:right w:val="single" w:sz="6" w:space="0" w:color="000000"/>
            </w:tcBorders>
          </w:tcPr>
          <w:p w14:paraId="148592BB" w14:textId="77777777" w:rsidR="005567F5" w:rsidRPr="000D0CB7" w:rsidRDefault="005567F5" w:rsidP="005567F5">
            <w:pPr>
              <w:ind w:firstLine="0"/>
              <w:jc w:val="left"/>
              <w:rPr>
                <w:sz w:val="24"/>
                <w:szCs w:val="24"/>
                <w:lang w:val="ro-MD"/>
              </w:rPr>
            </w:pPr>
          </w:p>
        </w:tc>
      </w:tr>
      <w:tr w:rsidR="005567F5" w:rsidRPr="000D0CB7" w14:paraId="070A5639" w14:textId="77777777" w:rsidTr="008E2ACD">
        <w:trPr>
          <w:gridAfter w:val="1"/>
          <w:wAfter w:w="219" w:type="pct"/>
          <w:trHeight w:val="75"/>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6360AE" w14:textId="77777777" w:rsidR="005567F5" w:rsidRPr="000D0CB7" w:rsidRDefault="005567F5" w:rsidP="005567F5">
            <w:pPr>
              <w:ind w:firstLine="0"/>
              <w:jc w:val="left"/>
              <w:rPr>
                <w:bCs/>
                <w:sz w:val="24"/>
                <w:szCs w:val="24"/>
                <w:lang w:val="ro-MD"/>
              </w:rPr>
            </w:pPr>
            <w:r w:rsidRPr="000D0CB7">
              <w:rPr>
                <w:bCs/>
                <w:sz w:val="24"/>
                <w:szCs w:val="24"/>
                <w:lang w:val="ro-MD"/>
              </w:rPr>
              <w:t>activitatea de inovare și cercetare</w:t>
            </w:r>
          </w:p>
        </w:tc>
        <w:tc>
          <w:tcPr>
            <w:tcW w:w="464" w:type="pct"/>
            <w:gridSpan w:val="2"/>
            <w:tcBorders>
              <w:top w:val="nil"/>
              <w:left w:val="single" w:sz="6" w:space="0" w:color="000000"/>
              <w:bottom w:val="single" w:sz="6" w:space="0" w:color="000000"/>
              <w:right w:val="single" w:sz="6" w:space="0" w:color="000000"/>
            </w:tcBorders>
          </w:tcPr>
          <w:p w14:paraId="7B80BBD0" w14:textId="77777777" w:rsidR="005567F5" w:rsidRPr="000D0CB7" w:rsidRDefault="00A10330" w:rsidP="005567F5">
            <w:pPr>
              <w:ind w:firstLine="0"/>
              <w:jc w:val="left"/>
              <w:rPr>
                <w:sz w:val="24"/>
                <w:szCs w:val="24"/>
                <w:lang w:val="ro-MD"/>
              </w:rPr>
            </w:pPr>
            <w:r w:rsidRPr="000D0CB7">
              <w:rPr>
                <w:sz w:val="24"/>
                <w:szCs w:val="24"/>
                <w:lang w:val="ro-MD"/>
              </w:rPr>
              <w:t>0</w:t>
            </w:r>
          </w:p>
        </w:tc>
        <w:tc>
          <w:tcPr>
            <w:tcW w:w="524" w:type="pct"/>
            <w:tcBorders>
              <w:top w:val="nil"/>
              <w:left w:val="single" w:sz="6" w:space="0" w:color="000000"/>
              <w:bottom w:val="single" w:sz="6" w:space="0" w:color="000000"/>
              <w:right w:val="single" w:sz="6" w:space="0" w:color="000000"/>
            </w:tcBorders>
          </w:tcPr>
          <w:p w14:paraId="14B21B24" w14:textId="77777777" w:rsidR="005567F5" w:rsidRPr="000D0CB7" w:rsidRDefault="005567F5" w:rsidP="005567F5">
            <w:pPr>
              <w:ind w:firstLine="0"/>
              <w:jc w:val="left"/>
              <w:rPr>
                <w:bCs/>
                <w:sz w:val="24"/>
                <w:szCs w:val="24"/>
                <w:lang w:val="ro-MD"/>
              </w:rPr>
            </w:pPr>
          </w:p>
        </w:tc>
        <w:tc>
          <w:tcPr>
            <w:tcW w:w="898" w:type="pct"/>
            <w:gridSpan w:val="2"/>
            <w:tcBorders>
              <w:top w:val="nil"/>
              <w:left w:val="single" w:sz="6" w:space="0" w:color="000000"/>
              <w:bottom w:val="single" w:sz="6" w:space="0" w:color="000000"/>
              <w:right w:val="single" w:sz="6" w:space="0" w:color="000000"/>
            </w:tcBorders>
          </w:tcPr>
          <w:p w14:paraId="0FC8023B" w14:textId="77777777" w:rsidR="005567F5" w:rsidRPr="000D0CB7" w:rsidRDefault="005567F5" w:rsidP="005567F5">
            <w:pPr>
              <w:ind w:firstLine="0"/>
              <w:jc w:val="left"/>
              <w:rPr>
                <w:sz w:val="24"/>
                <w:szCs w:val="24"/>
                <w:lang w:val="ro-MD"/>
              </w:rPr>
            </w:pPr>
          </w:p>
        </w:tc>
      </w:tr>
      <w:tr w:rsidR="005567F5" w:rsidRPr="000D0CB7" w14:paraId="401D3C1A" w14:textId="77777777" w:rsidTr="008E2ACD">
        <w:trPr>
          <w:gridAfter w:val="1"/>
          <w:wAfter w:w="219" w:type="pct"/>
          <w:trHeight w:val="53"/>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9A7271" w14:textId="77777777" w:rsidR="005567F5" w:rsidRPr="000D0CB7" w:rsidRDefault="005567F5" w:rsidP="005567F5">
            <w:pPr>
              <w:ind w:firstLine="0"/>
              <w:jc w:val="left"/>
              <w:rPr>
                <w:bCs/>
                <w:sz w:val="24"/>
                <w:szCs w:val="24"/>
                <w:lang w:val="ro-MD"/>
              </w:rPr>
            </w:pPr>
            <w:r w:rsidRPr="000D0CB7">
              <w:rPr>
                <w:bCs/>
                <w:sz w:val="24"/>
                <w:szCs w:val="24"/>
                <w:lang w:val="ro-MD"/>
              </w:rPr>
              <w:t>veniturile și cheltuielile publice</w:t>
            </w:r>
          </w:p>
        </w:tc>
        <w:tc>
          <w:tcPr>
            <w:tcW w:w="464" w:type="pct"/>
            <w:gridSpan w:val="2"/>
            <w:tcBorders>
              <w:top w:val="nil"/>
              <w:left w:val="single" w:sz="6" w:space="0" w:color="000000"/>
              <w:bottom w:val="single" w:sz="6" w:space="0" w:color="000000"/>
              <w:right w:val="single" w:sz="6" w:space="0" w:color="000000"/>
            </w:tcBorders>
          </w:tcPr>
          <w:p w14:paraId="6A25398E" w14:textId="77777777" w:rsidR="005567F5" w:rsidRPr="000D0CB7" w:rsidRDefault="00AD77AD" w:rsidP="005567F5">
            <w:pPr>
              <w:ind w:firstLine="0"/>
              <w:jc w:val="left"/>
              <w:rPr>
                <w:sz w:val="24"/>
                <w:szCs w:val="24"/>
                <w:lang w:val="ro-MD"/>
              </w:rPr>
            </w:pPr>
            <w:r w:rsidRPr="000D0CB7">
              <w:rPr>
                <w:sz w:val="24"/>
                <w:szCs w:val="24"/>
                <w:lang w:val="ro-MD"/>
              </w:rPr>
              <w:t>+1</w:t>
            </w:r>
          </w:p>
        </w:tc>
        <w:tc>
          <w:tcPr>
            <w:tcW w:w="524" w:type="pct"/>
            <w:tcBorders>
              <w:top w:val="nil"/>
              <w:left w:val="single" w:sz="6" w:space="0" w:color="000000"/>
              <w:bottom w:val="single" w:sz="6" w:space="0" w:color="000000"/>
              <w:right w:val="single" w:sz="6" w:space="0" w:color="000000"/>
            </w:tcBorders>
          </w:tcPr>
          <w:p w14:paraId="311DFAFE" w14:textId="77777777" w:rsidR="005567F5" w:rsidRPr="000D0CB7" w:rsidRDefault="005567F5" w:rsidP="005567F5">
            <w:pPr>
              <w:ind w:firstLine="0"/>
              <w:jc w:val="left"/>
              <w:rPr>
                <w:bCs/>
                <w:sz w:val="24"/>
                <w:szCs w:val="24"/>
                <w:lang w:val="ro-MD"/>
              </w:rPr>
            </w:pPr>
          </w:p>
        </w:tc>
        <w:tc>
          <w:tcPr>
            <w:tcW w:w="898" w:type="pct"/>
            <w:gridSpan w:val="2"/>
            <w:tcBorders>
              <w:top w:val="nil"/>
              <w:left w:val="single" w:sz="6" w:space="0" w:color="000000"/>
              <w:bottom w:val="single" w:sz="6" w:space="0" w:color="000000"/>
              <w:right w:val="single" w:sz="6" w:space="0" w:color="000000"/>
            </w:tcBorders>
          </w:tcPr>
          <w:p w14:paraId="6632A628" w14:textId="77777777" w:rsidR="005567F5" w:rsidRPr="000D0CB7" w:rsidRDefault="005567F5" w:rsidP="005567F5">
            <w:pPr>
              <w:ind w:firstLine="0"/>
              <w:jc w:val="left"/>
              <w:rPr>
                <w:sz w:val="24"/>
                <w:szCs w:val="24"/>
                <w:lang w:val="ro-MD"/>
              </w:rPr>
            </w:pPr>
          </w:p>
        </w:tc>
      </w:tr>
      <w:tr w:rsidR="005567F5" w:rsidRPr="000D0CB7" w14:paraId="57F009D2" w14:textId="77777777" w:rsidTr="008E2ACD">
        <w:trPr>
          <w:gridAfter w:val="1"/>
          <w:wAfter w:w="219" w:type="pct"/>
          <w:trHeight w:val="210"/>
        </w:trPr>
        <w:tc>
          <w:tcPr>
            <w:tcW w:w="289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C9776AE" w14:textId="77777777" w:rsidR="005567F5" w:rsidRPr="000D0CB7" w:rsidRDefault="005567F5" w:rsidP="005567F5">
            <w:pPr>
              <w:ind w:firstLine="0"/>
              <w:jc w:val="left"/>
              <w:rPr>
                <w:bCs/>
                <w:sz w:val="24"/>
                <w:szCs w:val="24"/>
                <w:lang w:val="ro-MD"/>
              </w:rPr>
            </w:pPr>
            <w:r w:rsidRPr="000D0CB7">
              <w:rPr>
                <w:bCs/>
                <w:sz w:val="24"/>
                <w:szCs w:val="24"/>
                <w:lang w:val="ro-MD"/>
              </w:rPr>
              <w:t>cadrul instituțional al autorităților publice</w:t>
            </w:r>
          </w:p>
        </w:tc>
        <w:tc>
          <w:tcPr>
            <w:tcW w:w="464" w:type="pct"/>
            <w:gridSpan w:val="2"/>
            <w:tcBorders>
              <w:top w:val="nil"/>
              <w:left w:val="single" w:sz="6" w:space="0" w:color="000000"/>
              <w:bottom w:val="single" w:sz="4" w:space="0" w:color="auto"/>
              <w:right w:val="single" w:sz="6" w:space="0" w:color="000000"/>
            </w:tcBorders>
          </w:tcPr>
          <w:p w14:paraId="19B0C4C2" w14:textId="77777777" w:rsidR="005567F5" w:rsidRPr="000D0CB7" w:rsidRDefault="00AD77AD" w:rsidP="005567F5">
            <w:pPr>
              <w:ind w:firstLine="0"/>
              <w:jc w:val="left"/>
              <w:rPr>
                <w:sz w:val="24"/>
                <w:szCs w:val="24"/>
                <w:lang w:val="ro-MD"/>
              </w:rPr>
            </w:pPr>
            <w:r w:rsidRPr="000D0CB7">
              <w:rPr>
                <w:sz w:val="24"/>
                <w:szCs w:val="24"/>
                <w:lang w:val="ro-MD"/>
              </w:rPr>
              <w:t>+1</w:t>
            </w:r>
          </w:p>
        </w:tc>
        <w:tc>
          <w:tcPr>
            <w:tcW w:w="524" w:type="pct"/>
            <w:tcBorders>
              <w:top w:val="nil"/>
              <w:left w:val="single" w:sz="6" w:space="0" w:color="000000"/>
              <w:bottom w:val="single" w:sz="4" w:space="0" w:color="auto"/>
              <w:right w:val="single" w:sz="6" w:space="0" w:color="000000"/>
            </w:tcBorders>
          </w:tcPr>
          <w:p w14:paraId="2D790E42" w14:textId="77777777" w:rsidR="005567F5" w:rsidRPr="000D0CB7" w:rsidRDefault="005567F5" w:rsidP="005567F5">
            <w:pPr>
              <w:ind w:firstLine="0"/>
              <w:jc w:val="left"/>
              <w:rPr>
                <w:bCs/>
                <w:sz w:val="24"/>
                <w:szCs w:val="24"/>
                <w:lang w:val="ro-MD"/>
              </w:rPr>
            </w:pPr>
          </w:p>
        </w:tc>
        <w:tc>
          <w:tcPr>
            <w:tcW w:w="898" w:type="pct"/>
            <w:gridSpan w:val="2"/>
            <w:tcBorders>
              <w:top w:val="nil"/>
              <w:left w:val="single" w:sz="6" w:space="0" w:color="000000"/>
              <w:bottom w:val="single" w:sz="4" w:space="0" w:color="auto"/>
              <w:right w:val="single" w:sz="6" w:space="0" w:color="000000"/>
            </w:tcBorders>
          </w:tcPr>
          <w:p w14:paraId="1824D445" w14:textId="77777777" w:rsidR="005567F5" w:rsidRPr="000D0CB7" w:rsidRDefault="005567F5" w:rsidP="005567F5">
            <w:pPr>
              <w:ind w:firstLine="0"/>
              <w:jc w:val="left"/>
              <w:rPr>
                <w:sz w:val="24"/>
                <w:szCs w:val="24"/>
                <w:lang w:val="ro-MD"/>
              </w:rPr>
            </w:pPr>
          </w:p>
        </w:tc>
      </w:tr>
      <w:tr w:rsidR="005567F5" w:rsidRPr="000D0CB7" w14:paraId="6D970894" w14:textId="77777777" w:rsidTr="008E2ACD">
        <w:trPr>
          <w:gridAfter w:val="1"/>
          <w:wAfter w:w="219" w:type="pct"/>
          <w:trHeight w:val="147"/>
        </w:trPr>
        <w:tc>
          <w:tcPr>
            <w:tcW w:w="2895"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EB5A451" w14:textId="77777777" w:rsidR="005567F5" w:rsidRPr="000D0CB7" w:rsidRDefault="005567F5" w:rsidP="005567F5">
            <w:pPr>
              <w:ind w:firstLine="0"/>
              <w:rPr>
                <w:bCs/>
                <w:sz w:val="24"/>
                <w:szCs w:val="24"/>
                <w:lang w:val="ro-MD"/>
              </w:rPr>
            </w:pPr>
            <w:r w:rsidRPr="000D0CB7">
              <w:rPr>
                <w:bCs/>
                <w:sz w:val="24"/>
                <w:szCs w:val="24"/>
                <w:lang w:val="ro-MD"/>
              </w:rPr>
              <w:t>alegerea, calitatea și prețurile pentru consumatori</w:t>
            </w:r>
          </w:p>
        </w:tc>
        <w:tc>
          <w:tcPr>
            <w:tcW w:w="464" w:type="pct"/>
            <w:gridSpan w:val="2"/>
            <w:tcBorders>
              <w:top w:val="single" w:sz="4" w:space="0" w:color="auto"/>
              <w:left w:val="single" w:sz="4" w:space="0" w:color="auto"/>
              <w:bottom w:val="single" w:sz="4" w:space="0" w:color="auto"/>
              <w:right w:val="single" w:sz="4" w:space="0" w:color="auto"/>
            </w:tcBorders>
          </w:tcPr>
          <w:p w14:paraId="096D87E7" w14:textId="77777777" w:rsidR="005567F5" w:rsidRPr="000D0CB7" w:rsidRDefault="005567F5" w:rsidP="005567F5">
            <w:pPr>
              <w:ind w:firstLine="0"/>
              <w:rPr>
                <w:sz w:val="24"/>
                <w:szCs w:val="24"/>
                <w:lang w:val="ro-MD"/>
              </w:rPr>
            </w:pPr>
            <w:r w:rsidRPr="000D0CB7">
              <w:rPr>
                <w:sz w:val="24"/>
                <w:szCs w:val="24"/>
                <w:lang w:val="ro-MD"/>
              </w:rPr>
              <w:t>0</w:t>
            </w:r>
          </w:p>
        </w:tc>
        <w:tc>
          <w:tcPr>
            <w:tcW w:w="524" w:type="pct"/>
            <w:tcBorders>
              <w:top w:val="single" w:sz="4" w:space="0" w:color="auto"/>
              <w:left w:val="single" w:sz="4" w:space="0" w:color="auto"/>
              <w:bottom w:val="single" w:sz="4" w:space="0" w:color="auto"/>
              <w:right w:val="single" w:sz="4" w:space="0" w:color="auto"/>
            </w:tcBorders>
          </w:tcPr>
          <w:p w14:paraId="4A035F8A" w14:textId="77777777" w:rsidR="005567F5" w:rsidRPr="000D0CB7" w:rsidRDefault="005567F5" w:rsidP="005567F5">
            <w:pPr>
              <w:ind w:firstLine="0"/>
              <w:rPr>
                <w:bCs/>
                <w:sz w:val="24"/>
                <w:szCs w:val="24"/>
                <w:lang w:val="ro-MD"/>
              </w:rPr>
            </w:pPr>
          </w:p>
        </w:tc>
        <w:tc>
          <w:tcPr>
            <w:tcW w:w="898" w:type="pct"/>
            <w:gridSpan w:val="2"/>
            <w:tcBorders>
              <w:top w:val="single" w:sz="4" w:space="0" w:color="auto"/>
              <w:left w:val="single" w:sz="4" w:space="0" w:color="auto"/>
              <w:bottom w:val="single" w:sz="4" w:space="0" w:color="auto"/>
              <w:right w:val="single" w:sz="4" w:space="0" w:color="auto"/>
            </w:tcBorders>
          </w:tcPr>
          <w:p w14:paraId="7E751AEE" w14:textId="77777777" w:rsidR="005567F5" w:rsidRPr="000D0CB7" w:rsidRDefault="005567F5" w:rsidP="005567F5">
            <w:pPr>
              <w:ind w:firstLine="0"/>
              <w:rPr>
                <w:sz w:val="24"/>
                <w:szCs w:val="24"/>
                <w:lang w:val="ro-MD"/>
              </w:rPr>
            </w:pPr>
          </w:p>
        </w:tc>
      </w:tr>
      <w:tr w:rsidR="005567F5" w:rsidRPr="000D0CB7" w14:paraId="2FB97309" w14:textId="77777777" w:rsidTr="008E2ACD">
        <w:trPr>
          <w:gridAfter w:val="1"/>
          <w:wAfter w:w="219" w:type="pct"/>
          <w:trHeight w:val="53"/>
        </w:trPr>
        <w:tc>
          <w:tcPr>
            <w:tcW w:w="2895"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6311A2A" w14:textId="77777777" w:rsidR="005567F5" w:rsidRPr="000D0CB7" w:rsidRDefault="005567F5" w:rsidP="005567F5">
            <w:pPr>
              <w:ind w:firstLine="0"/>
              <w:jc w:val="left"/>
              <w:rPr>
                <w:bCs/>
                <w:sz w:val="24"/>
                <w:szCs w:val="24"/>
                <w:lang w:val="ro-MD"/>
              </w:rPr>
            </w:pPr>
            <w:r w:rsidRPr="000D0CB7">
              <w:rPr>
                <w:bCs/>
                <w:sz w:val="24"/>
                <w:szCs w:val="24"/>
                <w:lang w:val="ro-MD"/>
              </w:rPr>
              <w:t>bunăstarea gospodăriilor casnice și a cetățenilor</w:t>
            </w:r>
          </w:p>
        </w:tc>
        <w:tc>
          <w:tcPr>
            <w:tcW w:w="464" w:type="pct"/>
            <w:gridSpan w:val="2"/>
            <w:tcBorders>
              <w:top w:val="single" w:sz="4" w:space="0" w:color="auto"/>
              <w:left w:val="single" w:sz="6" w:space="0" w:color="000000"/>
              <w:bottom w:val="single" w:sz="6" w:space="0" w:color="000000"/>
              <w:right w:val="single" w:sz="6" w:space="0" w:color="000000"/>
            </w:tcBorders>
          </w:tcPr>
          <w:p w14:paraId="34C59599" w14:textId="77777777" w:rsidR="005567F5" w:rsidRPr="000D0CB7" w:rsidRDefault="00AD77AD" w:rsidP="005567F5">
            <w:pPr>
              <w:ind w:firstLine="0"/>
              <w:jc w:val="left"/>
              <w:rPr>
                <w:sz w:val="24"/>
                <w:szCs w:val="24"/>
                <w:lang w:val="ro-MD"/>
              </w:rPr>
            </w:pPr>
            <w:r w:rsidRPr="000D0CB7">
              <w:rPr>
                <w:sz w:val="24"/>
                <w:szCs w:val="24"/>
                <w:lang w:val="ro-MD"/>
              </w:rPr>
              <w:t>+1</w:t>
            </w:r>
          </w:p>
        </w:tc>
        <w:tc>
          <w:tcPr>
            <w:tcW w:w="524" w:type="pct"/>
            <w:tcBorders>
              <w:top w:val="single" w:sz="4" w:space="0" w:color="auto"/>
              <w:left w:val="single" w:sz="6" w:space="0" w:color="000000"/>
              <w:bottom w:val="single" w:sz="6" w:space="0" w:color="000000"/>
              <w:right w:val="single" w:sz="6" w:space="0" w:color="000000"/>
            </w:tcBorders>
          </w:tcPr>
          <w:p w14:paraId="1B08EE58" w14:textId="77777777" w:rsidR="005567F5" w:rsidRPr="000D0CB7" w:rsidRDefault="005567F5" w:rsidP="005567F5">
            <w:pPr>
              <w:ind w:firstLine="0"/>
              <w:jc w:val="left"/>
              <w:rPr>
                <w:bCs/>
                <w:sz w:val="24"/>
                <w:szCs w:val="24"/>
                <w:lang w:val="ro-MD"/>
              </w:rPr>
            </w:pPr>
          </w:p>
        </w:tc>
        <w:tc>
          <w:tcPr>
            <w:tcW w:w="898" w:type="pct"/>
            <w:gridSpan w:val="2"/>
            <w:tcBorders>
              <w:top w:val="single" w:sz="4" w:space="0" w:color="auto"/>
              <w:left w:val="single" w:sz="6" w:space="0" w:color="000000"/>
              <w:bottom w:val="single" w:sz="6" w:space="0" w:color="000000"/>
              <w:right w:val="single" w:sz="6" w:space="0" w:color="000000"/>
            </w:tcBorders>
          </w:tcPr>
          <w:p w14:paraId="40AC5EB1" w14:textId="77777777" w:rsidR="005567F5" w:rsidRPr="000D0CB7" w:rsidRDefault="005567F5" w:rsidP="005567F5">
            <w:pPr>
              <w:ind w:firstLine="0"/>
              <w:jc w:val="left"/>
              <w:rPr>
                <w:sz w:val="24"/>
                <w:szCs w:val="24"/>
                <w:lang w:val="ro-MD"/>
              </w:rPr>
            </w:pPr>
          </w:p>
        </w:tc>
      </w:tr>
      <w:tr w:rsidR="005567F5" w:rsidRPr="000D0CB7" w14:paraId="59C7C2F8" w14:textId="77777777" w:rsidTr="008E2ACD">
        <w:trPr>
          <w:gridAfter w:val="1"/>
          <w:wAfter w:w="219" w:type="pct"/>
          <w:trHeight w:val="246"/>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7EE5BA" w14:textId="77777777" w:rsidR="005567F5" w:rsidRPr="000D0CB7" w:rsidRDefault="005567F5" w:rsidP="005567F5">
            <w:pPr>
              <w:ind w:firstLine="0"/>
              <w:jc w:val="left"/>
              <w:rPr>
                <w:bCs/>
                <w:sz w:val="24"/>
                <w:szCs w:val="24"/>
                <w:lang w:val="ro-MD"/>
              </w:rPr>
            </w:pPr>
            <w:r w:rsidRPr="000D0CB7">
              <w:rPr>
                <w:bCs/>
                <w:sz w:val="24"/>
                <w:szCs w:val="24"/>
                <w:lang w:val="ro-MD"/>
              </w:rPr>
              <w:t>situația social-economică în anumite regiuni</w:t>
            </w:r>
          </w:p>
        </w:tc>
        <w:tc>
          <w:tcPr>
            <w:tcW w:w="464" w:type="pct"/>
            <w:gridSpan w:val="2"/>
            <w:tcBorders>
              <w:top w:val="nil"/>
              <w:left w:val="single" w:sz="6" w:space="0" w:color="000000"/>
              <w:bottom w:val="single" w:sz="6" w:space="0" w:color="000000"/>
              <w:right w:val="single" w:sz="6" w:space="0" w:color="000000"/>
            </w:tcBorders>
          </w:tcPr>
          <w:p w14:paraId="373FF905" w14:textId="77777777" w:rsidR="005567F5" w:rsidRPr="000D0CB7" w:rsidRDefault="005567F5" w:rsidP="005567F5">
            <w:pPr>
              <w:ind w:firstLine="0"/>
              <w:jc w:val="left"/>
              <w:rPr>
                <w:sz w:val="24"/>
                <w:szCs w:val="24"/>
                <w:lang w:val="ro-MD"/>
              </w:rPr>
            </w:pPr>
            <w:r w:rsidRPr="000D0CB7">
              <w:rPr>
                <w:sz w:val="24"/>
                <w:szCs w:val="24"/>
                <w:lang w:val="ro-MD"/>
              </w:rPr>
              <w:t>+2</w:t>
            </w:r>
          </w:p>
        </w:tc>
        <w:tc>
          <w:tcPr>
            <w:tcW w:w="524" w:type="pct"/>
            <w:tcBorders>
              <w:top w:val="nil"/>
              <w:left w:val="single" w:sz="6" w:space="0" w:color="000000"/>
              <w:bottom w:val="single" w:sz="6" w:space="0" w:color="000000"/>
              <w:right w:val="single" w:sz="6" w:space="0" w:color="000000"/>
            </w:tcBorders>
          </w:tcPr>
          <w:p w14:paraId="2C4116C0" w14:textId="77777777" w:rsidR="005567F5" w:rsidRPr="000D0CB7" w:rsidRDefault="005567F5" w:rsidP="005567F5">
            <w:pPr>
              <w:ind w:firstLine="0"/>
              <w:jc w:val="left"/>
              <w:rPr>
                <w:bCs/>
                <w:sz w:val="24"/>
                <w:szCs w:val="24"/>
                <w:lang w:val="ro-MD"/>
              </w:rPr>
            </w:pPr>
          </w:p>
        </w:tc>
        <w:tc>
          <w:tcPr>
            <w:tcW w:w="898" w:type="pct"/>
            <w:gridSpan w:val="2"/>
            <w:tcBorders>
              <w:top w:val="nil"/>
              <w:left w:val="single" w:sz="6" w:space="0" w:color="000000"/>
              <w:bottom w:val="single" w:sz="6" w:space="0" w:color="000000"/>
              <w:right w:val="single" w:sz="6" w:space="0" w:color="000000"/>
            </w:tcBorders>
          </w:tcPr>
          <w:p w14:paraId="581286BC" w14:textId="77777777" w:rsidR="005567F5" w:rsidRPr="000D0CB7" w:rsidRDefault="005567F5" w:rsidP="005567F5">
            <w:pPr>
              <w:ind w:firstLine="0"/>
              <w:jc w:val="left"/>
              <w:rPr>
                <w:sz w:val="24"/>
                <w:szCs w:val="24"/>
                <w:lang w:val="ro-MD"/>
              </w:rPr>
            </w:pPr>
          </w:p>
        </w:tc>
      </w:tr>
      <w:tr w:rsidR="005567F5" w:rsidRPr="000D0CB7" w14:paraId="75692CE1" w14:textId="77777777" w:rsidTr="008E2ACD">
        <w:trPr>
          <w:gridAfter w:val="1"/>
          <w:wAfter w:w="219" w:type="pct"/>
          <w:trHeight w:val="246"/>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8F9AC7" w14:textId="77777777" w:rsidR="005567F5" w:rsidRPr="000D0CB7" w:rsidRDefault="005567F5" w:rsidP="005567F5">
            <w:pPr>
              <w:ind w:firstLine="0"/>
              <w:jc w:val="left"/>
              <w:rPr>
                <w:bCs/>
                <w:sz w:val="24"/>
                <w:szCs w:val="24"/>
                <w:lang w:val="ro-MD"/>
              </w:rPr>
            </w:pPr>
            <w:r w:rsidRPr="000D0CB7">
              <w:rPr>
                <w:bCs/>
                <w:sz w:val="24"/>
                <w:szCs w:val="24"/>
                <w:lang w:val="ro-MD"/>
              </w:rPr>
              <w:t>situația macroeconomică</w:t>
            </w:r>
          </w:p>
        </w:tc>
        <w:tc>
          <w:tcPr>
            <w:tcW w:w="464" w:type="pct"/>
            <w:gridSpan w:val="2"/>
            <w:tcBorders>
              <w:top w:val="nil"/>
              <w:left w:val="single" w:sz="6" w:space="0" w:color="000000"/>
              <w:bottom w:val="single" w:sz="6" w:space="0" w:color="000000"/>
              <w:right w:val="single" w:sz="6" w:space="0" w:color="000000"/>
            </w:tcBorders>
          </w:tcPr>
          <w:p w14:paraId="2331B9B5" w14:textId="77777777" w:rsidR="005567F5" w:rsidRPr="000D0CB7" w:rsidRDefault="005567F5" w:rsidP="005567F5">
            <w:pPr>
              <w:ind w:firstLine="0"/>
              <w:jc w:val="left"/>
              <w:rPr>
                <w:sz w:val="24"/>
                <w:szCs w:val="24"/>
                <w:lang w:val="ro-MD"/>
              </w:rPr>
            </w:pPr>
            <w:r w:rsidRPr="000D0CB7">
              <w:rPr>
                <w:sz w:val="24"/>
                <w:szCs w:val="24"/>
                <w:lang w:val="ro-MD"/>
              </w:rPr>
              <w:t>+2</w:t>
            </w:r>
          </w:p>
        </w:tc>
        <w:tc>
          <w:tcPr>
            <w:tcW w:w="524" w:type="pct"/>
            <w:tcBorders>
              <w:top w:val="nil"/>
              <w:left w:val="single" w:sz="6" w:space="0" w:color="000000"/>
              <w:bottom w:val="single" w:sz="6" w:space="0" w:color="000000"/>
              <w:right w:val="single" w:sz="6" w:space="0" w:color="000000"/>
            </w:tcBorders>
          </w:tcPr>
          <w:p w14:paraId="45AE206E" w14:textId="77777777" w:rsidR="005567F5" w:rsidRPr="000D0CB7" w:rsidRDefault="005567F5" w:rsidP="005567F5">
            <w:pPr>
              <w:ind w:firstLine="0"/>
              <w:jc w:val="left"/>
              <w:rPr>
                <w:bCs/>
                <w:sz w:val="24"/>
                <w:szCs w:val="24"/>
                <w:lang w:val="ro-MD"/>
              </w:rPr>
            </w:pPr>
          </w:p>
        </w:tc>
        <w:tc>
          <w:tcPr>
            <w:tcW w:w="898" w:type="pct"/>
            <w:gridSpan w:val="2"/>
            <w:tcBorders>
              <w:top w:val="nil"/>
              <w:left w:val="single" w:sz="6" w:space="0" w:color="000000"/>
              <w:bottom w:val="single" w:sz="6" w:space="0" w:color="000000"/>
              <w:right w:val="single" w:sz="6" w:space="0" w:color="000000"/>
            </w:tcBorders>
          </w:tcPr>
          <w:p w14:paraId="441F0755" w14:textId="77777777" w:rsidR="005567F5" w:rsidRPr="000D0CB7" w:rsidRDefault="005567F5" w:rsidP="005567F5">
            <w:pPr>
              <w:ind w:firstLine="0"/>
              <w:jc w:val="left"/>
              <w:rPr>
                <w:sz w:val="24"/>
                <w:szCs w:val="24"/>
                <w:lang w:val="ro-MD"/>
              </w:rPr>
            </w:pPr>
          </w:p>
        </w:tc>
      </w:tr>
      <w:tr w:rsidR="005567F5" w:rsidRPr="000D0CB7" w14:paraId="0E548D9D" w14:textId="77777777" w:rsidTr="008E2ACD">
        <w:trPr>
          <w:gridAfter w:val="1"/>
          <w:wAfter w:w="219" w:type="pct"/>
          <w:trHeight w:val="237"/>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EBAE3F" w14:textId="77777777" w:rsidR="005567F5" w:rsidRPr="000D0CB7" w:rsidRDefault="005567F5" w:rsidP="005567F5">
            <w:pPr>
              <w:ind w:firstLine="0"/>
              <w:jc w:val="left"/>
              <w:rPr>
                <w:bCs/>
                <w:sz w:val="24"/>
                <w:szCs w:val="24"/>
                <w:lang w:val="ro-MD"/>
              </w:rPr>
            </w:pPr>
            <w:r w:rsidRPr="000D0CB7">
              <w:rPr>
                <w:bCs/>
                <w:sz w:val="24"/>
                <w:szCs w:val="24"/>
                <w:lang w:val="ro-MD"/>
              </w:rPr>
              <w:t>alte aspecte economice</w:t>
            </w:r>
          </w:p>
        </w:tc>
        <w:tc>
          <w:tcPr>
            <w:tcW w:w="464" w:type="pct"/>
            <w:gridSpan w:val="2"/>
            <w:tcBorders>
              <w:top w:val="nil"/>
              <w:left w:val="single" w:sz="6" w:space="0" w:color="000000"/>
              <w:bottom w:val="single" w:sz="6" w:space="0" w:color="000000"/>
              <w:right w:val="single" w:sz="6" w:space="0" w:color="000000"/>
            </w:tcBorders>
          </w:tcPr>
          <w:p w14:paraId="12888021"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24" w:type="pct"/>
            <w:tcBorders>
              <w:top w:val="nil"/>
              <w:left w:val="single" w:sz="6" w:space="0" w:color="000000"/>
              <w:bottom w:val="single" w:sz="6" w:space="0" w:color="000000"/>
              <w:right w:val="single" w:sz="6" w:space="0" w:color="000000"/>
            </w:tcBorders>
          </w:tcPr>
          <w:p w14:paraId="19A83248" w14:textId="77777777" w:rsidR="005567F5" w:rsidRPr="000D0CB7" w:rsidRDefault="005567F5" w:rsidP="005567F5">
            <w:pPr>
              <w:ind w:firstLine="0"/>
              <w:jc w:val="left"/>
              <w:rPr>
                <w:bCs/>
                <w:sz w:val="24"/>
                <w:szCs w:val="24"/>
                <w:lang w:val="ro-MD"/>
              </w:rPr>
            </w:pPr>
          </w:p>
        </w:tc>
        <w:tc>
          <w:tcPr>
            <w:tcW w:w="898" w:type="pct"/>
            <w:gridSpan w:val="2"/>
            <w:tcBorders>
              <w:top w:val="nil"/>
              <w:left w:val="single" w:sz="6" w:space="0" w:color="000000"/>
              <w:bottom w:val="single" w:sz="6" w:space="0" w:color="000000"/>
              <w:right w:val="single" w:sz="6" w:space="0" w:color="000000"/>
            </w:tcBorders>
          </w:tcPr>
          <w:p w14:paraId="649DA1C9" w14:textId="77777777" w:rsidR="005567F5" w:rsidRPr="000D0CB7" w:rsidRDefault="005567F5" w:rsidP="005567F5">
            <w:pPr>
              <w:ind w:firstLine="0"/>
              <w:jc w:val="left"/>
              <w:rPr>
                <w:sz w:val="24"/>
                <w:szCs w:val="24"/>
                <w:lang w:val="ro-MD"/>
              </w:rPr>
            </w:pPr>
          </w:p>
        </w:tc>
      </w:tr>
      <w:tr w:rsidR="005567F5" w:rsidRPr="000D0CB7" w14:paraId="397DA1F3" w14:textId="77777777" w:rsidTr="008E2ACD">
        <w:trPr>
          <w:gridAfter w:val="1"/>
          <w:wAfter w:w="219" w:type="pct"/>
          <w:trHeight w:val="53"/>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C98199" w14:textId="77777777" w:rsidR="005567F5" w:rsidRPr="000D0CB7" w:rsidRDefault="005567F5" w:rsidP="005567F5">
            <w:pPr>
              <w:ind w:firstLine="0"/>
              <w:jc w:val="left"/>
              <w:rPr>
                <w:b/>
                <w:sz w:val="24"/>
                <w:szCs w:val="24"/>
                <w:lang w:val="ro-MD"/>
              </w:rPr>
            </w:pPr>
            <w:r w:rsidRPr="000D0CB7">
              <w:rPr>
                <w:b/>
                <w:bCs/>
                <w:sz w:val="24"/>
                <w:szCs w:val="24"/>
                <w:lang w:val="ro-MD"/>
              </w:rPr>
              <w:t>Social</w:t>
            </w:r>
          </w:p>
        </w:tc>
      </w:tr>
      <w:tr w:rsidR="005567F5" w:rsidRPr="000D0CB7" w14:paraId="33A5DD14" w14:textId="77777777" w:rsidTr="001B27BB">
        <w:trPr>
          <w:gridAfter w:val="1"/>
          <w:wAfter w:w="219" w:type="pct"/>
          <w:trHeight w:val="156"/>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BAB92D" w14:textId="77777777" w:rsidR="005567F5" w:rsidRPr="000D0CB7" w:rsidRDefault="005567F5" w:rsidP="005567F5">
            <w:pPr>
              <w:ind w:firstLine="0"/>
              <w:jc w:val="left"/>
              <w:rPr>
                <w:bCs/>
                <w:sz w:val="24"/>
                <w:szCs w:val="24"/>
                <w:lang w:val="ro-MD"/>
              </w:rPr>
            </w:pPr>
            <w:r w:rsidRPr="000D0CB7">
              <w:rPr>
                <w:bCs/>
                <w:sz w:val="24"/>
                <w:szCs w:val="24"/>
                <w:lang w:val="ro-MD"/>
              </w:rPr>
              <w:t>gradul de ocupare a forței de muncă</w:t>
            </w:r>
          </w:p>
        </w:tc>
        <w:tc>
          <w:tcPr>
            <w:tcW w:w="460" w:type="pct"/>
            <w:tcBorders>
              <w:top w:val="nil"/>
              <w:left w:val="single" w:sz="6" w:space="0" w:color="000000"/>
              <w:bottom w:val="single" w:sz="6" w:space="0" w:color="000000"/>
              <w:right w:val="single" w:sz="6" w:space="0" w:color="000000"/>
            </w:tcBorders>
          </w:tcPr>
          <w:p w14:paraId="4D5EBB47" w14:textId="77777777" w:rsidR="005567F5" w:rsidRPr="000D0CB7" w:rsidRDefault="005567F5" w:rsidP="005567F5">
            <w:pPr>
              <w:ind w:firstLine="0"/>
              <w:jc w:val="left"/>
              <w:rPr>
                <w:sz w:val="24"/>
                <w:szCs w:val="24"/>
                <w:lang w:val="ro-MD"/>
              </w:rPr>
            </w:pPr>
            <w:r w:rsidRPr="000D0CB7">
              <w:rPr>
                <w:sz w:val="24"/>
                <w:szCs w:val="24"/>
                <w:lang w:val="ro-MD"/>
              </w:rPr>
              <w:t>+3</w:t>
            </w:r>
          </w:p>
        </w:tc>
        <w:tc>
          <w:tcPr>
            <w:tcW w:w="546" w:type="pct"/>
            <w:gridSpan w:val="3"/>
            <w:tcBorders>
              <w:top w:val="nil"/>
              <w:left w:val="single" w:sz="6" w:space="0" w:color="000000"/>
              <w:bottom w:val="single" w:sz="6" w:space="0" w:color="000000"/>
              <w:right w:val="single" w:sz="6" w:space="0" w:color="000000"/>
            </w:tcBorders>
          </w:tcPr>
          <w:p w14:paraId="46437B05"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25D33BB2" w14:textId="77777777" w:rsidR="005567F5" w:rsidRPr="000D0CB7" w:rsidRDefault="005567F5" w:rsidP="005567F5">
            <w:pPr>
              <w:ind w:firstLine="0"/>
              <w:jc w:val="left"/>
              <w:rPr>
                <w:sz w:val="24"/>
                <w:szCs w:val="24"/>
                <w:lang w:val="ro-MD"/>
              </w:rPr>
            </w:pPr>
          </w:p>
        </w:tc>
      </w:tr>
      <w:tr w:rsidR="005567F5" w:rsidRPr="000D0CB7" w14:paraId="69062FD2" w14:textId="77777777" w:rsidTr="001B27BB">
        <w:trPr>
          <w:gridAfter w:val="1"/>
          <w:wAfter w:w="219" w:type="pct"/>
          <w:trHeight w:val="53"/>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1F11B1" w14:textId="77777777" w:rsidR="005567F5" w:rsidRPr="000D0CB7" w:rsidRDefault="005567F5" w:rsidP="005567F5">
            <w:pPr>
              <w:ind w:firstLine="0"/>
              <w:jc w:val="left"/>
              <w:rPr>
                <w:bCs/>
                <w:sz w:val="24"/>
                <w:szCs w:val="24"/>
                <w:lang w:val="ro-MD"/>
              </w:rPr>
            </w:pPr>
            <w:r w:rsidRPr="000D0CB7">
              <w:rPr>
                <w:bCs/>
                <w:sz w:val="24"/>
                <w:szCs w:val="24"/>
                <w:lang w:val="ro-MD"/>
              </w:rPr>
              <w:t>nivelul de salarizare</w:t>
            </w:r>
          </w:p>
        </w:tc>
        <w:tc>
          <w:tcPr>
            <w:tcW w:w="460" w:type="pct"/>
            <w:tcBorders>
              <w:top w:val="nil"/>
              <w:left w:val="single" w:sz="6" w:space="0" w:color="000000"/>
              <w:bottom w:val="single" w:sz="6" w:space="0" w:color="000000"/>
              <w:right w:val="single" w:sz="6" w:space="0" w:color="000000"/>
            </w:tcBorders>
          </w:tcPr>
          <w:p w14:paraId="2BF6B3CE" w14:textId="77777777" w:rsidR="005567F5" w:rsidRPr="000D0CB7" w:rsidRDefault="00A10330"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325CAD18"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28694198" w14:textId="77777777" w:rsidR="005567F5" w:rsidRPr="000D0CB7" w:rsidRDefault="005567F5" w:rsidP="005567F5">
            <w:pPr>
              <w:ind w:firstLine="0"/>
              <w:jc w:val="left"/>
              <w:rPr>
                <w:sz w:val="24"/>
                <w:szCs w:val="24"/>
                <w:lang w:val="ro-MD"/>
              </w:rPr>
            </w:pPr>
          </w:p>
        </w:tc>
      </w:tr>
      <w:tr w:rsidR="005567F5" w:rsidRPr="000D0CB7" w14:paraId="6F02C4AA" w14:textId="77777777" w:rsidTr="001B27BB">
        <w:trPr>
          <w:gridAfter w:val="1"/>
          <w:wAfter w:w="219" w:type="pct"/>
          <w:trHeight w:val="53"/>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656FB2" w14:textId="77777777" w:rsidR="005567F5" w:rsidRPr="000D0CB7" w:rsidRDefault="005567F5" w:rsidP="005567F5">
            <w:pPr>
              <w:ind w:firstLine="0"/>
              <w:jc w:val="left"/>
              <w:rPr>
                <w:bCs/>
                <w:sz w:val="24"/>
                <w:szCs w:val="24"/>
                <w:lang w:val="ro-MD"/>
              </w:rPr>
            </w:pPr>
            <w:r w:rsidRPr="000D0CB7">
              <w:rPr>
                <w:bCs/>
                <w:sz w:val="24"/>
                <w:szCs w:val="24"/>
                <w:lang w:val="ro-MD"/>
              </w:rPr>
              <w:t>condițiile și organizarea muncii</w:t>
            </w:r>
          </w:p>
        </w:tc>
        <w:tc>
          <w:tcPr>
            <w:tcW w:w="460" w:type="pct"/>
            <w:tcBorders>
              <w:top w:val="nil"/>
              <w:left w:val="single" w:sz="6" w:space="0" w:color="000000"/>
              <w:bottom w:val="single" w:sz="6" w:space="0" w:color="000000"/>
              <w:right w:val="single" w:sz="6" w:space="0" w:color="000000"/>
            </w:tcBorders>
          </w:tcPr>
          <w:p w14:paraId="277AC26D" w14:textId="77777777" w:rsidR="005567F5" w:rsidRPr="000D0CB7" w:rsidRDefault="005567F5" w:rsidP="005567F5">
            <w:pPr>
              <w:ind w:firstLine="0"/>
              <w:jc w:val="left"/>
              <w:rPr>
                <w:sz w:val="24"/>
                <w:szCs w:val="24"/>
                <w:lang w:val="ro-MD"/>
              </w:rPr>
            </w:pPr>
            <w:r w:rsidRPr="000D0CB7">
              <w:rPr>
                <w:sz w:val="24"/>
                <w:szCs w:val="24"/>
                <w:lang w:val="ro-MD"/>
              </w:rPr>
              <w:t>+2</w:t>
            </w:r>
          </w:p>
        </w:tc>
        <w:tc>
          <w:tcPr>
            <w:tcW w:w="546" w:type="pct"/>
            <w:gridSpan w:val="3"/>
            <w:tcBorders>
              <w:top w:val="nil"/>
              <w:left w:val="single" w:sz="6" w:space="0" w:color="000000"/>
              <w:bottom w:val="single" w:sz="6" w:space="0" w:color="000000"/>
              <w:right w:val="single" w:sz="6" w:space="0" w:color="000000"/>
            </w:tcBorders>
          </w:tcPr>
          <w:p w14:paraId="2B81A35E"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276529D6" w14:textId="77777777" w:rsidR="005567F5" w:rsidRPr="000D0CB7" w:rsidRDefault="005567F5" w:rsidP="005567F5">
            <w:pPr>
              <w:ind w:firstLine="0"/>
              <w:jc w:val="left"/>
              <w:rPr>
                <w:sz w:val="24"/>
                <w:szCs w:val="24"/>
                <w:lang w:val="ro-MD"/>
              </w:rPr>
            </w:pPr>
          </w:p>
        </w:tc>
      </w:tr>
      <w:tr w:rsidR="005567F5" w:rsidRPr="000D0CB7" w14:paraId="5A333D06" w14:textId="77777777" w:rsidTr="001B27BB">
        <w:trPr>
          <w:gridAfter w:val="1"/>
          <w:wAfter w:w="219" w:type="pct"/>
          <w:trHeight w:val="53"/>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3FAA5D" w14:textId="77777777" w:rsidR="005567F5" w:rsidRPr="000D0CB7" w:rsidRDefault="005567F5" w:rsidP="005567F5">
            <w:pPr>
              <w:ind w:firstLine="0"/>
              <w:jc w:val="left"/>
              <w:rPr>
                <w:bCs/>
                <w:sz w:val="24"/>
                <w:szCs w:val="24"/>
                <w:lang w:val="ro-MD"/>
              </w:rPr>
            </w:pPr>
            <w:r w:rsidRPr="000D0CB7">
              <w:rPr>
                <w:bCs/>
                <w:sz w:val="24"/>
                <w:szCs w:val="24"/>
                <w:lang w:val="ro-MD"/>
              </w:rPr>
              <w:t>sănătatea și securitatea muncii</w:t>
            </w:r>
          </w:p>
        </w:tc>
        <w:tc>
          <w:tcPr>
            <w:tcW w:w="460" w:type="pct"/>
            <w:tcBorders>
              <w:top w:val="nil"/>
              <w:left w:val="single" w:sz="6" w:space="0" w:color="000000"/>
              <w:bottom w:val="single" w:sz="6" w:space="0" w:color="000000"/>
              <w:right w:val="single" w:sz="6" w:space="0" w:color="000000"/>
            </w:tcBorders>
          </w:tcPr>
          <w:p w14:paraId="1D778E53" w14:textId="77777777" w:rsidR="005567F5" w:rsidRPr="000D0CB7" w:rsidRDefault="005567F5" w:rsidP="005567F5">
            <w:pPr>
              <w:ind w:firstLine="0"/>
              <w:jc w:val="left"/>
              <w:rPr>
                <w:sz w:val="24"/>
                <w:szCs w:val="24"/>
                <w:lang w:val="ro-MD"/>
              </w:rPr>
            </w:pPr>
            <w:r w:rsidRPr="000D0CB7">
              <w:rPr>
                <w:sz w:val="24"/>
                <w:szCs w:val="24"/>
                <w:lang w:val="ro-MD"/>
              </w:rPr>
              <w:t>+1</w:t>
            </w:r>
          </w:p>
        </w:tc>
        <w:tc>
          <w:tcPr>
            <w:tcW w:w="546" w:type="pct"/>
            <w:gridSpan w:val="3"/>
            <w:tcBorders>
              <w:top w:val="nil"/>
              <w:left w:val="single" w:sz="6" w:space="0" w:color="000000"/>
              <w:bottom w:val="single" w:sz="6" w:space="0" w:color="000000"/>
              <w:right w:val="single" w:sz="6" w:space="0" w:color="000000"/>
            </w:tcBorders>
          </w:tcPr>
          <w:p w14:paraId="0E9BC625"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090D3191" w14:textId="77777777" w:rsidR="005567F5" w:rsidRPr="000D0CB7" w:rsidRDefault="005567F5" w:rsidP="005567F5">
            <w:pPr>
              <w:ind w:firstLine="0"/>
              <w:jc w:val="left"/>
              <w:rPr>
                <w:sz w:val="24"/>
                <w:szCs w:val="24"/>
                <w:lang w:val="ro-MD"/>
              </w:rPr>
            </w:pPr>
          </w:p>
        </w:tc>
      </w:tr>
      <w:tr w:rsidR="005567F5" w:rsidRPr="000D0CB7" w14:paraId="0845B88E" w14:textId="77777777" w:rsidTr="001B27BB">
        <w:trPr>
          <w:gridAfter w:val="1"/>
          <w:wAfter w:w="219" w:type="pct"/>
          <w:trHeight w:val="102"/>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B8F59A" w14:textId="77777777" w:rsidR="005567F5" w:rsidRPr="000D0CB7" w:rsidRDefault="005567F5" w:rsidP="005567F5">
            <w:pPr>
              <w:ind w:firstLine="0"/>
              <w:jc w:val="left"/>
              <w:rPr>
                <w:bCs/>
                <w:sz w:val="24"/>
                <w:szCs w:val="24"/>
                <w:lang w:val="ro-MD"/>
              </w:rPr>
            </w:pPr>
            <w:r w:rsidRPr="000D0CB7">
              <w:rPr>
                <w:bCs/>
                <w:sz w:val="24"/>
                <w:szCs w:val="24"/>
                <w:lang w:val="ro-MD"/>
              </w:rPr>
              <w:t>formarea profesională</w:t>
            </w:r>
          </w:p>
        </w:tc>
        <w:tc>
          <w:tcPr>
            <w:tcW w:w="460" w:type="pct"/>
            <w:tcBorders>
              <w:top w:val="nil"/>
              <w:left w:val="single" w:sz="6" w:space="0" w:color="000000"/>
              <w:bottom w:val="single" w:sz="6" w:space="0" w:color="000000"/>
              <w:right w:val="single" w:sz="6" w:space="0" w:color="000000"/>
            </w:tcBorders>
          </w:tcPr>
          <w:p w14:paraId="24B320C3" w14:textId="77777777" w:rsidR="005567F5" w:rsidRPr="000D0CB7" w:rsidRDefault="005567F5" w:rsidP="005567F5">
            <w:pPr>
              <w:ind w:firstLine="0"/>
              <w:jc w:val="left"/>
              <w:rPr>
                <w:sz w:val="24"/>
                <w:szCs w:val="24"/>
                <w:lang w:val="ro-MD"/>
              </w:rPr>
            </w:pPr>
            <w:r w:rsidRPr="000D0CB7">
              <w:rPr>
                <w:sz w:val="24"/>
                <w:szCs w:val="24"/>
                <w:lang w:val="ro-MD"/>
              </w:rPr>
              <w:t>+3</w:t>
            </w:r>
          </w:p>
        </w:tc>
        <w:tc>
          <w:tcPr>
            <w:tcW w:w="546" w:type="pct"/>
            <w:gridSpan w:val="3"/>
            <w:tcBorders>
              <w:top w:val="nil"/>
              <w:left w:val="single" w:sz="6" w:space="0" w:color="000000"/>
              <w:bottom w:val="single" w:sz="6" w:space="0" w:color="000000"/>
              <w:right w:val="single" w:sz="6" w:space="0" w:color="000000"/>
            </w:tcBorders>
          </w:tcPr>
          <w:p w14:paraId="06FCB096"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270F1281" w14:textId="77777777" w:rsidR="005567F5" w:rsidRPr="000D0CB7" w:rsidRDefault="005567F5" w:rsidP="005567F5">
            <w:pPr>
              <w:ind w:firstLine="0"/>
              <w:jc w:val="left"/>
              <w:rPr>
                <w:sz w:val="24"/>
                <w:szCs w:val="24"/>
                <w:lang w:val="ro-MD"/>
              </w:rPr>
            </w:pPr>
          </w:p>
        </w:tc>
      </w:tr>
      <w:tr w:rsidR="005567F5" w:rsidRPr="000D0CB7" w14:paraId="555E07B9" w14:textId="77777777" w:rsidTr="001B27BB">
        <w:trPr>
          <w:gridAfter w:val="1"/>
          <w:wAfter w:w="219" w:type="pct"/>
          <w:trHeight w:val="210"/>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C5E351" w14:textId="77777777" w:rsidR="005567F5" w:rsidRPr="000D0CB7" w:rsidRDefault="005567F5" w:rsidP="005567F5">
            <w:pPr>
              <w:ind w:firstLine="0"/>
              <w:jc w:val="left"/>
              <w:rPr>
                <w:bCs/>
                <w:sz w:val="24"/>
                <w:szCs w:val="24"/>
                <w:lang w:val="ro-MD"/>
              </w:rPr>
            </w:pPr>
            <w:r w:rsidRPr="000D0CB7">
              <w:rPr>
                <w:bCs/>
                <w:sz w:val="24"/>
                <w:szCs w:val="24"/>
                <w:lang w:val="ro-MD"/>
              </w:rPr>
              <w:t>inegalitatea și distribuția veniturilor</w:t>
            </w:r>
          </w:p>
        </w:tc>
        <w:tc>
          <w:tcPr>
            <w:tcW w:w="460" w:type="pct"/>
            <w:tcBorders>
              <w:top w:val="nil"/>
              <w:left w:val="single" w:sz="6" w:space="0" w:color="000000"/>
              <w:bottom w:val="single" w:sz="6" w:space="0" w:color="000000"/>
              <w:right w:val="single" w:sz="6" w:space="0" w:color="000000"/>
            </w:tcBorders>
          </w:tcPr>
          <w:p w14:paraId="43AEA26C"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1D99D6CA"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31D1B6C9" w14:textId="77777777" w:rsidR="005567F5" w:rsidRPr="000D0CB7" w:rsidRDefault="005567F5" w:rsidP="005567F5">
            <w:pPr>
              <w:ind w:firstLine="0"/>
              <w:jc w:val="left"/>
              <w:rPr>
                <w:sz w:val="24"/>
                <w:szCs w:val="24"/>
                <w:lang w:val="ro-MD"/>
              </w:rPr>
            </w:pPr>
          </w:p>
        </w:tc>
      </w:tr>
      <w:tr w:rsidR="005567F5" w:rsidRPr="000D0CB7" w14:paraId="4317E393" w14:textId="77777777" w:rsidTr="001B27BB">
        <w:trPr>
          <w:gridAfter w:val="1"/>
          <w:wAfter w:w="219" w:type="pct"/>
          <w:trHeight w:val="210"/>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5B21B8" w14:textId="77777777" w:rsidR="005567F5" w:rsidRPr="000D0CB7" w:rsidRDefault="005567F5" w:rsidP="005567F5">
            <w:pPr>
              <w:ind w:firstLine="0"/>
              <w:jc w:val="left"/>
              <w:rPr>
                <w:bCs/>
                <w:sz w:val="24"/>
                <w:szCs w:val="24"/>
                <w:lang w:val="ro-MD"/>
              </w:rPr>
            </w:pPr>
            <w:r w:rsidRPr="000D0CB7">
              <w:rPr>
                <w:bCs/>
                <w:sz w:val="24"/>
                <w:szCs w:val="24"/>
                <w:lang w:val="ro-MD"/>
              </w:rPr>
              <w:t>nivelul veniturilor populației</w:t>
            </w:r>
          </w:p>
        </w:tc>
        <w:tc>
          <w:tcPr>
            <w:tcW w:w="460" w:type="pct"/>
            <w:tcBorders>
              <w:top w:val="nil"/>
              <w:left w:val="single" w:sz="6" w:space="0" w:color="000000"/>
              <w:bottom w:val="single" w:sz="6" w:space="0" w:color="000000"/>
              <w:right w:val="single" w:sz="6" w:space="0" w:color="000000"/>
            </w:tcBorders>
          </w:tcPr>
          <w:p w14:paraId="2A295DB2" w14:textId="77777777" w:rsidR="005567F5" w:rsidRPr="000D0CB7" w:rsidRDefault="00A10330"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0FFC44F1"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5BED8BC5" w14:textId="77777777" w:rsidR="005567F5" w:rsidRPr="000D0CB7" w:rsidRDefault="005567F5" w:rsidP="005567F5">
            <w:pPr>
              <w:ind w:firstLine="0"/>
              <w:jc w:val="left"/>
              <w:rPr>
                <w:sz w:val="24"/>
                <w:szCs w:val="24"/>
                <w:lang w:val="ro-MD"/>
              </w:rPr>
            </w:pPr>
          </w:p>
        </w:tc>
      </w:tr>
      <w:tr w:rsidR="005567F5" w:rsidRPr="000D0CB7" w14:paraId="180943D5" w14:textId="77777777" w:rsidTr="001B27BB">
        <w:trPr>
          <w:gridAfter w:val="1"/>
          <w:wAfter w:w="219" w:type="pct"/>
          <w:trHeight w:val="129"/>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826489" w14:textId="77777777" w:rsidR="005567F5" w:rsidRPr="000D0CB7" w:rsidRDefault="005567F5" w:rsidP="005567F5">
            <w:pPr>
              <w:ind w:firstLine="0"/>
              <w:jc w:val="left"/>
              <w:rPr>
                <w:bCs/>
                <w:sz w:val="24"/>
                <w:szCs w:val="24"/>
                <w:lang w:val="ro-MD"/>
              </w:rPr>
            </w:pPr>
            <w:r w:rsidRPr="000D0CB7">
              <w:rPr>
                <w:bCs/>
                <w:sz w:val="24"/>
                <w:szCs w:val="24"/>
                <w:lang w:val="ro-MD"/>
              </w:rPr>
              <w:t>nivelul sărăciei</w:t>
            </w:r>
          </w:p>
        </w:tc>
        <w:tc>
          <w:tcPr>
            <w:tcW w:w="460" w:type="pct"/>
            <w:tcBorders>
              <w:top w:val="nil"/>
              <w:left w:val="single" w:sz="6" w:space="0" w:color="000000"/>
              <w:bottom w:val="single" w:sz="6" w:space="0" w:color="000000"/>
              <w:right w:val="single" w:sz="6" w:space="0" w:color="000000"/>
            </w:tcBorders>
          </w:tcPr>
          <w:p w14:paraId="53577EFC"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5EAF719F"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0BA6C611" w14:textId="77777777" w:rsidR="005567F5" w:rsidRPr="000D0CB7" w:rsidRDefault="005567F5" w:rsidP="005567F5">
            <w:pPr>
              <w:ind w:firstLine="0"/>
              <w:jc w:val="left"/>
              <w:rPr>
                <w:sz w:val="24"/>
                <w:szCs w:val="24"/>
                <w:lang w:val="ro-MD"/>
              </w:rPr>
            </w:pPr>
          </w:p>
        </w:tc>
      </w:tr>
      <w:tr w:rsidR="005567F5" w:rsidRPr="000D0CB7" w14:paraId="002138EC" w14:textId="77777777" w:rsidTr="001B27BB">
        <w:trPr>
          <w:gridAfter w:val="1"/>
          <w:wAfter w:w="219" w:type="pct"/>
          <w:trHeight w:val="444"/>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7C0B0F" w14:textId="77777777" w:rsidR="005567F5" w:rsidRPr="000D0CB7" w:rsidRDefault="005567F5" w:rsidP="005567F5">
            <w:pPr>
              <w:ind w:firstLine="0"/>
              <w:jc w:val="left"/>
              <w:rPr>
                <w:bCs/>
                <w:sz w:val="24"/>
                <w:szCs w:val="24"/>
                <w:lang w:val="ro-MD"/>
              </w:rPr>
            </w:pPr>
            <w:r w:rsidRPr="000D0CB7">
              <w:rPr>
                <w:bCs/>
                <w:sz w:val="24"/>
                <w:szCs w:val="24"/>
                <w:lang w:val="ro-MD"/>
              </w:rPr>
              <w:t>accesul la bunuri și servicii de bază, în special pentru persoanele social-vulnerabile</w:t>
            </w:r>
          </w:p>
        </w:tc>
        <w:tc>
          <w:tcPr>
            <w:tcW w:w="460" w:type="pct"/>
            <w:tcBorders>
              <w:top w:val="nil"/>
              <w:left w:val="single" w:sz="6" w:space="0" w:color="000000"/>
              <w:bottom w:val="single" w:sz="6" w:space="0" w:color="000000"/>
              <w:right w:val="single" w:sz="6" w:space="0" w:color="000000"/>
            </w:tcBorders>
          </w:tcPr>
          <w:p w14:paraId="4FC11FA1" w14:textId="77777777" w:rsidR="005567F5" w:rsidRPr="000D0CB7" w:rsidRDefault="005567F5" w:rsidP="005567F5">
            <w:pPr>
              <w:ind w:firstLine="0"/>
              <w:jc w:val="left"/>
              <w:rPr>
                <w:sz w:val="24"/>
                <w:szCs w:val="24"/>
                <w:lang w:val="ro-MD"/>
              </w:rPr>
            </w:pPr>
            <w:r w:rsidRPr="000D0CB7">
              <w:rPr>
                <w:sz w:val="24"/>
                <w:szCs w:val="24"/>
                <w:lang w:val="ro-MD"/>
              </w:rPr>
              <w:t>+3</w:t>
            </w:r>
          </w:p>
        </w:tc>
        <w:tc>
          <w:tcPr>
            <w:tcW w:w="546" w:type="pct"/>
            <w:gridSpan w:val="3"/>
            <w:tcBorders>
              <w:top w:val="nil"/>
              <w:left w:val="single" w:sz="6" w:space="0" w:color="000000"/>
              <w:bottom w:val="single" w:sz="6" w:space="0" w:color="000000"/>
              <w:right w:val="single" w:sz="6" w:space="0" w:color="000000"/>
            </w:tcBorders>
          </w:tcPr>
          <w:p w14:paraId="3EE753E2"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4B89CA43" w14:textId="77777777" w:rsidR="005567F5" w:rsidRPr="000D0CB7" w:rsidRDefault="005567F5" w:rsidP="005567F5">
            <w:pPr>
              <w:ind w:firstLine="0"/>
              <w:jc w:val="left"/>
              <w:rPr>
                <w:sz w:val="24"/>
                <w:szCs w:val="24"/>
                <w:lang w:val="ro-MD"/>
              </w:rPr>
            </w:pPr>
          </w:p>
        </w:tc>
      </w:tr>
      <w:tr w:rsidR="005567F5" w:rsidRPr="000D0CB7" w14:paraId="578143AF" w14:textId="77777777" w:rsidTr="001B27BB">
        <w:trPr>
          <w:gridAfter w:val="1"/>
          <w:wAfter w:w="219" w:type="pct"/>
          <w:trHeight w:val="53"/>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915B47" w14:textId="77777777" w:rsidR="005567F5" w:rsidRPr="000D0CB7" w:rsidRDefault="005567F5" w:rsidP="005567F5">
            <w:pPr>
              <w:ind w:firstLine="0"/>
              <w:jc w:val="left"/>
              <w:rPr>
                <w:bCs/>
                <w:sz w:val="24"/>
                <w:szCs w:val="24"/>
                <w:lang w:val="ro-MD"/>
              </w:rPr>
            </w:pPr>
            <w:r w:rsidRPr="000D0CB7">
              <w:rPr>
                <w:bCs/>
                <w:sz w:val="24"/>
                <w:szCs w:val="24"/>
                <w:lang w:val="ro-MD"/>
              </w:rPr>
              <w:t>diversitatea culturală și lingvistică</w:t>
            </w:r>
          </w:p>
        </w:tc>
        <w:tc>
          <w:tcPr>
            <w:tcW w:w="460" w:type="pct"/>
            <w:tcBorders>
              <w:top w:val="nil"/>
              <w:left w:val="single" w:sz="6" w:space="0" w:color="000000"/>
              <w:bottom w:val="single" w:sz="6" w:space="0" w:color="000000"/>
              <w:right w:val="single" w:sz="6" w:space="0" w:color="000000"/>
            </w:tcBorders>
          </w:tcPr>
          <w:p w14:paraId="04676659" w14:textId="77777777" w:rsidR="005567F5" w:rsidRPr="000D0CB7" w:rsidRDefault="005567F5" w:rsidP="005567F5">
            <w:pPr>
              <w:ind w:firstLine="0"/>
              <w:jc w:val="left"/>
              <w:rPr>
                <w:sz w:val="24"/>
                <w:szCs w:val="24"/>
                <w:lang w:val="ro-MD"/>
              </w:rPr>
            </w:pPr>
            <w:r w:rsidRPr="000D0CB7">
              <w:rPr>
                <w:sz w:val="24"/>
                <w:szCs w:val="24"/>
                <w:lang w:val="ro-MD"/>
              </w:rPr>
              <w:t>+3</w:t>
            </w:r>
          </w:p>
        </w:tc>
        <w:tc>
          <w:tcPr>
            <w:tcW w:w="546" w:type="pct"/>
            <w:gridSpan w:val="3"/>
            <w:tcBorders>
              <w:top w:val="nil"/>
              <w:left w:val="single" w:sz="6" w:space="0" w:color="000000"/>
              <w:bottom w:val="single" w:sz="6" w:space="0" w:color="000000"/>
              <w:right w:val="single" w:sz="6" w:space="0" w:color="000000"/>
            </w:tcBorders>
          </w:tcPr>
          <w:p w14:paraId="0DCE24FB"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386D6325" w14:textId="77777777" w:rsidR="005567F5" w:rsidRPr="000D0CB7" w:rsidRDefault="005567F5" w:rsidP="005567F5">
            <w:pPr>
              <w:ind w:firstLine="0"/>
              <w:jc w:val="left"/>
              <w:rPr>
                <w:sz w:val="24"/>
                <w:szCs w:val="24"/>
                <w:lang w:val="ro-MD"/>
              </w:rPr>
            </w:pPr>
          </w:p>
        </w:tc>
      </w:tr>
      <w:tr w:rsidR="005567F5" w:rsidRPr="000D0CB7" w14:paraId="0D5C2F78" w14:textId="77777777" w:rsidTr="001B27BB">
        <w:trPr>
          <w:gridAfter w:val="1"/>
          <w:wAfter w:w="219" w:type="pct"/>
          <w:trHeight w:val="53"/>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0E7A4D" w14:textId="77777777" w:rsidR="005567F5" w:rsidRPr="000D0CB7" w:rsidRDefault="005567F5" w:rsidP="005567F5">
            <w:pPr>
              <w:ind w:firstLine="0"/>
              <w:jc w:val="left"/>
              <w:rPr>
                <w:bCs/>
                <w:sz w:val="24"/>
                <w:szCs w:val="24"/>
                <w:lang w:val="ro-MD"/>
              </w:rPr>
            </w:pPr>
            <w:r w:rsidRPr="000D0CB7">
              <w:rPr>
                <w:bCs/>
                <w:sz w:val="24"/>
                <w:szCs w:val="24"/>
                <w:lang w:val="ro-MD"/>
              </w:rPr>
              <w:t>partidele politice și organizațiile civice</w:t>
            </w:r>
          </w:p>
        </w:tc>
        <w:tc>
          <w:tcPr>
            <w:tcW w:w="460" w:type="pct"/>
            <w:tcBorders>
              <w:top w:val="nil"/>
              <w:left w:val="single" w:sz="6" w:space="0" w:color="000000"/>
              <w:bottom w:val="single" w:sz="6" w:space="0" w:color="000000"/>
              <w:right w:val="single" w:sz="6" w:space="0" w:color="000000"/>
            </w:tcBorders>
          </w:tcPr>
          <w:p w14:paraId="67769AC3"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4C1C0CEC"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6B288AA8" w14:textId="77777777" w:rsidR="005567F5" w:rsidRPr="000D0CB7" w:rsidRDefault="005567F5" w:rsidP="005567F5">
            <w:pPr>
              <w:ind w:firstLine="0"/>
              <w:jc w:val="left"/>
              <w:rPr>
                <w:sz w:val="24"/>
                <w:szCs w:val="24"/>
                <w:lang w:val="ro-MD"/>
              </w:rPr>
            </w:pPr>
          </w:p>
        </w:tc>
      </w:tr>
      <w:tr w:rsidR="005567F5" w:rsidRPr="000D0CB7" w14:paraId="3A0B6697" w14:textId="77777777" w:rsidTr="001B27BB">
        <w:trPr>
          <w:gridAfter w:val="1"/>
          <w:wAfter w:w="219" w:type="pct"/>
          <w:trHeight w:val="120"/>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95B961" w14:textId="77777777" w:rsidR="005567F5" w:rsidRPr="000D0CB7" w:rsidRDefault="005567F5" w:rsidP="005567F5">
            <w:pPr>
              <w:ind w:firstLine="0"/>
              <w:jc w:val="left"/>
              <w:rPr>
                <w:bCs/>
                <w:sz w:val="24"/>
                <w:szCs w:val="24"/>
                <w:lang w:val="ro-MD"/>
              </w:rPr>
            </w:pPr>
            <w:r w:rsidRPr="000D0CB7">
              <w:rPr>
                <w:bCs/>
                <w:sz w:val="24"/>
                <w:szCs w:val="24"/>
                <w:lang w:val="ro-MD"/>
              </w:rPr>
              <w:t>sănătatea publică, inclusiv mortalitatea și morbiditatea</w:t>
            </w:r>
          </w:p>
        </w:tc>
        <w:tc>
          <w:tcPr>
            <w:tcW w:w="460" w:type="pct"/>
            <w:tcBorders>
              <w:top w:val="nil"/>
              <w:left w:val="single" w:sz="6" w:space="0" w:color="000000"/>
              <w:bottom w:val="single" w:sz="6" w:space="0" w:color="000000"/>
              <w:right w:val="single" w:sz="6" w:space="0" w:color="000000"/>
            </w:tcBorders>
          </w:tcPr>
          <w:p w14:paraId="1EF58D37"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4D373BB0"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5AF9BE6E" w14:textId="77777777" w:rsidR="005567F5" w:rsidRPr="000D0CB7" w:rsidRDefault="005567F5" w:rsidP="005567F5">
            <w:pPr>
              <w:ind w:firstLine="0"/>
              <w:jc w:val="left"/>
              <w:rPr>
                <w:sz w:val="24"/>
                <w:szCs w:val="24"/>
                <w:lang w:val="ro-MD"/>
              </w:rPr>
            </w:pPr>
          </w:p>
        </w:tc>
      </w:tr>
      <w:tr w:rsidR="005567F5" w:rsidRPr="000D0CB7" w14:paraId="1D262065" w14:textId="77777777" w:rsidTr="001B27BB">
        <w:trPr>
          <w:gridAfter w:val="1"/>
          <w:wAfter w:w="219" w:type="pct"/>
          <w:trHeight w:val="53"/>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6B8685" w14:textId="77777777" w:rsidR="005567F5" w:rsidRPr="000D0CB7" w:rsidRDefault="005567F5" w:rsidP="005567F5">
            <w:pPr>
              <w:ind w:firstLine="0"/>
              <w:jc w:val="left"/>
              <w:rPr>
                <w:bCs/>
                <w:sz w:val="24"/>
                <w:szCs w:val="24"/>
                <w:lang w:val="ro-MD"/>
              </w:rPr>
            </w:pPr>
            <w:r w:rsidRPr="000D0CB7">
              <w:rPr>
                <w:bCs/>
                <w:sz w:val="24"/>
                <w:szCs w:val="24"/>
                <w:lang w:val="ro-MD"/>
              </w:rPr>
              <w:t>modul sănătos de viață al populației</w:t>
            </w:r>
          </w:p>
        </w:tc>
        <w:tc>
          <w:tcPr>
            <w:tcW w:w="460" w:type="pct"/>
            <w:tcBorders>
              <w:top w:val="nil"/>
              <w:left w:val="single" w:sz="6" w:space="0" w:color="000000"/>
              <w:bottom w:val="single" w:sz="6" w:space="0" w:color="000000"/>
              <w:right w:val="single" w:sz="6" w:space="0" w:color="000000"/>
            </w:tcBorders>
          </w:tcPr>
          <w:p w14:paraId="52148A16" w14:textId="77777777" w:rsidR="005567F5" w:rsidRPr="000D0CB7" w:rsidRDefault="00A10330" w:rsidP="005567F5">
            <w:pPr>
              <w:ind w:firstLine="0"/>
              <w:jc w:val="left"/>
              <w:rPr>
                <w:sz w:val="24"/>
                <w:szCs w:val="24"/>
                <w:lang w:val="ro-MD"/>
              </w:rPr>
            </w:pPr>
            <w:r w:rsidRPr="000D0CB7">
              <w:rPr>
                <w:sz w:val="24"/>
                <w:szCs w:val="24"/>
                <w:lang w:val="ro-MD"/>
              </w:rPr>
              <w:t>+3</w:t>
            </w:r>
          </w:p>
        </w:tc>
        <w:tc>
          <w:tcPr>
            <w:tcW w:w="546" w:type="pct"/>
            <w:gridSpan w:val="3"/>
            <w:tcBorders>
              <w:top w:val="nil"/>
              <w:left w:val="single" w:sz="6" w:space="0" w:color="000000"/>
              <w:bottom w:val="single" w:sz="6" w:space="0" w:color="000000"/>
              <w:right w:val="single" w:sz="6" w:space="0" w:color="000000"/>
            </w:tcBorders>
          </w:tcPr>
          <w:p w14:paraId="79024BCD"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6822E132" w14:textId="77777777" w:rsidR="005567F5" w:rsidRPr="000D0CB7" w:rsidRDefault="005567F5" w:rsidP="005567F5">
            <w:pPr>
              <w:ind w:firstLine="0"/>
              <w:jc w:val="left"/>
              <w:rPr>
                <w:sz w:val="24"/>
                <w:szCs w:val="24"/>
                <w:lang w:val="ro-MD"/>
              </w:rPr>
            </w:pPr>
          </w:p>
        </w:tc>
      </w:tr>
      <w:tr w:rsidR="005567F5" w:rsidRPr="000D0CB7" w14:paraId="556FE853" w14:textId="77777777" w:rsidTr="001B27BB">
        <w:trPr>
          <w:gridAfter w:val="1"/>
          <w:wAfter w:w="219" w:type="pct"/>
          <w:trHeight w:val="228"/>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B58560" w14:textId="77777777" w:rsidR="005567F5" w:rsidRPr="000D0CB7" w:rsidRDefault="005567F5" w:rsidP="005567F5">
            <w:pPr>
              <w:ind w:firstLine="0"/>
              <w:jc w:val="left"/>
              <w:rPr>
                <w:bCs/>
                <w:sz w:val="24"/>
                <w:szCs w:val="24"/>
                <w:lang w:val="ro-MD"/>
              </w:rPr>
            </w:pPr>
            <w:r w:rsidRPr="000D0CB7">
              <w:rPr>
                <w:bCs/>
                <w:sz w:val="24"/>
                <w:szCs w:val="24"/>
                <w:lang w:val="ro-MD"/>
              </w:rPr>
              <w:t>nivelul criminalității și securității publice</w:t>
            </w:r>
          </w:p>
        </w:tc>
        <w:tc>
          <w:tcPr>
            <w:tcW w:w="460" w:type="pct"/>
            <w:tcBorders>
              <w:top w:val="nil"/>
              <w:left w:val="single" w:sz="6" w:space="0" w:color="000000"/>
              <w:bottom w:val="single" w:sz="6" w:space="0" w:color="000000"/>
              <w:right w:val="single" w:sz="6" w:space="0" w:color="000000"/>
            </w:tcBorders>
          </w:tcPr>
          <w:p w14:paraId="00CAA70B" w14:textId="77777777" w:rsidR="005567F5" w:rsidRPr="000D0CB7" w:rsidRDefault="00A10330" w:rsidP="005567F5">
            <w:pPr>
              <w:ind w:firstLine="0"/>
              <w:jc w:val="left"/>
              <w:rPr>
                <w:sz w:val="24"/>
                <w:szCs w:val="24"/>
                <w:lang w:val="ro-MD"/>
              </w:rPr>
            </w:pPr>
            <w:r w:rsidRPr="000D0CB7">
              <w:rPr>
                <w:sz w:val="24"/>
                <w:szCs w:val="24"/>
                <w:lang w:val="ro-MD"/>
              </w:rPr>
              <w:t>+2</w:t>
            </w:r>
          </w:p>
        </w:tc>
        <w:tc>
          <w:tcPr>
            <w:tcW w:w="546" w:type="pct"/>
            <w:gridSpan w:val="3"/>
            <w:tcBorders>
              <w:top w:val="nil"/>
              <w:left w:val="single" w:sz="6" w:space="0" w:color="000000"/>
              <w:bottom w:val="single" w:sz="6" w:space="0" w:color="000000"/>
              <w:right w:val="single" w:sz="6" w:space="0" w:color="000000"/>
            </w:tcBorders>
          </w:tcPr>
          <w:p w14:paraId="79770B70"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66FEBB9A" w14:textId="77777777" w:rsidR="005567F5" w:rsidRPr="000D0CB7" w:rsidRDefault="005567F5" w:rsidP="005567F5">
            <w:pPr>
              <w:ind w:firstLine="0"/>
              <w:jc w:val="left"/>
              <w:rPr>
                <w:sz w:val="24"/>
                <w:szCs w:val="24"/>
                <w:lang w:val="ro-MD"/>
              </w:rPr>
            </w:pPr>
          </w:p>
        </w:tc>
      </w:tr>
      <w:tr w:rsidR="005567F5" w:rsidRPr="000D0CB7" w14:paraId="4336F66C" w14:textId="77777777" w:rsidTr="001B27BB">
        <w:trPr>
          <w:gridAfter w:val="1"/>
          <w:wAfter w:w="219" w:type="pct"/>
          <w:trHeight w:val="57"/>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3088C7" w14:textId="77777777" w:rsidR="005567F5" w:rsidRPr="000D0CB7" w:rsidRDefault="005567F5" w:rsidP="005567F5">
            <w:pPr>
              <w:ind w:firstLine="0"/>
              <w:jc w:val="left"/>
              <w:rPr>
                <w:bCs/>
                <w:sz w:val="24"/>
                <w:szCs w:val="24"/>
                <w:lang w:val="ro-MD"/>
              </w:rPr>
            </w:pPr>
            <w:r w:rsidRPr="000D0CB7">
              <w:rPr>
                <w:bCs/>
                <w:sz w:val="24"/>
                <w:szCs w:val="24"/>
                <w:lang w:val="ro-MD"/>
              </w:rPr>
              <w:t>accesul și calitatea serviciilor de protecție socială</w:t>
            </w:r>
          </w:p>
        </w:tc>
        <w:tc>
          <w:tcPr>
            <w:tcW w:w="460" w:type="pct"/>
            <w:tcBorders>
              <w:top w:val="nil"/>
              <w:left w:val="single" w:sz="6" w:space="0" w:color="000000"/>
              <w:bottom w:val="single" w:sz="6" w:space="0" w:color="000000"/>
              <w:right w:val="single" w:sz="6" w:space="0" w:color="000000"/>
            </w:tcBorders>
          </w:tcPr>
          <w:p w14:paraId="7DFBFED9" w14:textId="77777777" w:rsidR="005567F5" w:rsidRPr="000D0CB7" w:rsidRDefault="005567F5" w:rsidP="00A10330">
            <w:pPr>
              <w:ind w:firstLine="0"/>
              <w:jc w:val="left"/>
              <w:rPr>
                <w:sz w:val="24"/>
                <w:szCs w:val="24"/>
                <w:lang w:val="ro-MD"/>
              </w:rPr>
            </w:pPr>
            <w:r w:rsidRPr="000D0CB7">
              <w:rPr>
                <w:sz w:val="24"/>
                <w:szCs w:val="24"/>
                <w:lang w:val="ro-MD"/>
              </w:rPr>
              <w:t>+</w:t>
            </w:r>
            <w:r w:rsidR="00A10330" w:rsidRPr="000D0CB7">
              <w:rPr>
                <w:sz w:val="24"/>
                <w:szCs w:val="24"/>
                <w:lang w:val="ro-MD"/>
              </w:rPr>
              <w:t>2</w:t>
            </w:r>
          </w:p>
        </w:tc>
        <w:tc>
          <w:tcPr>
            <w:tcW w:w="546" w:type="pct"/>
            <w:gridSpan w:val="3"/>
            <w:tcBorders>
              <w:top w:val="nil"/>
              <w:left w:val="single" w:sz="6" w:space="0" w:color="000000"/>
              <w:bottom w:val="single" w:sz="6" w:space="0" w:color="000000"/>
              <w:right w:val="single" w:sz="6" w:space="0" w:color="000000"/>
            </w:tcBorders>
          </w:tcPr>
          <w:p w14:paraId="476CD2C0"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34DDFCC6" w14:textId="77777777" w:rsidR="005567F5" w:rsidRPr="000D0CB7" w:rsidRDefault="005567F5" w:rsidP="005567F5">
            <w:pPr>
              <w:ind w:firstLine="0"/>
              <w:jc w:val="left"/>
              <w:rPr>
                <w:sz w:val="24"/>
                <w:szCs w:val="24"/>
                <w:lang w:val="ro-MD"/>
              </w:rPr>
            </w:pPr>
          </w:p>
        </w:tc>
      </w:tr>
      <w:tr w:rsidR="005567F5" w:rsidRPr="000D0CB7" w14:paraId="677CAF88" w14:textId="77777777" w:rsidTr="001B27BB">
        <w:trPr>
          <w:gridAfter w:val="1"/>
          <w:wAfter w:w="219" w:type="pct"/>
          <w:trHeight w:val="165"/>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985372" w14:textId="77777777" w:rsidR="005567F5" w:rsidRPr="000D0CB7" w:rsidRDefault="005567F5" w:rsidP="005567F5">
            <w:pPr>
              <w:ind w:firstLine="0"/>
              <w:jc w:val="left"/>
              <w:rPr>
                <w:bCs/>
                <w:sz w:val="24"/>
                <w:szCs w:val="24"/>
                <w:lang w:val="ro-MD"/>
              </w:rPr>
            </w:pPr>
            <w:r w:rsidRPr="000D0CB7">
              <w:rPr>
                <w:bCs/>
                <w:sz w:val="24"/>
                <w:szCs w:val="24"/>
                <w:lang w:val="ro-MD"/>
              </w:rPr>
              <w:t>accesul și calitatea serviciilor educaționale</w:t>
            </w:r>
          </w:p>
        </w:tc>
        <w:tc>
          <w:tcPr>
            <w:tcW w:w="460" w:type="pct"/>
            <w:tcBorders>
              <w:top w:val="nil"/>
              <w:left w:val="single" w:sz="6" w:space="0" w:color="000000"/>
              <w:bottom w:val="single" w:sz="6" w:space="0" w:color="000000"/>
              <w:right w:val="single" w:sz="6" w:space="0" w:color="000000"/>
            </w:tcBorders>
          </w:tcPr>
          <w:p w14:paraId="24C5F776" w14:textId="77777777" w:rsidR="005567F5" w:rsidRPr="000D0CB7" w:rsidRDefault="005567F5" w:rsidP="005567F5">
            <w:pPr>
              <w:ind w:firstLine="0"/>
              <w:jc w:val="left"/>
              <w:rPr>
                <w:sz w:val="24"/>
                <w:szCs w:val="24"/>
                <w:lang w:val="ro-MD"/>
              </w:rPr>
            </w:pPr>
            <w:r w:rsidRPr="000D0CB7">
              <w:rPr>
                <w:sz w:val="24"/>
                <w:szCs w:val="24"/>
                <w:lang w:val="ro-MD"/>
              </w:rPr>
              <w:t>+3</w:t>
            </w:r>
          </w:p>
        </w:tc>
        <w:tc>
          <w:tcPr>
            <w:tcW w:w="546" w:type="pct"/>
            <w:gridSpan w:val="3"/>
            <w:tcBorders>
              <w:top w:val="nil"/>
              <w:left w:val="single" w:sz="6" w:space="0" w:color="000000"/>
              <w:bottom w:val="single" w:sz="6" w:space="0" w:color="000000"/>
              <w:right w:val="single" w:sz="6" w:space="0" w:color="000000"/>
            </w:tcBorders>
          </w:tcPr>
          <w:p w14:paraId="59B32270"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483D01D9" w14:textId="77777777" w:rsidR="005567F5" w:rsidRPr="000D0CB7" w:rsidRDefault="005567F5" w:rsidP="005567F5">
            <w:pPr>
              <w:ind w:firstLine="0"/>
              <w:jc w:val="left"/>
              <w:rPr>
                <w:sz w:val="24"/>
                <w:szCs w:val="24"/>
                <w:lang w:val="ro-MD"/>
              </w:rPr>
            </w:pPr>
          </w:p>
        </w:tc>
      </w:tr>
      <w:tr w:rsidR="005567F5" w:rsidRPr="000D0CB7" w14:paraId="2FD9AC79" w14:textId="77777777" w:rsidTr="001B27BB">
        <w:trPr>
          <w:gridAfter w:val="1"/>
          <w:wAfter w:w="219" w:type="pct"/>
          <w:trHeight w:val="53"/>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66DC1C" w14:textId="77777777" w:rsidR="005567F5" w:rsidRPr="000D0CB7" w:rsidRDefault="005567F5" w:rsidP="005567F5">
            <w:pPr>
              <w:ind w:firstLine="0"/>
              <w:jc w:val="left"/>
              <w:rPr>
                <w:bCs/>
                <w:sz w:val="24"/>
                <w:szCs w:val="24"/>
                <w:lang w:val="ro-MD"/>
              </w:rPr>
            </w:pPr>
            <w:r w:rsidRPr="000D0CB7">
              <w:rPr>
                <w:bCs/>
                <w:sz w:val="24"/>
                <w:szCs w:val="24"/>
                <w:lang w:val="ro-MD"/>
              </w:rPr>
              <w:t>accesul și calitatea serviciilor medicale</w:t>
            </w:r>
          </w:p>
        </w:tc>
        <w:tc>
          <w:tcPr>
            <w:tcW w:w="460" w:type="pct"/>
            <w:tcBorders>
              <w:top w:val="nil"/>
              <w:left w:val="single" w:sz="6" w:space="0" w:color="000000"/>
              <w:bottom w:val="single" w:sz="6" w:space="0" w:color="000000"/>
              <w:right w:val="single" w:sz="6" w:space="0" w:color="000000"/>
            </w:tcBorders>
          </w:tcPr>
          <w:p w14:paraId="4616E0A2" w14:textId="77777777" w:rsidR="005567F5" w:rsidRPr="000D0CB7" w:rsidRDefault="005567F5" w:rsidP="005567F5">
            <w:pPr>
              <w:ind w:firstLine="0"/>
              <w:jc w:val="left"/>
              <w:rPr>
                <w:sz w:val="24"/>
                <w:szCs w:val="24"/>
                <w:lang w:val="ro-MD"/>
              </w:rPr>
            </w:pPr>
            <w:r w:rsidRPr="000D0CB7">
              <w:rPr>
                <w:sz w:val="24"/>
                <w:szCs w:val="24"/>
                <w:lang w:val="ro-MD"/>
              </w:rPr>
              <w:t>+1</w:t>
            </w:r>
          </w:p>
        </w:tc>
        <w:tc>
          <w:tcPr>
            <w:tcW w:w="546" w:type="pct"/>
            <w:gridSpan w:val="3"/>
            <w:tcBorders>
              <w:top w:val="nil"/>
              <w:left w:val="single" w:sz="6" w:space="0" w:color="000000"/>
              <w:bottom w:val="single" w:sz="6" w:space="0" w:color="000000"/>
              <w:right w:val="single" w:sz="6" w:space="0" w:color="000000"/>
            </w:tcBorders>
          </w:tcPr>
          <w:p w14:paraId="76B4851C"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06637059" w14:textId="77777777" w:rsidR="005567F5" w:rsidRPr="000D0CB7" w:rsidRDefault="005567F5" w:rsidP="005567F5">
            <w:pPr>
              <w:ind w:firstLine="0"/>
              <w:jc w:val="left"/>
              <w:rPr>
                <w:sz w:val="24"/>
                <w:szCs w:val="24"/>
                <w:lang w:val="ro-MD"/>
              </w:rPr>
            </w:pPr>
          </w:p>
        </w:tc>
      </w:tr>
      <w:tr w:rsidR="005567F5" w:rsidRPr="000D0CB7" w14:paraId="10F8785F" w14:textId="77777777" w:rsidTr="001B27BB">
        <w:trPr>
          <w:gridAfter w:val="1"/>
          <w:wAfter w:w="219" w:type="pct"/>
          <w:trHeight w:val="84"/>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BA62E4" w14:textId="77777777" w:rsidR="005567F5" w:rsidRPr="000D0CB7" w:rsidRDefault="005567F5" w:rsidP="005567F5">
            <w:pPr>
              <w:ind w:firstLine="0"/>
              <w:jc w:val="left"/>
              <w:rPr>
                <w:bCs/>
                <w:sz w:val="24"/>
                <w:szCs w:val="24"/>
                <w:lang w:val="ro-MD"/>
              </w:rPr>
            </w:pPr>
            <w:r w:rsidRPr="000D0CB7">
              <w:rPr>
                <w:bCs/>
                <w:sz w:val="24"/>
                <w:szCs w:val="24"/>
                <w:lang w:val="ro-MD"/>
              </w:rPr>
              <w:t>accesul și calitatea serviciilor publice administrative</w:t>
            </w:r>
          </w:p>
        </w:tc>
        <w:tc>
          <w:tcPr>
            <w:tcW w:w="460" w:type="pct"/>
            <w:tcBorders>
              <w:top w:val="nil"/>
              <w:left w:val="single" w:sz="6" w:space="0" w:color="000000"/>
              <w:bottom w:val="single" w:sz="6" w:space="0" w:color="000000"/>
              <w:right w:val="single" w:sz="6" w:space="0" w:color="000000"/>
            </w:tcBorders>
          </w:tcPr>
          <w:p w14:paraId="2570A2DD" w14:textId="77777777" w:rsidR="005567F5" w:rsidRPr="000D0CB7" w:rsidRDefault="005567F5" w:rsidP="005567F5">
            <w:pPr>
              <w:ind w:firstLine="0"/>
              <w:jc w:val="left"/>
              <w:rPr>
                <w:sz w:val="24"/>
                <w:szCs w:val="24"/>
                <w:lang w:val="ro-MD"/>
              </w:rPr>
            </w:pPr>
            <w:r w:rsidRPr="000D0CB7">
              <w:rPr>
                <w:sz w:val="24"/>
                <w:szCs w:val="24"/>
                <w:lang w:val="ro-MD"/>
              </w:rPr>
              <w:t>+2</w:t>
            </w:r>
          </w:p>
        </w:tc>
        <w:tc>
          <w:tcPr>
            <w:tcW w:w="546" w:type="pct"/>
            <w:gridSpan w:val="3"/>
            <w:tcBorders>
              <w:top w:val="nil"/>
              <w:left w:val="single" w:sz="6" w:space="0" w:color="000000"/>
              <w:bottom w:val="single" w:sz="6" w:space="0" w:color="000000"/>
              <w:right w:val="single" w:sz="6" w:space="0" w:color="000000"/>
            </w:tcBorders>
          </w:tcPr>
          <w:p w14:paraId="6D24D08C"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38618A03" w14:textId="77777777" w:rsidR="005567F5" w:rsidRPr="000D0CB7" w:rsidRDefault="005567F5" w:rsidP="005567F5">
            <w:pPr>
              <w:ind w:firstLine="0"/>
              <w:jc w:val="left"/>
              <w:rPr>
                <w:sz w:val="24"/>
                <w:szCs w:val="24"/>
                <w:lang w:val="ro-MD"/>
              </w:rPr>
            </w:pPr>
          </w:p>
        </w:tc>
      </w:tr>
      <w:tr w:rsidR="005567F5" w:rsidRPr="000D0CB7" w14:paraId="7AEA5DA0" w14:textId="77777777" w:rsidTr="001B27BB">
        <w:trPr>
          <w:gridAfter w:val="1"/>
          <w:wAfter w:w="219" w:type="pct"/>
          <w:trHeight w:val="53"/>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2EA1D7" w14:textId="77777777" w:rsidR="005567F5" w:rsidRPr="000D0CB7" w:rsidRDefault="005567F5" w:rsidP="005567F5">
            <w:pPr>
              <w:ind w:firstLine="0"/>
              <w:jc w:val="left"/>
              <w:rPr>
                <w:bCs/>
                <w:sz w:val="24"/>
                <w:szCs w:val="24"/>
                <w:lang w:val="ro-MD"/>
              </w:rPr>
            </w:pPr>
            <w:r w:rsidRPr="000D0CB7">
              <w:rPr>
                <w:bCs/>
                <w:sz w:val="24"/>
                <w:szCs w:val="24"/>
                <w:lang w:val="ro-MD"/>
              </w:rPr>
              <w:t>nivelul și calitatea educației populației</w:t>
            </w:r>
          </w:p>
        </w:tc>
        <w:tc>
          <w:tcPr>
            <w:tcW w:w="460" w:type="pct"/>
            <w:tcBorders>
              <w:top w:val="nil"/>
              <w:left w:val="single" w:sz="6" w:space="0" w:color="000000"/>
              <w:bottom w:val="single" w:sz="6" w:space="0" w:color="000000"/>
              <w:right w:val="single" w:sz="6" w:space="0" w:color="000000"/>
            </w:tcBorders>
          </w:tcPr>
          <w:p w14:paraId="430379F7" w14:textId="77777777" w:rsidR="005567F5" w:rsidRPr="000D0CB7" w:rsidRDefault="005567F5" w:rsidP="005567F5">
            <w:pPr>
              <w:ind w:firstLine="0"/>
              <w:jc w:val="left"/>
              <w:rPr>
                <w:sz w:val="24"/>
                <w:szCs w:val="24"/>
                <w:lang w:val="ro-MD"/>
              </w:rPr>
            </w:pPr>
            <w:r w:rsidRPr="000D0CB7">
              <w:rPr>
                <w:sz w:val="24"/>
                <w:szCs w:val="24"/>
                <w:lang w:val="ro-MD"/>
              </w:rPr>
              <w:t>+3</w:t>
            </w:r>
          </w:p>
        </w:tc>
        <w:tc>
          <w:tcPr>
            <w:tcW w:w="546" w:type="pct"/>
            <w:gridSpan w:val="3"/>
            <w:tcBorders>
              <w:top w:val="nil"/>
              <w:left w:val="single" w:sz="6" w:space="0" w:color="000000"/>
              <w:bottom w:val="single" w:sz="6" w:space="0" w:color="000000"/>
              <w:right w:val="single" w:sz="6" w:space="0" w:color="000000"/>
            </w:tcBorders>
          </w:tcPr>
          <w:p w14:paraId="776ACFCB"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57B2A17F" w14:textId="77777777" w:rsidR="005567F5" w:rsidRPr="000D0CB7" w:rsidRDefault="005567F5" w:rsidP="005567F5">
            <w:pPr>
              <w:ind w:firstLine="0"/>
              <w:jc w:val="left"/>
              <w:rPr>
                <w:sz w:val="24"/>
                <w:szCs w:val="24"/>
                <w:lang w:val="ro-MD"/>
              </w:rPr>
            </w:pPr>
          </w:p>
        </w:tc>
      </w:tr>
      <w:tr w:rsidR="005567F5" w:rsidRPr="000D0CB7" w14:paraId="36D0C623" w14:textId="77777777" w:rsidTr="001B27BB">
        <w:trPr>
          <w:gridAfter w:val="1"/>
          <w:wAfter w:w="219" w:type="pct"/>
          <w:trHeight w:val="111"/>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16B0D3" w14:textId="77777777" w:rsidR="005567F5" w:rsidRPr="000D0CB7" w:rsidRDefault="005567F5" w:rsidP="005567F5">
            <w:pPr>
              <w:ind w:firstLine="0"/>
              <w:jc w:val="left"/>
              <w:rPr>
                <w:bCs/>
                <w:sz w:val="24"/>
                <w:szCs w:val="24"/>
                <w:lang w:val="ro-MD"/>
              </w:rPr>
            </w:pPr>
            <w:r w:rsidRPr="000D0CB7">
              <w:rPr>
                <w:bCs/>
                <w:sz w:val="24"/>
                <w:szCs w:val="24"/>
                <w:lang w:val="ro-MD"/>
              </w:rPr>
              <w:t>conservarea patrimoniului cultural</w:t>
            </w:r>
          </w:p>
        </w:tc>
        <w:tc>
          <w:tcPr>
            <w:tcW w:w="460" w:type="pct"/>
            <w:tcBorders>
              <w:top w:val="nil"/>
              <w:left w:val="single" w:sz="6" w:space="0" w:color="000000"/>
              <w:bottom w:val="single" w:sz="6" w:space="0" w:color="000000"/>
              <w:right w:val="single" w:sz="6" w:space="0" w:color="000000"/>
            </w:tcBorders>
          </w:tcPr>
          <w:p w14:paraId="5D8A3F21"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1BA4C2D6"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1AD34A29" w14:textId="77777777" w:rsidR="005567F5" w:rsidRPr="000D0CB7" w:rsidRDefault="005567F5" w:rsidP="005567F5">
            <w:pPr>
              <w:ind w:firstLine="0"/>
              <w:jc w:val="left"/>
              <w:rPr>
                <w:sz w:val="24"/>
                <w:szCs w:val="24"/>
                <w:lang w:val="ro-MD"/>
              </w:rPr>
            </w:pPr>
          </w:p>
        </w:tc>
      </w:tr>
      <w:tr w:rsidR="005567F5" w:rsidRPr="000D0CB7" w14:paraId="1B319594" w14:textId="77777777" w:rsidTr="001B27BB">
        <w:trPr>
          <w:gridAfter w:val="1"/>
          <w:wAfter w:w="219" w:type="pct"/>
          <w:trHeight w:val="444"/>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4DEBE2" w14:textId="77777777" w:rsidR="005567F5" w:rsidRPr="000D0CB7" w:rsidRDefault="005567F5" w:rsidP="005567F5">
            <w:pPr>
              <w:ind w:firstLine="0"/>
              <w:jc w:val="left"/>
              <w:rPr>
                <w:bCs/>
                <w:sz w:val="24"/>
                <w:szCs w:val="24"/>
                <w:lang w:val="ro-MD"/>
              </w:rPr>
            </w:pPr>
            <w:r w:rsidRPr="000D0CB7">
              <w:rPr>
                <w:bCs/>
                <w:sz w:val="24"/>
                <w:szCs w:val="24"/>
                <w:lang w:val="ro-MD"/>
              </w:rPr>
              <w:t>accesul populației la resurse culturale și participarea în manifestații culturale</w:t>
            </w:r>
          </w:p>
        </w:tc>
        <w:tc>
          <w:tcPr>
            <w:tcW w:w="460" w:type="pct"/>
            <w:tcBorders>
              <w:top w:val="nil"/>
              <w:left w:val="single" w:sz="6" w:space="0" w:color="000000"/>
              <w:bottom w:val="single" w:sz="6" w:space="0" w:color="000000"/>
              <w:right w:val="single" w:sz="6" w:space="0" w:color="000000"/>
            </w:tcBorders>
          </w:tcPr>
          <w:p w14:paraId="025EF54D"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0FF5474C"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4FBCDB30" w14:textId="77777777" w:rsidR="005567F5" w:rsidRPr="000D0CB7" w:rsidRDefault="005567F5" w:rsidP="005567F5">
            <w:pPr>
              <w:ind w:firstLine="0"/>
              <w:jc w:val="left"/>
              <w:rPr>
                <w:sz w:val="24"/>
                <w:szCs w:val="24"/>
                <w:lang w:val="ro-MD"/>
              </w:rPr>
            </w:pPr>
          </w:p>
        </w:tc>
      </w:tr>
      <w:tr w:rsidR="005567F5" w:rsidRPr="000D0CB7" w14:paraId="1A1CD084" w14:textId="77777777" w:rsidTr="001B27BB">
        <w:trPr>
          <w:gridAfter w:val="1"/>
          <w:wAfter w:w="219" w:type="pct"/>
          <w:trHeight w:val="174"/>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44078F" w14:textId="77777777" w:rsidR="005567F5" w:rsidRPr="000D0CB7" w:rsidRDefault="005567F5" w:rsidP="005567F5">
            <w:pPr>
              <w:ind w:firstLine="0"/>
              <w:jc w:val="left"/>
              <w:rPr>
                <w:bCs/>
                <w:sz w:val="24"/>
                <w:szCs w:val="24"/>
                <w:lang w:val="ro-MD"/>
              </w:rPr>
            </w:pPr>
            <w:r w:rsidRPr="000D0CB7">
              <w:rPr>
                <w:bCs/>
                <w:sz w:val="24"/>
                <w:szCs w:val="24"/>
                <w:lang w:val="ro-MD"/>
              </w:rPr>
              <w:t>accesul și participarea populației în activități sportive</w:t>
            </w:r>
          </w:p>
        </w:tc>
        <w:tc>
          <w:tcPr>
            <w:tcW w:w="460" w:type="pct"/>
            <w:tcBorders>
              <w:top w:val="nil"/>
              <w:left w:val="single" w:sz="6" w:space="0" w:color="000000"/>
              <w:bottom w:val="single" w:sz="6" w:space="0" w:color="000000"/>
              <w:right w:val="single" w:sz="6" w:space="0" w:color="000000"/>
            </w:tcBorders>
          </w:tcPr>
          <w:p w14:paraId="44E2ED03" w14:textId="77777777" w:rsidR="005567F5" w:rsidRPr="000D0CB7" w:rsidRDefault="005567F5" w:rsidP="005567F5">
            <w:pPr>
              <w:ind w:firstLine="0"/>
              <w:jc w:val="left"/>
              <w:rPr>
                <w:sz w:val="24"/>
                <w:szCs w:val="24"/>
                <w:lang w:val="ro-MD"/>
              </w:rPr>
            </w:pPr>
            <w:r w:rsidRPr="000D0CB7">
              <w:rPr>
                <w:sz w:val="24"/>
                <w:szCs w:val="24"/>
                <w:lang w:val="ro-MD"/>
              </w:rPr>
              <w:t>+2</w:t>
            </w:r>
          </w:p>
        </w:tc>
        <w:tc>
          <w:tcPr>
            <w:tcW w:w="546" w:type="pct"/>
            <w:gridSpan w:val="3"/>
            <w:tcBorders>
              <w:top w:val="nil"/>
              <w:left w:val="single" w:sz="6" w:space="0" w:color="000000"/>
              <w:bottom w:val="single" w:sz="6" w:space="0" w:color="000000"/>
              <w:right w:val="single" w:sz="6" w:space="0" w:color="000000"/>
            </w:tcBorders>
          </w:tcPr>
          <w:p w14:paraId="50AB73CA"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5C85F535" w14:textId="77777777" w:rsidR="005567F5" w:rsidRPr="000D0CB7" w:rsidRDefault="005567F5" w:rsidP="005567F5">
            <w:pPr>
              <w:ind w:firstLine="0"/>
              <w:jc w:val="left"/>
              <w:rPr>
                <w:sz w:val="24"/>
                <w:szCs w:val="24"/>
                <w:lang w:val="ro-MD"/>
              </w:rPr>
            </w:pPr>
          </w:p>
        </w:tc>
      </w:tr>
      <w:tr w:rsidR="005567F5" w:rsidRPr="000D0CB7" w14:paraId="2FC7F2DB" w14:textId="77777777" w:rsidTr="001B27BB">
        <w:trPr>
          <w:gridAfter w:val="1"/>
          <w:wAfter w:w="219" w:type="pct"/>
          <w:trHeight w:val="273"/>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781EC2" w14:textId="77777777" w:rsidR="005567F5" w:rsidRPr="000D0CB7" w:rsidRDefault="005567F5" w:rsidP="005567F5">
            <w:pPr>
              <w:ind w:firstLine="0"/>
              <w:jc w:val="left"/>
              <w:rPr>
                <w:bCs/>
                <w:sz w:val="24"/>
                <w:szCs w:val="24"/>
                <w:lang w:val="ro-MD"/>
              </w:rPr>
            </w:pPr>
            <w:r w:rsidRPr="000D0CB7">
              <w:rPr>
                <w:bCs/>
                <w:sz w:val="24"/>
                <w:szCs w:val="24"/>
                <w:lang w:val="ro-MD"/>
              </w:rPr>
              <w:t>discriminarea</w:t>
            </w:r>
          </w:p>
        </w:tc>
        <w:tc>
          <w:tcPr>
            <w:tcW w:w="460" w:type="pct"/>
            <w:tcBorders>
              <w:top w:val="nil"/>
              <w:left w:val="single" w:sz="6" w:space="0" w:color="000000"/>
              <w:bottom w:val="single" w:sz="6" w:space="0" w:color="000000"/>
              <w:right w:val="single" w:sz="6" w:space="0" w:color="000000"/>
            </w:tcBorders>
          </w:tcPr>
          <w:p w14:paraId="4140EB44" w14:textId="77777777" w:rsidR="005567F5" w:rsidRPr="000D0CB7" w:rsidRDefault="00A10330" w:rsidP="005567F5">
            <w:pPr>
              <w:ind w:firstLine="0"/>
              <w:jc w:val="left"/>
              <w:rPr>
                <w:sz w:val="24"/>
                <w:szCs w:val="24"/>
                <w:lang w:val="ro-MD"/>
              </w:rPr>
            </w:pPr>
            <w:r w:rsidRPr="000D0CB7">
              <w:rPr>
                <w:sz w:val="24"/>
                <w:szCs w:val="24"/>
                <w:lang w:val="ro-MD"/>
              </w:rPr>
              <w:t>+3</w:t>
            </w:r>
          </w:p>
        </w:tc>
        <w:tc>
          <w:tcPr>
            <w:tcW w:w="546" w:type="pct"/>
            <w:gridSpan w:val="3"/>
            <w:tcBorders>
              <w:top w:val="nil"/>
              <w:left w:val="single" w:sz="6" w:space="0" w:color="000000"/>
              <w:bottom w:val="single" w:sz="6" w:space="0" w:color="000000"/>
              <w:right w:val="single" w:sz="6" w:space="0" w:color="000000"/>
            </w:tcBorders>
          </w:tcPr>
          <w:p w14:paraId="728E7408"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5E063910" w14:textId="77777777" w:rsidR="005567F5" w:rsidRPr="000D0CB7" w:rsidRDefault="005567F5" w:rsidP="005567F5">
            <w:pPr>
              <w:ind w:firstLine="0"/>
              <w:jc w:val="left"/>
              <w:rPr>
                <w:sz w:val="24"/>
                <w:szCs w:val="24"/>
                <w:lang w:val="ro-MD"/>
              </w:rPr>
            </w:pPr>
          </w:p>
        </w:tc>
      </w:tr>
      <w:tr w:rsidR="005567F5" w:rsidRPr="000D0CB7" w14:paraId="580FD1DB" w14:textId="77777777" w:rsidTr="001B27BB">
        <w:trPr>
          <w:gridAfter w:val="1"/>
          <w:wAfter w:w="219" w:type="pct"/>
          <w:trHeight w:val="246"/>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BC7F72" w14:textId="77777777" w:rsidR="005567F5" w:rsidRPr="000D0CB7" w:rsidRDefault="005567F5" w:rsidP="005567F5">
            <w:pPr>
              <w:ind w:firstLine="0"/>
              <w:jc w:val="left"/>
              <w:rPr>
                <w:bCs/>
                <w:sz w:val="24"/>
                <w:szCs w:val="24"/>
                <w:lang w:val="ro-MD"/>
              </w:rPr>
            </w:pPr>
            <w:r w:rsidRPr="000D0CB7">
              <w:rPr>
                <w:bCs/>
                <w:sz w:val="24"/>
                <w:szCs w:val="24"/>
                <w:lang w:val="ro-MD"/>
              </w:rPr>
              <w:t>alte aspecte sociale</w:t>
            </w:r>
          </w:p>
        </w:tc>
        <w:tc>
          <w:tcPr>
            <w:tcW w:w="460" w:type="pct"/>
            <w:tcBorders>
              <w:top w:val="nil"/>
              <w:left w:val="single" w:sz="6" w:space="0" w:color="000000"/>
              <w:bottom w:val="single" w:sz="6" w:space="0" w:color="000000"/>
              <w:right w:val="single" w:sz="6" w:space="0" w:color="000000"/>
            </w:tcBorders>
          </w:tcPr>
          <w:p w14:paraId="6E72019E"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26B4F5FF"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074E0B30" w14:textId="77777777" w:rsidR="005567F5" w:rsidRPr="000D0CB7" w:rsidRDefault="005567F5" w:rsidP="005567F5">
            <w:pPr>
              <w:ind w:firstLine="0"/>
              <w:jc w:val="left"/>
              <w:rPr>
                <w:sz w:val="24"/>
                <w:szCs w:val="24"/>
                <w:lang w:val="ro-MD"/>
              </w:rPr>
            </w:pPr>
          </w:p>
        </w:tc>
      </w:tr>
      <w:tr w:rsidR="005567F5" w:rsidRPr="000D0CB7" w14:paraId="02DE91F4" w14:textId="77777777" w:rsidTr="008E2ACD">
        <w:trPr>
          <w:gridAfter w:val="1"/>
          <w:wAfter w:w="219" w:type="pct"/>
          <w:trHeight w:val="237"/>
        </w:trPr>
        <w:tc>
          <w:tcPr>
            <w:tcW w:w="4781" w:type="pct"/>
            <w:gridSpan w:val="7"/>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F298D8" w14:textId="77777777" w:rsidR="005567F5" w:rsidRPr="000D0CB7" w:rsidRDefault="005567F5" w:rsidP="005567F5">
            <w:pPr>
              <w:ind w:firstLine="0"/>
              <w:jc w:val="left"/>
              <w:rPr>
                <w:b/>
                <w:sz w:val="24"/>
                <w:szCs w:val="24"/>
                <w:lang w:val="ro-MD"/>
              </w:rPr>
            </w:pPr>
            <w:r w:rsidRPr="000D0CB7">
              <w:rPr>
                <w:b/>
                <w:sz w:val="24"/>
                <w:szCs w:val="24"/>
                <w:lang w:val="ro-MD"/>
              </w:rPr>
              <w:t>De mediu</w:t>
            </w:r>
          </w:p>
        </w:tc>
      </w:tr>
      <w:tr w:rsidR="005567F5" w:rsidRPr="000D0CB7" w14:paraId="7E424790" w14:textId="77777777" w:rsidTr="001B27BB">
        <w:trPr>
          <w:gridAfter w:val="1"/>
          <w:wAfter w:w="219" w:type="pct"/>
          <w:trHeight w:val="444"/>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91FE4E" w14:textId="77777777" w:rsidR="005567F5" w:rsidRPr="000D0CB7" w:rsidRDefault="005567F5" w:rsidP="005567F5">
            <w:pPr>
              <w:ind w:firstLine="0"/>
              <w:jc w:val="left"/>
              <w:rPr>
                <w:bCs/>
                <w:sz w:val="24"/>
                <w:szCs w:val="24"/>
                <w:lang w:val="ro-MD"/>
              </w:rPr>
            </w:pPr>
            <w:r w:rsidRPr="000D0CB7">
              <w:rPr>
                <w:bCs/>
                <w:sz w:val="24"/>
                <w:szCs w:val="24"/>
                <w:lang w:val="ro-MD"/>
              </w:rPr>
              <w:t>clima, inclusiv emisiile gazelor cu efect de seră și celor care afectează stratul de ozon</w:t>
            </w:r>
          </w:p>
        </w:tc>
        <w:tc>
          <w:tcPr>
            <w:tcW w:w="460" w:type="pct"/>
            <w:tcBorders>
              <w:top w:val="nil"/>
              <w:left w:val="single" w:sz="6" w:space="0" w:color="000000"/>
              <w:bottom w:val="single" w:sz="6" w:space="0" w:color="000000"/>
              <w:right w:val="single" w:sz="6" w:space="0" w:color="000000"/>
            </w:tcBorders>
          </w:tcPr>
          <w:p w14:paraId="0ED5C6D1" w14:textId="77777777" w:rsidR="005567F5" w:rsidRPr="000D0CB7" w:rsidRDefault="00A10330"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3A38E730"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3409FD2C" w14:textId="77777777" w:rsidR="005567F5" w:rsidRPr="000D0CB7" w:rsidRDefault="005567F5" w:rsidP="005567F5">
            <w:pPr>
              <w:ind w:firstLine="0"/>
              <w:jc w:val="left"/>
              <w:rPr>
                <w:sz w:val="24"/>
                <w:szCs w:val="24"/>
                <w:lang w:val="ro-MD"/>
              </w:rPr>
            </w:pPr>
          </w:p>
        </w:tc>
      </w:tr>
      <w:tr w:rsidR="005567F5" w:rsidRPr="000D0CB7" w14:paraId="1E8A2398" w14:textId="77777777" w:rsidTr="001B27BB">
        <w:trPr>
          <w:gridAfter w:val="1"/>
          <w:wAfter w:w="219" w:type="pct"/>
          <w:trHeight w:val="53"/>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C0638F" w14:textId="77777777" w:rsidR="005567F5" w:rsidRPr="000D0CB7" w:rsidRDefault="005567F5" w:rsidP="005567F5">
            <w:pPr>
              <w:ind w:firstLine="0"/>
              <w:jc w:val="left"/>
              <w:rPr>
                <w:bCs/>
                <w:sz w:val="24"/>
                <w:szCs w:val="24"/>
                <w:lang w:val="ro-MD"/>
              </w:rPr>
            </w:pPr>
            <w:r w:rsidRPr="000D0CB7">
              <w:rPr>
                <w:bCs/>
                <w:sz w:val="24"/>
                <w:szCs w:val="24"/>
                <w:lang w:val="ro-MD"/>
              </w:rPr>
              <w:t>calitatea aerului</w:t>
            </w:r>
          </w:p>
        </w:tc>
        <w:tc>
          <w:tcPr>
            <w:tcW w:w="460" w:type="pct"/>
            <w:tcBorders>
              <w:top w:val="nil"/>
              <w:left w:val="single" w:sz="6" w:space="0" w:color="000000"/>
              <w:bottom w:val="single" w:sz="6" w:space="0" w:color="000000"/>
              <w:right w:val="single" w:sz="6" w:space="0" w:color="000000"/>
            </w:tcBorders>
          </w:tcPr>
          <w:p w14:paraId="22B855B8" w14:textId="77777777" w:rsidR="005567F5" w:rsidRPr="000D0CB7" w:rsidRDefault="00A10330"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14BD357C"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39B98E05" w14:textId="77777777" w:rsidR="005567F5" w:rsidRPr="000D0CB7" w:rsidRDefault="005567F5" w:rsidP="005567F5">
            <w:pPr>
              <w:ind w:firstLine="0"/>
              <w:jc w:val="left"/>
              <w:rPr>
                <w:sz w:val="24"/>
                <w:szCs w:val="24"/>
                <w:lang w:val="ro-MD"/>
              </w:rPr>
            </w:pPr>
          </w:p>
        </w:tc>
      </w:tr>
      <w:tr w:rsidR="005567F5" w:rsidRPr="000D0CB7" w14:paraId="22295FC0" w14:textId="77777777" w:rsidTr="001B27BB">
        <w:trPr>
          <w:gridAfter w:val="1"/>
          <w:wAfter w:w="219" w:type="pct"/>
          <w:trHeight w:val="444"/>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844687" w14:textId="77777777" w:rsidR="005567F5" w:rsidRPr="000D0CB7" w:rsidRDefault="005567F5" w:rsidP="005567F5">
            <w:pPr>
              <w:ind w:firstLine="0"/>
              <w:jc w:val="left"/>
              <w:rPr>
                <w:sz w:val="24"/>
                <w:szCs w:val="24"/>
                <w:lang w:val="ro-MD"/>
              </w:rPr>
            </w:pPr>
            <w:r w:rsidRPr="000D0CB7">
              <w:rPr>
                <w:bCs/>
                <w:sz w:val="24"/>
                <w:szCs w:val="24"/>
                <w:lang w:val="ro-MD"/>
              </w:rPr>
              <w:t>calitatea și cantitatea apei și resurselor acvatice, inclusiv a apei potabile și de alt gen</w:t>
            </w:r>
          </w:p>
        </w:tc>
        <w:tc>
          <w:tcPr>
            <w:tcW w:w="460" w:type="pct"/>
            <w:tcBorders>
              <w:top w:val="nil"/>
              <w:left w:val="single" w:sz="6" w:space="0" w:color="000000"/>
              <w:bottom w:val="single" w:sz="6" w:space="0" w:color="000000"/>
              <w:right w:val="single" w:sz="6" w:space="0" w:color="000000"/>
            </w:tcBorders>
          </w:tcPr>
          <w:p w14:paraId="51926762" w14:textId="77777777" w:rsidR="005567F5" w:rsidRPr="000D0CB7" w:rsidRDefault="00A10330"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7894F93C"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062A5C73" w14:textId="77777777" w:rsidR="005567F5" w:rsidRPr="000D0CB7" w:rsidRDefault="005567F5" w:rsidP="005567F5">
            <w:pPr>
              <w:ind w:firstLine="0"/>
              <w:jc w:val="left"/>
              <w:rPr>
                <w:sz w:val="24"/>
                <w:szCs w:val="24"/>
                <w:lang w:val="ro-MD"/>
              </w:rPr>
            </w:pPr>
          </w:p>
        </w:tc>
      </w:tr>
      <w:tr w:rsidR="005567F5" w:rsidRPr="000D0CB7" w14:paraId="5BCEDA91" w14:textId="77777777" w:rsidTr="001B27BB">
        <w:trPr>
          <w:gridAfter w:val="1"/>
          <w:wAfter w:w="219" w:type="pct"/>
          <w:trHeight w:val="129"/>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4B1687" w14:textId="77777777" w:rsidR="005567F5" w:rsidRPr="000D0CB7" w:rsidRDefault="005567F5" w:rsidP="005567F5">
            <w:pPr>
              <w:ind w:firstLine="0"/>
              <w:jc w:val="left"/>
              <w:rPr>
                <w:bCs/>
                <w:sz w:val="24"/>
                <w:szCs w:val="24"/>
                <w:lang w:val="ro-MD"/>
              </w:rPr>
            </w:pPr>
            <w:r w:rsidRPr="000D0CB7">
              <w:rPr>
                <w:bCs/>
                <w:sz w:val="24"/>
                <w:szCs w:val="24"/>
                <w:lang w:val="ro-MD"/>
              </w:rPr>
              <w:t>biodiversitatea</w:t>
            </w:r>
          </w:p>
        </w:tc>
        <w:tc>
          <w:tcPr>
            <w:tcW w:w="460" w:type="pct"/>
            <w:tcBorders>
              <w:top w:val="nil"/>
              <w:left w:val="single" w:sz="6" w:space="0" w:color="000000"/>
              <w:bottom w:val="single" w:sz="6" w:space="0" w:color="000000"/>
              <w:right w:val="single" w:sz="6" w:space="0" w:color="000000"/>
            </w:tcBorders>
          </w:tcPr>
          <w:p w14:paraId="63AC0159" w14:textId="77777777" w:rsidR="005567F5" w:rsidRPr="000D0CB7" w:rsidRDefault="00A10330"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58BC9809"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56216FE7" w14:textId="77777777" w:rsidR="005567F5" w:rsidRPr="000D0CB7" w:rsidRDefault="005567F5" w:rsidP="005567F5">
            <w:pPr>
              <w:ind w:firstLine="0"/>
              <w:jc w:val="left"/>
              <w:rPr>
                <w:sz w:val="24"/>
                <w:szCs w:val="24"/>
                <w:lang w:val="ro-MD"/>
              </w:rPr>
            </w:pPr>
          </w:p>
        </w:tc>
      </w:tr>
      <w:tr w:rsidR="005567F5" w:rsidRPr="000D0CB7" w14:paraId="76D947DD" w14:textId="77777777" w:rsidTr="001B27BB">
        <w:trPr>
          <w:gridAfter w:val="1"/>
          <w:wAfter w:w="219" w:type="pct"/>
          <w:trHeight w:val="228"/>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A3CADD" w14:textId="0C2A6496" w:rsidR="005567F5" w:rsidRPr="000D0CB7" w:rsidRDefault="00C835CF" w:rsidP="005567F5">
            <w:pPr>
              <w:ind w:firstLine="0"/>
              <w:jc w:val="left"/>
              <w:rPr>
                <w:bCs/>
                <w:sz w:val="24"/>
                <w:szCs w:val="24"/>
                <w:lang w:val="ro-MD"/>
              </w:rPr>
            </w:pPr>
            <w:r w:rsidRPr="000D0CB7">
              <w:rPr>
                <w:bCs/>
                <w:sz w:val="24"/>
                <w:szCs w:val="24"/>
                <w:lang w:val="ro-MD"/>
              </w:rPr>
              <w:t>F</w:t>
            </w:r>
            <w:r w:rsidR="005567F5" w:rsidRPr="000D0CB7">
              <w:rPr>
                <w:bCs/>
                <w:sz w:val="24"/>
                <w:szCs w:val="24"/>
                <w:lang w:val="ro-MD"/>
              </w:rPr>
              <w:t>lora</w:t>
            </w:r>
          </w:p>
        </w:tc>
        <w:tc>
          <w:tcPr>
            <w:tcW w:w="460" w:type="pct"/>
            <w:tcBorders>
              <w:top w:val="nil"/>
              <w:left w:val="single" w:sz="6" w:space="0" w:color="000000"/>
              <w:bottom w:val="single" w:sz="6" w:space="0" w:color="000000"/>
              <w:right w:val="single" w:sz="6" w:space="0" w:color="000000"/>
            </w:tcBorders>
          </w:tcPr>
          <w:p w14:paraId="0BAA4021" w14:textId="77777777" w:rsidR="005567F5" w:rsidRPr="000D0CB7" w:rsidRDefault="00A10330"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1D6ADC2D"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278D67F1" w14:textId="77777777" w:rsidR="005567F5" w:rsidRPr="000D0CB7" w:rsidRDefault="005567F5" w:rsidP="005567F5">
            <w:pPr>
              <w:ind w:firstLine="0"/>
              <w:jc w:val="left"/>
              <w:rPr>
                <w:sz w:val="24"/>
                <w:szCs w:val="24"/>
                <w:lang w:val="ro-MD"/>
              </w:rPr>
            </w:pPr>
          </w:p>
        </w:tc>
      </w:tr>
      <w:tr w:rsidR="005567F5" w:rsidRPr="000D0CB7" w14:paraId="2F6CF6B4" w14:textId="77777777" w:rsidTr="001B27BB">
        <w:trPr>
          <w:gridAfter w:val="1"/>
          <w:wAfter w:w="219" w:type="pct"/>
          <w:trHeight w:val="53"/>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A6D5C9" w14:textId="22D2A622" w:rsidR="005567F5" w:rsidRPr="000D0CB7" w:rsidRDefault="00C835CF" w:rsidP="005567F5">
            <w:pPr>
              <w:ind w:firstLine="0"/>
              <w:jc w:val="left"/>
              <w:rPr>
                <w:bCs/>
                <w:sz w:val="24"/>
                <w:szCs w:val="24"/>
                <w:lang w:val="ro-MD"/>
              </w:rPr>
            </w:pPr>
            <w:r w:rsidRPr="000D0CB7">
              <w:rPr>
                <w:bCs/>
                <w:sz w:val="24"/>
                <w:szCs w:val="24"/>
                <w:lang w:val="ro-MD"/>
              </w:rPr>
              <w:t>F</w:t>
            </w:r>
            <w:r w:rsidR="005567F5" w:rsidRPr="000D0CB7">
              <w:rPr>
                <w:bCs/>
                <w:sz w:val="24"/>
                <w:szCs w:val="24"/>
                <w:lang w:val="ro-MD"/>
              </w:rPr>
              <w:t>auna</w:t>
            </w:r>
          </w:p>
        </w:tc>
        <w:tc>
          <w:tcPr>
            <w:tcW w:w="460" w:type="pct"/>
            <w:tcBorders>
              <w:top w:val="nil"/>
              <w:left w:val="single" w:sz="6" w:space="0" w:color="000000"/>
              <w:bottom w:val="single" w:sz="6" w:space="0" w:color="000000"/>
              <w:right w:val="single" w:sz="6" w:space="0" w:color="000000"/>
            </w:tcBorders>
          </w:tcPr>
          <w:p w14:paraId="03643419" w14:textId="77777777" w:rsidR="005567F5" w:rsidRPr="000D0CB7" w:rsidRDefault="00A10330"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362F5FC6"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527A0DB7" w14:textId="77777777" w:rsidR="005567F5" w:rsidRPr="000D0CB7" w:rsidRDefault="005567F5" w:rsidP="005567F5">
            <w:pPr>
              <w:ind w:firstLine="0"/>
              <w:jc w:val="left"/>
              <w:rPr>
                <w:sz w:val="24"/>
                <w:szCs w:val="24"/>
                <w:lang w:val="ro-MD"/>
              </w:rPr>
            </w:pPr>
          </w:p>
        </w:tc>
      </w:tr>
      <w:tr w:rsidR="005567F5" w:rsidRPr="000D0CB7" w14:paraId="2A02F5FA" w14:textId="77777777" w:rsidTr="001B27BB">
        <w:trPr>
          <w:gridAfter w:val="1"/>
          <w:wAfter w:w="219" w:type="pct"/>
          <w:trHeight w:val="66"/>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412D56" w14:textId="77777777" w:rsidR="005567F5" w:rsidRPr="000D0CB7" w:rsidRDefault="005567F5" w:rsidP="005567F5">
            <w:pPr>
              <w:ind w:firstLine="0"/>
              <w:jc w:val="left"/>
              <w:rPr>
                <w:bCs/>
                <w:sz w:val="24"/>
                <w:szCs w:val="24"/>
                <w:lang w:val="ro-MD"/>
              </w:rPr>
            </w:pPr>
            <w:r w:rsidRPr="000D0CB7">
              <w:rPr>
                <w:bCs/>
                <w:sz w:val="24"/>
                <w:szCs w:val="24"/>
                <w:lang w:val="ro-MD"/>
              </w:rPr>
              <w:t>peisajele naturale</w:t>
            </w:r>
          </w:p>
        </w:tc>
        <w:tc>
          <w:tcPr>
            <w:tcW w:w="460" w:type="pct"/>
            <w:tcBorders>
              <w:top w:val="nil"/>
              <w:left w:val="single" w:sz="6" w:space="0" w:color="000000"/>
              <w:bottom w:val="single" w:sz="6" w:space="0" w:color="000000"/>
              <w:right w:val="single" w:sz="6" w:space="0" w:color="000000"/>
            </w:tcBorders>
          </w:tcPr>
          <w:p w14:paraId="1974FCD5" w14:textId="77777777" w:rsidR="005567F5" w:rsidRPr="000D0CB7" w:rsidRDefault="00A10330"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381440E3"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7C0A1635" w14:textId="77777777" w:rsidR="005567F5" w:rsidRPr="000D0CB7" w:rsidRDefault="005567F5" w:rsidP="005567F5">
            <w:pPr>
              <w:ind w:firstLine="0"/>
              <w:jc w:val="left"/>
              <w:rPr>
                <w:sz w:val="24"/>
                <w:szCs w:val="24"/>
                <w:lang w:val="ro-MD"/>
              </w:rPr>
            </w:pPr>
          </w:p>
        </w:tc>
      </w:tr>
      <w:tr w:rsidR="005567F5" w:rsidRPr="000D0CB7" w14:paraId="0875FBEC" w14:textId="77777777" w:rsidTr="001B27BB">
        <w:trPr>
          <w:gridAfter w:val="1"/>
          <w:wAfter w:w="219" w:type="pct"/>
          <w:trHeight w:val="165"/>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A34213" w14:textId="77777777" w:rsidR="005567F5" w:rsidRPr="000D0CB7" w:rsidRDefault="005567F5" w:rsidP="005567F5">
            <w:pPr>
              <w:ind w:firstLine="0"/>
              <w:jc w:val="left"/>
              <w:rPr>
                <w:bCs/>
                <w:sz w:val="24"/>
                <w:szCs w:val="24"/>
                <w:lang w:val="ro-MD"/>
              </w:rPr>
            </w:pPr>
            <w:r w:rsidRPr="000D0CB7">
              <w:rPr>
                <w:bCs/>
                <w:sz w:val="24"/>
                <w:szCs w:val="24"/>
                <w:lang w:val="ro-MD"/>
              </w:rPr>
              <w:t>starea și resursele solului</w:t>
            </w:r>
          </w:p>
        </w:tc>
        <w:tc>
          <w:tcPr>
            <w:tcW w:w="460" w:type="pct"/>
            <w:tcBorders>
              <w:top w:val="nil"/>
              <w:left w:val="single" w:sz="6" w:space="0" w:color="000000"/>
              <w:bottom w:val="single" w:sz="6" w:space="0" w:color="000000"/>
              <w:right w:val="single" w:sz="6" w:space="0" w:color="000000"/>
            </w:tcBorders>
          </w:tcPr>
          <w:p w14:paraId="682AACF7" w14:textId="77777777" w:rsidR="005567F5" w:rsidRPr="000D0CB7" w:rsidRDefault="00A10330"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483A664F"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0373B1BB" w14:textId="77777777" w:rsidR="005567F5" w:rsidRPr="000D0CB7" w:rsidRDefault="005567F5" w:rsidP="005567F5">
            <w:pPr>
              <w:ind w:firstLine="0"/>
              <w:jc w:val="left"/>
              <w:rPr>
                <w:sz w:val="24"/>
                <w:szCs w:val="24"/>
                <w:lang w:val="ro-MD"/>
              </w:rPr>
            </w:pPr>
          </w:p>
        </w:tc>
      </w:tr>
      <w:tr w:rsidR="005567F5" w:rsidRPr="000D0CB7" w14:paraId="4BC6694F" w14:textId="77777777" w:rsidTr="001B27BB">
        <w:trPr>
          <w:gridAfter w:val="1"/>
          <w:wAfter w:w="219" w:type="pct"/>
          <w:trHeight w:val="53"/>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4E4DEC" w14:textId="77777777" w:rsidR="005567F5" w:rsidRPr="000D0CB7" w:rsidRDefault="005567F5" w:rsidP="005567F5">
            <w:pPr>
              <w:ind w:firstLine="0"/>
              <w:jc w:val="left"/>
              <w:rPr>
                <w:bCs/>
                <w:sz w:val="24"/>
                <w:szCs w:val="24"/>
                <w:lang w:val="ro-MD"/>
              </w:rPr>
            </w:pPr>
            <w:r w:rsidRPr="000D0CB7">
              <w:rPr>
                <w:bCs/>
                <w:sz w:val="24"/>
                <w:szCs w:val="24"/>
                <w:lang w:val="ro-MD"/>
              </w:rPr>
              <w:t>producerea și reciclarea deșeurilor</w:t>
            </w:r>
          </w:p>
        </w:tc>
        <w:tc>
          <w:tcPr>
            <w:tcW w:w="460" w:type="pct"/>
            <w:tcBorders>
              <w:top w:val="nil"/>
              <w:left w:val="single" w:sz="6" w:space="0" w:color="000000"/>
              <w:bottom w:val="single" w:sz="6" w:space="0" w:color="000000"/>
              <w:right w:val="single" w:sz="6" w:space="0" w:color="000000"/>
            </w:tcBorders>
          </w:tcPr>
          <w:p w14:paraId="241031A0" w14:textId="77777777" w:rsidR="005567F5" w:rsidRPr="000D0CB7" w:rsidRDefault="00A10330"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1C4C8744"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3EEE01C3" w14:textId="77777777" w:rsidR="005567F5" w:rsidRPr="000D0CB7" w:rsidRDefault="005567F5" w:rsidP="005567F5">
            <w:pPr>
              <w:ind w:firstLine="0"/>
              <w:jc w:val="left"/>
              <w:rPr>
                <w:sz w:val="24"/>
                <w:szCs w:val="24"/>
                <w:lang w:val="ro-MD"/>
              </w:rPr>
            </w:pPr>
          </w:p>
        </w:tc>
      </w:tr>
      <w:tr w:rsidR="005567F5" w:rsidRPr="000D0CB7" w14:paraId="4A67C9FD" w14:textId="77777777" w:rsidTr="001B27BB">
        <w:trPr>
          <w:gridAfter w:val="1"/>
          <w:wAfter w:w="219" w:type="pct"/>
          <w:trHeight w:val="102"/>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C2E2E1" w14:textId="77777777" w:rsidR="005567F5" w:rsidRPr="000D0CB7" w:rsidRDefault="005567F5" w:rsidP="005567F5">
            <w:pPr>
              <w:ind w:firstLine="0"/>
              <w:jc w:val="left"/>
              <w:rPr>
                <w:bCs/>
                <w:sz w:val="24"/>
                <w:szCs w:val="24"/>
                <w:lang w:val="ro-MD"/>
              </w:rPr>
            </w:pPr>
            <w:r w:rsidRPr="000D0CB7">
              <w:rPr>
                <w:bCs/>
                <w:sz w:val="24"/>
                <w:szCs w:val="24"/>
                <w:lang w:val="ro-MD"/>
              </w:rPr>
              <w:t>utilizarea eficientă a resurselor regenerabile și neregenerabile</w:t>
            </w:r>
          </w:p>
        </w:tc>
        <w:tc>
          <w:tcPr>
            <w:tcW w:w="460" w:type="pct"/>
            <w:tcBorders>
              <w:top w:val="nil"/>
              <w:left w:val="single" w:sz="6" w:space="0" w:color="000000"/>
              <w:bottom w:val="single" w:sz="6" w:space="0" w:color="000000"/>
              <w:right w:val="single" w:sz="6" w:space="0" w:color="000000"/>
            </w:tcBorders>
          </w:tcPr>
          <w:p w14:paraId="708689C8" w14:textId="77777777" w:rsidR="005567F5" w:rsidRPr="000D0CB7" w:rsidRDefault="00A10330"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7460B8C3"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3D9CFB77" w14:textId="77777777" w:rsidR="005567F5" w:rsidRPr="000D0CB7" w:rsidRDefault="005567F5" w:rsidP="005567F5">
            <w:pPr>
              <w:ind w:firstLine="0"/>
              <w:jc w:val="left"/>
              <w:rPr>
                <w:sz w:val="24"/>
                <w:szCs w:val="24"/>
                <w:lang w:val="ro-MD"/>
              </w:rPr>
            </w:pPr>
          </w:p>
        </w:tc>
      </w:tr>
      <w:tr w:rsidR="005567F5" w:rsidRPr="000D0CB7" w14:paraId="3DC7B8BE" w14:textId="77777777" w:rsidTr="001B27BB">
        <w:trPr>
          <w:gridAfter w:val="1"/>
          <w:wAfter w:w="219" w:type="pct"/>
          <w:trHeight w:val="53"/>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BCCCE0" w14:textId="77777777" w:rsidR="005567F5" w:rsidRPr="000D0CB7" w:rsidRDefault="005567F5" w:rsidP="005567F5">
            <w:pPr>
              <w:ind w:firstLine="0"/>
              <w:jc w:val="left"/>
              <w:rPr>
                <w:bCs/>
                <w:sz w:val="24"/>
                <w:szCs w:val="24"/>
                <w:lang w:val="ro-MD"/>
              </w:rPr>
            </w:pPr>
            <w:r w:rsidRPr="000D0CB7">
              <w:rPr>
                <w:bCs/>
                <w:sz w:val="24"/>
                <w:szCs w:val="24"/>
                <w:lang w:val="ro-MD"/>
              </w:rPr>
              <w:t>consumul și producția durabilă</w:t>
            </w:r>
          </w:p>
        </w:tc>
        <w:tc>
          <w:tcPr>
            <w:tcW w:w="460" w:type="pct"/>
            <w:tcBorders>
              <w:top w:val="nil"/>
              <w:left w:val="single" w:sz="6" w:space="0" w:color="000000"/>
              <w:bottom w:val="single" w:sz="6" w:space="0" w:color="000000"/>
              <w:right w:val="single" w:sz="6" w:space="0" w:color="000000"/>
            </w:tcBorders>
          </w:tcPr>
          <w:p w14:paraId="080C5850" w14:textId="77777777" w:rsidR="005567F5" w:rsidRPr="000D0CB7" w:rsidRDefault="00A10330"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5CA4AB9C"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34586281" w14:textId="77777777" w:rsidR="005567F5" w:rsidRPr="000D0CB7" w:rsidRDefault="005567F5" w:rsidP="005567F5">
            <w:pPr>
              <w:ind w:firstLine="0"/>
              <w:jc w:val="left"/>
              <w:rPr>
                <w:sz w:val="24"/>
                <w:szCs w:val="24"/>
                <w:lang w:val="ro-MD"/>
              </w:rPr>
            </w:pPr>
          </w:p>
        </w:tc>
      </w:tr>
      <w:tr w:rsidR="005567F5" w:rsidRPr="000D0CB7" w14:paraId="27F74893" w14:textId="77777777" w:rsidTr="001B27BB">
        <w:trPr>
          <w:gridAfter w:val="1"/>
          <w:wAfter w:w="219" w:type="pct"/>
          <w:trHeight w:val="111"/>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072E9C" w14:textId="77777777" w:rsidR="005567F5" w:rsidRPr="000D0CB7" w:rsidRDefault="005567F5" w:rsidP="005567F5">
            <w:pPr>
              <w:ind w:firstLine="0"/>
              <w:jc w:val="left"/>
              <w:rPr>
                <w:bCs/>
                <w:sz w:val="24"/>
                <w:szCs w:val="24"/>
                <w:lang w:val="ro-MD"/>
              </w:rPr>
            </w:pPr>
            <w:r w:rsidRPr="000D0CB7">
              <w:rPr>
                <w:bCs/>
                <w:sz w:val="24"/>
                <w:szCs w:val="24"/>
                <w:lang w:val="ro-MD"/>
              </w:rPr>
              <w:t>intensitatea energetică</w:t>
            </w:r>
          </w:p>
        </w:tc>
        <w:tc>
          <w:tcPr>
            <w:tcW w:w="460" w:type="pct"/>
            <w:tcBorders>
              <w:top w:val="nil"/>
              <w:left w:val="single" w:sz="6" w:space="0" w:color="000000"/>
              <w:bottom w:val="single" w:sz="6" w:space="0" w:color="000000"/>
              <w:right w:val="single" w:sz="6" w:space="0" w:color="000000"/>
            </w:tcBorders>
          </w:tcPr>
          <w:p w14:paraId="5893EB7D"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3DBE0BED"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3EDC640E" w14:textId="77777777" w:rsidR="005567F5" w:rsidRPr="000D0CB7" w:rsidRDefault="005567F5" w:rsidP="005567F5">
            <w:pPr>
              <w:ind w:firstLine="0"/>
              <w:jc w:val="left"/>
              <w:rPr>
                <w:sz w:val="24"/>
                <w:szCs w:val="24"/>
                <w:lang w:val="ro-MD"/>
              </w:rPr>
            </w:pPr>
          </w:p>
        </w:tc>
      </w:tr>
      <w:tr w:rsidR="005567F5" w:rsidRPr="000D0CB7" w14:paraId="103E6A5C" w14:textId="77777777" w:rsidTr="001B27BB">
        <w:trPr>
          <w:gridAfter w:val="1"/>
          <w:wAfter w:w="219" w:type="pct"/>
          <w:trHeight w:val="129"/>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A800EC" w14:textId="77777777" w:rsidR="005567F5" w:rsidRPr="000D0CB7" w:rsidRDefault="005567F5" w:rsidP="005567F5">
            <w:pPr>
              <w:ind w:firstLine="0"/>
              <w:jc w:val="left"/>
              <w:rPr>
                <w:bCs/>
                <w:sz w:val="24"/>
                <w:szCs w:val="24"/>
                <w:lang w:val="ro-MD"/>
              </w:rPr>
            </w:pPr>
            <w:r w:rsidRPr="000D0CB7">
              <w:rPr>
                <w:bCs/>
                <w:sz w:val="24"/>
                <w:szCs w:val="24"/>
                <w:lang w:val="ro-MD"/>
              </w:rPr>
              <w:t>eficiența și performanța energetică</w:t>
            </w:r>
          </w:p>
        </w:tc>
        <w:tc>
          <w:tcPr>
            <w:tcW w:w="460" w:type="pct"/>
            <w:tcBorders>
              <w:top w:val="nil"/>
              <w:left w:val="single" w:sz="6" w:space="0" w:color="000000"/>
              <w:bottom w:val="single" w:sz="6" w:space="0" w:color="000000"/>
              <w:right w:val="single" w:sz="6" w:space="0" w:color="000000"/>
            </w:tcBorders>
          </w:tcPr>
          <w:p w14:paraId="4C384F8D"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2750AAB1"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5CB1134D" w14:textId="77777777" w:rsidR="005567F5" w:rsidRPr="000D0CB7" w:rsidRDefault="005567F5" w:rsidP="005567F5">
            <w:pPr>
              <w:ind w:firstLine="0"/>
              <w:jc w:val="left"/>
              <w:rPr>
                <w:sz w:val="24"/>
                <w:szCs w:val="24"/>
                <w:lang w:val="ro-MD"/>
              </w:rPr>
            </w:pPr>
          </w:p>
        </w:tc>
      </w:tr>
      <w:tr w:rsidR="005567F5" w:rsidRPr="000D0CB7" w14:paraId="5F83FF2D" w14:textId="77777777" w:rsidTr="001B27BB">
        <w:trPr>
          <w:gridAfter w:val="1"/>
          <w:wAfter w:w="219" w:type="pct"/>
          <w:trHeight w:val="192"/>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8308CA" w14:textId="77777777" w:rsidR="005567F5" w:rsidRPr="000D0CB7" w:rsidRDefault="005567F5" w:rsidP="005567F5">
            <w:pPr>
              <w:ind w:firstLine="0"/>
              <w:jc w:val="left"/>
              <w:rPr>
                <w:bCs/>
                <w:sz w:val="24"/>
                <w:szCs w:val="24"/>
                <w:lang w:val="ro-MD"/>
              </w:rPr>
            </w:pPr>
            <w:r w:rsidRPr="000D0CB7">
              <w:rPr>
                <w:bCs/>
                <w:sz w:val="24"/>
                <w:szCs w:val="24"/>
                <w:lang w:val="ro-MD"/>
              </w:rPr>
              <w:t>bunăstarea animalelor</w:t>
            </w:r>
          </w:p>
        </w:tc>
        <w:tc>
          <w:tcPr>
            <w:tcW w:w="460" w:type="pct"/>
            <w:tcBorders>
              <w:top w:val="nil"/>
              <w:left w:val="single" w:sz="6" w:space="0" w:color="000000"/>
              <w:bottom w:val="single" w:sz="6" w:space="0" w:color="000000"/>
              <w:right w:val="single" w:sz="6" w:space="0" w:color="000000"/>
            </w:tcBorders>
          </w:tcPr>
          <w:p w14:paraId="4EF4FE28"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27C71707"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1BCB40DC" w14:textId="77777777" w:rsidR="005567F5" w:rsidRPr="000D0CB7" w:rsidRDefault="005567F5" w:rsidP="005567F5">
            <w:pPr>
              <w:ind w:firstLine="0"/>
              <w:jc w:val="left"/>
              <w:rPr>
                <w:sz w:val="24"/>
                <w:szCs w:val="24"/>
                <w:lang w:val="ro-MD"/>
              </w:rPr>
            </w:pPr>
          </w:p>
        </w:tc>
      </w:tr>
      <w:tr w:rsidR="005567F5" w:rsidRPr="000D0CB7" w14:paraId="3A24C9CF" w14:textId="77777777" w:rsidTr="001B27BB">
        <w:trPr>
          <w:gridAfter w:val="1"/>
          <w:wAfter w:w="219" w:type="pct"/>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E15795" w14:textId="77777777" w:rsidR="005567F5" w:rsidRPr="000D0CB7" w:rsidRDefault="005567F5" w:rsidP="005567F5">
            <w:pPr>
              <w:ind w:firstLine="0"/>
              <w:jc w:val="left"/>
              <w:rPr>
                <w:bCs/>
                <w:sz w:val="24"/>
                <w:szCs w:val="24"/>
                <w:lang w:val="ro-MD"/>
              </w:rPr>
            </w:pPr>
            <w:r w:rsidRPr="000D0CB7">
              <w:rPr>
                <w:bCs/>
                <w:sz w:val="24"/>
                <w:szCs w:val="24"/>
                <w:lang w:val="ro-MD"/>
              </w:rPr>
              <w:t>riscuri majore pentru mediu (incendii, explozii, accidente etc.)</w:t>
            </w:r>
          </w:p>
        </w:tc>
        <w:tc>
          <w:tcPr>
            <w:tcW w:w="460" w:type="pct"/>
            <w:tcBorders>
              <w:top w:val="nil"/>
              <w:left w:val="single" w:sz="6" w:space="0" w:color="000000"/>
              <w:bottom w:val="single" w:sz="6" w:space="0" w:color="000000"/>
              <w:right w:val="single" w:sz="6" w:space="0" w:color="000000"/>
            </w:tcBorders>
          </w:tcPr>
          <w:p w14:paraId="10E9E119"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776D3A1F"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345BA063" w14:textId="77777777" w:rsidR="005567F5" w:rsidRPr="000D0CB7" w:rsidRDefault="005567F5" w:rsidP="005567F5">
            <w:pPr>
              <w:ind w:firstLine="0"/>
              <w:jc w:val="left"/>
              <w:rPr>
                <w:sz w:val="24"/>
                <w:szCs w:val="24"/>
                <w:lang w:val="ro-MD"/>
              </w:rPr>
            </w:pPr>
          </w:p>
        </w:tc>
      </w:tr>
      <w:tr w:rsidR="005567F5" w:rsidRPr="000D0CB7" w14:paraId="261AB634" w14:textId="77777777" w:rsidTr="001B27BB">
        <w:trPr>
          <w:gridAfter w:val="1"/>
          <w:wAfter w:w="219" w:type="pct"/>
        </w:trPr>
        <w:tc>
          <w:tcPr>
            <w:tcW w:w="2895"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5EEDDB" w14:textId="77777777" w:rsidR="005567F5" w:rsidRPr="000D0CB7" w:rsidRDefault="005567F5" w:rsidP="005567F5">
            <w:pPr>
              <w:ind w:firstLine="0"/>
              <w:jc w:val="left"/>
              <w:rPr>
                <w:bCs/>
                <w:sz w:val="24"/>
                <w:szCs w:val="24"/>
                <w:lang w:val="ro-MD"/>
              </w:rPr>
            </w:pPr>
            <w:r w:rsidRPr="000D0CB7">
              <w:rPr>
                <w:bCs/>
                <w:sz w:val="24"/>
                <w:szCs w:val="24"/>
                <w:lang w:val="ro-MD"/>
              </w:rPr>
              <w:t>utilizarea terenurilor</w:t>
            </w:r>
          </w:p>
        </w:tc>
        <w:tc>
          <w:tcPr>
            <w:tcW w:w="460" w:type="pct"/>
            <w:tcBorders>
              <w:top w:val="nil"/>
              <w:left w:val="single" w:sz="6" w:space="0" w:color="000000"/>
              <w:bottom w:val="single" w:sz="6" w:space="0" w:color="000000"/>
              <w:right w:val="single" w:sz="6" w:space="0" w:color="000000"/>
            </w:tcBorders>
          </w:tcPr>
          <w:p w14:paraId="44D7B45D"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6" w:space="0" w:color="000000"/>
              <w:right w:val="single" w:sz="6" w:space="0" w:color="000000"/>
            </w:tcBorders>
          </w:tcPr>
          <w:p w14:paraId="222F2A68"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6" w:space="0" w:color="000000"/>
              <w:right w:val="single" w:sz="6" w:space="0" w:color="000000"/>
            </w:tcBorders>
          </w:tcPr>
          <w:p w14:paraId="067A8A5D" w14:textId="77777777" w:rsidR="005567F5" w:rsidRPr="000D0CB7" w:rsidRDefault="005567F5" w:rsidP="005567F5">
            <w:pPr>
              <w:ind w:firstLine="0"/>
              <w:jc w:val="left"/>
              <w:rPr>
                <w:sz w:val="24"/>
                <w:szCs w:val="24"/>
                <w:lang w:val="ro-MD"/>
              </w:rPr>
            </w:pPr>
          </w:p>
        </w:tc>
      </w:tr>
      <w:tr w:rsidR="005567F5" w:rsidRPr="000D0CB7" w14:paraId="0B441FB6" w14:textId="77777777" w:rsidTr="001B27BB">
        <w:trPr>
          <w:gridAfter w:val="1"/>
          <w:wAfter w:w="219" w:type="pct"/>
        </w:trPr>
        <w:tc>
          <w:tcPr>
            <w:tcW w:w="2895"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69CCA701" w14:textId="77777777" w:rsidR="005567F5" w:rsidRPr="000D0CB7" w:rsidRDefault="005567F5" w:rsidP="005567F5">
            <w:pPr>
              <w:ind w:firstLine="0"/>
              <w:jc w:val="left"/>
              <w:rPr>
                <w:bCs/>
                <w:sz w:val="24"/>
                <w:szCs w:val="24"/>
                <w:lang w:val="ro-MD"/>
              </w:rPr>
            </w:pPr>
            <w:r w:rsidRPr="000D0CB7">
              <w:rPr>
                <w:bCs/>
                <w:sz w:val="24"/>
                <w:szCs w:val="24"/>
                <w:lang w:val="ro-MD"/>
              </w:rPr>
              <w:t>alte aspecte de mediu</w:t>
            </w:r>
          </w:p>
        </w:tc>
        <w:tc>
          <w:tcPr>
            <w:tcW w:w="460" w:type="pct"/>
            <w:tcBorders>
              <w:top w:val="nil"/>
              <w:left w:val="single" w:sz="6" w:space="0" w:color="000000"/>
              <w:bottom w:val="single" w:sz="4" w:space="0" w:color="auto"/>
              <w:right w:val="single" w:sz="6" w:space="0" w:color="000000"/>
            </w:tcBorders>
          </w:tcPr>
          <w:p w14:paraId="6B2FC174" w14:textId="77777777" w:rsidR="005567F5" w:rsidRPr="000D0CB7" w:rsidRDefault="005567F5" w:rsidP="005567F5">
            <w:pPr>
              <w:ind w:firstLine="0"/>
              <w:jc w:val="left"/>
              <w:rPr>
                <w:sz w:val="24"/>
                <w:szCs w:val="24"/>
                <w:lang w:val="ro-MD"/>
              </w:rPr>
            </w:pPr>
            <w:r w:rsidRPr="000D0CB7">
              <w:rPr>
                <w:sz w:val="24"/>
                <w:szCs w:val="24"/>
                <w:lang w:val="ro-MD"/>
              </w:rPr>
              <w:t>0</w:t>
            </w:r>
          </w:p>
        </w:tc>
        <w:tc>
          <w:tcPr>
            <w:tcW w:w="546" w:type="pct"/>
            <w:gridSpan w:val="3"/>
            <w:tcBorders>
              <w:top w:val="nil"/>
              <w:left w:val="single" w:sz="6" w:space="0" w:color="000000"/>
              <w:bottom w:val="single" w:sz="4" w:space="0" w:color="auto"/>
              <w:right w:val="single" w:sz="6" w:space="0" w:color="000000"/>
            </w:tcBorders>
          </w:tcPr>
          <w:p w14:paraId="221D7528" w14:textId="77777777" w:rsidR="005567F5" w:rsidRPr="000D0CB7" w:rsidRDefault="005567F5" w:rsidP="005567F5">
            <w:pPr>
              <w:ind w:firstLine="0"/>
              <w:jc w:val="left"/>
              <w:rPr>
                <w:bCs/>
                <w:sz w:val="24"/>
                <w:szCs w:val="24"/>
                <w:lang w:val="ro-MD"/>
              </w:rPr>
            </w:pPr>
          </w:p>
        </w:tc>
        <w:tc>
          <w:tcPr>
            <w:tcW w:w="881" w:type="pct"/>
            <w:tcBorders>
              <w:top w:val="nil"/>
              <w:left w:val="single" w:sz="6" w:space="0" w:color="000000"/>
              <w:bottom w:val="single" w:sz="4" w:space="0" w:color="auto"/>
              <w:right w:val="single" w:sz="6" w:space="0" w:color="000000"/>
            </w:tcBorders>
          </w:tcPr>
          <w:p w14:paraId="5F24364D" w14:textId="77777777" w:rsidR="005567F5" w:rsidRPr="000D0CB7" w:rsidRDefault="005567F5" w:rsidP="005567F5">
            <w:pPr>
              <w:ind w:firstLine="0"/>
              <w:jc w:val="left"/>
              <w:rPr>
                <w:sz w:val="24"/>
                <w:szCs w:val="24"/>
                <w:lang w:val="ro-MD"/>
              </w:rPr>
            </w:pPr>
          </w:p>
        </w:tc>
      </w:tr>
      <w:tr w:rsidR="005567F5" w:rsidRPr="001B27BB" w14:paraId="2D7F9390" w14:textId="77777777" w:rsidTr="008E2ACD">
        <w:trPr>
          <w:gridAfter w:val="1"/>
          <w:wAfter w:w="219" w:type="pct"/>
        </w:trPr>
        <w:tc>
          <w:tcPr>
            <w:tcW w:w="4781" w:type="pct"/>
            <w:gridSpan w:val="7"/>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4F8146A2" w14:textId="77777777" w:rsidR="005567F5" w:rsidRPr="000D0CB7" w:rsidRDefault="005567F5" w:rsidP="005567F5">
            <w:pPr>
              <w:ind w:firstLine="0"/>
              <w:rPr>
                <w:sz w:val="24"/>
                <w:szCs w:val="24"/>
                <w:lang w:val="ro-MD"/>
              </w:rPr>
            </w:pPr>
            <w:r w:rsidRPr="000D0CB7">
              <w:rPr>
                <w:bCs/>
                <w:i/>
                <w:iCs/>
                <w:sz w:val="24"/>
                <w:szCs w:val="24"/>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0D0CB7">
              <w:rPr>
                <w:bCs/>
                <w:i/>
                <w:iCs/>
                <w:sz w:val="24"/>
                <w:szCs w:val="24"/>
                <w:vertAlign w:val="superscript"/>
                <w:lang w:val="ro-MD"/>
              </w:rPr>
              <w:t>1</w:t>
            </w:r>
            <w:r w:rsidRPr="000D0CB7">
              <w:rPr>
                <w:bCs/>
                <w:i/>
                <w:iCs/>
                <w:sz w:val="24"/>
                <w:szCs w:val="24"/>
                <w:lang w:val="ro-MD"/>
              </w:rPr>
              <w:t>) și, după caz,  b</w:t>
            </w:r>
            <w:r w:rsidRPr="000D0CB7">
              <w:rPr>
                <w:bCs/>
                <w:i/>
                <w:iCs/>
                <w:sz w:val="24"/>
                <w:szCs w:val="24"/>
                <w:vertAlign w:val="superscript"/>
                <w:lang w:val="ro-MD"/>
              </w:rPr>
              <w:t>2</w:t>
            </w:r>
            <w:r w:rsidRPr="000D0CB7">
              <w:rPr>
                <w:bCs/>
                <w:i/>
                <w:iCs/>
                <w:sz w:val="24"/>
                <w:szCs w:val="24"/>
                <w:lang w:val="ro-MD"/>
              </w:rPr>
              <w:t>), privind analiza impacturilor opțiunilor.</w:t>
            </w:r>
          </w:p>
        </w:tc>
      </w:tr>
      <w:tr w:rsidR="005567F5" w:rsidRPr="000D0CB7" w14:paraId="264425BE" w14:textId="77777777" w:rsidTr="008E2ACD">
        <w:trPr>
          <w:gridAfter w:val="1"/>
          <w:wAfter w:w="219" w:type="pct"/>
        </w:trPr>
        <w:tc>
          <w:tcPr>
            <w:tcW w:w="478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4CC592" w14:textId="77777777" w:rsidR="005567F5" w:rsidRPr="000D0CB7" w:rsidRDefault="005567F5" w:rsidP="005567F5">
            <w:pPr>
              <w:ind w:firstLine="0"/>
              <w:jc w:val="right"/>
              <w:rPr>
                <w:b/>
                <w:bCs/>
                <w:sz w:val="24"/>
                <w:szCs w:val="24"/>
                <w:lang w:val="ro-MD"/>
              </w:rPr>
            </w:pPr>
            <w:r w:rsidRPr="000D0CB7">
              <w:rPr>
                <w:b/>
                <w:bCs/>
                <w:sz w:val="24"/>
                <w:szCs w:val="24"/>
                <w:lang w:val="ro-MD"/>
              </w:rPr>
              <w:t>Anexe</w:t>
            </w:r>
          </w:p>
        </w:tc>
      </w:tr>
      <w:tr w:rsidR="005567F5" w:rsidRPr="001B27BB" w14:paraId="788207C9" w14:textId="77777777" w:rsidTr="008E2ACD">
        <w:trPr>
          <w:gridAfter w:val="1"/>
          <w:wAfter w:w="219" w:type="pct"/>
        </w:trPr>
        <w:tc>
          <w:tcPr>
            <w:tcW w:w="478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68AA3D" w14:textId="77777777" w:rsidR="005567F5" w:rsidRPr="000D0CB7" w:rsidRDefault="005567F5" w:rsidP="00AD77AD">
            <w:pPr>
              <w:pStyle w:val="lf"/>
              <w:spacing w:before="120" w:line="360" w:lineRule="auto"/>
              <w:rPr>
                <w:lang w:val="ro-MD"/>
              </w:rPr>
            </w:pPr>
            <w:r w:rsidRPr="000D0CB7">
              <w:rPr>
                <w:lang w:val="ro-MD"/>
              </w:rPr>
              <w:t>Proiectul preliminar de act normativ (proiectul Hotărârii de  Guvern cu notă informativă și analiza de impact)</w:t>
            </w:r>
          </w:p>
          <w:p w14:paraId="0D57B331" w14:textId="77777777" w:rsidR="005567F5" w:rsidRPr="000D0CB7" w:rsidRDefault="005567F5" w:rsidP="005567F5">
            <w:pPr>
              <w:ind w:firstLine="0"/>
              <w:jc w:val="left"/>
              <w:rPr>
                <w:b/>
                <w:bCs/>
                <w:i/>
                <w:iCs/>
                <w:sz w:val="24"/>
                <w:szCs w:val="24"/>
                <w:lang w:val="ro-MD"/>
              </w:rPr>
            </w:pPr>
          </w:p>
        </w:tc>
      </w:tr>
    </w:tbl>
    <w:p w14:paraId="2F719192" w14:textId="77777777" w:rsidR="005567F5" w:rsidRPr="000D0CB7" w:rsidRDefault="005567F5" w:rsidP="005567F5">
      <w:pPr>
        <w:rPr>
          <w:sz w:val="24"/>
          <w:szCs w:val="24"/>
          <w:lang w:val="ro-MD"/>
        </w:rPr>
      </w:pPr>
    </w:p>
    <w:p w14:paraId="32EA6914" w14:textId="77777777" w:rsidR="005567F5" w:rsidRPr="000D0CB7" w:rsidRDefault="005567F5" w:rsidP="005567F5">
      <w:pPr>
        <w:rPr>
          <w:sz w:val="24"/>
          <w:szCs w:val="24"/>
          <w:lang w:val="ro-MD"/>
        </w:rPr>
      </w:pPr>
    </w:p>
    <w:p w14:paraId="65CDF257" w14:textId="77777777" w:rsidR="005567F5" w:rsidRPr="000D0CB7" w:rsidRDefault="005567F5">
      <w:pPr>
        <w:rPr>
          <w:sz w:val="24"/>
          <w:szCs w:val="24"/>
          <w:lang w:val="ro-MD"/>
        </w:rPr>
      </w:pPr>
    </w:p>
    <w:sectPr w:rsidR="005567F5" w:rsidRPr="000D0CB7" w:rsidSect="005567F5">
      <w:footerReference w:type="default" r:id="rId15"/>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1E0DE" w14:textId="77777777" w:rsidR="0028112E" w:rsidRDefault="0028112E" w:rsidP="005567F5">
      <w:r>
        <w:separator/>
      </w:r>
    </w:p>
  </w:endnote>
  <w:endnote w:type="continuationSeparator" w:id="0">
    <w:p w14:paraId="04B69ED7" w14:textId="77777777" w:rsidR="0028112E" w:rsidRDefault="0028112E" w:rsidP="0055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676098"/>
      <w:docPartObj>
        <w:docPartGallery w:val="Page Numbers (Bottom of Page)"/>
        <w:docPartUnique/>
      </w:docPartObj>
    </w:sdtPr>
    <w:sdtEndPr>
      <w:rPr>
        <w:noProof/>
      </w:rPr>
    </w:sdtEndPr>
    <w:sdtContent>
      <w:p w14:paraId="04D0B076" w14:textId="77777777" w:rsidR="005E7A60" w:rsidRDefault="005E7A60">
        <w:pPr>
          <w:pStyle w:val="Subsol"/>
          <w:jc w:val="right"/>
        </w:pPr>
        <w:r>
          <w:rPr>
            <w:noProof/>
          </w:rPr>
          <w:fldChar w:fldCharType="begin"/>
        </w:r>
        <w:r>
          <w:rPr>
            <w:noProof/>
          </w:rPr>
          <w:instrText xml:space="preserve"> PAGE   \* MERGEFORMAT </w:instrText>
        </w:r>
        <w:r>
          <w:rPr>
            <w:noProof/>
          </w:rPr>
          <w:fldChar w:fldCharType="separate"/>
        </w:r>
        <w:r w:rsidR="0028112E">
          <w:rPr>
            <w:noProof/>
          </w:rPr>
          <w:t>1</w:t>
        </w:r>
        <w:r>
          <w:rPr>
            <w:noProof/>
          </w:rPr>
          <w:fldChar w:fldCharType="end"/>
        </w:r>
      </w:p>
    </w:sdtContent>
  </w:sdt>
  <w:p w14:paraId="550E3FC2" w14:textId="77777777" w:rsidR="005E7A60" w:rsidRDefault="005E7A6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058AC" w14:textId="77777777" w:rsidR="0028112E" w:rsidRDefault="0028112E" w:rsidP="005567F5">
      <w:r>
        <w:separator/>
      </w:r>
    </w:p>
  </w:footnote>
  <w:footnote w:type="continuationSeparator" w:id="0">
    <w:p w14:paraId="4D08C03C" w14:textId="77777777" w:rsidR="0028112E" w:rsidRDefault="0028112E" w:rsidP="00556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2A82"/>
    <w:multiLevelType w:val="hybridMultilevel"/>
    <w:tmpl w:val="10B8E61E"/>
    <w:lvl w:ilvl="0" w:tplc="614622D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A90742B"/>
    <w:multiLevelType w:val="hybridMultilevel"/>
    <w:tmpl w:val="06C86E38"/>
    <w:lvl w:ilvl="0" w:tplc="E000E0CA">
      <w:start w:val="1"/>
      <w:numFmt w:val="decimal"/>
      <w:lvlText w:val="%1)"/>
      <w:lvlJc w:val="left"/>
      <w:pPr>
        <w:ind w:left="1077" w:hanging="360"/>
      </w:pPr>
      <w:rPr>
        <w:rFonts w:ascii="Times New Roman" w:eastAsia="Times New Roman" w:hAnsi="Times New Roman" w:cs="Times New Roman"/>
        <w:color w:val="auto"/>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 w15:restartNumberingAfterBreak="0">
    <w:nsid w:val="0E131FF6"/>
    <w:multiLevelType w:val="hybridMultilevel"/>
    <w:tmpl w:val="CACCA44C"/>
    <w:lvl w:ilvl="0" w:tplc="04190005">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198E21B0"/>
    <w:multiLevelType w:val="hybridMultilevel"/>
    <w:tmpl w:val="F954C9F6"/>
    <w:lvl w:ilvl="0" w:tplc="9DD8DA5C">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B86446"/>
    <w:multiLevelType w:val="hybridMultilevel"/>
    <w:tmpl w:val="C7745A64"/>
    <w:lvl w:ilvl="0" w:tplc="31A61ABC">
      <w:start w:val="1"/>
      <w:numFmt w:val="decimal"/>
      <w:lvlText w:val="%1."/>
      <w:lvlJc w:val="left"/>
      <w:pPr>
        <w:ind w:left="0" w:hanging="360"/>
      </w:pPr>
      <w:rPr>
        <w:rFonts w:hint="default"/>
        <w:b/>
        <w:sz w:val="24"/>
        <w:szCs w:val="24"/>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25915ED0"/>
    <w:multiLevelType w:val="hybridMultilevel"/>
    <w:tmpl w:val="BC1E5F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BD67BE"/>
    <w:multiLevelType w:val="hybridMultilevel"/>
    <w:tmpl w:val="7646F0C2"/>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2A287680"/>
    <w:multiLevelType w:val="hybridMultilevel"/>
    <w:tmpl w:val="DFC650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0C0009"/>
    <w:multiLevelType w:val="hybridMultilevel"/>
    <w:tmpl w:val="1408D7A0"/>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1428F7"/>
    <w:multiLevelType w:val="hybridMultilevel"/>
    <w:tmpl w:val="938CD35E"/>
    <w:lvl w:ilvl="0" w:tplc="04090005">
      <w:start w:val="1"/>
      <w:numFmt w:val="bullet"/>
      <w:lvlText w:val=""/>
      <w:lvlJc w:val="left"/>
      <w:pPr>
        <w:ind w:left="1440" w:hanging="360"/>
      </w:pPr>
      <w:rPr>
        <w:rFonts w:ascii="Wingdings" w:hAnsi="Wingdings"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0" w15:restartNumberingAfterBreak="0">
    <w:nsid w:val="3D702DD7"/>
    <w:multiLevelType w:val="multilevel"/>
    <w:tmpl w:val="AB08057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0CF7E08"/>
    <w:multiLevelType w:val="hybridMultilevel"/>
    <w:tmpl w:val="B52CF47C"/>
    <w:lvl w:ilvl="0" w:tplc="F9E0B01A">
      <w:start w:val="1"/>
      <w:numFmt w:val="decimal"/>
      <w:lvlText w:val="%1)"/>
      <w:lvlJc w:val="left"/>
      <w:pPr>
        <w:ind w:left="360" w:hanging="360"/>
      </w:pPr>
      <w:rPr>
        <w:rFonts w:ascii="Times New Roman" w:eastAsia="Times New Roman" w:hAnsi="Times New Roman" w:cs="Times New Roman"/>
        <w:color w:val="365F91" w:themeColor="accent1" w:themeShade="BF"/>
      </w:rPr>
    </w:lvl>
    <w:lvl w:ilvl="1" w:tplc="041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EB66F7"/>
    <w:multiLevelType w:val="hybridMultilevel"/>
    <w:tmpl w:val="AB542F88"/>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8A3F55"/>
    <w:multiLevelType w:val="hybridMultilevel"/>
    <w:tmpl w:val="60A4ED02"/>
    <w:lvl w:ilvl="0" w:tplc="01FCA17A">
      <w:start w:val="1"/>
      <w:numFmt w:val="decimal"/>
      <w:lvlText w:val="%1."/>
      <w:lvlJc w:val="left"/>
      <w:pPr>
        <w:ind w:left="785"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14" w15:restartNumberingAfterBreak="0">
    <w:nsid w:val="443C795B"/>
    <w:multiLevelType w:val="hybridMultilevel"/>
    <w:tmpl w:val="CBC82DF8"/>
    <w:lvl w:ilvl="0" w:tplc="A596E0EE">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797" w:hanging="360"/>
      </w:pPr>
      <w:rPr>
        <w:rFonts w:ascii="Courier New" w:hAnsi="Courier New" w:cs="Courier New" w:hint="default"/>
      </w:rPr>
    </w:lvl>
    <w:lvl w:ilvl="2" w:tplc="04190005">
      <w:start w:val="1"/>
      <w:numFmt w:val="bullet"/>
      <w:lvlText w:val=""/>
      <w:lvlJc w:val="left"/>
      <w:pPr>
        <w:ind w:left="1517" w:hanging="360"/>
      </w:pPr>
      <w:rPr>
        <w:rFonts w:ascii="Wingdings" w:hAnsi="Wingdings" w:hint="default"/>
      </w:rPr>
    </w:lvl>
    <w:lvl w:ilvl="3" w:tplc="04190001">
      <w:start w:val="1"/>
      <w:numFmt w:val="bullet"/>
      <w:lvlText w:val=""/>
      <w:lvlJc w:val="left"/>
      <w:pPr>
        <w:ind w:left="2237" w:hanging="360"/>
      </w:pPr>
      <w:rPr>
        <w:rFonts w:ascii="Symbol" w:hAnsi="Symbol" w:hint="default"/>
      </w:rPr>
    </w:lvl>
    <w:lvl w:ilvl="4" w:tplc="04190003">
      <w:start w:val="1"/>
      <w:numFmt w:val="bullet"/>
      <w:lvlText w:val="o"/>
      <w:lvlJc w:val="left"/>
      <w:pPr>
        <w:ind w:left="2957" w:hanging="360"/>
      </w:pPr>
      <w:rPr>
        <w:rFonts w:ascii="Courier New" w:hAnsi="Courier New" w:cs="Courier New" w:hint="default"/>
      </w:rPr>
    </w:lvl>
    <w:lvl w:ilvl="5" w:tplc="04190005">
      <w:start w:val="1"/>
      <w:numFmt w:val="bullet"/>
      <w:lvlText w:val=""/>
      <w:lvlJc w:val="left"/>
      <w:pPr>
        <w:ind w:left="3677" w:hanging="360"/>
      </w:pPr>
      <w:rPr>
        <w:rFonts w:ascii="Wingdings" w:hAnsi="Wingdings" w:hint="default"/>
      </w:rPr>
    </w:lvl>
    <w:lvl w:ilvl="6" w:tplc="04190001">
      <w:start w:val="1"/>
      <w:numFmt w:val="bullet"/>
      <w:lvlText w:val=""/>
      <w:lvlJc w:val="left"/>
      <w:pPr>
        <w:ind w:left="4397" w:hanging="360"/>
      </w:pPr>
      <w:rPr>
        <w:rFonts w:ascii="Symbol" w:hAnsi="Symbol" w:hint="default"/>
      </w:rPr>
    </w:lvl>
    <w:lvl w:ilvl="7" w:tplc="04190003">
      <w:start w:val="1"/>
      <w:numFmt w:val="bullet"/>
      <w:lvlText w:val="o"/>
      <w:lvlJc w:val="left"/>
      <w:pPr>
        <w:ind w:left="5117" w:hanging="360"/>
      </w:pPr>
      <w:rPr>
        <w:rFonts w:ascii="Courier New" w:hAnsi="Courier New" w:cs="Courier New" w:hint="default"/>
      </w:rPr>
    </w:lvl>
    <w:lvl w:ilvl="8" w:tplc="04190005">
      <w:start w:val="1"/>
      <w:numFmt w:val="bullet"/>
      <w:lvlText w:val=""/>
      <w:lvlJc w:val="left"/>
      <w:pPr>
        <w:ind w:left="5837" w:hanging="360"/>
      </w:pPr>
      <w:rPr>
        <w:rFonts w:ascii="Wingdings" w:hAnsi="Wingdings" w:hint="default"/>
      </w:rPr>
    </w:lvl>
  </w:abstractNum>
  <w:abstractNum w:abstractNumId="15" w15:restartNumberingAfterBreak="0">
    <w:nsid w:val="461B2E4D"/>
    <w:multiLevelType w:val="hybridMultilevel"/>
    <w:tmpl w:val="EA265F88"/>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BB7112"/>
    <w:multiLevelType w:val="hybridMultilevel"/>
    <w:tmpl w:val="C99A9066"/>
    <w:lvl w:ilvl="0" w:tplc="16E6C286">
      <w:start w:val="1"/>
      <w:numFmt w:val="decimal"/>
      <w:lvlText w:val="%1)"/>
      <w:lvlJc w:val="left"/>
      <w:pPr>
        <w:ind w:left="360" w:hanging="360"/>
      </w:pPr>
      <w:rPr>
        <w:rFonts w:ascii="Times New Roman" w:eastAsia="Times New Roman" w:hAnsi="Times New Roman" w:cs="Times New Roman"/>
        <w:color w:val="auto"/>
      </w:rPr>
    </w:lvl>
    <w:lvl w:ilvl="1" w:tplc="7D3833E2">
      <w:numFmt w:val="bullet"/>
      <w:lvlText w:val="-"/>
      <w:lvlJc w:val="left"/>
      <w:pPr>
        <w:ind w:left="1080" w:hanging="360"/>
      </w:pPr>
      <w:rPr>
        <w:rFonts w:ascii="Times New Roman" w:eastAsiaTheme="minorEastAsia"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291E46"/>
    <w:multiLevelType w:val="hybridMultilevel"/>
    <w:tmpl w:val="73948A86"/>
    <w:lvl w:ilvl="0" w:tplc="AFF03E22">
      <w:start w:val="1"/>
      <w:numFmt w:val="decimal"/>
      <w:lvlText w:val="%1)"/>
      <w:lvlJc w:val="left"/>
      <w:pPr>
        <w:ind w:left="360" w:hanging="360"/>
      </w:pPr>
      <w:rPr>
        <w:rFonts w:ascii="Times New Roman" w:eastAsia="Times New Roman" w:hAnsi="Times New Roman" w:cs="Times New Roman"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6B33CC"/>
    <w:multiLevelType w:val="hybridMultilevel"/>
    <w:tmpl w:val="BF50ECB2"/>
    <w:lvl w:ilvl="0" w:tplc="614622D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F0A34A4"/>
    <w:multiLevelType w:val="hybridMultilevel"/>
    <w:tmpl w:val="7C4039E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2767D0"/>
    <w:multiLevelType w:val="hybridMultilevel"/>
    <w:tmpl w:val="7F2082BE"/>
    <w:lvl w:ilvl="0" w:tplc="119C0C9C">
      <w:start w:val="1"/>
      <w:numFmt w:val="bullet"/>
      <w:lvlText w:val=""/>
      <w:lvlJc w:val="left"/>
      <w:pPr>
        <w:ind w:left="720" w:hanging="360"/>
      </w:pPr>
      <w:rPr>
        <w:rFonts w:ascii="Wingdings" w:hAnsi="Wingdings"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03210B3"/>
    <w:multiLevelType w:val="hybridMultilevel"/>
    <w:tmpl w:val="BE22ADC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4983A55"/>
    <w:multiLevelType w:val="hybridMultilevel"/>
    <w:tmpl w:val="475634DC"/>
    <w:lvl w:ilvl="0" w:tplc="4176A0DE">
      <w:start w:val="1"/>
      <w:numFmt w:val="decimal"/>
      <w:lvlText w:val="%1)"/>
      <w:lvlJc w:val="left"/>
      <w:pPr>
        <w:ind w:left="36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BF047A"/>
    <w:multiLevelType w:val="hybridMultilevel"/>
    <w:tmpl w:val="3B20909E"/>
    <w:lvl w:ilvl="0" w:tplc="614622D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55B7E03"/>
    <w:multiLevelType w:val="hybridMultilevel"/>
    <w:tmpl w:val="E1D2F446"/>
    <w:lvl w:ilvl="0" w:tplc="D9A2D9EC">
      <w:start w:val="1"/>
      <w:numFmt w:val="decimal"/>
      <w:lvlText w:val="%1)"/>
      <w:lvlJc w:val="left"/>
      <w:pPr>
        <w:ind w:left="360" w:hanging="360"/>
      </w:pPr>
      <w:rPr>
        <w:rFonts w:ascii="Times New Roman" w:eastAsia="Times New Roman" w:hAnsi="Times New Roman" w:cs="Times New Roman"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B00EB6"/>
    <w:multiLevelType w:val="hybridMultilevel"/>
    <w:tmpl w:val="4308EFC0"/>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7ED5159F"/>
    <w:multiLevelType w:val="hybridMultilevel"/>
    <w:tmpl w:val="7548DE42"/>
    <w:lvl w:ilvl="0" w:tplc="33327680">
      <w:start w:val="1"/>
      <w:numFmt w:val="bullet"/>
      <w:lvlText w:val=""/>
      <w:lvlJc w:val="left"/>
      <w:pPr>
        <w:ind w:left="720" w:hanging="360"/>
      </w:pPr>
      <w:rPr>
        <w:rFonts w:ascii="Wingdings" w:hAnsi="Wingdings" w:hint="default"/>
        <w:color w:val="365F91"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6"/>
  </w:num>
  <w:num w:numId="6">
    <w:abstractNumId w:val="20"/>
  </w:num>
  <w:num w:numId="7">
    <w:abstractNumId w:val="0"/>
  </w:num>
  <w:num w:numId="8">
    <w:abstractNumId w:val="18"/>
  </w:num>
  <w:num w:numId="9">
    <w:abstractNumId w:val="23"/>
  </w:num>
  <w:num w:numId="10">
    <w:abstractNumId w:val="10"/>
  </w:num>
  <w:num w:numId="11">
    <w:abstractNumId w:val="5"/>
  </w:num>
  <w:num w:numId="12">
    <w:abstractNumId w:val="16"/>
  </w:num>
  <w:num w:numId="13">
    <w:abstractNumId w:val="19"/>
  </w:num>
  <w:num w:numId="14">
    <w:abstractNumId w:val="7"/>
  </w:num>
  <w:num w:numId="15">
    <w:abstractNumId w:val="6"/>
  </w:num>
  <w:num w:numId="16">
    <w:abstractNumId w:val="25"/>
  </w:num>
  <w:num w:numId="17">
    <w:abstractNumId w:val="2"/>
  </w:num>
  <w:num w:numId="18">
    <w:abstractNumId w:val="11"/>
  </w:num>
  <w:num w:numId="19">
    <w:abstractNumId w:val="24"/>
  </w:num>
  <w:num w:numId="20">
    <w:abstractNumId w:val="22"/>
  </w:num>
  <w:num w:numId="21">
    <w:abstractNumId w:val="17"/>
  </w:num>
  <w:num w:numId="22">
    <w:abstractNumId w:val="1"/>
  </w:num>
  <w:num w:numId="23">
    <w:abstractNumId w:val="15"/>
  </w:num>
  <w:num w:numId="24">
    <w:abstractNumId w:val="8"/>
  </w:num>
  <w:num w:numId="25">
    <w:abstractNumId w:val="12"/>
  </w:num>
  <w:num w:numId="26">
    <w:abstractNumId w:val="21"/>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F5"/>
    <w:rsid w:val="000161EE"/>
    <w:rsid w:val="00021AE1"/>
    <w:rsid w:val="0006321A"/>
    <w:rsid w:val="00091326"/>
    <w:rsid w:val="000B6288"/>
    <w:rsid w:val="000D0CB7"/>
    <w:rsid w:val="00132544"/>
    <w:rsid w:val="00185F85"/>
    <w:rsid w:val="001A320E"/>
    <w:rsid w:val="001B27BB"/>
    <w:rsid w:val="0023218A"/>
    <w:rsid w:val="0028112E"/>
    <w:rsid w:val="00342ADD"/>
    <w:rsid w:val="003829D3"/>
    <w:rsid w:val="003A1F88"/>
    <w:rsid w:val="003E6721"/>
    <w:rsid w:val="00405AF3"/>
    <w:rsid w:val="00407885"/>
    <w:rsid w:val="0045642F"/>
    <w:rsid w:val="004F3DA9"/>
    <w:rsid w:val="00537990"/>
    <w:rsid w:val="005567F5"/>
    <w:rsid w:val="0057548E"/>
    <w:rsid w:val="00581A25"/>
    <w:rsid w:val="00587E0A"/>
    <w:rsid w:val="005E7A60"/>
    <w:rsid w:val="00670B3C"/>
    <w:rsid w:val="007355FA"/>
    <w:rsid w:val="00773F7E"/>
    <w:rsid w:val="008150F8"/>
    <w:rsid w:val="00815864"/>
    <w:rsid w:val="00821964"/>
    <w:rsid w:val="00823DFD"/>
    <w:rsid w:val="00827A9F"/>
    <w:rsid w:val="00830AEF"/>
    <w:rsid w:val="00832FD8"/>
    <w:rsid w:val="00865DA2"/>
    <w:rsid w:val="008B414F"/>
    <w:rsid w:val="008B573B"/>
    <w:rsid w:val="008E2ACD"/>
    <w:rsid w:val="009368B7"/>
    <w:rsid w:val="00945189"/>
    <w:rsid w:val="00981183"/>
    <w:rsid w:val="009E6799"/>
    <w:rsid w:val="009F367D"/>
    <w:rsid w:val="00A10330"/>
    <w:rsid w:val="00A14E2F"/>
    <w:rsid w:val="00A2110A"/>
    <w:rsid w:val="00A67137"/>
    <w:rsid w:val="00A83CF4"/>
    <w:rsid w:val="00AB49AE"/>
    <w:rsid w:val="00AD358B"/>
    <w:rsid w:val="00AD77AD"/>
    <w:rsid w:val="00B26556"/>
    <w:rsid w:val="00B36568"/>
    <w:rsid w:val="00B70EAD"/>
    <w:rsid w:val="00B9752F"/>
    <w:rsid w:val="00BA79A7"/>
    <w:rsid w:val="00BF4E8C"/>
    <w:rsid w:val="00C14956"/>
    <w:rsid w:val="00C26F3C"/>
    <w:rsid w:val="00C3068D"/>
    <w:rsid w:val="00C545A4"/>
    <w:rsid w:val="00C82119"/>
    <w:rsid w:val="00C835CF"/>
    <w:rsid w:val="00C92BDA"/>
    <w:rsid w:val="00D85FE3"/>
    <w:rsid w:val="00DB0018"/>
    <w:rsid w:val="00DB3A4D"/>
    <w:rsid w:val="00DD7375"/>
    <w:rsid w:val="00E03F66"/>
    <w:rsid w:val="00E92B51"/>
    <w:rsid w:val="00EB06A2"/>
    <w:rsid w:val="00EF6E2E"/>
    <w:rsid w:val="00F2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18E3"/>
  <w15:docId w15:val="{974DEEA0-8685-4CAA-B885-9FDF81B3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7F5"/>
    <w:pPr>
      <w:spacing w:after="0" w:line="240" w:lineRule="auto"/>
      <w:ind w:firstLine="720"/>
      <w:jc w:val="both"/>
    </w:pPr>
    <w:rPr>
      <w:rFonts w:ascii="Times New Roman" w:eastAsia="Times New Roman" w:hAnsi="Times New Roman" w:cs="Times New Roman"/>
      <w:sz w:val="20"/>
      <w:szCs w:val="20"/>
      <w:lang w:val="en-US"/>
    </w:rPr>
  </w:style>
  <w:style w:type="paragraph" w:styleId="Titlu8">
    <w:name w:val="heading 8"/>
    <w:basedOn w:val="Normal"/>
    <w:next w:val="Normal"/>
    <w:link w:val="Titlu8Caracter"/>
    <w:qFormat/>
    <w:rsid w:val="005567F5"/>
    <w:pPr>
      <w:keepNext/>
      <w:keepLines/>
      <w:spacing w:before="40" w:line="259" w:lineRule="auto"/>
      <w:ind w:firstLine="0"/>
      <w:outlineLvl w:val="7"/>
    </w:pPr>
    <w:rPr>
      <w:rFonts w:ascii="Calibri Light" w:hAnsi="Calibri Light"/>
      <w:color w:val="272727"/>
      <w:sz w:val="21"/>
      <w:szCs w:val="21"/>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8Caracter">
    <w:name w:val="Titlu 8 Caracter"/>
    <w:basedOn w:val="Fontdeparagrafimplicit"/>
    <w:link w:val="Titlu8"/>
    <w:rsid w:val="005567F5"/>
    <w:rPr>
      <w:rFonts w:ascii="Calibri Light" w:eastAsia="Times New Roman" w:hAnsi="Calibri Light" w:cs="Times New Roman"/>
      <w:color w:val="272727"/>
      <w:sz w:val="21"/>
      <w:szCs w:val="21"/>
      <w:lang w:val="ro-RO"/>
    </w:rPr>
  </w:style>
  <w:style w:type="paragraph" w:styleId="NormalWeb">
    <w:name w:val="Normal (Web)"/>
    <w:basedOn w:val="Normal"/>
    <w:uiPriority w:val="99"/>
    <w:unhideWhenUsed/>
    <w:rsid w:val="005567F5"/>
    <w:pPr>
      <w:ind w:firstLine="567"/>
    </w:pPr>
    <w:rPr>
      <w:sz w:val="24"/>
      <w:szCs w:val="24"/>
      <w:lang w:val="ru-RU" w:eastAsia="ru-RU"/>
    </w:rPr>
  </w:style>
  <w:style w:type="paragraph" w:customStyle="1" w:styleId="cb">
    <w:name w:val="cb"/>
    <w:basedOn w:val="Normal"/>
    <w:uiPriority w:val="99"/>
    <w:semiHidden/>
    <w:rsid w:val="005567F5"/>
    <w:pPr>
      <w:ind w:firstLine="0"/>
      <w:jc w:val="center"/>
    </w:pPr>
    <w:rPr>
      <w:b/>
      <w:bCs/>
      <w:sz w:val="24"/>
      <w:szCs w:val="24"/>
      <w:lang w:val="ru-RU" w:eastAsia="ru-RU"/>
    </w:rPr>
  </w:style>
  <w:style w:type="paragraph" w:customStyle="1" w:styleId="lf">
    <w:name w:val="lf"/>
    <w:basedOn w:val="Normal"/>
    <w:uiPriority w:val="99"/>
    <w:semiHidden/>
    <w:rsid w:val="005567F5"/>
    <w:pPr>
      <w:ind w:firstLine="0"/>
      <w:jc w:val="left"/>
    </w:pPr>
    <w:rPr>
      <w:rFonts w:eastAsiaTheme="minorEastAsia"/>
      <w:sz w:val="24"/>
      <w:szCs w:val="24"/>
      <w:lang w:val="en-GB" w:eastAsia="en-GB"/>
    </w:rPr>
  </w:style>
  <w:style w:type="paragraph" w:styleId="Listparagraf">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fCaracter"/>
    <w:uiPriority w:val="34"/>
    <w:qFormat/>
    <w:rsid w:val="005567F5"/>
    <w:pPr>
      <w:spacing w:after="160" w:line="259" w:lineRule="auto"/>
      <w:ind w:left="720" w:firstLine="0"/>
      <w:contextualSpacing/>
      <w:jc w:val="left"/>
    </w:pPr>
    <w:rPr>
      <w:rFonts w:asciiTheme="minorHAnsi" w:eastAsiaTheme="minorHAnsi" w:hAnsiTheme="minorHAnsi" w:cstheme="minorBidi"/>
      <w:sz w:val="22"/>
      <w:szCs w:val="22"/>
      <w:lang w:val="ru-RU"/>
    </w:rPr>
  </w:style>
  <w:style w:type="character" w:customStyle="1" w:styleId="ListparagrafCaracter">
    <w:name w:val="Listă paragraf Caracter"/>
    <w:aliases w:val="Akapit z listą BS Caracter,Bullet1 Caracter,Bullets Caracter,Citation List Caracter,Ha Caracter,List Paragraph (numbered (a)) Caracter,List Paragraph1 Caracter,List_Paragraph Caracter,Liste 1 Caracter,Multilevel para_II Caracter"/>
    <w:link w:val="Listparagraf"/>
    <w:uiPriority w:val="34"/>
    <w:qFormat/>
    <w:rsid w:val="005567F5"/>
  </w:style>
  <w:style w:type="paragraph" w:styleId="Textnotdesubsol">
    <w:name w:val="footnote text"/>
    <w:aliases w:val="A,ADB,FOOTNOTES,Footno,Footnote,Footnote Text Char Char Char Char Char Char,Footnote Text WBR,Footnote Text qer,Footnote text,Fußnote,Fußnotentext Char,WB-Fußnotentext,WBR,f,fn,footnote text,ft,pod carou,single space"/>
    <w:basedOn w:val="Normal"/>
    <w:link w:val="TextnotdesubsolCaracter"/>
    <w:uiPriority w:val="99"/>
    <w:unhideWhenUsed/>
    <w:qFormat/>
    <w:rsid w:val="005567F5"/>
    <w:pPr>
      <w:widowControl w:val="0"/>
      <w:autoSpaceDE w:val="0"/>
      <w:autoSpaceDN w:val="0"/>
      <w:adjustRightInd w:val="0"/>
      <w:ind w:firstLine="0"/>
      <w:jc w:val="left"/>
    </w:pPr>
    <w:rPr>
      <w:rFonts w:asciiTheme="minorHAnsi" w:eastAsiaTheme="minorEastAsia" w:hAnsiTheme="minorHAnsi" w:cs="Arial"/>
      <w:color w:val="000000"/>
      <w:sz w:val="18"/>
      <w:lang w:val="ro-RO"/>
    </w:rPr>
  </w:style>
  <w:style w:type="character" w:customStyle="1" w:styleId="TextnotdesubsolCaracter">
    <w:name w:val="Text notă de subsol Caracter"/>
    <w:aliases w:val="A Caracter,ADB Caracter,FOOTNOTES Caracter,Footno Caracter,Footnote Caracter,Footnote Text Char Char Char Char Char Char Caracter,Footnote Text WBR Caracter,Footnote Text qer Caracter,Footnote text Caracter,Fußnote Caracter"/>
    <w:basedOn w:val="Fontdeparagrafimplicit"/>
    <w:link w:val="Textnotdesubsol"/>
    <w:uiPriority w:val="99"/>
    <w:rsid w:val="005567F5"/>
    <w:rPr>
      <w:rFonts w:eastAsiaTheme="minorEastAsia" w:cs="Arial"/>
      <w:color w:val="000000"/>
      <w:sz w:val="18"/>
      <w:szCs w:val="20"/>
      <w:lang w:val="ro-RO"/>
    </w:rPr>
  </w:style>
  <w:style w:type="character" w:styleId="Referinnotdesubsol">
    <w:name w:val="footnote reference"/>
    <w:aliases w:val=" BVI fnr,16 Point,FNRefe,Footnote Reference Number,Footnote Reference Superscript,Footnote Reference_LVL6,Footnote Reference_LVL61,Footnote Reference_LVL62,Footnote Reference_LVL63,Footnote Reference_LVL64,R,Ref,fr"/>
    <w:link w:val="BVIfnrChar1Char"/>
    <w:uiPriority w:val="99"/>
    <w:qFormat/>
    <w:rsid w:val="005567F5"/>
    <w:rPr>
      <w:rFonts w:cs="Times New Roman"/>
      <w:vertAlign w:val="superscript"/>
    </w:rPr>
  </w:style>
  <w:style w:type="paragraph" w:customStyle="1" w:styleId="BVIfnrChar1Char">
    <w:name w:val="BVI fnr Char1 Char"/>
    <w:aliases w:val="Exposant 3 Point Char Char,Footnote Reference Number Char Char,Footnote reference number Char Char,Footnote symbol Char1 Char,Times 10 Point Char Char"/>
    <w:basedOn w:val="Normal"/>
    <w:next w:val="Normal"/>
    <w:link w:val="Referinnotdesubsol"/>
    <w:uiPriority w:val="99"/>
    <w:qFormat/>
    <w:rsid w:val="005567F5"/>
    <w:pPr>
      <w:spacing w:after="160" w:line="240" w:lineRule="exact"/>
      <w:ind w:firstLine="0"/>
      <w:jc w:val="left"/>
    </w:pPr>
    <w:rPr>
      <w:rFonts w:asciiTheme="minorHAnsi" w:eastAsiaTheme="minorHAnsi" w:hAnsiTheme="minorHAnsi"/>
      <w:sz w:val="22"/>
      <w:szCs w:val="22"/>
      <w:vertAlign w:val="superscript"/>
      <w:lang w:val="ru-RU"/>
    </w:rPr>
  </w:style>
  <w:style w:type="paragraph" w:styleId="PreformatatHTML">
    <w:name w:val="HTML Preformatted"/>
    <w:basedOn w:val="Normal"/>
    <w:link w:val="PreformatatHTMLCaracter"/>
    <w:uiPriority w:val="99"/>
    <w:unhideWhenUsed/>
    <w:rsid w:val="0055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rPr>
  </w:style>
  <w:style w:type="character" w:customStyle="1" w:styleId="PreformatatHTMLCaracter">
    <w:name w:val="Preformatat HTML Caracter"/>
    <w:basedOn w:val="Fontdeparagrafimplicit"/>
    <w:link w:val="PreformatatHTML"/>
    <w:uiPriority w:val="99"/>
    <w:rsid w:val="005567F5"/>
    <w:rPr>
      <w:rFonts w:ascii="Courier New" w:eastAsia="Times New Roman" w:hAnsi="Courier New" w:cs="Courier New"/>
      <w:sz w:val="20"/>
      <w:szCs w:val="20"/>
      <w:lang w:eastAsia="ru-RU"/>
    </w:rPr>
  </w:style>
  <w:style w:type="character" w:customStyle="1" w:styleId="TextnBalonCaracter">
    <w:name w:val="Text în Balon Caracter"/>
    <w:basedOn w:val="Fontdeparagrafimplicit"/>
    <w:link w:val="TextnBalon"/>
    <w:uiPriority w:val="99"/>
    <w:semiHidden/>
    <w:rsid w:val="005567F5"/>
    <w:rPr>
      <w:rFonts w:ascii="Segoe UI" w:eastAsia="Times New Roman" w:hAnsi="Segoe UI" w:cs="Segoe UI"/>
      <w:sz w:val="18"/>
      <w:szCs w:val="18"/>
      <w:lang w:val="en-US"/>
    </w:rPr>
  </w:style>
  <w:style w:type="paragraph" w:styleId="TextnBalon">
    <w:name w:val="Balloon Text"/>
    <w:basedOn w:val="Normal"/>
    <w:link w:val="TextnBalonCaracter"/>
    <w:uiPriority w:val="99"/>
    <w:semiHidden/>
    <w:unhideWhenUsed/>
    <w:rsid w:val="005567F5"/>
    <w:rPr>
      <w:rFonts w:ascii="Segoe UI" w:hAnsi="Segoe UI" w:cs="Segoe UI"/>
      <w:sz w:val="18"/>
      <w:szCs w:val="18"/>
    </w:rPr>
  </w:style>
  <w:style w:type="paragraph" w:styleId="Antet">
    <w:name w:val="header"/>
    <w:basedOn w:val="Normal"/>
    <w:link w:val="AntetCaracter"/>
    <w:uiPriority w:val="99"/>
    <w:unhideWhenUsed/>
    <w:rsid w:val="005567F5"/>
    <w:pPr>
      <w:tabs>
        <w:tab w:val="center" w:pos="4513"/>
        <w:tab w:val="right" w:pos="9026"/>
      </w:tabs>
    </w:pPr>
  </w:style>
  <w:style w:type="character" w:customStyle="1" w:styleId="AntetCaracter">
    <w:name w:val="Antet Caracter"/>
    <w:basedOn w:val="Fontdeparagrafimplicit"/>
    <w:link w:val="Antet"/>
    <w:uiPriority w:val="99"/>
    <w:rsid w:val="005567F5"/>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5567F5"/>
    <w:pPr>
      <w:tabs>
        <w:tab w:val="center" w:pos="4513"/>
        <w:tab w:val="right" w:pos="9026"/>
      </w:tabs>
    </w:pPr>
  </w:style>
  <w:style w:type="character" w:customStyle="1" w:styleId="SubsolCaracter">
    <w:name w:val="Subsol Caracter"/>
    <w:basedOn w:val="Fontdeparagrafimplicit"/>
    <w:link w:val="Subsol"/>
    <w:uiPriority w:val="99"/>
    <w:rsid w:val="005567F5"/>
    <w:rPr>
      <w:rFonts w:ascii="Times New Roman" w:eastAsia="Times New Roman" w:hAnsi="Times New Roman" w:cs="Times New Roman"/>
      <w:sz w:val="20"/>
      <w:szCs w:val="20"/>
      <w:lang w:val="en-US"/>
    </w:rPr>
  </w:style>
  <w:style w:type="table" w:styleId="Tabelgril">
    <w:name w:val="Table Grid"/>
    <w:basedOn w:val="TabelNormal"/>
    <w:uiPriority w:val="59"/>
    <w:qFormat/>
    <w:rsid w:val="00556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567F5"/>
    <w:rPr>
      <w:color w:val="0000FF"/>
      <w:u w:val="single"/>
    </w:rPr>
  </w:style>
  <w:style w:type="character" w:styleId="Robust">
    <w:name w:val="Strong"/>
    <w:basedOn w:val="Fontdeparagrafimplicit"/>
    <w:uiPriority w:val="22"/>
    <w:qFormat/>
    <w:rsid w:val="005567F5"/>
    <w:rPr>
      <w:b/>
      <w:bCs/>
    </w:rPr>
  </w:style>
  <w:style w:type="paragraph" w:customStyle="1" w:styleId="Default">
    <w:name w:val="Default"/>
    <w:rsid w:val="005567F5"/>
    <w:pPr>
      <w:autoSpaceDE w:val="0"/>
      <w:autoSpaceDN w:val="0"/>
      <w:adjustRightInd w:val="0"/>
      <w:spacing w:after="0" w:line="240" w:lineRule="auto"/>
    </w:pPr>
    <w:rPr>
      <w:rFonts w:ascii="Georgia" w:hAnsi="Georgia" w:cs="Georgia"/>
      <w:color w:val="000000"/>
      <w:sz w:val="24"/>
      <w:szCs w:val="24"/>
      <w:lang w:val="en-GB"/>
    </w:rPr>
  </w:style>
  <w:style w:type="character" w:customStyle="1" w:styleId="ListParagraphChar">
    <w:name w:val="List Paragraph Char"/>
    <w:aliases w:val="List Paragraph 1 Char,Bullets Char,List Paragraph (numbered (a)) Char,Scriptoria bullet points Char,HotarirePunct1 Char,Абзац списка1 Char,Bullet Char,Заголовок 3 глава Char,Akapit z listą BS Char,Outlines a.b.c. Char,WB Para Char"/>
    <w:uiPriority w:val="99"/>
    <w:locked/>
    <w:rsid w:val="005567F5"/>
    <w:rPr>
      <w:rFonts w:ascii="Calibri" w:hAnsi="Calibri"/>
      <w:sz w:val="20"/>
      <w:lang w:val="ro-RO"/>
    </w:rPr>
  </w:style>
  <w:style w:type="character" w:styleId="Accentuat">
    <w:name w:val="Emphasis"/>
    <w:basedOn w:val="Fontdeparagrafimplicit"/>
    <w:uiPriority w:val="20"/>
    <w:qFormat/>
    <w:rsid w:val="005567F5"/>
    <w:rPr>
      <w:i/>
      <w:iCs/>
    </w:rPr>
  </w:style>
  <w:style w:type="paragraph" w:styleId="Revizuire">
    <w:name w:val="Revision"/>
    <w:hidden/>
    <w:uiPriority w:val="99"/>
    <w:semiHidden/>
    <w:rsid w:val="009F367D"/>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rica.mart@mec.gov.md" TargetMode="Externa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alinaBulat\Desktop\CRAP_SAP\Raport%20analitic\Diagram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alinaBulat\Desktop\CRAP_SAP\Raport%20analitic\Diagram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alinaBulat\Desktop\CRAP_SAP\Raport%20analitic\Diagrame.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GalinaBulat\Desktop\CRAP_SAP\Raport%20analitic\Diagram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alinaBulat\Desktop\CRAP_SAP\Raport%20analitic\Diagram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GalinaBulat\Desktop\CRAP_SAP\Raport%20analitic\Diagra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6.0874377421140081E-2"/>
          <c:w val="1"/>
          <c:h val="0.6198297086134873"/>
        </c:manualLayout>
      </c:layout>
      <c:bar3DChart>
        <c:barDir val="col"/>
        <c:grouping val="clustered"/>
        <c:varyColors val="0"/>
        <c:ser>
          <c:idx val="0"/>
          <c:order val="0"/>
          <c:tx>
            <c:strRef>
              <c:f>'Resurse umane'!$C$4</c:f>
              <c:strCache>
                <c:ptCount val="1"/>
                <c:pt idx="0">
                  <c:v>Nr. de specialişti</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'Resurse umane'!$B$5:$B$39</c:f>
              <c:strCache>
                <c:ptCount val="35"/>
                <c:pt idx="0">
                  <c:v>Anenii Noi</c:v>
                </c:pt>
                <c:pt idx="1">
                  <c:v>Bălţi</c:v>
                </c:pt>
                <c:pt idx="2">
                  <c:v>Basarabeasca</c:v>
                </c:pt>
                <c:pt idx="3">
                  <c:v>Briceni</c:v>
                </c:pt>
                <c:pt idx="4">
                  <c:v>Cahul</c:v>
                </c:pt>
                <c:pt idx="5">
                  <c:v>Cantemir</c:v>
                </c:pt>
                <c:pt idx="6">
                  <c:v>Călăraşi</c:v>
                </c:pt>
                <c:pt idx="7">
                  <c:v>Căuşeni</c:v>
                </c:pt>
                <c:pt idx="8">
                  <c:v>Chişinău</c:v>
                </c:pt>
                <c:pt idx="9">
                  <c:v>Cimişlia</c:v>
                </c:pt>
                <c:pt idx="10">
                  <c:v>Criuleni</c:v>
                </c:pt>
                <c:pt idx="11">
                  <c:v>Donduşeni</c:v>
                </c:pt>
                <c:pt idx="12">
                  <c:v>Drochia</c:v>
                </c:pt>
                <c:pt idx="13">
                  <c:v>Dubăsari</c:v>
                </c:pt>
                <c:pt idx="14">
                  <c:v>Edineţ</c:v>
                </c:pt>
                <c:pt idx="15">
                  <c:v>Făleşti</c:v>
                </c:pt>
                <c:pt idx="16">
                  <c:v>Floreşti</c:v>
                </c:pt>
                <c:pt idx="17">
                  <c:v>Glodeni</c:v>
                </c:pt>
                <c:pt idx="18">
                  <c:v>Hînceşti</c:v>
                </c:pt>
                <c:pt idx="19">
                  <c:v>Ialoveni</c:v>
                </c:pt>
                <c:pt idx="20">
                  <c:v>Leova</c:v>
                </c:pt>
                <c:pt idx="21">
                  <c:v>Nisporeni</c:v>
                </c:pt>
                <c:pt idx="22">
                  <c:v>Ocniţa</c:v>
                </c:pt>
                <c:pt idx="23">
                  <c:v>Orhei</c:v>
                </c:pt>
                <c:pt idx="24">
                  <c:v>Rezina</c:v>
                </c:pt>
                <c:pt idx="25">
                  <c:v>Rîşcani</c:v>
                </c:pt>
                <c:pt idx="26">
                  <c:v>Sîngerei</c:v>
                </c:pt>
                <c:pt idx="27">
                  <c:v>Şoldăneşti</c:v>
                </c:pt>
                <c:pt idx="28">
                  <c:v>Soroca</c:v>
                </c:pt>
                <c:pt idx="29">
                  <c:v>Ştefan-Vodă</c:v>
                </c:pt>
                <c:pt idx="30">
                  <c:v>Străşeni</c:v>
                </c:pt>
                <c:pt idx="31">
                  <c:v>Taraclia</c:v>
                </c:pt>
                <c:pt idx="32">
                  <c:v>Teleneşti</c:v>
                </c:pt>
                <c:pt idx="33">
                  <c:v>Ungheni</c:v>
                </c:pt>
                <c:pt idx="34">
                  <c:v>UTAG</c:v>
                </c:pt>
              </c:strCache>
            </c:strRef>
          </c:cat>
          <c:val>
            <c:numRef>
              <c:f>'Resurse umane'!$C$5:$C$39</c:f>
              <c:numCache>
                <c:formatCode>General</c:formatCode>
                <c:ptCount val="35"/>
                <c:pt idx="0">
                  <c:v>8</c:v>
                </c:pt>
                <c:pt idx="1">
                  <c:v>8</c:v>
                </c:pt>
                <c:pt idx="2">
                  <c:v>3</c:v>
                </c:pt>
                <c:pt idx="3">
                  <c:v>8</c:v>
                </c:pt>
                <c:pt idx="4">
                  <c:v>7</c:v>
                </c:pt>
                <c:pt idx="5">
                  <c:v>7</c:v>
                </c:pt>
                <c:pt idx="6">
                  <c:v>9</c:v>
                </c:pt>
                <c:pt idx="7">
                  <c:v>8</c:v>
                </c:pt>
                <c:pt idx="8">
                  <c:v>6</c:v>
                </c:pt>
                <c:pt idx="9">
                  <c:v>7</c:v>
                </c:pt>
                <c:pt idx="10">
                  <c:v>5</c:v>
                </c:pt>
                <c:pt idx="11">
                  <c:v>6</c:v>
                </c:pt>
                <c:pt idx="12">
                  <c:v>8</c:v>
                </c:pt>
                <c:pt idx="13">
                  <c:v>6</c:v>
                </c:pt>
                <c:pt idx="14">
                  <c:v>6</c:v>
                </c:pt>
                <c:pt idx="15">
                  <c:v>5</c:v>
                </c:pt>
                <c:pt idx="16">
                  <c:v>7</c:v>
                </c:pt>
                <c:pt idx="17">
                  <c:v>4</c:v>
                </c:pt>
                <c:pt idx="18">
                  <c:v>7</c:v>
                </c:pt>
                <c:pt idx="19">
                  <c:v>5</c:v>
                </c:pt>
                <c:pt idx="20">
                  <c:v>5</c:v>
                </c:pt>
                <c:pt idx="21">
                  <c:v>6</c:v>
                </c:pt>
                <c:pt idx="22">
                  <c:v>4</c:v>
                </c:pt>
                <c:pt idx="23">
                  <c:v>7</c:v>
                </c:pt>
                <c:pt idx="24">
                  <c:v>6</c:v>
                </c:pt>
                <c:pt idx="25">
                  <c:v>6</c:v>
                </c:pt>
                <c:pt idx="26">
                  <c:v>7</c:v>
                </c:pt>
                <c:pt idx="27">
                  <c:v>8</c:v>
                </c:pt>
                <c:pt idx="28">
                  <c:v>7</c:v>
                </c:pt>
                <c:pt idx="29">
                  <c:v>5</c:v>
                </c:pt>
                <c:pt idx="30">
                  <c:v>6</c:v>
                </c:pt>
                <c:pt idx="31">
                  <c:v>6</c:v>
                </c:pt>
                <c:pt idx="32">
                  <c:v>5</c:v>
                </c:pt>
                <c:pt idx="33">
                  <c:v>15</c:v>
                </c:pt>
                <c:pt idx="34">
                  <c:v>10</c:v>
                </c:pt>
              </c:numCache>
            </c:numRef>
          </c:val>
          <c:extLst xmlns:c16r2="http://schemas.microsoft.com/office/drawing/2015/06/chart">
            <c:ext xmlns:c16="http://schemas.microsoft.com/office/drawing/2014/chart" uri="{C3380CC4-5D6E-409C-BE32-E72D297353CC}">
              <c16:uniqueId val="{00000000-F960-4A12-A43E-39739FE82B2C}"/>
            </c:ext>
          </c:extLst>
        </c:ser>
        <c:dLbls>
          <c:showLegendKey val="0"/>
          <c:showVal val="0"/>
          <c:showCatName val="0"/>
          <c:showSerName val="0"/>
          <c:showPercent val="0"/>
          <c:showBubbleSize val="0"/>
        </c:dLbls>
        <c:gapWidth val="150"/>
        <c:gapDepth val="0"/>
        <c:shape val="box"/>
        <c:axId val="-2128945200"/>
        <c:axId val="-2128943024"/>
        <c:axId val="0"/>
      </c:bar3DChart>
      <c:catAx>
        <c:axId val="-2128945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o-RO"/>
          </a:p>
        </c:txPr>
        <c:crossAx val="-2128943024"/>
        <c:crosses val="autoZero"/>
        <c:auto val="1"/>
        <c:lblAlgn val="ctr"/>
        <c:lblOffset val="100"/>
        <c:noMultiLvlLbl val="0"/>
      </c:catAx>
      <c:valAx>
        <c:axId val="-2128943024"/>
        <c:scaling>
          <c:orientation val="minMax"/>
        </c:scaling>
        <c:delete val="1"/>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one"/>
        <c:crossAx val="-21289452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2"/>
    </a:solidFill>
    <a:ln w="9525" cap="flat" cmpd="sng" algn="ctr">
      <a:solidFill>
        <a:schemeClr val="tx1">
          <a:lumMod val="15000"/>
          <a:lumOff val="85000"/>
        </a:schemeClr>
      </a:solidFill>
      <a:round/>
    </a:ln>
    <a:effectLst/>
  </c:spPr>
  <c:txPr>
    <a:bodyPr/>
    <a:lstStyle/>
    <a:p>
      <a:pPr>
        <a:defRPr/>
      </a:pPr>
      <a:endParaRPr lang="ro-R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107101971296152E-2"/>
          <c:y val="2.356481481481483E-2"/>
          <c:w val="0.96497685960797464"/>
          <c:h val="0.85366541375284688"/>
        </c:manualLayout>
      </c:layout>
      <c:barChart>
        <c:barDir val="col"/>
        <c:grouping val="stacked"/>
        <c:varyColors val="0"/>
        <c:ser>
          <c:idx val="0"/>
          <c:order val="0"/>
          <c:tx>
            <c:strRef>
              <c:f>'Resurse umane'!$C$59</c:f>
              <c:strCache>
                <c:ptCount val="1"/>
                <c:pt idx="0">
                  <c:v>0 - 2 ani</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'Resurse umane'!$B$60:$B$66</c:f>
              <c:strCache>
                <c:ptCount val="7"/>
                <c:pt idx="1">
                  <c:v>șefi SAP</c:v>
                </c:pt>
                <c:pt idx="2">
                  <c:v>psihologi</c:v>
                </c:pt>
                <c:pt idx="3">
                  <c:v>psihopedagogi</c:v>
                </c:pt>
                <c:pt idx="4">
                  <c:v>logopezi</c:v>
                </c:pt>
                <c:pt idx="5">
                  <c:v>pedagogi</c:v>
                </c:pt>
                <c:pt idx="6">
                  <c:v>kinetoterapeuţi</c:v>
                </c:pt>
              </c:strCache>
            </c:strRef>
          </c:cat>
          <c:val>
            <c:numRef>
              <c:f>'Resurse umane'!$C$60:$C$66</c:f>
              <c:numCache>
                <c:formatCode>General</c:formatCode>
                <c:ptCount val="7"/>
                <c:pt idx="1">
                  <c:v>6</c:v>
                </c:pt>
                <c:pt idx="2">
                  <c:v>4</c:v>
                </c:pt>
                <c:pt idx="3">
                  <c:v>10</c:v>
                </c:pt>
                <c:pt idx="4">
                  <c:v>2</c:v>
                </c:pt>
                <c:pt idx="5">
                  <c:v>8</c:v>
                </c:pt>
                <c:pt idx="6">
                  <c:v>3</c:v>
                </c:pt>
              </c:numCache>
            </c:numRef>
          </c:val>
          <c:extLst xmlns:c16r2="http://schemas.microsoft.com/office/drawing/2015/06/chart">
            <c:ext xmlns:c16="http://schemas.microsoft.com/office/drawing/2014/chart" uri="{C3380CC4-5D6E-409C-BE32-E72D297353CC}">
              <c16:uniqueId val="{00000000-FA97-4315-B932-1A562F88B292}"/>
            </c:ext>
          </c:extLst>
        </c:ser>
        <c:ser>
          <c:idx val="1"/>
          <c:order val="1"/>
          <c:tx>
            <c:strRef>
              <c:f>'Resurse umane'!$D$59</c:f>
              <c:strCache>
                <c:ptCount val="1"/>
                <c:pt idx="0">
                  <c:v>2 - 5 ani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'Resurse umane'!$B$60:$B$66</c:f>
              <c:strCache>
                <c:ptCount val="7"/>
                <c:pt idx="1">
                  <c:v>șefi SAP</c:v>
                </c:pt>
                <c:pt idx="2">
                  <c:v>psihologi</c:v>
                </c:pt>
                <c:pt idx="3">
                  <c:v>psihopedagogi</c:v>
                </c:pt>
                <c:pt idx="4">
                  <c:v>logopezi</c:v>
                </c:pt>
                <c:pt idx="5">
                  <c:v>pedagogi</c:v>
                </c:pt>
                <c:pt idx="6">
                  <c:v>kinetoterapeuţi</c:v>
                </c:pt>
              </c:strCache>
            </c:strRef>
          </c:cat>
          <c:val>
            <c:numRef>
              <c:f>'Resurse umane'!$D$60:$D$66</c:f>
              <c:numCache>
                <c:formatCode>General</c:formatCode>
                <c:ptCount val="7"/>
                <c:pt idx="1">
                  <c:v>8</c:v>
                </c:pt>
                <c:pt idx="2">
                  <c:v>17</c:v>
                </c:pt>
                <c:pt idx="3">
                  <c:v>10</c:v>
                </c:pt>
                <c:pt idx="4">
                  <c:v>6</c:v>
                </c:pt>
                <c:pt idx="5">
                  <c:v>9</c:v>
                </c:pt>
                <c:pt idx="6">
                  <c:v>0</c:v>
                </c:pt>
              </c:numCache>
            </c:numRef>
          </c:val>
          <c:extLst xmlns:c16r2="http://schemas.microsoft.com/office/drawing/2015/06/chart">
            <c:ext xmlns:c16="http://schemas.microsoft.com/office/drawing/2014/chart" uri="{C3380CC4-5D6E-409C-BE32-E72D297353CC}">
              <c16:uniqueId val="{00000001-FA97-4315-B932-1A562F88B292}"/>
            </c:ext>
          </c:extLst>
        </c:ser>
        <c:ser>
          <c:idx val="2"/>
          <c:order val="2"/>
          <c:tx>
            <c:strRef>
              <c:f>'Resurse umane'!$E$59</c:f>
              <c:strCache>
                <c:ptCount val="1"/>
                <c:pt idx="0">
                  <c:v>5-10 ani</c:v>
                </c:pt>
              </c:strCache>
            </c:strRef>
          </c:tx>
          <c:spPr>
            <a:solidFill>
              <a:schemeClr val="accent1">
                <a:lumMod val="50000"/>
              </a:schemeClr>
            </a:solidFill>
            <a:ln>
              <a:noFill/>
            </a:ln>
            <a:effectLst/>
          </c:spPr>
          <c:invertIfNegative val="0"/>
          <c:dLbls>
            <c:dLbl>
              <c:idx val="6"/>
              <c:layout>
                <c:manualLayout>
                  <c:x val="-1.625276732938737E-16"/>
                  <c:y val="-3.5513465522343891E-2"/>
                </c:manualLayout>
              </c:layout>
              <c:spPr>
                <a:noFill/>
                <a:ln>
                  <a:noFill/>
                </a:ln>
                <a:effectLst/>
              </c:spPr>
              <c:txPr>
                <a:bodyPr rot="0" spcFirstLastPara="1" vertOverflow="ellipsis" vert="horz" wrap="square" anchor="ctr" anchorCtr="1"/>
                <a:lstStyle/>
                <a:p>
                  <a:pPr>
                    <a:defRPr sz="1050" b="1" i="0" u="none" strike="noStrike" kern="1200" baseline="0">
                      <a:solidFill>
                        <a:srgbClr val="002060"/>
                      </a:solidFill>
                      <a:latin typeface="+mn-lt"/>
                      <a:ea typeface="+mn-ea"/>
                      <a:cs typeface="+mn-cs"/>
                    </a:defRPr>
                  </a:pPr>
                  <a:endParaRPr lang="ro-RO"/>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A97-4315-B932-1A562F88B292}"/>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'Resurse umane'!$B$60:$B$66</c:f>
              <c:strCache>
                <c:ptCount val="7"/>
                <c:pt idx="1">
                  <c:v>șefi SAP</c:v>
                </c:pt>
                <c:pt idx="2">
                  <c:v>psihologi</c:v>
                </c:pt>
                <c:pt idx="3">
                  <c:v>psihopedagogi</c:v>
                </c:pt>
                <c:pt idx="4">
                  <c:v>logopezi</c:v>
                </c:pt>
                <c:pt idx="5">
                  <c:v>pedagogi</c:v>
                </c:pt>
                <c:pt idx="6">
                  <c:v>kinetoterapeuţi</c:v>
                </c:pt>
              </c:strCache>
            </c:strRef>
          </c:cat>
          <c:val>
            <c:numRef>
              <c:f>'Resurse umane'!$E$60:$E$66</c:f>
              <c:numCache>
                <c:formatCode>General</c:formatCode>
                <c:ptCount val="7"/>
                <c:pt idx="1">
                  <c:v>18</c:v>
                </c:pt>
                <c:pt idx="2">
                  <c:v>30</c:v>
                </c:pt>
                <c:pt idx="3">
                  <c:v>20</c:v>
                </c:pt>
                <c:pt idx="4">
                  <c:v>26</c:v>
                </c:pt>
                <c:pt idx="5">
                  <c:v>44</c:v>
                </c:pt>
                <c:pt idx="6">
                  <c:v>3</c:v>
                </c:pt>
              </c:numCache>
            </c:numRef>
          </c:val>
          <c:extLst xmlns:c16r2="http://schemas.microsoft.com/office/drawing/2015/06/chart">
            <c:ext xmlns:c16="http://schemas.microsoft.com/office/drawing/2014/chart" uri="{C3380CC4-5D6E-409C-BE32-E72D297353CC}">
              <c16:uniqueId val="{00000003-FA97-4315-B932-1A562F88B292}"/>
            </c:ext>
          </c:extLst>
        </c:ser>
        <c:ser>
          <c:idx val="3"/>
          <c:order val="3"/>
          <c:tx>
            <c:strRef>
              <c:f>'Resurse umane'!$F$59</c:f>
              <c:strCache>
                <c:ptCount val="1"/>
                <c:pt idx="0">
                  <c:v>10-15 ani</c:v>
                </c:pt>
              </c:strCache>
            </c:strRef>
          </c:tx>
          <c:spPr>
            <a:solidFill>
              <a:schemeClr val="accent4"/>
            </a:solidFill>
            <a:ln>
              <a:noFill/>
            </a:ln>
            <a:effectLst/>
          </c:spPr>
          <c:invertIfNegative val="0"/>
          <c:dLbls>
            <c:dLbl>
              <c:idx val="2"/>
              <c:delete val="1"/>
              <c:extLst xmlns:c16r2="http://schemas.microsoft.com/office/drawing/2015/06/chart">
                <c:ext xmlns:c16="http://schemas.microsoft.com/office/drawing/2014/chart" uri="{C3380CC4-5D6E-409C-BE32-E72D297353CC}">
                  <c16:uniqueId val="{00000004-FA97-4315-B932-1A562F88B292}"/>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5-FA97-4315-B932-1A562F88B292}"/>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'Resurse umane'!$B$60:$B$66</c:f>
              <c:strCache>
                <c:ptCount val="7"/>
                <c:pt idx="1">
                  <c:v>șefi SAP</c:v>
                </c:pt>
                <c:pt idx="2">
                  <c:v>psihologi</c:v>
                </c:pt>
                <c:pt idx="3">
                  <c:v>psihopedagogi</c:v>
                </c:pt>
                <c:pt idx="4">
                  <c:v>logopezi</c:v>
                </c:pt>
                <c:pt idx="5">
                  <c:v>pedagogi</c:v>
                </c:pt>
                <c:pt idx="6">
                  <c:v>kinetoterapeuţi</c:v>
                </c:pt>
              </c:strCache>
            </c:strRef>
          </c:cat>
          <c:val>
            <c:numRef>
              <c:f>'Resurse umane'!$F$60:$F$66</c:f>
              <c:numCache>
                <c:formatCode>General</c:formatCode>
                <c:ptCount val="7"/>
                <c:pt idx="1">
                  <c:v>1</c:v>
                </c:pt>
                <c:pt idx="2">
                  <c:v>0</c:v>
                </c:pt>
                <c:pt idx="3">
                  <c:v>3</c:v>
                </c:pt>
                <c:pt idx="4">
                  <c:v>2</c:v>
                </c:pt>
                <c:pt idx="5">
                  <c:v>3</c:v>
                </c:pt>
                <c:pt idx="6">
                  <c:v>0</c:v>
                </c:pt>
              </c:numCache>
            </c:numRef>
          </c:val>
          <c:extLst xmlns:c16r2="http://schemas.microsoft.com/office/drawing/2015/06/chart">
            <c:ext xmlns:c16="http://schemas.microsoft.com/office/drawing/2014/chart" uri="{C3380CC4-5D6E-409C-BE32-E72D297353CC}">
              <c16:uniqueId val="{00000006-FA97-4315-B932-1A562F88B292}"/>
            </c:ext>
          </c:extLst>
        </c:ser>
        <c:dLbls>
          <c:showLegendKey val="0"/>
          <c:showVal val="0"/>
          <c:showCatName val="0"/>
          <c:showSerName val="0"/>
          <c:showPercent val="0"/>
          <c:showBubbleSize val="0"/>
        </c:dLbls>
        <c:gapWidth val="150"/>
        <c:overlap val="100"/>
        <c:axId val="-2128940848"/>
        <c:axId val="-2128942480"/>
      </c:barChart>
      <c:catAx>
        <c:axId val="-2128940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ro-RO"/>
          </a:p>
        </c:txPr>
        <c:crossAx val="-2128942480"/>
        <c:crosses val="autoZero"/>
        <c:auto val="1"/>
        <c:lblAlgn val="ctr"/>
        <c:lblOffset val="100"/>
        <c:noMultiLvlLbl val="0"/>
      </c:catAx>
      <c:valAx>
        <c:axId val="-2128942480"/>
        <c:scaling>
          <c:orientation val="minMax"/>
        </c:scaling>
        <c:delete val="1"/>
        <c:axPos val="l"/>
        <c:majorGridlines>
          <c:spPr>
            <a:ln w="9525" cap="flat" cmpd="sng" algn="ctr">
              <a:noFill/>
              <a:round/>
            </a:ln>
            <a:effectLst/>
          </c:spPr>
        </c:majorGridlines>
        <c:numFmt formatCode="General" sourceLinked="1"/>
        <c:majorTickMark val="none"/>
        <c:minorTickMark val="none"/>
        <c:tickLblPos val="none"/>
        <c:crossAx val="-21289408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ro-RO"/>
        </a:p>
      </c:txPr>
    </c:legend>
    <c:plotVisOnly val="1"/>
    <c:dispBlanksAs val="gap"/>
    <c:showDLblsOverMax val="0"/>
  </c:chart>
  <c:spPr>
    <a:solidFill>
      <a:schemeClr val="bg2"/>
    </a:solidFill>
    <a:ln w="9525" cap="flat" cmpd="sng" algn="ctr">
      <a:solidFill>
        <a:schemeClr val="tx1">
          <a:lumMod val="15000"/>
          <a:lumOff val="85000"/>
        </a:schemeClr>
      </a:solidFill>
      <a:round/>
    </a:ln>
    <a:effectLst/>
  </c:spPr>
  <c:txPr>
    <a:bodyPr/>
    <a:lstStyle/>
    <a:p>
      <a:pPr>
        <a:defRPr>
          <a:solidFill>
            <a:schemeClr val="bg1"/>
          </a:solidFill>
        </a:defRPr>
      </a:pPr>
      <a:endParaRPr lang="ro-R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429193899782161E-2"/>
          <c:y val="2.1313805096214472E-2"/>
          <c:w val="0.9586056644880192"/>
          <c:h val="0.81955196935151653"/>
        </c:manualLayout>
      </c:layout>
      <c:barChart>
        <c:barDir val="col"/>
        <c:grouping val="stacked"/>
        <c:varyColors val="0"/>
        <c:ser>
          <c:idx val="0"/>
          <c:order val="0"/>
          <c:tx>
            <c:strRef>
              <c:f>'Resurse umane'!$M$52</c:f>
              <c:strCache>
                <c:ptCount val="1"/>
                <c:pt idx="0">
                  <c:v>total angajați</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'Resurse umane'!$L$53:$L$58</c:f>
              <c:strCache>
                <c:ptCount val="6"/>
                <c:pt idx="0">
                  <c:v>șefi SAP</c:v>
                </c:pt>
                <c:pt idx="1">
                  <c:v>psihologi</c:v>
                </c:pt>
                <c:pt idx="2">
                  <c:v>psihopedagogi</c:v>
                </c:pt>
                <c:pt idx="3">
                  <c:v>logopezi</c:v>
                </c:pt>
                <c:pt idx="4">
                  <c:v>pedagogi</c:v>
                </c:pt>
                <c:pt idx="5">
                  <c:v>kinetoterapeuți</c:v>
                </c:pt>
              </c:strCache>
            </c:strRef>
          </c:cat>
          <c:val>
            <c:numRef>
              <c:f>'Resurse umane'!$M$53:$M$58</c:f>
              <c:numCache>
                <c:formatCode>General</c:formatCode>
                <c:ptCount val="6"/>
                <c:pt idx="0">
                  <c:v>33</c:v>
                </c:pt>
                <c:pt idx="1">
                  <c:v>51</c:v>
                </c:pt>
                <c:pt idx="2">
                  <c:v>43</c:v>
                </c:pt>
                <c:pt idx="3">
                  <c:v>36</c:v>
                </c:pt>
                <c:pt idx="4">
                  <c:v>64</c:v>
                </c:pt>
                <c:pt idx="5">
                  <c:v>6</c:v>
                </c:pt>
              </c:numCache>
            </c:numRef>
          </c:val>
          <c:extLst xmlns:c16r2="http://schemas.microsoft.com/office/drawing/2015/06/chart">
            <c:ext xmlns:c16="http://schemas.microsoft.com/office/drawing/2014/chart" uri="{C3380CC4-5D6E-409C-BE32-E72D297353CC}">
              <c16:uniqueId val="{00000000-74C0-45AC-B84E-0E3C73EDB96B}"/>
            </c:ext>
          </c:extLst>
        </c:ser>
        <c:ser>
          <c:idx val="1"/>
          <c:order val="1"/>
          <c:tx>
            <c:strRef>
              <c:f>'Resurse umane'!$N$52</c:f>
              <c:strCache>
                <c:ptCount val="1"/>
                <c:pt idx="0">
                  <c:v>cu grade didactice</c:v>
                </c:pt>
              </c:strCache>
            </c:strRef>
          </c:tx>
          <c:spPr>
            <a:solidFill>
              <a:schemeClr val="accent2"/>
            </a:solidFill>
            <a:ln>
              <a:noFill/>
            </a:ln>
            <a:effectLst/>
          </c:spPr>
          <c:invertIfNegative val="0"/>
          <c:dLbls>
            <c:dLbl>
              <c:idx val="5"/>
              <c:layout>
                <c:manualLayout>
                  <c:x val="0"/>
                  <c:y val="-3.0618493570116471E-2"/>
                </c:manualLayout>
              </c:layout>
              <c:spPr>
                <a:noFill/>
                <a:ln>
                  <a:noFill/>
                </a:ln>
                <a:effectLst/>
              </c:spPr>
              <c:txPr>
                <a:bodyPr rot="0" spcFirstLastPara="1" vertOverflow="ellipsis" vert="horz" wrap="square" anchor="ctr" anchorCtr="1"/>
                <a:lstStyle/>
                <a:p>
                  <a:pPr>
                    <a:defRPr sz="1050" b="0" i="0" u="none" strike="noStrike" kern="1200" baseline="0">
                      <a:solidFill>
                        <a:srgbClr val="002060"/>
                      </a:solidFill>
                      <a:latin typeface="+mn-lt"/>
                      <a:ea typeface="+mn-ea"/>
                      <a:cs typeface="+mn-cs"/>
                    </a:defRPr>
                  </a:pPr>
                  <a:endParaRPr lang="ro-RO"/>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4C0-45AC-B84E-0E3C73EDB96B}"/>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'Resurse umane'!$L$53:$L$58</c:f>
              <c:strCache>
                <c:ptCount val="6"/>
                <c:pt idx="0">
                  <c:v>șefi SAP</c:v>
                </c:pt>
                <c:pt idx="1">
                  <c:v>psihologi</c:v>
                </c:pt>
                <c:pt idx="2">
                  <c:v>psihopedagogi</c:v>
                </c:pt>
                <c:pt idx="3">
                  <c:v>logopezi</c:v>
                </c:pt>
                <c:pt idx="4">
                  <c:v>pedagogi</c:v>
                </c:pt>
                <c:pt idx="5">
                  <c:v>kinetoterapeuți</c:v>
                </c:pt>
              </c:strCache>
            </c:strRef>
          </c:cat>
          <c:val>
            <c:numRef>
              <c:f>'Resurse umane'!$N$53:$N$58</c:f>
              <c:numCache>
                <c:formatCode>General</c:formatCode>
                <c:ptCount val="6"/>
                <c:pt idx="0">
                  <c:v>23</c:v>
                </c:pt>
                <c:pt idx="1">
                  <c:v>33</c:v>
                </c:pt>
                <c:pt idx="2">
                  <c:v>16</c:v>
                </c:pt>
                <c:pt idx="3">
                  <c:v>25</c:v>
                </c:pt>
                <c:pt idx="4">
                  <c:v>41</c:v>
                </c:pt>
                <c:pt idx="5">
                  <c:v>1</c:v>
                </c:pt>
              </c:numCache>
            </c:numRef>
          </c:val>
          <c:extLst xmlns:c16r2="http://schemas.microsoft.com/office/drawing/2015/06/chart">
            <c:ext xmlns:c16="http://schemas.microsoft.com/office/drawing/2014/chart" uri="{C3380CC4-5D6E-409C-BE32-E72D297353CC}">
              <c16:uniqueId val="{00000002-74C0-45AC-B84E-0E3C73EDB96B}"/>
            </c:ext>
          </c:extLst>
        </c:ser>
        <c:dLbls>
          <c:showLegendKey val="0"/>
          <c:showVal val="0"/>
          <c:showCatName val="0"/>
          <c:showSerName val="0"/>
          <c:showPercent val="0"/>
          <c:showBubbleSize val="0"/>
        </c:dLbls>
        <c:gapWidth val="150"/>
        <c:overlap val="100"/>
        <c:axId val="-2128946832"/>
        <c:axId val="-2128946288"/>
      </c:barChart>
      <c:catAx>
        <c:axId val="-212894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rgbClr val="002060"/>
                </a:solidFill>
                <a:latin typeface="+mn-lt"/>
                <a:ea typeface="+mn-ea"/>
                <a:cs typeface="+mn-cs"/>
              </a:defRPr>
            </a:pPr>
            <a:endParaRPr lang="ro-RO"/>
          </a:p>
        </c:txPr>
        <c:crossAx val="-2128946288"/>
        <c:crosses val="autoZero"/>
        <c:auto val="1"/>
        <c:lblAlgn val="ctr"/>
        <c:lblOffset val="100"/>
        <c:noMultiLvlLbl val="0"/>
      </c:catAx>
      <c:valAx>
        <c:axId val="-2128946288"/>
        <c:scaling>
          <c:orientation val="minMax"/>
        </c:scaling>
        <c:delete val="1"/>
        <c:axPos val="l"/>
        <c:majorGridlines>
          <c:spPr>
            <a:ln w="9525" cap="flat" cmpd="sng" algn="ctr">
              <a:noFill/>
              <a:round/>
            </a:ln>
            <a:effectLst/>
          </c:spPr>
        </c:majorGridlines>
        <c:numFmt formatCode="General" sourceLinked="1"/>
        <c:majorTickMark val="none"/>
        <c:minorTickMark val="none"/>
        <c:tickLblPos val="none"/>
        <c:crossAx val="-2128946832"/>
        <c:crosses val="autoZero"/>
        <c:crossBetween val="between"/>
      </c:valAx>
      <c:spPr>
        <a:noFill/>
        <a:ln>
          <a:noFill/>
        </a:ln>
        <a:effectLst/>
      </c:spPr>
    </c:plotArea>
    <c:legend>
      <c:legendPos val="t"/>
      <c:layout>
        <c:manualLayout>
          <c:xMode val="edge"/>
          <c:yMode val="edge"/>
          <c:x val="0.29475648877223681"/>
          <c:y val="0.10046645138141388"/>
          <c:w val="0.41048685090834303"/>
          <c:h val="0.13413514376364957"/>
        </c:manualLayout>
      </c:layout>
      <c:overlay val="0"/>
      <c:spPr>
        <a:noFill/>
        <a:ln>
          <a:noFill/>
        </a:ln>
        <a:effectLst/>
      </c:spPr>
      <c:txPr>
        <a:bodyPr rot="0" spcFirstLastPara="1" vertOverflow="ellipsis" vert="horz" wrap="square" anchor="ctr" anchorCtr="1"/>
        <a:lstStyle/>
        <a:p>
          <a:pPr>
            <a:defRPr sz="1050" b="0" i="0" u="none" strike="noStrike" kern="1200" baseline="0">
              <a:solidFill>
                <a:srgbClr val="002060"/>
              </a:solidFill>
              <a:latin typeface="+mn-lt"/>
              <a:ea typeface="+mn-ea"/>
              <a:cs typeface="+mn-cs"/>
            </a:defRPr>
          </a:pPr>
          <a:endParaRPr lang="ro-RO"/>
        </a:p>
      </c:txPr>
    </c:legend>
    <c:plotVisOnly val="1"/>
    <c:dispBlanksAs val="gap"/>
    <c:showDLblsOverMax val="0"/>
  </c:chart>
  <c:spPr>
    <a:solidFill>
      <a:schemeClr val="bg2"/>
    </a:solidFill>
    <a:ln w="9525" cap="flat" cmpd="sng" algn="ctr">
      <a:solidFill>
        <a:schemeClr val="tx1">
          <a:lumMod val="15000"/>
          <a:lumOff val="85000"/>
        </a:schemeClr>
      </a:solidFill>
      <a:round/>
    </a:ln>
    <a:effectLst/>
  </c:spPr>
  <c:txPr>
    <a:bodyPr/>
    <a:lstStyle/>
    <a:p>
      <a:pPr>
        <a:defRPr sz="1050">
          <a:solidFill>
            <a:schemeClr val="bg1"/>
          </a:solidFill>
        </a:defRPr>
      </a:pPr>
      <a:endParaRPr lang="ro-R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8372407006436445E-2"/>
          <c:y val="0.31296471274424159"/>
          <c:w val="0.9701640974639486"/>
          <c:h val="0.4708632254301548"/>
        </c:manualLayout>
      </c:layout>
      <c:bar3DChart>
        <c:barDir val="col"/>
        <c:grouping val="clustered"/>
        <c:varyColors val="0"/>
        <c:ser>
          <c:idx val="0"/>
          <c:order val="0"/>
          <c:tx>
            <c:strRef>
              <c:f>Copii!$C$3</c:f>
              <c:strCache>
                <c:ptCount val="1"/>
                <c:pt idx="0">
                  <c:v>instituții de educație timpurie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Copii!$B$4:$B$6</c:f>
              <c:strCache>
                <c:ptCount val="3"/>
                <c:pt idx="0">
                  <c:v>referiți</c:v>
                </c:pt>
                <c:pt idx="1">
                  <c:v>evaluați</c:v>
                </c:pt>
                <c:pt idx="2">
                  <c:v>identificați cu CES</c:v>
                </c:pt>
              </c:strCache>
            </c:strRef>
          </c:cat>
          <c:val>
            <c:numRef>
              <c:f>Copii!$C$4:$C$6</c:f>
              <c:numCache>
                <c:formatCode>General</c:formatCode>
                <c:ptCount val="3"/>
                <c:pt idx="0">
                  <c:v>1099</c:v>
                </c:pt>
                <c:pt idx="1">
                  <c:v>915</c:v>
                </c:pt>
                <c:pt idx="2">
                  <c:v>844</c:v>
                </c:pt>
              </c:numCache>
            </c:numRef>
          </c:val>
          <c:extLst xmlns:c16r2="http://schemas.microsoft.com/office/drawing/2015/06/chart">
            <c:ext xmlns:c16="http://schemas.microsoft.com/office/drawing/2014/chart" uri="{C3380CC4-5D6E-409C-BE32-E72D297353CC}">
              <c16:uniqueId val="{00000000-C15C-4E82-9D4E-6F5123F723CE}"/>
            </c:ext>
          </c:extLst>
        </c:ser>
        <c:ser>
          <c:idx val="1"/>
          <c:order val="1"/>
          <c:tx>
            <c:strRef>
              <c:f>Copii!$D$3</c:f>
              <c:strCache>
                <c:ptCount val="1"/>
                <c:pt idx="0">
                  <c:v>instituții de învățământ primar și secundar</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Copii!$B$4:$B$6</c:f>
              <c:strCache>
                <c:ptCount val="3"/>
                <c:pt idx="0">
                  <c:v>referiți</c:v>
                </c:pt>
                <c:pt idx="1">
                  <c:v>evaluați</c:v>
                </c:pt>
                <c:pt idx="2">
                  <c:v>identificați cu CES</c:v>
                </c:pt>
              </c:strCache>
            </c:strRef>
          </c:cat>
          <c:val>
            <c:numRef>
              <c:f>Copii!$D$4:$D$6</c:f>
              <c:numCache>
                <c:formatCode>General</c:formatCode>
                <c:ptCount val="3"/>
                <c:pt idx="0">
                  <c:v>1959</c:v>
                </c:pt>
                <c:pt idx="1">
                  <c:v>1469</c:v>
                </c:pt>
                <c:pt idx="2">
                  <c:v>1425</c:v>
                </c:pt>
              </c:numCache>
            </c:numRef>
          </c:val>
          <c:extLst xmlns:c16r2="http://schemas.microsoft.com/office/drawing/2015/06/chart">
            <c:ext xmlns:c16="http://schemas.microsoft.com/office/drawing/2014/chart" uri="{C3380CC4-5D6E-409C-BE32-E72D297353CC}">
              <c16:uniqueId val="{00000001-C15C-4E82-9D4E-6F5123F723CE}"/>
            </c:ext>
          </c:extLst>
        </c:ser>
        <c:dLbls>
          <c:showLegendKey val="0"/>
          <c:showVal val="0"/>
          <c:showCatName val="0"/>
          <c:showSerName val="0"/>
          <c:showPercent val="0"/>
          <c:showBubbleSize val="0"/>
        </c:dLbls>
        <c:gapWidth val="150"/>
        <c:shape val="box"/>
        <c:axId val="-2128935408"/>
        <c:axId val="-2128934864"/>
        <c:axId val="0"/>
      </c:bar3DChart>
      <c:catAx>
        <c:axId val="-2128935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crossAx val="-2128934864"/>
        <c:crosses val="autoZero"/>
        <c:auto val="1"/>
        <c:lblAlgn val="ctr"/>
        <c:lblOffset val="100"/>
        <c:noMultiLvlLbl val="0"/>
      </c:catAx>
      <c:valAx>
        <c:axId val="-212893486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2128935408"/>
        <c:crosses val="autoZero"/>
        <c:crossBetween val="between"/>
      </c:valAx>
      <c:spPr>
        <a:noFill/>
        <a:ln>
          <a:noFill/>
        </a:ln>
        <a:effectLst/>
      </c:spPr>
    </c:plotArea>
    <c:legend>
      <c:legendPos val="t"/>
      <c:layout>
        <c:manualLayout>
          <c:xMode val="edge"/>
          <c:yMode val="edge"/>
          <c:x val="5.0323945993237397E-2"/>
          <c:y val="3.4119721521296331E-2"/>
          <c:w val="0.91060257783982534"/>
          <c:h val="0.1870387868183146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2"/>
    </a:solidFill>
    <a:ln w="9525" cap="flat" cmpd="sng" algn="ctr">
      <a:solidFill>
        <a:schemeClr val="tx1">
          <a:lumMod val="15000"/>
          <a:lumOff val="85000"/>
        </a:schemeClr>
      </a:solidFill>
      <a:round/>
    </a:ln>
    <a:effectLst/>
  </c:spPr>
  <c:txPr>
    <a:bodyPr/>
    <a:lstStyle/>
    <a:p>
      <a:pPr>
        <a:defRPr/>
      </a:pPr>
      <a:endParaRPr lang="ro-RO"/>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3042057170094716E-2"/>
          <c:y val="4.8686974406406416E-2"/>
          <c:w val="0.96695794282990533"/>
          <c:h val="0.7910228918448563"/>
        </c:manualLayout>
      </c:layout>
      <c:bar3DChart>
        <c:barDir val="col"/>
        <c:grouping val="clustered"/>
        <c:varyColors val="0"/>
        <c:ser>
          <c:idx val="0"/>
          <c:order val="0"/>
          <c:tx>
            <c:strRef>
              <c:f>Copii!$C$40</c:f>
              <c:strCache>
                <c:ptCount val="1"/>
                <c:pt idx="0">
                  <c:v>nr. copii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Copii!$B$41:$B$44</c:f>
              <c:strCache>
                <c:ptCount val="4"/>
                <c:pt idx="0">
                  <c:v>psihopedagogică</c:v>
                </c:pt>
                <c:pt idx="1">
                  <c:v>psihologică</c:v>
                </c:pt>
                <c:pt idx="2">
                  <c:v>educațională</c:v>
                </c:pt>
                <c:pt idx="3">
                  <c:v>logopedică</c:v>
                </c:pt>
              </c:strCache>
            </c:strRef>
          </c:cat>
          <c:val>
            <c:numRef>
              <c:f>Copii!$C$41:$C$44</c:f>
              <c:numCache>
                <c:formatCode>General</c:formatCode>
                <c:ptCount val="4"/>
                <c:pt idx="0">
                  <c:v>718</c:v>
                </c:pt>
                <c:pt idx="1">
                  <c:v>3608</c:v>
                </c:pt>
                <c:pt idx="2">
                  <c:v>1254</c:v>
                </c:pt>
                <c:pt idx="3">
                  <c:v>1466</c:v>
                </c:pt>
              </c:numCache>
            </c:numRef>
          </c:val>
          <c:extLst xmlns:c16r2="http://schemas.microsoft.com/office/drawing/2015/06/chart">
            <c:ext xmlns:c16="http://schemas.microsoft.com/office/drawing/2014/chart" uri="{C3380CC4-5D6E-409C-BE32-E72D297353CC}">
              <c16:uniqueId val="{00000000-CDD5-4F02-8BE8-A86F9DEB73B8}"/>
            </c:ext>
          </c:extLst>
        </c:ser>
        <c:ser>
          <c:idx val="1"/>
          <c:order val="1"/>
          <c:tx>
            <c:strRef>
              <c:f>Copii!$D$40</c:f>
              <c:strCache>
                <c:ptCount val="1"/>
                <c:pt idx="0">
                  <c:v>nr.ședințe</c:v>
                </c:pt>
              </c:strCache>
            </c:strRef>
          </c:tx>
          <c:spPr>
            <a:solidFill>
              <a:schemeClr val="accent2"/>
            </a:solidFill>
            <a:ln>
              <a:noFill/>
            </a:ln>
            <a:effectLst/>
            <a:sp3d/>
          </c:spPr>
          <c:invertIfNegative val="0"/>
          <c:dLbls>
            <c:dLbl>
              <c:idx val="1"/>
              <c:layout>
                <c:manualLayout>
                  <c:x val="2.6609013803426049E-2"/>
                  <c:y val="-6.18238021638330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DD5-4F02-8BE8-A86F9DEB73B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Copii!$B$41:$B$44</c:f>
              <c:strCache>
                <c:ptCount val="4"/>
                <c:pt idx="0">
                  <c:v>psihopedagogică</c:v>
                </c:pt>
                <c:pt idx="1">
                  <c:v>psihologică</c:v>
                </c:pt>
                <c:pt idx="2">
                  <c:v>educațională</c:v>
                </c:pt>
                <c:pt idx="3">
                  <c:v>logopedică</c:v>
                </c:pt>
              </c:strCache>
            </c:strRef>
          </c:cat>
          <c:val>
            <c:numRef>
              <c:f>Copii!$D$41:$D$44</c:f>
              <c:numCache>
                <c:formatCode>General</c:formatCode>
                <c:ptCount val="4"/>
                <c:pt idx="0">
                  <c:v>4882</c:v>
                </c:pt>
                <c:pt idx="1">
                  <c:v>3530</c:v>
                </c:pt>
                <c:pt idx="2">
                  <c:v>4611</c:v>
                </c:pt>
                <c:pt idx="3">
                  <c:v>6680</c:v>
                </c:pt>
              </c:numCache>
            </c:numRef>
          </c:val>
          <c:extLst xmlns:c16r2="http://schemas.microsoft.com/office/drawing/2015/06/chart">
            <c:ext xmlns:c16="http://schemas.microsoft.com/office/drawing/2014/chart" uri="{C3380CC4-5D6E-409C-BE32-E72D297353CC}">
              <c16:uniqueId val="{00000002-CDD5-4F02-8BE8-A86F9DEB73B8}"/>
            </c:ext>
          </c:extLst>
        </c:ser>
        <c:dLbls>
          <c:showLegendKey val="0"/>
          <c:showVal val="0"/>
          <c:showCatName val="0"/>
          <c:showSerName val="0"/>
          <c:showPercent val="0"/>
          <c:showBubbleSize val="0"/>
        </c:dLbls>
        <c:gapWidth val="150"/>
        <c:shape val="box"/>
        <c:axId val="-2128934320"/>
        <c:axId val="-2128932688"/>
        <c:axId val="0"/>
      </c:bar3DChart>
      <c:catAx>
        <c:axId val="-2128934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crossAx val="-2128932688"/>
        <c:crosses val="autoZero"/>
        <c:auto val="1"/>
        <c:lblAlgn val="ctr"/>
        <c:lblOffset val="100"/>
        <c:noMultiLvlLbl val="0"/>
      </c:catAx>
      <c:valAx>
        <c:axId val="-21289326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21289343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2"/>
    </a:solidFill>
    <a:ln w="9525" cap="flat" cmpd="sng" algn="ctr">
      <a:noFill/>
      <a:round/>
    </a:ln>
    <a:effectLst/>
  </c:spPr>
  <c:txPr>
    <a:bodyPr/>
    <a:lstStyle/>
    <a:p>
      <a:pPr>
        <a:defRPr/>
      </a:pPr>
      <a:endParaRPr lang="ro-RO"/>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sz="1050" b="1">
                <a:solidFill>
                  <a:sysClr val="windowText" lastClr="000000"/>
                </a:solidFill>
              </a:rPr>
              <a:t>Activități de asistență metodologică prestate de SAP, 2021</a:t>
            </a:r>
            <a:endParaRPr lang="en-GB" sz="1050" b="1">
              <a:solidFill>
                <a:sysClr val="windowText" lastClr="000000"/>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754140163084599"/>
          <c:y val="0.24927152317880788"/>
          <c:w val="0.86245859836915462"/>
          <c:h val="0.43683944308286055"/>
        </c:manualLayout>
      </c:layout>
      <c:bar3DChart>
        <c:barDir val="col"/>
        <c:grouping val="clustered"/>
        <c:varyColors val="0"/>
        <c:ser>
          <c:idx val="0"/>
          <c:order val="0"/>
          <c:tx>
            <c:strRef>
              <c:f>Copii!$M$51</c:f>
              <c:strCache>
                <c:ptCount val="1"/>
                <c:pt idx="0">
                  <c:v>Nr. activități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Copii!$L$52:$L$54</c:f>
              <c:strCache>
                <c:ptCount val="3"/>
                <c:pt idx="0">
                  <c:v>Seminare</c:v>
                </c:pt>
                <c:pt idx="1">
                  <c:v>Ateliere, msese rotunde </c:v>
                </c:pt>
                <c:pt idx="2">
                  <c:v>Ședințe metodologice</c:v>
                </c:pt>
              </c:strCache>
            </c:strRef>
          </c:cat>
          <c:val>
            <c:numRef>
              <c:f>Copii!$M$52:$M$54</c:f>
              <c:numCache>
                <c:formatCode>General</c:formatCode>
                <c:ptCount val="3"/>
                <c:pt idx="0">
                  <c:v>958</c:v>
                </c:pt>
                <c:pt idx="1">
                  <c:v>924</c:v>
                </c:pt>
                <c:pt idx="2">
                  <c:v>8720</c:v>
                </c:pt>
              </c:numCache>
            </c:numRef>
          </c:val>
          <c:extLst xmlns:c16r2="http://schemas.microsoft.com/office/drawing/2015/06/chart">
            <c:ext xmlns:c16="http://schemas.microsoft.com/office/drawing/2014/chart" uri="{C3380CC4-5D6E-409C-BE32-E72D297353CC}">
              <c16:uniqueId val="{00000000-09C7-44DC-A912-52FB5897AD7C}"/>
            </c:ext>
          </c:extLst>
        </c:ser>
        <c:ser>
          <c:idx val="1"/>
          <c:order val="1"/>
          <c:tx>
            <c:strRef>
              <c:f>Copii!$N$51</c:f>
              <c:strCache>
                <c:ptCount val="1"/>
                <c:pt idx="0">
                  <c:v>Nr. participanți</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o-RO"/>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Copii!$L$52:$L$54</c:f>
              <c:strCache>
                <c:ptCount val="3"/>
                <c:pt idx="0">
                  <c:v>Seminare</c:v>
                </c:pt>
                <c:pt idx="1">
                  <c:v>Ateliere, msese rotunde </c:v>
                </c:pt>
                <c:pt idx="2">
                  <c:v>Ședințe metodologice</c:v>
                </c:pt>
              </c:strCache>
            </c:strRef>
          </c:cat>
          <c:val>
            <c:numRef>
              <c:f>Copii!$N$52:$N$54</c:f>
              <c:numCache>
                <c:formatCode>General</c:formatCode>
                <c:ptCount val="3"/>
                <c:pt idx="0">
                  <c:v>17572</c:v>
                </c:pt>
                <c:pt idx="1">
                  <c:v>8905</c:v>
                </c:pt>
                <c:pt idx="2">
                  <c:v>15108</c:v>
                </c:pt>
              </c:numCache>
            </c:numRef>
          </c:val>
          <c:extLst xmlns:c16r2="http://schemas.microsoft.com/office/drawing/2015/06/chart">
            <c:ext xmlns:c16="http://schemas.microsoft.com/office/drawing/2014/chart" uri="{C3380CC4-5D6E-409C-BE32-E72D297353CC}">
              <c16:uniqueId val="{00000001-09C7-44DC-A912-52FB5897AD7C}"/>
            </c:ext>
          </c:extLst>
        </c:ser>
        <c:dLbls>
          <c:showLegendKey val="0"/>
          <c:showVal val="0"/>
          <c:showCatName val="0"/>
          <c:showSerName val="0"/>
          <c:showPercent val="0"/>
          <c:showBubbleSize val="0"/>
        </c:dLbls>
        <c:gapWidth val="150"/>
        <c:shape val="box"/>
        <c:axId val="-2042916528"/>
        <c:axId val="-2042915440"/>
        <c:axId val="0"/>
      </c:bar3DChart>
      <c:catAx>
        <c:axId val="-2042916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2042915440"/>
        <c:crosses val="autoZero"/>
        <c:auto val="1"/>
        <c:lblAlgn val="ctr"/>
        <c:lblOffset val="100"/>
        <c:noMultiLvlLbl val="0"/>
      </c:catAx>
      <c:valAx>
        <c:axId val="-204291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2042916528"/>
        <c:crosses val="autoZero"/>
        <c:crossBetween val="between"/>
      </c:valAx>
      <c:spPr>
        <a:noFill/>
        <a:ln>
          <a:noFill/>
        </a:ln>
        <a:effectLst/>
      </c:spPr>
    </c:plotArea>
    <c:legend>
      <c:legendPos val="b"/>
      <c:layout>
        <c:manualLayout>
          <c:xMode val="edge"/>
          <c:yMode val="edge"/>
          <c:x val="0.25145854667693929"/>
          <c:y val="0.88824425092558901"/>
          <c:w val="0.50408448200057665"/>
          <c:h val="0.11175574907441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2"/>
    </a:solidFill>
    <a:ln w="9525" cap="flat" cmpd="sng" algn="ctr">
      <a:solidFill>
        <a:schemeClr val="tx1">
          <a:lumMod val="15000"/>
          <a:lumOff val="85000"/>
        </a:schemeClr>
      </a:solidFill>
      <a:round/>
    </a:ln>
    <a:effectLst/>
  </c:spPr>
  <c:txPr>
    <a:bodyPr/>
    <a:lstStyle/>
    <a:p>
      <a:pPr>
        <a:defRPr/>
      </a:pPr>
      <a:endParaRPr lang="ro-RO"/>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0.00251</cdr:x>
      <cdr:y>0.78025</cdr:y>
    </cdr:from>
    <cdr:to>
      <cdr:x>0.14932</cdr:x>
      <cdr:y>0.91111</cdr:y>
    </cdr:to>
    <cdr:sp macro="" textlink="">
      <cdr:nvSpPr>
        <cdr:cNvPr id="2" name="Text Box 1"/>
        <cdr:cNvSpPr txBox="1"/>
      </cdr:nvSpPr>
      <cdr:spPr>
        <a:xfrm xmlns:a="http://schemas.openxmlformats.org/drawingml/2006/main">
          <a:off x="8467" y="1337733"/>
          <a:ext cx="495300" cy="2243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o-RO" sz="1000" b="0"/>
            <a:t>Copii</a:t>
          </a:r>
          <a:r>
            <a:rPr lang="ro-RO" sz="1000"/>
            <a:t> </a:t>
          </a:r>
          <a:endParaRPr lang="en-GB" sz="10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4D0C2-58A9-40B4-B4BD-1E3AA66C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8960</Words>
  <Characters>51969</Characters>
  <Application>Microsoft Office Word</Application>
  <DocSecurity>0</DocSecurity>
  <Lines>433</Lines>
  <Paragraphs>121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60808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Rusnac</dc:creator>
  <cp:lastModifiedBy>PC</cp:lastModifiedBy>
  <cp:revision>3</cp:revision>
  <cp:lastPrinted>2023-09-27T06:01:00Z</cp:lastPrinted>
  <dcterms:created xsi:type="dcterms:W3CDTF">2023-09-27T06:06:00Z</dcterms:created>
  <dcterms:modified xsi:type="dcterms:W3CDTF">2023-09-27T06:06:00Z</dcterms:modified>
</cp:coreProperties>
</file>