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3CAC" w14:textId="77777777" w:rsidR="004135BD" w:rsidRPr="00480E87" w:rsidRDefault="00C5244A" w:rsidP="0012510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o-MD"/>
        </w:rPr>
      </w:pPr>
      <w:r w:rsidRPr="00480E87">
        <w:rPr>
          <w:rFonts w:ascii="Times New Roman" w:hAnsi="Times New Roman" w:cs="Times New Roman"/>
          <w:bCs/>
          <w:i/>
          <w:iCs/>
          <w:sz w:val="28"/>
          <w:szCs w:val="28"/>
          <w:lang w:val="ro-MD"/>
        </w:rPr>
        <w:t>P</w:t>
      </w:r>
      <w:r w:rsidR="004135BD" w:rsidRPr="00480E87">
        <w:rPr>
          <w:rFonts w:ascii="Times New Roman" w:hAnsi="Times New Roman" w:cs="Times New Roman"/>
          <w:bCs/>
          <w:i/>
          <w:iCs/>
          <w:sz w:val="28"/>
          <w:szCs w:val="28"/>
          <w:lang w:val="ro-MD"/>
        </w:rPr>
        <w:t>roiect</w:t>
      </w:r>
      <w:r w:rsidRPr="00480E87">
        <w:rPr>
          <w:rFonts w:ascii="Times New Roman" w:hAnsi="Times New Roman" w:cs="Times New Roman"/>
          <w:bCs/>
          <w:i/>
          <w:iCs/>
          <w:sz w:val="28"/>
          <w:szCs w:val="28"/>
          <w:lang w:val="ro-MD"/>
        </w:rPr>
        <w:t xml:space="preserve"> </w:t>
      </w:r>
    </w:p>
    <w:p w14:paraId="237C7B50" w14:textId="77777777" w:rsidR="004135BD" w:rsidRPr="00480E87" w:rsidRDefault="004135BD" w:rsidP="00125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ro-MD"/>
        </w:rPr>
      </w:pPr>
      <w:r w:rsidRPr="00480E87">
        <w:rPr>
          <w:rFonts w:ascii="Times New Roman" w:hAnsi="Times New Roman" w:cs="Times New Roman"/>
          <w:b/>
          <w:bCs/>
          <w:sz w:val="27"/>
          <w:szCs w:val="27"/>
          <w:lang w:val="ro-MD"/>
        </w:rPr>
        <w:t xml:space="preserve">GUVERNUL REPUBLICII MOLDOVA </w:t>
      </w:r>
    </w:p>
    <w:p w14:paraId="799363F5" w14:textId="77777777" w:rsidR="004135BD" w:rsidRPr="00480E87" w:rsidRDefault="004135BD" w:rsidP="00125100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ro-MD"/>
        </w:rPr>
      </w:pPr>
      <w:r w:rsidRPr="00480E87">
        <w:rPr>
          <w:rFonts w:ascii="Times New Roman" w:hAnsi="Times New Roman" w:cs="Times New Roman"/>
          <w:b/>
          <w:bCs/>
          <w:sz w:val="27"/>
          <w:szCs w:val="27"/>
          <w:lang w:val="ro-MD"/>
        </w:rPr>
        <w:t xml:space="preserve">H O T Ă R Â R E nr. </w:t>
      </w:r>
    </w:p>
    <w:p w14:paraId="266E9B2D" w14:textId="77777777" w:rsidR="004135BD" w:rsidRPr="00480E87" w:rsidRDefault="004135BD" w:rsidP="001251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ro-MD"/>
        </w:rPr>
      </w:pPr>
      <w:r w:rsidRPr="00480E87">
        <w:rPr>
          <w:rFonts w:ascii="Times New Roman" w:hAnsi="Times New Roman" w:cs="Times New Roman"/>
          <w:b/>
          <w:bCs/>
          <w:sz w:val="27"/>
          <w:szCs w:val="27"/>
          <w:lang w:val="ro-MD"/>
        </w:rPr>
        <w:t>din ___ ____________202</w:t>
      </w:r>
      <w:r w:rsidR="002D37BA" w:rsidRPr="00480E87">
        <w:rPr>
          <w:rFonts w:ascii="Times New Roman" w:hAnsi="Times New Roman" w:cs="Times New Roman"/>
          <w:b/>
          <w:bCs/>
          <w:sz w:val="27"/>
          <w:szCs w:val="27"/>
          <w:lang w:val="ro-MD"/>
        </w:rPr>
        <w:t>3</w:t>
      </w:r>
      <w:r w:rsidRPr="00480E87">
        <w:rPr>
          <w:rFonts w:ascii="Times New Roman" w:hAnsi="Times New Roman" w:cs="Times New Roman"/>
          <w:b/>
          <w:bCs/>
          <w:sz w:val="27"/>
          <w:szCs w:val="27"/>
          <w:lang w:val="ro-MD"/>
        </w:rPr>
        <w:t xml:space="preserve"> </w:t>
      </w:r>
    </w:p>
    <w:p w14:paraId="7C43D9D9" w14:textId="77777777" w:rsidR="004135BD" w:rsidRPr="00480E87" w:rsidRDefault="004135BD" w:rsidP="001251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ro-MD"/>
        </w:rPr>
      </w:pPr>
      <w:r w:rsidRPr="00480E87">
        <w:rPr>
          <w:rFonts w:ascii="Times New Roman" w:hAnsi="Times New Roman" w:cs="Times New Roman"/>
          <w:b/>
          <w:bCs/>
          <w:sz w:val="27"/>
          <w:szCs w:val="27"/>
          <w:lang w:val="ro-MD"/>
        </w:rPr>
        <w:t>Chișinău</w:t>
      </w:r>
    </w:p>
    <w:p w14:paraId="52094521" w14:textId="77777777" w:rsidR="00BB215D" w:rsidRPr="00480E87" w:rsidRDefault="00165686" w:rsidP="00125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pentru</w:t>
      </w:r>
      <w:r w:rsidR="00BB215D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aprobarea Regulamentului </w:t>
      </w:r>
    </w:p>
    <w:p w14:paraId="48ADE106" w14:textId="77777777" w:rsidR="00BB215D" w:rsidRPr="00480E87" w:rsidRDefault="00165686" w:rsidP="00125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privind</w:t>
      </w:r>
      <w:r w:rsidR="00BB215D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procedura de efectuare a</w:t>
      </w:r>
      <w:r w:rsidR="008D63EC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BB215D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misiuni</w:t>
      </w:r>
      <w:r w:rsidR="009E2230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lor</w:t>
      </w:r>
      <w:r w:rsidR="00BB215D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CE7FC5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transfrontaliere </w:t>
      </w:r>
      <w:r w:rsidR="00BB215D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cu ambulanțele</w:t>
      </w:r>
      <w:r w:rsidR="0085597B" w:rsidRPr="00480E87">
        <w:rPr>
          <w:sz w:val="28"/>
          <w:szCs w:val="28"/>
          <w:lang w:val="ro-MD"/>
        </w:rPr>
        <w:t xml:space="preserve"> </w:t>
      </w:r>
      <w:r w:rsidR="0085597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Serviciului mobil de </w:t>
      </w:r>
      <w:r w:rsidR="000277C8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urgență</w:t>
      </w:r>
      <w:r w:rsidR="00E9793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,</w:t>
      </w:r>
      <w:r w:rsidR="0085597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reanimare </w:t>
      </w:r>
      <w:r w:rsidR="000277C8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și</w:t>
      </w:r>
      <w:r w:rsidR="0085597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descarcerare</w:t>
      </w:r>
      <w:r w:rsidR="008A19C4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1F113D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(SMURD)</w:t>
      </w:r>
    </w:p>
    <w:p w14:paraId="519E7B72" w14:textId="77777777" w:rsidR="002D37BA" w:rsidRPr="00480E87" w:rsidRDefault="002D37BA" w:rsidP="00125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ro-MD"/>
        </w:rPr>
      </w:pPr>
      <w:r w:rsidRPr="00480E87">
        <w:rPr>
          <w:rFonts w:ascii="Times New Roman" w:hAnsi="Times New Roman" w:cs="Times New Roman"/>
          <w:b/>
          <w:bCs/>
          <w:sz w:val="27"/>
          <w:szCs w:val="27"/>
          <w:lang w:val="ro-MD"/>
        </w:rPr>
        <w:t>--------------------------------------------------------------------------</w:t>
      </w:r>
    </w:p>
    <w:p w14:paraId="47F29D34" w14:textId="77777777" w:rsidR="00BB215D" w:rsidRPr="00480E87" w:rsidRDefault="00BB215D" w:rsidP="00125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ro-MD"/>
        </w:rPr>
      </w:pPr>
    </w:p>
    <w:p w14:paraId="4185B719" w14:textId="1F040ABB" w:rsidR="00BE478A" w:rsidRPr="00480E87" w:rsidRDefault="004135BD" w:rsidP="0079403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În temeiul </w:t>
      </w:r>
      <w:r w:rsidR="00CE7FC5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>art.</w:t>
      </w:r>
      <w:r w:rsidR="0090653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 </w:t>
      </w:r>
      <w:r w:rsidR="008A19C4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7 lit. b) </w:t>
      </w:r>
      <w:r w:rsidR="0090653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>din</w:t>
      </w:r>
      <w:r w:rsidR="008A19C4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 Leg</w:t>
      </w:r>
      <w:r w:rsidR="0090653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>ea</w:t>
      </w:r>
      <w:r w:rsidR="008A19C4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 nr. 271/1994 cu privire la protecția civilă (Monitorul Oficial,</w:t>
      </w:r>
      <w:r w:rsidR="0090653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 </w:t>
      </w:r>
      <w:r w:rsidR="008A19C4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>1994, nr.</w:t>
      </w:r>
      <w:r w:rsidR="0090653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 </w:t>
      </w:r>
      <w:r w:rsidR="008A19C4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>20, art. 231)</w:t>
      </w:r>
      <w:r w:rsidR="009819BB" w:rsidRPr="00480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cu modificările ulterioare</w:t>
      </w:r>
      <w:r w:rsidR="00C02356" w:rsidRPr="00480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1D6EA3" w:rsidRPr="00480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BC6CDC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>art.</w:t>
      </w:r>
      <w:r w:rsidR="0090653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 </w:t>
      </w:r>
      <w:r w:rsidR="00BC6CDC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8 alin. (1) lit. b), art. 12 alin. (1) lit. p) </w:t>
      </w:r>
      <w:r w:rsidR="00FB17E7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 și lit. q) </w:t>
      </w:r>
      <w:r w:rsidR="00BC6CDC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>din Legea Inspectoratului General pentru Situații de Urgență nr.</w:t>
      </w:r>
      <w:r w:rsidR="0090653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 </w:t>
      </w:r>
      <w:r w:rsidR="00BC6CDC" w:rsidRPr="00480E87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o-MD"/>
        </w:rPr>
        <w:t xml:space="preserve">93/2007 </w:t>
      </w:r>
      <w:r w:rsidR="00BC6CDC" w:rsidRPr="00480E87">
        <w:rPr>
          <w:rStyle w:val="a3"/>
          <w:rFonts w:ascii="Times New Roman" w:hAnsi="Times New Roman" w:cs="Times New Roman"/>
          <w:sz w:val="28"/>
          <w:szCs w:val="28"/>
          <w:lang w:val="ro-MD"/>
        </w:rPr>
        <w:t>(</w:t>
      </w:r>
      <w:r w:rsidR="00BC6CDC" w:rsidRPr="00480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Monitorul Oficial al Republicii Moldova, 2007, nr. 78-81, art. 358), cu modificările ulterioare, </w:t>
      </w:r>
      <w:r w:rsidR="001D6EA3" w:rsidRPr="00480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Guvernul</w:t>
      </w:r>
      <w:r w:rsidR="002D37BA" w:rsidRPr="00480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41CE0071" w14:textId="77777777" w:rsidR="001E749B" w:rsidRPr="00480E87" w:rsidRDefault="004135BD" w:rsidP="00794033">
      <w:pPr>
        <w:spacing w:before="120" w:after="120" w:line="240" w:lineRule="auto"/>
        <w:ind w:left="284" w:firstLine="567"/>
        <w:jc w:val="center"/>
        <w:rPr>
          <w:b/>
          <w:bCs/>
          <w:sz w:val="28"/>
          <w:szCs w:val="28"/>
          <w:lang w:val="ro-MD"/>
        </w:rPr>
      </w:pPr>
      <w:r w:rsidRPr="00480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HOTĂRĂŞTE:</w:t>
      </w:r>
    </w:p>
    <w:p w14:paraId="79A3D6B0" w14:textId="319B2642" w:rsidR="004C7512" w:rsidRDefault="003D78E2" w:rsidP="004C7512">
      <w:pPr>
        <w:spacing w:before="120" w:after="120" w:line="240" w:lineRule="auto"/>
        <w:ind w:left="284" w:firstLine="567"/>
        <w:contextualSpacing/>
        <w:jc w:val="both"/>
        <w:rPr>
          <w:sz w:val="28"/>
          <w:szCs w:val="28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1.</w:t>
      </w:r>
      <w:r w:rsidR="00882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4135BD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aprobă </w:t>
      </w:r>
      <w:r w:rsidR="001E749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Regulamentul </w:t>
      </w:r>
      <w:bookmarkStart w:id="0" w:name="_Hlk114209805"/>
      <w:r w:rsidR="00165686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pri</w:t>
      </w:r>
      <w:r w:rsidR="008D63EC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v</w:t>
      </w:r>
      <w:r w:rsidR="00165686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ind</w:t>
      </w:r>
      <w:r w:rsidR="001E749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bookmarkEnd w:id="0"/>
      <w:r w:rsidR="001E749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procedura de efectuare a misiuni</w:t>
      </w:r>
      <w:r w:rsidR="009E2230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lor</w:t>
      </w:r>
      <w:r w:rsidR="001E749B" w:rsidRPr="003D78E2">
        <w:rPr>
          <w:rFonts w:ascii="Times New Roman" w:eastAsia="Times New Roman" w:hAnsi="Times New Roman" w:cs="Times New Roman"/>
          <w:strike/>
          <w:sz w:val="28"/>
          <w:szCs w:val="28"/>
          <w:shd w:val="clear" w:color="auto" w:fill="FFFFFF"/>
          <w:lang w:val="ro-MD" w:eastAsia="ru-RU"/>
        </w:rPr>
        <w:t xml:space="preserve"> </w:t>
      </w:r>
      <w:r w:rsidR="00CE7FC5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transfrontaliere </w:t>
      </w:r>
      <w:r w:rsidR="001E749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cu ambulanțele </w:t>
      </w:r>
      <w:r w:rsidR="0085597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Serviciului mobil de </w:t>
      </w:r>
      <w:r w:rsidR="000277C8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urgență</w:t>
      </w:r>
      <w:r w:rsidR="00E9793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85597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reanimare </w:t>
      </w:r>
      <w:r w:rsidR="00E9793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="0085597B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descarcerare</w:t>
      </w:r>
      <w:r w:rsidR="00B47575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(SM</w:t>
      </w:r>
      <w:r w:rsidR="00A36FB7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URD)</w:t>
      </w:r>
      <w:r w:rsidR="002D37BA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(se anexează)</w:t>
      </w:r>
      <w:r w:rsidR="004135BD" w:rsidRPr="003D7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4135BD" w:rsidRPr="003D78E2">
        <w:rPr>
          <w:sz w:val="28"/>
          <w:szCs w:val="28"/>
          <w:shd w:val="clear" w:color="auto" w:fill="FFFFFF"/>
          <w:lang w:val="ro-MD"/>
        </w:rPr>
        <w:t xml:space="preserve"> </w:t>
      </w:r>
      <w:bookmarkStart w:id="1" w:name="_Hlk117502109"/>
    </w:p>
    <w:p w14:paraId="391C051C" w14:textId="28178945" w:rsidR="004C7512" w:rsidRPr="004C7512" w:rsidRDefault="003D78E2" w:rsidP="004C7512">
      <w:pPr>
        <w:spacing w:before="120" w:after="12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2.</w:t>
      </w:r>
      <w:r w:rsidR="00882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906B60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Inspectoratul General pentru Situații de Urgență </w:t>
      </w:r>
      <w:bookmarkEnd w:id="1"/>
      <w:r w:rsidR="00906B60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al </w:t>
      </w:r>
      <w:r w:rsidR="00A20043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Ministerului Afacerilor Interne va</w:t>
      </w:r>
      <w:r w:rsidR="004135BD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asigura implementare</w:t>
      </w:r>
      <w:r w:rsidR="00A20043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4135BD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CE7FC5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prevederilor </w:t>
      </w:r>
      <w:r w:rsidR="00E53EA9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prezentei </w:t>
      </w:r>
      <w:r w:rsidR="00131C8D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h</w:t>
      </w:r>
      <w:r w:rsidR="00E53EA9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otărâri</w:t>
      </w:r>
      <w:r w:rsidR="00906B60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2CAA752A" w14:textId="29F9E6FF" w:rsidR="004C7512" w:rsidRPr="004C7512" w:rsidRDefault="004C7512" w:rsidP="004C7512">
      <w:pPr>
        <w:spacing w:before="120" w:after="12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4C751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3.</w:t>
      </w:r>
      <w:r w:rsidR="00882D38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4135BD" w:rsidRPr="004C751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Controlul asupra executării prezentei </w:t>
      </w:r>
      <w:r w:rsidR="00B36390" w:rsidRPr="004C751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h</w:t>
      </w:r>
      <w:r w:rsidR="004135BD" w:rsidRPr="004C751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otărâri se pune în sarcina Ministerului </w:t>
      </w:r>
      <w:r w:rsidRPr="004C751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4135BD" w:rsidRPr="004C751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Afacerilor Interne.</w:t>
      </w:r>
    </w:p>
    <w:p w14:paraId="1BBBCA6F" w14:textId="731F90B0" w:rsidR="004135BD" w:rsidRPr="004C7512" w:rsidRDefault="004C7512" w:rsidP="004C7512">
      <w:pPr>
        <w:spacing w:before="120" w:after="12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C751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4.</w:t>
      </w:r>
      <w:r w:rsidR="00882D38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BD5C67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Prezenta </w:t>
      </w:r>
      <w:r w:rsidR="00B36390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h</w:t>
      </w:r>
      <w:r w:rsidR="004135BD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otărâre intră în vigoare </w:t>
      </w:r>
      <w:r w:rsidR="00B36390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</w:t>
      </w:r>
      <w:r w:rsidR="006E1476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01 ianuarie 2024</w:t>
      </w:r>
      <w:r w:rsidR="00B36390" w:rsidRPr="004C7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0E51C2D1" w14:textId="77777777" w:rsidR="00220AEC" w:rsidRPr="00480E87" w:rsidRDefault="00220AEC" w:rsidP="00794033">
      <w:pPr>
        <w:spacing w:after="0" w:line="276" w:lineRule="auto"/>
        <w:ind w:left="284" w:firstLine="425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29F283C7" w14:textId="77777777" w:rsidR="004C7512" w:rsidRDefault="004C7512" w:rsidP="00794033">
      <w:pPr>
        <w:pStyle w:val="ad"/>
        <w:spacing w:line="276" w:lineRule="auto"/>
        <w:ind w:left="284" w:firstLine="425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71AB9222" w14:textId="7980D07D" w:rsidR="0091280B" w:rsidRPr="00480E87" w:rsidRDefault="00F804ED" w:rsidP="00F804ED">
      <w:pPr>
        <w:pStyle w:val="ad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</w:t>
      </w:r>
      <w:r w:rsidR="00B04E31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PRIM-MINISTRU</w:t>
      </w:r>
      <w:r w:rsidR="0091280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1280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1280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1280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1280B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                        </w:t>
      </w:r>
      <w:r w:rsidR="007E08ED" w:rsidRPr="00480E87">
        <w:rPr>
          <w:rFonts w:ascii="Times New Roman" w:hAnsi="Times New Roman" w:cs="Times New Roman"/>
          <w:b/>
          <w:bCs/>
          <w:sz w:val="28"/>
          <w:szCs w:val="28"/>
          <w:lang w:val="ro-MD"/>
        </w:rPr>
        <w:t>Dorin RECEAN</w:t>
      </w:r>
    </w:p>
    <w:p w14:paraId="36AFF848" w14:textId="77777777" w:rsidR="00E83CC9" w:rsidRDefault="00E83CC9" w:rsidP="00794033">
      <w:pPr>
        <w:pStyle w:val="ad"/>
        <w:spacing w:before="120" w:line="276" w:lineRule="auto"/>
        <w:ind w:left="284" w:firstLine="425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5E1203C2" w14:textId="58D6322A" w:rsidR="00B04E31" w:rsidRPr="00480E87" w:rsidRDefault="00F804ED" w:rsidP="00F804ED">
      <w:pPr>
        <w:pStyle w:val="ad"/>
        <w:spacing w:before="120" w:line="276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</w:t>
      </w:r>
      <w:bookmarkStart w:id="2" w:name="_GoBack"/>
      <w:bookmarkEnd w:id="2"/>
      <w:r w:rsidR="00B04E31" w:rsidRPr="00480E8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Contrasemnează: </w:t>
      </w:r>
    </w:p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FB4568" w:rsidRPr="00480E87" w14:paraId="4F7BBD2E" w14:textId="77777777" w:rsidTr="00F804ED">
        <w:trPr>
          <w:trHeight w:val="1888"/>
        </w:trPr>
        <w:tc>
          <w:tcPr>
            <w:tcW w:w="5812" w:type="dxa"/>
          </w:tcPr>
          <w:p w14:paraId="26EEBC6E" w14:textId="77777777" w:rsidR="00F804ED" w:rsidRDefault="00F804ED" w:rsidP="00F804ED">
            <w:pPr>
              <w:spacing w:line="276" w:lineRule="auto"/>
              <w:rPr>
                <w:sz w:val="28"/>
                <w:szCs w:val="28"/>
                <w:lang w:val="ro-MD"/>
              </w:rPr>
            </w:pPr>
          </w:p>
          <w:p w14:paraId="187A834E" w14:textId="696D7357" w:rsidR="002D37BA" w:rsidRPr="00480E87" w:rsidRDefault="002D37BA" w:rsidP="00F804ED">
            <w:pPr>
              <w:spacing w:line="276" w:lineRule="auto"/>
              <w:rPr>
                <w:sz w:val="28"/>
                <w:szCs w:val="28"/>
                <w:lang w:val="ro-MD"/>
              </w:rPr>
            </w:pPr>
            <w:r w:rsidRPr="00480E87">
              <w:rPr>
                <w:sz w:val="28"/>
                <w:szCs w:val="28"/>
                <w:lang w:val="ro-MD"/>
              </w:rPr>
              <w:t xml:space="preserve">Viceprim-ministru, ministru </w:t>
            </w:r>
          </w:p>
          <w:p w14:paraId="2F0C1530" w14:textId="77777777" w:rsidR="002D37BA" w:rsidRPr="00480E87" w:rsidRDefault="002D37BA" w:rsidP="00F804ED">
            <w:pPr>
              <w:spacing w:line="276" w:lineRule="auto"/>
              <w:rPr>
                <w:sz w:val="28"/>
                <w:szCs w:val="28"/>
                <w:lang w:val="ro-MD"/>
              </w:rPr>
            </w:pPr>
            <w:r w:rsidRPr="00480E87">
              <w:rPr>
                <w:sz w:val="28"/>
                <w:szCs w:val="28"/>
                <w:lang w:val="ro-MD"/>
              </w:rPr>
              <w:t xml:space="preserve">al afacerilor externe și </w:t>
            </w:r>
          </w:p>
          <w:p w14:paraId="7D95A1B5" w14:textId="77777777" w:rsidR="002D37BA" w:rsidRPr="00480E87" w:rsidRDefault="002D37BA" w:rsidP="00F804ED">
            <w:pPr>
              <w:spacing w:line="276" w:lineRule="auto"/>
              <w:rPr>
                <w:sz w:val="28"/>
                <w:szCs w:val="28"/>
                <w:lang w:val="ro-MD"/>
              </w:rPr>
            </w:pPr>
            <w:r w:rsidRPr="00480E87">
              <w:rPr>
                <w:sz w:val="28"/>
                <w:szCs w:val="28"/>
                <w:lang w:val="ro-MD"/>
              </w:rPr>
              <w:t>integrării europene</w:t>
            </w:r>
          </w:p>
          <w:p w14:paraId="7069A3B2" w14:textId="77777777" w:rsidR="002D37BA" w:rsidRPr="00480E87" w:rsidRDefault="002D37BA" w:rsidP="00794033">
            <w:pPr>
              <w:spacing w:line="276" w:lineRule="auto"/>
              <w:ind w:left="284" w:firstLine="425"/>
              <w:rPr>
                <w:sz w:val="28"/>
                <w:szCs w:val="28"/>
                <w:lang w:val="ro-MD"/>
              </w:rPr>
            </w:pPr>
          </w:p>
          <w:p w14:paraId="1FB9E91D" w14:textId="763E4CD4" w:rsidR="004D797D" w:rsidRPr="00480E87" w:rsidRDefault="00A07C21" w:rsidP="00F804ED">
            <w:pPr>
              <w:spacing w:line="276" w:lineRule="auto"/>
              <w:rPr>
                <w:sz w:val="28"/>
                <w:szCs w:val="28"/>
                <w:lang w:val="ro-MD"/>
              </w:rPr>
            </w:pPr>
            <w:r w:rsidRPr="00480E87">
              <w:rPr>
                <w:sz w:val="28"/>
                <w:szCs w:val="28"/>
                <w:lang w:val="ro-MD"/>
              </w:rPr>
              <w:t xml:space="preserve">Ministrul afacerilor interne </w:t>
            </w:r>
            <w:r w:rsidRPr="00480E87">
              <w:rPr>
                <w:sz w:val="28"/>
                <w:szCs w:val="28"/>
                <w:lang w:val="ro-MD"/>
              </w:rPr>
              <w:tab/>
            </w:r>
            <w:r w:rsidRPr="00480E87">
              <w:rPr>
                <w:sz w:val="28"/>
                <w:szCs w:val="28"/>
                <w:lang w:val="ro-MD"/>
              </w:rPr>
              <w:tab/>
            </w:r>
            <w:r w:rsidRPr="00480E87">
              <w:rPr>
                <w:sz w:val="28"/>
                <w:szCs w:val="28"/>
                <w:lang w:val="ro-MD"/>
              </w:rPr>
              <w:tab/>
            </w:r>
            <w:r w:rsidRPr="00480E87">
              <w:rPr>
                <w:sz w:val="28"/>
                <w:szCs w:val="28"/>
                <w:lang w:val="ro-MD"/>
              </w:rPr>
              <w:tab/>
            </w:r>
          </w:p>
          <w:p w14:paraId="3A30C458" w14:textId="77777777" w:rsidR="004D797D" w:rsidRPr="00480E87" w:rsidRDefault="004D797D" w:rsidP="00794033">
            <w:pPr>
              <w:spacing w:line="276" w:lineRule="auto"/>
              <w:ind w:left="284" w:firstLine="425"/>
              <w:rPr>
                <w:sz w:val="28"/>
                <w:szCs w:val="28"/>
                <w:lang w:val="ro-MD"/>
              </w:rPr>
            </w:pPr>
          </w:p>
        </w:tc>
        <w:tc>
          <w:tcPr>
            <w:tcW w:w="3969" w:type="dxa"/>
          </w:tcPr>
          <w:p w14:paraId="7BE93064" w14:textId="77777777" w:rsidR="002D37BA" w:rsidRPr="00480E87" w:rsidRDefault="00B04E31" w:rsidP="00794033">
            <w:pPr>
              <w:spacing w:line="276" w:lineRule="auto"/>
              <w:ind w:left="284" w:firstLine="425"/>
              <w:rPr>
                <w:sz w:val="28"/>
                <w:szCs w:val="28"/>
                <w:lang w:val="ro-MD"/>
              </w:rPr>
            </w:pPr>
            <w:r w:rsidRPr="00480E87">
              <w:rPr>
                <w:sz w:val="28"/>
                <w:szCs w:val="28"/>
                <w:lang w:val="ro-MD"/>
              </w:rPr>
              <w:t xml:space="preserve">     </w:t>
            </w:r>
          </w:p>
          <w:p w14:paraId="3BF27705" w14:textId="77777777" w:rsidR="002D37BA" w:rsidRPr="00480E87" w:rsidRDefault="002D37BA" w:rsidP="00794033">
            <w:pPr>
              <w:spacing w:line="276" w:lineRule="auto"/>
              <w:ind w:left="284" w:firstLine="425"/>
              <w:rPr>
                <w:sz w:val="28"/>
                <w:szCs w:val="28"/>
                <w:lang w:val="ro-MD"/>
              </w:rPr>
            </w:pPr>
          </w:p>
          <w:p w14:paraId="5FCCDD0C" w14:textId="75BC2464" w:rsidR="002D37BA" w:rsidRPr="00480E87" w:rsidRDefault="00E41C43" w:rsidP="00F804ED">
            <w:pPr>
              <w:spacing w:line="276" w:lineRule="auto"/>
              <w:ind w:left="284" w:right="-399" w:firstLine="425"/>
              <w:rPr>
                <w:sz w:val="28"/>
                <w:szCs w:val="28"/>
                <w:lang w:val="ro-MD"/>
              </w:rPr>
            </w:pPr>
            <w:r w:rsidRPr="00480E87">
              <w:rPr>
                <w:sz w:val="28"/>
                <w:szCs w:val="28"/>
                <w:lang w:val="ro-MD"/>
              </w:rPr>
              <w:t xml:space="preserve">   </w:t>
            </w:r>
            <w:r w:rsidR="00F804ED">
              <w:rPr>
                <w:sz w:val="28"/>
                <w:szCs w:val="28"/>
                <w:lang w:val="ro-MD"/>
              </w:rPr>
              <w:t xml:space="preserve">  </w:t>
            </w:r>
            <w:r w:rsidRPr="00480E87">
              <w:rPr>
                <w:sz w:val="28"/>
                <w:szCs w:val="28"/>
                <w:lang w:val="ro-MD"/>
              </w:rPr>
              <w:t xml:space="preserve"> </w:t>
            </w:r>
            <w:r w:rsidR="00F804ED">
              <w:rPr>
                <w:sz w:val="28"/>
                <w:szCs w:val="28"/>
                <w:lang w:val="ro-MD"/>
              </w:rPr>
              <w:t xml:space="preserve">  </w:t>
            </w:r>
            <w:r w:rsidRPr="00480E87">
              <w:rPr>
                <w:sz w:val="28"/>
                <w:szCs w:val="28"/>
                <w:lang w:val="ro-MD"/>
              </w:rPr>
              <w:t xml:space="preserve"> </w:t>
            </w:r>
            <w:r w:rsidR="002D37BA" w:rsidRPr="00480E87">
              <w:rPr>
                <w:sz w:val="28"/>
                <w:szCs w:val="28"/>
                <w:lang w:val="ro-MD"/>
              </w:rPr>
              <w:t>Nic</w:t>
            </w:r>
            <w:r w:rsidR="004046D1">
              <w:rPr>
                <w:sz w:val="28"/>
                <w:szCs w:val="28"/>
                <w:lang w:val="ro-MD"/>
              </w:rPr>
              <w:t>olaie</w:t>
            </w:r>
            <w:r w:rsidR="002D37BA" w:rsidRPr="00480E87">
              <w:rPr>
                <w:sz w:val="28"/>
                <w:szCs w:val="28"/>
                <w:lang w:val="ro-MD"/>
              </w:rPr>
              <w:t xml:space="preserve"> POPESCU</w:t>
            </w:r>
          </w:p>
          <w:p w14:paraId="5148F438" w14:textId="77777777" w:rsidR="002D37BA" w:rsidRPr="00480E87" w:rsidRDefault="002D37BA" w:rsidP="00794033">
            <w:pPr>
              <w:spacing w:line="276" w:lineRule="auto"/>
              <w:ind w:left="284" w:firstLine="425"/>
              <w:rPr>
                <w:sz w:val="28"/>
                <w:szCs w:val="28"/>
                <w:lang w:val="ro-MD"/>
              </w:rPr>
            </w:pPr>
          </w:p>
          <w:p w14:paraId="76CDE088" w14:textId="77777777" w:rsidR="002131F7" w:rsidRPr="00480E87" w:rsidRDefault="002D37BA" w:rsidP="00794033">
            <w:pPr>
              <w:spacing w:line="276" w:lineRule="auto"/>
              <w:ind w:left="284" w:firstLine="425"/>
              <w:rPr>
                <w:sz w:val="28"/>
                <w:szCs w:val="28"/>
                <w:lang w:val="ro-MD"/>
              </w:rPr>
            </w:pPr>
            <w:r w:rsidRPr="00480E87">
              <w:rPr>
                <w:sz w:val="28"/>
                <w:szCs w:val="28"/>
                <w:lang w:val="ro-MD"/>
              </w:rPr>
              <w:t xml:space="preserve">  </w:t>
            </w:r>
          </w:p>
          <w:p w14:paraId="30CEB902" w14:textId="11A4CCC2" w:rsidR="004404F5" w:rsidRDefault="002D37BA" w:rsidP="00F804ED">
            <w:pPr>
              <w:spacing w:line="276" w:lineRule="auto"/>
              <w:ind w:left="284" w:right="-116" w:firstLine="425"/>
              <w:rPr>
                <w:sz w:val="28"/>
                <w:szCs w:val="28"/>
                <w:lang w:val="ro-MD"/>
              </w:rPr>
            </w:pPr>
            <w:r w:rsidRPr="00480E87">
              <w:rPr>
                <w:sz w:val="28"/>
                <w:szCs w:val="28"/>
                <w:lang w:val="ro-MD"/>
              </w:rPr>
              <w:t xml:space="preserve"> </w:t>
            </w:r>
            <w:r w:rsidR="00E41C43" w:rsidRPr="00480E87">
              <w:rPr>
                <w:sz w:val="28"/>
                <w:szCs w:val="28"/>
                <w:lang w:val="ro-MD"/>
              </w:rPr>
              <w:t xml:space="preserve"> </w:t>
            </w:r>
            <w:r w:rsidR="00B258B6">
              <w:rPr>
                <w:sz w:val="28"/>
                <w:szCs w:val="28"/>
                <w:lang w:val="ro-MD"/>
              </w:rPr>
              <w:t xml:space="preserve">  </w:t>
            </w:r>
            <w:r w:rsidR="00E41C43" w:rsidRPr="00480E87">
              <w:rPr>
                <w:sz w:val="28"/>
                <w:szCs w:val="28"/>
                <w:lang w:val="ro-MD"/>
              </w:rPr>
              <w:t xml:space="preserve"> </w:t>
            </w:r>
            <w:r w:rsidR="00F804ED">
              <w:rPr>
                <w:sz w:val="28"/>
                <w:szCs w:val="28"/>
                <w:lang w:val="ro-MD"/>
              </w:rPr>
              <w:t xml:space="preserve">           </w:t>
            </w:r>
            <w:r w:rsidR="00A07C21" w:rsidRPr="00480E87">
              <w:rPr>
                <w:sz w:val="28"/>
                <w:szCs w:val="28"/>
                <w:lang w:val="ro-MD"/>
              </w:rPr>
              <w:t>A</w:t>
            </w:r>
            <w:r w:rsidR="00B258B6">
              <w:rPr>
                <w:sz w:val="28"/>
                <w:szCs w:val="28"/>
                <w:lang w:val="ro-MD"/>
              </w:rPr>
              <w:t>drian EFROS</w:t>
            </w:r>
          </w:p>
          <w:p w14:paraId="5B60309D" w14:textId="77777777" w:rsidR="00D3586E" w:rsidRDefault="00D3586E" w:rsidP="00794033">
            <w:pPr>
              <w:spacing w:line="276" w:lineRule="auto"/>
              <w:ind w:left="284" w:firstLine="425"/>
              <w:rPr>
                <w:sz w:val="28"/>
                <w:szCs w:val="28"/>
                <w:lang w:val="ro-MD"/>
              </w:rPr>
            </w:pPr>
          </w:p>
          <w:p w14:paraId="532BB997" w14:textId="059C61CA" w:rsidR="00D3586E" w:rsidRPr="00480E87" w:rsidRDefault="00D3586E" w:rsidP="00794033">
            <w:pPr>
              <w:spacing w:line="276" w:lineRule="auto"/>
              <w:ind w:left="284" w:firstLine="425"/>
              <w:rPr>
                <w:sz w:val="28"/>
                <w:szCs w:val="28"/>
                <w:lang w:val="ro-MD"/>
              </w:rPr>
            </w:pPr>
          </w:p>
        </w:tc>
      </w:tr>
    </w:tbl>
    <w:p w14:paraId="7056CB6F" w14:textId="77777777" w:rsidR="0010661D" w:rsidRPr="00480E87" w:rsidRDefault="0010661D" w:rsidP="00125100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42A58E62" w14:textId="77777777" w:rsidR="00806F9D" w:rsidRPr="00480E87" w:rsidRDefault="00806F9D" w:rsidP="00125100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4CC76007" w14:textId="77777777" w:rsidR="0010661D" w:rsidRPr="00480E87" w:rsidRDefault="0010661D" w:rsidP="00125100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17BBCC61" w14:textId="77777777" w:rsidR="00A55B82" w:rsidRPr="00480E87" w:rsidRDefault="00A55B82" w:rsidP="00125100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1A9C64EE" w14:textId="2D9A9429" w:rsidR="0010661D" w:rsidRDefault="0010661D" w:rsidP="00125100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1E32B9AB" w14:textId="77777777" w:rsidR="00B36390" w:rsidRPr="00480E87" w:rsidRDefault="00B36390" w:rsidP="00125100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2273BBBD" w14:textId="77777777" w:rsidR="002D37BA" w:rsidRPr="00D25652" w:rsidRDefault="002D37BA" w:rsidP="00D25652">
      <w:pPr>
        <w:pStyle w:val="ad"/>
        <w:ind w:left="5954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D25652">
        <w:rPr>
          <w:rFonts w:ascii="Times New Roman" w:hAnsi="Times New Roman" w:cs="Times New Roman"/>
          <w:sz w:val="24"/>
          <w:szCs w:val="24"/>
          <w:lang w:val="ro-MD"/>
        </w:rPr>
        <w:t>Aprobat</w:t>
      </w:r>
    </w:p>
    <w:p w14:paraId="4CF6003A" w14:textId="21A6647B" w:rsidR="002D37BA" w:rsidRPr="00D25652" w:rsidRDefault="002D37BA" w:rsidP="00D25652">
      <w:pPr>
        <w:pStyle w:val="ad"/>
        <w:ind w:left="5954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D25652">
        <w:rPr>
          <w:rFonts w:ascii="Times New Roman" w:hAnsi="Times New Roman" w:cs="Times New Roman"/>
          <w:sz w:val="24"/>
          <w:szCs w:val="24"/>
          <w:lang w:val="ro-MD"/>
        </w:rPr>
        <w:t>prin Hotărârea Guvernului nr.</w:t>
      </w:r>
      <w:r w:rsidR="00D25652" w:rsidRPr="00D25652">
        <w:rPr>
          <w:rFonts w:ascii="Times New Roman" w:hAnsi="Times New Roman" w:cs="Times New Roman"/>
          <w:sz w:val="24"/>
          <w:szCs w:val="24"/>
          <w:lang w:val="ro-MD"/>
        </w:rPr>
        <w:t>__/2023</w:t>
      </w:r>
    </w:p>
    <w:p w14:paraId="2DBF142D" w14:textId="77777777" w:rsidR="00F6172B" w:rsidRPr="00CD2BDD" w:rsidRDefault="00F6172B" w:rsidP="00F6172B">
      <w:pPr>
        <w:pStyle w:val="ad"/>
        <w:spacing w:line="360" w:lineRule="auto"/>
        <w:ind w:left="5954"/>
        <w:rPr>
          <w:rStyle w:val="a3"/>
          <w:rFonts w:ascii="Times New Roman" w:hAnsi="Times New Roman" w:cs="Times New Roman"/>
          <w:bCs w:val="0"/>
          <w:sz w:val="28"/>
          <w:szCs w:val="28"/>
          <w:lang w:val="ro-MD"/>
        </w:rPr>
      </w:pPr>
    </w:p>
    <w:p w14:paraId="1675BB4C" w14:textId="77777777" w:rsidR="00381A61" w:rsidRPr="00CD2BDD" w:rsidRDefault="00DB67F8" w:rsidP="00D2565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REGULAMENT</w:t>
      </w:r>
    </w:p>
    <w:p w14:paraId="3D9F07E2" w14:textId="77777777" w:rsidR="00075A63" w:rsidRPr="00CD2BDD" w:rsidRDefault="00DB67F8" w:rsidP="00D25652">
      <w:pPr>
        <w:pStyle w:val="a4"/>
        <w:spacing w:before="0" w:beforeAutospacing="0" w:after="0" w:afterAutospacing="0"/>
        <w:ind w:firstLine="426"/>
        <w:jc w:val="center"/>
        <w:rPr>
          <w:rStyle w:val="a3"/>
          <w:b w:val="0"/>
          <w:bCs w:val="0"/>
          <w:sz w:val="28"/>
          <w:szCs w:val="28"/>
          <w:lang w:val="ro-MD"/>
        </w:rPr>
      </w:pPr>
      <w:r w:rsidRPr="00CD2BDD">
        <w:rPr>
          <w:rStyle w:val="a3"/>
          <w:sz w:val="28"/>
          <w:szCs w:val="28"/>
          <w:shd w:val="clear" w:color="auto" w:fill="FFFFFF"/>
          <w:lang w:val="ro-MD"/>
        </w:rPr>
        <w:t xml:space="preserve">privind procedura </w:t>
      </w:r>
      <w:r w:rsidR="0004640E" w:rsidRPr="00CD2BDD">
        <w:rPr>
          <w:b/>
          <w:bCs/>
          <w:sz w:val="28"/>
          <w:szCs w:val="28"/>
          <w:lang w:val="ro-MD"/>
        </w:rPr>
        <w:t>de efectuare</w:t>
      </w:r>
      <w:r w:rsidR="004F05CF" w:rsidRPr="00CD2BDD">
        <w:rPr>
          <w:b/>
          <w:bCs/>
          <w:sz w:val="28"/>
          <w:szCs w:val="28"/>
          <w:lang w:val="ro-MD"/>
        </w:rPr>
        <w:t xml:space="preserve"> </w:t>
      </w:r>
      <w:r w:rsidR="0004640E" w:rsidRPr="00CD2BDD">
        <w:rPr>
          <w:b/>
          <w:bCs/>
          <w:sz w:val="28"/>
          <w:szCs w:val="28"/>
          <w:lang w:val="ro-MD"/>
        </w:rPr>
        <w:t xml:space="preserve">a misiunilor </w:t>
      </w:r>
      <w:r w:rsidR="00CE7FC5" w:rsidRPr="00CD2BDD">
        <w:rPr>
          <w:b/>
          <w:sz w:val="28"/>
          <w:szCs w:val="28"/>
          <w:shd w:val="clear" w:color="auto" w:fill="FFFFFF"/>
          <w:lang w:val="ro-MD"/>
        </w:rPr>
        <w:t>transfrontaliere</w:t>
      </w:r>
      <w:r w:rsidR="00CE7FC5" w:rsidRPr="00CD2BDD">
        <w:rPr>
          <w:b/>
          <w:bCs/>
          <w:sz w:val="28"/>
          <w:szCs w:val="28"/>
          <w:lang w:val="ro-MD"/>
        </w:rPr>
        <w:t xml:space="preserve"> </w:t>
      </w:r>
      <w:r w:rsidR="0004640E" w:rsidRPr="00CD2BDD">
        <w:rPr>
          <w:b/>
          <w:bCs/>
          <w:sz w:val="28"/>
          <w:szCs w:val="28"/>
          <w:lang w:val="ro-MD"/>
        </w:rPr>
        <w:t xml:space="preserve">cu </w:t>
      </w:r>
      <w:r w:rsidR="00E41C43" w:rsidRPr="00CD2BDD">
        <w:rPr>
          <w:b/>
          <w:bCs/>
          <w:sz w:val="28"/>
          <w:szCs w:val="28"/>
          <w:lang w:val="ro-MD"/>
        </w:rPr>
        <w:t>a</w:t>
      </w:r>
      <w:r w:rsidR="006E1476" w:rsidRPr="00CD2BDD">
        <w:rPr>
          <w:b/>
          <w:bCs/>
          <w:sz w:val="28"/>
          <w:szCs w:val="28"/>
          <w:lang w:val="ro-MD"/>
        </w:rPr>
        <w:t>mbulanțele</w:t>
      </w:r>
      <w:r w:rsidR="0004640E" w:rsidRPr="00CD2BDD">
        <w:rPr>
          <w:b/>
          <w:bCs/>
          <w:sz w:val="28"/>
          <w:szCs w:val="28"/>
          <w:lang w:val="ro-MD"/>
        </w:rPr>
        <w:t xml:space="preserve"> </w:t>
      </w:r>
      <w:r w:rsidR="0085597B" w:rsidRPr="00CD2BDD">
        <w:rPr>
          <w:b/>
          <w:bCs/>
          <w:sz w:val="28"/>
          <w:szCs w:val="28"/>
          <w:lang w:val="ro-MD"/>
        </w:rPr>
        <w:t xml:space="preserve">Serviciului mobil de </w:t>
      </w:r>
      <w:r w:rsidR="000277C8" w:rsidRPr="00CD2BDD">
        <w:rPr>
          <w:b/>
          <w:bCs/>
          <w:sz w:val="28"/>
          <w:szCs w:val="28"/>
          <w:lang w:val="ro-MD"/>
        </w:rPr>
        <w:t>urgență</w:t>
      </w:r>
      <w:r w:rsidR="00BF39F3" w:rsidRPr="00CD2BDD">
        <w:rPr>
          <w:b/>
          <w:bCs/>
          <w:sz w:val="28"/>
          <w:szCs w:val="28"/>
          <w:lang w:val="ro-MD"/>
        </w:rPr>
        <w:t>,</w:t>
      </w:r>
      <w:r w:rsidR="0085597B" w:rsidRPr="00CD2BDD">
        <w:rPr>
          <w:b/>
          <w:bCs/>
          <w:sz w:val="28"/>
          <w:szCs w:val="28"/>
          <w:lang w:val="ro-MD"/>
        </w:rPr>
        <w:t xml:space="preserve"> reanimare </w:t>
      </w:r>
      <w:r w:rsidR="000277C8" w:rsidRPr="00CD2BDD">
        <w:rPr>
          <w:b/>
          <w:bCs/>
          <w:sz w:val="28"/>
          <w:szCs w:val="28"/>
          <w:lang w:val="ro-MD"/>
        </w:rPr>
        <w:t>și</w:t>
      </w:r>
      <w:r w:rsidR="0085597B" w:rsidRPr="00CD2BDD">
        <w:rPr>
          <w:b/>
          <w:bCs/>
          <w:sz w:val="28"/>
          <w:szCs w:val="28"/>
          <w:lang w:val="ro-MD"/>
        </w:rPr>
        <w:t xml:space="preserve"> descarcerare</w:t>
      </w:r>
      <w:r w:rsidR="001F113D" w:rsidRPr="00CD2BDD">
        <w:rPr>
          <w:b/>
          <w:bCs/>
          <w:sz w:val="28"/>
          <w:szCs w:val="28"/>
          <w:lang w:val="ro-MD"/>
        </w:rPr>
        <w:t xml:space="preserve"> (SMURD)</w:t>
      </w:r>
    </w:p>
    <w:p w14:paraId="18FE4890" w14:textId="395467E8" w:rsidR="00B24C43" w:rsidRPr="00CD2BDD" w:rsidRDefault="000778E3" w:rsidP="00D25652">
      <w:pPr>
        <w:pStyle w:val="3"/>
        <w:spacing w:after="0" w:afterAutospacing="0"/>
        <w:jc w:val="center"/>
        <w:rPr>
          <w:rStyle w:val="a3"/>
          <w:b/>
          <w:sz w:val="28"/>
          <w:szCs w:val="28"/>
          <w:shd w:val="clear" w:color="auto" w:fill="FFFFFF"/>
          <w:lang w:val="ro-MD"/>
        </w:rPr>
      </w:pPr>
      <w:r>
        <w:rPr>
          <w:rStyle w:val="30"/>
          <w:b/>
          <w:sz w:val="28"/>
          <w:szCs w:val="28"/>
          <w:lang w:val="ro-MD"/>
        </w:rPr>
        <w:t>Capitolul I</w:t>
      </w:r>
    </w:p>
    <w:p w14:paraId="6E327F85" w14:textId="77777777" w:rsidR="00B24C43" w:rsidRPr="00CD2BDD" w:rsidRDefault="008F7608" w:rsidP="00D25652">
      <w:pPr>
        <w:pStyle w:val="a4"/>
        <w:spacing w:before="0" w:beforeAutospacing="0" w:after="120" w:afterAutospacing="0"/>
        <w:jc w:val="center"/>
        <w:rPr>
          <w:rStyle w:val="a3"/>
          <w:sz w:val="28"/>
          <w:szCs w:val="28"/>
          <w:shd w:val="clear" w:color="auto" w:fill="FFFFFF"/>
          <w:lang w:val="ro-MD"/>
        </w:rPr>
      </w:pPr>
      <w:r w:rsidRPr="00CD2BDD">
        <w:rPr>
          <w:rStyle w:val="a3"/>
          <w:sz w:val="28"/>
          <w:szCs w:val="28"/>
          <w:shd w:val="clear" w:color="auto" w:fill="FFFFFF"/>
          <w:lang w:val="ro-MD"/>
        </w:rPr>
        <w:t>Dispoziții generale</w:t>
      </w:r>
    </w:p>
    <w:p w14:paraId="22530EE6" w14:textId="6D7D374A" w:rsidR="0058732E" w:rsidRPr="00D25652" w:rsidRDefault="00D25652" w:rsidP="0079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1. </w:t>
      </w:r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Regulamentul </w:t>
      </w:r>
      <w:r w:rsidR="000764A7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privind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procedura de efectuare a misiunilor </w:t>
      </w:r>
      <w:r w:rsidR="00CE7FC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transfrontaliere 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cu </w:t>
      </w:r>
      <w:r w:rsidR="00E41C43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1B3EF0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mbulanțele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Serviciului mobil de urgență</w:t>
      </w:r>
      <w:r w:rsidR="00CE7FC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6E1476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reanimare și 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descarcerare</w:t>
      </w:r>
      <w:r w:rsidR="0083092E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(în continuare</w:t>
      </w:r>
      <w:r w:rsidR="0069348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E41C43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–</w:t>
      </w:r>
      <w:r w:rsidR="0069348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8F7608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Regulament</w:t>
      </w:r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)</w:t>
      </w:r>
      <w:r w:rsidR="0083092E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stabilește mecanismul desfășurării și </w:t>
      </w:r>
      <w:bookmarkStart w:id="3" w:name="_Hlk117501402"/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finanțării 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misiunilor </w:t>
      </w:r>
      <w:r w:rsidR="006A795A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transfrontaliere </w:t>
      </w:r>
      <w:bookmarkEnd w:id="3"/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(în continuare </w:t>
      </w:r>
      <w:r w:rsidR="00E41C43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–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misiuni) </w:t>
      </w:r>
      <w:r w:rsidR="00AF1D7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ieșirea</w:t>
      </w:r>
      <w:r w:rsidR="006A795A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/</w:t>
      </w:r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intrarea </w:t>
      </w:r>
      <w:r w:rsidR="00AF1D7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d</w:t>
      </w:r>
      <w:r w:rsidR="000C6636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 pe</w:t>
      </w:r>
      <w:r w:rsidR="00AF1D7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/</w:t>
      </w:r>
      <w:r w:rsidR="000C6636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 teritoriul</w:t>
      </w:r>
      <w:r w:rsidR="009456D7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Republic</w:t>
      </w:r>
      <w:r w:rsidR="000C6636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ii</w:t>
      </w:r>
      <w:r w:rsidR="007F1D2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Moldova </w:t>
      </w:r>
      <w:r w:rsidR="008F7608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C962AB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le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41C43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6E1476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mbulanțelor</w:t>
      </w:r>
      <w:r w:rsidR="00E41C43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F7608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Serviciului mobil de urgență</w:t>
      </w:r>
      <w:r w:rsidR="006A795A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8F7608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reanimare și descarcerare (</w:t>
      </w:r>
      <w:r w:rsidR="008F7608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în continuare</w:t>
      </w:r>
      <w:r w:rsidR="00321527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E41C43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–</w:t>
      </w:r>
      <w:r w:rsidR="00321527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SMURD</w:t>
      </w:r>
      <w:r w:rsidR="008F7608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00001DD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</w:t>
      </w:r>
      <w:r w:rsidR="002944A4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</w:t>
      </w:r>
      <w:r w:rsidR="00001DD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Inspectoratului General pentru Situații de Urgență al Ministerului Afacerilor Interne (</w:t>
      </w:r>
      <w:r w:rsidR="00001DD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în continuare </w:t>
      </w:r>
      <w:r w:rsidR="00E41C43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–</w:t>
      </w:r>
      <w:r w:rsidR="00001DD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2944A4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IGSU</w:t>
      </w:r>
      <w:r w:rsidR="00001DD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007F1D21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. </w:t>
      </w:r>
    </w:p>
    <w:p w14:paraId="676F5183" w14:textId="4D91008C" w:rsidR="00117FB5" w:rsidRPr="00D25652" w:rsidRDefault="00D25652" w:rsidP="00D25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2. </w:t>
      </w:r>
      <w:r w:rsidR="00117FB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În sensul prezentului Regulament, se definesc următoarele noțiuni</w:t>
      </w:r>
      <w:r w:rsidR="00F152F0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principale</w:t>
      </w:r>
      <w:r w:rsidR="00117FB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:</w:t>
      </w:r>
    </w:p>
    <w:p w14:paraId="682BB700" w14:textId="2DF0B56A" w:rsidR="00D25652" w:rsidRDefault="00D25652" w:rsidP="00D2565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o-MD"/>
        </w:rPr>
      </w:pPr>
      <w:r w:rsidRPr="00D25652">
        <w:rPr>
          <w:iCs/>
          <w:sz w:val="28"/>
          <w:szCs w:val="28"/>
          <w:lang w:val="ro-MD"/>
        </w:rPr>
        <w:t>1)</w:t>
      </w:r>
      <w:r>
        <w:rPr>
          <w:b/>
          <w:i/>
          <w:iCs/>
          <w:sz w:val="28"/>
          <w:szCs w:val="28"/>
          <w:lang w:val="ro-MD"/>
        </w:rPr>
        <w:t xml:space="preserve"> </w:t>
      </w:r>
      <w:r w:rsidR="005C2CB5" w:rsidRPr="00CD2BDD">
        <w:rPr>
          <w:b/>
          <w:i/>
          <w:iCs/>
          <w:sz w:val="28"/>
          <w:szCs w:val="28"/>
          <w:lang w:val="ro-MD"/>
        </w:rPr>
        <w:t xml:space="preserve">misiune </w:t>
      </w:r>
      <w:r w:rsidR="006A795A" w:rsidRPr="00CD2BDD">
        <w:rPr>
          <w:b/>
          <w:bCs/>
          <w:i/>
          <w:iCs/>
          <w:sz w:val="28"/>
          <w:szCs w:val="28"/>
          <w:lang w:val="ro-MD"/>
        </w:rPr>
        <w:t>transfrontalieră</w:t>
      </w:r>
      <w:r w:rsidR="006A795A" w:rsidRPr="00CD2BDD">
        <w:rPr>
          <w:i/>
          <w:iCs/>
          <w:sz w:val="28"/>
          <w:szCs w:val="28"/>
          <w:lang w:val="ro-MD"/>
        </w:rPr>
        <w:t xml:space="preserve"> </w:t>
      </w:r>
      <w:r w:rsidR="00E41C43" w:rsidRPr="00CD2BDD">
        <w:rPr>
          <w:i/>
          <w:iCs/>
          <w:sz w:val="28"/>
          <w:szCs w:val="28"/>
          <w:lang w:val="ro-MD"/>
        </w:rPr>
        <w:t>–</w:t>
      </w:r>
      <w:r w:rsidR="004C2D22" w:rsidRPr="00CD2BDD">
        <w:rPr>
          <w:i/>
          <w:iCs/>
          <w:sz w:val="28"/>
          <w:szCs w:val="28"/>
          <w:lang w:val="ro-MD"/>
        </w:rPr>
        <w:t xml:space="preserve"> </w:t>
      </w:r>
      <w:r w:rsidR="004C2D22" w:rsidRPr="00CD2BDD">
        <w:rPr>
          <w:sz w:val="28"/>
          <w:szCs w:val="28"/>
          <w:lang w:val="ro-MD"/>
        </w:rPr>
        <w:t xml:space="preserve">misiune executată </w:t>
      </w:r>
      <w:r w:rsidR="004C2D22" w:rsidRPr="00CD2BDD">
        <w:rPr>
          <w:rStyle w:val="31"/>
          <w:b w:val="0"/>
          <w:bCs/>
          <w:sz w:val="28"/>
          <w:szCs w:val="28"/>
          <w:shd w:val="clear" w:color="auto" w:fill="auto"/>
          <w:lang w:val="ro-MD"/>
        </w:rPr>
        <w:t>de</w:t>
      </w:r>
      <w:r w:rsidR="00265C61" w:rsidRPr="00CD2BDD">
        <w:rPr>
          <w:rStyle w:val="31"/>
          <w:b w:val="0"/>
          <w:bCs/>
          <w:sz w:val="28"/>
          <w:szCs w:val="28"/>
          <w:shd w:val="clear" w:color="auto" w:fill="auto"/>
          <w:lang w:val="ro-MD"/>
        </w:rPr>
        <w:t xml:space="preserve"> echip</w:t>
      </w:r>
      <w:r w:rsidR="006E1476" w:rsidRPr="00CD2BDD">
        <w:rPr>
          <w:rStyle w:val="31"/>
          <w:b w:val="0"/>
          <w:bCs/>
          <w:sz w:val="28"/>
          <w:szCs w:val="28"/>
          <w:shd w:val="clear" w:color="auto" w:fill="auto"/>
          <w:lang w:val="ro-MD"/>
        </w:rPr>
        <w:t>a</w:t>
      </w:r>
      <w:r w:rsidR="00265C61" w:rsidRPr="00CD2BDD">
        <w:rPr>
          <w:rStyle w:val="31"/>
          <w:b w:val="0"/>
          <w:bCs/>
          <w:sz w:val="28"/>
          <w:szCs w:val="28"/>
          <w:shd w:val="clear" w:color="auto" w:fill="auto"/>
          <w:lang w:val="ro-MD"/>
        </w:rPr>
        <w:t xml:space="preserve"> constituită</w:t>
      </w:r>
      <w:r w:rsidR="000F7C77" w:rsidRPr="00CD2BDD">
        <w:rPr>
          <w:rStyle w:val="31"/>
          <w:b w:val="0"/>
          <w:bCs/>
          <w:sz w:val="28"/>
          <w:szCs w:val="28"/>
          <w:shd w:val="clear" w:color="auto" w:fill="auto"/>
          <w:lang w:val="ro-MD"/>
        </w:rPr>
        <w:t xml:space="preserve"> din personal</w:t>
      </w:r>
      <w:r w:rsidR="004C2D22" w:rsidRPr="00CD2BDD">
        <w:rPr>
          <w:rStyle w:val="31"/>
          <w:b w:val="0"/>
          <w:bCs/>
          <w:sz w:val="28"/>
          <w:szCs w:val="28"/>
          <w:lang w:val="ro-MD"/>
        </w:rPr>
        <w:t xml:space="preserve"> paramedical prin transportarea</w:t>
      </w:r>
      <w:r w:rsidR="004C2D22" w:rsidRPr="00CD2BDD">
        <w:rPr>
          <w:rStyle w:val="31"/>
          <w:bCs/>
          <w:sz w:val="28"/>
          <w:szCs w:val="28"/>
          <w:lang w:val="ro-MD"/>
        </w:rPr>
        <w:t xml:space="preserve"> </w:t>
      </w:r>
      <w:r w:rsidR="004C2D22" w:rsidRPr="00CD2BDD">
        <w:rPr>
          <w:sz w:val="28"/>
          <w:szCs w:val="28"/>
          <w:shd w:val="clear" w:color="auto" w:fill="FFFFFF"/>
          <w:lang w:val="ro-MD"/>
        </w:rPr>
        <w:t>victimelor</w:t>
      </w:r>
      <w:r w:rsidR="00674895" w:rsidRPr="00CD2BDD">
        <w:rPr>
          <w:sz w:val="28"/>
          <w:szCs w:val="28"/>
          <w:shd w:val="clear" w:color="auto" w:fill="FFFFFF"/>
          <w:lang w:val="ro-MD"/>
        </w:rPr>
        <w:t>,</w:t>
      </w:r>
      <w:r w:rsidR="004C2D22" w:rsidRPr="00CD2BDD">
        <w:rPr>
          <w:sz w:val="28"/>
          <w:szCs w:val="28"/>
          <w:shd w:val="clear" w:color="auto" w:fill="FFFFFF"/>
          <w:lang w:val="ro-MD"/>
        </w:rPr>
        <w:t xml:space="preserve"> care nu reprezintă pericol imediat pentru viață și care de regulă, conform prescripțiilor instituțiilor de asistență medicală din țara </w:t>
      </w:r>
      <w:r w:rsidR="00667151" w:rsidRPr="00CD2BDD">
        <w:rPr>
          <w:sz w:val="28"/>
          <w:szCs w:val="28"/>
          <w:shd w:val="clear" w:color="auto" w:fill="FFFFFF"/>
          <w:lang w:val="ro-MD"/>
        </w:rPr>
        <w:t xml:space="preserve">de origine a producerii situației de urgență </w:t>
      </w:r>
      <w:r w:rsidR="004C2D22" w:rsidRPr="00CD2BDD">
        <w:rPr>
          <w:sz w:val="28"/>
          <w:szCs w:val="28"/>
          <w:shd w:val="clear" w:color="auto" w:fill="FFFFFF"/>
          <w:lang w:val="ro-MD"/>
        </w:rPr>
        <w:t>necesită transportarea în timp util și/sau în siguranță cu</w:t>
      </w:r>
      <w:r w:rsidR="00667151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D52B5B" w:rsidRPr="00CD2BDD">
        <w:rPr>
          <w:sz w:val="28"/>
          <w:szCs w:val="28"/>
          <w:shd w:val="clear" w:color="auto" w:fill="FFFFFF"/>
          <w:lang w:val="ro-MD"/>
        </w:rPr>
        <w:t xml:space="preserve">mijloace de intervenție </w:t>
      </w:r>
      <w:r w:rsidR="006155CF" w:rsidRPr="00CD2BDD">
        <w:rPr>
          <w:sz w:val="28"/>
          <w:szCs w:val="28"/>
          <w:shd w:val="clear" w:color="auto" w:fill="FFFFFF"/>
          <w:lang w:val="ro-MD"/>
        </w:rPr>
        <w:t xml:space="preserve">de </w:t>
      </w:r>
      <w:r w:rsidR="00D52B5B" w:rsidRPr="00CD2BDD">
        <w:rPr>
          <w:sz w:val="28"/>
          <w:szCs w:val="28"/>
          <w:shd w:val="clear" w:color="auto" w:fill="FFFFFF"/>
          <w:lang w:val="ro-MD"/>
        </w:rPr>
        <w:t>tip</w:t>
      </w:r>
      <w:r w:rsidR="004C2D22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6155CF" w:rsidRPr="00CD2BDD">
        <w:rPr>
          <w:sz w:val="28"/>
          <w:szCs w:val="28"/>
          <w:shd w:val="clear" w:color="auto" w:fill="FFFFFF"/>
          <w:lang w:val="ro-MD"/>
        </w:rPr>
        <w:t>a</w:t>
      </w:r>
      <w:r w:rsidR="00674895" w:rsidRPr="00CD2BDD">
        <w:rPr>
          <w:sz w:val="28"/>
          <w:szCs w:val="28"/>
          <w:shd w:val="clear" w:color="auto" w:fill="FFFFFF"/>
          <w:lang w:val="ro-MD"/>
        </w:rPr>
        <w:t>mbulanță</w:t>
      </w:r>
      <w:r w:rsidR="00F6172B" w:rsidRPr="00CD2BDD">
        <w:rPr>
          <w:sz w:val="28"/>
          <w:szCs w:val="28"/>
          <w:shd w:val="clear" w:color="auto" w:fill="FFFFFF"/>
          <w:lang w:val="ro-MD"/>
        </w:rPr>
        <w:t>,</w:t>
      </w:r>
      <w:r w:rsidR="00F6172B" w:rsidRPr="00CD2BDD">
        <w:rPr>
          <w:sz w:val="28"/>
          <w:szCs w:val="28"/>
          <w:lang w:val="ro-MD"/>
        </w:rPr>
        <w:t xml:space="preserve"> </w:t>
      </w:r>
      <w:r w:rsidR="00210274" w:rsidRPr="00CD2BDD">
        <w:rPr>
          <w:sz w:val="28"/>
          <w:szCs w:val="28"/>
          <w:lang w:val="ro-MD"/>
        </w:rPr>
        <w:t>asigurată</w:t>
      </w:r>
      <w:r w:rsidR="00F6172B" w:rsidRPr="00CD2BDD">
        <w:rPr>
          <w:sz w:val="28"/>
          <w:szCs w:val="28"/>
          <w:lang w:val="ro-MD"/>
        </w:rPr>
        <w:t xml:space="preserve"> cu medic pentru </w:t>
      </w:r>
      <w:r w:rsidR="00210274" w:rsidRPr="00CD2BDD">
        <w:rPr>
          <w:sz w:val="28"/>
          <w:szCs w:val="28"/>
          <w:lang w:val="ro-MD"/>
        </w:rPr>
        <w:t>acordarea</w:t>
      </w:r>
      <w:r w:rsidR="00F6172B" w:rsidRPr="00CD2BDD">
        <w:rPr>
          <w:sz w:val="28"/>
          <w:szCs w:val="28"/>
          <w:lang w:val="ro-MD"/>
        </w:rPr>
        <w:t xml:space="preserve"> asistenței medicale pe parcursul transportării în siguranță a victimei</w:t>
      </w:r>
      <w:r w:rsidR="00906534">
        <w:rPr>
          <w:sz w:val="28"/>
          <w:szCs w:val="28"/>
          <w:lang w:val="ro-MD"/>
        </w:rPr>
        <w:t>;</w:t>
      </w:r>
    </w:p>
    <w:p w14:paraId="20AC841A" w14:textId="6D91E12A" w:rsidR="007C0D0B" w:rsidRPr="00CD2BDD" w:rsidRDefault="00D25652" w:rsidP="00D2565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ro-MD"/>
        </w:rPr>
      </w:pPr>
      <w:r w:rsidRPr="00D25652">
        <w:rPr>
          <w:bCs/>
          <w:iCs/>
          <w:sz w:val="28"/>
          <w:szCs w:val="28"/>
          <w:lang w:val="ro-MD"/>
        </w:rPr>
        <w:t>2)</w:t>
      </w:r>
      <w:r>
        <w:rPr>
          <w:b/>
          <w:bCs/>
          <w:i/>
          <w:iCs/>
          <w:sz w:val="28"/>
          <w:szCs w:val="28"/>
          <w:lang w:val="ro-MD"/>
        </w:rPr>
        <w:t xml:space="preserve"> </w:t>
      </w:r>
      <w:r w:rsidR="007C0D0B" w:rsidRPr="00CD2BDD">
        <w:rPr>
          <w:b/>
          <w:bCs/>
          <w:i/>
          <w:iCs/>
          <w:sz w:val="28"/>
          <w:szCs w:val="28"/>
          <w:lang w:val="ro-MD"/>
        </w:rPr>
        <w:t xml:space="preserve">victimă </w:t>
      </w:r>
      <w:r w:rsidR="007C0D0B" w:rsidRPr="00CD2BDD">
        <w:rPr>
          <w:sz w:val="28"/>
          <w:szCs w:val="28"/>
          <w:shd w:val="clear" w:color="auto" w:fill="FFFFFF"/>
          <w:lang w:val="ro-MD"/>
        </w:rPr>
        <w:t>– persoană identificată ca cetățean al Republicii Moldova</w:t>
      </w:r>
      <w:r w:rsidR="008526A3" w:rsidRPr="00CD2BDD">
        <w:rPr>
          <w:sz w:val="28"/>
          <w:szCs w:val="28"/>
          <w:shd w:val="clear" w:color="auto" w:fill="FFFFFF"/>
          <w:lang w:val="ro-MD"/>
        </w:rPr>
        <w:t>,</w:t>
      </w:r>
      <w:r w:rsidR="007C0D0B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8526A3" w:rsidRPr="00CD2BDD">
        <w:rPr>
          <w:sz w:val="28"/>
          <w:szCs w:val="28"/>
          <w:lang w:val="ro-MD"/>
        </w:rPr>
        <w:t>străin cu drept de ședere pe teritoriul Republicii Moldova, apatrid recunoscut de către autoritățile competente ale Republicii Moldova și beneficiar de protecție internațională acordată pe teritoriul Republicii Moldova</w:t>
      </w:r>
      <w:r w:rsidR="007C0D0B" w:rsidRPr="00CD2BDD">
        <w:rPr>
          <w:sz w:val="28"/>
          <w:szCs w:val="28"/>
          <w:shd w:val="clear" w:color="auto" w:fill="FFFFFF"/>
          <w:lang w:val="ro-MD"/>
        </w:rPr>
        <w:t xml:space="preserve">, </w:t>
      </w:r>
      <w:r w:rsidR="00AB51BA" w:rsidRPr="00CD2BDD">
        <w:rPr>
          <w:sz w:val="28"/>
          <w:szCs w:val="28"/>
          <w:shd w:val="clear" w:color="auto" w:fill="FFFFFF"/>
          <w:lang w:val="ro-MD"/>
        </w:rPr>
        <w:t xml:space="preserve">sănătatea căreia a fost afectată în urma </w:t>
      </w:r>
      <w:r w:rsidR="008713FD" w:rsidRPr="00CD2BDD">
        <w:rPr>
          <w:sz w:val="28"/>
          <w:szCs w:val="28"/>
          <w:shd w:val="clear" w:color="auto" w:fill="FFFFFF"/>
          <w:lang w:val="ro-MD"/>
        </w:rPr>
        <w:t>acțiunii</w:t>
      </w:r>
      <w:r w:rsidR="00AB51BA" w:rsidRPr="00CD2BDD">
        <w:rPr>
          <w:sz w:val="28"/>
          <w:szCs w:val="28"/>
          <w:shd w:val="clear" w:color="auto" w:fill="FFFFFF"/>
          <w:lang w:val="ro-MD"/>
        </w:rPr>
        <w:t xml:space="preserve"> factorilor care au cauzat </w:t>
      </w:r>
      <w:r w:rsidR="008713FD" w:rsidRPr="00CD2BDD">
        <w:rPr>
          <w:sz w:val="28"/>
          <w:szCs w:val="28"/>
          <w:shd w:val="clear" w:color="auto" w:fill="FFFFFF"/>
          <w:lang w:val="ro-MD"/>
        </w:rPr>
        <w:t>apariția</w:t>
      </w:r>
      <w:r w:rsidR="00F0634B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AB51BA" w:rsidRPr="00CD2BDD">
        <w:rPr>
          <w:sz w:val="28"/>
          <w:szCs w:val="28"/>
          <w:shd w:val="clear" w:color="auto" w:fill="FFFFFF"/>
          <w:lang w:val="ro-MD"/>
        </w:rPr>
        <w:t xml:space="preserve"> unei </w:t>
      </w:r>
      <w:r w:rsidR="008713FD" w:rsidRPr="00CD2BDD">
        <w:rPr>
          <w:sz w:val="28"/>
          <w:szCs w:val="28"/>
          <w:shd w:val="clear" w:color="auto" w:fill="FFFFFF"/>
          <w:lang w:val="ro-MD"/>
        </w:rPr>
        <w:t>situații</w:t>
      </w:r>
      <w:r w:rsidR="00AB51BA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DF2B22" w:rsidRPr="00CD2BDD">
        <w:rPr>
          <w:sz w:val="28"/>
          <w:szCs w:val="28"/>
          <w:shd w:val="clear" w:color="auto" w:fill="FFFFFF"/>
          <w:lang w:val="ro-MD"/>
        </w:rPr>
        <w:t>de urgență</w:t>
      </w:r>
      <w:r w:rsidR="00AB51BA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8713FD" w:rsidRPr="00CD2BDD">
        <w:rPr>
          <w:sz w:val="28"/>
          <w:szCs w:val="28"/>
          <w:shd w:val="clear" w:color="auto" w:fill="FFFFFF"/>
          <w:lang w:val="ro-MD"/>
        </w:rPr>
        <w:t>și</w:t>
      </w:r>
      <w:r w:rsidR="00AB51BA" w:rsidRPr="00CD2BDD">
        <w:rPr>
          <w:sz w:val="28"/>
          <w:szCs w:val="28"/>
          <w:shd w:val="clear" w:color="auto" w:fill="FFFFFF"/>
          <w:lang w:val="ro-MD"/>
        </w:rPr>
        <w:t xml:space="preserve"> care necesită acordarea </w:t>
      </w:r>
      <w:r w:rsidR="008713FD" w:rsidRPr="00CD2BDD">
        <w:rPr>
          <w:sz w:val="28"/>
          <w:szCs w:val="28"/>
          <w:shd w:val="clear" w:color="auto" w:fill="FFFFFF"/>
          <w:lang w:val="ro-MD"/>
        </w:rPr>
        <w:t>asistenței</w:t>
      </w:r>
      <w:r w:rsidR="00AB51BA" w:rsidRPr="00CD2BDD">
        <w:rPr>
          <w:sz w:val="28"/>
          <w:szCs w:val="28"/>
          <w:shd w:val="clear" w:color="auto" w:fill="FFFFFF"/>
          <w:lang w:val="ro-MD"/>
        </w:rPr>
        <w:t xml:space="preserve"> medicale </w:t>
      </w:r>
      <w:r w:rsidR="007C0D0B" w:rsidRPr="00CD2BDD">
        <w:rPr>
          <w:sz w:val="28"/>
          <w:szCs w:val="28"/>
          <w:shd w:val="clear" w:color="auto" w:fill="FFFFFF"/>
          <w:lang w:val="ro-MD"/>
        </w:rPr>
        <w:t xml:space="preserve">de către instituțiile de asistență medicală din țara de origine a producerii </w:t>
      </w:r>
      <w:r w:rsidR="0013584E" w:rsidRPr="00CD2BDD">
        <w:rPr>
          <w:sz w:val="28"/>
          <w:szCs w:val="28"/>
          <w:shd w:val="clear" w:color="auto" w:fill="FFFFFF"/>
          <w:lang w:val="ro-MD"/>
        </w:rPr>
        <w:t>situației</w:t>
      </w:r>
      <w:r w:rsidR="007C0D0B" w:rsidRPr="00CD2BDD">
        <w:rPr>
          <w:sz w:val="28"/>
          <w:szCs w:val="28"/>
          <w:shd w:val="clear" w:color="auto" w:fill="FFFFFF"/>
          <w:lang w:val="ro-MD"/>
        </w:rPr>
        <w:t xml:space="preserve"> de urgență </w:t>
      </w:r>
      <w:r w:rsidR="006C284B" w:rsidRPr="00CD2BDD">
        <w:rPr>
          <w:sz w:val="28"/>
          <w:szCs w:val="28"/>
          <w:shd w:val="clear" w:color="auto" w:fill="FFFFFF"/>
          <w:lang w:val="ro-MD"/>
        </w:rPr>
        <w:t>cu referirea</w:t>
      </w:r>
      <w:r w:rsidR="002E33DC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7C0D0B" w:rsidRPr="00CD2BDD">
        <w:rPr>
          <w:sz w:val="28"/>
          <w:szCs w:val="28"/>
          <w:shd w:val="clear" w:color="auto" w:fill="FFFFFF"/>
          <w:lang w:val="ro-MD"/>
        </w:rPr>
        <w:t>ulterio</w:t>
      </w:r>
      <w:r w:rsidR="002E33DC" w:rsidRPr="00CD2BDD">
        <w:rPr>
          <w:sz w:val="28"/>
          <w:szCs w:val="28"/>
          <w:shd w:val="clear" w:color="auto" w:fill="FFFFFF"/>
          <w:lang w:val="ro-MD"/>
        </w:rPr>
        <w:t xml:space="preserve">r către </w:t>
      </w:r>
      <w:r w:rsidR="007624AE" w:rsidRPr="00CD2BDD">
        <w:rPr>
          <w:sz w:val="28"/>
          <w:szCs w:val="28"/>
          <w:lang w:val="ro-MD"/>
        </w:rPr>
        <w:t>misiunil</w:t>
      </w:r>
      <w:r w:rsidR="002E33DC" w:rsidRPr="00CD2BDD">
        <w:rPr>
          <w:sz w:val="28"/>
          <w:szCs w:val="28"/>
          <w:lang w:val="ro-MD"/>
        </w:rPr>
        <w:t>e</w:t>
      </w:r>
      <w:r w:rsidR="007624AE" w:rsidRPr="00CD2BDD">
        <w:rPr>
          <w:sz w:val="28"/>
          <w:szCs w:val="28"/>
          <w:lang w:val="ro-MD"/>
        </w:rPr>
        <w:t xml:space="preserve"> diplomatice și oficiil</w:t>
      </w:r>
      <w:r w:rsidR="002E33DC" w:rsidRPr="00CD2BDD">
        <w:rPr>
          <w:sz w:val="28"/>
          <w:szCs w:val="28"/>
          <w:lang w:val="ro-MD"/>
        </w:rPr>
        <w:t>e</w:t>
      </w:r>
      <w:r w:rsidR="007624AE" w:rsidRPr="00CD2BDD">
        <w:rPr>
          <w:sz w:val="28"/>
          <w:szCs w:val="28"/>
          <w:lang w:val="ro-MD"/>
        </w:rPr>
        <w:t xml:space="preserve"> consulare</w:t>
      </w:r>
      <w:r w:rsidR="007624AE" w:rsidRPr="00CD2BDD" w:rsidDel="007624AE">
        <w:rPr>
          <w:sz w:val="28"/>
          <w:szCs w:val="28"/>
          <w:shd w:val="clear" w:color="auto" w:fill="FFFFFF"/>
          <w:lang w:val="ro-MD"/>
        </w:rPr>
        <w:t xml:space="preserve"> </w:t>
      </w:r>
      <w:r w:rsidR="007C0D0B" w:rsidRPr="00CD2BDD">
        <w:rPr>
          <w:sz w:val="28"/>
          <w:szCs w:val="28"/>
          <w:shd w:val="clear" w:color="auto" w:fill="FFFFFF"/>
          <w:lang w:val="ro-MD"/>
        </w:rPr>
        <w:t>ale Republicii Moldova</w:t>
      </w:r>
      <w:r w:rsidR="006C284B" w:rsidRPr="00CD2BDD">
        <w:rPr>
          <w:sz w:val="28"/>
          <w:szCs w:val="28"/>
          <w:shd w:val="clear" w:color="auto" w:fill="FFFFFF"/>
          <w:lang w:val="ro-MD"/>
        </w:rPr>
        <w:t>,</w:t>
      </w:r>
      <w:r w:rsidR="007C0D0B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AB51BA" w:rsidRPr="00CD2BDD">
        <w:rPr>
          <w:sz w:val="28"/>
          <w:szCs w:val="28"/>
          <w:shd w:val="clear" w:color="auto" w:fill="FFFFFF"/>
          <w:lang w:val="ro-MD"/>
        </w:rPr>
        <w:t>pentru efectuarea</w:t>
      </w:r>
      <w:r w:rsidR="007C0D0B" w:rsidRPr="00CD2BDD">
        <w:rPr>
          <w:sz w:val="28"/>
          <w:szCs w:val="28"/>
          <w:shd w:val="clear" w:color="auto" w:fill="FFFFFF"/>
          <w:lang w:val="ro-MD"/>
        </w:rPr>
        <w:t xml:space="preserve"> transport</w:t>
      </w:r>
      <w:r w:rsidR="00E476D3" w:rsidRPr="00CD2BDD">
        <w:rPr>
          <w:sz w:val="28"/>
          <w:szCs w:val="28"/>
          <w:shd w:val="clear" w:color="auto" w:fill="FFFFFF"/>
          <w:lang w:val="ro-MD"/>
        </w:rPr>
        <w:t>ării medicale asistate</w:t>
      </w:r>
      <w:r w:rsidR="007C0D0B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AB51BA" w:rsidRPr="00CD2BDD">
        <w:rPr>
          <w:sz w:val="28"/>
          <w:szCs w:val="28"/>
          <w:shd w:val="clear" w:color="auto" w:fill="FFFFFF"/>
          <w:lang w:val="ro-MD"/>
        </w:rPr>
        <w:t xml:space="preserve">din cauza stării de vulnerabilitate a sănătății </w:t>
      </w:r>
      <w:r w:rsidR="00E476D3" w:rsidRPr="00CD2BDD">
        <w:rPr>
          <w:sz w:val="28"/>
          <w:szCs w:val="28"/>
          <w:shd w:val="clear" w:color="auto" w:fill="FFFFFF"/>
          <w:lang w:val="ro-MD"/>
        </w:rPr>
        <w:t xml:space="preserve">pentru întoarcerea </w:t>
      </w:r>
      <w:r w:rsidR="007C0D0B" w:rsidRPr="00CD2BDD">
        <w:rPr>
          <w:sz w:val="28"/>
          <w:szCs w:val="28"/>
          <w:shd w:val="clear" w:color="auto" w:fill="FFFFFF"/>
          <w:lang w:val="ro-MD"/>
        </w:rPr>
        <w:t>la domiciliul din țara respectivă</w:t>
      </w:r>
      <w:r w:rsidR="00906534">
        <w:rPr>
          <w:sz w:val="28"/>
          <w:szCs w:val="28"/>
          <w:shd w:val="clear" w:color="auto" w:fill="FFFFFF"/>
          <w:lang w:val="ro-MD"/>
        </w:rPr>
        <w:t>;</w:t>
      </w:r>
      <w:r w:rsidR="002F5C46" w:rsidRPr="00CD2BDD">
        <w:rPr>
          <w:sz w:val="28"/>
          <w:szCs w:val="28"/>
          <w:shd w:val="clear" w:color="auto" w:fill="FFFFFF"/>
          <w:lang w:val="ro-MD"/>
        </w:rPr>
        <w:t xml:space="preserve"> </w:t>
      </w:r>
    </w:p>
    <w:p w14:paraId="1554AD5E" w14:textId="4D76A873" w:rsidR="00D416F2" w:rsidRPr="00CD2BDD" w:rsidRDefault="00D25652" w:rsidP="00D25652">
      <w:pPr>
        <w:pStyle w:val="a4"/>
        <w:spacing w:before="0" w:beforeAutospacing="0" w:after="0" w:afterAutospacing="0" w:line="276" w:lineRule="atLeast"/>
        <w:ind w:firstLine="709"/>
        <w:jc w:val="both"/>
        <w:rPr>
          <w:b/>
          <w:i/>
          <w:iCs/>
          <w:strike/>
          <w:sz w:val="28"/>
          <w:szCs w:val="28"/>
          <w:lang w:val="ro-MD"/>
        </w:rPr>
      </w:pPr>
      <w:r w:rsidRPr="00D25652">
        <w:rPr>
          <w:iCs/>
          <w:sz w:val="28"/>
          <w:szCs w:val="28"/>
          <w:lang w:val="ro-MD"/>
        </w:rPr>
        <w:t>3)</w:t>
      </w:r>
      <w:r>
        <w:rPr>
          <w:b/>
          <w:i/>
          <w:iCs/>
          <w:sz w:val="28"/>
          <w:szCs w:val="28"/>
          <w:lang w:val="ro-MD"/>
        </w:rPr>
        <w:t xml:space="preserve"> </w:t>
      </w:r>
      <w:r w:rsidR="0076536C" w:rsidRPr="00CD2BDD">
        <w:rPr>
          <w:b/>
          <w:i/>
          <w:iCs/>
          <w:sz w:val="28"/>
          <w:szCs w:val="28"/>
          <w:lang w:val="ro-MD"/>
        </w:rPr>
        <w:t>situație cu victime multiple</w:t>
      </w:r>
      <w:r w:rsidR="00D76DF4" w:rsidRPr="00CD2BDD">
        <w:rPr>
          <w:b/>
          <w:i/>
          <w:iCs/>
          <w:sz w:val="28"/>
          <w:szCs w:val="28"/>
          <w:lang w:val="ro-MD"/>
        </w:rPr>
        <w:t xml:space="preserve"> </w:t>
      </w:r>
      <w:r w:rsidR="00F6337A" w:rsidRPr="00CD2BDD">
        <w:rPr>
          <w:sz w:val="28"/>
          <w:szCs w:val="28"/>
          <w:shd w:val="clear" w:color="auto" w:fill="FFFFFF"/>
          <w:lang w:val="ro-MD"/>
        </w:rPr>
        <w:t>–</w:t>
      </w:r>
      <w:r w:rsidR="009C0B0E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DE70C4" w:rsidRPr="00CD2BDD">
        <w:rPr>
          <w:sz w:val="28"/>
          <w:szCs w:val="28"/>
          <w:shd w:val="clear" w:color="auto" w:fill="FFFFFF"/>
          <w:lang w:val="ro-MD"/>
        </w:rPr>
        <w:t>situație unică</w:t>
      </w:r>
      <w:r w:rsidR="0054446C" w:rsidRPr="00CD2BDD">
        <w:rPr>
          <w:sz w:val="28"/>
          <w:szCs w:val="28"/>
          <w:shd w:val="clear" w:color="auto" w:fill="FFFFFF"/>
          <w:lang w:val="ro-MD"/>
        </w:rPr>
        <w:t>,</w:t>
      </w:r>
      <w:r w:rsidR="0076536C" w:rsidRPr="00CD2BDD">
        <w:rPr>
          <w:sz w:val="28"/>
          <w:szCs w:val="28"/>
          <w:shd w:val="clear" w:color="auto" w:fill="FFFFFF"/>
          <w:lang w:val="ro-MD"/>
        </w:rPr>
        <w:t xml:space="preserve"> provocat</w:t>
      </w:r>
      <w:r w:rsidR="009C0B0E" w:rsidRPr="00CD2BDD">
        <w:rPr>
          <w:sz w:val="28"/>
          <w:szCs w:val="28"/>
          <w:shd w:val="clear" w:color="auto" w:fill="FFFFFF"/>
          <w:lang w:val="ro-MD"/>
        </w:rPr>
        <w:t>ă</w:t>
      </w:r>
      <w:r w:rsidR="0076536C" w:rsidRPr="00CD2BDD">
        <w:rPr>
          <w:sz w:val="28"/>
          <w:szCs w:val="28"/>
          <w:shd w:val="clear" w:color="auto" w:fill="FFFFFF"/>
          <w:lang w:val="ro-MD"/>
        </w:rPr>
        <w:t xml:space="preserve"> de acțiunea factorilor care au cauzat o situație </w:t>
      </w:r>
      <w:r w:rsidR="00CD735C" w:rsidRPr="00CD2BDD">
        <w:rPr>
          <w:sz w:val="28"/>
          <w:szCs w:val="28"/>
          <w:shd w:val="clear" w:color="auto" w:fill="FFFFFF"/>
          <w:lang w:val="ro-MD"/>
        </w:rPr>
        <w:t xml:space="preserve">de urgență </w:t>
      </w:r>
      <w:r w:rsidR="00B74A91" w:rsidRPr="00CD2BDD">
        <w:rPr>
          <w:sz w:val="28"/>
          <w:szCs w:val="28"/>
          <w:shd w:val="clear" w:color="auto" w:fill="FFFFFF"/>
          <w:lang w:val="ro-MD"/>
        </w:rPr>
        <w:t>în afara hotarelor țării</w:t>
      </w:r>
      <w:r w:rsidR="0054446C" w:rsidRPr="00CD2BDD">
        <w:rPr>
          <w:sz w:val="28"/>
          <w:szCs w:val="28"/>
          <w:shd w:val="clear" w:color="auto" w:fill="FFFFFF"/>
          <w:lang w:val="ro-MD"/>
        </w:rPr>
        <w:t>,</w:t>
      </w:r>
      <w:r w:rsidR="00B74A91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54446C" w:rsidRPr="00CD2BDD">
        <w:rPr>
          <w:sz w:val="28"/>
          <w:szCs w:val="28"/>
          <w:shd w:val="clear" w:color="auto" w:fill="FFFFFF"/>
          <w:lang w:val="ro-MD"/>
        </w:rPr>
        <w:t>în urma căre</w:t>
      </w:r>
      <w:r w:rsidR="0076536C" w:rsidRPr="00CD2BDD">
        <w:rPr>
          <w:sz w:val="28"/>
          <w:szCs w:val="28"/>
          <w:shd w:val="clear" w:color="auto" w:fill="FFFFFF"/>
          <w:lang w:val="ro-MD"/>
        </w:rPr>
        <w:t>ia numărul victimelor</w:t>
      </w:r>
      <w:r w:rsidR="0054446C" w:rsidRPr="00CD2BDD">
        <w:rPr>
          <w:sz w:val="28"/>
          <w:szCs w:val="28"/>
          <w:shd w:val="clear" w:color="auto" w:fill="FFFFFF"/>
          <w:lang w:val="ro-MD"/>
        </w:rPr>
        <w:t>,</w:t>
      </w:r>
      <w:r w:rsidR="0076536C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DE70C4" w:rsidRPr="00CD2BDD">
        <w:rPr>
          <w:sz w:val="28"/>
          <w:szCs w:val="28"/>
          <w:shd w:val="clear" w:color="auto" w:fill="FFFFFF"/>
          <w:lang w:val="ro-MD"/>
        </w:rPr>
        <w:t>cetățeni ai Republicii Moldova sau apatrizi cu domiciliul în Republica Moldo</w:t>
      </w:r>
      <w:r w:rsidR="0054446C" w:rsidRPr="00CD2BDD">
        <w:rPr>
          <w:sz w:val="28"/>
          <w:szCs w:val="28"/>
          <w:shd w:val="clear" w:color="auto" w:fill="FFFFFF"/>
          <w:lang w:val="ro-MD"/>
        </w:rPr>
        <w:t xml:space="preserve">va, salvarea </w:t>
      </w:r>
      <w:r w:rsidR="00CD735C" w:rsidRPr="00CD2BDD">
        <w:rPr>
          <w:sz w:val="28"/>
          <w:szCs w:val="28"/>
          <w:shd w:val="clear" w:color="auto" w:fill="FFFFFF"/>
          <w:lang w:val="ro-MD"/>
        </w:rPr>
        <w:t>vieții</w:t>
      </w:r>
      <w:r w:rsidR="0054446C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CD735C" w:rsidRPr="00CD2BDD">
        <w:rPr>
          <w:sz w:val="28"/>
          <w:szCs w:val="28"/>
          <w:shd w:val="clear" w:color="auto" w:fill="FFFFFF"/>
          <w:lang w:val="ro-MD"/>
        </w:rPr>
        <w:t>și</w:t>
      </w:r>
      <w:r w:rsidR="0054446C" w:rsidRPr="00CD2BDD">
        <w:rPr>
          <w:sz w:val="28"/>
          <w:szCs w:val="28"/>
          <w:shd w:val="clear" w:color="auto" w:fill="FFFFFF"/>
          <w:lang w:val="ro-MD"/>
        </w:rPr>
        <w:t xml:space="preserve"> păstrarea </w:t>
      </w:r>
      <w:r w:rsidR="00CD735C" w:rsidRPr="00CD2BDD">
        <w:rPr>
          <w:sz w:val="28"/>
          <w:szCs w:val="28"/>
          <w:shd w:val="clear" w:color="auto" w:fill="FFFFFF"/>
          <w:lang w:val="ro-MD"/>
        </w:rPr>
        <w:t>sănătății</w:t>
      </w:r>
      <w:r w:rsidR="0054446C" w:rsidRPr="00CD2BDD">
        <w:rPr>
          <w:sz w:val="28"/>
          <w:szCs w:val="28"/>
          <w:shd w:val="clear" w:color="auto" w:fill="FFFFFF"/>
          <w:lang w:val="ro-MD"/>
        </w:rPr>
        <w:t xml:space="preserve"> cărora necesită </w:t>
      </w:r>
      <w:r w:rsidR="00CD735C" w:rsidRPr="00CD2BDD">
        <w:rPr>
          <w:sz w:val="28"/>
          <w:szCs w:val="28"/>
          <w:shd w:val="clear" w:color="auto" w:fill="FFFFFF"/>
          <w:lang w:val="ro-MD"/>
        </w:rPr>
        <w:t>acțiuni</w:t>
      </w:r>
      <w:r w:rsidR="0054446C" w:rsidRPr="00CD2BDD">
        <w:rPr>
          <w:sz w:val="28"/>
          <w:szCs w:val="28"/>
          <w:shd w:val="clear" w:color="auto" w:fill="FFFFFF"/>
          <w:lang w:val="ro-MD"/>
        </w:rPr>
        <w:t xml:space="preserve"> speciale de către structurile de salvare </w:t>
      </w:r>
      <w:r w:rsidR="00CD735C" w:rsidRPr="00CD2BDD">
        <w:rPr>
          <w:sz w:val="28"/>
          <w:szCs w:val="28"/>
          <w:shd w:val="clear" w:color="auto" w:fill="FFFFFF"/>
          <w:lang w:val="ro-MD"/>
        </w:rPr>
        <w:t>și</w:t>
      </w:r>
      <w:r w:rsidR="0054446C" w:rsidRPr="00CD2BDD">
        <w:rPr>
          <w:sz w:val="28"/>
          <w:szCs w:val="28"/>
          <w:shd w:val="clear" w:color="auto" w:fill="FFFFFF"/>
          <w:lang w:val="ro-MD"/>
        </w:rPr>
        <w:t xml:space="preserve"> de acordare a </w:t>
      </w:r>
      <w:r w:rsidR="00CD735C" w:rsidRPr="00CD2BDD">
        <w:rPr>
          <w:sz w:val="28"/>
          <w:szCs w:val="28"/>
          <w:shd w:val="clear" w:color="auto" w:fill="FFFFFF"/>
          <w:lang w:val="ro-MD"/>
        </w:rPr>
        <w:t>asistenței</w:t>
      </w:r>
      <w:r w:rsidR="0054446C" w:rsidRPr="00CD2BDD">
        <w:rPr>
          <w:sz w:val="28"/>
          <w:szCs w:val="28"/>
          <w:shd w:val="clear" w:color="auto" w:fill="FFFFFF"/>
          <w:lang w:val="ro-MD"/>
        </w:rPr>
        <w:t xml:space="preserve"> medicale</w:t>
      </w:r>
      <w:r w:rsidR="00D10E37" w:rsidRPr="00CD2BDD">
        <w:rPr>
          <w:sz w:val="28"/>
          <w:szCs w:val="28"/>
          <w:shd w:val="clear" w:color="auto" w:fill="FFFFFF"/>
          <w:lang w:val="ro-MD"/>
        </w:rPr>
        <w:t xml:space="preserve">, </w:t>
      </w:r>
      <w:r w:rsidR="0076536C" w:rsidRPr="00CD2BDD">
        <w:rPr>
          <w:sz w:val="28"/>
          <w:szCs w:val="28"/>
          <w:shd w:val="clear" w:color="auto" w:fill="FFFFFF"/>
          <w:lang w:val="ro-MD"/>
        </w:rPr>
        <w:t xml:space="preserve">este mai mare decât capacitatea echipelor </w:t>
      </w:r>
      <w:r w:rsidR="0054446C" w:rsidRPr="00CD2BDD">
        <w:rPr>
          <w:sz w:val="28"/>
          <w:szCs w:val="28"/>
          <w:shd w:val="clear" w:color="auto" w:fill="FFFFFF"/>
          <w:lang w:val="ro-MD"/>
        </w:rPr>
        <w:t xml:space="preserve">locale </w:t>
      </w:r>
      <w:r w:rsidR="0076536C" w:rsidRPr="00CD2BDD">
        <w:rPr>
          <w:sz w:val="28"/>
          <w:szCs w:val="28"/>
          <w:shd w:val="clear" w:color="auto" w:fill="FFFFFF"/>
          <w:lang w:val="ro-MD"/>
        </w:rPr>
        <w:t>de intervenție</w:t>
      </w:r>
      <w:r w:rsidR="004829D7" w:rsidRPr="00CD2BDD">
        <w:rPr>
          <w:sz w:val="28"/>
          <w:szCs w:val="28"/>
          <w:shd w:val="clear" w:color="auto" w:fill="FFFFFF"/>
          <w:lang w:val="ro-MD"/>
        </w:rPr>
        <w:t>;</w:t>
      </w:r>
      <w:r w:rsidR="00D416F2" w:rsidRPr="00CD2BDD">
        <w:rPr>
          <w:sz w:val="28"/>
          <w:szCs w:val="28"/>
          <w:lang w:val="ro-MD"/>
        </w:rPr>
        <w:t xml:space="preserve"> </w:t>
      </w:r>
    </w:p>
    <w:p w14:paraId="6C8BB368" w14:textId="61368436" w:rsidR="00896E64" w:rsidRPr="00CD2BDD" w:rsidRDefault="00D25652" w:rsidP="00D25652">
      <w:pPr>
        <w:pStyle w:val="a4"/>
        <w:spacing w:before="0" w:beforeAutospacing="0" w:after="0" w:afterAutospacing="0" w:line="276" w:lineRule="atLeast"/>
        <w:ind w:firstLine="708"/>
        <w:jc w:val="both"/>
        <w:rPr>
          <w:rStyle w:val="31"/>
          <w:i/>
          <w:iCs/>
          <w:sz w:val="28"/>
          <w:szCs w:val="28"/>
          <w:shd w:val="clear" w:color="auto" w:fill="auto"/>
          <w:lang w:val="ro-MD"/>
        </w:rPr>
      </w:pPr>
      <w:bookmarkStart w:id="4" w:name="_Hlk110009916"/>
      <w:r w:rsidRPr="00D25652">
        <w:rPr>
          <w:rStyle w:val="31"/>
          <w:b w:val="0"/>
          <w:bCs/>
          <w:iCs/>
          <w:sz w:val="28"/>
          <w:szCs w:val="28"/>
          <w:lang w:val="ro-MD"/>
        </w:rPr>
        <w:t>4)</w:t>
      </w:r>
      <w:r>
        <w:rPr>
          <w:rStyle w:val="31"/>
          <w:bCs/>
          <w:i/>
          <w:iCs/>
          <w:sz w:val="28"/>
          <w:szCs w:val="28"/>
          <w:lang w:val="ro-MD"/>
        </w:rPr>
        <w:t xml:space="preserve"> </w:t>
      </w:r>
      <w:r w:rsidR="00117FB5" w:rsidRPr="00CD2BDD">
        <w:rPr>
          <w:rStyle w:val="31"/>
          <w:bCs/>
          <w:i/>
          <w:iCs/>
          <w:sz w:val="28"/>
          <w:szCs w:val="28"/>
          <w:lang w:val="ro-MD"/>
        </w:rPr>
        <w:t>echipă de intervenție</w:t>
      </w:r>
      <w:r w:rsidR="00117FB5" w:rsidRPr="00CD2BDD">
        <w:rPr>
          <w:rStyle w:val="31"/>
          <w:bCs/>
          <w:sz w:val="28"/>
          <w:szCs w:val="28"/>
          <w:lang w:val="ro-MD"/>
        </w:rPr>
        <w:t xml:space="preserve"> </w:t>
      </w:r>
      <w:r w:rsidR="00F6337A" w:rsidRPr="00CD2BDD">
        <w:rPr>
          <w:rStyle w:val="31"/>
          <w:b w:val="0"/>
          <w:sz w:val="28"/>
          <w:szCs w:val="28"/>
          <w:lang w:val="ro-MD"/>
        </w:rPr>
        <w:t>–</w:t>
      </w:r>
      <w:r w:rsidR="00117FB5" w:rsidRPr="00CD2BDD">
        <w:rPr>
          <w:rStyle w:val="31"/>
          <w:bCs/>
          <w:sz w:val="28"/>
          <w:szCs w:val="28"/>
          <w:lang w:val="ro-MD"/>
        </w:rPr>
        <w:t xml:space="preserve"> </w:t>
      </w:r>
      <w:r w:rsidR="00117FB5" w:rsidRPr="00CD2BDD">
        <w:rPr>
          <w:rStyle w:val="31"/>
          <w:b w:val="0"/>
          <w:bCs/>
          <w:sz w:val="28"/>
          <w:szCs w:val="28"/>
          <w:lang w:val="ro-MD"/>
        </w:rPr>
        <w:t xml:space="preserve">grup </w:t>
      </w:r>
      <w:r w:rsidR="00F6337A" w:rsidRPr="00CD2BDD">
        <w:rPr>
          <w:rStyle w:val="31"/>
          <w:b w:val="0"/>
          <w:bCs/>
          <w:sz w:val="28"/>
          <w:szCs w:val="28"/>
          <w:lang w:val="ro-MD"/>
        </w:rPr>
        <w:t xml:space="preserve">de asistență </w:t>
      </w:r>
      <w:r w:rsidR="00117FB5" w:rsidRPr="00CD2BDD">
        <w:rPr>
          <w:rStyle w:val="31"/>
          <w:b w:val="0"/>
          <w:bCs/>
          <w:sz w:val="28"/>
          <w:szCs w:val="28"/>
          <w:lang w:val="ro-MD"/>
        </w:rPr>
        <w:t xml:space="preserve">constituit </w:t>
      </w:r>
      <w:r w:rsidR="007B383E" w:rsidRPr="00CD2BDD">
        <w:rPr>
          <w:rStyle w:val="31"/>
          <w:b w:val="0"/>
          <w:bCs/>
          <w:sz w:val="28"/>
          <w:szCs w:val="28"/>
          <w:lang w:val="ro-MD"/>
        </w:rPr>
        <w:t>din paramedic</w:t>
      </w:r>
      <w:r w:rsidR="00F6337A" w:rsidRPr="00CD2BDD">
        <w:rPr>
          <w:rStyle w:val="31"/>
          <w:b w:val="0"/>
          <w:bCs/>
          <w:sz w:val="28"/>
          <w:szCs w:val="28"/>
          <w:lang w:val="ro-MD"/>
        </w:rPr>
        <w:t>i</w:t>
      </w:r>
      <w:r w:rsidR="002B1282" w:rsidRPr="00CD2BDD">
        <w:rPr>
          <w:rStyle w:val="31"/>
          <w:b w:val="0"/>
          <w:bCs/>
          <w:sz w:val="28"/>
          <w:szCs w:val="28"/>
          <w:lang w:val="ro-MD"/>
        </w:rPr>
        <w:t xml:space="preserve"> </w:t>
      </w:r>
      <w:r w:rsidR="00117FB5" w:rsidRPr="00CD2BDD">
        <w:rPr>
          <w:rStyle w:val="31"/>
          <w:b w:val="0"/>
          <w:bCs/>
          <w:sz w:val="28"/>
          <w:szCs w:val="28"/>
          <w:lang w:val="ro-MD"/>
        </w:rPr>
        <w:t xml:space="preserve">care desfășoară intervenții </w:t>
      </w:r>
      <w:r w:rsidR="00C36D1D" w:rsidRPr="00CD2BDD">
        <w:rPr>
          <w:rStyle w:val="31"/>
          <w:b w:val="0"/>
          <w:bCs/>
          <w:sz w:val="28"/>
          <w:szCs w:val="28"/>
          <w:lang w:val="ro-MD"/>
        </w:rPr>
        <w:t xml:space="preserve">utilizând </w:t>
      </w:r>
      <w:r w:rsidR="00F6337A" w:rsidRPr="00CD2BDD">
        <w:rPr>
          <w:sz w:val="28"/>
          <w:szCs w:val="28"/>
          <w:shd w:val="clear" w:color="auto" w:fill="FFFFFF"/>
          <w:lang w:val="ro-MD"/>
        </w:rPr>
        <w:t>a</w:t>
      </w:r>
      <w:r w:rsidR="007E2EB7" w:rsidRPr="00CD2BDD">
        <w:rPr>
          <w:sz w:val="28"/>
          <w:szCs w:val="28"/>
          <w:shd w:val="clear" w:color="auto" w:fill="FFFFFF"/>
          <w:lang w:val="ro-MD"/>
        </w:rPr>
        <w:t>mbulanțele</w:t>
      </w:r>
      <w:r w:rsidR="00F6337A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C36D1D" w:rsidRPr="00CD2BDD">
        <w:rPr>
          <w:rStyle w:val="31"/>
          <w:b w:val="0"/>
          <w:bCs/>
          <w:sz w:val="28"/>
          <w:szCs w:val="28"/>
          <w:lang w:val="ro-MD"/>
        </w:rPr>
        <w:t>SMURD dotate</w:t>
      </w:r>
      <w:r w:rsidR="007B383E" w:rsidRPr="00CD2BDD">
        <w:rPr>
          <w:rStyle w:val="31"/>
          <w:b w:val="0"/>
          <w:bCs/>
          <w:sz w:val="28"/>
          <w:szCs w:val="28"/>
          <w:lang w:val="ro-MD"/>
        </w:rPr>
        <w:t xml:space="preserve"> cu echipament</w:t>
      </w:r>
      <w:r w:rsidR="00DF2B22" w:rsidRPr="00CD2BDD">
        <w:rPr>
          <w:rStyle w:val="31"/>
          <w:b w:val="0"/>
          <w:bCs/>
          <w:sz w:val="28"/>
          <w:szCs w:val="28"/>
          <w:lang w:val="ro-MD"/>
        </w:rPr>
        <w:t>e</w:t>
      </w:r>
      <w:r w:rsidR="007B383E" w:rsidRPr="00CD2BDD">
        <w:rPr>
          <w:rStyle w:val="31"/>
          <w:b w:val="0"/>
          <w:bCs/>
          <w:sz w:val="28"/>
          <w:szCs w:val="28"/>
          <w:lang w:val="ro-MD"/>
        </w:rPr>
        <w:t xml:space="preserve"> specific</w:t>
      </w:r>
      <w:r w:rsidR="006A63AF" w:rsidRPr="00CD2BDD">
        <w:rPr>
          <w:rStyle w:val="31"/>
          <w:b w:val="0"/>
          <w:bCs/>
          <w:sz w:val="28"/>
          <w:szCs w:val="28"/>
          <w:lang w:val="ro-MD"/>
        </w:rPr>
        <w:t>e</w:t>
      </w:r>
      <w:r w:rsidR="00C36D1D" w:rsidRPr="00CD2BDD">
        <w:rPr>
          <w:rStyle w:val="31"/>
          <w:b w:val="0"/>
          <w:bCs/>
          <w:sz w:val="28"/>
          <w:szCs w:val="28"/>
          <w:lang w:val="ro-MD"/>
        </w:rPr>
        <w:t xml:space="preserve"> </w:t>
      </w:r>
      <w:r w:rsidR="00117FB5" w:rsidRPr="00CD2BDD">
        <w:rPr>
          <w:rStyle w:val="31"/>
          <w:b w:val="0"/>
          <w:bCs/>
          <w:sz w:val="28"/>
          <w:szCs w:val="28"/>
          <w:lang w:val="ro-MD"/>
        </w:rPr>
        <w:t xml:space="preserve">în scopul </w:t>
      </w:r>
      <w:r w:rsidR="00F6337A" w:rsidRPr="00CD2BDD">
        <w:rPr>
          <w:rStyle w:val="31"/>
          <w:b w:val="0"/>
          <w:bCs/>
          <w:sz w:val="28"/>
          <w:szCs w:val="28"/>
          <w:lang w:val="ro-MD"/>
        </w:rPr>
        <w:t>asigurării unei transportări în siguranță</w:t>
      </w:r>
      <w:r w:rsidR="00265C61" w:rsidRPr="00CD2BDD">
        <w:rPr>
          <w:sz w:val="28"/>
          <w:szCs w:val="28"/>
          <w:shd w:val="clear" w:color="auto" w:fill="FFFFFF"/>
          <w:lang w:val="ro-MD"/>
        </w:rPr>
        <w:t xml:space="preserve"> a victimei</w:t>
      </w:r>
      <w:r w:rsidR="00F6337A" w:rsidRPr="00CD2BDD">
        <w:rPr>
          <w:rStyle w:val="31"/>
          <w:b w:val="0"/>
          <w:bCs/>
          <w:sz w:val="28"/>
          <w:szCs w:val="28"/>
          <w:lang w:val="ro-MD"/>
        </w:rPr>
        <w:t xml:space="preserve">, </w:t>
      </w:r>
      <w:bookmarkEnd w:id="4"/>
      <w:r w:rsidR="00117FB5" w:rsidRPr="00CD2BDD">
        <w:rPr>
          <w:rStyle w:val="31"/>
          <w:b w:val="0"/>
          <w:bCs/>
          <w:sz w:val="28"/>
          <w:szCs w:val="28"/>
          <w:lang w:val="ro-MD"/>
        </w:rPr>
        <w:t xml:space="preserve">în </w:t>
      </w:r>
      <w:r w:rsidR="00F6337A" w:rsidRPr="00CD2BDD">
        <w:rPr>
          <w:rStyle w:val="31"/>
          <w:b w:val="0"/>
          <w:bCs/>
          <w:sz w:val="28"/>
          <w:szCs w:val="28"/>
          <w:lang w:val="ro-MD"/>
        </w:rPr>
        <w:t xml:space="preserve">cadrul </w:t>
      </w:r>
      <w:r w:rsidR="00117FB5" w:rsidRPr="00CD2BDD">
        <w:rPr>
          <w:rStyle w:val="31"/>
          <w:b w:val="0"/>
          <w:bCs/>
          <w:sz w:val="28"/>
          <w:szCs w:val="28"/>
          <w:lang w:val="ro-MD"/>
        </w:rPr>
        <w:t>misiuni</w:t>
      </w:r>
      <w:r w:rsidR="00F6337A" w:rsidRPr="00CD2BDD">
        <w:rPr>
          <w:rStyle w:val="31"/>
          <w:b w:val="0"/>
          <w:bCs/>
          <w:sz w:val="28"/>
          <w:szCs w:val="28"/>
          <w:lang w:val="ro-MD"/>
        </w:rPr>
        <w:t>i</w:t>
      </w:r>
      <w:r w:rsidR="00117FB5" w:rsidRPr="00CD2BDD">
        <w:rPr>
          <w:rStyle w:val="31"/>
          <w:b w:val="0"/>
          <w:bCs/>
          <w:sz w:val="28"/>
          <w:szCs w:val="28"/>
          <w:lang w:val="ro-MD"/>
        </w:rPr>
        <w:t xml:space="preserve"> </w:t>
      </w:r>
      <w:r w:rsidR="006A795A" w:rsidRPr="00CD2BDD">
        <w:rPr>
          <w:sz w:val="28"/>
          <w:szCs w:val="28"/>
          <w:shd w:val="clear" w:color="auto" w:fill="FFFFFF"/>
          <w:lang w:val="ro-MD"/>
        </w:rPr>
        <w:t>transfrontaliere</w:t>
      </w:r>
      <w:bookmarkStart w:id="5" w:name="_Hlk110010235"/>
      <w:r w:rsidR="00741B56" w:rsidRPr="00CD2BDD">
        <w:rPr>
          <w:sz w:val="28"/>
          <w:szCs w:val="28"/>
          <w:shd w:val="clear" w:color="auto" w:fill="FFFFFF"/>
          <w:lang w:val="ro-MD"/>
        </w:rPr>
        <w:t xml:space="preserve">, </w:t>
      </w:r>
      <w:r w:rsidR="00593A03" w:rsidRPr="00CD2BDD">
        <w:rPr>
          <w:sz w:val="28"/>
          <w:szCs w:val="28"/>
          <w:shd w:val="clear" w:color="auto" w:fill="FFFFFF"/>
          <w:lang w:val="ro-MD"/>
        </w:rPr>
        <w:t>asigurat</w:t>
      </w:r>
      <w:r w:rsidR="00265C61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3009CF" w:rsidRPr="00CD2BDD">
        <w:rPr>
          <w:sz w:val="28"/>
          <w:szCs w:val="28"/>
          <w:shd w:val="clear" w:color="auto" w:fill="FFFFFF"/>
          <w:lang w:val="ro-MD"/>
        </w:rPr>
        <w:t>cu medic</w:t>
      </w:r>
      <w:r w:rsidR="00D93B8B" w:rsidRPr="00CD2BDD">
        <w:rPr>
          <w:sz w:val="28"/>
          <w:szCs w:val="28"/>
          <w:shd w:val="clear" w:color="auto" w:fill="FFFFFF"/>
          <w:lang w:val="ro-MD"/>
        </w:rPr>
        <w:t>;</w:t>
      </w:r>
      <w:r w:rsidR="006A795A" w:rsidRPr="00CD2BDD">
        <w:rPr>
          <w:rStyle w:val="31"/>
          <w:b w:val="0"/>
          <w:bCs/>
          <w:sz w:val="28"/>
          <w:szCs w:val="28"/>
          <w:lang w:val="ro-MD"/>
        </w:rPr>
        <w:t xml:space="preserve"> </w:t>
      </w:r>
      <w:bookmarkEnd w:id="5"/>
    </w:p>
    <w:p w14:paraId="466E88D4" w14:textId="3E254B19" w:rsidR="00896E64" w:rsidRPr="00CD2BDD" w:rsidRDefault="00D25652" w:rsidP="00D25652">
      <w:pPr>
        <w:pStyle w:val="a4"/>
        <w:spacing w:before="0" w:beforeAutospacing="0" w:after="0" w:afterAutospacing="0" w:line="276" w:lineRule="atLeast"/>
        <w:ind w:firstLine="709"/>
        <w:jc w:val="both"/>
        <w:rPr>
          <w:b/>
          <w:i/>
          <w:iCs/>
          <w:sz w:val="28"/>
          <w:szCs w:val="28"/>
          <w:lang w:val="ro-MD"/>
        </w:rPr>
      </w:pPr>
      <w:r w:rsidRPr="00D25652">
        <w:rPr>
          <w:bCs/>
          <w:iCs/>
          <w:sz w:val="28"/>
          <w:szCs w:val="28"/>
          <w:lang w:val="ro-MD"/>
        </w:rPr>
        <w:lastRenderedPageBreak/>
        <w:t>5)</w:t>
      </w:r>
      <w:r>
        <w:rPr>
          <w:b/>
          <w:bCs/>
          <w:i/>
          <w:iCs/>
          <w:sz w:val="28"/>
          <w:szCs w:val="28"/>
          <w:lang w:val="ro-MD"/>
        </w:rPr>
        <w:t xml:space="preserve"> </w:t>
      </w:r>
      <w:r w:rsidR="00117FB5" w:rsidRPr="00CD2BDD">
        <w:rPr>
          <w:b/>
          <w:bCs/>
          <w:i/>
          <w:iCs/>
          <w:sz w:val="28"/>
          <w:szCs w:val="28"/>
          <w:lang w:val="ro-MD"/>
        </w:rPr>
        <w:t>ambulanță SMURD tip B2</w:t>
      </w:r>
      <w:r w:rsidR="00117FB5" w:rsidRPr="00CD2BDD">
        <w:rPr>
          <w:sz w:val="28"/>
          <w:szCs w:val="28"/>
          <w:shd w:val="clear" w:color="auto" w:fill="FFFFFF"/>
          <w:lang w:val="ro-MD"/>
        </w:rPr>
        <w:t xml:space="preserve"> (PA-T </w:t>
      </w:r>
      <w:r w:rsidR="00117FB5" w:rsidRPr="00CD2BDD">
        <w:rPr>
          <w:i/>
          <w:iCs/>
          <w:sz w:val="28"/>
          <w:szCs w:val="28"/>
          <w:shd w:val="clear" w:color="auto" w:fill="FFFFFF"/>
          <w:lang w:val="ro-MD"/>
        </w:rPr>
        <w:t>Prim ajutor și transport</w:t>
      </w:r>
      <w:r w:rsidR="00117FB5" w:rsidRPr="00CD2BDD">
        <w:rPr>
          <w:sz w:val="28"/>
          <w:szCs w:val="28"/>
          <w:shd w:val="clear" w:color="auto" w:fill="FFFFFF"/>
          <w:lang w:val="ro-MD"/>
        </w:rPr>
        <w:t xml:space="preserve">) </w:t>
      </w:r>
      <w:r w:rsidR="00541953" w:rsidRPr="00CD2BDD">
        <w:rPr>
          <w:sz w:val="28"/>
          <w:szCs w:val="28"/>
          <w:shd w:val="clear" w:color="auto" w:fill="FFFFFF"/>
          <w:lang w:val="ro-MD"/>
        </w:rPr>
        <w:t xml:space="preserve">– </w:t>
      </w:r>
      <w:r w:rsidR="00896E64" w:rsidRPr="00CD2BDD">
        <w:rPr>
          <w:sz w:val="28"/>
          <w:szCs w:val="28"/>
          <w:shd w:val="clear" w:color="auto" w:fill="FFFFFF"/>
          <w:lang w:val="ro-MD"/>
        </w:rPr>
        <w:t xml:space="preserve">autosanitară </w:t>
      </w:r>
      <w:r w:rsidR="00117FB5" w:rsidRPr="00CD2BDD">
        <w:rPr>
          <w:sz w:val="28"/>
          <w:szCs w:val="28"/>
          <w:lang w:val="ro-MD"/>
        </w:rPr>
        <w:t>destinată intervenției de urgență, echi</w:t>
      </w:r>
      <w:r w:rsidR="00896E64" w:rsidRPr="00CD2BDD">
        <w:rPr>
          <w:sz w:val="28"/>
          <w:szCs w:val="28"/>
          <w:lang w:val="ro-MD"/>
        </w:rPr>
        <w:t>pată standard pentru transportul asistat prin</w:t>
      </w:r>
      <w:r w:rsidR="00117FB5" w:rsidRPr="00CD2BDD">
        <w:rPr>
          <w:sz w:val="28"/>
          <w:szCs w:val="28"/>
          <w:lang w:val="ro-MD"/>
        </w:rPr>
        <w:t xml:space="preserve"> îngrijiri și monitorizare</w:t>
      </w:r>
      <w:r w:rsidR="00896E64" w:rsidRPr="00CD2BDD">
        <w:rPr>
          <w:sz w:val="28"/>
          <w:szCs w:val="28"/>
          <w:lang w:val="ro-MD"/>
        </w:rPr>
        <w:t xml:space="preserve"> </w:t>
      </w:r>
      <w:r w:rsidR="00117FB5" w:rsidRPr="00CD2BDD">
        <w:rPr>
          <w:sz w:val="28"/>
          <w:szCs w:val="28"/>
          <w:lang w:val="ro-MD"/>
        </w:rPr>
        <w:t>a pacienților</w:t>
      </w:r>
      <w:r w:rsidR="00450AE4" w:rsidRPr="00CD2BDD">
        <w:rPr>
          <w:sz w:val="28"/>
          <w:szCs w:val="28"/>
          <w:lang w:val="ro-MD"/>
        </w:rPr>
        <w:t>;</w:t>
      </w:r>
    </w:p>
    <w:p w14:paraId="78A055E2" w14:textId="3F2839EB" w:rsidR="00D85AFA" w:rsidRPr="00D25652" w:rsidRDefault="00D25652" w:rsidP="00D25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3. </w:t>
      </w:r>
      <w:r w:rsidR="002F5C46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Misiunile </w:t>
      </w:r>
      <w:r w:rsidR="00E01E4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transfrontaliere cu </w:t>
      </w:r>
      <w:r w:rsidR="00FE00BE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ambulanțele </w:t>
      </w:r>
      <w:r w:rsidR="00E01E4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SMURD</w:t>
      </w:r>
      <w:r w:rsidR="00E01E4C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sunt misiuni destinate pentru transportare</w:t>
      </w:r>
      <w:r w:rsidR="003009CF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="00D85AFA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/</w:t>
      </w:r>
      <w:r w:rsidR="00E01E4C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transferul </w:t>
      </w:r>
      <w:r w:rsidR="001710AE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victimelor</w:t>
      </w:r>
      <w:r w:rsidR="00D85AFA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spre</w:t>
      </w:r>
      <w:r w:rsidR="00E01E4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01E4C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instituțiile medico-sanitare specializate </w:t>
      </w:r>
      <w:r w:rsidR="00E01E4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din țara de origine</w:t>
      </w:r>
      <w:r w:rsidR="005546A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01E4C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pentru a asigura continuitatea unui tratament.</w:t>
      </w:r>
    </w:p>
    <w:p w14:paraId="3A0BB9C3" w14:textId="72C190A9" w:rsidR="00D64E5E" w:rsidRPr="00D25652" w:rsidRDefault="00D25652" w:rsidP="00D25652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4. </w:t>
      </w:r>
      <w:r w:rsidR="00D64E5E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Misiunil</w:t>
      </w:r>
      <w:r w:rsidR="001E7492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</w:t>
      </w:r>
      <w:r w:rsidR="00D64E5E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6405D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transfrontaliere </w:t>
      </w:r>
      <w:r w:rsidR="00D64E5E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cu ambulanțele SMURD</w:t>
      </w:r>
      <w:r w:rsidR="001E7492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BE303C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se desfășoară</w:t>
      </w:r>
      <w:r w:rsidR="001E7492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:</w:t>
      </w:r>
    </w:p>
    <w:p w14:paraId="6EE22EA6" w14:textId="582197D1" w:rsidR="00BE51C2" w:rsidRPr="00D25652" w:rsidRDefault="00D25652" w:rsidP="00D256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1) </w:t>
      </w:r>
      <w:r w:rsidR="00BE303C" w:rsidRPr="00D25652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 </w:t>
      </w:r>
      <w:r w:rsidR="001E7492" w:rsidRPr="00D25652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situații cu victime multiple</w:t>
      </w:r>
      <w:r w:rsidR="004414F8" w:rsidRPr="00D25652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ca</w:t>
      </w:r>
      <w:r w:rsidR="00BE51C2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E303C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urmare </w:t>
      </w:r>
      <w:r w:rsidR="00BE51C2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 w:rsidR="001E7492" w:rsidRPr="00D25652">
        <w:rPr>
          <w:rFonts w:ascii="Times New Roman" w:hAnsi="Times New Roman" w:cs="Times New Roman"/>
          <w:sz w:val="28"/>
          <w:szCs w:val="28"/>
          <w:lang w:val="ro-MD"/>
        </w:rPr>
        <w:t>accidentel</w:t>
      </w:r>
      <w:r w:rsidR="00BE303C" w:rsidRPr="00D25652">
        <w:rPr>
          <w:rFonts w:ascii="Times New Roman" w:hAnsi="Times New Roman" w:cs="Times New Roman"/>
          <w:sz w:val="28"/>
          <w:szCs w:val="28"/>
          <w:lang w:val="ro-MD"/>
        </w:rPr>
        <w:t>or</w:t>
      </w:r>
      <w:r w:rsidR="001E7492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E7492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de proporții</w:t>
      </w:r>
      <w:r w:rsidR="00657D2E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="001E7492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85AFA" w:rsidRPr="00D25652">
        <w:rPr>
          <w:rFonts w:ascii="Times New Roman" w:hAnsi="Times New Roman" w:cs="Times New Roman"/>
          <w:sz w:val="28"/>
          <w:szCs w:val="28"/>
          <w:lang w:val="ro-MD"/>
        </w:rPr>
        <w:t>cauzate</w:t>
      </w:r>
      <w:r w:rsidR="00BE51C2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de mijloacele de transport</w:t>
      </w:r>
      <w:r w:rsidR="003009CF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sau alte accidente</w:t>
      </w:r>
      <w:r w:rsidR="00BE51C2" w:rsidRPr="00D25652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76249B13" w14:textId="6260E418" w:rsidR="001E7492" w:rsidRPr="00D25652" w:rsidRDefault="00D25652" w:rsidP="00D256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2) </w:t>
      </w:r>
      <w:r w:rsidR="00820D0F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transportul produselor sang</w:t>
      </w:r>
      <w:r w:rsidR="0065490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v</w:t>
      </w:r>
      <w:r w:rsidR="00820D0F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ine </w:t>
      </w:r>
      <w:r w:rsidR="0065490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și/</w:t>
      </w:r>
      <w:r w:rsidR="00820D0F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sau a preparatelor medicamentoase în</w:t>
      </w:r>
      <w:r w:rsidR="008E4D84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/din</w:t>
      </w:r>
      <w:r w:rsidR="00820D0F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afara hotarelor țării în baza acordurilor </w:t>
      </w:r>
      <w:r w:rsidR="006405D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internaționale </w:t>
      </w:r>
      <w:r w:rsidR="00820D0F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încheiate</w:t>
      </w:r>
      <w:r w:rsidR="00CF1E7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.</w:t>
      </w:r>
    </w:p>
    <w:p w14:paraId="755E2302" w14:textId="2D7C501F" w:rsidR="00BA545C" w:rsidRPr="00D25652" w:rsidRDefault="00D25652" w:rsidP="00D256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5. </w:t>
      </w:r>
      <w:r w:rsidR="00AD7B7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Nu s</w:t>
      </w:r>
      <w:r w:rsidR="00654909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unt supuse</w:t>
      </w:r>
      <w:r w:rsidR="00BA545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AD7B7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transportă</w:t>
      </w:r>
      <w:r w:rsidR="003009CF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rii</w:t>
      </w:r>
      <w:r w:rsidR="00AD7B7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BA545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ambulanțele SMURD următoarel</w:t>
      </w:r>
      <w:r w:rsidR="00AD7B7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</w:t>
      </w:r>
      <w:r w:rsidR="00BA545C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categorii de </w:t>
      </w:r>
      <w:r w:rsidR="00BA545C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victime:</w:t>
      </w:r>
    </w:p>
    <w:p w14:paraId="3771EE5A" w14:textId="2F5651D8" w:rsidR="00CD7D95" w:rsidRPr="00D25652" w:rsidRDefault="00D25652" w:rsidP="00D2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1) </w:t>
      </w:r>
      <w:r w:rsidR="00CD7D9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critice </w:t>
      </w:r>
      <w:r w:rsidR="00CD7D95" w:rsidRPr="00D25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cu 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>funcțiile vitale instabile, care necesită îngrijiri medicale speciale pentru menținerea funcțiilor vitale în timpul transport</w:t>
      </w:r>
      <w:r w:rsidR="00595AF6" w:rsidRPr="00D25652">
        <w:rPr>
          <w:rFonts w:ascii="Times New Roman" w:hAnsi="Times New Roman" w:cs="Times New Roman"/>
          <w:sz w:val="28"/>
          <w:szCs w:val="28"/>
          <w:lang w:val="ro-MD"/>
        </w:rPr>
        <w:t>ării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și tratament</w:t>
      </w:r>
      <w:r w:rsidR="00654909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continuu corijat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de urgență într-o instituție medico-sanitară specializată cu capacități avansate în terapie intensivă, și la care factorul de timp în acordarea asistenței medicale specializate este decisiv</w:t>
      </w:r>
      <w:r w:rsidR="00CF1E71" w:rsidRPr="00D25652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28D1B875" w14:textId="3A03ED38" w:rsidR="00CD7D95" w:rsidRPr="00D25652" w:rsidRDefault="00D25652" w:rsidP="00D2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2) 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>netransportabil</w:t>
      </w:r>
      <w:r w:rsidR="00794033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654909" w:rsidRPr="00D25652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afla</w:t>
      </w:r>
      <w:r w:rsidR="00794033">
        <w:rPr>
          <w:rFonts w:ascii="Times New Roman" w:hAnsi="Times New Roman" w:cs="Times New Roman"/>
          <w:sz w:val="28"/>
          <w:szCs w:val="28"/>
          <w:lang w:val="ro-MD"/>
        </w:rPr>
        <w:t>te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în moarte clinică, </w:t>
      </w:r>
      <w:r w:rsidR="00654909" w:rsidRPr="00D25652">
        <w:rPr>
          <w:rFonts w:ascii="Times New Roman" w:hAnsi="Times New Roman" w:cs="Times New Roman"/>
          <w:sz w:val="28"/>
          <w:szCs w:val="28"/>
          <w:lang w:val="ro-MD"/>
        </w:rPr>
        <w:t>aferent</w:t>
      </w:r>
      <w:r w:rsidR="00657D2E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>unei urgențe medico-chirurgicale sau stare critică</w:t>
      </w:r>
      <w:r w:rsidR="00E81283" w:rsidRPr="00D25652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care necesită intervenție imediată în scopul stabilizării și salvării vieții acestora</w:t>
      </w:r>
      <w:r w:rsidR="00CF1E71" w:rsidRPr="00D25652">
        <w:rPr>
          <w:rFonts w:ascii="Times New Roman" w:hAnsi="Times New Roman" w:cs="Times New Roman"/>
          <w:sz w:val="28"/>
          <w:szCs w:val="28"/>
          <w:lang w:val="ro-MD"/>
        </w:rPr>
        <w:t>;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09E181B" w14:textId="09D673CA" w:rsidR="00CD7D95" w:rsidRPr="00CD2BDD" w:rsidRDefault="00CD7D95" w:rsidP="00D25652">
      <w:pPr>
        <w:pStyle w:val="a5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D2BDD">
        <w:rPr>
          <w:rFonts w:ascii="Times New Roman" w:hAnsi="Times New Roman" w:cs="Times New Roman"/>
          <w:sz w:val="28"/>
          <w:szCs w:val="28"/>
          <w:lang w:val="ro-MD"/>
        </w:rPr>
        <w:t>în stadiu terminal care nu pot fi vindecate sau tratate</w:t>
      </w:r>
      <w:r w:rsidR="00CF1E71" w:rsidRPr="00CD2BDD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1C0F6EBF" w14:textId="107F36BB" w:rsidR="00CD7D95" w:rsidRPr="00D25652" w:rsidRDefault="00D25652" w:rsidP="00D2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4) 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>contagioase</w:t>
      </w:r>
      <w:r w:rsidR="00E81283" w:rsidRPr="00D25652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care reprezintă pericol imediat pentru viața membrilor echipei</w:t>
      </w:r>
      <w:r w:rsidR="00654909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86F99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de intervenție </w:t>
      </w:r>
      <w:r w:rsidR="00654909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F86F99" w:rsidRPr="00D25652">
        <w:rPr>
          <w:rFonts w:ascii="Times New Roman" w:hAnsi="Times New Roman" w:cs="Times New Roman"/>
          <w:sz w:val="28"/>
          <w:szCs w:val="28"/>
          <w:lang w:val="ro-MD"/>
        </w:rPr>
        <w:t>mediului spre care urmează transportarea</w:t>
      </w:r>
      <w:r w:rsidR="00CF1E71" w:rsidRPr="00D25652">
        <w:rPr>
          <w:rFonts w:ascii="Times New Roman" w:hAnsi="Times New Roman" w:cs="Times New Roman"/>
          <w:sz w:val="28"/>
          <w:szCs w:val="28"/>
          <w:lang w:val="ro-MD"/>
        </w:rPr>
        <w:t>;</w:t>
      </w:r>
      <w:r w:rsidR="00CD7D9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7184BF0" w14:textId="393A05EC" w:rsidR="00BA545C" w:rsidRPr="00D25652" w:rsidRDefault="00D25652" w:rsidP="00D2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5) </w:t>
      </w:r>
      <w:r w:rsidR="00CD7D9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combative, necontrolate (</w:t>
      </w:r>
      <w:r w:rsidR="00F86F9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care</w:t>
      </w:r>
      <w:r w:rsidR="00CD7D9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necesită anestezie </w:t>
      </w:r>
      <w:r w:rsidR="00F86F9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și/</w:t>
      </w:r>
      <w:r w:rsidR="00CD7D9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sau sedare</w:t>
      </w:r>
      <w:r w:rsidR="00F86F99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continuă</w:t>
      </w:r>
      <w:r w:rsidR="00CD7D95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) care prezintă pericol pentru membrii echipei de intervenție</w:t>
      </w:r>
      <w:r w:rsidR="00CF1E71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.</w:t>
      </w:r>
      <w:r w:rsidR="0070768D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</w:p>
    <w:p w14:paraId="1A25F2A8" w14:textId="523F7574" w:rsidR="008A66BE" w:rsidRPr="00D25652" w:rsidRDefault="00D25652" w:rsidP="00D256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6. </w:t>
      </w:r>
      <w:r w:rsidR="00533C1A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Sunt </w:t>
      </w:r>
      <w:r w:rsidR="00BE303C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exceptate de la</w:t>
      </w:r>
      <w:r w:rsidR="00D76DF4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DE1596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misiuni</w:t>
      </w:r>
      <w:r w:rsidR="00F11B34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l</w:t>
      </w:r>
      <w:r w:rsidR="00535B13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</w:t>
      </w:r>
      <w:r w:rsidR="00DE1596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BE303C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transfrontaliere</w:t>
      </w:r>
      <w:r w:rsidR="00DE1596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cu ambulanțele SMURD</w:t>
      </w:r>
      <w:r w:rsidR="00533C1A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:</w:t>
      </w:r>
    </w:p>
    <w:p w14:paraId="3CDAE0E9" w14:textId="39305DDE" w:rsidR="00533C1A" w:rsidRPr="00D25652" w:rsidRDefault="00D25652" w:rsidP="00D256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1) </w:t>
      </w:r>
      <w:r w:rsidR="00D76DF4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</w:t>
      </w:r>
      <w:r w:rsidR="00DE1596" w:rsidRPr="00D2565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olicitările </w:t>
      </w:r>
      <w:r w:rsidR="00D76DF4" w:rsidRPr="00D25652">
        <w:rPr>
          <w:rFonts w:ascii="Times New Roman" w:hAnsi="Times New Roman" w:cs="Times New Roman"/>
          <w:sz w:val="28"/>
          <w:szCs w:val="28"/>
          <w:lang w:val="ro-MD"/>
        </w:rPr>
        <w:t>în cazurile</w:t>
      </w:r>
      <w:r w:rsidR="00C55EE8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B2DCA" w:rsidRPr="00D25652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524E09" w:rsidRPr="00D25652">
        <w:rPr>
          <w:rFonts w:ascii="Times New Roman" w:hAnsi="Times New Roman" w:cs="Times New Roman"/>
          <w:sz w:val="28"/>
          <w:szCs w:val="28"/>
          <w:lang w:val="ro-MD"/>
        </w:rPr>
        <w:t>ersoane</w:t>
      </w:r>
      <w:r w:rsidR="00C55EE8" w:rsidRPr="00D25652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="00524E09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76DF4" w:rsidRPr="00D25652">
        <w:rPr>
          <w:rFonts w:ascii="Times New Roman" w:hAnsi="Times New Roman" w:cs="Times New Roman"/>
          <w:sz w:val="28"/>
          <w:szCs w:val="28"/>
          <w:lang w:val="ro-MD"/>
        </w:rPr>
        <w:t>care necesită</w:t>
      </w:r>
      <w:r w:rsidR="00C55EE8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transport</w:t>
      </w:r>
      <w:r w:rsidR="00D76DF4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55EE8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pentru </w:t>
      </w:r>
      <w:r w:rsidR="002064A5" w:rsidRPr="00D25652">
        <w:rPr>
          <w:rFonts w:ascii="Times New Roman" w:hAnsi="Times New Roman" w:cs="Times New Roman"/>
          <w:sz w:val="28"/>
          <w:szCs w:val="28"/>
          <w:lang w:val="ro-MD"/>
        </w:rPr>
        <w:t>internare/</w:t>
      </w:r>
      <w:r w:rsidR="00FB2DCA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tratament în </w:t>
      </w:r>
      <w:r w:rsidR="002064A5" w:rsidRPr="00D25652">
        <w:rPr>
          <w:rFonts w:ascii="Times New Roman" w:hAnsi="Times New Roman" w:cs="Times New Roman"/>
          <w:sz w:val="28"/>
          <w:szCs w:val="28"/>
          <w:lang w:val="ro-MD"/>
        </w:rPr>
        <w:t>instituțiile/clinic</w:t>
      </w:r>
      <w:r w:rsidR="00A02E55" w:rsidRPr="00D25652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2064A5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le medicale din </w:t>
      </w:r>
      <w:r w:rsidR="00F11B34" w:rsidRPr="00D25652">
        <w:rPr>
          <w:rFonts w:ascii="Times New Roman" w:hAnsi="Times New Roman" w:cs="Times New Roman"/>
          <w:sz w:val="28"/>
          <w:szCs w:val="28"/>
          <w:lang w:val="ro-MD"/>
        </w:rPr>
        <w:t>afara R</w:t>
      </w:r>
      <w:r w:rsidR="00535B13" w:rsidRPr="00D25652">
        <w:rPr>
          <w:rFonts w:ascii="Times New Roman" w:hAnsi="Times New Roman" w:cs="Times New Roman"/>
          <w:sz w:val="28"/>
          <w:szCs w:val="28"/>
          <w:lang w:val="ro-MD"/>
        </w:rPr>
        <w:t xml:space="preserve">epublicii </w:t>
      </w:r>
      <w:r w:rsidR="00F11B34" w:rsidRPr="00D25652">
        <w:rPr>
          <w:rFonts w:ascii="Times New Roman" w:hAnsi="Times New Roman" w:cs="Times New Roman"/>
          <w:sz w:val="28"/>
          <w:szCs w:val="28"/>
          <w:lang w:val="ro-MD"/>
        </w:rPr>
        <w:t>M</w:t>
      </w:r>
      <w:r w:rsidR="00535B13" w:rsidRPr="00D25652">
        <w:rPr>
          <w:rFonts w:ascii="Times New Roman" w:hAnsi="Times New Roman" w:cs="Times New Roman"/>
          <w:sz w:val="28"/>
          <w:szCs w:val="28"/>
          <w:lang w:val="ro-MD"/>
        </w:rPr>
        <w:t>oldova</w:t>
      </w:r>
      <w:r w:rsidR="002064A5" w:rsidRPr="00D25652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33F3283B" w14:textId="7E1B9278" w:rsidR="002064A5" w:rsidRPr="00770392" w:rsidRDefault="00770392" w:rsidP="007703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2) </w:t>
      </w:r>
      <w:r w:rsidR="002064A5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solicitările de </w:t>
      </w:r>
      <w:r w:rsidR="002064A5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transport în cazuri singulare </w:t>
      </w:r>
      <w:r w:rsidR="00794033">
        <w:rPr>
          <w:rFonts w:ascii="Times New Roman" w:hAnsi="Times New Roman" w:cs="Times New Roman"/>
          <w:sz w:val="28"/>
          <w:szCs w:val="28"/>
          <w:lang w:val="ro-MD"/>
        </w:rPr>
        <w:t>în favoarea</w:t>
      </w:r>
      <w:r w:rsidR="002064A5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 p</w:t>
      </w:r>
      <w:r w:rsidR="00524E09" w:rsidRPr="00770392">
        <w:rPr>
          <w:rFonts w:ascii="Times New Roman" w:hAnsi="Times New Roman" w:cs="Times New Roman"/>
          <w:sz w:val="28"/>
          <w:szCs w:val="28"/>
          <w:lang w:val="ro-MD"/>
        </w:rPr>
        <w:t>ersoanel</w:t>
      </w:r>
      <w:r w:rsidR="00794033">
        <w:rPr>
          <w:rFonts w:ascii="Times New Roman" w:hAnsi="Times New Roman" w:cs="Times New Roman"/>
          <w:sz w:val="28"/>
          <w:szCs w:val="28"/>
          <w:lang w:val="ro-MD"/>
        </w:rPr>
        <w:t>or</w:t>
      </w:r>
      <w:r w:rsidR="002064A5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 care necesită transport pentru </w:t>
      </w:r>
      <w:r w:rsidR="00BA1D84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externare </w:t>
      </w:r>
      <w:r w:rsidR="002064A5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din instituțiile/clinicele medicale din străinătate și </w:t>
      </w:r>
      <w:r w:rsidR="00BA1D84" w:rsidRPr="00770392">
        <w:rPr>
          <w:rFonts w:ascii="Times New Roman" w:hAnsi="Times New Roman" w:cs="Times New Roman"/>
          <w:sz w:val="28"/>
          <w:szCs w:val="28"/>
          <w:lang w:val="ro-MD"/>
        </w:rPr>
        <w:t>ulterior transportate în R</w:t>
      </w:r>
      <w:r w:rsidR="00A02E55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epublica </w:t>
      </w:r>
      <w:r w:rsidR="00BA1D84" w:rsidRPr="00770392">
        <w:rPr>
          <w:rFonts w:ascii="Times New Roman" w:hAnsi="Times New Roman" w:cs="Times New Roman"/>
          <w:sz w:val="28"/>
          <w:szCs w:val="28"/>
          <w:lang w:val="ro-MD"/>
        </w:rPr>
        <w:t>M</w:t>
      </w:r>
      <w:r w:rsidR="00A02E55" w:rsidRPr="00770392">
        <w:rPr>
          <w:rFonts w:ascii="Times New Roman" w:hAnsi="Times New Roman" w:cs="Times New Roman"/>
          <w:sz w:val="28"/>
          <w:szCs w:val="28"/>
          <w:lang w:val="ro-MD"/>
        </w:rPr>
        <w:t>oldova</w:t>
      </w:r>
      <w:r w:rsidR="00524E09" w:rsidRPr="00770392">
        <w:rPr>
          <w:rFonts w:ascii="Times New Roman" w:hAnsi="Times New Roman" w:cs="Times New Roman"/>
          <w:sz w:val="28"/>
          <w:szCs w:val="28"/>
          <w:lang w:val="ro-MD"/>
        </w:rPr>
        <w:t>, cu excepția</w:t>
      </w:r>
      <w:r w:rsidR="00C55EE8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 celor </w:t>
      </w:r>
      <w:r w:rsidR="00906534" w:rsidRPr="00770392">
        <w:rPr>
          <w:rFonts w:ascii="Times New Roman" w:hAnsi="Times New Roman" w:cs="Times New Roman"/>
          <w:sz w:val="28"/>
          <w:szCs w:val="28"/>
          <w:lang w:val="ro-MD"/>
        </w:rPr>
        <w:t>enumerate</w:t>
      </w:r>
      <w:r w:rsidR="00C55EE8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la pct</w:t>
      </w:r>
      <w:r w:rsidR="007940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C55EE8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AC2C5D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4</w:t>
      </w:r>
      <w:r w:rsidR="002064A5" w:rsidRPr="00770392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125B3441" w14:textId="2927360B" w:rsidR="00644A19" w:rsidRPr="00770392" w:rsidRDefault="00770392" w:rsidP="007703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3) </w:t>
      </w:r>
      <w:r w:rsidR="00644A19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solicitările de </w:t>
      </w:r>
      <w:r w:rsidR="00644A19" w:rsidRPr="00770392">
        <w:rPr>
          <w:rFonts w:ascii="Times New Roman" w:hAnsi="Times New Roman" w:cs="Times New Roman"/>
          <w:sz w:val="28"/>
          <w:szCs w:val="28"/>
          <w:lang w:val="ro-MD"/>
        </w:rPr>
        <w:t>transport</w:t>
      </w:r>
      <w:r w:rsidR="00E01E4C" w:rsidRPr="00770392">
        <w:rPr>
          <w:rFonts w:ascii="Times New Roman" w:hAnsi="Times New Roman" w:cs="Times New Roman"/>
          <w:sz w:val="28"/>
          <w:szCs w:val="28"/>
          <w:lang w:val="ro-MD"/>
        </w:rPr>
        <w:t>are</w:t>
      </w:r>
      <w:r w:rsidR="00BA6F45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644A19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 nou-născuților aflați în stare critică, care necesită asistență medicală calificată pe durata transferului</w:t>
      </w:r>
      <w:r w:rsidR="00DB560B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="00644A19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necesit</w:t>
      </w:r>
      <w:r w:rsidR="00DB560B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atea de</w:t>
      </w:r>
      <w:r w:rsidR="00644A19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incubator </w:t>
      </w:r>
      <w:r w:rsidR="000D0B46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și</w:t>
      </w:r>
      <w:r w:rsidR="00DB560B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/sau alte</w:t>
      </w:r>
      <w:r w:rsidR="00644A19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echipamente special</w:t>
      </w:r>
      <w:r w:rsidR="00DB560B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izate în vederea menținerii funcțiilor vitale</w:t>
      </w:r>
      <w:r w:rsidR="005B3CF8" w:rsidRPr="0077039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.</w:t>
      </w:r>
    </w:p>
    <w:p w14:paraId="4FF06CC4" w14:textId="5703CB0C" w:rsidR="006D528B" w:rsidRPr="00CD2BDD" w:rsidRDefault="00770392" w:rsidP="007703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MD"/>
        </w:rPr>
        <w:t xml:space="preserve">7. </w:t>
      </w:r>
      <w:r w:rsidR="006D528B" w:rsidRPr="00CD2B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MD"/>
        </w:rPr>
        <w:t xml:space="preserve">În cazurile în care </w:t>
      </w:r>
      <w:r w:rsidR="006D528B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instituțiile de asistență medicală din </w:t>
      </w:r>
      <w:r w:rsidR="005B4F79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str</w:t>
      </w:r>
      <w:r w:rsidR="00D92EC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="005B4F79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inătate </w:t>
      </w:r>
      <w:r w:rsidR="006D528B" w:rsidRPr="00CD2B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MD"/>
        </w:rPr>
        <w:t xml:space="preserve">nu confirmă </w:t>
      </w:r>
      <w:r w:rsidR="006D528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necesitatea de transportare </w:t>
      </w:r>
      <w:r w:rsidR="00E81283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a victimelor </w:t>
      </w:r>
      <w:r w:rsidR="006D528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cu </w:t>
      </w:r>
      <w:r w:rsidR="00DB560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="00262B03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mbulanțele</w:t>
      </w:r>
      <w:r w:rsidR="006D528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, dar este necesară </w:t>
      </w:r>
      <w:r w:rsidR="003B5B87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reîntoarcerea </w:t>
      </w:r>
      <w:r w:rsidR="001917C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acestora în țară, transportul se poate efectua</w:t>
      </w:r>
      <w:r w:rsidR="002A2F1E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51240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cu autocare</w:t>
      </w:r>
      <w:r w:rsidR="00471CE2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de curse</w:t>
      </w:r>
      <w:r w:rsidR="00DB560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/ocazie sau alte tipuri de transport</w:t>
      </w:r>
      <w:r w:rsidR="00471CE2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public internațional</w:t>
      </w:r>
      <w:r w:rsidR="0051240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.</w:t>
      </w:r>
      <w:r w:rsidR="001917C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</w:p>
    <w:p w14:paraId="55897C29" w14:textId="1413D1EB" w:rsidR="00631350" w:rsidRPr="00CD2BDD" w:rsidRDefault="00005CEB" w:rsidP="0077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CD2BDD">
        <w:rPr>
          <w:rFonts w:ascii="Times New Roman" w:hAnsi="Times New Roman" w:cs="Times New Roman"/>
          <w:sz w:val="28"/>
          <w:szCs w:val="28"/>
          <w:lang w:val="ro-MD"/>
        </w:rPr>
        <w:t>8.</w:t>
      </w:r>
      <w:r w:rsidR="0077039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31350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În cazurile în care efectuarea </w:t>
      </w:r>
      <w:r w:rsidR="006224F7" w:rsidRPr="00CD2BDD">
        <w:rPr>
          <w:rFonts w:ascii="Times New Roman" w:hAnsi="Times New Roman" w:cs="Times New Roman"/>
          <w:sz w:val="28"/>
          <w:szCs w:val="28"/>
          <w:lang w:val="ro-MD"/>
        </w:rPr>
        <w:t>misiunilor transfrontaliere</w:t>
      </w:r>
      <w:r w:rsidR="00BA545C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31350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prezintă pericol pentru viața și sănătatea membrilor echipei de intervenție în contextul desfășurării conflictelor militare și a stărilor de război în </w:t>
      </w:r>
      <w:r w:rsidR="0063135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țara de </w:t>
      </w:r>
      <w:r w:rsidR="00196BBD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origine a producerii situației de urg</w:t>
      </w:r>
      <w:r w:rsidR="00207E1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</w:t>
      </w:r>
      <w:r w:rsidR="00196BBD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nță</w:t>
      </w:r>
      <w:r w:rsidR="0063135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, efectuarea misiunilor </w:t>
      </w:r>
      <w:r w:rsidR="00DF109E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ce implică traversarea</w:t>
      </w:r>
      <w:r w:rsidR="0063135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frontierei acestor țări nu se admite, și poate avea loc doar de la hotare în zone sigure și nonbeligerante.</w:t>
      </w:r>
      <w:r w:rsidR="00CD5F25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Responsabilitatea de transfer în zone sigure și nonbeligerante, îi revine Guvernului țării solicitante sau se poate </w:t>
      </w:r>
      <w:r w:rsidR="00C118D5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realiza</w:t>
      </w:r>
      <w:r w:rsidR="00CD5F25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prin implicarea </w:t>
      </w:r>
      <w:r w:rsidR="00CD5F25" w:rsidRPr="00CD2BD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instituțiilor umanitare internaționale.</w:t>
      </w:r>
    </w:p>
    <w:p w14:paraId="166D0C63" w14:textId="293B70EA" w:rsidR="006224F7" w:rsidRDefault="006224F7" w:rsidP="00D25652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68677874" w14:textId="2E247EFD" w:rsidR="000778E3" w:rsidRDefault="000778E3" w:rsidP="000778E3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lastRenderedPageBreak/>
        <w:t>Capitolul II</w:t>
      </w:r>
    </w:p>
    <w:p w14:paraId="683435CE" w14:textId="30EEF6CE" w:rsidR="00694946" w:rsidRPr="00CD2BDD" w:rsidRDefault="00694946" w:rsidP="000778E3">
      <w:pPr>
        <w:spacing w:after="12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</w:t>
      </w:r>
      <w:r w:rsidR="00C118D5"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apacitățile</w:t>
      </w:r>
      <w:r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1B64ED"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de </w:t>
      </w:r>
      <w:r w:rsidR="00BF7BC3"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efectuare</w:t>
      </w:r>
      <w:r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a </w:t>
      </w:r>
      <w:bookmarkStart w:id="6" w:name="_Hlk117578181"/>
      <w:r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misiunilor internaționale</w:t>
      </w:r>
      <w:bookmarkEnd w:id="6"/>
      <w:r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cu </w:t>
      </w:r>
      <w:r w:rsidR="005A52AD"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="00430647"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mbulanțele</w:t>
      </w:r>
      <w:r w:rsidRPr="00CD2BD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SMURD</w:t>
      </w:r>
    </w:p>
    <w:p w14:paraId="3601182C" w14:textId="515449F4" w:rsidR="008B13B0" w:rsidRPr="00CD2BDD" w:rsidRDefault="00770392" w:rsidP="0077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9. </w:t>
      </w:r>
      <w:r w:rsidR="002944A4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IGSU </w:t>
      </w:r>
      <w:r w:rsidR="008B13B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poate</w:t>
      </w:r>
      <w:r w:rsidR="00052A09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efectua </w:t>
      </w:r>
      <w:r w:rsidR="00A159B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</w:t>
      </w:r>
      <w:r w:rsidR="00D12EFB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isiuni </w:t>
      </w:r>
      <w:r w:rsidR="00CF089F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transfrontaliere </w:t>
      </w:r>
      <w:r w:rsidR="00D12EFB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ambulanțele SMURD</w:t>
      </w:r>
      <w:r w:rsidR="008B13B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cu următoarele capacități: </w:t>
      </w:r>
    </w:p>
    <w:p w14:paraId="63091EE2" w14:textId="71457D83" w:rsidR="004E7F12" w:rsidRPr="00770392" w:rsidRDefault="00770392" w:rsidP="00770392">
      <w:pPr>
        <w:spacing w:after="0" w:line="240" w:lineRule="auto"/>
        <w:ind w:firstLine="708"/>
        <w:jc w:val="both"/>
        <w:rPr>
          <w:rStyle w:val="31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1) 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paramedic</w:t>
      </w:r>
      <w:r w:rsidR="005A52AD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ii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din cadrul subdiviziunilor </w:t>
      </w:r>
      <w:r w:rsidR="002944A4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IGSU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8B13B0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4E7F12" w:rsidRPr="00770392">
        <w:rPr>
          <w:rStyle w:val="31"/>
          <w:rFonts w:ascii="Times New Roman" w:hAnsi="Times New Roman" w:cs="Times New Roman"/>
          <w:b w:val="0"/>
          <w:bCs/>
          <w:sz w:val="28"/>
          <w:szCs w:val="28"/>
          <w:lang w:val="ro-MD"/>
        </w:rPr>
        <w:t xml:space="preserve">fără capacitate de aplicare a ansamblurilor de măsuri diagnostice și terapeutice </w:t>
      </w:r>
      <w:r w:rsidR="005A52AD" w:rsidRPr="00770392">
        <w:rPr>
          <w:rStyle w:val="31"/>
          <w:rFonts w:ascii="Times New Roman" w:hAnsi="Times New Roman" w:cs="Times New Roman"/>
          <w:b w:val="0"/>
          <w:bCs/>
          <w:sz w:val="28"/>
          <w:szCs w:val="28"/>
          <w:lang w:val="ro-MD"/>
        </w:rPr>
        <w:t>și/</w:t>
      </w:r>
      <w:r w:rsidR="004E7F12" w:rsidRPr="00770392">
        <w:rPr>
          <w:rStyle w:val="31"/>
          <w:rFonts w:ascii="Times New Roman" w:hAnsi="Times New Roman" w:cs="Times New Roman"/>
          <w:b w:val="0"/>
          <w:bCs/>
          <w:sz w:val="28"/>
          <w:szCs w:val="28"/>
          <w:lang w:val="ro-MD"/>
        </w:rPr>
        <w:t>sau a tratamentelor medicamentoase în cazuri</w:t>
      </w:r>
      <w:r w:rsidR="005A52AD" w:rsidRPr="00770392">
        <w:rPr>
          <w:rStyle w:val="31"/>
          <w:rFonts w:ascii="Times New Roman" w:hAnsi="Times New Roman" w:cs="Times New Roman"/>
          <w:b w:val="0"/>
          <w:bCs/>
          <w:sz w:val="28"/>
          <w:szCs w:val="28"/>
          <w:lang w:val="ro-MD"/>
        </w:rPr>
        <w:t xml:space="preserve"> de</w:t>
      </w:r>
      <w:r w:rsidR="004E7F12" w:rsidRPr="00770392">
        <w:rPr>
          <w:rStyle w:val="31"/>
          <w:rFonts w:ascii="Times New Roman" w:hAnsi="Times New Roman" w:cs="Times New Roman"/>
          <w:b w:val="0"/>
          <w:bCs/>
          <w:sz w:val="28"/>
          <w:szCs w:val="28"/>
          <w:lang w:val="ro-MD"/>
        </w:rPr>
        <w:t xml:space="preserve"> urgențe medicale;</w:t>
      </w:r>
    </w:p>
    <w:p w14:paraId="6FF2A834" w14:textId="5C694277" w:rsidR="004E7F12" w:rsidRPr="00770392" w:rsidRDefault="00770392" w:rsidP="007703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2) 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cu </w:t>
      </w:r>
      <w:r w:rsidR="00052A09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implicarea </w:t>
      </w:r>
      <w:r w:rsidR="005A52AD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430647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mbulanțelor</w:t>
      </w:r>
      <w:r w:rsidR="005A52AD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tip B2 din cadrul subdiviziunilor </w:t>
      </w:r>
      <w:r w:rsidR="002944A4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IGSU</w:t>
      </w:r>
      <w:r w:rsidR="00CF089F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5A52AD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="002D4404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/sau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cu </w:t>
      </w:r>
      <w:r w:rsidR="00BE372B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autospeciale complexe de </w:t>
      </w:r>
      <w:r w:rsidR="00E05C1D" w:rsidRPr="00770392">
        <w:rPr>
          <w:rFonts w:ascii="Times New Roman" w:hAnsi="Times New Roman" w:cs="Times New Roman"/>
          <w:sz w:val="28"/>
          <w:szCs w:val="28"/>
          <w:lang w:val="ro-MD"/>
        </w:rPr>
        <w:t>intervenție</w:t>
      </w:r>
      <w:r w:rsidR="00BE372B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, descarcerare </w:t>
      </w:r>
      <w:r w:rsidR="00E05C1D" w:rsidRPr="00770392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BE372B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 acordare</w:t>
      </w:r>
      <w:r w:rsidR="00214E44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 a</w:t>
      </w:r>
      <w:r w:rsidR="00BE372B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05C1D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primului ajutor </w:t>
      </w:r>
      <w:r w:rsidR="00BE372B" w:rsidRPr="00770392">
        <w:rPr>
          <w:rFonts w:ascii="Times New Roman" w:hAnsi="Times New Roman" w:cs="Times New Roman"/>
          <w:sz w:val="28"/>
          <w:szCs w:val="28"/>
          <w:lang w:val="ro-MD"/>
        </w:rPr>
        <w:t xml:space="preserve">de </w:t>
      </w:r>
      <w:r w:rsidR="00E05C1D" w:rsidRPr="00770392">
        <w:rPr>
          <w:rFonts w:ascii="Times New Roman" w:hAnsi="Times New Roman" w:cs="Times New Roman"/>
          <w:sz w:val="28"/>
          <w:szCs w:val="28"/>
          <w:lang w:val="ro-MD"/>
        </w:rPr>
        <w:t>urgență</w:t>
      </w:r>
      <w:r w:rsidR="00214E44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3374F4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CF089F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dotate cu celule medicale sau a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utospecial</w:t>
      </w:r>
      <w:r w:rsidR="00214E44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pentru transport personal și victime multiple, configurate dup</w:t>
      </w:r>
      <w:r w:rsidR="00CF089F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="004E7F12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5A52AD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tipul </w:t>
      </w:r>
      <w:r w:rsidR="00E81283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de </w:t>
      </w:r>
      <w:r w:rsidR="00430647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ambulanțe </w:t>
      </w:r>
      <w:r w:rsidR="005A52AD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B2</w:t>
      </w:r>
      <w:r w:rsidR="00595AF6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4B2BC681" w14:textId="3EC388F3" w:rsidR="00595AF6" w:rsidRPr="00770392" w:rsidRDefault="00770392" w:rsidP="007703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3) </w:t>
      </w:r>
      <w:r w:rsidR="00595AF6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medici, delegați de către Ministerul Sănătății, pentru cazuri ce necesită asistență medicală specializată</w:t>
      </w:r>
      <w:r w:rsidR="00FD4240" w:rsidRPr="007703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696B2731" w14:textId="354F9759" w:rsidR="007E67FC" w:rsidRPr="00CD2BDD" w:rsidRDefault="00D34B2D" w:rsidP="00D34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10. </w:t>
      </w:r>
      <w:r w:rsidR="00E8431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Misiunile cu </w:t>
      </w:r>
      <w:r w:rsidR="000505E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430647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mbulanțele</w:t>
      </w:r>
      <w:r w:rsidR="00E8431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SMURD se efectuează</w:t>
      </w:r>
      <w:r w:rsidR="007E67FC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8431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preponderent în țările limitrofe</w:t>
      </w:r>
      <w:r w:rsidR="000505E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pe</w:t>
      </w:r>
      <w:r w:rsidR="00E8431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distanțe </w:t>
      </w:r>
      <w:r w:rsidR="0083623F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medii</w:t>
      </w:r>
      <w:r w:rsidR="00E8431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4426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pentru care timpul de executare </w:t>
      </w:r>
      <w:r w:rsidR="00E8431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de la </w:t>
      </w:r>
      <w:r w:rsidR="0084426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trecerea hotarelor</w:t>
      </w:r>
      <w:r w:rsidR="00E8431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Republicii Moldova</w:t>
      </w:r>
      <w:r w:rsidR="0084426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 până la reîntoarcerea în țară</w:t>
      </w:r>
      <w:r w:rsidR="006D528B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4426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nu depășe</w:t>
      </w:r>
      <w:r w:rsidR="006D528B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ște </w:t>
      </w:r>
      <w:r w:rsidR="0084426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24 ore</w:t>
      </w:r>
      <w:r w:rsidR="00D05CAE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E8431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4ECB64F5" w14:textId="3887FFDE" w:rsidR="00564044" w:rsidRPr="00CD2BDD" w:rsidRDefault="003E13BF" w:rsidP="00D34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1</w:t>
      </w:r>
      <w:r w:rsidR="005B5A24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1</w:t>
      </w:r>
      <w:r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6D528B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În cazurile </w:t>
      </w:r>
      <w:r w:rsidR="00471CE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distanțelor lungi</w:t>
      </w:r>
      <w:r w:rsidR="005048B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471CE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5048B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transportul victimelor, de regulă </w:t>
      </w:r>
      <w:r w:rsidR="0051422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poate </w:t>
      </w:r>
      <w:r w:rsidR="00E81283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fi </w:t>
      </w:r>
      <w:r w:rsidR="005048B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realiz</w:t>
      </w:r>
      <w:r w:rsidR="0051422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E81283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</w:t>
      </w:r>
      <w:r w:rsidR="005048B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cu </w:t>
      </w:r>
      <w:r w:rsidR="0069694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zboruri comerciale</w:t>
      </w:r>
      <w:r w:rsidR="0051422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/linie</w:t>
      </w:r>
      <w:r w:rsidR="000505E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</w:t>
      </w:r>
      <w:r w:rsidR="00787B3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51422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alte tipuri de transport feroviar</w:t>
      </w:r>
      <w:r w:rsidR="00787B3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sau</w:t>
      </w:r>
      <w:r w:rsidR="0051422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naval</w:t>
      </w:r>
      <w:r w:rsidR="00773D34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51422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471CE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cu condiția ca </w:t>
      </w:r>
      <w:r w:rsidR="0051422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aceste tipuri de transport </w:t>
      </w:r>
      <w:r w:rsidR="00471CE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să fie configurate </w:t>
      </w:r>
      <w:r w:rsidR="0069694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cu spații și după caz echipament medical </w:t>
      </w:r>
      <w:r w:rsidR="00471CE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pentru evacuare</w:t>
      </w:r>
      <w:r w:rsidR="00696946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. </w:t>
      </w:r>
    </w:p>
    <w:p w14:paraId="6BECE2E4" w14:textId="5A7F12ED" w:rsidR="005B1AB0" w:rsidRDefault="00E81283" w:rsidP="00D3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  <w:r w:rsid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12. </w:t>
      </w:r>
      <w:r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Misiunile</w:t>
      </w:r>
      <w:r w:rsidR="000505E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5B1AB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cu </w:t>
      </w:r>
      <w:r w:rsidR="000505E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430647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mbulanțele</w:t>
      </w:r>
      <w:r w:rsidR="005B1AB0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SMURD</w:t>
      </w:r>
      <w:r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prevăd</w:t>
      </w:r>
      <w:r w:rsidR="000505E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transportarea</w:t>
      </w:r>
      <w:r w:rsidR="009B72BA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32B9C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victime</w:t>
      </w:r>
      <w:r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i/victime</w:t>
      </w:r>
      <w:r w:rsidR="000505EA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lor</w:t>
      </w:r>
      <w:r w:rsidR="00DB34B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de</w:t>
      </w:r>
      <w:r w:rsidR="00E32B9C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4E4E96" w:rsidRPr="00CD2BDD">
        <w:rPr>
          <w:rFonts w:ascii="Times New Roman" w:hAnsi="Times New Roman" w:cs="Times New Roman"/>
          <w:sz w:val="28"/>
          <w:szCs w:val="28"/>
          <w:lang w:val="ro-MD"/>
        </w:rPr>
        <w:t>gravitate medie</w:t>
      </w:r>
      <w:r w:rsidRPr="00CD2BDD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4E4E96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05C1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care nu pun </w:t>
      </w:r>
      <w:r w:rsidR="0054472E" w:rsidRPr="00CD2BDD">
        <w:rPr>
          <w:rFonts w:ascii="Times New Roman" w:hAnsi="Times New Roman" w:cs="Times New Roman"/>
          <w:sz w:val="28"/>
          <w:szCs w:val="28"/>
          <w:lang w:val="ro-MD"/>
        </w:rPr>
        <w:t>viața</w:t>
      </w:r>
      <w:r w:rsidR="00E05C1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în pericol </w:t>
      </w:r>
      <w:bookmarkStart w:id="7" w:name="_Hlk137130919"/>
      <w:r w:rsidR="0054472E" w:rsidRPr="00CD2BDD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E05C1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nu necesită monitorizare </w:t>
      </w:r>
      <w:r w:rsidR="00FC75CE" w:rsidRPr="00CD2BDD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E05C1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tratament </w:t>
      </w:r>
      <w:r w:rsidR="00DB34B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specializat </w:t>
      </w:r>
      <w:r w:rsidR="00E05C1D" w:rsidRPr="00CD2BDD">
        <w:rPr>
          <w:rFonts w:ascii="Times New Roman" w:hAnsi="Times New Roman" w:cs="Times New Roman"/>
          <w:sz w:val="28"/>
          <w:szCs w:val="28"/>
          <w:lang w:val="ro-MD"/>
        </w:rPr>
        <w:t>imediat</w:t>
      </w:r>
      <w:bookmarkEnd w:id="7"/>
      <w:r w:rsidR="00DB34BD" w:rsidRPr="00CD2BDD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E05C1D" w:rsidRPr="00CD2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 xml:space="preserve"> </w:t>
      </w:r>
      <w:r w:rsidR="00E05C1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și</w:t>
      </w:r>
      <w:r w:rsidR="00BC603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care </w:t>
      </w:r>
      <w:r w:rsidR="009750A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întrunesc</w:t>
      </w:r>
      <w:r w:rsidR="005B1AB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criterii</w:t>
      </w:r>
      <w:r w:rsidR="00DB34B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le</w:t>
      </w:r>
      <w:r w:rsidR="005B1AB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medicale </w:t>
      </w:r>
      <w:r w:rsidR="00DB34B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specificate </w:t>
      </w:r>
      <w:r w:rsidR="005B1AB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de </w:t>
      </w:r>
      <w:r w:rsidR="004263F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instituți</w:t>
      </w:r>
      <w:r w:rsidR="00DB34BD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4263F8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medicală din țara </w:t>
      </w:r>
      <w:r w:rsidR="00BC603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origin</w:t>
      </w:r>
      <w:r w:rsidR="00430647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</w:t>
      </w:r>
      <w:r w:rsidR="00DB34B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</w:t>
      </w:r>
      <w:r w:rsidR="00BC603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situației de urgență</w:t>
      </w:r>
      <w:r w:rsidR="00BD416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.</w:t>
      </w:r>
    </w:p>
    <w:p w14:paraId="580602FC" w14:textId="79AD652B" w:rsidR="000778E3" w:rsidRDefault="000778E3" w:rsidP="00D3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p w14:paraId="2C4DAD96" w14:textId="5E174B90" w:rsidR="000778E3" w:rsidRPr="000778E3" w:rsidRDefault="000778E3" w:rsidP="00077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 w:rsidRPr="000778E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>Capitolul III</w:t>
      </w:r>
    </w:p>
    <w:p w14:paraId="6CDE4E9F" w14:textId="3EBAADD4" w:rsidR="006108CB" w:rsidRPr="00CD2BDD" w:rsidRDefault="006108CB" w:rsidP="000778E3">
      <w:pPr>
        <w:tabs>
          <w:tab w:val="left" w:pos="284"/>
          <w:tab w:val="left" w:pos="851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 w:rsidRPr="00CD2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>Desfășurarea misiunilor</w:t>
      </w:r>
      <w:r w:rsidR="00BD416D" w:rsidRPr="00CD2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 xml:space="preserve"> </w:t>
      </w:r>
      <w:r w:rsidRPr="00CD2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>cu ambulanțele SMURD</w:t>
      </w:r>
    </w:p>
    <w:p w14:paraId="277B0B52" w14:textId="336903D8" w:rsidR="006108CB" w:rsidRDefault="006108CB" w:rsidP="00D25652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 w:rsidRPr="00CD2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>Secțiunea 1. Adoptarea deciziei</w:t>
      </w:r>
      <w:r w:rsidR="00F35B96" w:rsidRPr="00CD2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 xml:space="preserve"> privind participarea la misiunile transfrontaliere cu ambulanțele SMURD</w:t>
      </w:r>
    </w:p>
    <w:p w14:paraId="5EC5348F" w14:textId="77777777" w:rsidR="00D34B2D" w:rsidRPr="00CD2BDD" w:rsidRDefault="00D34B2D" w:rsidP="00D25652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</w:p>
    <w:p w14:paraId="366E0F73" w14:textId="0F23F50C" w:rsidR="0019029C" w:rsidRPr="00CD2BDD" w:rsidRDefault="00BD416D" w:rsidP="00D2565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ab/>
      </w:r>
      <w:r w:rsidR="00D34B2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ab/>
        <w:t xml:space="preserve">13. </w:t>
      </w:r>
      <w:r w:rsidR="00663152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 cazul producerii unui </w:t>
      </w:r>
      <w:r w:rsidR="00CA6767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accident/</w:t>
      </w:r>
      <w:r w:rsidR="00663152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incident cu victime multiple </w:t>
      </w:r>
      <w:r w:rsidR="00663152" w:rsidRPr="00CD2B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MD"/>
        </w:rPr>
        <w:t xml:space="preserve">în afara hotarelor țării, </w:t>
      </w:r>
      <w:hyperlink r:id="rId6" w:history="1">
        <w:r w:rsidR="00663152" w:rsidRPr="00CD2BDD">
          <w:rPr>
            <w:rFonts w:ascii="Times New Roman" w:hAnsi="Times New Roman" w:cs="Times New Roman"/>
            <w:bCs/>
            <w:sz w:val="28"/>
            <w:szCs w:val="28"/>
            <w:lang w:val="ro-MD"/>
          </w:rPr>
          <w:t>Ministerul Afacerilor Externe și Integrării Europene</w:t>
        </w:r>
      </w:hyperlink>
      <w:r w:rsidR="00663152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C25454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monitorizează</w:t>
      </w:r>
      <w:r w:rsidR="00FA49C8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63152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situați</w:t>
      </w:r>
      <w:r w:rsidR="002802CA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860AE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respectivă</w:t>
      </w:r>
      <w:r w:rsidR="00101F1F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,</w:t>
      </w:r>
      <w:r w:rsidR="00860AE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A49C8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conlucr</w:t>
      </w:r>
      <w:r w:rsidR="00860AE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ând </w:t>
      </w:r>
      <w:r w:rsidR="00FA49C8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cu </w:t>
      </w:r>
      <w:r w:rsidR="0019029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Ministerul Sănătății și cu alte </w:t>
      </w:r>
      <w:r w:rsidR="002802CA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entități de competență ale Republicii Moldova </w:t>
      </w:r>
      <w:r w:rsidR="00FA49C8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pentru</w:t>
      </w:r>
      <w:r w:rsidR="0019029C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:</w:t>
      </w:r>
    </w:p>
    <w:p w14:paraId="37536D45" w14:textId="3CE71603" w:rsidR="0019029C" w:rsidRPr="00CD2BDD" w:rsidRDefault="00BD416D" w:rsidP="00D34B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ab/>
      </w:r>
      <w:r w:rsidR="00D34B2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1) </w:t>
      </w:r>
      <w:r w:rsidR="0019029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evaluarea stării sănătății victimei/victimelor cu stabilirea gradului de risc, legat de transportare, precum și stabilirea</w:t>
      </w:r>
      <w:r w:rsidR="00F24C33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volumului</w:t>
      </w:r>
      <w:r w:rsidR="0019029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asistență</w:t>
      </w:r>
      <w:r w:rsidR="00F24C33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,</w:t>
      </w:r>
      <w:r w:rsidR="0019029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modului și a condițiilo</w:t>
      </w:r>
      <w:r w:rsidR="007E568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r concrete în fiecare caz</w:t>
      </w:r>
      <w:r w:rsidR="0019029C" w:rsidRPr="00CD2BDD">
        <w:rPr>
          <w:rFonts w:ascii="Times New Roman" w:hAnsi="Times New Roman" w:cs="Times New Roman"/>
          <w:bCs/>
          <w:sz w:val="28"/>
          <w:szCs w:val="28"/>
          <w:lang w:val="ro-MD"/>
        </w:rPr>
        <w:t>, pentru transportare asistată în siguranță;</w:t>
      </w:r>
      <w:r w:rsidR="00FA49C8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</w:p>
    <w:p w14:paraId="1693B647" w14:textId="0986757E" w:rsidR="00663152" w:rsidRPr="00CD2BDD" w:rsidRDefault="00BD416D" w:rsidP="00D34B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MD"/>
        </w:rPr>
      </w:pPr>
      <w:r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ab/>
      </w:r>
      <w:r w:rsidR="00D34B2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2) </w:t>
      </w:r>
      <w:r w:rsidR="00FA49C8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asigura</w:t>
      </w:r>
      <w:r w:rsidR="00860AEC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rea</w:t>
      </w:r>
      <w:r w:rsidR="00FA49C8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un</w:t>
      </w:r>
      <w:r w:rsidR="00860AEC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ui</w:t>
      </w:r>
      <w:r w:rsidR="00FA49C8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răspuns eficient și rapid în </w:t>
      </w:r>
      <w:r w:rsidR="00663152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luarea deciziilor </w:t>
      </w:r>
      <w:r w:rsidR="00FA49C8" w:rsidRPr="00CD2BD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privind</w:t>
      </w:r>
      <w:r w:rsidR="00FA49C8" w:rsidRPr="00CD2BD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organizarea și efectuarea transportului de victime. </w:t>
      </w:r>
    </w:p>
    <w:p w14:paraId="3BC47CD6" w14:textId="21EB0A77" w:rsidR="005A35DF" w:rsidRPr="00CD2BDD" w:rsidRDefault="00D34B2D" w:rsidP="00D25652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="00BD416D" w:rsidRPr="00CD2BDD"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14. </w:t>
      </w:r>
      <w:r w:rsidR="00F56A7E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Misiunile cu </w:t>
      </w:r>
      <w:r w:rsidR="007E568C" w:rsidRPr="00CD2BDD">
        <w:rPr>
          <w:rFonts w:ascii="Times New Roman" w:hAnsi="Times New Roman" w:cs="Times New Roman"/>
          <w:sz w:val="28"/>
          <w:szCs w:val="28"/>
          <w:lang w:val="ro-MD"/>
        </w:rPr>
        <w:t>ambulanțele</w:t>
      </w:r>
      <w:r w:rsidR="00F56A7E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SMURD se desfășoară în urma demersurilor oficiale ale </w:t>
      </w:r>
      <w:hyperlink r:id="rId7" w:history="1">
        <w:r w:rsidR="007149FD" w:rsidRPr="00CD2BDD">
          <w:rPr>
            <w:rFonts w:ascii="Times New Roman" w:hAnsi="Times New Roman" w:cs="Times New Roman"/>
            <w:sz w:val="28"/>
            <w:szCs w:val="28"/>
            <w:lang w:val="ro-MD"/>
          </w:rPr>
          <w:t>Ministerului Afacerilor Externe și Integrării Europene</w:t>
        </w:r>
      </w:hyperlink>
      <w:r w:rsidR="007149F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6A7E" w:rsidRPr="00CD2BDD">
        <w:rPr>
          <w:rFonts w:ascii="Times New Roman" w:hAnsi="Times New Roman" w:cs="Times New Roman"/>
          <w:sz w:val="28"/>
          <w:szCs w:val="28"/>
          <w:lang w:val="ro-MD"/>
        </w:rPr>
        <w:t>adresate Ministerului Afacerilor Interne.</w:t>
      </w:r>
      <w:r w:rsidR="009A0D68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BF5FCAC" w14:textId="21E98948" w:rsidR="003C7FE2" w:rsidRPr="00CD2BDD" w:rsidRDefault="00D34B2D" w:rsidP="00D34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ab/>
        <w:t xml:space="preserve">15. </w:t>
      </w:r>
      <w:r w:rsidR="00224D1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În cazul recepționării</w:t>
      </w:r>
      <w:r w:rsidR="004D0684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24D10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directe </w:t>
      </w:r>
      <w:r w:rsidR="00224D1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din partea </w:t>
      </w:r>
      <w:hyperlink r:id="rId8" w:history="1">
        <w:r w:rsidR="007149FD" w:rsidRPr="00CD2BDD">
          <w:rPr>
            <w:rFonts w:ascii="Times New Roman" w:hAnsi="Times New Roman" w:cs="Times New Roman"/>
            <w:sz w:val="28"/>
            <w:szCs w:val="28"/>
            <w:lang w:val="ro-MD"/>
          </w:rPr>
          <w:t>Ministerului Afacerilor Externe și Integrării Europene</w:t>
        </w:r>
      </w:hyperlink>
      <w:r w:rsidR="007149F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24D1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a </w:t>
      </w:r>
      <w:r w:rsidR="00B86A5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demersurilor</w:t>
      </w:r>
      <w:r w:rsidR="00224D1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privind</w:t>
      </w:r>
      <w:r w:rsidR="00224D10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149FD" w:rsidRPr="00CD2BDD">
        <w:rPr>
          <w:rFonts w:ascii="Times New Roman" w:hAnsi="Times New Roman" w:cs="Times New Roman"/>
          <w:sz w:val="28"/>
          <w:szCs w:val="28"/>
          <w:lang w:val="ro-MD"/>
        </w:rPr>
        <w:t>solicitările</w:t>
      </w:r>
      <w:r w:rsidR="00224D10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în desfășurarea misiunilor</w:t>
      </w:r>
      <w:r w:rsidR="00B14D74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transfrontaliere,</w:t>
      </w:r>
      <w:r w:rsidR="002944A4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IGSU </w:t>
      </w:r>
      <w:r w:rsidR="00B86A5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informează </w:t>
      </w:r>
      <w:r w:rsidR="00B86A5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Ministerul Afacerilor Interne</w:t>
      </w:r>
      <w:r w:rsidR="00B86A5D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despre demersurile </w:t>
      </w:r>
      <w:r w:rsidR="00101F1F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respective </w:t>
      </w:r>
      <w:r w:rsidR="003626B9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cât și </w:t>
      </w:r>
      <w:r w:rsidR="00101F1F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despre </w:t>
      </w:r>
      <w:r w:rsidR="003626B9" w:rsidRPr="00CD2BDD">
        <w:rPr>
          <w:rFonts w:ascii="Times New Roman" w:hAnsi="Times New Roman" w:cs="Times New Roman"/>
          <w:sz w:val="28"/>
          <w:szCs w:val="28"/>
          <w:lang w:val="ro-MD"/>
        </w:rPr>
        <w:t>deciziil</w:t>
      </w:r>
      <w:r w:rsidR="00101F1F" w:rsidRPr="00CD2BDD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3626B9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luate</w:t>
      </w:r>
      <w:r w:rsidR="00B86A5D" w:rsidRPr="00CD2BDD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224D10" w:rsidRPr="00CD2BD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 xml:space="preserve"> </w:t>
      </w:r>
    </w:p>
    <w:p w14:paraId="26EB5802" w14:textId="4D1A45EC" w:rsidR="00617A8C" w:rsidRPr="00CD2BDD" w:rsidRDefault="00D34B2D" w:rsidP="00D25652">
      <w:pPr>
        <w:spacing w:after="0" w:line="240" w:lineRule="auto"/>
        <w:ind w:hanging="56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lastRenderedPageBreak/>
        <w:tab/>
      </w:r>
      <w:r w:rsidR="00BD416D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16. </w:t>
      </w:r>
      <w:r w:rsidR="002944A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IGSU</w:t>
      </w:r>
      <w:r w:rsidR="002944A4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04777" w:rsidRPr="00CD2BDD">
        <w:rPr>
          <w:rFonts w:ascii="Times New Roman" w:hAnsi="Times New Roman" w:cs="Times New Roman"/>
          <w:sz w:val="28"/>
          <w:szCs w:val="28"/>
          <w:lang w:val="ro-MD"/>
        </w:rPr>
        <w:t>examinează demersurile și</w:t>
      </w:r>
      <w:r w:rsidR="00E40B38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04777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adoptă </w:t>
      </w:r>
      <w:r w:rsidR="00B04777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deciziile privind oportunitatea de realizare a </w:t>
      </w:r>
      <w:r w:rsidR="00B04777" w:rsidRPr="00CD2BDD">
        <w:rPr>
          <w:rFonts w:ascii="Times New Roman" w:hAnsi="Times New Roman" w:cs="Times New Roman"/>
          <w:sz w:val="28"/>
          <w:szCs w:val="28"/>
          <w:lang w:val="ro-MD"/>
        </w:rPr>
        <w:t>misiunilor</w:t>
      </w:r>
      <w:r w:rsidR="00617A8C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, ulterior confirmă sau refuză </w:t>
      </w:r>
      <w:r w:rsidR="0076536C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argumentat executarea lor</w:t>
      </w:r>
      <w:r w:rsidR="00617A8C" w:rsidRPr="00CD2BDD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2D9C1294" w14:textId="4AAA826A" w:rsidR="008350F5" w:rsidRPr="00CD2BD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17. </w:t>
      </w:r>
      <w:r w:rsidR="00A06F3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Șeful </w:t>
      </w:r>
      <w:r w:rsidR="002944A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IGSU </w:t>
      </w:r>
      <w:r w:rsidR="008350F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emite ordine/dispoziții interne privind delegarea personalului paramedical</w:t>
      </w:r>
      <w:r w:rsidR="009107C2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din subordine</w:t>
      </w:r>
      <w:r w:rsidR="008350F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în misiuni </w:t>
      </w:r>
      <w:r w:rsidR="008350F5" w:rsidRPr="00CD2BDD">
        <w:rPr>
          <w:rFonts w:ascii="Times New Roman" w:hAnsi="Times New Roman" w:cs="Times New Roman"/>
          <w:sz w:val="28"/>
          <w:szCs w:val="28"/>
          <w:lang w:val="ro-MD"/>
        </w:rPr>
        <w:t>și asigură toate condițiile pentru delegarea acestora</w:t>
      </w:r>
      <w:r w:rsidR="00CF1E71" w:rsidRPr="00CD2BDD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8350F5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5781870A" w14:textId="33C16680" w:rsidR="008350F5" w:rsidRPr="00CD2BD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18. </w:t>
      </w:r>
      <w:r w:rsidR="00FC75CE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În caz de necesitate, </w:t>
      </w:r>
      <w:r w:rsidR="00C2545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IGSU </w:t>
      </w:r>
      <w:r w:rsidR="00F24C33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coordonează cu Ministerul Sănătății </w:t>
      </w:r>
      <w:r w:rsidR="00595AF6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delegarea unui medic </w:t>
      </w:r>
      <w:r w:rsidR="00F24C33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pentru </w:t>
      </w:r>
      <w:r w:rsidR="00FC75CE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="008350F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sigurarea</w:t>
      </w:r>
      <w:r w:rsidR="00F24C33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asistenței medicale pe parcursul transportării, precum și</w:t>
      </w:r>
      <w:r w:rsidR="00BA27E7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plasamentul</w:t>
      </w:r>
      <w:r w:rsidR="008350F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BA27E7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victimei/victimelor </w:t>
      </w:r>
      <w:r w:rsidR="00BA27E7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transportate </w:t>
      </w:r>
      <w:r w:rsidR="008350F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în </w:t>
      </w:r>
      <w:r w:rsidR="008350F5" w:rsidRPr="00CD2BDD">
        <w:rPr>
          <w:rFonts w:ascii="Times New Roman" w:hAnsi="Times New Roman" w:cs="Times New Roman"/>
          <w:sz w:val="28"/>
          <w:szCs w:val="28"/>
          <w:lang w:val="ro-MD"/>
        </w:rPr>
        <w:t>instituțiile medico-sanitare specializate</w:t>
      </w:r>
      <w:r w:rsidR="00BA27E7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din țară. În acest caz</w:t>
      </w:r>
      <w:r w:rsidR="00B627E0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="00BA27E7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Ministerul Sănătății emite ordin/dispoziție privind delegarea personalului medical pentru realizarea misiuni</w:t>
      </w:r>
      <w:r w:rsidR="00D8325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</w:t>
      </w:r>
      <w:r w:rsidR="00532B5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și asigur</w:t>
      </w:r>
      <w:r w:rsidR="00D8325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ă</w:t>
      </w:r>
      <w:r w:rsidR="00532B5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necesitățile de materiale farmaceutice și </w:t>
      </w:r>
      <w:proofErr w:type="spellStart"/>
      <w:r w:rsidR="00532B5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parafarmaceutice</w:t>
      </w:r>
      <w:proofErr w:type="spellEnd"/>
      <w:r w:rsidR="00532B5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din contul autorităților de resort competente din subordine</w:t>
      </w:r>
      <w:r w:rsidR="00BA27E7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.</w:t>
      </w:r>
    </w:p>
    <w:p w14:paraId="1F266B38" w14:textId="77777777" w:rsidR="00BA27E7" w:rsidRPr="00CD2BDD" w:rsidRDefault="00BA27E7" w:rsidP="00D25652">
      <w:pPr>
        <w:spacing w:after="0" w:line="240" w:lineRule="auto"/>
        <w:ind w:hanging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</w:p>
    <w:p w14:paraId="5E885D69" w14:textId="77777777" w:rsidR="00D34B2D" w:rsidRPr="00D34B2D" w:rsidRDefault="00065D29" w:rsidP="00D25652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617A8C" w:rsidRPr="00D34B2D">
        <w:rPr>
          <w:rFonts w:ascii="Times New Roman" w:hAnsi="Times New Roman" w:cs="Times New Roman"/>
          <w:b/>
          <w:sz w:val="28"/>
          <w:szCs w:val="28"/>
          <w:lang w:val="ro-RO"/>
        </w:rPr>
        <w:t>Secțiunea</w:t>
      </w:r>
      <w:r w:rsidR="00906534" w:rsidRPr="00D34B2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</w:t>
      </w:r>
      <w:r w:rsidR="00617A8C" w:rsidRPr="00D34B2D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906534" w:rsidRPr="00D34B2D">
        <w:rPr>
          <w:rFonts w:ascii="Times New Roman" w:hAnsi="Times New Roman" w:cs="Times New Roman"/>
          <w:b/>
          <w:sz w:val="28"/>
          <w:szCs w:val="28"/>
          <w:lang w:val="ro-RO"/>
        </w:rPr>
        <w:t>-a</w:t>
      </w:r>
      <w:r w:rsidR="00617A8C" w:rsidRPr="00D34B2D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</w:p>
    <w:p w14:paraId="7CF9695E" w14:textId="77777777" w:rsidR="00D34B2D" w:rsidRDefault="0076536C" w:rsidP="00D25652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D34B2D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B22724" w:rsidRPr="00D34B2D">
        <w:rPr>
          <w:rFonts w:ascii="Times New Roman" w:hAnsi="Times New Roman" w:cs="Times New Roman"/>
          <w:b/>
          <w:sz w:val="28"/>
          <w:szCs w:val="28"/>
          <w:lang w:val="ro-RO"/>
        </w:rPr>
        <w:t>sisten</w:t>
      </w:r>
      <w:r w:rsidR="00C25454" w:rsidRPr="00D34B2D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="00B22724" w:rsidRPr="00D34B2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 w:rsidR="00B50801" w:rsidRPr="00D34B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misiunilor diplomatice și oficiilor consulare ale Republicii Moldova </w:t>
      </w:r>
      <w:r w:rsidR="00617A8C" w:rsidRPr="00D34B2D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realizarea </w:t>
      </w:r>
      <w:r w:rsidR="00617A8C" w:rsidRPr="00D34B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misiunilor </w:t>
      </w:r>
      <w:bookmarkStart w:id="8" w:name="_Hlk117598709"/>
      <w:r w:rsidR="005B7D60" w:rsidRPr="00D34B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transfrontaliere </w:t>
      </w:r>
      <w:r w:rsidR="00617A8C" w:rsidRPr="00D34B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cu ambulanțele SMURD</w:t>
      </w:r>
      <w:bookmarkEnd w:id="8"/>
    </w:p>
    <w:p w14:paraId="7944BBB0" w14:textId="30746953" w:rsidR="00B22724" w:rsidRPr="00CD2BDD" w:rsidRDefault="00B87B5F" w:rsidP="00D25652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CD2B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 xml:space="preserve"> </w:t>
      </w:r>
      <w:bookmarkStart w:id="9" w:name="_Hlk117598482"/>
    </w:p>
    <w:p w14:paraId="5CE15A9A" w14:textId="54B60F21" w:rsidR="00617A8C" w:rsidRPr="00CD2BDD" w:rsidRDefault="00BD416D" w:rsidP="00D25652">
      <w:pPr>
        <w:pStyle w:val="a4"/>
        <w:spacing w:before="0" w:beforeAutospacing="0" w:after="0" w:afterAutospacing="0" w:line="276" w:lineRule="atLeast"/>
        <w:ind w:hanging="567"/>
        <w:jc w:val="both"/>
        <w:rPr>
          <w:b/>
          <w:bCs/>
          <w:strike/>
          <w:sz w:val="28"/>
          <w:szCs w:val="28"/>
          <w:lang w:val="ro-MD"/>
        </w:rPr>
      </w:pPr>
      <w:r w:rsidRPr="00CD2BDD">
        <w:rPr>
          <w:sz w:val="28"/>
          <w:szCs w:val="28"/>
          <w:shd w:val="clear" w:color="auto" w:fill="FFFFFF"/>
          <w:lang w:val="ro-MD"/>
        </w:rPr>
        <w:tab/>
      </w:r>
      <w:r w:rsidR="00D34B2D">
        <w:rPr>
          <w:sz w:val="28"/>
          <w:szCs w:val="28"/>
          <w:shd w:val="clear" w:color="auto" w:fill="FFFFFF"/>
          <w:lang w:val="ro-MD"/>
        </w:rPr>
        <w:tab/>
        <w:t xml:space="preserve">19. </w:t>
      </w:r>
      <w:r w:rsidR="005B7D60" w:rsidRPr="00CD2BDD">
        <w:rPr>
          <w:sz w:val="28"/>
          <w:szCs w:val="28"/>
          <w:shd w:val="clear" w:color="auto" w:fill="FFFFFF"/>
          <w:lang w:val="ro-MD"/>
        </w:rPr>
        <w:t>Î</w:t>
      </w:r>
      <w:r w:rsidR="009A1489" w:rsidRPr="00CD2BDD">
        <w:rPr>
          <w:sz w:val="28"/>
          <w:szCs w:val="28"/>
          <w:shd w:val="clear" w:color="auto" w:fill="FFFFFF"/>
          <w:lang w:val="ro-MD"/>
        </w:rPr>
        <w:t xml:space="preserve">n </w:t>
      </w:r>
      <w:r w:rsidR="005B7D60" w:rsidRPr="00CD2BDD">
        <w:rPr>
          <w:sz w:val="28"/>
          <w:szCs w:val="28"/>
          <w:shd w:val="clear" w:color="auto" w:fill="FFFFFF"/>
          <w:lang w:val="ro-MD"/>
        </w:rPr>
        <w:t>vederea organizării</w:t>
      </w:r>
      <w:r w:rsidR="00794033">
        <w:rPr>
          <w:sz w:val="28"/>
          <w:szCs w:val="28"/>
          <w:shd w:val="clear" w:color="auto" w:fill="FFFFFF"/>
          <w:lang w:val="ro-MD"/>
        </w:rPr>
        <w:t xml:space="preserve"> și</w:t>
      </w:r>
      <w:r w:rsidR="003308B9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5B7D60" w:rsidRPr="00CD2BDD">
        <w:rPr>
          <w:sz w:val="28"/>
          <w:szCs w:val="28"/>
          <w:shd w:val="clear" w:color="auto" w:fill="FFFFFF"/>
          <w:lang w:val="ro-MD"/>
        </w:rPr>
        <w:t>desfășurării</w:t>
      </w:r>
      <w:r w:rsidR="003308B9" w:rsidRPr="00CD2BDD">
        <w:rPr>
          <w:sz w:val="28"/>
          <w:szCs w:val="28"/>
          <w:shd w:val="clear" w:color="auto" w:fill="FFFFFF"/>
          <w:lang w:val="ro-MD"/>
        </w:rPr>
        <w:t xml:space="preserve"> eficiente a </w:t>
      </w:r>
      <w:r w:rsidR="00617A8C" w:rsidRPr="00CD2BDD">
        <w:rPr>
          <w:sz w:val="28"/>
          <w:szCs w:val="28"/>
          <w:shd w:val="clear" w:color="auto" w:fill="FFFFFF"/>
          <w:lang w:val="ro-MD"/>
        </w:rPr>
        <w:t xml:space="preserve">misiunilor </w:t>
      </w:r>
      <w:r w:rsidR="005B7D60" w:rsidRPr="00CD2BDD">
        <w:rPr>
          <w:sz w:val="28"/>
          <w:szCs w:val="28"/>
          <w:shd w:val="clear" w:color="auto" w:fill="FFFFFF"/>
          <w:lang w:val="ro-MD"/>
        </w:rPr>
        <w:t xml:space="preserve">transfrontaliere </w:t>
      </w:r>
      <w:r w:rsidR="003308B9" w:rsidRPr="00CD2BDD">
        <w:rPr>
          <w:sz w:val="28"/>
          <w:szCs w:val="28"/>
          <w:shd w:val="clear" w:color="auto" w:fill="FFFFFF"/>
          <w:lang w:val="ro-MD"/>
        </w:rPr>
        <w:t xml:space="preserve">de către </w:t>
      </w:r>
      <w:r w:rsidRPr="00CD2BDD">
        <w:rPr>
          <w:sz w:val="28"/>
          <w:szCs w:val="28"/>
          <w:shd w:val="clear" w:color="auto" w:fill="FFFFFF"/>
          <w:lang w:val="ro-MD"/>
        </w:rPr>
        <w:t>a</w:t>
      </w:r>
      <w:r w:rsidR="007E568C" w:rsidRPr="00CD2BDD">
        <w:rPr>
          <w:sz w:val="28"/>
          <w:szCs w:val="28"/>
          <w:shd w:val="clear" w:color="auto" w:fill="FFFFFF"/>
          <w:lang w:val="ro-MD"/>
        </w:rPr>
        <w:t>mbulanțele</w:t>
      </w:r>
      <w:r w:rsidR="00617A8C" w:rsidRPr="00CD2BDD">
        <w:rPr>
          <w:sz w:val="28"/>
          <w:szCs w:val="28"/>
          <w:shd w:val="clear" w:color="auto" w:fill="FFFFFF"/>
          <w:lang w:val="ro-MD"/>
        </w:rPr>
        <w:t xml:space="preserve"> SMURD</w:t>
      </w:r>
      <w:r w:rsidR="00EC2061" w:rsidRPr="00CD2BDD">
        <w:rPr>
          <w:sz w:val="28"/>
          <w:szCs w:val="28"/>
          <w:shd w:val="clear" w:color="auto" w:fill="FFFFFF"/>
          <w:lang w:val="ro-MD"/>
        </w:rPr>
        <w:t>,</w:t>
      </w:r>
      <w:r w:rsidR="0084177F" w:rsidRPr="00CD2BDD">
        <w:rPr>
          <w:sz w:val="28"/>
          <w:szCs w:val="28"/>
          <w:shd w:val="clear" w:color="auto" w:fill="FFFFFF"/>
          <w:lang w:val="ro-MD"/>
        </w:rPr>
        <w:t xml:space="preserve"> Ministerul Afacerilor Externe </w:t>
      </w:r>
      <w:r w:rsidR="00617A8C" w:rsidRPr="00CD2BDD">
        <w:rPr>
          <w:sz w:val="28"/>
          <w:szCs w:val="28"/>
          <w:shd w:val="clear" w:color="auto" w:fill="FFFFFF"/>
          <w:lang w:val="ro-MD"/>
        </w:rPr>
        <w:t>și Integrării Europene</w:t>
      </w:r>
      <w:r w:rsidR="0072418E" w:rsidRPr="00CD2BDD">
        <w:rPr>
          <w:sz w:val="28"/>
          <w:szCs w:val="28"/>
          <w:shd w:val="clear" w:color="auto" w:fill="FFFFFF"/>
          <w:lang w:val="ro-MD"/>
        </w:rPr>
        <w:t xml:space="preserve"> </w:t>
      </w:r>
      <w:r w:rsidR="00083836" w:rsidRPr="00CD2BDD">
        <w:rPr>
          <w:sz w:val="28"/>
          <w:szCs w:val="28"/>
          <w:shd w:val="clear" w:color="auto" w:fill="FFFFFF"/>
          <w:lang w:val="ro-MD"/>
        </w:rPr>
        <w:t xml:space="preserve">întreprinde măsurile necesare pentru </w:t>
      </w:r>
      <w:r w:rsidR="00617A8C" w:rsidRPr="00CD2BDD">
        <w:rPr>
          <w:sz w:val="28"/>
          <w:szCs w:val="28"/>
          <w:shd w:val="clear" w:color="auto" w:fill="FFFFFF"/>
          <w:lang w:val="ro-MD"/>
        </w:rPr>
        <w:t>îndeplinirea următoarelor acțiuni:</w:t>
      </w:r>
      <w:bookmarkEnd w:id="9"/>
    </w:p>
    <w:p w14:paraId="6BE5D0E3" w14:textId="77777777" w:rsidR="00D34B2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1) </w:t>
      </w:r>
      <w:r w:rsidR="00EC2061" w:rsidRPr="00D34B2D">
        <w:rPr>
          <w:rFonts w:ascii="Times New Roman" w:hAnsi="Times New Roman" w:cs="Times New Roman"/>
          <w:sz w:val="28"/>
          <w:szCs w:val="28"/>
          <w:lang w:val="ro-MD"/>
        </w:rPr>
        <w:t>facilitarea</w:t>
      </w:r>
      <w:r w:rsidR="00D46346" w:rsidRPr="00D34B2D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EC2061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prin intermediul personalului consular </w:t>
      </w:r>
      <w:r w:rsidR="00617A8C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din țara </w:t>
      </w:r>
      <w:r w:rsidR="00083836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 origine a producerii situației de urgență</w:t>
      </w:r>
      <w:r w:rsidR="00D46346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083836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C2061" w:rsidRPr="00D34B2D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 contactel</w:t>
      </w:r>
      <w:r w:rsidR="00EC2061" w:rsidRPr="00D34B2D">
        <w:rPr>
          <w:rFonts w:ascii="Times New Roman" w:hAnsi="Times New Roman" w:cs="Times New Roman"/>
          <w:sz w:val="28"/>
          <w:szCs w:val="28"/>
          <w:lang w:val="ro-MD"/>
        </w:rPr>
        <w:t>or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 și operațiunil</w:t>
      </w:r>
      <w:r w:rsidR="00EC2061" w:rsidRPr="00D34B2D">
        <w:rPr>
          <w:rFonts w:ascii="Times New Roman" w:hAnsi="Times New Roman" w:cs="Times New Roman"/>
          <w:sz w:val="28"/>
          <w:szCs w:val="28"/>
          <w:lang w:val="ro-MD"/>
        </w:rPr>
        <w:t>or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 de preluare a victimelor</w:t>
      </w:r>
      <w:r w:rsidR="00803CB1" w:rsidRPr="00D34B2D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 cetățeni ai Republicii Moldova</w:t>
      </w:r>
      <w:r w:rsidR="00CE6F1A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, străini cu drept de ședere pe teritoriul Republicii Moldova, apatrizi recunoscuți de către autoritățile competente ale Republicii Moldova și beneficiari de protecție internațională acordată pe teritoriul Republicii Moldova, 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>de către echipele de intervenție cu ambulanțe</w:t>
      </w:r>
      <w:r w:rsidR="007E568C" w:rsidRPr="00D34B2D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 SMURD pentru transporta</w:t>
      </w:r>
      <w:r w:rsidR="00EC2061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rea </w:t>
      </w:r>
      <w:r w:rsidR="0072418E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 plasarea lor</w:t>
      </w:r>
      <w:r w:rsidR="00617A8C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>instituțiile medico-sanitare specializate</w:t>
      </w:r>
      <w:r w:rsidR="007501D3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 din </w:t>
      </w:r>
      <w:r w:rsidR="007501D3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Republica Moldova</w:t>
      </w:r>
      <w:r w:rsidR="00617A8C" w:rsidRPr="00D34B2D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21A8D69" w14:textId="491A9ADB" w:rsidR="00617A8C" w:rsidRPr="00CD2BD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2) </w:t>
      </w:r>
      <w:r w:rsidR="00617A8C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stabilirea datei și condițiilor de transportare a </w:t>
      </w:r>
      <w:r w:rsidR="00617A8C" w:rsidRPr="00CD2BDD">
        <w:rPr>
          <w:rFonts w:ascii="Times New Roman" w:hAnsi="Times New Roman" w:cs="Times New Roman"/>
          <w:sz w:val="28"/>
          <w:szCs w:val="28"/>
          <w:lang w:val="ro-MD"/>
        </w:rPr>
        <w:t>victimelor</w:t>
      </w:r>
      <w:r w:rsidR="00617A8C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; </w:t>
      </w:r>
    </w:p>
    <w:p w14:paraId="0FAFD654" w14:textId="4DF23E71" w:rsidR="00606D69" w:rsidRPr="00D34B2D" w:rsidRDefault="00D34B2D" w:rsidP="00D34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3) </w:t>
      </w:r>
      <w:r w:rsidR="00BD416D" w:rsidRPr="00D34B2D">
        <w:rPr>
          <w:rFonts w:ascii="Times New Roman" w:hAnsi="Times New Roman" w:cs="Times New Roman"/>
          <w:sz w:val="28"/>
          <w:szCs w:val="28"/>
          <w:lang w:val="ro-MD"/>
        </w:rPr>
        <w:t>î</w:t>
      </w:r>
      <w:r w:rsidR="00A037EF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n caz de necesitate, </w:t>
      </w:r>
      <w:r w:rsidR="00D46346" w:rsidRPr="00D34B2D">
        <w:rPr>
          <w:rFonts w:ascii="Times New Roman" w:hAnsi="Times New Roman" w:cs="Times New Roman"/>
          <w:sz w:val="28"/>
          <w:szCs w:val="28"/>
          <w:lang w:val="ro-MD"/>
        </w:rPr>
        <w:t>facilita</w:t>
      </w:r>
      <w:r w:rsidR="00794033">
        <w:rPr>
          <w:rFonts w:ascii="Times New Roman" w:hAnsi="Times New Roman" w:cs="Times New Roman"/>
          <w:sz w:val="28"/>
          <w:szCs w:val="28"/>
          <w:lang w:val="ro-MD"/>
        </w:rPr>
        <w:t>rea obținerii</w:t>
      </w:r>
      <w:r w:rsidR="00A037EF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 documentelor de călătorie necesare </w:t>
      </w:r>
      <w:bookmarkStart w:id="10" w:name="_Hlk133479125"/>
      <w:r w:rsidR="00606D69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pentru transportarea </w:t>
      </w:r>
      <w:r w:rsidR="00F365A3" w:rsidRPr="00D34B2D">
        <w:rPr>
          <w:rFonts w:ascii="Times New Roman" w:hAnsi="Times New Roman" w:cs="Times New Roman"/>
          <w:sz w:val="28"/>
          <w:szCs w:val="28"/>
          <w:lang w:val="ro-MD"/>
        </w:rPr>
        <w:t xml:space="preserve">cât mai urgentă a </w:t>
      </w:r>
      <w:r w:rsidR="00606D69" w:rsidRPr="00D34B2D">
        <w:rPr>
          <w:rFonts w:ascii="Times New Roman" w:hAnsi="Times New Roman" w:cs="Times New Roman"/>
          <w:sz w:val="28"/>
          <w:szCs w:val="28"/>
          <w:lang w:val="ro-MD"/>
        </w:rPr>
        <w:t>victimelor</w:t>
      </w:r>
      <w:bookmarkEnd w:id="10"/>
      <w:r w:rsidR="00606D69" w:rsidRPr="00D34B2D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67BE1E8B" w14:textId="57E15299" w:rsidR="00C905E4" w:rsidRPr="00CD2BD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20. </w:t>
      </w:r>
      <w:r w:rsidR="00536380" w:rsidRPr="00CD2BDD">
        <w:rPr>
          <w:rFonts w:ascii="Times New Roman" w:hAnsi="Times New Roman" w:cs="Times New Roman"/>
          <w:sz w:val="28"/>
          <w:szCs w:val="28"/>
          <w:lang w:val="ro-MD"/>
        </w:rPr>
        <w:t>Personalul diplomatic și consular al misiunilor diplomatice și oficiilor consulare ale Republicii Moldova</w:t>
      </w:r>
      <w:r w:rsidR="00536380" w:rsidRPr="00CD2BDD" w:rsidDel="005363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905E4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din țara de </w:t>
      </w:r>
      <w:r w:rsidR="00607517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origine a producerii situației de urgență</w:t>
      </w:r>
      <w:r w:rsidR="00C905E4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, întocmește </w:t>
      </w:r>
      <w:r w:rsidR="00F13CF3" w:rsidRPr="00CD2BDD">
        <w:rPr>
          <w:rFonts w:ascii="Times New Roman" w:hAnsi="Times New Roman" w:cs="Times New Roman"/>
          <w:sz w:val="28"/>
          <w:szCs w:val="28"/>
          <w:lang w:val="ro-MD"/>
        </w:rPr>
        <w:t>documentele de călătorie necesare</w:t>
      </w:r>
      <w:r w:rsidR="00BA27E7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pentru victime,</w:t>
      </w:r>
      <w:r w:rsidR="00F13CF3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905E4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care vor fi </w:t>
      </w:r>
      <w:r w:rsidR="00906534">
        <w:rPr>
          <w:rFonts w:ascii="Times New Roman" w:hAnsi="Times New Roman" w:cs="Times New Roman"/>
          <w:sz w:val="28"/>
          <w:szCs w:val="28"/>
          <w:lang w:val="ro-MD"/>
        </w:rPr>
        <w:t>transmise</w:t>
      </w:r>
      <w:r w:rsidR="00C905E4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2418E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echipei de intervenție</w:t>
      </w:r>
      <w:r w:rsidR="00C905E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pentru asigurare</w:t>
      </w:r>
      <w:r w:rsidR="005B7D60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 realizării misiunilor transfrontaliere</w:t>
      </w:r>
      <w:r w:rsidR="00C905E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.</w:t>
      </w:r>
    </w:p>
    <w:p w14:paraId="03A6A606" w14:textId="1B65FB2A" w:rsidR="00C905E4" w:rsidRPr="00CD2BD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21. </w:t>
      </w:r>
      <w:r w:rsidR="00C905E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După îndeplinirea acțiunilor specificate</w:t>
      </w:r>
      <w:r w:rsidR="00F20088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la</w:t>
      </w:r>
      <w:r w:rsidR="00C905E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pct. </w:t>
      </w:r>
      <w:r w:rsidR="008350F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1</w:t>
      </w:r>
      <w:r w:rsidR="00406AD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9</w:t>
      </w:r>
      <w:r w:rsidR="00C905E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, </w:t>
      </w:r>
      <w:hyperlink r:id="rId9" w:history="1">
        <w:r w:rsidR="00C905E4" w:rsidRPr="00CD2BDD">
          <w:rPr>
            <w:rFonts w:ascii="Times New Roman" w:hAnsi="Times New Roman" w:cs="Times New Roman"/>
            <w:sz w:val="28"/>
            <w:szCs w:val="28"/>
            <w:lang w:val="ro-MD"/>
          </w:rPr>
          <w:t>Ministerul Afacerilor Externe și Integrării Europene</w:t>
        </w:r>
      </w:hyperlink>
      <w:r w:rsidR="00C905E4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905E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comunică </w:t>
      </w:r>
      <w:r w:rsidR="002944A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IGSU</w:t>
      </w:r>
      <w:r w:rsidR="00877E8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C905E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următoarele informații:</w:t>
      </w:r>
      <w:bookmarkStart w:id="11" w:name="_Hlk117601070"/>
    </w:p>
    <w:p w14:paraId="2B3BDA65" w14:textId="532EA432" w:rsidR="00C905E4" w:rsidRPr="00D34B2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1) </w:t>
      </w:r>
      <w:r w:rsidR="00F13CF3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țara de </w:t>
      </w:r>
      <w:r w:rsidR="00F13CF3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origine a producerii situației de urgență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, numărul de victime și instituțiile medico-sanitare specializate din țara de unde urmează </w:t>
      </w:r>
      <w:r w:rsidR="00803CB1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 fi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prelua</w:t>
      </w:r>
      <w:r w:rsidR="009B72BA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te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;</w:t>
      </w:r>
    </w:p>
    <w:p w14:paraId="32362098" w14:textId="1323BBA2" w:rsidR="00C905E4" w:rsidRPr="00D34B2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2) </w:t>
      </w:r>
      <w:r w:rsidR="0072418E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diagnoza medicală stabilită de către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instituțiil</w:t>
      </w:r>
      <w:r w:rsidR="0072418E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medico-sanitare specializate din țara </w:t>
      </w:r>
      <w:r w:rsidR="00F13CF3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de </w:t>
      </w:r>
      <w:r w:rsidR="00F13CF3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origine a producerii situației de urgență</w:t>
      </w:r>
      <w:r w:rsidR="009F30C5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(informație o</w:t>
      </w:r>
      <w:r w:rsidR="00147E6F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ferită de</w:t>
      </w:r>
      <w:r w:rsidR="009F30C5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1427AF" w:rsidRPr="00D34B2D">
        <w:rPr>
          <w:rFonts w:ascii="Times New Roman" w:hAnsi="Times New Roman" w:cs="Times New Roman"/>
          <w:sz w:val="28"/>
          <w:szCs w:val="28"/>
          <w:lang w:val="ro-MD"/>
        </w:rPr>
        <w:t>personalul diplomatic și consular al misiunilor diplomatice și oficiilor consulare ale Republicii Moldova</w:t>
      </w:r>
      <w:r w:rsidR="001427AF" w:rsidRPr="00D34B2D" w:rsidDel="001427A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F30C5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din </w:t>
      </w:r>
      <w:r w:rsidR="00FC75CE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țara de origine a producerii situației de urgență</w:t>
      </w:r>
      <w:r w:rsidR="009F30C5" w:rsidRPr="00D3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;</w:t>
      </w:r>
    </w:p>
    <w:p w14:paraId="618D4122" w14:textId="7A5FD740" w:rsidR="00C905E4" w:rsidRPr="00D34B2D" w:rsidRDefault="00D34B2D" w:rsidP="00D34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3) </w:t>
      </w:r>
      <w:r w:rsidR="00C905E4" w:rsidRPr="00D34B2D">
        <w:rPr>
          <w:rFonts w:ascii="Times New Roman" w:hAnsi="Times New Roman" w:cs="Times New Roman"/>
          <w:sz w:val="28"/>
          <w:szCs w:val="28"/>
          <w:lang w:val="ro-MD"/>
        </w:rPr>
        <w:t>instituțiile medico-sanitare specializate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din </w:t>
      </w:r>
      <w:r w:rsidR="00D46346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Republica Moldova unde urmează 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să fie asigurat plasamentul</w:t>
      </w:r>
      <w:r w:rsidR="00BA51A0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victimei/victimelor, specificat</w:t>
      </w:r>
      <w:r w:rsidR="00595AF6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</w:t>
      </w:r>
      <w:r w:rsidR="00BA51A0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de </w:t>
      </w:r>
      <w:r w:rsidR="0058324B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M</w:t>
      </w:r>
      <w:r w:rsidR="00BA51A0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inisterul </w:t>
      </w:r>
      <w:r w:rsidR="0058324B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</w:t>
      </w:r>
      <w:r w:rsidR="00BA51A0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ănătății</w:t>
      </w:r>
      <w:r w:rsidR="00D46346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="00C905E4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pentru continuarea tratamentului și reabilitării</w:t>
      </w:r>
      <w:r w:rsidR="00803CB1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BA51A0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acest</w:t>
      </w:r>
      <w:r w:rsidR="00803CB1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or</w:t>
      </w:r>
      <w:r w:rsidR="00BA51A0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="00CF1E71" w:rsidRPr="00D34B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.</w:t>
      </w:r>
    </w:p>
    <w:bookmarkEnd w:id="11"/>
    <w:p w14:paraId="6A426650" w14:textId="77777777" w:rsidR="00C612B3" w:rsidRDefault="00D8342D" w:rsidP="00C612B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22. </w:t>
      </w:r>
      <w:r w:rsidR="002944A4" w:rsidRPr="00D834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IGSU </w:t>
      </w:r>
      <w:r w:rsidR="000A0275" w:rsidRPr="00D834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întreprinde acțiunile necesare pentru</w:t>
      </w:r>
      <w:r w:rsidR="00BA7C3B" w:rsidRPr="00D834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desfășurarea misiunilor în baza demersuril</w:t>
      </w:r>
      <w:r w:rsidR="0000254F" w:rsidRPr="00D834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or</w:t>
      </w:r>
      <w:r w:rsidR="00BA7C3B" w:rsidRPr="00D8342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hyperlink r:id="rId10" w:history="1">
        <w:r w:rsidR="00BA7C3B" w:rsidRPr="00D8342D">
          <w:rPr>
            <w:rFonts w:ascii="Times New Roman" w:hAnsi="Times New Roman" w:cs="Times New Roman"/>
            <w:sz w:val="28"/>
            <w:szCs w:val="28"/>
            <w:lang w:val="ro-MD"/>
          </w:rPr>
          <w:t>Ministerului Afacerilor Externe și Integrării Europene</w:t>
        </w:r>
      </w:hyperlink>
      <w:r w:rsidR="00BA7C3B" w:rsidRPr="00D8342D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, prin care se </w:t>
      </w:r>
      <w:r w:rsidR="00BA7C3B" w:rsidRPr="00D8342D">
        <w:rPr>
          <w:rFonts w:ascii="Times New Roman" w:eastAsia="Calibri" w:hAnsi="Times New Roman" w:cs="Times New Roman"/>
          <w:sz w:val="28"/>
          <w:szCs w:val="28"/>
          <w:lang w:val="ro-MD"/>
        </w:rPr>
        <w:lastRenderedPageBreak/>
        <w:t>solicită realizarea misiunilor</w:t>
      </w:r>
      <w:r w:rsidR="00DF7ACD" w:rsidRPr="00D8342D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respective</w:t>
      </w:r>
      <w:r w:rsidR="00BA7C3B" w:rsidRPr="00D8342D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  <w:t xml:space="preserve">, cu prezentarea cumulativă a </w:t>
      </w:r>
      <w:r w:rsidR="00493D59" w:rsidRPr="00D8342D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  <w:t>informațiilor</w:t>
      </w:r>
      <w:r w:rsidR="00BA7C3B" w:rsidRPr="00D8342D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  <w:t xml:space="preserve"> prevăzute în pct. </w:t>
      </w:r>
      <w:r w:rsidR="00C56DFF" w:rsidRPr="00D8342D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  <w:t>2</w:t>
      </w:r>
      <w:r w:rsidR="008350F5" w:rsidRPr="00D8342D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  <w:t>1</w:t>
      </w:r>
      <w:r w:rsidR="00CF1E71" w:rsidRPr="00D8342D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  <w:t>.</w:t>
      </w:r>
    </w:p>
    <w:p w14:paraId="7A3C1E8A" w14:textId="26E12DD9" w:rsidR="000A0275" w:rsidRPr="00C612B3" w:rsidRDefault="00C612B3" w:rsidP="00C612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  <w:t xml:space="preserve">23. </w:t>
      </w:r>
      <w:r w:rsidR="002944A4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IGSU</w:t>
      </w:r>
      <w:r w:rsidR="001B7430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="0046007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58324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odată cu inițierea procedurii </w:t>
      </w:r>
      <w:r w:rsidR="0046007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de organizare și desfășurare a misiunilor </w:t>
      </w:r>
      <w:r w:rsidR="00C01729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transfrontaliere </w:t>
      </w:r>
      <w:r w:rsidR="0046007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cu ambulanțele SMURD</w:t>
      </w:r>
      <w:r w:rsidR="001B7430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="0046007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comunică Inspectoratului General al Poliției de Frontieră al Ministerului Afacerilor Interne</w:t>
      </w:r>
      <w:r w:rsidR="0058324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și Ministerul</w:t>
      </w:r>
      <w:r w:rsidR="0072418E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ui</w:t>
      </w:r>
      <w:r w:rsidR="0058324B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Sănătății</w:t>
      </w:r>
      <w:r w:rsidR="00460075"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următoarele informații:</w:t>
      </w:r>
    </w:p>
    <w:p w14:paraId="6F6C8918" w14:textId="4A6E693E" w:rsidR="00E22E00" w:rsidRPr="007141B6" w:rsidRDefault="007141B6" w:rsidP="007141B6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1) </w:t>
      </w:r>
      <w:r w:rsidR="00F20088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date </w:t>
      </w:r>
      <w:r w:rsidR="00E22E0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despre inițierea și desfășurarea misiunii; </w:t>
      </w:r>
    </w:p>
    <w:p w14:paraId="5F9AAE14" w14:textId="7CAE1FD7" w:rsidR="007141B6" w:rsidRPr="007141B6" w:rsidRDefault="007141B6" w:rsidP="00714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2) </w:t>
      </w:r>
      <w:r w:rsidR="00E22E0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data</w:t>
      </w:r>
      <w:r w:rsidR="0017498D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, </w:t>
      </w:r>
      <w:r w:rsidR="00E22E0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ora</w:t>
      </w:r>
      <w:r w:rsidR="0058324B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și</w:t>
      </w:r>
      <w:r w:rsidR="0017498D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punctul de trecere a frontierei de stat</w:t>
      </w:r>
      <w:r w:rsidR="00E22E0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17498D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la </w:t>
      </w:r>
      <w:r w:rsidR="00E22E0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ieșir</w:t>
      </w:r>
      <w:r w:rsidR="0017498D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ea</w:t>
      </w:r>
      <w:r w:rsidR="00E22E0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/intr</w:t>
      </w:r>
      <w:r w:rsidR="0017498D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area</w:t>
      </w:r>
      <w:r w:rsidR="00643F96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</w:t>
      </w:r>
      <w:r w:rsidR="009456D7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 pe</w:t>
      </w:r>
      <w:r w:rsidR="003B0981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/</w:t>
      </w:r>
      <w:r w:rsidR="009456D7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</w:t>
      </w:r>
      <w:r w:rsidR="003B0981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F8778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teritoriul </w:t>
      </w:r>
      <w:r w:rsidR="00E22E0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Republicii Moldova</w:t>
      </w:r>
      <w:r w:rsidR="001E3287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;</w:t>
      </w:r>
      <w:r w:rsidR="00E43E38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</w:p>
    <w:p w14:paraId="3BF2EF2C" w14:textId="5E87CCAB" w:rsidR="00E22E00" w:rsidRPr="007141B6" w:rsidRDefault="00F861E7" w:rsidP="007141B6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m</w:t>
      </w:r>
      <w:r w:rsidR="00BF4DCE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odelul</w:t>
      </w:r>
      <w:r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="001F412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num</w:t>
      </w:r>
      <w:r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ărul</w:t>
      </w:r>
      <w:r w:rsidR="001F4120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de înmatriculare a</w:t>
      </w:r>
      <w:r w:rsidR="003018CE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ambulan</w:t>
      </w:r>
      <w:r w:rsidR="00F05C5F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ț</w:t>
      </w:r>
      <w:r w:rsidR="003018CE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ei SMURD</w:t>
      </w:r>
      <w:r w:rsidR="00810E3E" w:rsidRPr="007141B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;</w:t>
      </w:r>
    </w:p>
    <w:p w14:paraId="71CE2F2B" w14:textId="43AAE9F0" w:rsidR="00754E82" w:rsidRPr="00036AF5" w:rsidRDefault="0029487B" w:rsidP="00036AF5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componența numerică </w:t>
      </w:r>
      <w:r w:rsidR="00E22E00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și datele</w:t>
      </w:r>
      <w:r w:rsidR="00B87B5F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BF4DCE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personale ale</w:t>
      </w:r>
      <w:r w:rsidR="00227606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membrilor echipei de intervenție</w:t>
      </w:r>
      <w:r w:rsid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;</w:t>
      </w:r>
    </w:p>
    <w:p w14:paraId="0DF469B4" w14:textId="78611C84" w:rsidR="00754E82" w:rsidRPr="00CD2BDD" w:rsidRDefault="00754E82" w:rsidP="00036AF5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datele personale ale medicului delegat d</w:t>
      </w:r>
      <w:r w:rsidR="00F20088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in partea</w:t>
      </w:r>
      <w:r w:rsidRPr="00CD2BDD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Ministerului Sănătății.</w:t>
      </w:r>
    </w:p>
    <w:p w14:paraId="7487D336" w14:textId="0698ADF2" w:rsidR="00E22E00" w:rsidRPr="00036AF5" w:rsidRDefault="00036AF5" w:rsidP="0003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24. </w:t>
      </w:r>
      <w:r w:rsidR="00E22E00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Până la reîntoarcerea în țară</w:t>
      </w:r>
      <w:r w:rsidR="005554E5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a echipelor de intervenție</w:t>
      </w:r>
      <w:r w:rsidR="00E22E00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, </w:t>
      </w:r>
      <w:hyperlink r:id="rId11" w:history="1">
        <w:r w:rsidR="00E22E00" w:rsidRPr="00036AF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Ministerul Afacerilor Externe și Integrării Europene</w:t>
        </w:r>
      </w:hyperlink>
      <w:r w:rsidR="00E22E00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46346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comunică</w:t>
      </w:r>
      <w:r w:rsidR="00754E82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22E00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informațiile oferite de personalul </w:t>
      </w:r>
      <w:r w:rsidR="00FC75CE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misiunilor diplomatice și a </w:t>
      </w:r>
      <w:r w:rsidR="00B22724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oficiilor </w:t>
      </w:r>
      <w:r w:rsidR="00E22E00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consulare </w:t>
      </w:r>
      <w:r w:rsidR="00B22724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respective</w:t>
      </w:r>
      <w:r w:rsidR="003308B9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147E6F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Inspectoratului General al Poliției de Frontieră</w:t>
      </w:r>
      <w:r w:rsidR="00E22E00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A35993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și Ministerul</w:t>
      </w:r>
      <w:r w:rsidR="00754E82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ui</w:t>
      </w:r>
      <w:r w:rsidR="00A35993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Sănătății despre </w:t>
      </w:r>
      <w:r w:rsidR="00E22E00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numărul de victime transport</w:t>
      </w:r>
      <w:r w:rsidR="00A35993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ate</w:t>
      </w:r>
      <w:r w:rsidR="00E22E00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și datele ace</w:t>
      </w:r>
      <w:r w:rsidR="0076536C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st</w:t>
      </w:r>
      <w:r w:rsidR="00A35993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ora</w:t>
      </w:r>
      <w:r w:rsidR="00E22E00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. </w:t>
      </w:r>
    </w:p>
    <w:p w14:paraId="19BEC0FF" w14:textId="55D440B1" w:rsidR="00B24C43" w:rsidRDefault="00B24C43" w:rsidP="00D25652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  <w:shd w:val="clear" w:color="auto" w:fill="FFFFFF"/>
          <w:lang w:val="ro-MD"/>
        </w:rPr>
      </w:pPr>
    </w:p>
    <w:p w14:paraId="4AC2A4EF" w14:textId="3ACFF650" w:rsidR="00036AF5" w:rsidRDefault="00036AF5" w:rsidP="00D25652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  <w:shd w:val="clear" w:color="auto" w:fill="FFFFFF"/>
          <w:lang w:val="ro-MD"/>
        </w:rPr>
      </w:pPr>
      <w:r>
        <w:rPr>
          <w:rStyle w:val="a3"/>
          <w:sz w:val="28"/>
          <w:szCs w:val="28"/>
          <w:shd w:val="clear" w:color="auto" w:fill="FFFFFF"/>
          <w:lang w:val="ro-MD"/>
        </w:rPr>
        <w:t xml:space="preserve">Capitolul IV </w:t>
      </w:r>
    </w:p>
    <w:p w14:paraId="56216896" w14:textId="57292B89" w:rsidR="00F74B25" w:rsidRPr="00CD2BDD" w:rsidRDefault="002B4DAC" w:rsidP="00036AF5">
      <w:pPr>
        <w:pStyle w:val="a4"/>
        <w:spacing w:before="0" w:beforeAutospacing="0" w:after="120" w:afterAutospacing="0"/>
        <w:jc w:val="center"/>
        <w:rPr>
          <w:b/>
          <w:bCs/>
          <w:sz w:val="28"/>
          <w:szCs w:val="28"/>
          <w:lang w:val="ro-MD"/>
        </w:rPr>
      </w:pPr>
      <w:r w:rsidRPr="00CD2BDD">
        <w:rPr>
          <w:rStyle w:val="a3"/>
          <w:sz w:val="28"/>
          <w:szCs w:val="28"/>
          <w:lang w:val="ro-MD"/>
        </w:rPr>
        <w:t>Finanțarea</w:t>
      </w:r>
      <w:r w:rsidR="00880DD1" w:rsidRPr="00CD2BDD">
        <w:rPr>
          <w:rStyle w:val="a3"/>
          <w:sz w:val="28"/>
          <w:szCs w:val="28"/>
          <w:shd w:val="clear" w:color="auto" w:fill="FFFFFF"/>
          <w:lang w:val="ro-MD"/>
        </w:rPr>
        <w:t xml:space="preserve"> </w:t>
      </w:r>
      <w:r w:rsidR="00880DD1" w:rsidRPr="00CD2BDD">
        <w:rPr>
          <w:b/>
          <w:bCs/>
          <w:sz w:val="28"/>
          <w:szCs w:val="28"/>
          <w:lang w:val="ro-MD"/>
        </w:rPr>
        <w:t xml:space="preserve">misiunilor cu </w:t>
      </w:r>
      <w:r w:rsidR="003873F2" w:rsidRPr="00CD2BDD">
        <w:rPr>
          <w:b/>
          <w:bCs/>
          <w:sz w:val="28"/>
          <w:szCs w:val="28"/>
          <w:lang w:val="ro-MD"/>
        </w:rPr>
        <w:t>ambulanț</w:t>
      </w:r>
      <w:r w:rsidR="007478FA" w:rsidRPr="00CD2BDD">
        <w:rPr>
          <w:b/>
          <w:bCs/>
          <w:sz w:val="28"/>
          <w:szCs w:val="28"/>
          <w:lang w:val="ro-MD"/>
        </w:rPr>
        <w:t>el</w:t>
      </w:r>
      <w:r w:rsidR="006123EA" w:rsidRPr="00CD2BDD">
        <w:rPr>
          <w:b/>
          <w:bCs/>
          <w:sz w:val="28"/>
          <w:szCs w:val="28"/>
          <w:lang w:val="ro-MD"/>
        </w:rPr>
        <w:t>e</w:t>
      </w:r>
      <w:r w:rsidR="003873F2" w:rsidRPr="00CD2BDD">
        <w:rPr>
          <w:b/>
          <w:bCs/>
          <w:sz w:val="28"/>
          <w:szCs w:val="28"/>
          <w:lang w:val="ro-MD"/>
        </w:rPr>
        <w:t xml:space="preserve"> </w:t>
      </w:r>
      <w:r w:rsidR="00880DD1" w:rsidRPr="00CD2BDD">
        <w:rPr>
          <w:b/>
          <w:bCs/>
          <w:sz w:val="28"/>
          <w:szCs w:val="28"/>
          <w:lang w:val="ro-MD"/>
        </w:rPr>
        <w:t>SMURD</w:t>
      </w:r>
    </w:p>
    <w:p w14:paraId="5AB61B95" w14:textId="2DDEFD6A" w:rsidR="00F65D49" w:rsidRPr="00036AF5" w:rsidRDefault="00036AF5" w:rsidP="00036A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25.</w:t>
      </w:r>
      <w:r w:rsidR="007247D6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Cheltuielile necesare participării în </w:t>
      </w:r>
      <w:r w:rsidR="007247D6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misiuni </w:t>
      </w:r>
      <w:r w:rsidR="00716F37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cu ambulanțele SMURD</w:t>
      </w:r>
      <w:r w:rsidR="007247D6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E59F3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se realizează </w:t>
      </w:r>
      <w:r w:rsidR="00D4047D" w:rsidRPr="00036AF5">
        <w:rPr>
          <w:rFonts w:ascii="Times New Roman" w:hAnsi="Times New Roman" w:cs="Times New Roman"/>
          <w:sz w:val="28"/>
          <w:szCs w:val="28"/>
          <w:lang w:val="ro-MD"/>
        </w:rPr>
        <w:t>din contul alocațiilor prevăzute anual Ministerului Afacerilor Interne</w:t>
      </w:r>
      <w:r w:rsidR="00D46346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4047D" w:rsidRPr="00036AF5">
        <w:rPr>
          <w:rFonts w:ascii="Times New Roman" w:hAnsi="Times New Roman" w:cs="Times New Roman"/>
          <w:sz w:val="28"/>
          <w:szCs w:val="28"/>
          <w:lang w:val="ro-MD"/>
        </w:rPr>
        <w:t>în bugetul de stat</w:t>
      </w:r>
      <w:r w:rsidR="00702280" w:rsidRPr="00036AF5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9E59F3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F6669B4" w14:textId="66BE3B7E" w:rsidR="003873F2" w:rsidRDefault="00036AF5" w:rsidP="0003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26. </w:t>
      </w:r>
      <w:r w:rsidR="003873F2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Finanțarea participării în </w:t>
      </w:r>
      <w:r w:rsidR="003873F2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misiunile transfrontaliere cu </w:t>
      </w:r>
      <w:r w:rsidR="00662E18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ambulanț</w:t>
      </w:r>
      <w:r w:rsidR="003873F2" w:rsidRPr="00036AF5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ele SMURD</w:t>
      </w:r>
      <w:r w:rsidR="003873F2" w:rsidRPr="00036AF5">
        <w:rPr>
          <w:rFonts w:ascii="Times New Roman" w:hAnsi="Times New Roman" w:cs="Times New Roman"/>
          <w:sz w:val="28"/>
          <w:szCs w:val="28"/>
          <w:lang w:val="ro-MD"/>
        </w:rPr>
        <w:t xml:space="preserve"> poate fi asigurată inclusiv:</w:t>
      </w:r>
    </w:p>
    <w:p w14:paraId="16F20F3C" w14:textId="7B17E32A" w:rsidR="003873F2" w:rsidRDefault="00036AF5" w:rsidP="0003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1) </w:t>
      </w:r>
      <w:r w:rsidR="003873F2" w:rsidRPr="00CD2BDD">
        <w:rPr>
          <w:rFonts w:ascii="Times New Roman" w:hAnsi="Times New Roman" w:cs="Times New Roman"/>
          <w:sz w:val="28"/>
          <w:szCs w:val="28"/>
          <w:lang w:val="ro-MD"/>
        </w:rPr>
        <w:t>din contul companiilor de asigurare, în cazurile când persoanele specificate la pct. 4 sbp. 1)</w:t>
      </w:r>
      <w:r w:rsidR="00F20088">
        <w:rPr>
          <w:rFonts w:ascii="Times New Roman" w:hAnsi="Times New Roman" w:cs="Times New Roman"/>
          <w:sz w:val="28"/>
          <w:szCs w:val="28"/>
          <w:lang w:val="ro-MD"/>
        </w:rPr>
        <w:t xml:space="preserve"> din prezentul Regulament</w:t>
      </w:r>
      <w:r w:rsidR="003873F2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 dețin asigurare medicală facultativă de sănătate pe perioada călătoriei peste hotare;</w:t>
      </w:r>
    </w:p>
    <w:p w14:paraId="5F3F398D" w14:textId="16F0C4FE" w:rsidR="003873F2" w:rsidRDefault="00217C96" w:rsidP="0021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2) </w:t>
      </w:r>
      <w:r w:rsidR="003873F2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din asistență externă, precum și din alte surse neinterzise de legislație; </w:t>
      </w:r>
    </w:p>
    <w:p w14:paraId="178FBE60" w14:textId="53A65131" w:rsidR="003873F2" w:rsidRDefault="00217C96" w:rsidP="0021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3) </w:t>
      </w:r>
      <w:r w:rsidR="003873F2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prin asistență financiară cumulativă din partea autorităților administrative centrale sau instituțiilor statului, în urma căreia entitățile vizate își asumă angajamentul de acoperire parțială a cheltuielilor de deplasare (delegarea de specialiști în domeniul medical după caz, procurarea de echipamente și produse </w:t>
      </w:r>
      <w:proofErr w:type="spellStart"/>
      <w:r w:rsidR="003873F2" w:rsidRPr="00CD2BDD">
        <w:rPr>
          <w:rFonts w:ascii="Times New Roman" w:hAnsi="Times New Roman" w:cs="Times New Roman"/>
          <w:sz w:val="28"/>
          <w:szCs w:val="28"/>
          <w:lang w:val="ro-MD"/>
        </w:rPr>
        <w:t>parafarmaceutice</w:t>
      </w:r>
      <w:proofErr w:type="spellEnd"/>
      <w:r w:rsidR="003873F2" w:rsidRPr="00CD2BDD">
        <w:rPr>
          <w:rFonts w:ascii="Times New Roman" w:hAnsi="Times New Roman" w:cs="Times New Roman"/>
          <w:sz w:val="28"/>
          <w:szCs w:val="28"/>
          <w:lang w:val="ro-MD"/>
        </w:rPr>
        <w:t xml:space="preserve">/farmaceutice etc.); </w:t>
      </w:r>
    </w:p>
    <w:p w14:paraId="00872ECA" w14:textId="035AF5F8" w:rsidR="003873F2" w:rsidRPr="00CD2BDD" w:rsidRDefault="00217C96" w:rsidP="0021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4) </w:t>
      </w:r>
      <w:r w:rsidR="003873F2" w:rsidRPr="00CD2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prin suportul </w:t>
      </w:r>
      <w:r w:rsidR="003873F2" w:rsidRPr="00CD2BD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instituțiilor umanitare internaționale.</w:t>
      </w:r>
    </w:p>
    <w:p w14:paraId="5D1A9A8D" w14:textId="77777777" w:rsidR="0049562D" w:rsidRPr="00CD2BDD" w:rsidRDefault="0049562D" w:rsidP="007B450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</w:pPr>
    </w:p>
    <w:sectPr w:rsidR="0049562D" w:rsidRPr="00CD2BDD" w:rsidSect="005419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" o:bullet="t">
        <v:imagedata r:id="rId1" o:title=""/>
      </v:shape>
    </w:pict>
  </w:numPicBullet>
  <w:abstractNum w:abstractNumId="0" w15:restartNumberingAfterBreak="0">
    <w:nsid w:val="03243206"/>
    <w:multiLevelType w:val="hybridMultilevel"/>
    <w:tmpl w:val="E77C3A6C"/>
    <w:lvl w:ilvl="0" w:tplc="839A36A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741"/>
    <w:multiLevelType w:val="hybridMultilevel"/>
    <w:tmpl w:val="FB905EBA"/>
    <w:lvl w:ilvl="0" w:tplc="F9FE1CB0">
      <w:start w:val="2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B08"/>
    <w:multiLevelType w:val="hybridMultilevel"/>
    <w:tmpl w:val="FFFFFFFF"/>
    <w:lvl w:ilvl="0" w:tplc="ED3C98CE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93330B"/>
    <w:multiLevelType w:val="hybridMultilevel"/>
    <w:tmpl w:val="79506AEE"/>
    <w:lvl w:ilvl="0" w:tplc="6498A32C">
      <w:start w:val="1"/>
      <w:numFmt w:val="decimal"/>
      <w:lvlText w:val="%1."/>
      <w:lvlJc w:val="left"/>
      <w:pPr>
        <w:ind w:left="942" w:hanging="37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A14B50"/>
    <w:multiLevelType w:val="hybridMultilevel"/>
    <w:tmpl w:val="E98062FE"/>
    <w:lvl w:ilvl="0" w:tplc="3396657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B908A0"/>
    <w:multiLevelType w:val="hybridMultilevel"/>
    <w:tmpl w:val="4E740FD4"/>
    <w:lvl w:ilvl="0" w:tplc="711831DC">
      <w:start w:val="22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242A"/>
    <w:multiLevelType w:val="hybridMultilevel"/>
    <w:tmpl w:val="2E34E328"/>
    <w:lvl w:ilvl="0" w:tplc="32D6C0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816094"/>
    <w:multiLevelType w:val="hybridMultilevel"/>
    <w:tmpl w:val="C4125982"/>
    <w:lvl w:ilvl="0" w:tplc="73BA4396">
      <w:start w:val="25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0804"/>
    <w:multiLevelType w:val="hybridMultilevel"/>
    <w:tmpl w:val="68C4B51E"/>
    <w:lvl w:ilvl="0" w:tplc="8680416C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5F0B"/>
    <w:multiLevelType w:val="hybridMultilevel"/>
    <w:tmpl w:val="17E2B7C8"/>
    <w:lvl w:ilvl="0" w:tplc="4A80827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1220C"/>
    <w:multiLevelType w:val="hybridMultilevel"/>
    <w:tmpl w:val="745096B8"/>
    <w:lvl w:ilvl="0" w:tplc="970AD11C">
      <w:start w:val="1"/>
      <w:numFmt w:val="lowerLetter"/>
      <w:lvlText w:val="%1)"/>
      <w:lvlJc w:val="left"/>
      <w:pPr>
        <w:ind w:left="1287" w:hanging="360"/>
      </w:pPr>
      <w:rPr>
        <w:b w:val="0"/>
        <w:bCs/>
        <w:i w:val="0"/>
        <w:iCs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9058FF"/>
    <w:multiLevelType w:val="hybridMultilevel"/>
    <w:tmpl w:val="390ABC64"/>
    <w:lvl w:ilvl="0" w:tplc="CC58CF5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1E0B3D"/>
    <w:multiLevelType w:val="hybridMultilevel"/>
    <w:tmpl w:val="5A80521C"/>
    <w:lvl w:ilvl="0" w:tplc="7562A83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5A7CD7"/>
    <w:multiLevelType w:val="hybridMultilevel"/>
    <w:tmpl w:val="F2A67A6E"/>
    <w:lvl w:ilvl="0" w:tplc="33D83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C5581"/>
    <w:multiLevelType w:val="hybridMultilevel"/>
    <w:tmpl w:val="0130F8FC"/>
    <w:lvl w:ilvl="0" w:tplc="BB7403E8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F10D9"/>
    <w:multiLevelType w:val="hybridMultilevel"/>
    <w:tmpl w:val="CCC67790"/>
    <w:lvl w:ilvl="0" w:tplc="31480A16">
      <w:start w:val="1"/>
      <w:numFmt w:val="decimal"/>
      <w:lvlText w:val="%1."/>
      <w:lvlJc w:val="left"/>
      <w:pPr>
        <w:ind w:left="2912" w:hanging="360"/>
      </w:pPr>
      <w:rPr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393" w:hanging="360"/>
      </w:pPr>
    </w:lvl>
    <w:lvl w:ilvl="2" w:tplc="0419001B" w:tentative="1">
      <w:start w:val="1"/>
      <w:numFmt w:val="lowerRoman"/>
      <w:lvlText w:val="%3."/>
      <w:lvlJc w:val="right"/>
      <w:pPr>
        <w:ind w:left="8113" w:hanging="180"/>
      </w:pPr>
    </w:lvl>
    <w:lvl w:ilvl="3" w:tplc="0419000F" w:tentative="1">
      <w:start w:val="1"/>
      <w:numFmt w:val="decimal"/>
      <w:lvlText w:val="%4."/>
      <w:lvlJc w:val="left"/>
      <w:pPr>
        <w:ind w:left="8833" w:hanging="360"/>
      </w:pPr>
    </w:lvl>
    <w:lvl w:ilvl="4" w:tplc="04190019" w:tentative="1">
      <w:start w:val="1"/>
      <w:numFmt w:val="lowerLetter"/>
      <w:lvlText w:val="%5."/>
      <w:lvlJc w:val="left"/>
      <w:pPr>
        <w:ind w:left="9553" w:hanging="360"/>
      </w:pPr>
    </w:lvl>
    <w:lvl w:ilvl="5" w:tplc="0419001B" w:tentative="1">
      <w:start w:val="1"/>
      <w:numFmt w:val="lowerRoman"/>
      <w:lvlText w:val="%6."/>
      <w:lvlJc w:val="right"/>
      <w:pPr>
        <w:ind w:left="10273" w:hanging="180"/>
      </w:pPr>
    </w:lvl>
    <w:lvl w:ilvl="6" w:tplc="0419000F" w:tentative="1">
      <w:start w:val="1"/>
      <w:numFmt w:val="decimal"/>
      <w:lvlText w:val="%7."/>
      <w:lvlJc w:val="left"/>
      <w:pPr>
        <w:ind w:left="10993" w:hanging="360"/>
      </w:pPr>
    </w:lvl>
    <w:lvl w:ilvl="7" w:tplc="04190019" w:tentative="1">
      <w:start w:val="1"/>
      <w:numFmt w:val="lowerLetter"/>
      <w:lvlText w:val="%8."/>
      <w:lvlJc w:val="left"/>
      <w:pPr>
        <w:ind w:left="11713" w:hanging="360"/>
      </w:pPr>
    </w:lvl>
    <w:lvl w:ilvl="8" w:tplc="0419001B" w:tentative="1">
      <w:start w:val="1"/>
      <w:numFmt w:val="lowerRoman"/>
      <w:lvlText w:val="%9."/>
      <w:lvlJc w:val="right"/>
      <w:pPr>
        <w:ind w:left="12433" w:hanging="180"/>
      </w:pPr>
    </w:lvl>
  </w:abstractNum>
  <w:abstractNum w:abstractNumId="16" w15:restartNumberingAfterBreak="0">
    <w:nsid w:val="2F0630CC"/>
    <w:multiLevelType w:val="hybridMultilevel"/>
    <w:tmpl w:val="88C801B4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0C353B3"/>
    <w:multiLevelType w:val="hybridMultilevel"/>
    <w:tmpl w:val="FACCFC58"/>
    <w:lvl w:ilvl="0" w:tplc="81B68AE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450DFD"/>
    <w:multiLevelType w:val="hybridMultilevel"/>
    <w:tmpl w:val="0A325C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D2FC3"/>
    <w:multiLevelType w:val="hybridMultilevel"/>
    <w:tmpl w:val="FFFFFFFF"/>
    <w:lvl w:ilvl="0" w:tplc="ED3C98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E02A1"/>
    <w:multiLevelType w:val="hybridMultilevel"/>
    <w:tmpl w:val="ABF8E4F6"/>
    <w:lvl w:ilvl="0" w:tplc="6F7ED36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C75550"/>
    <w:multiLevelType w:val="hybridMultilevel"/>
    <w:tmpl w:val="D8FA7AB4"/>
    <w:lvl w:ilvl="0" w:tplc="580E812C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C50413"/>
    <w:multiLevelType w:val="hybridMultilevel"/>
    <w:tmpl w:val="83747842"/>
    <w:lvl w:ilvl="0" w:tplc="E014F926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7C30B8"/>
    <w:multiLevelType w:val="hybridMultilevel"/>
    <w:tmpl w:val="5074D414"/>
    <w:lvl w:ilvl="0" w:tplc="98DE281A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44C1501E"/>
    <w:multiLevelType w:val="hybridMultilevel"/>
    <w:tmpl w:val="0494DE56"/>
    <w:lvl w:ilvl="0" w:tplc="E42856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9E2389F"/>
    <w:multiLevelType w:val="hybridMultilevel"/>
    <w:tmpl w:val="C5EED33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211E39"/>
    <w:multiLevelType w:val="hybridMultilevel"/>
    <w:tmpl w:val="56D81B22"/>
    <w:lvl w:ilvl="0" w:tplc="6A280ED0">
      <w:start w:val="13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E4113"/>
    <w:multiLevelType w:val="hybridMultilevel"/>
    <w:tmpl w:val="0CC2B6D8"/>
    <w:lvl w:ilvl="0" w:tplc="1704624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5E2F7B"/>
    <w:multiLevelType w:val="hybridMultilevel"/>
    <w:tmpl w:val="33440D8E"/>
    <w:lvl w:ilvl="0" w:tplc="4FA0382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2A00448"/>
    <w:multiLevelType w:val="hybridMultilevel"/>
    <w:tmpl w:val="DA6CFE6E"/>
    <w:lvl w:ilvl="0" w:tplc="CDA24F3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336EDB"/>
    <w:multiLevelType w:val="hybridMultilevel"/>
    <w:tmpl w:val="8A88EE32"/>
    <w:lvl w:ilvl="0" w:tplc="74404E42">
      <w:start w:val="1"/>
      <w:numFmt w:val="decimal"/>
      <w:lvlText w:val="%1)"/>
      <w:lvlJc w:val="left"/>
      <w:pPr>
        <w:ind w:left="163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77C6DC8"/>
    <w:multiLevelType w:val="hybridMultilevel"/>
    <w:tmpl w:val="BE02F728"/>
    <w:lvl w:ilvl="0" w:tplc="7902BC3A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EA79D3"/>
    <w:multiLevelType w:val="hybridMultilevel"/>
    <w:tmpl w:val="435812C2"/>
    <w:lvl w:ilvl="0" w:tplc="DA0A727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97518C"/>
    <w:multiLevelType w:val="hybridMultilevel"/>
    <w:tmpl w:val="4B0EADA0"/>
    <w:lvl w:ilvl="0" w:tplc="737CC7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E9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42FE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AC7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60C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040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961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B08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8C9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F8415FA"/>
    <w:multiLevelType w:val="hybridMultilevel"/>
    <w:tmpl w:val="BC7467B6"/>
    <w:lvl w:ilvl="0" w:tplc="D71A9CB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60C41C3C"/>
    <w:multiLevelType w:val="hybridMultilevel"/>
    <w:tmpl w:val="91DAFD3E"/>
    <w:lvl w:ilvl="0" w:tplc="E1C4E1D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48288F"/>
    <w:multiLevelType w:val="hybridMultilevel"/>
    <w:tmpl w:val="7DB6508A"/>
    <w:lvl w:ilvl="0" w:tplc="E020B9F4">
      <w:start w:val="1"/>
      <w:numFmt w:val="decimal"/>
      <w:lvlText w:val="%1)"/>
      <w:lvlJc w:val="left"/>
      <w:pPr>
        <w:ind w:left="3763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525683"/>
    <w:multiLevelType w:val="multilevel"/>
    <w:tmpl w:val="51603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8584CFF"/>
    <w:multiLevelType w:val="hybridMultilevel"/>
    <w:tmpl w:val="260A95B0"/>
    <w:lvl w:ilvl="0" w:tplc="C17EAC22">
      <w:start w:val="7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AA463AB"/>
    <w:multiLevelType w:val="multilevel"/>
    <w:tmpl w:val="C4A4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A86A5F"/>
    <w:multiLevelType w:val="hybridMultilevel"/>
    <w:tmpl w:val="98A09A86"/>
    <w:lvl w:ilvl="0" w:tplc="B1DAA30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0A82AA3"/>
    <w:multiLevelType w:val="hybridMultilevel"/>
    <w:tmpl w:val="8A74FC26"/>
    <w:lvl w:ilvl="0" w:tplc="090ED8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696A34"/>
    <w:multiLevelType w:val="hybridMultilevel"/>
    <w:tmpl w:val="CBAAC4EE"/>
    <w:lvl w:ilvl="0" w:tplc="69FED6D2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bCs/>
        <w:i w:val="0"/>
        <w:i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3" w15:restartNumberingAfterBreak="0">
    <w:nsid w:val="77F378C7"/>
    <w:multiLevelType w:val="hybridMultilevel"/>
    <w:tmpl w:val="151C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A0371"/>
    <w:multiLevelType w:val="hybridMultilevel"/>
    <w:tmpl w:val="0ECADF04"/>
    <w:lvl w:ilvl="0" w:tplc="D11A61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3166F8"/>
    <w:multiLevelType w:val="multilevel"/>
    <w:tmpl w:val="00ECAE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7"/>
  </w:num>
  <w:num w:numId="4">
    <w:abstractNumId w:val="40"/>
  </w:num>
  <w:num w:numId="5">
    <w:abstractNumId w:val="15"/>
  </w:num>
  <w:num w:numId="6">
    <w:abstractNumId w:val="3"/>
  </w:num>
  <w:num w:numId="7">
    <w:abstractNumId w:val="10"/>
  </w:num>
  <w:num w:numId="8">
    <w:abstractNumId w:val="29"/>
  </w:num>
  <w:num w:numId="9">
    <w:abstractNumId w:val="16"/>
  </w:num>
  <w:num w:numId="10">
    <w:abstractNumId w:val="25"/>
  </w:num>
  <w:num w:numId="11">
    <w:abstractNumId w:val="41"/>
  </w:num>
  <w:num w:numId="12">
    <w:abstractNumId w:val="13"/>
  </w:num>
  <w:num w:numId="13">
    <w:abstractNumId w:val="20"/>
  </w:num>
  <w:num w:numId="14">
    <w:abstractNumId w:val="45"/>
  </w:num>
  <w:num w:numId="15">
    <w:abstractNumId w:val="33"/>
  </w:num>
  <w:num w:numId="16">
    <w:abstractNumId w:val="39"/>
  </w:num>
  <w:num w:numId="17">
    <w:abstractNumId w:val="27"/>
  </w:num>
  <w:num w:numId="18">
    <w:abstractNumId w:val="21"/>
  </w:num>
  <w:num w:numId="19">
    <w:abstractNumId w:val="44"/>
  </w:num>
  <w:num w:numId="20">
    <w:abstractNumId w:val="6"/>
  </w:num>
  <w:num w:numId="21">
    <w:abstractNumId w:val="2"/>
  </w:num>
  <w:num w:numId="22">
    <w:abstractNumId w:val="36"/>
  </w:num>
  <w:num w:numId="23">
    <w:abstractNumId w:val="22"/>
  </w:num>
  <w:num w:numId="24">
    <w:abstractNumId w:val="43"/>
  </w:num>
  <w:num w:numId="25">
    <w:abstractNumId w:val="42"/>
  </w:num>
  <w:num w:numId="26">
    <w:abstractNumId w:val="23"/>
  </w:num>
  <w:num w:numId="27">
    <w:abstractNumId w:val="11"/>
  </w:num>
  <w:num w:numId="28">
    <w:abstractNumId w:val="28"/>
  </w:num>
  <w:num w:numId="29">
    <w:abstractNumId w:val="18"/>
  </w:num>
  <w:num w:numId="30">
    <w:abstractNumId w:val="38"/>
  </w:num>
  <w:num w:numId="31">
    <w:abstractNumId w:val="31"/>
  </w:num>
  <w:num w:numId="32">
    <w:abstractNumId w:val="26"/>
  </w:num>
  <w:num w:numId="33">
    <w:abstractNumId w:val="34"/>
  </w:num>
  <w:num w:numId="34">
    <w:abstractNumId w:val="1"/>
  </w:num>
  <w:num w:numId="35">
    <w:abstractNumId w:val="7"/>
  </w:num>
  <w:num w:numId="36">
    <w:abstractNumId w:val="5"/>
  </w:num>
  <w:num w:numId="37">
    <w:abstractNumId w:val="8"/>
  </w:num>
  <w:num w:numId="38">
    <w:abstractNumId w:val="14"/>
  </w:num>
  <w:num w:numId="39">
    <w:abstractNumId w:val="30"/>
  </w:num>
  <w:num w:numId="40">
    <w:abstractNumId w:val="35"/>
  </w:num>
  <w:num w:numId="41">
    <w:abstractNumId w:val="0"/>
  </w:num>
  <w:num w:numId="42">
    <w:abstractNumId w:val="12"/>
  </w:num>
  <w:num w:numId="43">
    <w:abstractNumId w:val="32"/>
  </w:num>
  <w:num w:numId="44">
    <w:abstractNumId w:val="17"/>
  </w:num>
  <w:num w:numId="45">
    <w:abstractNumId w:val="9"/>
  </w:num>
  <w:num w:numId="46">
    <w:abstractNumId w:val="2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F8"/>
    <w:rsid w:val="000007A1"/>
    <w:rsid w:val="00001DD5"/>
    <w:rsid w:val="000023DF"/>
    <w:rsid w:val="0000254F"/>
    <w:rsid w:val="00005C98"/>
    <w:rsid w:val="00005CEB"/>
    <w:rsid w:val="00007615"/>
    <w:rsid w:val="00010709"/>
    <w:rsid w:val="00010C7E"/>
    <w:rsid w:val="00013FE0"/>
    <w:rsid w:val="00015682"/>
    <w:rsid w:val="00016F8F"/>
    <w:rsid w:val="00017204"/>
    <w:rsid w:val="0001736D"/>
    <w:rsid w:val="00020EB9"/>
    <w:rsid w:val="00022890"/>
    <w:rsid w:val="00023A2C"/>
    <w:rsid w:val="000253C7"/>
    <w:rsid w:val="00025D2E"/>
    <w:rsid w:val="00025F76"/>
    <w:rsid w:val="000277C8"/>
    <w:rsid w:val="00027D10"/>
    <w:rsid w:val="00027ED1"/>
    <w:rsid w:val="00031D36"/>
    <w:rsid w:val="00032F21"/>
    <w:rsid w:val="00033532"/>
    <w:rsid w:val="00036AF5"/>
    <w:rsid w:val="00037E47"/>
    <w:rsid w:val="00040545"/>
    <w:rsid w:val="000418FB"/>
    <w:rsid w:val="000426E5"/>
    <w:rsid w:val="0004475A"/>
    <w:rsid w:val="0004640E"/>
    <w:rsid w:val="000505EA"/>
    <w:rsid w:val="000522D7"/>
    <w:rsid w:val="00052A09"/>
    <w:rsid w:val="00055609"/>
    <w:rsid w:val="00055616"/>
    <w:rsid w:val="00055851"/>
    <w:rsid w:val="000569F3"/>
    <w:rsid w:val="00057F11"/>
    <w:rsid w:val="0006116D"/>
    <w:rsid w:val="00062FC7"/>
    <w:rsid w:val="00065D29"/>
    <w:rsid w:val="0007017A"/>
    <w:rsid w:val="0007025E"/>
    <w:rsid w:val="000710E6"/>
    <w:rsid w:val="0007242B"/>
    <w:rsid w:val="00075165"/>
    <w:rsid w:val="000757C8"/>
    <w:rsid w:val="00075A63"/>
    <w:rsid w:val="000764A7"/>
    <w:rsid w:val="000778E3"/>
    <w:rsid w:val="00080AD0"/>
    <w:rsid w:val="00082F79"/>
    <w:rsid w:val="00083836"/>
    <w:rsid w:val="0008577E"/>
    <w:rsid w:val="00087033"/>
    <w:rsid w:val="00087A9A"/>
    <w:rsid w:val="00087E9B"/>
    <w:rsid w:val="00090EAC"/>
    <w:rsid w:val="00090F89"/>
    <w:rsid w:val="0009204E"/>
    <w:rsid w:val="00092CD3"/>
    <w:rsid w:val="000934B6"/>
    <w:rsid w:val="00094529"/>
    <w:rsid w:val="00095191"/>
    <w:rsid w:val="0009531B"/>
    <w:rsid w:val="00095ED4"/>
    <w:rsid w:val="00096AF6"/>
    <w:rsid w:val="000A0275"/>
    <w:rsid w:val="000A1988"/>
    <w:rsid w:val="000A6D14"/>
    <w:rsid w:val="000B218C"/>
    <w:rsid w:val="000C08D7"/>
    <w:rsid w:val="000C3453"/>
    <w:rsid w:val="000C3A39"/>
    <w:rsid w:val="000C6636"/>
    <w:rsid w:val="000C6B3F"/>
    <w:rsid w:val="000C6D8B"/>
    <w:rsid w:val="000C7A91"/>
    <w:rsid w:val="000D0B46"/>
    <w:rsid w:val="000D28E1"/>
    <w:rsid w:val="000D552B"/>
    <w:rsid w:val="000E47E6"/>
    <w:rsid w:val="000E6D29"/>
    <w:rsid w:val="000E7B7F"/>
    <w:rsid w:val="000F3A5F"/>
    <w:rsid w:val="000F3E46"/>
    <w:rsid w:val="000F49BB"/>
    <w:rsid w:val="000F552F"/>
    <w:rsid w:val="000F5F08"/>
    <w:rsid w:val="000F685F"/>
    <w:rsid w:val="000F7C77"/>
    <w:rsid w:val="00100747"/>
    <w:rsid w:val="001009DA"/>
    <w:rsid w:val="00101839"/>
    <w:rsid w:val="00101F1F"/>
    <w:rsid w:val="00103AC9"/>
    <w:rsid w:val="001054C5"/>
    <w:rsid w:val="00106259"/>
    <w:rsid w:val="0010661D"/>
    <w:rsid w:val="00106EB4"/>
    <w:rsid w:val="00107814"/>
    <w:rsid w:val="00107C99"/>
    <w:rsid w:val="00110392"/>
    <w:rsid w:val="001106C6"/>
    <w:rsid w:val="001120FF"/>
    <w:rsid w:val="00113CE2"/>
    <w:rsid w:val="0011569B"/>
    <w:rsid w:val="00117F6F"/>
    <w:rsid w:val="00117FB5"/>
    <w:rsid w:val="00122526"/>
    <w:rsid w:val="00124B67"/>
    <w:rsid w:val="00125100"/>
    <w:rsid w:val="00126D7D"/>
    <w:rsid w:val="00127720"/>
    <w:rsid w:val="001302BA"/>
    <w:rsid w:val="00131C8D"/>
    <w:rsid w:val="00132E01"/>
    <w:rsid w:val="00134080"/>
    <w:rsid w:val="0013584E"/>
    <w:rsid w:val="00137195"/>
    <w:rsid w:val="00137641"/>
    <w:rsid w:val="00142400"/>
    <w:rsid w:val="00142694"/>
    <w:rsid w:val="001427AF"/>
    <w:rsid w:val="00142A58"/>
    <w:rsid w:val="00142C75"/>
    <w:rsid w:val="00142ECA"/>
    <w:rsid w:val="00145AC3"/>
    <w:rsid w:val="00147E6F"/>
    <w:rsid w:val="00152760"/>
    <w:rsid w:val="0015385C"/>
    <w:rsid w:val="00155CB2"/>
    <w:rsid w:val="00157C5F"/>
    <w:rsid w:val="001608A5"/>
    <w:rsid w:val="001645E9"/>
    <w:rsid w:val="00165686"/>
    <w:rsid w:val="00170C83"/>
    <w:rsid w:val="001710AE"/>
    <w:rsid w:val="0017140D"/>
    <w:rsid w:val="001718B5"/>
    <w:rsid w:val="00173698"/>
    <w:rsid w:val="0017498D"/>
    <w:rsid w:val="00182291"/>
    <w:rsid w:val="001828A1"/>
    <w:rsid w:val="001840E2"/>
    <w:rsid w:val="0018481C"/>
    <w:rsid w:val="00185476"/>
    <w:rsid w:val="0019029C"/>
    <w:rsid w:val="001917CD"/>
    <w:rsid w:val="00196963"/>
    <w:rsid w:val="00196BBD"/>
    <w:rsid w:val="00196D97"/>
    <w:rsid w:val="001A0E76"/>
    <w:rsid w:val="001A19DA"/>
    <w:rsid w:val="001A521A"/>
    <w:rsid w:val="001A52B4"/>
    <w:rsid w:val="001A61C7"/>
    <w:rsid w:val="001B0827"/>
    <w:rsid w:val="001B0A50"/>
    <w:rsid w:val="001B17F1"/>
    <w:rsid w:val="001B3CA5"/>
    <w:rsid w:val="001B3EF0"/>
    <w:rsid w:val="001B64ED"/>
    <w:rsid w:val="001B7430"/>
    <w:rsid w:val="001C77D9"/>
    <w:rsid w:val="001C7D32"/>
    <w:rsid w:val="001D1493"/>
    <w:rsid w:val="001D5FB4"/>
    <w:rsid w:val="001D6EA3"/>
    <w:rsid w:val="001E08B0"/>
    <w:rsid w:val="001E1D04"/>
    <w:rsid w:val="001E275B"/>
    <w:rsid w:val="001E3287"/>
    <w:rsid w:val="001E48BC"/>
    <w:rsid w:val="001E6352"/>
    <w:rsid w:val="001E6D8B"/>
    <w:rsid w:val="001E6DC2"/>
    <w:rsid w:val="001E6EFF"/>
    <w:rsid w:val="001E7492"/>
    <w:rsid w:val="001E749B"/>
    <w:rsid w:val="001E7F17"/>
    <w:rsid w:val="001E7FE1"/>
    <w:rsid w:val="001F113D"/>
    <w:rsid w:val="001F1144"/>
    <w:rsid w:val="001F1CC5"/>
    <w:rsid w:val="001F32DE"/>
    <w:rsid w:val="001F348C"/>
    <w:rsid w:val="001F40FD"/>
    <w:rsid w:val="001F4120"/>
    <w:rsid w:val="001F453A"/>
    <w:rsid w:val="001F7078"/>
    <w:rsid w:val="001F7A8A"/>
    <w:rsid w:val="0020037C"/>
    <w:rsid w:val="002005EF"/>
    <w:rsid w:val="0020155E"/>
    <w:rsid w:val="00203A1D"/>
    <w:rsid w:val="00203C24"/>
    <w:rsid w:val="00204051"/>
    <w:rsid w:val="00204FC6"/>
    <w:rsid w:val="002064A5"/>
    <w:rsid w:val="00207E12"/>
    <w:rsid w:val="00210274"/>
    <w:rsid w:val="00210A3E"/>
    <w:rsid w:val="00213173"/>
    <w:rsid w:val="002131F7"/>
    <w:rsid w:val="00213DC3"/>
    <w:rsid w:val="00214E44"/>
    <w:rsid w:val="00217C96"/>
    <w:rsid w:val="00220AEC"/>
    <w:rsid w:val="00220C59"/>
    <w:rsid w:val="00221ED9"/>
    <w:rsid w:val="0022337D"/>
    <w:rsid w:val="00224D10"/>
    <w:rsid w:val="002269A6"/>
    <w:rsid w:val="00227606"/>
    <w:rsid w:val="00237D4F"/>
    <w:rsid w:val="0024179D"/>
    <w:rsid w:val="00242F4D"/>
    <w:rsid w:val="0024351A"/>
    <w:rsid w:val="00243F8E"/>
    <w:rsid w:val="00254DAC"/>
    <w:rsid w:val="00261352"/>
    <w:rsid w:val="00262B03"/>
    <w:rsid w:val="00262F09"/>
    <w:rsid w:val="00265C61"/>
    <w:rsid w:val="002676B9"/>
    <w:rsid w:val="00271E64"/>
    <w:rsid w:val="00275DD5"/>
    <w:rsid w:val="00276F5D"/>
    <w:rsid w:val="00277DC9"/>
    <w:rsid w:val="002802CA"/>
    <w:rsid w:val="002810E5"/>
    <w:rsid w:val="00285E8F"/>
    <w:rsid w:val="002912B6"/>
    <w:rsid w:val="002923F2"/>
    <w:rsid w:val="00293DED"/>
    <w:rsid w:val="00294447"/>
    <w:rsid w:val="002944A4"/>
    <w:rsid w:val="00294724"/>
    <w:rsid w:val="0029487B"/>
    <w:rsid w:val="00296B07"/>
    <w:rsid w:val="00297AC9"/>
    <w:rsid w:val="00297BB5"/>
    <w:rsid w:val="002A1FB1"/>
    <w:rsid w:val="002A2F1E"/>
    <w:rsid w:val="002A3DA0"/>
    <w:rsid w:val="002A5C96"/>
    <w:rsid w:val="002A746A"/>
    <w:rsid w:val="002B1282"/>
    <w:rsid w:val="002B1EC9"/>
    <w:rsid w:val="002B24CD"/>
    <w:rsid w:val="002B2C07"/>
    <w:rsid w:val="002B442D"/>
    <w:rsid w:val="002B4DAC"/>
    <w:rsid w:val="002B586C"/>
    <w:rsid w:val="002B64C0"/>
    <w:rsid w:val="002C2AE4"/>
    <w:rsid w:val="002C751B"/>
    <w:rsid w:val="002C7B71"/>
    <w:rsid w:val="002D37BA"/>
    <w:rsid w:val="002D4404"/>
    <w:rsid w:val="002D5AB5"/>
    <w:rsid w:val="002E33DC"/>
    <w:rsid w:val="002E42F2"/>
    <w:rsid w:val="002E6D03"/>
    <w:rsid w:val="002F2853"/>
    <w:rsid w:val="002F5C46"/>
    <w:rsid w:val="003009CF"/>
    <w:rsid w:val="003018CE"/>
    <w:rsid w:val="00301B79"/>
    <w:rsid w:val="003020D5"/>
    <w:rsid w:val="00303759"/>
    <w:rsid w:val="00303775"/>
    <w:rsid w:val="00304721"/>
    <w:rsid w:val="003050E6"/>
    <w:rsid w:val="0031112A"/>
    <w:rsid w:val="00312994"/>
    <w:rsid w:val="00321527"/>
    <w:rsid w:val="00322A54"/>
    <w:rsid w:val="003241A1"/>
    <w:rsid w:val="0032684C"/>
    <w:rsid w:val="0032699E"/>
    <w:rsid w:val="003308B9"/>
    <w:rsid w:val="00334226"/>
    <w:rsid w:val="00334A3F"/>
    <w:rsid w:val="00335922"/>
    <w:rsid w:val="003374C2"/>
    <w:rsid w:val="003374F4"/>
    <w:rsid w:val="00341CE9"/>
    <w:rsid w:val="0035105D"/>
    <w:rsid w:val="00351E13"/>
    <w:rsid w:val="00354ACE"/>
    <w:rsid w:val="003626B9"/>
    <w:rsid w:val="00365193"/>
    <w:rsid w:val="003662D2"/>
    <w:rsid w:val="00366459"/>
    <w:rsid w:val="00366635"/>
    <w:rsid w:val="00367055"/>
    <w:rsid w:val="0037015F"/>
    <w:rsid w:val="00370969"/>
    <w:rsid w:val="00371D42"/>
    <w:rsid w:val="00371DB8"/>
    <w:rsid w:val="00381A61"/>
    <w:rsid w:val="00386CA4"/>
    <w:rsid w:val="003873F2"/>
    <w:rsid w:val="00392C2B"/>
    <w:rsid w:val="00393586"/>
    <w:rsid w:val="0039483E"/>
    <w:rsid w:val="00397336"/>
    <w:rsid w:val="003A0627"/>
    <w:rsid w:val="003A2206"/>
    <w:rsid w:val="003A3AC9"/>
    <w:rsid w:val="003A6B36"/>
    <w:rsid w:val="003A79FA"/>
    <w:rsid w:val="003B0981"/>
    <w:rsid w:val="003B145B"/>
    <w:rsid w:val="003B203C"/>
    <w:rsid w:val="003B3B5D"/>
    <w:rsid w:val="003B4D52"/>
    <w:rsid w:val="003B5B87"/>
    <w:rsid w:val="003C1C20"/>
    <w:rsid w:val="003C51AE"/>
    <w:rsid w:val="003C5F5A"/>
    <w:rsid w:val="003C65B5"/>
    <w:rsid w:val="003C6D00"/>
    <w:rsid w:val="003C70C5"/>
    <w:rsid w:val="003C7FE2"/>
    <w:rsid w:val="003D4315"/>
    <w:rsid w:val="003D4E2E"/>
    <w:rsid w:val="003D58E3"/>
    <w:rsid w:val="003D71D1"/>
    <w:rsid w:val="003D78E2"/>
    <w:rsid w:val="003D79B1"/>
    <w:rsid w:val="003E13BF"/>
    <w:rsid w:val="003E780C"/>
    <w:rsid w:val="003E7D61"/>
    <w:rsid w:val="003F0E93"/>
    <w:rsid w:val="003F20B0"/>
    <w:rsid w:val="003F4C46"/>
    <w:rsid w:val="0040023A"/>
    <w:rsid w:val="00403DF9"/>
    <w:rsid w:val="004046D1"/>
    <w:rsid w:val="004058DF"/>
    <w:rsid w:val="00405F75"/>
    <w:rsid w:val="00406ADB"/>
    <w:rsid w:val="00407922"/>
    <w:rsid w:val="004125F9"/>
    <w:rsid w:val="00412825"/>
    <w:rsid w:val="00413240"/>
    <w:rsid w:val="004135BD"/>
    <w:rsid w:val="004239B2"/>
    <w:rsid w:val="0042455E"/>
    <w:rsid w:val="004263F8"/>
    <w:rsid w:val="00430647"/>
    <w:rsid w:val="0043088A"/>
    <w:rsid w:val="00431045"/>
    <w:rsid w:val="00431178"/>
    <w:rsid w:val="004322BD"/>
    <w:rsid w:val="0043324D"/>
    <w:rsid w:val="004332FB"/>
    <w:rsid w:val="00434B01"/>
    <w:rsid w:val="00435352"/>
    <w:rsid w:val="004374D1"/>
    <w:rsid w:val="004403D8"/>
    <w:rsid w:val="004404F5"/>
    <w:rsid w:val="004414F8"/>
    <w:rsid w:val="00444FAE"/>
    <w:rsid w:val="004507C1"/>
    <w:rsid w:val="00450AE4"/>
    <w:rsid w:val="00451710"/>
    <w:rsid w:val="004526C4"/>
    <w:rsid w:val="004533C0"/>
    <w:rsid w:val="0045407D"/>
    <w:rsid w:val="00456327"/>
    <w:rsid w:val="004564F6"/>
    <w:rsid w:val="00457CA0"/>
    <w:rsid w:val="00457EA4"/>
    <w:rsid w:val="00460075"/>
    <w:rsid w:val="0046050B"/>
    <w:rsid w:val="00460597"/>
    <w:rsid w:val="00464B32"/>
    <w:rsid w:val="00465170"/>
    <w:rsid w:val="0046535E"/>
    <w:rsid w:val="00465B0D"/>
    <w:rsid w:val="00471CE2"/>
    <w:rsid w:val="00472E4A"/>
    <w:rsid w:val="00473F65"/>
    <w:rsid w:val="00477051"/>
    <w:rsid w:val="004802CB"/>
    <w:rsid w:val="00480E87"/>
    <w:rsid w:val="004829D7"/>
    <w:rsid w:val="00485D8A"/>
    <w:rsid w:val="00492B6C"/>
    <w:rsid w:val="00493AA3"/>
    <w:rsid w:val="00493D59"/>
    <w:rsid w:val="00494F50"/>
    <w:rsid w:val="0049562D"/>
    <w:rsid w:val="00495C54"/>
    <w:rsid w:val="00495EB5"/>
    <w:rsid w:val="004977DB"/>
    <w:rsid w:val="004A09B4"/>
    <w:rsid w:val="004A27AE"/>
    <w:rsid w:val="004A31D1"/>
    <w:rsid w:val="004A31EA"/>
    <w:rsid w:val="004A5CBE"/>
    <w:rsid w:val="004A6495"/>
    <w:rsid w:val="004A7F05"/>
    <w:rsid w:val="004B21E6"/>
    <w:rsid w:val="004B4E0C"/>
    <w:rsid w:val="004C142A"/>
    <w:rsid w:val="004C16A1"/>
    <w:rsid w:val="004C2D22"/>
    <w:rsid w:val="004C56B6"/>
    <w:rsid w:val="004C6B9C"/>
    <w:rsid w:val="004C7512"/>
    <w:rsid w:val="004D0684"/>
    <w:rsid w:val="004D2F80"/>
    <w:rsid w:val="004D3C51"/>
    <w:rsid w:val="004D797D"/>
    <w:rsid w:val="004E06B7"/>
    <w:rsid w:val="004E116F"/>
    <w:rsid w:val="004E1703"/>
    <w:rsid w:val="004E47DF"/>
    <w:rsid w:val="004E4E96"/>
    <w:rsid w:val="004E5D9A"/>
    <w:rsid w:val="004E6583"/>
    <w:rsid w:val="004E797E"/>
    <w:rsid w:val="004E7F12"/>
    <w:rsid w:val="004F05CF"/>
    <w:rsid w:val="004F08D2"/>
    <w:rsid w:val="004F417A"/>
    <w:rsid w:val="004F642C"/>
    <w:rsid w:val="00500F36"/>
    <w:rsid w:val="005048B0"/>
    <w:rsid w:val="0050785F"/>
    <w:rsid w:val="00510CED"/>
    <w:rsid w:val="0051240B"/>
    <w:rsid w:val="00512792"/>
    <w:rsid w:val="00512BFD"/>
    <w:rsid w:val="0051310A"/>
    <w:rsid w:val="00514222"/>
    <w:rsid w:val="005150AB"/>
    <w:rsid w:val="00515768"/>
    <w:rsid w:val="00516964"/>
    <w:rsid w:val="005227AB"/>
    <w:rsid w:val="00524E09"/>
    <w:rsid w:val="00530542"/>
    <w:rsid w:val="00532B50"/>
    <w:rsid w:val="00533C18"/>
    <w:rsid w:val="00533C1A"/>
    <w:rsid w:val="00535B13"/>
    <w:rsid w:val="00535C5C"/>
    <w:rsid w:val="00535D93"/>
    <w:rsid w:val="00536380"/>
    <w:rsid w:val="00541953"/>
    <w:rsid w:val="005425A9"/>
    <w:rsid w:val="005435EC"/>
    <w:rsid w:val="005441BA"/>
    <w:rsid w:val="0054446C"/>
    <w:rsid w:val="0054472E"/>
    <w:rsid w:val="00545059"/>
    <w:rsid w:val="0054622C"/>
    <w:rsid w:val="00546370"/>
    <w:rsid w:val="005470C5"/>
    <w:rsid w:val="005500A2"/>
    <w:rsid w:val="00551366"/>
    <w:rsid w:val="005527E0"/>
    <w:rsid w:val="005546A5"/>
    <w:rsid w:val="005554E5"/>
    <w:rsid w:val="005607A4"/>
    <w:rsid w:val="00561D18"/>
    <w:rsid w:val="00564044"/>
    <w:rsid w:val="00565DD4"/>
    <w:rsid w:val="00565EC2"/>
    <w:rsid w:val="005669EA"/>
    <w:rsid w:val="00571EFF"/>
    <w:rsid w:val="00572B77"/>
    <w:rsid w:val="005768EE"/>
    <w:rsid w:val="005813AE"/>
    <w:rsid w:val="005818E7"/>
    <w:rsid w:val="005821C5"/>
    <w:rsid w:val="0058324B"/>
    <w:rsid w:val="005838B0"/>
    <w:rsid w:val="00585385"/>
    <w:rsid w:val="005864A5"/>
    <w:rsid w:val="00586BF2"/>
    <w:rsid w:val="0058732E"/>
    <w:rsid w:val="00590C54"/>
    <w:rsid w:val="00591362"/>
    <w:rsid w:val="0059298C"/>
    <w:rsid w:val="00593A03"/>
    <w:rsid w:val="00593A96"/>
    <w:rsid w:val="00595AF6"/>
    <w:rsid w:val="005A35DF"/>
    <w:rsid w:val="005A4468"/>
    <w:rsid w:val="005A52AD"/>
    <w:rsid w:val="005B0D24"/>
    <w:rsid w:val="005B12EF"/>
    <w:rsid w:val="005B1AB0"/>
    <w:rsid w:val="005B36FA"/>
    <w:rsid w:val="005B3CF8"/>
    <w:rsid w:val="005B47AE"/>
    <w:rsid w:val="005B4F79"/>
    <w:rsid w:val="005B531E"/>
    <w:rsid w:val="005B5A24"/>
    <w:rsid w:val="005B7594"/>
    <w:rsid w:val="005B7D60"/>
    <w:rsid w:val="005C0778"/>
    <w:rsid w:val="005C0C70"/>
    <w:rsid w:val="005C0F5F"/>
    <w:rsid w:val="005C2CB5"/>
    <w:rsid w:val="005C4B03"/>
    <w:rsid w:val="005C602F"/>
    <w:rsid w:val="005C677E"/>
    <w:rsid w:val="005D1795"/>
    <w:rsid w:val="005D2427"/>
    <w:rsid w:val="005D28C2"/>
    <w:rsid w:val="005D4CCD"/>
    <w:rsid w:val="005D6EEE"/>
    <w:rsid w:val="005D72F0"/>
    <w:rsid w:val="005E13D2"/>
    <w:rsid w:val="005E15A5"/>
    <w:rsid w:val="005E2EBE"/>
    <w:rsid w:val="005E3752"/>
    <w:rsid w:val="005F28B0"/>
    <w:rsid w:val="005F3DB1"/>
    <w:rsid w:val="005F43E6"/>
    <w:rsid w:val="005F4E2F"/>
    <w:rsid w:val="005F6D4D"/>
    <w:rsid w:val="005F76BA"/>
    <w:rsid w:val="00600E6D"/>
    <w:rsid w:val="00602D00"/>
    <w:rsid w:val="00606D69"/>
    <w:rsid w:val="00607517"/>
    <w:rsid w:val="006108CB"/>
    <w:rsid w:val="00610C11"/>
    <w:rsid w:val="006123EA"/>
    <w:rsid w:val="006155CF"/>
    <w:rsid w:val="00617A8C"/>
    <w:rsid w:val="00620218"/>
    <w:rsid w:val="006224F7"/>
    <w:rsid w:val="00624BD4"/>
    <w:rsid w:val="00625092"/>
    <w:rsid w:val="00626505"/>
    <w:rsid w:val="006310B1"/>
    <w:rsid w:val="00631350"/>
    <w:rsid w:val="00631B8D"/>
    <w:rsid w:val="00631D4B"/>
    <w:rsid w:val="00631E0B"/>
    <w:rsid w:val="00632BA9"/>
    <w:rsid w:val="006372B2"/>
    <w:rsid w:val="006405D9"/>
    <w:rsid w:val="006415C2"/>
    <w:rsid w:val="00643F1F"/>
    <w:rsid w:val="00643F96"/>
    <w:rsid w:val="00644A19"/>
    <w:rsid w:val="00647732"/>
    <w:rsid w:val="00650EB8"/>
    <w:rsid w:val="00651634"/>
    <w:rsid w:val="00654909"/>
    <w:rsid w:val="00655064"/>
    <w:rsid w:val="00655198"/>
    <w:rsid w:val="006551AA"/>
    <w:rsid w:val="00655366"/>
    <w:rsid w:val="00657004"/>
    <w:rsid w:val="00657D2E"/>
    <w:rsid w:val="0066142F"/>
    <w:rsid w:val="00661C78"/>
    <w:rsid w:val="00662E18"/>
    <w:rsid w:val="00663152"/>
    <w:rsid w:val="00664F79"/>
    <w:rsid w:val="0066610D"/>
    <w:rsid w:val="00667151"/>
    <w:rsid w:val="00670D31"/>
    <w:rsid w:val="00673D2E"/>
    <w:rsid w:val="00674142"/>
    <w:rsid w:val="00674895"/>
    <w:rsid w:val="0067559B"/>
    <w:rsid w:val="0068196D"/>
    <w:rsid w:val="0068259A"/>
    <w:rsid w:val="00684D7A"/>
    <w:rsid w:val="00685A17"/>
    <w:rsid w:val="0068799C"/>
    <w:rsid w:val="00687A37"/>
    <w:rsid w:val="00687CE8"/>
    <w:rsid w:val="00690EE9"/>
    <w:rsid w:val="006913C8"/>
    <w:rsid w:val="006930F4"/>
    <w:rsid w:val="00693489"/>
    <w:rsid w:val="00694946"/>
    <w:rsid w:val="00696697"/>
    <w:rsid w:val="00696946"/>
    <w:rsid w:val="006A05BD"/>
    <w:rsid w:val="006A3672"/>
    <w:rsid w:val="006A392A"/>
    <w:rsid w:val="006A3F60"/>
    <w:rsid w:val="006A42D4"/>
    <w:rsid w:val="006A63AF"/>
    <w:rsid w:val="006A795A"/>
    <w:rsid w:val="006A79F2"/>
    <w:rsid w:val="006A7C60"/>
    <w:rsid w:val="006B071D"/>
    <w:rsid w:val="006B25F1"/>
    <w:rsid w:val="006B2F5C"/>
    <w:rsid w:val="006B7308"/>
    <w:rsid w:val="006B7ED5"/>
    <w:rsid w:val="006C2096"/>
    <w:rsid w:val="006C284B"/>
    <w:rsid w:val="006C479B"/>
    <w:rsid w:val="006C70B7"/>
    <w:rsid w:val="006D054B"/>
    <w:rsid w:val="006D1952"/>
    <w:rsid w:val="006D3541"/>
    <w:rsid w:val="006D4749"/>
    <w:rsid w:val="006D528B"/>
    <w:rsid w:val="006E0140"/>
    <w:rsid w:val="006E1476"/>
    <w:rsid w:val="006E1F8E"/>
    <w:rsid w:val="006E3F7F"/>
    <w:rsid w:val="006E66D9"/>
    <w:rsid w:val="006E6CF8"/>
    <w:rsid w:val="006F49C9"/>
    <w:rsid w:val="00701083"/>
    <w:rsid w:val="0070136D"/>
    <w:rsid w:val="00702280"/>
    <w:rsid w:val="007045E6"/>
    <w:rsid w:val="00705860"/>
    <w:rsid w:val="0070768D"/>
    <w:rsid w:val="007121DA"/>
    <w:rsid w:val="00713A4E"/>
    <w:rsid w:val="00713FED"/>
    <w:rsid w:val="007141B6"/>
    <w:rsid w:val="007149FD"/>
    <w:rsid w:val="0071503D"/>
    <w:rsid w:val="00716F37"/>
    <w:rsid w:val="00721896"/>
    <w:rsid w:val="0072418E"/>
    <w:rsid w:val="007247D6"/>
    <w:rsid w:val="00725F94"/>
    <w:rsid w:val="007262DD"/>
    <w:rsid w:val="00731BC1"/>
    <w:rsid w:val="0073240C"/>
    <w:rsid w:val="007338FE"/>
    <w:rsid w:val="00735B53"/>
    <w:rsid w:val="00740A89"/>
    <w:rsid w:val="00741B56"/>
    <w:rsid w:val="00743121"/>
    <w:rsid w:val="0074567B"/>
    <w:rsid w:val="00745E28"/>
    <w:rsid w:val="0074665F"/>
    <w:rsid w:val="007478FA"/>
    <w:rsid w:val="00747ABD"/>
    <w:rsid w:val="007501D3"/>
    <w:rsid w:val="0075269B"/>
    <w:rsid w:val="00753823"/>
    <w:rsid w:val="00754E82"/>
    <w:rsid w:val="00755FC4"/>
    <w:rsid w:val="007567F7"/>
    <w:rsid w:val="007614DF"/>
    <w:rsid w:val="007617A2"/>
    <w:rsid w:val="007624AE"/>
    <w:rsid w:val="00762B96"/>
    <w:rsid w:val="00763F71"/>
    <w:rsid w:val="0076536C"/>
    <w:rsid w:val="00770392"/>
    <w:rsid w:val="00773D34"/>
    <w:rsid w:val="007769CC"/>
    <w:rsid w:val="007777AC"/>
    <w:rsid w:val="00781022"/>
    <w:rsid w:val="00781D79"/>
    <w:rsid w:val="00782F98"/>
    <w:rsid w:val="00784DF4"/>
    <w:rsid w:val="0078782A"/>
    <w:rsid w:val="00787B3A"/>
    <w:rsid w:val="00790482"/>
    <w:rsid w:val="00793EC9"/>
    <w:rsid w:val="00794033"/>
    <w:rsid w:val="007A171F"/>
    <w:rsid w:val="007A39F8"/>
    <w:rsid w:val="007A5D08"/>
    <w:rsid w:val="007B34FA"/>
    <w:rsid w:val="007B383E"/>
    <w:rsid w:val="007B3D7A"/>
    <w:rsid w:val="007B450A"/>
    <w:rsid w:val="007C0D0B"/>
    <w:rsid w:val="007C33CE"/>
    <w:rsid w:val="007C3F3C"/>
    <w:rsid w:val="007C41A3"/>
    <w:rsid w:val="007C45C1"/>
    <w:rsid w:val="007C6AB8"/>
    <w:rsid w:val="007D26F2"/>
    <w:rsid w:val="007D46BB"/>
    <w:rsid w:val="007D4969"/>
    <w:rsid w:val="007D5449"/>
    <w:rsid w:val="007E0868"/>
    <w:rsid w:val="007E08ED"/>
    <w:rsid w:val="007E2EB7"/>
    <w:rsid w:val="007E3016"/>
    <w:rsid w:val="007E33F1"/>
    <w:rsid w:val="007E35F9"/>
    <w:rsid w:val="007E445E"/>
    <w:rsid w:val="007E4FDB"/>
    <w:rsid w:val="007E568C"/>
    <w:rsid w:val="007E584A"/>
    <w:rsid w:val="007E67FC"/>
    <w:rsid w:val="007F1D21"/>
    <w:rsid w:val="007F1EEC"/>
    <w:rsid w:val="007F3AD0"/>
    <w:rsid w:val="007F49CC"/>
    <w:rsid w:val="007F7E9E"/>
    <w:rsid w:val="00800541"/>
    <w:rsid w:val="00802AF7"/>
    <w:rsid w:val="00803CB1"/>
    <w:rsid w:val="0080566D"/>
    <w:rsid w:val="00805ADC"/>
    <w:rsid w:val="0080643E"/>
    <w:rsid w:val="00806884"/>
    <w:rsid w:val="00806F9D"/>
    <w:rsid w:val="00810E3E"/>
    <w:rsid w:val="00812AB6"/>
    <w:rsid w:val="00813703"/>
    <w:rsid w:val="008142E4"/>
    <w:rsid w:val="00815171"/>
    <w:rsid w:val="0081550E"/>
    <w:rsid w:val="00820D0F"/>
    <w:rsid w:val="00822D2A"/>
    <w:rsid w:val="00822EB6"/>
    <w:rsid w:val="00823F02"/>
    <w:rsid w:val="008261F2"/>
    <w:rsid w:val="0082636F"/>
    <w:rsid w:val="0083092E"/>
    <w:rsid w:val="00831673"/>
    <w:rsid w:val="00834F59"/>
    <w:rsid w:val="008350F5"/>
    <w:rsid w:val="0083623F"/>
    <w:rsid w:val="00837E2C"/>
    <w:rsid w:val="00837EC2"/>
    <w:rsid w:val="0084177F"/>
    <w:rsid w:val="008420D0"/>
    <w:rsid w:val="00842879"/>
    <w:rsid w:val="008435EC"/>
    <w:rsid w:val="00843BB5"/>
    <w:rsid w:val="00844266"/>
    <w:rsid w:val="00845D36"/>
    <w:rsid w:val="008526A3"/>
    <w:rsid w:val="00855137"/>
    <w:rsid w:val="0085597B"/>
    <w:rsid w:val="0085777D"/>
    <w:rsid w:val="00860276"/>
    <w:rsid w:val="00860AEC"/>
    <w:rsid w:val="0086157B"/>
    <w:rsid w:val="00866F76"/>
    <w:rsid w:val="0086794C"/>
    <w:rsid w:val="00867F1F"/>
    <w:rsid w:val="008713FD"/>
    <w:rsid w:val="008720C2"/>
    <w:rsid w:val="00875F53"/>
    <w:rsid w:val="00877DDA"/>
    <w:rsid w:val="00877E84"/>
    <w:rsid w:val="00880AD6"/>
    <w:rsid w:val="00880DD1"/>
    <w:rsid w:val="00882D38"/>
    <w:rsid w:val="008832A4"/>
    <w:rsid w:val="0088642D"/>
    <w:rsid w:val="00890C23"/>
    <w:rsid w:val="00890D84"/>
    <w:rsid w:val="008969EC"/>
    <w:rsid w:val="00896A40"/>
    <w:rsid w:val="00896E64"/>
    <w:rsid w:val="00897EB2"/>
    <w:rsid w:val="008A137F"/>
    <w:rsid w:val="008A19C4"/>
    <w:rsid w:val="008A66BE"/>
    <w:rsid w:val="008B13B0"/>
    <w:rsid w:val="008B5EB8"/>
    <w:rsid w:val="008C3C8B"/>
    <w:rsid w:val="008C4032"/>
    <w:rsid w:val="008C4E19"/>
    <w:rsid w:val="008D02D9"/>
    <w:rsid w:val="008D5F8D"/>
    <w:rsid w:val="008D63EC"/>
    <w:rsid w:val="008E02DF"/>
    <w:rsid w:val="008E12E7"/>
    <w:rsid w:val="008E4D84"/>
    <w:rsid w:val="008E63DC"/>
    <w:rsid w:val="008F68CD"/>
    <w:rsid w:val="008F7608"/>
    <w:rsid w:val="00902057"/>
    <w:rsid w:val="00904CEC"/>
    <w:rsid w:val="00906534"/>
    <w:rsid w:val="00906B60"/>
    <w:rsid w:val="0091024D"/>
    <w:rsid w:val="009105B8"/>
    <w:rsid w:val="009107C2"/>
    <w:rsid w:val="00911830"/>
    <w:rsid w:val="0091280B"/>
    <w:rsid w:val="00912AAC"/>
    <w:rsid w:val="009169EC"/>
    <w:rsid w:val="009176FD"/>
    <w:rsid w:val="009211D8"/>
    <w:rsid w:val="009249BF"/>
    <w:rsid w:val="00931601"/>
    <w:rsid w:val="0093183B"/>
    <w:rsid w:val="00945629"/>
    <w:rsid w:val="009456D7"/>
    <w:rsid w:val="0095420B"/>
    <w:rsid w:val="00955272"/>
    <w:rsid w:val="0096275B"/>
    <w:rsid w:val="00965936"/>
    <w:rsid w:val="00966419"/>
    <w:rsid w:val="00973030"/>
    <w:rsid w:val="00973AA9"/>
    <w:rsid w:val="0097463D"/>
    <w:rsid w:val="009750A4"/>
    <w:rsid w:val="0098084B"/>
    <w:rsid w:val="009819BB"/>
    <w:rsid w:val="00981FF7"/>
    <w:rsid w:val="00986323"/>
    <w:rsid w:val="00990766"/>
    <w:rsid w:val="009931F6"/>
    <w:rsid w:val="00994DA1"/>
    <w:rsid w:val="00996BB1"/>
    <w:rsid w:val="009A0D68"/>
    <w:rsid w:val="009A1489"/>
    <w:rsid w:val="009A48D4"/>
    <w:rsid w:val="009A53DF"/>
    <w:rsid w:val="009A54F4"/>
    <w:rsid w:val="009A6135"/>
    <w:rsid w:val="009B06A8"/>
    <w:rsid w:val="009B06D1"/>
    <w:rsid w:val="009B0FBC"/>
    <w:rsid w:val="009B1F07"/>
    <w:rsid w:val="009B28A2"/>
    <w:rsid w:val="009B53D3"/>
    <w:rsid w:val="009B5AB3"/>
    <w:rsid w:val="009B72BA"/>
    <w:rsid w:val="009C0B0E"/>
    <w:rsid w:val="009C0E3C"/>
    <w:rsid w:val="009C28BA"/>
    <w:rsid w:val="009C61D8"/>
    <w:rsid w:val="009C6518"/>
    <w:rsid w:val="009C7880"/>
    <w:rsid w:val="009D21DF"/>
    <w:rsid w:val="009D2389"/>
    <w:rsid w:val="009D381F"/>
    <w:rsid w:val="009E2230"/>
    <w:rsid w:val="009E276A"/>
    <w:rsid w:val="009E4832"/>
    <w:rsid w:val="009E59F3"/>
    <w:rsid w:val="009F13DE"/>
    <w:rsid w:val="009F17B6"/>
    <w:rsid w:val="009F2347"/>
    <w:rsid w:val="009F2C69"/>
    <w:rsid w:val="009F30C5"/>
    <w:rsid w:val="009F7804"/>
    <w:rsid w:val="00A018B3"/>
    <w:rsid w:val="00A02E55"/>
    <w:rsid w:val="00A0370C"/>
    <w:rsid w:val="00A037EF"/>
    <w:rsid w:val="00A0499A"/>
    <w:rsid w:val="00A06F34"/>
    <w:rsid w:val="00A07C21"/>
    <w:rsid w:val="00A07DF3"/>
    <w:rsid w:val="00A10D8C"/>
    <w:rsid w:val="00A11F8C"/>
    <w:rsid w:val="00A159B6"/>
    <w:rsid w:val="00A20043"/>
    <w:rsid w:val="00A20456"/>
    <w:rsid w:val="00A21E4F"/>
    <w:rsid w:val="00A224A0"/>
    <w:rsid w:val="00A243E0"/>
    <w:rsid w:val="00A24B04"/>
    <w:rsid w:val="00A25596"/>
    <w:rsid w:val="00A263ED"/>
    <w:rsid w:val="00A30488"/>
    <w:rsid w:val="00A31BF4"/>
    <w:rsid w:val="00A329BD"/>
    <w:rsid w:val="00A35993"/>
    <w:rsid w:val="00A36B62"/>
    <w:rsid w:val="00A36FB7"/>
    <w:rsid w:val="00A37126"/>
    <w:rsid w:val="00A43B08"/>
    <w:rsid w:val="00A45390"/>
    <w:rsid w:val="00A46CB6"/>
    <w:rsid w:val="00A46D23"/>
    <w:rsid w:val="00A50353"/>
    <w:rsid w:val="00A509AF"/>
    <w:rsid w:val="00A50ACF"/>
    <w:rsid w:val="00A52043"/>
    <w:rsid w:val="00A52BC5"/>
    <w:rsid w:val="00A52F9D"/>
    <w:rsid w:val="00A537A1"/>
    <w:rsid w:val="00A537E5"/>
    <w:rsid w:val="00A55B82"/>
    <w:rsid w:val="00A5791D"/>
    <w:rsid w:val="00A57CAE"/>
    <w:rsid w:val="00A61D09"/>
    <w:rsid w:val="00A62BA1"/>
    <w:rsid w:val="00A63343"/>
    <w:rsid w:val="00A63452"/>
    <w:rsid w:val="00A6660F"/>
    <w:rsid w:val="00A66651"/>
    <w:rsid w:val="00A74F82"/>
    <w:rsid w:val="00A76622"/>
    <w:rsid w:val="00A76854"/>
    <w:rsid w:val="00A76CF0"/>
    <w:rsid w:val="00A77AF3"/>
    <w:rsid w:val="00A802D2"/>
    <w:rsid w:val="00A8039B"/>
    <w:rsid w:val="00A82D5F"/>
    <w:rsid w:val="00A86756"/>
    <w:rsid w:val="00A91079"/>
    <w:rsid w:val="00A9310E"/>
    <w:rsid w:val="00A9550C"/>
    <w:rsid w:val="00A97D69"/>
    <w:rsid w:val="00AA6FC9"/>
    <w:rsid w:val="00AB0897"/>
    <w:rsid w:val="00AB0CF3"/>
    <w:rsid w:val="00AB2F83"/>
    <w:rsid w:val="00AB4131"/>
    <w:rsid w:val="00AB51BA"/>
    <w:rsid w:val="00AB6982"/>
    <w:rsid w:val="00AC0B3C"/>
    <w:rsid w:val="00AC1DEE"/>
    <w:rsid w:val="00AC2B93"/>
    <w:rsid w:val="00AC2C5D"/>
    <w:rsid w:val="00AC3551"/>
    <w:rsid w:val="00AC592E"/>
    <w:rsid w:val="00AC610D"/>
    <w:rsid w:val="00AC7282"/>
    <w:rsid w:val="00AC7797"/>
    <w:rsid w:val="00AD0838"/>
    <w:rsid w:val="00AD38D7"/>
    <w:rsid w:val="00AD3D72"/>
    <w:rsid w:val="00AD47FF"/>
    <w:rsid w:val="00AD7432"/>
    <w:rsid w:val="00AD7B7C"/>
    <w:rsid w:val="00AD7F88"/>
    <w:rsid w:val="00AE1A47"/>
    <w:rsid w:val="00AE2538"/>
    <w:rsid w:val="00AE2F88"/>
    <w:rsid w:val="00AE3850"/>
    <w:rsid w:val="00AE55E1"/>
    <w:rsid w:val="00AF1BDC"/>
    <w:rsid w:val="00AF1D13"/>
    <w:rsid w:val="00AF1D75"/>
    <w:rsid w:val="00AF5A2B"/>
    <w:rsid w:val="00B0241B"/>
    <w:rsid w:val="00B04777"/>
    <w:rsid w:val="00B04E31"/>
    <w:rsid w:val="00B114AF"/>
    <w:rsid w:val="00B14D74"/>
    <w:rsid w:val="00B1736E"/>
    <w:rsid w:val="00B1744E"/>
    <w:rsid w:val="00B179EA"/>
    <w:rsid w:val="00B202A4"/>
    <w:rsid w:val="00B20C00"/>
    <w:rsid w:val="00B21A0B"/>
    <w:rsid w:val="00B2246C"/>
    <w:rsid w:val="00B22724"/>
    <w:rsid w:val="00B22B40"/>
    <w:rsid w:val="00B24C43"/>
    <w:rsid w:val="00B258B6"/>
    <w:rsid w:val="00B25AF4"/>
    <w:rsid w:val="00B25FC0"/>
    <w:rsid w:val="00B26D9F"/>
    <w:rsid w:val="00B3135A"/>
    <w:rsid w:val="00B33273"/>
    <w:rsid w:val="00B334DA"/>
    <w:rsid w:val="00B34D8C"/>
    <w:rsid w:val="00B354CA"/>
    <w:rsid w:val="00B36390"/>
    <w:rsid w:val="00B36DDF"/>
    <w:rsid w:val="00B422AD"/>
    <w:rsid w:val="00B43C20"/>
    <w:rsid w:val="00B44746"/>
    <w:rsid w:val="00B45472"/>
    <w:rsid w:val="00B456FE"/>
    <w:rsid w:val="00B47575"/>
    <w:rsid w:val="00B47659"/>
    <w:rsid w:val="00B47771"/>
    <w:rsid w:val="00B50801"/>
    <w:rsid w:val="00B54B4A"/>
    <w:rsid w:val="00B56372"/>
    <w:rsid w:val="00B57735"/>
    <w:rsid w:val="00B5789B"/>
    <w:rsid w:val="00B627E0"/>
    <w:rsid w:val="00B63AE0"/>
    <w:rsid w:val="00B6478E"/>
    <w:rsid w:val="00B70A10"/>
    <w:rsid w:val="00B70B0E"/>
    <w:rsid w:val="00B74A91"/>
    <w:rsid w:val="00B74E8F"/>
    <w:rsid w:val="00B7517D"/>
    <w:rsid w:val="00B77C86"/>
    <w:rsid w:val="00B80CEB"/>
    <w:rsid w:val="00B81C59"/>
    <w:rsid w:val="00B83409"/>
    <w:rsid w:val="00B855C2"/>
    <w:rsid w:val="00B86A5D"/>
    <w:rsid w:val="00B8744A"/>
    <w:rsid w:val="00B87B5F"/>
    <w:rsid w:val="00B92FE4"/>
    <w:rsid w:val="00B94528"/>
    <w:rsid w:val="00B954B1"/>
    <w:rsid w:val="00B9599C"/>
    <w:rsid w:val="00B96CDD"/>
    <w:rsid w:val="00BA1D84"/>
    <w:rsid w:val="00BA266A"/>
    <w:rsid w:val="00BA27E7"/>
    <w:rsid w:val="00BA4FCE"/>
    <w:rsid w:val="00BA51A0"/>
    <w:rsid w:val="00BA52E9"/>
    <w:rsid w:val="00BA545C"/>
    <w:rsid w:val="00BA6F45"/>
    <w:rsid w:val="00BA7C3B"/>
    <w:rsid w:val="00BB0036"/>
    <w:rsid w:val="00BB02A0"/>
    <w:rsid w:val="00BB215D"/>
    <w:rsid w:val="00BB2E10"/>
    <w:rsid w:val="00BB3ED5"/>
    <w:rsid w:val="00BB6004"/>
    <w:rsid w:val="00BB7005"/>
    <w:rsid w:val="00BB792F"/>
    <w:rsid w:val="00BC2202"/>
    <w:rsid w:val="00BC3874"/>
    <w:rsid w:val="00BC4A03"/>
    <w:rsid w:val="00BC603B"/>
    <w:rsid w:val="00BC6CDC"/>
    <w:rsid w:val="00BC796A"/>
    <w:rsid w:val="00BD0724"/>
    <w:rsid w:val="00BD159E"/>
    <w:rsid w:val="00BD1655"/>
    <w:rsid w:val="00BD1865"/>
    <w:rsid w:val="00BD26F2"/>
    <w:rsid w:val="00BD3769"/>
    <w:rsid w:val="00BD416D"/>
    <w:rsid w:val="00BD4445"/>
    <w:rsid w:val="00BD4BE5"/>
    <w:rsid w:val="00BD5124"/>
    <w:rsid w:val="00BD5C67"/>
    <w:rsid w:val="00BD662E"/>
    <w:rsid w:val="00BE0372"/>
    <w:rsid w:val="00BE0E52"/>
    <w:rsid w:val="00BE2492"/>
    <w:rsid w:val="00BE26FF"/>
    <w:rsid w:val="00BE2793"/>
    <w:rsid w:val="00BE303C"/>
    <w:rsid w:val="00BE372B"/>
    <w:rsid w:val="00BE3DEF"/>
    <w:rsid w:val="00BE478A"/>
    <w:rsid w:val="00BE51C2"/>
    <w:rsid w:val="00BE5700"/>
    <w:rsid w:val="00BE6BED"/>
    <w:rsid w:val="00BF01FA"/>
    <w:rsid w:val="00BF0C98"/>
    <w:rsid w:val="00BF2939"/>
    <w:rsid w:val="00BF39F3"/>
    <w:rsid w:val="00BF4DCE"/>
    <w:rsid w:val="00BF6116"/>
    <w:rsid w:val="00BF6BC6"/>
    <w:rsid w:val="00BF6DDB"/>
    <w:rsid w:val="00BF7BC3"/>
    <w:rsid w:val="00C00112"/>
    <w:rsid w:val="00C01729"/>
    <w:rsid w:val="00C02356"/>
    <w:rsid w:val="00C047CD"/>
    <w:rsid w:val="00C05F1E"/>
    <w:rsid w:val="00C118D5"/>
    <w:rsid w:val="00C12074"/>
    <w:rsid w:val="00C13B57"/>
    <w:rsid w:val="00C17137"/>
    <w:rsid w:val="00C22F2A"/>
    <w:rsid w:val="00C2408B"/>
    <w:rsid w:val="00C24B8A"/>
    <w:rsid w:val="00C25454"/>
    <w:rsid w:val="00C25E1A"/>
    <w:rsid w:val="00C26C67"/>
    <w:rsid w:val="00C2714B"/>
    <w:rsid w:val="00C324C6"/>
    <w:rsid w:val="00C32FC5"/>
    <w:rsid w:val="00C33066"/>
    <w:rsid w:val="00C3373E"/>
    <w:rsid w:val="00C342F5"/>
    <w:rsid w:val="00C359E7"/>
    <w:rsid w:val="00C36D1D"/>
    <w:rsid w:val="00C377F1"/>
    <w:rsid w:val="00C4124E"/>
    <w:rsid w:val="00C41C02"/>
    <w:rsid w:val="00C42369"/>
    <w:rsid w:val="00C42AAF"/>
    <w:rsid w:val="00C43758"/>
    <w:rsid w:val="00C44F94"/>
    <w:rsid w:val="00C460B7"/>
    <w:rsid w:val="00C46B4A"/>
    <w:rsid w:val="00C473A7"/>
    <w:rsid w:val="00C47EDC"/>
    <w:rsid w:val="00C510F1"/>
    <w:rsid w:val="00C5244A"/>
    <w:rsid w:val="00C54708"/>
    <w:rsid w:val="00C55EE8"/>
    <w:rsid w:val="00C56DFF"/>
    <w:rsid w:val="00C571D8"/>
    <w:rsid w:val="00C612B3"/>
    <w:rsid w:val="00C70031"/>
    <w:rsid w:val="00C7063E"/>
    <w:rsid w:val="00C76AFC"/>
    <w:rsid w:val="00C77474"/>
    <w:rsid w:val="00C80365"/>
    <w:rsid w:val="00C80E9D"/>
    <w:rsid w:val="00C8340B"/>
    <w:rsid w:val="00C83640"/>
    <w:rsid w:val="00C8443C"/>
    <w:rsid w:val="00C87CE4"/>
    <w:rsid w:val="00C905E4"/>
    <w:rsid w:val="00C962AB"/>
    <w:rsid w:val="00CA24D2"/>
    <w:rsid w:val="00CA3700"/>
    <w:rsid w:val="00CA3837"/>
    <w:rsid w:val="00CA4343"/>
    <w:rsid w:val="00CA535C"/>
    <w:rsid w:val="00CA6767"/>
    <w:rsid w:val="00CA6B4E"/>
    <w:rsid w:val="00CA7AC9"/>
    <w:rsid w:val="00CB17EC"/>
    <w:rsid w:val="00CB550F"/>
    <w:rsid w:val="00CB56B2"/>
    <w:rsid w:val="00CC09CF"/>
    <w:rsid w:val="00CC1EED"/>
    <w:rsid w:val="00CC3074"/>
    <w:rsid w:val="00CC467C"/>
    <w:rsid w:val="00CD2BDD"/>
    <w:rsid w:val="00CD3655"/>
    <w:rsid w:val="00CD47F3"/>
    <w:rsid w:val="00CD4F37"/>
    <w:rsid w:val="00CD5F25"/>
    <w:rsid w:val="00CD6F82"/>
    <w:rsid w:val="00CD71CC"/>
    <w:rsid w:val="00CD735C"/>
    <w:rsid w:val="00CD7D95"/>
    <w:rsid w:val="00CD7FB5"/>
    <w:rsid w:val="00CE1976"/>
    <w:rsid w:val="00CE2089"/>
    <w:rsid w:val="00CE6F1A"/>
    <w:rsid w:val="00CE7FC5"/>
    <w:rsid w:val="00CF089F"/>
    <w:rsid w:val="00CF1440"/>
    <w:rsid w:val="00CF1E71"/>
    <w:rsid w:val="00CF2965"/>
    <w:rsid w:val="00CF7576"/>
    <w:rsid w:val="00D01AA5"/>
    <w:rsid w:val="00D05CAE"/>
    <w:rsid w:val="00D05CB0"/>
    <w:rsid w:val="00D06DB1"/>
    <w:rsid w:val="00D07FA0"/>
    <w:rsid w:val="00D10E37"/>
    <w:rsid w:val="00D12EFB"/>
    <w:rsid w:val="00D13CAA"/>
    <w:rsid w:val="00D13E8D"/>
    <w:rsid w:val="00D14119"/>
    <w:rsid w:val="00D15EB5"/>
    <w:rsid w:val="00D20845"/>
    <w:rsid w:val="00D218D5"/>
    <w:rsid w:val="00D2283E"/>
    <w:rsid w:val="00D25652"/>
    <w:rsid w:val="00D3065E"/>
    <w:rsid w:val="00D321F9"/>
    <w:rsid w:val="00D3330E"/>
    <w:rsid w:val="00D34729"/>
    <w:rsid w:val="00D34B2D"/>
    <w:rsid w:val="00D3586E"/>
    <w:rsid w:val="00D4047D"/>
    <w:rsid w:val="00D407A5"/>
    <w:rsid w:val="00D416F2"/>
    <w:rsid w:val="00D43783"/>
    <w:rsid w:val="00D43E6D"/>
    <w:rsid w:val="00D44B72"/>
    <w:rsid w:val="00D46346"/>
    <w:rsid w:val="00D4747C"/>
    <w:rsid w:val="00D50133"/>
    <w:rsid w:val="00D51DE1"/>
    <w:rsid w:val="00D520FD"/>
    <w:rsid w:val="00D52B5B"/>
    <w:rsid w:val="00D557D3"/>
    <w:rsid w:val="00D57543"/>
    <w:rsid w:val="00D579FA"/>
    <w:rsid w:val="00D57EA6"/>
    <w:rsid w:val="00D62DB6"/>
    <w:rsid w:val="00D62E9B"/>
    <w:rsid w:val="00D64E5E"/>
    <w:rsid w:val="00D6529B"/>
    <w:rsid w:val="00D65C34"/>
    <w:rsid w:val="00D730C7"/>
    <w:rsid w:val="00D73E7F"/>
    <w:rsid w:val="00D7616D"/>
    <w:rsid w:val="00D761F6"/>
    <w:rsid w:val="00D76DF4"/>
    <w:rsid w:val="00D77587"/>
    <w:rsid w:val="00D83255"/>
    <w:rsid w:val="00D8342D"/>
    <w:rsid w:val="00D85AFA"/>
    <w:rsid w:val="00D87162"/>
    <w:rsid w:val="00D8762E"/>
    <w:rsid w:val="00D900CF"/>
    <w:rsid w:val="00D9041F"/>
    <w:rsid w:val="00D9221C"/>
    <w:rsid w:val="00D92EC2"/>
    <w:rsid w:val="00D92FC5"/>
    <w:rsid w:val="00D93228"/>
    <w:rsid w:val="00D93B8B"/>
    <w:rsid w:val="00D93C78"/>
    <w:rsid w:val="00D97D1C"/>
    <w:rsid w:val="00DA0142"/>
    <w:rsid w:val="00DA0F83"/>
    <w:rsid w:val="00DA28FD"/>
    <w:rsid w:val="00DA3823"/>
    <w:rsid w:val="00DA4F7F"/>
    <w:rsid w:val="00DA7EA3"/>
    <w:rsid w:val="00DA7F8C"/>
    <w:rsid w:val="00DB0C92"/>
    <w:rsid w:val="00DB2D44"/>
    <w:rsid w:val="00DB34BD"/>
    <w:rsid w:val="00DB560B"/>
    <w:rsid w:val="00DB5DD8"/>
    <w:rsid w:val="00DB5F57"/>
    <w:rsid w:val="00DB67F8"/>
    <w:rsid w:val="00DD0A45"/>
    <w:rsid w:val="00DD0CE1"/>
    <w:rsid w:val="00DD389C"/>
    <w:rsid w:val="00DD4B80"/>
    <w:rsid w:val="00DE0A0D"/>
    <w:rsid w:val="00DE1596"/>
    <w:rsid w:val="00DE577D"/>
    <w:rsid w:val="00DE70C4"/>
    <w:rsid w:val="00DE7296"/>
    <w:rsid w:val="00DE7FE7"/>
    <w:rsid w:val="00DF0551"/>
    <w:rsid w:val="00DF109E"/>
    <w:rsid w:val="00DF15B0"/>
    <w:rsid w:val="00DF15EB"/>
    <w:rsid w:val="00DF1E8E"/>
    <w:rsid w:val="00DF2B22"/>
    <w:rsid w:val="00DF4A7F"/>
    <w:rsid w:val="00DF63E9"/>
    <w:rsid w:val="00DF7ACD"/>
    <w:rsid w:val="00E009A6"/>
    <w:rsid w:val="00E01E4C"/>
    <w:rsid w:val="00E02531"/>
    <w:rsid w:val="00E035F6"/>
    <w:rsid w:val="00E04CFC"/>
    <w:rsid w:val="00E054D0"/>
    <w:rsid w:val="00E05C1D"/>
    <w:rsid w:val="00E06FA3"/>
    <w:rsid w:val="00E07FE6"/>
    <w:rsid w:val="00E10CC0"/>
    <w:rsid w:val="00E12926"/>
    <w:rsid w:val="00E13450"/>
    <w:rsid w:val="00E22E00"/>
    <w:rsid w:val="00E231B4"/>
    <w:rsid w:val="00E256B7"/>
    <w:rsid w:val="00E26C17"/>
    <w:rsid w:val="00E27255"/>
    <w:rsid w:val="00E27AB6"/>
    <w:rsid w:val="00E308D6"/>
    <w:rsid w:val="00E3127B"/>
    <w:rsid w:val="00E3298B"/>
    <w:rsid w:val="00E32B9C"/>
    <w:rsid w:val="00E342B7"/>
    <w:rsid w:val="00E36FC3"/>
    <w:rsid w:val="00E4049A"/>
    <w:rsid w:val="00E40B38"/>
    <w:rsid w:val="00E41412"/>
    <w:rsid w:val="00E41C43"/>
    <w:rsid w:val="00E4377C"/>
    <w:rsid w:val="00E439CA"/>
    <w:rsid w:val="00E43E38"/>
    <w:rsid w:val="00E4452C"/>
    <w:rsid w:val="00E448F5"/>
    <w:rsid w:val="00E451C4"/>
    <w:rsid w:val="00E45FAA"/>
    <w:rsid w:val="00E476D3"/>
    <w:rsid w:val="00E5190B"/>
    <w:rsid w:val="00E52F87"/>
    <w:rsid w:val="00E53EA9"/>
    <w:rsid w:val="00E56EC6"/>
    <w:rsid w:val="00E60367"/>
    <w:rsid w:val="00E62AFF"/>
    <w:rsid w:val="00E63D82"/>
    <w:rsid w:val="00E6480A"/>
    <w:rsid w:val="00E66C3A"/>
    <w:rsid w:val="00E67069"/>
    <w:rsid w:val="00E703DF"/>
    <w:rsid w:val="00E704DB"/>
    <w:rsid w:val="00E70CE3"/>
    <w:rsid w:val="00E72A94"/>
    <w:rsid w:val="00E7403A"/>
    <w:rsid w:val="00E76A58"/>
    <w:rsid w:val="00E8079C"/>
    <w:rsid w:val="00E81283"/>
    <w:rsid w:val="00E82979"/>
    <w:rsid w:val="00E83CC9"/>
    <w:rsid w:val="00E84318"/>
    <w:rsid w:val="00E865CE"/>
    <w:rsid w:val="00E90740"/>
    <w:rsid w:val="00E919A5"/>
    <w:rsid w:val="00E94446"/>
    <w:rsid w:val="00E9793B"/>
    <w:rsid w:val="00EA0197"/>
    <w:rsid w:val="00EA0F53"/>
    <w:rsid w:val="00EA1043"/>
    <w:rsid w:val="00EA3B07"/>
    <w:rsid w:val="00EA6CA9"/>
    <w:rsid w:val="00EB1EE4"/>
    <w:rsid w:val="00EB3A3E"/>
    <w:rsid w:val="00EC2061"/>
    <w:rsid w:val="00EC52AC"/>
    <w:rsid w:val="00EC7B83"/>
    <w:rsid w:val="00ED0994"/>
    <w:rsid w:val="00ED1212"/>
    <w:rsid w:val="00ED67F7"/>
    <w:rsid w:val="00ED7600"/>
    <w:rsid w:val="00EE4701"/>
    <w:rsid w:val="00EE507B"/>
    <w:rsid w:val="00EE5203"/>
    <w:rsid w:val="00EF3422"/>
    <w:rsid w:val="00EF4F32"/>
    <w:rsid w:val="00EF5284"/>
    <w:rsid w:val="00EF53CF"/>
    <w:rsid w:val="00F01B8E"/>
    <w:rsid w:val="00F02182"/>
    <w:rsid w:val="00F03538"/>
    <w:rsid w:val="00F04361"/>
    <w:rsid w:val="00F0467A"/>
    <w:rsid w:val="00F05C5F"/>
    <w:rsid w:val="00F0634B"/>
    <w:rsid w:val="00F0787B"/>
    <w:rsid w:val="00F07E61"/>
    <w:rsid w:val="00F07F76"/>
    <w:rsid w:val="00F11B34"/>
    <w:rsid w:val="00F1214C"/>
    <w:rsid w:val="00F13CF3"/>
    <w:rsid w:val="00F1514D"/>
    <w:rsid w:val="00F152F0"/>
    <w:rsid w:val="00F1791C"/>
    <w:rsid w:val="00F1791D"/>
    <w:rsid w:val="00F17CFB"/>
    <w:rsid w:val="00F20088"/>
    <w:rsid w:val="00F22115"/>
    <w:rsid w:val="00F22E9A"/>
    <w:rsid w:val="00F23B48"/>
    <w:rsid w:val="00F24C33"/>
    <w:rsid w:val="00F261ED"/>
    <w:rsid w:val="00F267E6"/>
    <w:rsid w:val="00F30209"/>
    <w:rsid w:val="00F31331"/>
    <w:rsid w:val="00F31420"/>
    <w:rsid w:val="00F320DA"/>
    <w:rsid w:val="00F35B96"/>
    <w:rsid w:val="00F365A3"/>
    <w:rsid w:val="00F36740"/>
    <w:rsid w:val="00F37D5D"/>
    <w:rsid w:val="00F40574"/>
    <w:rsid w:val="00F43119"/>
    <w:rsid w:val="00F4315F"/>
    <w:rsid w:val="00F43950"/>
    <w:rsid w:val="00F46DB9"/>
    <w:rsid w:val="00F52201"/>
    <w:rsid w:val="00F56A7E"/>
    <w:rsid w:val="00F575AE"/>
    <w:rsid w:val="00F6172B"/>
    <w:rsid w:val="00F625C8"/>
    <w:rsid w:val="00F6337A"/>
    <w:rsid w:val="00F63CD6"/>
    <w:rsid w:val="00F65D49"/>
    <w:rsid w:val="00F66F60"/>
    <w:rsid w:val="00F676F5"/>
    <w:rsid w:val="00F67FFB"/>
    <w:rsid w:val="00F7112D"/>
    <w:rsid w:val="00F740F6"/>
    <w:rsid w:val="00F74B25"/>
    <w:rsid w:val="00F804ED"/>
    <w:rsid w:val="00F82C9D"/>
    <w:rsid w:val="00F82F30"/>
    <w:rsid w:val="00F83AA4"/>
    <w:rsid w:val="00F85F25"/>
    <w:rsid w:val="00F861E7"/>
    <w:rsid w:val="00F86F99"/>
    <w:rsid w:val="00F87780"/>
    <w:rsid w:val="00F92299"/>
    <w:rsid w:val="00F93324"/>
    <w:rsid w:val="00F94005"/>
    <w:rsid w:val="00F95598"/>
    <w:rsid w:val="00FA1DC5"/>
    <w:rsid w:val="00FA378E"/>
    <w:rsid w:val="00FA3D26"/>
    <w:rsid w:val="00FA44FD"/>
    <w:rsid w:val="00FA49C8"/>
    <w:rsid w:val="00FA60DD"/>
    <w:rsid w:val="00FA61D0"/>
    <w:rsid w:val="00FB0AB6"/>
    <w:rsid w:val="00FB17E7"/>
    <w:rsid w:val="00FB2DCA"/>
    <w:rsid w:val="00FB416E"/>
    <w:rsid w:val="00FB4568"/>
    <w:rsid w:val="00FB4BB9"/>
    <w:rsid w:val="00FB5944"/>
    <w:rsid w:val="00FB6A7F"/>
    <w:rsid w:val="00FC2E4B"/>
    <w:rsid w:val="00FC4670"/>
    <w:rsid w:val="00FC4F30"/>
    <w:rsid w:val="00FC5269"/>
    <w:rsid w:val="00FC5488"/>
    <w:rsid w:val="00FC5D6D"/>
    <w:rsid w:val="00FC75CE"/>
    <w:rsid w:val="00FD04B5"/>
    <w:rsid w:val="00FD16DD"/>
    <w:rsid w:val="00FD228C"/>
    <w:rsid w:val="00FD4240"/>
    <w:rsid w:val="00FD6C17"/>
    <w:rsid w:val="00FE00BE"/>
    <w:rsid w:val="00FE0B53"/>
    <w:rsid w:val="00FE4384"/>
    <w:rsid w:val="00FE618E"/>
    <w:rsid w:val="00FE740F"/>
    <w:rsid w:val="00FF0916"/>
    <w:rsid w:val="00FF114D"/>
    <w:rsid w:val="00FF31CC"/>
    <w:rsid w:val="00FF51E6"/>
    <w:rsid w:val="00FF71FE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36B4"/>
  <w15:docId w15:val="{81934A80-4509-4FAF-9DFB-A278EFAF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49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0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67F8"/>
    <w:rPr>
      <w:b/>
      <w:bCs/>
    </w:rPr>
  </w:style>
  <w:style w:type="paragraph" w:styleId="a4">
    <w:name w:val="Normal (Web)"/>
    <w:basedOn w:val="a"/>
    <w:uiPriority w:val="99"/>
    <w:unhideWhenUsed/>
    <w:rsid w:val="00DB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B67F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F01F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F01F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F01F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01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01FA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70A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meta-info">
    <w:name w:val="article-meta-info"/>
    <w:basedOn w:val="a0"/>
    <w:rsid w:val="00B70A10"/>
  </w:style>
  <w:style w:type="character" w:styleId="ab">
    <w:name w:val="Hyperlink"/>
    <w:basedOn w:val="a0"/>
    <w:uiPriority w:val="99"/>
    <w:unhideWhenUsed/>
    <w:rsid w:val="00B70A10"/>
    <w:rPr>
      <w:color w:val="0000FF"/>
      <w:u w:val="single"/>
    </w:rPr>
  </w:style>
  <w:style w:type="character" w:customStyle="1" w:styleId="at4-share-count-container">
    <w:name w:val="at4-share-count-container"/>
    <w:basedOn w:val="a0"/>
    <w:rsid w:val="00B70A10"/>
  </w:style>
  <w:style w:type="character" w:styleId="ac">
    <w:name w:val="Emphasis"/>
    <w:basedOn w:val="a0"/>
    <w:uiPriority w:val="20"/>
    <w:qFormat/>
    <w:rsid w:val="00B70A10"/>
    <w:rPr>
      <w:i/>
      <w:iCs/>
    </w:rPr>
  </w:style>
  <w:style w:type="paragraph" w:customStyle="1" w:styleId="11">
    <w:name w:val="Обычный1"/>
    <w:basedOn w:val="a"/>
    <w:rsid w:val="00A4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04E31"/>
    <w:pPr>
      <w:spacing w:after="0" w:line="240" w:lineRule="auto"/>
    </w:pPr>
    <w:rPr>
      <w:lang w:val="ro-RO"/>
    </w:rPr>
  </w:style>
  <w:style w:type="table" w:styleId="ae">
    <w:name w:val="Table Grid"/>
    <w:basedOn w:val="a1"/>
    <w:rsid w:val="00B04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locked/>
    <w:rsid w:val="00620218"/>
    <w:rPr>
      <w:b/>
      <w:shd w:val="clear" w:color="auto" w:fill="FFFFFF"/>
    </w:rPr>
  </w:style>
  <w:style w:type="paragraph" w:customStyle="1" w:styleId="32">
    <w:name w:val="Заголовок №3"/>
    <w:basedOn w:val="a"/>
    <w:link w:val="31"/>
    <w:rsid w:val="00620218"/>
    <w:pPr>
      <w:widowControl w:val="0"/>
      <w:shd w:val="clear" w:color="auto" w:fill="FFFFFF"/>
      <w:spacing w:before="240" w:after="240" w:line="240" w:lineRule="atLeast"/>
      <w:jc w:val="center"/>
      <w:outlineLvl w:val="2"/>
    </w:pPr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E47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f">
    <w:name w:val="Основной текст Знак"/>
    <w:link w:val="af0"/>
    <w:locked/>
    <w:rsid w:val="00AD47FF"/>
    <w:rPr>
      <w:rFonts w:ascii="Calibri" w:hAnsi="Calibri"/>
      <w:shd w:val="clear" w:color="auto" w:fill="FFFFFF"/>
      <w:lang w:val="en-US"/>
    </w:rPr>
  </w:style>
  <w:style w:type="paragraph" w:styleId="af0">
    <w:name w:val="Body Text"/>
    <w:basedOn w:val="a"/>
    <w:link w:val="af"/>
    <w:rsid w:val="00AD47FF"/>
    <w:pPr>
      <w:widowControl w:val="0"/>
      <w:shd w:val="clear" w:color="auto" w:fill="FFFFFF"/>
      <w:spacing w:before="240" w:after="240" w:line="269" w:lineRule="exact"/>
      <w:jc w:val="both"/>
    </w:pPr>
    <w:rPr>
      <w:rFonts w:ascii="Calibri" w:hAnsi="Calibri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AD47FF"/>
  </w:style>
  <w:style w:type="paragraph" w:styleId="HTML">
    <w:name w:val="HTML Preformatted"/>
    <w:basedOn w:val="a"/>
    <w:link w:val="HTML0"/>
    <w:semiHidden/>
    <w:unhideWhenUsed/>
    <w:rsid w:val="00D652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652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6529B"/>
  </w:style>
  <w:style w:type="character" w:customStyle="1" w:styleId="10">
    <w:name w:val="Заголовок 1 Знак"/>
    <w:basedOn w:val="a0"/>
    <w:link w:val="1"/>
    <w:uiPriority w:val="9"/>
    <w:rsid w:val="002C7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49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xt0psk2">
    <w:name w:val="xt0psk2"/>
    <w:basedOn w:val="a0"/>
    <w:rsid w:val="007149FD"/>
  </w:style>
  <w:style w:type="paragraph" w:styleId="af1">
    <w:name w:val="Balloon Text"/>
    <w:basedOn w:val="a"/>
    <w:link w:val="af2"/>
    <w:uiPriority w:val="99"/>
    <w:semiHidden/>
    <w:unhideWhenUsed/>
    <w:rsid w:val="00B5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0801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2E3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6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0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2690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13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51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fa.gov.md?__cft__%5b0%5d=AZXFH079jBmBgVOlZ7CMW6dxJ6oYMdtD-A_gy-k2xd-ajGzxNi00a_Rq5ZF5-fxUsYhVKiyh69mh-ibyXi-u8mfeXo4JEb_iuRMT00cXWZz3OSDvHY93EQAqlQeb3UUFbwE273RVOaHIQCsvcPxaiiVRm65fwkhG3Bg_anaAjoCaAEDCAALFw9Y1vMIX_I-M8Ow&amp;__tn__=-UC%2CP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mfa.gov.md?__cft__%5b0%5d=AZXFH079jBmBgVOlZ7CMW6dxJ6oYMdtD-A_gy-k2xd-ajGzxNi00a_Rq5ZF5-fxUsYhVKiyh69mh-ibyXi-u8mfeXo4JEb_iuRMT00cXWZz3OSDvHY93EQAqlQeb3UUFbwE273RVOaHIQCsvcPxaiiVRm65fwkhG3Bg_anaAjoCaAEDCAALFw9Y1vMIX_I-M8Ow&amp;__tn__=-UC%2CP-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fa.gov.md?__cft__%5b0%5d=AZXFH079jBmBgVOlZ7CMW6dxJ6oYMdtD-A_gy-k2xd-ajGzxNi00a_Rq5ZF5-fxUsYhVKiyh69mh-ibyXi-u8mfeXo4JEb_iuRMT00cXWZz3OSDvHY93EQAqlQeb3UUFbwE273RVOaHIQCsvcPxaiiVRm65fwkhG3Bg_anaAjoCaAEDCAALFw9Y1vMIX_I-M8Ow&amp;__tn__=-UC%2CP-R" TargetMode="External"/><Relationship Id="rId11" Type="http://schemas.openxmlformats.org/officeDocument/2006/relationships/hyperlink" Target="https://www.facebook.com/mfa.gov.md?__cft__%5b0%5d=AZXFH079jBmBgVOlZ7CMW6dxJ6oYMdtD-A_gy-k2xd-ajGzxNi00a_Rq5ZF5-fxUsYhVKiyh69mh-ibyXi-u8mfeXo4JEb_iuRMT00cXWZz3OSDvHY93EQAqlQeb3UUFbwE273RVOaHIQCsvcPxaiiVRm65fwkhG3Bg_anaAjoCaAEDCAALFw9Y1vMIX_I-M8Ow&amp;__tn__=-UC%2CP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mfa.gov.md?__cft__%5b0%5d=AZXFH079jBmBgVOlZ7CMW6dxJ6oYMdtD-A_gy-k2xd-ajGzxNi00a_Rq5ZF5-fxUsYhVKiyh69mh-ibyXi-u8mfeXo4JEb_iuRMT00cXWZz3OSDvHY93EQAqlQeb3UUFbwE273RVOaHIQCsvcPxaiiVRm65fwkhG3Bg_anaAjoCaAEDCAALFw9Y1vMIX_I-M8Ow&amp;__tn__=-UC%2CP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fa.gov.md?__cft__%5b0%5d=AZXFH079jBmBgVOlZ7CMW6dxJ6oYMdtD-A_gy-k2xd-ajGzxNi00a_Rq5ZF5-fxUsYhVKiyh69mh-ibyXi-u8mfeXo4JEb_iuRMT00cXWZz3OSDvHY93EQAqlQeb3UUFbwE273RVOaHIQCsvcPxaiiVRm65fwkhG3Bg_anaAjoCaAEDCAALFw9Y1vMIX_I-M8Ow&amp;__tn__=-UC%2CP-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67E7-611D-4E61-97E9-AB7FBFFA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2635</Words>
  <Characters>15285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DGI06</dc:creator>
  <cp:lastModifiedBy>Alexandra Brînza</cp:lastModifiedBy>
  <cp:revision>6</cp:revision>
  <cp:lastPrinted>2023-07-06T10:03:00Z</cp:lastPrinted>
  <dcterms:created xsi:type="dcterms:W3CDTF">2023-08-24T11:16:00Z</dcterms:created>
  <dcterms:modified xsi:type="dcterms:W3CDTF">2023-08-25T05:47:00Z</dcterms:modified>
</cp:coreProperties>
</file>