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5F4C1" w14:textId="77777777" w:rsidR="00821C7A" w:rsidRDefault="00821C7A" w:rsidP="00821C7A">
      <w:pPr>
        <w:pStyle w:val="Heading1"/>
        <w:ind w:left="1440" w:hanging="1440"/>
        <w:jc w:val="right"/>
        <w:rPr>
          <w:i/>
          <w:sz w:val="24"/>
          <w:szCs w:val="24"/>
          <w:u w:val="single"/>
          <w:lang w:val="ro-RO"/>
        </w:rPr>
      </w:pPr>
      <w:r w:rsidRPr="00C164A3">
        <w:rPr>
          <w:i/>
          <w:sz w:val="24"/>
          <w:szCs w:val="24"/>
          <w:u w:val="single"/>
          <w:lang w:val="ro-RO"/>
        </w:rPr>
        <w:t>Proiect</w:t>
      </w:r>
    </w:p>
    <w:p w14:paraId="558B80E1" w14:textId="77777777" w:rsidR="00821C7A" w:rsidRPr="00821C7A" w:rsidRDefault="00821C7A" w:rsidP="00821C7A">
      <w:pPr>
        <w:rPr>
          <w:lang w:eastAsia="ru-RU"/>
        </w:rPr>
      </w:pPr>
    </w:p>
    <w:p w14:paraId="63DC1FBD" w14:textId="77777777" w:rsidR="00821C7A" w:rsidRPr="00C164A3" w:rsidRDefault="00821C7A" w:rsidP="00821C7A">
      <w:pPr>
        <w:pStyle w:val="Heading1"/>
        <w:ind w:left="2112" w:firstLine="15"/>
        <w:jc w:val="left"/>
        <w:rPr>
          <w:b/>
          <w:sz w:val="27"/>
          <w:szCs w:val="27"/>
          <w:lang w:val="ro-RO"/>
        </w:rPr>
      </w:pPr>
      <w:r w:rsidRPr="00C164A3">
        <w:rPr>
          <w:b/>
          <w:sz w:val="27"/>
          <w:szCs w:val="27"/>
          <w:lang w:val="ro-RO"/>
        </w:rPr>
        <w:t>GUVERNUL REPUBLICII MOLDOVA</w:t>
      </w:r>
    </w:p>
    <w:p w14:paraId="0EBA7400" w14:textId="77777777" w:rsidR="00821C7A" w:rsidRPr="00C164A3" w:rsidRDefault="00821C7A" w:rsidP="00821C7A">
      <w:pPr>
        <w:spacing w:after="0"/>
        <w:jc w:val="center"/>
        <w:rPr>
          <w:rFonts w:ascii="Times New Roman" w:hAnsi="Times New Roman" w:cs="Times New Roman"/>
          <w:b/>
          <w:sz w:val="27"/>
          <w:szCs w:val="27"/>
        </w:rPr>
      </w:pPr>
    </w:p>
    <w:p w14:paraId="2200CB6A" w14:textId="77777777" w:rsidR="00821C7A" w:rsidRPr="00C164A3" w:rsidRDefault="00821C7A" w:rsidP="00821C7A">
      <w:pPr>
        <w:spacing w:after="0"/>
        <w:jc w:val="center"/>
        <w:rPr>
          <w:rFonts w:ascii="Times New Roman" w:hAnsi="Times New Roman" w:cs="Times New Roman"/>
          <w:b/>
          <w:sz w:val="27"/>
          <w:szCs w:val="27"/>
        </w:rPr>
      </w:pPr>
      <w:r w:rsidRPr="00C164A3">
        <w:rPr>
          <w:rFonts w:ascii="Times New Roman" w:hAnsi="Times New Roman" w:cs="Times New Roman"/>
          <w:b/>
          <w:sz w:val="27"/>
          <w:szCs w:val="27"/>
        </w:rPr>
        <w:t>HOTĂRÂRE nr._________</w:t>
      </w:r>
    </w:p>
    <w:p w14:paraId="138869D1" w14:textId="77777777" w:rsidR="00821C7A" w:rsidRPr="00C164A3" w:rsidRDefault="00821C7A" w:rsidP="00821C7A">
      <w:pPr>
        <w:spacing w:after="0"/>
        <w:jc w:val="center"/>
        <w:rPr>
          <w:rFonts w:ascii="Times New Roman" w:hAnsi="Times New Roman" w:cs="Times New Roman"/>
          <w:b/>
          <w:sz w:val="27"/>
          <w:szCs w:val="27"/>
        </w:rPr>
      </w:pPr>
      <w:r w:rsidRPr="00C164A3">
        <w:rPr>
          <w:rFonts w:ascii="Times New Roman" w:hAnsi="Times New Roman" w:cs="Times New Roman"/>
          <w:b/>
          <w:sz w:val="27"/>
          <w:szCs w:val="27"/>
        </w:rPr>
        <w:t>din _______________ 202</w:t>
      </w:r>
      <w:r>
        <w:rPr>
          <w:rFonts w:ascii="Times New Roman" w:hAnsi="Times New Roman" w:cs="Times New Roman"/>
          <w:b/>
          <w:sz w:val="27"/>
          <w:szCs w:val="27"/>
        </w:rPr>
        <w:t>3</w:t>
      </w:r>
    </w:p>
    <w:p w14:paraId="73503543" w14:textId="206C8974" w:rsidR="00821C7A" w:rsidRPr="00C164A3" w:rsidRDefault="00821C7A" w:rsidP="00821C7A">
      <w:pPr>
        <w:spacing w:after="0"/>
        <w:jc w:val="center"/>
        <w:rPr>
          <w:rFonts w:ascii="Times New Roman" w:hAnsi="Times New Roman" w:cs="Times New Roman"/>
          <w:b/>
          <w:sz w:val="27"/>
          <w:szCs w:val="27"/>
        </w:rPr>
      </w:pPr>
      <w:r w:rsidRPr="00C164A3">
        <w:rPr>
          <w:rFonts w:ascii="Times New Roman" w:hAnsi="Times New Roman" w:cs="Times New Roman"/>
          <w:b/>
          <w:sz w:val="27"/>
          <w:szCs w:val="27"/>
        </w:rPr>
        <w:t>Chișinău</w:t>
      </w:r>
    </w:p>
    <w:p w14:paraId="67185056" w14:textId="77777777" w:rsidR="00821C7A" w:rsidRPr="00C164A3" w:rsidRDefault="00821C7A" w:rsidP="00821C7A">
      <w:pPr>
        <w:spacing w:after="0"/>
        <w:jc w:val="center"/>
        <w:rPr>
          <w:rFonts w:ascii="Times New Roman" w:hAnsi="Times New Roman" w:cs="Times New Roman"/>
          <w:sz w:val="27"/>
          <w:szCs w:val="27"/>
        </w:rPr>
      </w:pPr>
    </w:p>
    <w:p w14:paraId="2ACEDCF8" w14:textId="77777777" w:rsidR="00821C7A" w:rsidRPr="00CD406F" w:rsidRDefault="00821C7A" w:rsidP="00821C7A">
      <w:pPr>
        <w:spacing w:after="0"/>
        <w:jc w:val="center"/>
        <w:rPr>
          <w:rFonts w:ascii="Times New Roman" w:hAnsi="Times New Roman" w:cs="Times New Roman"/>
          <w:b/>
          <w:sz w:val="28"/>
          <w:szCs w:val="28"/>
        </w:rPr>
      </w:pPr>
      <w:r w:rsidRPr="00CD406F">
        <w:rPr>
          <w:rFonts w:ascii="Times New Roman" w:hAnsi="Times New Roman" w:cs="Times New Roman"/>
          <w:b/>
          <w:sz w:val="28"/>
          <w:szCs w:val="28"/>
        </w:rPr>
        <w:t xml:space="preserve">cu privire la modificarea </w:t>
      </w:r>
    </w:p>
    <w:p w14:paraId="5CFFD4E2" w14:textId="77777777" w:rsidR="00821C7A" w:rsidRPr="00CD406F" w:rsidRDefault="00821C7A" w:rsidP="00821C7A">
      <w:pPr>
        <w:spacing w:after="0"/>
        <w:jc w:val="center"/>
        <w:rPr>
          <w:rFonts w:ascii="Times New Roman" w:hAnsi="Times New Roman" w:cs="Times New Roman"/>
          <w:b/>
          <w:sz w:val="28"/>
          <w:szCs w:val="28"/>
        </w:rPr>
      </w:pPr>
      <w:r w:rsidRPr="00CD406F">
        <w:rPr>
          <w:rFonts w:ascii="Times New Roman" w:hAnsi="Times New Roman" w:cs="Times New Roman"/>
          <w:b/>
          <w:sz w:val="28"/>
          <w:szCs w:val="28"/>
        </w:rPr>
        <w:t xml:space="preserve">Hotărârii Guvernului nr. 434/2010 cu privire la aprobarea </w:t>
      </w:r>
    </w:p>
    <w:p w14:paraId="5D96C42E" w14:textId="77777777" w:rsidR="00821C7A" w:rsidRPr="00CD406F" w:rsidRDefault="00821C7A" w:rsidP="00821C7A">
      <w:pPr>
        <w:spacing w:after="0"/>
        <w:jc w:val="center"/>
        <w:rPr>
          <w:rFonts w:ascii="Times New Roman" w:hAnsi="Times New Roman" w:cs="Times New Roman"/>
          <w:b/>
          <w:sz w:val="28"/>
          <w:szCs w:val="28"/>
        </w:rPr>
      </w:pPr>
      <w:r w:rsidRPr="00CD406F">
        <w:rPr>
          <w:rFonts w:ascii="Times New Roman" w:hAnsi="Times New Roman" w:cs="Times New Roman"/>
          <w:b/>
          <w:sz w:val="28"/>
          <w:szCs w:val="28"/>
        </w:rPr>
        <w:t>Cerințelor “Uleiuri vegetale comestibile”</w:t>
      </w:r>
    </w:p>
    <w:p w14:paraId="7BF10FFE"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69FF8A11" w14:textId="5455DABB" w:rsidR="00821C7A" w:rsidRDefault="00821C7A" w:rsidP="00821C7A">
      <w:pPr>
        <w:spacing w:after="0"/>
        <w:ind w:firstLine="480"/>
        <w:jc w:val="both"/>
        <w:rPr>
          <w:rFonts w:ascii="Times New Roman" w:hAnsi="Times New Roman" w:cs="Times New Roman"/>
          <w:sz w:val="27"/>
          <w:szCs w:val="27"/>
        </w:rPr>
      </w:pPr>
      <w:r>
        <w:rPr>
          <w:rFonts w:ascii="Times New Roman" w:hAnsi="Times New Roman" w:cs="Times New Roman"/>
          <w:iCs/>
          <w:sz w:val="27"/>
          <w:szCs w:val="27"/>
        </w:rPr>
        <w:t>În conformitate cu prevederile Legii nr. 306/2018 privind siguranța alimentelor (</w:t>
      </w:r>
      <w:r w:rsidRPr="00100506">
        <w:rPr>
          <w:rFonts w:ascii="Times New Roman" w:eastAsia="Times New Roman" w:hAnsi="Times New Roman" w:cs="Times New Roman"/>
          <w:sz w:val="27"/>
          <w:szCs w:val="27"/>
        </w:rPr>
        <w:t>Monitorul Oficial al Republicii Moldova, 2019, nr. 59-65, art.</w:t>
      </w:r>
      <w:r>
        <w:rPr>
          <w:rFonts w:ascii="Times New Roman" w:eastAsia="Times New Roman" w:hAnsi="Times New Roman" w:cs="Times New Roman"/>
          <w:sz w:val="27"/>
          <w:szCs w:val="27"/>
        </w:rPr>
        <w:t>120</w:t>
      </w:r>
      <w:r>
        <w:rPr>
          <w:rFonts w:ascii="Times New Roman" w:hAnsi="Times New Roman" w:cs="Times New Roman"/>
          <w:iCs/>
          <w:sz w:val="27"/>
          <w:szCs w:val="27"/>
        </w:rPr>
        <w:t>), cu modificările ulterioare</w:t>
      </w:r>
      <w:r w:rsidR="00DC4257">
        <w:rPr>
          <w:rFonts w:ascii="Times New Roman" w:hAnsi="Times New Roman" w:cs="Times New Roman"/>
          <w:iCs/>
          <w:sz w:val="27"/>
          <w:szCs w:val="27"/>
        </w:rPr>
        <w:t xml:space="preserve">, </w:t>
      </w:r>
      <w:r w:rsidRPr="002367AB">
        <w:rPr>
          <w:rFonts w:ascii="Times New Roman" w:hAnsi="Times New Roman" w:cs="Times New Roman"/>
          <w:sz w:val="27"/>
          <w:szCs w:val="27"/>
        </w:rPr>
        <w:t xml:space="preserve">Guvernul </w:t>
      </w:r>
    </w:p>
    <w:p w14:paraId="15C11FEA" w14:textId="77777777" w:rsidR="00821C7A" w:rsidRPr="00821C7A" w:rsidRDefault="00821C7A" w:rsidP="00821C7A">
      <w:pPr>
        <w:spacing w:after="0" w:line="240" w:lineRule="auto"/>
        <w:jc w:val="center"/>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t>HOTĂRĂŞTE:</w:t>
      </w:r>
    </w:p>
    <w:p w14:paraId="5EAB13F9" w14:textId="77777777" w:rsidR="00821C7A" w:rsidRPr="00821C7A" w:rsidRDefault="00821C7A" w:rsidP="00821C7A">
      <w:pPr>
        <w:spacing w:after="0" w:line="240" w:lineRule="auto"/>
        <w:jc w:val="center"/>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t> </w:t>
      </w:r>
    </w:p>
    <w:p w14:paraId="74F0CDCC" w14:textId="4D575DFC" w:rsid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b/>
          <w:bCs/>
          <w:sz w:val="26"/>
          <w:szCs w:val="26"/>
          <w:lang w:eastAsia="ro-RO"/>
        </w:rPr>
        <w:t>1.</w:t>
      </w:r>
      <w:r w:rsidRPr="00821C7A">
        <w:rPr>
          <w:rFonts w:ascii="Times New Roman" w:eastAsia="Times New Roman" w:hAnsi="Times New Roman" w:cs="Times New Roman"/>
          <w:sz w:val="26"/>
          <w:szCs w:val="26"/>
          <w:lang w:eastAsia="ro-RO"/>
        </w:rPr>
        <w:t xml:space="preserve"> Se aprobă Cerințele </w:t>
      </w:r>
      <w:r w:rsidR="00DC4257">
        <w:rPr>
          <w:rFonts w:ascii="Times New Roman" w:eastAsia="Times New Roman" w:hAnsi="Times New Roman" w:cs="Times New Roman"/>
          <w:sz w:val="26"/>
          <w:szCs w:val="26"/>
          <w:lang w:eastAsia="ro-RO"/>
        </w:rPr>
        <w:t>de calitate pentru u</w:t>
      </w:r>
      <w:r w:rsidRPr="00821C7A">
        <w:rPr>
          <w:rFonts w:ascii="Times New Roman" w:eastAsia="Times New Roman" w:hAnsi="Times New Roman" w:cs="Times New Roman"/>
          <w:sz w:val="26"/>
          <w:szCs w:val="26"/>
          <w:lang w:eastAsia="ro-RO"/>
        </w:rPr>
        <w:t>leiuri vegetale comestibile (se anexează).</w:t>
      </w:r>
    </w:p>
    <w:p w14:paraId="24E809F5" w14:textId="62B9EA54" w:rsidR="00DC4257" w:rsidRPr="00BD1BA6" w:rsidRDefault="00DC4257" w:rsidP="00DC4257">
      <w:pPr>
        <w:spacing w:after="0" w:line="240" w:lineRule="auto"/>
        <w:ind w:firstLine="567"/>
        <w:jc w:val="both"/>
        <w:rPr>
          <w:rFonts w:ascii="Times New Roman" w:eastAsia="Times New Roman" w:hAnsi="Times New Roman" w:cs="Times New Roman"/>
          <w:b/>
          <w:sz w:val="26"/>
          <w:szCs w:val="26"/>
          <w:lang w:eastAsia="ro-RO"/>
        </w:rPr>
      </w:pPr>
      <w:r w:rsidRPr="00BD1BA6">
        <w:rPr>
          <w:rFonts w:ascii="Times New Roman" w:eastAsia="Times New Roman" w:hAnsi="Times New Roman" w:cs="Times New Roman"/>
          <w:b/>
          <w:sz w:val="26"/>
          <w:szCs w:val="26"/>
          <w:lang w:eastAsia="ro-RO"/>
        </w:rPr>
        <w:t xml:space="preserve">2. </w:t>
      </w:r>
      <w:r w:rsidRPr="00BD1BA6">
        <w:rPr>
          <w:rFonts w:ascii="Times New Roman" w:eastAsia="Times New Roman" w:hAnsi="Times New Roman" w:cs="Times New Roman"/>
          <w:sz w:val="26"/>
          <w:szCs w:val="26"/>
          <w:lang w:eastAsia="ro-RO"/>
        </w:rPr>
        <w:t xml:space="preserve">La data intrării în vigoare a prezentei </w:t>
      </w:r>
      <w:r w:rsidRPr="00DC4257">
        <w:rPr>
          <w:rFonts w:ascii="Times New Roman" w:eastAsia="Times New Roman" w:hAnsi="Times New Roman" w:cs="Times New Roman"/>
          <w:sz w:val="26"/>
          <w:szCs w:val="26"/>
          <w:lang w:eastAsia="ro-RO"/>
        </w:rPr>
        <w:t>hotărâri</w:t>
      </w:r>
      <w:r w:rsidRPr="00BD1BA6">
        <w:rPr>
          <w:rFonts w:ascii="Times New Roman" w:eastAsia="Times New Roman" w:hAnsi="Times New Roman" w:cs="Times New Roman"/>
          <w:sz w:val="26"/>
          <w:szCs w:val="26"/>
          <w:lang w:eastAsia="ro-RO"/>
        </w:rPr>
        <w:t xml:space="preserve">, se abrogă </w:t>
      </w:r>
      <w:r w:rsidRPr="00DC4257">
        <w:rPr>
          <w:rFonts w:ascii="Times New Roman" w:eastAsia="Times New Roman" w:hAnsi="Times New Roman" w:cs="Times New Roman"/>
          <w:sz w:val="26"/>
          <w:szCs w:val="26"/>
          <w:lang w:eastAsia="ro-RO"/>
        </w:rPr>
        <w:t>Hotărârea</w:t>
      </w:r>
      <w:r w:rsidRPr="00BD1BA6">
        <w:rPr>
          <w:rFonts w:ascii="Times New Roman" w:eastAsia="Times New Roman" w:hAnsi="Times New Roman" w:cs="Times New Roman"/>
          <w:sz w:val="26"/>
          <w:szCs w:val="26"/>
          <w:lang w:eastAsia="ro-RO"/>
        </w:rPr>
        <w:t xml:space="preserve"> Guvernului nr.</w:t>
      </w:r>
      <w:r>
        <w:rPr>
          <w:rFonts w:ascii="Times New Roman" w:eastAsia="Times New Roman" w:hAnsi="Times New Roman" w:cs="Times New Roman"/>
          <w:sz w:val="26"/>
          <w:szCs w:val="26"/>
          <w:lang w:eastAsia="ro-RO"/>
        </w:rPr>
        <w:t xml:space="preserve"> 434/2010 </w:t>
      </w:r>
      <w:r w:rsidRPr="00DC4257">
        <w:rPr>
          <w:rFonts w:ascii="Times New Roman" w:eastAsia="Times New Roman" w:hAnsi="Times New Roman" w:cs="Times New Roman"/>
          <w:sz w:val="26"/>
          <w:szCs w:val="26"/>
          <w:lang w:eastAsia="ro-RO"/>
        </w:rPr>
        <w:t>cu privire la aprobarea Cerințelor “Uleiuri vegetale comestibile”</w:t>
      </w:r>
      <w:r>
        <w:rPr>
          <w:rFonts w:ascii="Times New Roman" w:eastAsia="Times New Roman" w:hAnsi="Times New Roman" w:cs="Times New Roman"/>
          <w:sz w:val="26"/>
          <w:szCs w:val="26"/>
          <w:lang w:eastAsia="ro-RO"/>
        </w:rPr>
        <w:t xml:space="preserve">; </w:t>
      </w:r>
    </w:p>
    <w:p w14:paraId="55140F48" w14:textId="5317238A" w:rsidR="00821C7A" w:rsidRDefault="00DC4257"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Controlul asupra executării prezentei hotărâri se pune în sarcina Agenției Naționale pentru Siguranța Alimentelor.</w:t>
      </w:r>
    </w:p>
    <w:p w14:paraId="115F8A8F" w14:textId="33D09308" w:rsidR="00DC4257" w:rsidRPr="00BD1BA6" w:rsidRDefault="00DC4257" w:rsidP="00821C7A">
      <w:pPr>
        <w:spacing w:after="0" w:line="240" w:lineRule="auto"/>
        <w:ind w:firstLine="567"/>
        <w:jc w:val="both"/>
        <w:rPr>
          <w:rFonts w:ascii="Times New Roman" w:eastAsia="Times New Roman" w:hAnsi="Times New Roman" w:cs="Times New Roman"/>
          <w:b/>
          <w:sz w:val="26"/>
          <w:szCs w:val="26"/>
          <w:lang w:eastAsia="ro-RO"/>
        </w:rPr>
      </w:pPr>
      <w:r w:rsidRPr="00BD1BA6">
        <w:rPr>
          <w:rFonts w:ascii="Times New Roman" w:eastAsia="Times New Roman" w:hAnsi="Times New Roman" w:cs="Times New Roman"/>
          <w:b/>
          <w:sz w:val="26"/>
          <w:szCs w:val="26"/>
          <w:lang w:eastAsia="ro-RO"/>
        </w:rPr>
        <w:t xml:space="preserve">4. </w:t>
      </w:r>
      <w:r w:rsidRPr="00BD1BA6">
        <w:rPr>
          <w:rFonts w:ascii="Times New Roman" w:eastAsia="Times New Roman" w:hAnsi="Times New Roman" w:cs="Times New Roman"/>
          <w:sz w:val="26"/>
          <w:szCs w:val="26"/>
          <w:lang w:eastAsia="ro-RO"/>
        </w:rPr>
        <w:t xml:space="preserve">Prezenta </w:t>
      </w:r>
      <w:r w:rsidRPr="00DC4257">
        <w:rPr>
          <w:rFonts w:ascii="Times New Roman" w:eastAsia="Times New Roman" w:hAnsi="Times New Roman" w:cs="Times New Roman"/>
          <w:sz w:val="26"/>
          <w:szCs w:val="26"/>
          <w:lang w:eastAsia="ro-RO"/>
        </w:rPr>
        <w:t>hotărâre</w:t>
      </w:r>
      <w:r w:rsidRPr="00BD1BA6">
        <w:rPr>
          <w:rFonts w:ascii="Times New Roman" w:eastAsia="Times New Roman" w:hAnsi="Times New Roman" w:cs="Times New Roman"/>
          <w:sz w:val="26"/>
          <w:szCs w:val="26"/>
          <w:lang w:eastAsia="ro-RO"/>
        </w:rPr>
        <w:t xml:space="preserve"> intră în vigoare la expirarea a 6 luni de la data publicării.</w:t>
      </w:r>
    </w:p>
    <w:p w14:paraId="442F6AE4" w14:textId="77777777" w:rsid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2CEF2002" w14:textId="77777777" w:rsidR="00DC4257" w:rsidRDefault="00DC4257" w:rsidP="00821C7A">
      <w:pPr>
        <w:spacing w:after="0" w:line="240" w:lineRule="auto"/>
        <w:ind w:firstLine="567"/>
        <w:jc w:val="both"/>
        <w:rPr>
          <w:rFonts w:ascii="Times New Roman" w:eastAsia="Times New Roman" w:hAnsi="Times New Roman" w:cs="Times New Roman"/>
          <w:sz w:val="26"/>
          <w:szCs w:val="26"/>
          <w:lang w:eastAsia="ro-RO"/>
        </w:rPr>
      </w:pPr>
    </w:p>
    <w:p w14:paraId="6CABC0DE" w14:textId="77777777" w:rsidR="00DC4257" w:rsidRPr="00821C7A" w:rsidRDefault="00DC4257" w:rsidP="00821C7A">
      <w:pPr>
        <w:spacing w:after="0" w:line="240" w:lineRule="auto"/>
        <w:ind w:firstLine="567"/>
        <w:jc w:val="both"/>
        <w:rPr>
          <w:rFonts w:ascii="Times New Roman" w:eastAsia="Times New Roman" w:hAnsi="Times New Roman" w:cs="Times New Roman"/>
          <w:sz w:val="26"/>
          <w:szCs w:val="26"/>
          <w:lang w:eastAsia="ro-RO"/>
        </w:rPr>
      </w:pP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456"/>
        <w:gridCol w:w="2044"/>
      </w:tblGrid>
      <w:tr w:rsidR="00094AF4" w:rsidRPr="00821C7A" w14:paraId="3351DBE4" w14:textId="77777777" w:rsidTr="00821C7A">
        <w:tc>
          <w:tcPr>
            <w:tcW w:w="0" w:type="auto"/>
            <w:tcBorders>
              <w:top w:val="nil"/>
              <w:left w:val="nil"/>
              <w:bottom w:val="nil"/>
              <w:right w:val="nil"/>
            </w:tcBorders>
            <w:tcMar>
              <w:top w:w="24" w:type="dxa"/>
              <w:left w:w="48" w:type="dxa"/>
              <w:bottom w:w="24" w:type="dxa"/>
              <w:right w:w="48" w:type="dxa"/>
            </w:tcMar>
            <w:hideMark/>
          </w:tcPr>
          <w:p w14:paraId="6A248F0F" w14:textId="77777777" w:rsidR="00821C7A" w:rsidRPr="00821C7A" w:rsidRDefault="00821C7A" w:rsidP="00821C7A">
            <w:pPr>
              <w:spacing w:after="0" w:line="240" w:lineRule="auto"/>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t>PRIM-MINISTRU</w:t>
            </w:r>
          </w:p>
        </w:tc>
        <w:tc>
          <w:tcPr>
            <w:tcW w:w="0" w:type="auto"/>
            <w:tcBorders>
              <w:top w:val="nil"/>
              <w:left w:val="nil"/>
              <w:bottom w:val="nil"/>
              <w:right w:val="nil"/>
            </w:tcBorders>
            <w:tcMar>
              <w:top w:w="24" w:type="dxa"/>
              <w:left w:w="48" w:type="dxa"/>
              <w:bottom w:w="24" w:type="dxa"/>
              <w:right w:w="48" w:type="dxa"/>
            </w:tcMar>
            <w:hideMark/>
          </w:tcPr>
          <w:p w14:paraId="17911150" w14:textId="1A645CFE" w:rsidR="00821C7A" w:rsidRPr="00821C7A" w:rsidRDefault="00821C7A" w:rsidP="00821C7A">
            <w:pPr>
              <w:spacing w:after="0" w:line="240" w:lineRule="auto"/>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Dorin RECEAN</w:t>
            </w:r>
          </w:p>
        </w:tc>
      </w:tr>
      <w:tr w:rsidR="00094AF4" w:rsidRPr="00821C7A" w14:paraId="14097AD6" w14:textId="77777777" w:rsidTr="00821C7A">
        <w:tc>
          <w:tcPr>
            <w:tcW w:w="0" w:type="auto"/>
            <w:tcBorders>
              <w:top w:val="nil"/>
              <w:left w:val="nil"/>
              <w:bottom w:val="nil"/>
              <w:right w:val="nil"/>
            </w:tcBorders>
            <w:tcMar>
              <w:top w:w="24" w:type="dxa"/>
              <w:left w:w="48" w:type="dxa"/>
              <w:bottom w:w="24" w:type="dxa"/>
              <w:right w:w="48" w:type="dxa"/>
            </w:tcMar>
            <w:hideMark/>
          </w:tcPr>
          <w:p w14:paraId="08FC3EB2" w14:textId="77777777" w:rsidR="00C537B3" w:rsidRDefault="00C537B3" w:rsidP="00821C7A">
            <w:pPr>
              <w:spacing w:after="0" w:line="240" w:lineRule="auto"/>
              <w:rPr>
                <w:rFonts w:ascii="Times New Roman" w:eastAsia="Times New Roman" w:hAnsi="Times New Roman" w:cs="Times New Roman"/>
                <w:b/>
                <w:bCs/>
                <w:sz w:val="26"/>
                <w:szCs w:val="26"/>
                <w:lang w:eastAsia="ro-RO"/>
              </w:rPr>
            </w:pPr>
          </w:p>
          <w:p w14:paraId="666D8BA6" w14:textId="77777777" w:rsidR="00821C7A" w:rsidRPr="00821C7A" w:rsidRDefault="00821C7A" w:rsidP="00821C7A">
            <w:pPr>
              <w:spacing w:after="0" w:line="240" w:lineRule="auto"/>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br/>
              <w:t>Contrasemnează:</w:t>
            </w:r>
          </w:p>
        </w:tc>
        <w:tc>
          <w:tcPr>
            <w:tcW w:w="0" w:type="auto"/>
            <w:vAlign w:val="center"/>
            <w:hideMark/>
          </w:tcPr>
          <w:p w14:paraId="139346A2" w14:textId="77777777" w:rsidR="00821C7A" w:rsidRPr="00821C7A" w:rsidRDefault="00821C7A" w:rsidP="00821C7A">
            <w:pPr>
              <w:spacing w:after="0" w:line="240" w:lineRule="auto"/>
              <w:rPr>
                <w:rFonts w:ascii="Times New Roman" w:eastAsia="Times New Roman" w:hAnsi="Times New Roman" w:cs="Times New Roman"/>
                <w:sz w:val="26"/>
                <w:szCs w:val="26"/>
                <w:lang w:eastAsia="ro-RO"/>
              </w:rPr>
            </w:pPr>
          </w:p>
        </w:tc>
      </w:tr>
      <w:tr w:rsidR="00094AF4" w:rsidRPr="00821C7A" w14:paraId="2A2BDE9A" w14:textId="77777777" w:rsidTr="00821C7A">
        <w:tc>
          <w:tcPr>
            <w:tcW w:w="0" w:type="auto"/>
            <w:tcBorders>
              <w:top w:val="nil"/>
              <w:left w:val="nil"/>
              <w:bottom w:val="nil"/>
              <w:right w:val="nil"/>
            </w:tcBorders>
            <w:tcMar>
              <w:top w:w="24" w:type="dxa"/>
              <w:left w:w="48" w:type="dxa"/>
              <w:bottom w:w="24" w:type="dxa"/>
              <w:right w:w="48" w:type="dxa"/>
            </w:tcMar>
            <w:hideMark/>
          </w:tcPr>
          <w:p w14:paraId="125CDF68" w14:textId="77777777" w:rsidR="00DC4257" w:rsidRDefault="00DC4257" w:rsidP="00821C7A">
            <w:pPr>
              <w:spacing w:after="0" w:line="240" w:lineRule="auto"/>
              <w:rPr>
                <w:rFonts w:ascii="Times New Roman" w:eastAsia="Times New Roman" w:hAnsi="Times New Roman" w:cs="Times New Roman"/>
                <w:b/>
                <w:bCs/>
                <w:sz w:val="26"/>
                <w:szCs w:val="26"/>
                <w:lang w:eastAsia="ro-RO"/>
              </w:rPr>
            </w:pPr>
          </w:p>
          <w:p w14:paraId="2376406F" w14:textId="0A92B965" w:rsidR="00F77281" w:rsidRDefault="00F77281" w:rsidP="00821C7A">
            <w:pPr>
              <w:spacing w:after="0" w:line="240" w:lineRule="auto"/>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Viceprim-ministru,</w:t>
            </w:r>
          </w:p>
          <w:p w14:paraId="3EAC136B" w14:textId="3D244074" w:rsidR="00821C7A" w:rsidRPr="00821C7A" w:rsidRDefault="00094AF4" w:rsidP="00094AF4">
            <w:pPr>
              <w:spacing w:after="0" w:line="240" w:lineRule="auto"/>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m</w:t>
            </w:r>
            <w:r w:rsidRPr="00094AF4">
              <w:rPr>
                <w:rFonts w:ascii="Times New Roman" w:eastAsia="Times New Roman" w:hAnsi="Times New Roman" w:cs="Times New Roman"/>
                <w:b/>
                <w:bCs/>
                <w:sz w:val="26"/>
                <w:szCs w:val="26"/>
                <w:lang w:eastAsia="ro-RO"/>
              </w:rPr>
              <w:t xml:space="preserve">inistrul </w:t>
            </w:r>
            <w:r>
              <w:rPr>
                <w:rFonts w:ascii="Times New Roman" w:eastAsia="Times New Roman" w:hAnsi="Times New Roman" w:cs="Times New Roman"/>
                <w:b/>
                <w:bCs/>
                <w:sz w:val="26"/>
                <w:szCs w:val="26"/>
                <w:lang w:eastAsia="ro-RO"/>
              </w:rPr>
              <w:t>a</w:t>
            </w:r>
            <w:r w:rsidRPr="00094AF4">
              <w:rPr>
                <w:rFonts w:ascii="Times New Roman" w:eastAsia="Times New Roman" w:hAnsi="Times New Roman" w:cs="Times New Roman"/>
                <w:b/>
                <w:bCs/>
                <w:sz w:val="26"/>
                <w:szCs w:val="26"/>
                <w:lang w:eastAsia="ro-RO"/>
              </w:rPr>
              <w:t xml:space="preserve">griculturii și </w:t>
            </w:r>
            <w:r>
              <w:rPr>
                <w:rFonts w:ascii="Times New Roman" w:eastAsia="Times New Roman" w:hAnsi="Times New Roman" w:cs="Times New Roman"/>
                <w:b/>
                <w:bCs/>
                <w:sz w:val="26"/>
                <w:szCs w:val="26"/>
                <w:lang w:eastAsia="ro-RO"/>
              </w:rPr>
              <w:t>i</w:t>
            </w:r>
            <w:r w:rsidRPr="00094AF4">
              <w:rPr>
                <w:rFonts w:ascii="Times New Roman" w:eastAsia="Times New Roman" w:hAnsi="Times New Roman" w:cs="Times New Roman"/>
                <w:b/>
                <w:bCs/>
                <w:sz w:val="26"/>
                <w:szCs w:val="26"/>
                <w:lang w:eastAsia="ro-RO"/>
              </w:rPr>
              <w:t xml:space="preserve">ndustriei </w:t>
            </w:r>
            <w:r>
              <w:rPr>
                <w:rFonts w:ascii="Times New Roman" w:eastAsia="Times New Roman" w:hAnsi="Times New Roman" w:cs="Times New Roman"/>
                <w:b/>
                <w:bCs/>
                <w:sz w:val="26"/>
                <w:szCs w:val="26"/>
                <w:lang w:eastAsia="ro-RO"/>
              </w:rPr>
              <w:t>a</w:t>
            </w:r>
            <w:r w:rsidRPr="00094AF4">
              <w:rPr>
                <w:rFonts w:ascii="Times New Roman" w:eastAsia="Times New Roman" w:hAnsi="Times New Roman" w:cs="Times New Roman"/>
                <w:b/>
                <w:bCs/>
                <w:sz w:val="26"/>
                <w:szCs w:val="26"/>
                <w:lang w:eastAsia="ro-RO"/>
              </w:rPr>
              <w:t>limentare</w:t>
            </w:r>
          </w:p>
        </w:tc>
        <w:tc>
          <w:tcPr>
            <w:tcW w:w="0" w:type="auto"/>
            <w:tcBorders>
              <w:top w:val="nil"/>
              <w:left w:val="nil"/>
              <w:bottom w:val="nil"/>
              <w:right w:val="nil"/>
            </w:tcBorders>
            <w:tcMar>
              <w:top w:w="24" w:type="dxa"/>
              <w:left w:w="48" w:type="dxa"/>
              <w:bottom w:w="24" w:type="dxa"/>
              <w:right w:w="48" w:type="dxa"/>
            </w:tcMar>
            <w:hideMark/>
          </w:tcPr>
          <w:p w14:paraId="39DF0DB7" w14:textId="78862841" w:rsidR="00F77281" w:rsidRDefault="00F77281" w:rsidP="00821C7A">
            <w:pPr>
              <w:spacing w:after="0" w:line="240" w:lineRule="auto"/>
              <w:rPr>
                <w:rFonts w:ascii="Times New Roman" w:eastAsia="Times New Roman" w:hAnsi="Times New Roman" w:cs="Times New Roman"/>
                <w:b/>
                <w:bCs/>
                <w:sz w:val="26"/>
                <w:szCs w:val="26"/>
                <w:lang w:eastAsia="ro-RO"/>
              </w:rPr>
            </w:pPr>
          </w:p>
          <w:p w14:paraId="18F37911" w14:textId="77777777" w:rsidR="00094AF4" w:rsidRDefault="00094AF4" w:rsidP="00821C7A">
            <w:pPr>
              <w:spacing w:after="0" w:line="240" w:lineRule="auto"/>
              <w:rPr>
                <w:rFonts w:ascii="Times New Roman" w:eastAsia="Times New Roman" w:hAnsi="Times New Roman" w:cs="Times New Roman"/>
                <w:b/>
                <w:bCs/>
                <w:sz w:val="26"/>
                <w:szCs w:val="26"/>
                <w:lang w:eastAsia="ro-RO"/>
              </w:rPr>
            </w:pPr>
          </w:p>
          <w:p w14:paraId="6A71C8A9" w14:textId="3D1DFDE5" w:rsidR="00821C7A" w:rsidRPr="00821C7A" w:rsidRDefault="00821C7A" w:rsidP="00821C7A">
            <w:pPr>
              <w:spacing w:after="0" w:line="240" w:lineRule="auto"/>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Vladimir Bolea</w:t>
            </w:r>
          </w:p>
        </w:tc>
      </w:tr>
      <w:tr w:rsidR="00821C7A" w:rsidRPr="00821C7A" w14:paraId="79CECC81" w14:textId="77777777" w:rsidTr="00821C7A">
        <w:trPr>
          <w:gridAfter w:val="1"/>
        </w:trPr>
        <w:tc>
          <w:tcPr>
            <w:tcW w:w="0" w:type="auto"/>
            <w:vAlign w:val="center"/>
            <w:hideMark/>
          </w:tcPr>
          <w:p w14:paraId="52F7719F" w14:textId="77777777" w:rsidR="00821C7A" w:rsidRPr="00821C7A" w:rsidRDefault="00821C7A" w:rsidP="00821C7A">
            <w:pPr>
              <w:spacing w:after="0" w:line="240" w:lineRule="auto"/>
              <w:rPr>
                <w:rFonts w:ascii="Times New Roman" w:eastAsia="Times New Roman" w:hAnsi="Times New Roman" w:cs="Times New Roman"/>
                <w:sz w:val="26"/>
                <w:szCs w:val="26"/>
                <w:lang w:eastAsia="ro-RO"/>
              </w:rPr>
            </w:pPr>
          </w:p>
        </w:tc>
      </w:tr>
      <w:tr w:rsidR="00821C7A" w:rsidRPr="00821C7A" w14:paraId="478B9DBB" w14:textId="77777777" w:rsidTr="00821C7A">
        <w:trPr>
          <w:gridAfter w:val="1"/>
        </w:trPr>
        <w:tc>
          <w:tcPr>
            <w:tcW w:w="0" w:type="auto"/>
            <w:vAlign w:val="center"/>
            <w:hideMark/>
          </w:tcPr>
          <w:p w14:paraId="0D8878B6" w14:textId="4FFDD9A0" w:rsidR="00821C7A" w:rsidRPr="00821C7A" w:rsidRDefault="00821C7A" w:rsidP="00821C7A">
            <w:pPr>
              <w:spacing w:after="0" w:line="240" w:lineRule="auto"/>
              <w:rPr>
                <w:rFonts w:ascii="Times New Roman" w:eastAsia="Times New Roman" w:hAnsi="Times New Roman" w:cs="Times New Roman"/>
                <w:sz w:val="26"/>
                <w:szCs w:val="26"/>
                <w:lang w:eastAsia="ro-RO"/>
              </w:rPr>
            </w:pPr>
          </w:p>
        </w:tc>
      </w:tr>
    </w:tbl>
    <w:p w14:paraId="522EF0F0"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0FF36609" w14:textId="77777777" w:rsidR="00DC4257" w:rsidRDefault="00DC4257" w:rsidP="00821C7A">
      <w:pPr>
        <w:spacing w:after="0" w:line="240" w:lineRule="auto"/>
        <w:jc w:val="right"/>
        <w:rPr>
          <w:rFonts w:ascii="Times New Roman" w:eastAsia="Times New Roman" w:hAnsi="Times New Roman" w:cs="Times New Roman"/>
          <w:sz w:val="26"/>
          <w:szCs w:val="26"/>
          <w:lang w:eastAsia="ro-RO"/>
        </w:rPr>
      </w:pPr>
    </w:p>
    <w:p w14:paraId="079E252A" w14:textId="77777777" w:rsidR="00DC4257" w:rsidRDefault="00DC4257" w:rsidP="00821C7A">
      <w:pPr>
        <w:spacing w:after="0" w:line="240" w:lineRule="auto"/>
        <w:jc w:val="right"/>
        <w:rPr>
          <w:rFonts w:ascii="Times New Roman" w:eastAsia="Times New Roman" w:hAnsi="Times New Roman" w:cs="Times New Roman"/>
          <w:sz w:val="26"/>
          <w:szCs w:val="26"/>
          <w:lang w:eastAsia="ro-RO"/>
        </w:rPr>
      </w:pPr>
    </w:p>
    <w:p w14:paraId="59047115" w14:textId="77777777" w:rsidR="00DC4257" w:rsidRDefault="00DC4257" w:rsidP="00821C7A">
      <w:pPr>
        <w:spacing w:after="0" w:line="240" w:lineRule="auto"/>
        <w:jc w:val="right"/>
        <w:rPr>
          <w:rFonts w:ascii="Times New Roman" w:eastAsia="Times New Roman" w:hAnsi="Times New Roman" w:cs="Times New Roman"/>
          <w:sz w:val="26"/>
          <w:szCs w:val="26"/>
          <w:lang w:eastAsia="ro-RO"/>
        </w:rPr>
      </w:pPr>
    </w:p>
    <w:p w14:paraId="1A730EA5" w14:textId="77777777" w:rsidR="00DC4257" w:rsidRDefault="00DC4257" w:rsidP="00821C7A">
      <w:pPr>
        <w:spacing w:after="0" w:line="240" w:lineRule="auto"/>
        <w:jc w:val="right"/>
        <w:rPr>
          <w:rFonts w:ascii="Times New Roman" w:eastAsia="Times New Roman" w:hAnsi="Times New Roman" w:cs="Times New Roman"/>
          <w:sz w:val="26"/>
          <w:szCs w:val="26"/>
          <w:lang w:eastAsia="ro-RO"/>
        </w:rPr>
      </w:pPr>
    </w:p>
    <w:p w14:paraId="4B058584" w14:textId="77777777" w:rsidR="00DC4257" w:rsidRDefault="00DC4257" w:rsidP="00821C7A">
      <w:pPr>
        <w:spacing w:after="0" w:line="240" w:lineRule="auto"/>
        <w:jc w:val="right"/>
        <w:rPr>
          <w:rFonts w:ascii="Times New Roman" w:eastAsia="Times New Roman" w:hAnsi="Times New Roman" w:cs="Times New Roman"/>
          <w:sz w:val="26"/>
          <w:szCs w:val="26"/>
          <w:lang w:eastAsia="ro-RO"/>
        </w:rPr>
      </w:pPr>
    </w:p>
    <w:p w14:paraId="3180C72B" w14:textId="77777777" w:rsidR="008A341B" w:rsidRDefault="008A341B" w:rsidP="00821C7A">
      <w:pPr>
        <w:spacing w:after="0" w:line="240" w:lineRule="auto"/>
        <w:jc w:val="right"/>
        <w:rPr>
          <w:rFonts w:ascii="Times New Roman" w:eastAsia="Times New Roman" w:hAnsi="Times New Roman" w:cs="Times New Roman"/>
          <w:sz w:val="26"/>
          <w:szCs w:val="26"/>
          <w:lang w:eastAsia="ro-RO"/>
        </w:rPr>
      </w:pPr>
    </w:p>
    <w:p w14:paraId="34657977" w14:textId="77777777" w:rsidR="008A341B" w:rsidRDefault="008A341B" w:rsidP="00821C7A">
      <w:pPr>
        <w:spacing w:after="0" w:line="240" w:lineRule="auto"/>
        <w:jc w:val="right"/>
        <w:rPr>
          <w:rFonts w:ascii="Times New Roman" w:eastAsia="Times New Roman" w:hAnsi="Times New Roman" w:cs="Times New Roman"/>
          <w:sz w:val="26"/>
          <w:szCs w:val="26"/>
          <w:lang w:eastAsia="ro-RO"/>
        </w:rPr>
      </w:pPr>
    </w:p>
    <w:p w14:paraId="33F19097" w14:textId="77777777" w:rsidR="008A341B" w:rsidRDefault="008A341B" w:rsidP="00821C7A">
      <w:pPr>
        <w:spacing w:after="0" w:line="240" w:lineRule="auto"/>
        <w:jc w:val="right"/>
        <w:rPr>
          <w:rFonts w:ascii="Times New Roman" w:eastAsia="Times New Roman" w:hAnsi="Times New Roman" w:cs="Times New Roman"/>
          <w:sz w:val="26"/>
          <w:szCs w:val="26"/>
          <w:lang w:eastAsia="ro-RO"/>
        </w:rPr>
      </w:pPr>
    </w:p>
    <w:p w14:paraId="5544B9D6" w14:textId="77777777" w:rsidR="008A341B" w:rsidRDefault="008A341B" w:rsidP="00821C7A">
      <w:pPr>
        <w:spacing w:after="0" w:line="240" w:lineRule="auto"/>
        <w:jc w:val="right"/>
        <w:rPr>
          <w:rFonts w:ascii="Times New Roman" w:eastAsia="Times New Roman" w:hAnsi="Times New Roman" w:cs="Times New Roman"/>
          <w:sz w:val="26"/>
          <w:szCs w:val="26"/>
          <w:lang w:eastAsia="ro-RO"/>
        </w:rPr>
      </w:pPr>
    </w:p>
    <w:p w14:paraId="6DDE1781" w14:textId="57A2115D" w:rsidR="00821C7A" w:rsidRPr="00821C7A" w:rsidRDefault="00821C7A" w:rsidP="00821C7A">
      <w:pPr>
        <w:spacing w:after="0" w:line="240" w:lineRule="auto"/>
        <w:jc w:val="right"/>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lastRenderedPageBreak/>
        <w:t>Aprobat</w:t>
      </w:r>
    </w:p>
    <w:p w14:paraId="7C38946A" w14:textId="7F81023C" w:rsidR="00821C7A" w:rsidRPr="00821C7A" w:rsidRDefault="00821C7A" w:rsidP="00821C7A">
      <w:pPr>
        <w:spacing w:after="0" w:line="240" w:lineRule="auto"/>
        <w:jc w:val="right"/>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prin Hotărârea Guvernului</w:t>
      </w:r>
    </w:p>
    <w:p w14:paraId="21A29DB9" w14:textId="39BB4C3C" w:rsidR="00821C7A" w:rsidRPr="00821C7A" w:rsidRDefault="00821C7A" w:rsidP="00821C7A">
      <w:pPr>
        <w:spacing w:after="0" w:line="240" w:lineRule="auto"/>
        <w:jc w:val="right"/>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nr. din </w:t>
      </w:r>
      <w:r>
        <w:rPr>
          <w:rFonts w:ascii="Times New Roman" w:eastAsia="Times New Roman" w:hAnsi="Times New Roman" w:cs="Times New Roman"/>
          <w:sz w:val="26"/>
          <w:szCs w:val="26"/>
          <w:lang w:eastAsia="ro-RO"/>
        </w:rPr>
        <w:t>_________</w:t>
      </w:r>
    </w:p>
    <w:p w14:paraId="76897561"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1DD7EAF1" w14:textId="6168713D" w:rsidR="00DC4257" w:rsidRDefault="00DC4257" w:rsidP="00821C7A">
      <w:pPr>
        <w:spacing w:after="0" w:line="240" w:lineRule="auto"/>
        <w:jc w:val="center"/>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t>CERINŢE</w:t>
      </w:r>
      <w:r>
        <w:rPr>
          <w:rFonts w:ascii="Times New Roman" w:eastAsia="Times New Roman" w:hAnsi="Times New Roman" w:cs="Times New Roman"/>
          <w:b/>
          <w:bCs/>
          <w:sz w:val="26"/>
          <w:szCs w:val="26"/>
          <w:lang w:eastAsia="ro-RO"/>
        </w:rPr>
        <w:t xml:space="preserve"> DE CALITATE </w:t>
      </w:r>
    </w:p>
    <w:p w14:paraId="631B7EDD" w14:textId="7ECD0A06" w:rsidR="00821C7A" w:rsidRPr="00821C7A" w:rsidRDefault="00DC4257" w:rsidP="00821C7A">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 xml:space="preserve">pentru </w:t>
      </w:r>
      <w:r w:rsidR="00821C7A" w:rsidRPr="00821C7A">
        <w:rPr>
          <w:rFonts w:ascii="Times New Roman" w:eastAsia="Times New Roman" w:hAnsi="Times New Roman" w:cs="Times New Roman"/>
          <w:b/>
          <w:bCs/>
          <w:sz w:val="26"/>
          <w:szCs w:val="26"/>
          <w:lang w:eastAsia="ro-RO"/>
        </w:rPr>
        <w:t>“Uleiuri vegetale comestibile”</w:t>
      </w:r>
    </w:p>
    <w:p w14:paraId="30DEBEF3"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2F7D84EE" w14:textId="59CF17EA" w:rsidR="007D5D03" w:rsidRDefault="00DC4257" w:rsidP="00DC4257">
      <w:pPr>
        <w:pStyle w:val="NoSpacing"/>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o-RO"/>
        </w:rPr>
        <w:t xml:space="preserve">Prezentele </w:t>
      </w:r>
      <w:r w:rsidRPr="00821C7A">
        <w:rPr>
          <w:rFonts w:ascii="Times New Roman" w:eastAsia="Times New Roman" w:hAnsi="Times New Roman" w:cs="Times New Roman"/>
          <w:sz w:val="26"/>
          <w:szCs w:val="26"/>
          <w:lang w:eastAsia="ro-RO"/>
        </w:rPr>
        <w:t>Cerințe</w:t>
      </w:r>
      <w:r w:rsidR="00030AF1">
        <w:rPr>
          <w:rFonts w:ascii="Times New Roman" w:eastAsia="Times New Roman" w:hAnsi="Times New Roman" w:cs="Times New Roman"/>
          <w:sz w:val="26"/>
          <w:szCs w:val="26"/>
          <w:lang w:eastAsia="ro-RO"/>
        </w:rPr>
        <w:t xml:space="preserve"> de calitate </w:t>
      </w:r>
      <w:r>
        <w:rPr>
          <w:rFonts w:ascii="Times New Roman" w:eastAsia="Times New Roman" w:hAnsi="Times New Roman" w:cs="Times New Roman"/>
          <w:sz w:val="26"/>
          <w:szCs w:val="26"/>
          <w:lang w:eastAsia="ro-RO"/>
        </w:rPr>
        <w:t>transpun</w:t>
      </w:r>
      <w:r w:rsidR="00C44353">
        <w:rPr>
          <w:rFonts w:ascii="Times New Roman" w:eastAsia="Times New Roman" w:hAnsi="Times New Roman" w:cs="Times New Roman"/>
          <w:sz w:val="26"/>
          <w:szCs w:val="26"/>
          <w:lang w:eastAsia="ro-RO"/>
        </w:rPr>
        <w:t>:</w:t>
      </w:r>
      <w:r>
        <w:rPr>
          <w:rFonts w:ascii="Times New Roman" w:eastAsia="Times New Roman" w:hAnsi="Times New Roman" w:cs="Times New Roman"/>
          <w:sz w:val="26"/>
          <w:szCs w:val="26"/>
          <w:lang w:eastAsia="ro-RO"/>
        </w:rPr>
        <w:t xml:space="preserve"> </w:t>
      </w:r>
      <w:r w:rsidR="003D44CC">
        <w:rPr>
          <w:rFonts w:ascii="Times New Roman" w:eastAsia="Times New Roman" w:hAnsi="Times New Roman" w:cs="Times New Roman"/>
          <w:sz w:val="26"/>
          <w:szCs w:val="26"/>
          <w:lang w:eastAsia="ro-RO"/>
        </w:rPr>
        <w:t>Partea VIII</w:t>
      </w:r>
      <w:r w:rsidR="00874314">
        <w:rPr>
          <w:rFonts w:ascii="Times New Roman" w:eastAsia="Times New Roman" w:hAnsi="Times New Roman" w:cs="Times New Roman"/>
          <w:sz w:val="26"/>
          <w:szCs w:val="26"/>
          <w:lang w:eastAsia="ro-RO"/>
        </w:rPr>
        <w:t xml:space="preserve">, </w:t>
      </w:r>
      <w:r w:rsidR="00030AF1">
        <w:rPr>
          <w:rFonts w:ascii="Times New Roman" w:eastAsia="Times New Roman" w:hAnsi="Times New Roman" w:cs="Times New Roman"/>
          <w:sz w:val="26"/>
          <w:szCs w:val="26"/>
          <w:lang w:eastAsia="ro-RO"/>
        </w:rPr>
        <w:t xml:space="preserve">Anexa VII din </w:t>
      </w:r>
      <w:r>
        <w:rPr>
          <w:rFonts w:ascii="Times New Roman" w:hAnsi="Times New Roman" w:cs="Times New Roman"/>
          <w:sz w:val="26"/>
          <w:szCs w:val="26"/>
        </w:rPr>
        <w:t>Regulamentul (UE) nr. 1308/2013 al P</w:t>
      </w:r>
      <w:r>
        <w:rPr>
          <w:rFonts w:ascii="Times New Roman" w:hAnsi="Times New Roman" w:cs="Times New Roman"/>
          <w:sz w:val="28"/>
          <w:szCs w:val="26"/>
        </w:rPr>
        <w:t>arlamentului</w:t>
      </w:r>
      <w:r>
        <w:rPr>
          <w:rFonts w:ascii="Times New Roman" w:hAnsi="Times New Roman" w:cs="Times New Roman"/>
          <w:sz w:val="26"/>
          <w:szCs w:val="26"/>
        </w:rPr>
        <w:t xml:space="preserve"> European și al Consiliului de instituire a unei organizări comune a piețelor produselor agricole și de abrogare a Regulamentelor (CEE) nr. 922/72, (CEE) nr. 234/79, (CE) nr. 1037/2001 și (CE) nr. 1234/2007 ale Consiliului Parlamentul European și Consiliul Uniunii Europene, publicat în Jurnalul Oficial al Uniunii Europene nr. L 347, 20.12.2013, p. 671–854, modificat ultima dată prin </w:t>
      </w:r>
      <w:r w:rsidRPr="00DC4257">
        <w:rPr>
          <w:rFonts w:ascii="Times New Roman" w:hAnsi="Times New Roman" w:cs="Times New Roman"/>
          <w:sz w:val="26"/>
          <w:szCs w:val="26"/>
        </w:rPr>
        <w:t>Regulamentul (UE) 2021/2117 al Parlamentului European și al Consiliului din 2 decembrie 2021</w:t>
      </w:r>
      <w:r>
        <w:rPr>
          <w:rFonts w:ascii="Times New Roman" w:hAnsi="Times New Roman" w:cs="Times New Roman"/>
          <w:sz w:val="26"/>
          <w:szCs w:val="26"/>
        </w:rPr>
        <w:t xml:space="preserve">; </w:t>
      </w:r>
      <w:r w:rsidRPr="00DC4257">
        <w:rPr>
          <w:rFonts w:ascii="Times New Roman" w:hAnsi="Times New Roman" w:cs="Times New Roman"/>
          <w:sz w:val="26"/>
          <w:szCs w:val="26"/>
        </w:rPr>
        <w:t>Regulamentul delegat (UE) 2022/2104 al Comisiei din 29 iulie 2022 de completare a Regulamentului (UE) nr. 1308/2013 al Parlamentului European și al Consiliului în ceea ce privește standardele de comercializare pentru uleiul de măsline și de abrogare a Regulamentului (CEE) nr. 2568/91 al Comisiei și al Regulamentului de punere în aplicare (UE) nr. 29/2012 al Comisiei</w:t>
      </w:r>
      <w:r>
        <w:rPr>
          <w:rFonts w:ascii="Times New Roman" w:hAnsi="Times New Roman" w:cs="Times New Roman"/>
          <w:sz w:val="26"/>
          <w:szCs w:val="26"/>
        </w:rPr>
        <w:t xml:space="preserve">; </w:t>
      </w:r>
      <w:r w:rsidR="00821C7A">
        <w:rPr>
          <w:rFonts w:ascii="Times New Roman" w:hAnsi="Times New Roman" w:cs="Times New Roman"/>
          <w:sz w:val="26"/>
          <w:szCs w:val="26"/>
        </w:rPr>
        <w:t>, ,</w:t>
      </w:r>
      <w:r w:rsidR="007D5D03">
        <w:rPr>
          <w:rFonts w:ascii="Times New Roman" w:hAnsi="Times New Roman" w:cs="Times New Roman"/>
          <w:sz w:val="26"/>
          <w:szCs w:val="26"/>
        </w:rPr>
        <w:t xml:space="preserve"> </w:t>
      </w:r>
      <w:r w:rsidR="00821C7A" w:rsidRPr="00821C7A">
        <w:rPr>
          <w:rFonts w:ascii="Times New Roman" w:hAnsi="Times New Roman" w:cs="Times New Roman"/>
          <w:sz w:val="26"/>
          <w:szCs w:val="26"/>
        </w:rPr>
        <w:t>CODEX STAN 210-1999 (amendat în: 2005, 2011, 2013, 2015, 2019, 2021, 2023), ce prevede normele pentru uleiurile vegetale ce poartă denumiri specifice</w:t>
      </w:r>
      <w:r w:rsidR="00821C7A">
        <w:rPr>
          <w:rFonts w:ascii="Times New Roman" w:hAnsi="Times New Roman" w:cs="Times New Roman"/>
          <w:sz w:val="26"/>
          <w:szCs w:val="26"/>
        </w:rPr>
        <w:t>,</w:t>
      </w:r>
      <w:r w:rsidR="00821C7A">
        <w:rPr>
          <w:sz w:val="26"/>
          <w:szCs w:val="26"/>
        </w:rPr>
        <w:t xml:space="preserve"> </w:t>
      </w:r>
      <w:r w:rsidR="00821C7A" w:rsidRPr="00821C7A">
        <w:rPr>
          <w:rFonts w:ascii="Times New Roman" w:hAnsi="Times New Roman" w:cs="Times New Roman"/>
          <w:sz w:val="26"/>
          <w:szCs w:val="26"/>
        </w:rPr>
        <w:t xml:space="preserve">CODEX STAN 19-1981 (amendat în: 2009, 2013, 2015, 2017, 2019, 2021) privind normele codex pentru grăsimile </w:t>
      </w:r>
      <w:proofErr w:type="spellStart"/>
      <w:r w:rsidR="00821C7A" w:rsidRPr="00821C7A">
        <w:rPr>
          <w:rFonts w:ascii="Times New Roman" w:hAnsi="Times New Roman" w:cs="Times New Roman"/>
          <w:sz w:val="26"/>
          <w:szCs w:val="26"/>
        </w:rPr>
        <w:t>şi</w:t>
      </w:r>
      <w:proofErr w:type="spellEnd"/>
      <w:r w:rsidR="00821C7A" w:rsidRPr="00821C7A">
        <w:rPr>
          <w:rFonts w:ascii="Times New Roman" w:hAnsi="Times New Roman" w:cs="Times New Roman"/>
          <w:sz w:val="26"/>
          <w:szCs w:val="26"/>
        </w:rPr>
        <w:t xml:space="preserve"> uleiurile comestibile nevizate de normele individuale</w:t>
      </w:r>
      <w:r w:rsidR="00821C7A">
        <w:rPr>
          <w:rFonts w:ascii="Times New Roman" w:hAnsi="Times New Roman" w:cs="Times New Roman"/>
          <w:sz w:val="26"/>
          <w:szCs w:val="26"/>
        </w:rPr>
        <w:t xml:space="preserve">, </w:t>
      </w:r>
      <w:r w:rsidR="00821C7A" w:rsidRPr="00DB23B6">
        <w:rPr>
          <w:rFonts w:ascii="Times New Roman" w:hAnsi="Times New Roman" w:cs="Times New Roman"/>
          <w:sz w:val="26"/>
          <w:szCs w:val="26"/>
        </w:rPr>
        <w:t>CODEX STAN 33-1981 (amendat în: 2009, 2013, 2021) privind normele Codex pentru uleiurile de măsline și uleiurile din pomaceea de măsline din prima extracție</w:t>
      </w:r>
      <w:r w:rsidR="00C30E46">
        <w:rPr>
          <w:rFonts w:ascii="Times New Roman" w:hAnsi="Times New Roman" w:cs="Times New Roman"/>
          <w:sz w:val="26"/>
          <w:szCs w:val="26"/>
        </w:rPr>
        <w:t>.</w:t>
      </w:r>
      <w:r w:rsidR="00821C7A">
        <w:rPr>
          <w:rFonts w:ascii="Times New Roman" w:hAnsi="Times New Roman" w:cs="Times New Roman"/>
          <w:sz w:val="26"/>
          <w:szCs w:val="26"/>
        </w:rPr>
        <w:t xml:space="preserve"> </w:t>
      </w:r>
    </w:p>
    <w:p w14:paraId="6C5041DF" w14:textId="78D55FFE" w:rsidR="00821C7A" w:rsidRPr="00BD1BA6" w:rsidRDefault="00821C7A" w:rsidP="00DC4257">
      <w:pPr>
        <w:pStyle w:val="NoSpacing"/>
        <w:ind w:firstLine="708"/>
        <w:jc w:val="both"/>
        <w:rPr>
          <w:rFonts w:ascii="Times New Roman" w:eastAsia="Times New Roman" w:hAnsi="Times New Roman" w:cs="Times New Roman"/>
          <w:sz w:val="26"/>
          <w:szCs w:val="26"/>
          <w:lang w:eastAsia="ro-RO"/>
        </w:rPr>
      </w:pPr>
    </w:p>
    <w:p w14:paraId="2290E4E4" w14:textId="4DC9DBFA" w:rsidR="001B12D0" w:rsidRDefault="001B12D0" w:rsidP="00821C7A">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 xml:space="preserve">Capitolul </w:t>
      </w:r>
      <w:r w:rsidR="004C0126">
        <w:rPr>
          <w:rFonts w:ascii="Times New Roman" w:eastAsia="Times New Roman" w:hAnsi="Times New Roman" w:cs="Times New Roman"/>
          <w:b/>
          <w:bCs/>
          <w:sz w:val="26"/>
          <w:szCs w:val="26"/>
          <w:lang w:eastAsia="ro-RO"/>
        </w:rPr>
        <w:t>I</w:t>
      </w:r>
    </w:p>
    <w:p w14:paraId="4195A7E2" w14:textId="59BEF52B" w:rsidR="00821C7A" w:rsidRDefault="002E7440" w:rsidP="00821C7A">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DISPOZIȚII GENERALE</w:t>
      </w:r>
    </w:p>
    <w:p w14:paraId="1BA94E56" w14:textId="77777777" w:rsidR="00613616" w:rsidRPr="00821C7A" w:rsidRDefault="00613616" w:rsidP="00821C7A">
      <w:pPr>
        <w:spacing w:after="0" w:line="240" w:lineRule="auto"/>
        <w:jc w:val="center"/>
        <w:rPr>
          <w:rFonts w:ascii="Times New Roman" w:eastAsia="Times New Roman" w:hAnsi="Times New Roman" w:cs="Times New Roman"/>
          <w:b/>
          <w:bCs/>
          <w:sz w:val="26"/>
          <w:szCs w:val="26"/>
          <w:lang w:eastAsia="ro-RO"/>
        </w:rPr>
      </w:pPr>
    </w:p>
    <w:p w14:paraId="2556589A" w14:textId="476451C7" w:rsidR="00821C7A" w:rsidRPr="001C1FD2" w:rsidRDefault="00821C7A" w:rsidP="008A341B">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1C1FD2">
        <w:rPr>
          <w:rFonts w:ascii="Times New Roman" w:eastAsia="Times New Roman" w:hAnsi="Times New Roman" w:cs="Times New Roman"/>
          <w:sz w:val="26"/>
          <w:szCs w:val="26"/>
          <w:lang w:eastAsia="ro-RO"/>
        </w:rPr>
        <w:t>Cerințele</w:t>
      </w:r>
      <w:r w:rsidR="009D0D8B">
        <w:rPr>
          <w:rFonts w:ascii="Times New Roman" w:eastAsia="Times New Roman" w:hAnsi="Times New Roman" w:cs="Times New Roman"/>
          <w:sz w:val="26"/>
          <w:szCs w:val="26"/>
          <w:lang w:eastAsia="ro-RO"/>
        </w:rPr>
        <w:t xml:space="preserve"> de calitate pentru</w:t>
      </w:r>
      <w:r w:rsidRPr="001C1FD2">
        <w:rPr>
          <w:rFonts w:ascii="Times New Roman" w:eastAsia="Times New Roman" w:hAnsi="Times New Roman" w:cs="Times New Roman"/>
          <w:sz w:val="26"/>
          <w:szCs w:val="26"/>
          <w:lang w:eastAsia="ro-RO"/>
        </w:rPr>
        <w:t xml:space="preserve"> “Uleiuri vegetale comestibile” (în continuare – </w:t>
      </w:r>
      <w:r w:rsidRPr="001C1FD2">
        <w:rPr>
          <w:rFonts w:ascii="Times New Roman" w:eastAsia="Times New Roman" w:hAnsi="Times New Roman" w:cs="Times New Roman"/>
          <w:i/>
          <w:iCs/>
          <w:sz w:val="26"/>
          <w:szCs w:val="26"/>
          <w:lang w:eastAsia="ro-RO"/>
        </w:rPr>
        <w:t>Cerințe</w:t>
      </w:r>
      <w:r w:rsidRPr="001C1FD2">
        <w:rPr>
          <w:rFonts w:ascii="Times New Roman" w:eastAsia="Times New Roman" w:hAnsi="Times New Roman" w:cs="Times New Roman"/>
          <w:sz w:val="26"/>
          <w:szCs w:val="26"/>
          <w:lang w:eastAsia="ro-RO"/>
        </w:rPr>
        <w:t>) stabilesc cerințele minime de calitate la comercializarea uleiurilor vegetale alimentare, specificate conform pozițiilor tarifare</w:t>
      </w:r>
      <w:r w:rsidR="00C30E46" w:rsidRPr="001C1FD2">
        <w:rPr>
          <w:rFonts w:ascii="Times New Roman" w:eastAsia="Times New Roman" w:hAnsi="Times New Roman" w:cs="Times New Roman"/>
          <w:sz w:val="26"/>
          <w:szCs w:val="26"/>
          <w:lang w:eastAsia="ro-RO"/>
        </w:rPr>
        <w:t>:</w:t>
      </w:r>
      <w:r w:rsidRPr="001C1FD2">
        <w:rPr>
          <w:rFonts w:ascii="Times New Roman" w:eastAsia="Times New Roman" w:hAnsi="Times New Roman" w:cs="Times New Roman"/>
          <w:sz w:val="26"/>
          <w:szCs w:val="26"/>
          <w:lang w:eastAsia="ro-RO"/>
        </w:rPr>
        <w:t xml:space="preserve"> 1507, 1508, 1509, 1510, 1511, 1512, 1513, 1514, 1515</w:t>
      </w:r>
      <w:r w:rsidR="002E7440" w:rsidRPr="001C1FD2">
        <w:rPr>
          <w:rFonts w:ascii="Times New Roman" w:eastAsia="Times New Roman" w:hAnsi="Times New Roman" w:cs="Times New Roman"/>
          <w:sz w:val="26"/>
          <w:szCs w:val="26"/>
          <w:lang w:eastAsia="ro-RO"/>
        </w:rPr>
        <w:t xml:space="preserve"> </w:t>
      </w:r>
      <w:r w:rsidR="00326041" w:rsidRPr="001C1FD2">
        <w:rPr>
          <w:rFonts w:ascii="Times New Roman" w:eastAsia="Times New Roman" w:hAnsi="Times New Roman" w:cs="Times New Roman"/>
          <w:sz w:val="26"/>
          <w:szCs w:val="26"/>
          <w:lang w:eastAsia="ro-RO"/>
        </w:rPr>
        <w:t xml:space="preserve">și </w:t>
      </w:r>
      <w:r w:rsidRPr="001C1FD2">
        <w:rPr>
          <w:rFonts w:ascii="Times New Roman" w:eastAsia="Times New Roman" w:hAnsi="Times New Roman" w:cs="Times New Roman"/>
          <w:sz w:val="26"/>
          <w:szCs w:val="26"/>
          <w:lang w:eastAsia="ro-RO"/>
        </w:rPr>
        <w:t>1804 00 000</w:t>
      </w:r>
      <w:r w:rsidR="00326041" w:rsidRPr="001C1FD2">
        <w:rPr>
          <w:rFonts w:ascii="Times New Roman" w:eastAsia="Times New Roman" w:hAnsi="Times New Roman" w:cs="Times New Roman"/>
          <w:sz w:val="26"/>
          <w:szCs w:val="26"/>
          <w:lang w:eastAsia="ro-RO"/>
        </w:rPr>
        <w:t xml:space="preserve"> </w:t>
      </w:r>
      <w:r w:rsidRPr="001C1FD2">
        <w:rPr>
          <w:rFonts w:ascii="Times New Roman" w:eastAsia="Times New Roman" w:hAnsi="Times New Roman" w:cs="Times New Roman"/>
          <w:sz w:val="26"/>
          <w:szCs w:val="26"/>
          <w:lang w:eastAsia="ro-RO"/>
        </w:rPr>
        <w:t>din Nomenclatura combinată a mărfurilor, aprobată prin Legea nr.172</w:t>
      </w:r>
      <w:r w:rsidR="00182CB0" w:rsidRPr="001C1FD2">
        <w:rPr>
          <w:rFonts w:ascii="Times New Roman" w:eastAsia="Times New Roman" w:hAnsi="Times New Roman" w:cs="Times New Roman"/>
          <w:sz w:val="26"/>
          <w:szCs w:val="26"/>
          <w:lang w:eastAsia="ro-RO"/>
        </w:rPr>
        <w:t>/</w:t>
      </w:r>
      <w:r w:rsidRPr="001C1FD2">
        <w:rPr>
          <w:rFonts w:ascii="Times New Roman" w:eastAsia="Times New Roman" w:hAnsi="Times New Roman" w:cs="Times New Roman"/>
          <w:sz w:val="26"/>
          <w:szCs w:val="26"/>
          <w:lang w:eastAsia="ro-RO"/>
        </w:rPr>
        <w:t>2014</w:t>
      </w:r>
      <w:r w:rsidR="00C30E46" w:rsidRPr="001C1FD2">
        <w:rPr>
          <w:rFonts w:ascii="Times New Roman" w:eastAsia="Times New Roman" w:hAnsi="Times New Roman" w:cs="Times New Roman"/>
          <w:sz w:val="26"/>
          <w:szCs w:val="26"/>
          <w:lang w:eastAsia="ro-RO"/>
        </w:rPr>
        <w:t>, cu modificările ulterioare</w:t>
      </w:r>
      <w:r w:rsidRPr="001C1FD2">
        <w:rPr>
          <w:rFonts w:ascii="Times New Roman" w:eastAsia="Times New Roman" w:hAnsi="Times New Roman" w:cs="Times New Roman"/>
          <w:sz w:val="26"/>
          <w:szCs w:val="26"/>
          <w:lang w:eastAsia="ro-RO"/>
        </w:rPr>
        <w:t>, care s</w:t>
      </w:r>
      <w:r w:rsidR="00474945" w:rsidRPr="001C1FD2">
        <w:rPr>
          <w:rFonts w:ascii="Times New Roman" w:eastAsia="Times New Roman" w:hAnsi="Times New Roman" w:cs="Times New Roman"/>
          <w:sz w:val="26"/>
          <w:szCs w:val="26"/>
          <w:lang w:eastAsia="ro-RO"/>
        </w:rPr>
        <w:t>u</w:t>
      </w:r>
      <w:r w:rsidRPr="001C1FD2">
        <w:rPr>
          <w:rFonts w:ascii="Times New Roman" w:eastAsia="Times New Roman" w:hAnsi="Times New Roman" w:cs="Times New Roman"/>
          <w:sz w:val="26"/>
          <w:szCs w:val="26"/>
          <w:lang w:eastAsia="ro-RO"/>
        </w:rPr>
        <w:t>nt destinate consumului uman, provenite atât din producția internă,</w:t>
      </w:r>
      <w:r w:rsidR="00DB23B6" w:rsidRPr="001C1FD2">
        <w:rPr>
          <w:rFonts w:ascii="Times New Roman" w:eastAsia="Times New Roman" w:hAnsi="Times New Roman" w:cs="Times New Roman"/>
          <w:sz w:val="26"/>
          <w:szCs w:val="26"/>
          <w:lang w:eastAsia="ro-RO"/>
        </w:rPr>
        <w:t xml:space="preserve"> </w:t>
      </w:r>
      <w:r w:rsidRPr="001C1FD2">
        <w:rPr>
          <w:rFonts w:ascii="Times New Roman" w:eastAsia="Times New Roman" w:hAnsi="Times New Roman" w:cs="Times New Roman"/>
          <w:sz w:val="26"/>
          <w:szCs w:val="26"/>
          <w:lang w:eastAsia="ro-RO"/>
        </w:rPr>
        <w:t>cât</w:t>
      </w:r>
      <w:r w:rsidR="00474945" w:rsidRPr="001C1FD2">
        <w:rPr>
          <w:rFonts w:ascii="Times New Roman" w:eastAsia="Times New Roman" w:hAnsi="Times New Roman" w:cs="Times New Roman"/>
          <w:sz w:val="26"/>
          <w:szCs w:val="26"/>
          <w:lang w:eastAsia="ro-RO"/>
        </w:rPr>
        <w:t xml:space="preserve"> </w:t>
      </w:r>
      <w:r w:rsidRPr="001C1FD2">
        <w:rPr>
          <w:rFonts w:ascii="Times New Roman" w:eastAsia="Times New Roman" w:hAnsi="Times New Roman" w:cs="Times New Roman"/>
          <w:sz w:val="26"/>
          <w:szCs w:val="26"/>
          <w:lang w:eastAsia="ro-RO"/>
        </w:rPr>
        <w:t>și din import.</w:t>
      </w:r>
    </w:p>
    <w:p w14:paraId="3998D367" w14:textId="5E41E046" w:rsidR="00821C7A" w:rsidRPr="001C1FD2" w:rsidRDefault="00821C7A" w:rsidP="008A341B">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1C1FD2">
        <w:rPr>
          <w:rFonts w:ascii="Times New Roman" w:eastAsia="Times New Roman" w:hAnsi="Times New Roman" w:cs="Times New Roman"/>
          <w:sz w:val="26"/>
          <w:szCs w:val="26"/>
          <w:lang w:eastAsia="ro-RO"/>
        </w:rPr>
        <w:t>Prezentele Cerințe nu se aplică produselor fabricate în gospodării individuale pentru consumul propriu.</w:t>
      </w:r>
    </w:p>
    <w:p w14:paraId="6D5C05E0" w14:textId="77777777" w:rsidR="000B7E4C" w:rsidRDefault="00762AFF" w:rsidP="008A341B">
      <w:pPr>
        <w:spacing w:after="0" w:line="240" w:lineRule="auto"/>
        <w:ind w:firstLine="567"/>
        <w:jc w:val="both"/>
        <w:rPr>
          <w:rFonts w:ascii="Times New Roman" w:eastAsia="Times New Roman" w:hAnsi="Times New Roman" w:cs="Times New Roman"/>
          <w:sz w:val="26"/>
          <w:szCs w:val="26"/>
          <w:lang w:eastAsia="ro-RO"/>
        </w:rPr>
      </w:pPr>
      <w:r w:rsidRPr="008A341B">
        <w:rPr>
          <w:rFonts w:ascii="Times New Roman" w:eastAsia="Times New Roman" w:hAnsi="Times New Roman" w:cs="Times New Roman"/>
          <w:b/>
          <w:sz w:val="26"/>
          <w:szCs w:val="26"/>
          <w:lang w:eastAsia="ro-RO"/>
        </w:rPr>
        <w:t>3.</w:t>
      </w:r>
      <w:r w:rsidRPr="008A341B">
        <w:rPr>
          <w:rFonts w:ascii="Times New Roman" w:eastAsia="Times New Roman" w:hAnsi="Times New Roman" w:cs="Times New Roman"/>
          <w:sz w:val="26"/>
          <w:szCs w:val="26"/>
          <w:lang w:eastAsia="ro-RO"/>
        </w:rPr>
        <w:t xml:space="preserve"> </w:t>
      </w:r>
      <w:r w:rsidR="00821C7A" w:rsidRPr="008A341B">
        <w:rPr>
          <w:rFonts w:ascii="Times New Roman" w:eastAsia="Times New Roman" w:hAnsi="Times New Roman" w:cs="Times New Roman"/>
          <w:sz w:val="26"/>
          <w:szCs w:val="26"/>
          <w:lang w:eastAsia="ro-RO"/>
        </w:rPr>
        <w:t xml:space="preserve">În sensul prezentelor </w:t>
      </w:r>
      <w:r w:rsidR="00AE5264" w:rsidRPr="008A341B">
        <w:rPr>
          <w:rFonts w:ascii="Times New Roman" w:eastAsia="Times New Roman" w:hAnsi="Times New Roman" w:cs="Times New Roman"/>
          <w:sz w:val="26"/>
          <w:szCs w:val="26"/>
          <w:lang w:eastAsia="ro-RO"/>
        </w:rPr>
        <w:t>Cerințe</w:t>
      </w:r>
      <w:r w:rsidR="00821C7A" w:rsidRPr="008A341B">
        <w:rPr>
          <w:rFonts w:ascii="Times New Roman" w:eastAsia="Times New Roman" w:hAnsi="Times New Roman" w:cs="Times New Roman"/>
          <w:sz w:val="26"/>
          <w:szCs w:val="26"/>
          <w:lang w:eastAsia="ro-RO"/>
        </w:rPr>
        <w:t xml:space="preserve"> </w:t>
      </w:r>
      <w:r w:rsidRPr="008A341B">
        <w:rPr>
          <w:rFonts w:ascii="Times New Roman" w:eastAsia="Times New Roman" w:hAnsi="Times New Roman" w:cs="Times New Roman"/>
          <w:sz w:val="26"/>
          <w:szCs w:val="26"/>
          <w:lang w:eastAsia="ro-RO"/>
        </w:rPr>
        <w:t xml:space="preserve">uleiurile </w:t>
      </w:r>
      <w:r w:rsidR="00AE5264" w:rsidRPr="008A341B">
        <w:rPr>
          <w:rFonts w:ascii="Times New Roman" w:eastAsia="Times New Roman" w:hAnsi="Times New Roman" w:cs="Times New Roman"/>
          <w:sz w:val="26"/>
          <w:szCs w:val="26"/>
          <w:lang w:eastAsia="ro-RO"/>
        </w:rPr>
        <w:t>vegetale comestibile</w:t>
      </w:r>
      <w:r w:rsidR="00821C7A" w:rsidRPr="008A341B">
        <w:rPr>
          <w:rFonts w:ascii="Times New Roman" w:eastAsia="Times New Roman" w:hAnsi="Times New Roman" w:cs="Times New Roman"/>
          <w:sz w:val="26"/>
          <w:szCs w:val="26"/>
          <w:lang w:eastAsia="ro-RO"/>
        </w:rPr>
        <w:t xml:space="preserve"> </w:t>
      </w:r>
      <w:r w:rsidRPr="008A341B">
        <w:rPr>
          <w:rFonts w:ascii="Times New Roman" w:eastAsia="Times New Roman" w:hAnsi="Times New Roman" w:cs="Times New Roman"/>
          <w:sz w:val="26"/>
          <w:szCs w:val="26"/>
          <w:lang w:eastAsia="ro-RO"/>
        </w:rPr>
        <w:t>pot fi introduse pe piață sub următoarele denumiri legale și trăsături caracteristice:</w:t>
      </w:r>
    </w:p>
    <w:p w14:paraId="3C91D14C" w14:textId="6EE60061" w:rsidR="000B7E4C" w:rsidRDefault="00821C7A" w:rsidP="000B7E4C">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0B7E4C">
        <w:rPr>
          <w:rFonts w:ascii="Times New Roman" w:eastAsia="Times New Roman" w:hAnsi="Times New Roman" w:cs="Times New Roman"/>
          <w:i/>
          <w:iCs/>
          <w:sz w:val="26"/>
          <w:szCs w:val="26"/>
          <w:lang w:eastAsia="ro-RO"/>
        </w:rPr>
        <w:t>ulei vegetal</w:t>
      </w:r>
      <w:r w:rsidRPr="000B7E4C">
        <w:rPr>
          <w:rFonts w:ascii="Times New Roman" w:eastAsia="Times New Roman" w:hAnsi="Times New Roman" w:cs="Times New Roman"/>
          <w:sz w:val="26"/>
          <w:szCs w:val="26"/>
          <w:lang w:eastAsia="ro-RO"/>
        </w:rPr>
        <w:t xml:space="preserve"> </w:t>
      </w:r>
      <w:r w:rsidR="00AE5264" w:rsidRPr="000B7E4C">
        <w:rPr>
          <w:rFonts w:ascii="Times New Roman" w:eastAsia="Times New Roman" w:hAnsi="Times New Roman" w:cs="Times New Roman"/>
          <w:i/>
          <w:sz w:val="26"/>
          <w:szCs w:val="26"/>
          <w:lang w:eastAsia="ro-RO"/>
        </w:rPr>
        <w:t>comestibil</w:t>
      </w:r>
      <w:r w:rsidRPr="000B7E4C">
        <w:rPr>
          <w:rFonts w:ascii="Times New Roman" w:eastAsia="Times New Roman" w:hAnsi="Times New Roman" w:cs="Times New Roman"/>
          <w:i/>
          <w:sz w:val="26"/>
          <w:szCs w:val="26"/>
          <w:lang w:eastAsia="ro-RO"/>
        </w:rPr>
        <w:t xml:space="preserve">– </w:t>
      </w:r>
      <w:r w:rsidRPr="000B7E4C">
        <w:rPr>
          <w:rFonts w:ascii="Times New Roman" w:eastAsia="Times New Roman" w:hAnsi="Times New Roman" w:cs="Times New Roman"/>
          <w:sz w:val="26"/>
          <w:szCs w:val="26"/>
          <w:lang w:eastAsia="ro-RO"/>
        </w:rPr>
        <w:t xml:space="preserve">amestec </w:t>
      </w:r>
      <w:r w:rsidR="00AE5264" w:rsidRPr="000B7E4C">
        <w:rPr>
          <w:rFonts w:ascii="Times New Roman" w:eastAsia="Times New Roman" w:hAnsi="Times New Roman" w:cs="Times New Roman"/>
          <w:sz w:val="26"/>
          <w:szCs w:val="26"/>
          <w:lang w:eastAsia="ro-RO"/>
        </w:rPr>
        <w:t xml:space="preserve">din </w:t>
      </w:r>
      <w:r w:rsidRPr="000B7E4C">
        <w:rPr>
          <w:rFonts w:ascii="Times New Roman" w:eastAsia="Times New Roman" w:hAnsi="Times New Roman" w:cs="Times New Roman"/>
          <w:sz w:val="26"/>
          <w:szCs w:val="26"/>
          <w:lang w:eastAsia="ro-RO"/>
        </w:rPr>
        <w:t xml:space="preserve">gliceride ale acizilor </w:t>
      </w:r>
      <w:proofErr w:type="spellStart"/>
      <w:r w:rsidRPr="000B7E4C">
        <w:rPr>
          <w:rFonts w:ascii="Times New Roman" w:eastAsia="Times New Roman" w:hAnsi="Times New Roman" w:cs="Times New Roman"/>
          <w:sz w:val="26"/>
          <w:szCs w:val="26"/>
          <w:lang w:eastAsia="ro-RO"/>
        </w:rPr>
        <w:t>graşi</w:t>
      </w:r>
      <w:proofErr w:type="spellEnd"/>
      <w:r w:rsidRPr="000B7E4C">
        <w:rPr>
          <w:rFonts w:ascii="Times New Roman" w:eastAsia="Times New Roman" w:hAnsi="Times New Roman" w:cs="Times New Roman"/>
          <w:sz w:val="26"/>
          <w:szCs w:val="26"/>
          <w:lang w:eastAsia="ro-RO"/>
        </w:rPr>
        <w:t xml:space="preserve"> </w:t>
      </w:r>
      <w:proofErr w:type="spellStart"/>
      <w:r w:rsidRPr="000B7E4C">
        <w:rPr>
          <w:rFonts w:ascii="Times New Roman" w:eastAsia="Times New Roman" w:hAnsi="Times New Roman" w:cs="Times New Roman"/>
          <w:sz w:val="26"/>
          <w:szCs w:val="26"/>
          <w:lang w:eastAsia="ro-RO"/>
        </w:rPr>
        <w:t>şi</w:t>
      </w:r>
      <w:proofErr w:type="spellEnd"/>
      <w:r w:rsidRPr="000B7E4C">
        <w:rPr>
          <w:rFonts w:ascii="Times New Roman" w:eastAsia="Times New Roman" w:hAnsi="Times New Roman" w:cs="Times New Roman"/>
          <w:sz w:val="26"/>
          <w:szCs w:val="26"/>
          <w:lang w:eastAsia="ro-RO"/>
        </w:rPr>
        <w:t xml:space="preserve"> </w:t>
      </w:r>
      <w:proofErr w:type="spellStart"/>
      <w:r w:rsidRPr="000B7E4C">
        <w:rPr>
          <w:rFonts w:ascii="Times New Roman" w:eastAsia="Times New Roman" w:hAnsi="Times New Roman" w:cs="Times New Roman"/>
          <w:sz w:val="26"/>
          <w:szCs w:val="26"/>
          <w:lang w:eastAsia="ro-RO"/>
        </w:rPr>
        <w:t>substanţe</w:t>
      </w:r>
      <w:proofErr w:type="spellEnd"/>
      <w:r w:rsidRPr="000B7E4C">
        <w:rPr>
          <w:rFonts w:ascii="Times New Roman" w:eastAsia="Times New Roman" w:hAnsi="Times New Roman" w:cs="Times New Roman"/>
          <w:sz w:val="26"/>
          <w:szCs w:val="26"/>
          <w:lang w:eastAsia="ro-RO"/>
        </w:rPr>
        <w:t xml:space="preserve"> aderente (</w:t>
      </w:r>
      <w:r w:rsidR="003029E1" w:rsidRPr="000B7E4C">
        <w:rPr>
          <w:rFonts w:ascii="Times New Roman" w:eastAsia="Times New Roman" w:hAnsi="Times New Roman" w:cs="Times New Roman"/>
          <w:sz w:val="26"/>
          <w:szCs w:val="26"/>
          <w:lang w:eastAsia="ro-RO"/>
        </w:rPr>
        <w:t xml:space="preserve">ele pot conține cantități mici de alte lipide, cum ar fi fosfatide, constituenți </w:t>
      </w:r>
      <w:proofErr w:type="spellStart"/>
      <w:r w:rsidR="003029E1" w:rsidRPr="000B7E4C">
        <w:rPr>
          <w:rFonts w:ascii="Times New Roman" w:eastAsia="Times New Roman" w:hAnsi="Times New Roman" w:cs="Times New Roman"/>
          <w:sz w:val="26"/>
          <w:szCs w:val="26"/>
          <w:lang w:eastAsia="ro-RO"/>
        </w:rPr>
        <w:t>nesaponificabili</w:t>
      </w:r>
      <w:proofErr w:type="spellEnd"/>
      <w:r w:rsidR="003029E1" w:rsidRPr="000B7E4C">
        <w:rPr>
          <w:rFonts w:ascii="Times New Roman" w:eastAsia="Times New Roman" w:hAnsi="Times New Roman" w:cs="Times New Roman"/>
          <w:sz w:val="26"/>
          <w:szCs w:val="26"/>
          <w:lang w:eastAsia="ro-RO"/>
        </w:rPr>
        <w:t xml:space="preserve"> și acizi grași liberi prezenți în mod</w:t>
      </w:r>
      <w:r w:rsidR="00A01DE9">
        <w:rPr>
          <w:rFonts w:ascii="Times New Roman" w:eastAsia="Times New Roman" w:hAnsi="Times New Roman" w:cs="Times New Roman"/>
          <w:sz w:val="26"/>
          <w:szCs w:val="26"/>
          <w:lang w:eastAsia="ro-RO"/>
        </w:rPr>
        <w:t xml:space="preserve"> natural în grăsime sau ulei</w:t>
      </w:r>
      <w:r w:rsidRPr="000B7E4C">
        <w:rPr>
          <w:rFonts w:ascii="Times New Roman" w:eastAsia="Times New Roman" w:hAnsi="Times New Roman" w:cs="Times New Roman"/>
          <w:sz w:val="26"/>
          <w:szCs w:val="26"/>
          <w:lang w:eastAsia="ro-RO"/>
        </w:rPr>
        <w:t>;</w:t>
      </w:r>
    </w:p>
    <w:p w14:paraId="4ACA3C74" w14:textId="411736E3" w:rsidR="00821C7A" w:rsidRPr="000B7E4C" w:rsidRDefault="00821C7A" w:rsidP="000B7E4C">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0B7E4C">
        <w:rPr>
          <w:rFonts w:ascii="Times New Roman" w:eastAsia="Times New Roman" w:hAnsi="Times New Roman" w:cs="Times New Roman"/>
          <w:i/>
          <w:iCs/>
          <w:sz w:val="26"/>
          <w:szCs w:val="26"/>
          <w:lang w:eastAsia="ro-RO"/>
        </w:rPr>
        <w:t xml:space="preserve">ulei </w:t>
      </w:r>
      <w:proofErr w:type="spellStart"/>
      <w:r w:rsidRPr="000B7E4C">
        <w:rPr>
          <w:rFonts w:ascii="Times New Roman" w:eastAsia="Times New Roman" w:hAnsi="Times New Roman" w:cs="Times New Roman"/>
          <w:i/>
          <w:iCs/>
          <w:sz w:val="26"/>
          <w:szCs w:val="26"/>
          <w:lang w:eastAsia="ro-RO"/>
        </w:rPr>
        <w:t>obţinut</w:t>
      </w:r>
      <w:proofErr w:type="spellEnd"/>
      <w:r w:rsidRPr="000B7E4C">
        <w:rPr>
          <w:rFonts w:ascii="Times New Roman" w:eastAsia="Times New Roman" w:hAnsi="Times New Roman" w:cs="Times New Roman"/>
          <w:i/>
          <w:iCs/>
          <w:sz w:val="26"/>
          <w:szCs w:val="26"/>
          <w:lang w:eastAsia="ro-RO"/>
        </w:rPr>
        <w:t xml:space="preserve"> prin presare</w:t>
      </w:r>
      <w:r w:rsidRPr="000B7E4C">
        <w:rPr>
          <w:rFonts w:ascii="Times New Roman" w:eastAsia="Times New Roman" w:hAnsi="Times New Roman" w:cs="Times New Roman"/>
          <w:sz w:val="26"/>
          <w:szCs w:val="26"/>
          <w:lang w:eastAsia="ro-RO"/>
        </w:rPr>
        <w:t xml:space="preserve"> – ulei virgin </w:t>
      </w:r>
      <w:proofErr w:type="spellStart"/>
      <w:r w:rsidRPr="000B7E4C">
        <w:rPr>
          <w:rFonts w:ascii="Times New Roman" w:eastAsia="Times New Roman" w:hAnsi="Times New Roman" w:cs="Times New Roman"/>
          <w:sz w:val="26"/>
          <w:szCs w:val="26"/>
          <w:lang w:eastAsia="ro-RO"/>
        </w:rPr>
        <w:t>obţinut</w:t>
      </w:r>
      <w:proofErr w:type="spellEnd"/>
      <w:r w:rsidRPr="000B7E4C">
        <w:rPr>
          <w:rFonts w:ascii="Times New Roman" w:eastAsia="Times New Roman" w:hAnsi="Times New Roman" w:cs="Times New Roman"/>
          <w:sz w:val="26"/>
          <w:szCs w:val="26"/>
          <w:lang w:eastAsia="ro-RO"/>
        </w:rPr>
        <w:t xml:space="preserve"> fără schimbarea naturii uleiului, numai prin procedee mecanice, spre exemplu stoarcere sau presare cu utilizarea căldurii, nelimpezit sau limpezit prin hidratare, sedimentare, filtrare </w:t>
      </w:r>
      <w:proofErr w:type="spellStart"/>
      <w:r w:rsidRPr="000B7E4C">
        <w:rPr>
          <w:rFonts w:ascii="Times New Roman" w:eastAsia="Times New Roman" w:hAnsi="Times New Roman" w:cs="Times New Roman"/>
          <w:sz w:val="26"/>
          <w:szCs w:val="26"/>
          <w:lang w:eastAsia="ro-RO"/>
        </w:rPr>
        <w:t>şi</w:t>
      </w:r>
      <w:proofErr w:type="spellEnd"/>
      <w:r w:rsidRPr="000B7E4C">
        <w:rPr>
          <w:rFonts w:ascii="Times New Roman" w:eastAsia="Times New Roman" w:hAnsi="Times New Roman" w:cs="Times New Roman"/>
          <w:sz w:val="26"/>
          <w:szCs w:val="26"/>
          <w:lang w:eastAsia="ro-RO"/>
        </w:rPr>
        <w:t xml:space="preserve"> centrifugare;</w:t>
      </w:r>
    </w:p>
    <w:p w14:paraId="4B7DFDDD" w14:textId="6A4D2522"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 xml:space="preserve">ulei </w:t>
      </w:r>
      <w:proofErr w:type="spellStart"/>
      <w:r w:rsidRPr="004D1C19">
        <w:rPr>
          <w:rFonts w:ascii="Times New Roman" w:eastAsia="Times New Roman" w:hAnsi="Times New Roman" w:cs="Times New Roman"/>
          <w:i/>
          <w:iCs/>
          <w:sz w:val="26"/>
          <w:szCs w:val="26"/>
          <w:lang w:eastAsia="ro-RO"/>
        </w:rPr>
        <w:t>obţinut</w:t>
      </w:r>
      <w:proofErr w:type="spellEnd"/>
      <w:r w:rsidRPr="004D1C19">
        <w:rPr>
          <w:rFonts w:ascii="Times New Roman" w:eastAsia="Times New Roman" w:hAnsi="Times New Roman" w:cs="Times New Roman"/>
          <w:i/>
          <w:iCs/>
          <w:sz w:val="26"/>
          <w:szCs w:val="26"/>
          <w:lang w:eastAsia="ro-RO"/>
        </w:rPr>
        <w:t xml:space="preserve"> prin presare la rece</w:t>
      </w:r>
      <w:r w:rsidRPr="004D1C19">
        <w:rPr>
          <w:rFonts w:ascii="Times New Roman" w:eastAsia="Times New Roman" w:hAnsi="Times New Roman" w:cs="Times New Roman"/>
          <w:sz w:val="26"/>
          <w:szCs w:val="26"/>
          <w:lang w:eastAsia="ro-RO"/>
        </w:rPr>
        <w:t xml:space="preserve"> – ulei </w:t>
      </w:r>
      <w:proofErr w:type="spellStart"/>
      <w:r w:rsidRPr="004D1C19">
        <w:rPr>
          <w:rFonts w:ascii="Times New Roman" w:eastAsia="Times New Roman" w:hAnsi="Times New Roman" w:cs="Times New Roman"/>
          <w:sz w:val="26"/>
          <w:szCs w:val="26"/>
          <w:lang w:eastAsia="ro-RO"/>
        </w:rPr>
        <w:t>obţinut</w:t>
      </w:r>
      <w:proofErr w:type="spellEnd"/>
      <w:r w:rsidRPr="004D1C19">
        <w:rPr>
          <w:rFonts w:ascii="Times New Roman" w:eastAsia="Times New Roman" w:hAnsi="Times New Roman" w:cs="Times New Roman"/>
          <w:sz w:val="26"/>
          <w:szCs w:val="26"/>
          <w:lang w:eastAsia="ro-RO"/>
        </w:rPr>
        <w:t xml:space="preserve"> fără schimbarea naturii uleiului, numai prin procedee mecanice, spre exemplu stoarcere sau presare, fără încălzire, nelimpezit sau limpezit prin hidratare, sedimentare, filtrare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centrifugare;</w:t>
      </w:r>
    </w:p>
    <w:p w14:paraId="3B80EB51" w14:textId="26169F09"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lastRenderedPageBreak/>
        <w:t>ulei extractiv</w:t>
      </w:r>
      <w:r w:rsidRPr="004D1C19">
        <w:rPr>
          <w:rFonts w:ascii="Times New Roman" w:eastAsia="Times New Roman" w:hAnsi="Times New Roman" w:cs="Times New Roman"/>
          <w:sz w:val="26"/>
          <w:szCs w:val="26"/>
          <w:lang w:eastAsia="ro-RO"/>
        </w:rPr>
        <w:t xml:space="preserve"> – ulei extras din materie primă oleaginoasă cu ajutorul </w:t>
      </w:r>
      <w:proofErr w:type="spellStart"/>
      <w:r w:rsidRPr="004D1C19">
        <w:rPr>
          <w:rFonts w:ascii="Times New Roman" w:eastAsia="Times New Roman" w:hAnsi="Times New Roman" w:cs="Times New Roman"/>
          <w:sz w:val="26"/>
          <w:szCs w:val="26"/>
          <w:lang w:eastAsia="ro-RO"/>
        </w:rPr>
        <w:t>solvenţilor</w:t>
      </w:r>
      <w:proofErr w:type="spellEnd"/>
      <w:r w:rsidRPr="004D1C19">
        <w:rPr>
          <w:rFonts w:ascii="Times New Roman" w:eastAsia="Times New Roman" w:hAnsi="Times New Roman" w:cs="Times New Roman"/>
          <w:sz w:val="26"/>
          <w:szCs w:val="26"/>
          <w:lang w:eastAsia="ro-RO"/>
        </w:rPr>
        <w:t xml:space="preserve"> (hexan, benzină </w:t>
      </w:r>
      <w:proofErr w:type="spellStart"/>
      <w:r w:rsidRPr="004D1C19">
        <w:rPr>
          <w:rFonts w:ascii="Times New Roman" w:eastAsia="Times New Roman" w:hAnsi="Times New Roman" w:cs="Times New Roman"/>
          <w:sz w:val="26"/>
          <w:szCs w:val="26"/>
          <w:lang w:eastAsia="ro-RO"/>
        </w:rPr>
        <w:t>ş.a</w:t>
      </w:r>
      <w:proofErr w:type="spellEnd"/>
      <w:r w:rsidRPr="004D1C19">
        <w:rPr>
          <w:rFonts w:ascii="Times New Roman" w:eastAsia="Times New Roman" w:hAnsi="Times New Roman" w:cs="Times New Roman"/>
          <w:sz w:val="26"/>
          <w:szCs w:val="26"/>
          <w:lang w:eastAsia="ro-RO"/>
        </w:rPr>
        <w:t xml:space="preserve">.), </w:t>
      </w:r>
      <w:proofErr w:type="spellStart"/>
      <w:r w:rsidRPr="004D1C19">
        <w:rPr>
          <w:rFonts w:ascii="Times New Roman" w:eastAsia="Times New Roman" w:hAnsi="Times New Roman" w:cs="Times New Roman"/>
          <w:sz w:val="26"/>
          <w:szCs w:val="26"/>
          <w:lang w:eastAsia="ro-RO"/>
        </w:rPr>
        <w:t>admişi</w:t>
      </w:r>
      <w:proofErr w:type="spellEnd"/>
      <w:r w:rsidRPr="004D1C19">
        <w:rPr>
          <w:rFonts w:ascii="Times New Roman" w:eastAsia="Times New Roman" w:hAnsi="Times New Roman" w:cs="Times New Roman"/>
          <w:sz w:val="26"/>
          <w:szCs w:val="26"/>
          <w:lang w:eastAsia="ro-RO"/>
        </w:rPr>
        <w:t xml:space="preserve"> pentru utilizare în asemenea scopuri, conform actelor normative în vigoare;</w:t>
      </w:r>
    </w:p>
    <w:p w14:paraId="5BD048B5" w14:textId="44D4FA28"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vegetal nerafinat</w:t>
      </w:r>
      <w:r w:rsidRPr="004D1C19">
        <w:rPr>
          <w:rFonts w:ascii="Times New Roman" w:eastAsia="Times New Roman" w:hAnsi="Times New Roman" w:cs="Times New Roman"/>
          <w:sz w:val="26"/>
          <w:szCs w:val="26"/>
          <w:lang w:eastAsia="ro-RO"/>
        </w:rPr>
        <w:t xml:space="preserve"> – ulei vegetal </w:t>
      </w:r>
      <w:proofErr w:type="spellStart"/>
      <w:r w:rsidRPr="004D1C19">
        <w:rPr>
          <w:rFonts w:ascii="Times New Roman" w:eastAsia="Times New Roman" w:hAnsi="Times New Roman" w:cs="Times New Roman"/>
          <w:sz w:val="26"/>
          <w:szCs w:val="26"/>
          <w:lang w:eastAsia="ro-RO"/>
        </w:rPr>
        <w:t>curăţit</w:t>
      </w:r>
      <w:proofErr w:type="spellEnd"/>
      <w:r w:rsidRPr="004D1C19">
        <w:rPr>
          <w:rFonts w:ascii="Times New Roman" w:eastAsia="Times New Roman" w:hAnsi="Times New Roman" w:cs="Times New Roman"/>
          <w:sz w:val="26"/>
          <w:szCs w:val="26"/>
          <w:lang w:eastAsia="ro-RO"/>
        </w:rPr>
        <w:t xml:space="preserve"> de suspensii mici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mari;</w:t>
      </w:r>
    </w:p>
    <w:p w14:paraId="60823021" w14:textId="0BDC0408"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vegetal rafinat –</w:t>
      </w:r>
      <w:r w:rsidRPr="004D1C19">
        <w:rPr>
          <w:rFonts w:ascii="Times New Roman" w:eastAsia="Times New Roman" w:hAnsi="Times New Roman" w:cs="Times New Roman"/>
          <w:sz w:val="26"/>
          <w:szCs w:val="26"/>
          <w:lang w:eastAsia="ro-RO"/>
        </w:rPr>
        <w:t xml:space="preserve"> ulei vegetal limpezit, conform ciclului deplin sau </w:t>
      </w:r>
      <w:proofErr w:type="spellStart"/>
      <w:r w:rsidRPr="004D1C19">
        <w:rPr>
          <w:rFonts w:ascii="Times New Roman" w:eastAsia="Times New Roman" w:hAnsi="Times New Roman" w:cs="Times New Roman"/>
          <w:sz w:val="26"/>
          <w:szCs w:val="26"/>
          <w:lang w:eastAsia="ro-RO"/>
        </w:rPr>
        <w:t>parţial</w:t>
      </w:r>
      <w:proofErr w:type="spellEnd"/>
      <w:r w:rsidRPr="004D1C19">
        <w:rPr>
          <w:rFonts w:ascii="Times New Roman" w:eastAsia="Times New Roman" w:hAnsi="Times New Roman" w:cs="Times New Roman"/>
          <w:sz w:val="26"/>
          <w:szCs w:val="26"/>
          <w:lang w:eastAsia="ro-RO"/>
        </w:rPr>
        <w:t xml:space="preserve"> al etapelor de rafinare;</w:t>
      </w:r>
    </w:p>
    <w:p w14:paraId="7D7D3CCC" w14:textId="395E3A84"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hidratat</w:t>
      </w:r>
      <w:r w:rsidRPr="004D1C19">
        <w:rPr>
          <w:rFonts w:ascii="Times New Roman" w:eastAsia="Times New Roman" w:hAnsi="Times New Roman" w:cs="Times New Roman"/>
          <w:sz w:val="26"/>
          <w:szCs w:val="26"/>
          <w:lang w:eastAsia="ro-RO"/>
        </w:rPr>
        <w:t xml:space="preserve"> – ulei </w:t>
      </w:r>
      <w:proofErr w:type="spellStart"/>
      <w:r w:rsidRPr="004D1C19">
        <w:rPr>
          <w:rFonts w:ascii="Times New Roman" w:eastAsia="Times New Roman" w:hAnsi="Times New Roman" w:cs="Times New Roman"/>
          <w:sz w:val="26"/>
          <w:szCs w:val="26"/>
          <w:lang w:eastAsia="ro-RO"/>
        </w:rPr>
        <w:t>obţinut</w:t>
      </w:r>
      <w:proofErr w:type="spellEnd"/>
      <w:r w:rsidRPr="004D1C19">
        <w:rPr>
          <w:rFonts w:ascii="Times New Roman" w:eastAsia="Times New Roman" w:hAnsi="Times New Roman" w:cs="Times New Roman"/>
          <w:sz w:val="26"/>
          <w:szCs w:val="26"/>
          <w:lang w:eastAsia="ro-RO"/>
        </w:rPr>
        <w:t xml:space="preserve"> la prelucrarea uleiului vegetal cu ajutorul </w:t>
      </w:r>
      <w:proofErr w:type="spellStart"/>
      <w:r w:rsidRPr="004D1C19">
        <w:rPr>
          <w:rFonts w:ascii="Times New Roman" w:eastAsia="Times New Roman" w:hAnsi="Times New Roman" w:cs="Times New Roman"/>
          <w:sz w:val="26"/>
          <w:szCs w:val="26"/>
          <w:lang w:eastAsia="ro-RO"/>
        </w:rPr>
        <w:t>reagenţilor</w:t>
      </w:r>
      <w:proofErr w:type="spellEnd"/>
      <w:r w:rsidRPr="004D1C19">
        <w:rPr>
          <w:rFonts w:ascii="Times New Roman" w:eastAsia="Times New Roman" w:hAnsi="Times New Roman" w:cs="Times New Roman"/>
          <w:sz w:val="26"/>
          <w:szCs w:val="26"/>
          <w:lang w:eastAsia="ro-RO"/>
        </w:rPr>
        <w:t xml:space="preserve"> </w:t>
      </w:r>
      <w:proofErr w:type="spellStart"/>
      <w:r w:rsidRPr="004D1C19">
        <w:rPr>
          <w:rFonts w:ascii="Times New Roman" w:eastAsia="Times New Roman" w:hAnsi="Times New Roman" w:cs="Times New Roman"/>
          <w:sz w:val="26"/>
          <w:szCs w:val="26"/>
          <w:lang w:eastAsia="ro-RO"/>
        </w:rPr>
        <w:t>hidratanţi</w:t>
      </w:r>
      <w:proofErr w:type="spellEnd"/>
      <w:r w:rsidRPr="004D1C19">
        <w:rPr>
          <w:rFonts w:ascii="Times New Roman" w:eastAsia="Times New Roman" w:hAnsi="Times New Roman" w:cs="Times New Roman"/>
          <w:sz w:val="26"/>
          <w:szCs w:val="26"/>
          <w:lang w:eastAsia="ro-RO"/>
        </w:rPr>
        <w:t xml:space="preserve">, în scopul eliminării </w:t>
      </w:r>
      <w:proofErr w:type="spellStart"/>
      <w:r w:rsidRPr="004D1C19">
        <w:rPr>
          <w:rFonts w:ascii="Times New Roman" w:eastAsia="Times New Roman" w:hAnsi="Times New Roman" w:cs="Times New Roman"/>
          <w:sz w:val="26"/>
          <w:szCs w:val="26"/>
          <w:lang w:eastAsia="ro-RO"/>
        </w:rPr>
        <w:t>fosfolipidelor</w:t>
      </w:r>
      <w:proofErr w:type="spellEnd"/>
      <w:r w:rsidRPr="004D1C19">
        <w:rPr>
          <w:rFonts w:ascii="Times New Roman" w:eastAsia="Times New Roman" w:hAnsi="Times New Roman" w:cs="Times New Roman"/>
          <w:sz w:val="26"/>
          <w:szCs w:val="26"/>
          <w:lang w:eastAsia="ro-RO"/>
        </w:rPr>
        <w:t xml:space="preserve">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altor </w:t>
      </w:r>
      <w:proofErr w:type="spellStart"/>
      <w:r w:rsidRPr="004D1C19">
        <w:rPr>
          <w:rFonts w:ascii="Times New Roman" w:eastAsia="Times New Roman" w:hAnsi="Times New Roman" w:cs="Times New Roman"/>
          <w:sz w:val="26"/>
          <w:szCs w:val="26"/>
          <w:lang w:eastAsia="ro-RO"/>
        </w:rPr>
        <w:t>substanţe</w:t>
      </w:r>
      <w:proofErr w:type="spellEnd"/>
      <w:r w:rsidRPr="004D1C19">
        <w:rPr>
          <w:rFonts w:ascii="Times New Roman" w:eastAsia="Times New Roman" w:hAnsi="Times New Roman" w:cs="Times New Roman"/>
          <w:sz w:val="26"/>
          <w:szCs w:val="26"/>
          <w:lang w:eastAsia="ro-RO"/>
        </w:rPr>
        <w:t xml:space="preserve"> hidrofile;</w:t>
      </w:r>
    </w:p>
    <w:p w14:paraId="48926402" w14:textId="2FBF0429"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neutralizat</w:t>
      </w:r>
      <w:r w:rsidRPr="004D1C19">
        <w:rPr>
          <w:rFonts w:ascii="Times New Roman" w:eastAsia="Times New Roman" w:hAnsi="Times New Roman" w:cs="Times New Roman"/>
          <w:sz w:val="26"/>
          <w:szCs w:val="26"/>
          <w:lang w:eastAsia="ro-RO"/>
        </w:rPr>
        <w:t xml:space="preserve"> – ulei eliberat </w:t>
      </w:r>
      <w:proofErr w:type="spellStart"/>
      <w:r w:rsidRPr="004D1C19">
        <w:rPr>
          <w:rFonts w:ascii="Times New Roman" w:eastAsia="Times New Roman" w:hAnsi="Times New Roman" w:cs="Times New Roman"/>
          <w:sz w:val="26"/>
          <w:szCs w:val="26"/>
          <w:lang w:eastAsia="ro-RO"/>
        </w:rPr>
        <w:t>parţial</w:t>
      </w:r>
      <w:proofErr w:type="spellEnd"/>
      <w:r w:rsidRPr="004D1C19">
        <w:rPr>
          <w:rFonts w:ascii="Times New Roman" w:eastAsia="Times New Roman" w:hAnsi="Times New Roman" w:cs="Times New Roman"/>
          <w:sz w:val="26"/>
          <w:szCs w:val="26"/>
          <w:lang w:eastAsia="ro-RO"/>
        </w:rPr>
        <w:t xml:space="preserve"> sau total de acizi </w:t>
      </w:r>
      <w:proofErr w:type="spellStart"/>
      <w:r w:rsidRPr="004D1C19">
        <w:rPr>
          <w:rFonts w:ascii="Times New Roman" w:eastAsia="Times New Roman" w:hAnsi="Times New Roman" w:cs="Times New Roman"/>
          <w:sz w:val="26"/>
          <w:szCs w:val="26"/>
          <w:lang w:eastAsia="ro-RO"/>
        </w:rPr>
        <w:t>graşi</w:t>
      </w:r>
      <w:proofErr w:type="spellEnd"/>
      <w:r w:rsidRPr="004D1C19">
        <w:rPr>
          <w:rFonts w:ascii="Times New Roman" w:eastAsia="Times New Roman" w:hAnsi="Times New Roman" w:cs="Times New Roman"/>
          <w:sz w:val="26"/>
          <w:szCs w:val="26"/>
          <w:lang w:eastAsia="ro-RO"/>
        </w:rPr>
        <w:t xml:space="preserve"> liberi;</w:t>
      </w:r>
    </w:p>
    <w:p w14:paraId="33136AFB" w14:textId="4063F6F9" w:rsidR="00821C7A" w:rsidRPr="004D1C19" w:rsidRDefault="00821C7A" w:rsidP="004D1C19">
      <w:pPr>
        <w:pStyle w:val="ListParagraph"/>
        <w:numPr>
          <w:ilvl w:val="1"/>
          <w:numId w:val="5"/>
        </w:numPr>
        <w:tabs>
          <w:tab w:val="left" w:pos="851"/>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înălbit</w:t>
      </w:r>
      <w:r w:rsidRPr="004D1C19">
        <w:rPr>
          <w:rFonts w:ascii="Times New Roman" w:eastAsia="Times New Roman" w:hAnsi="Times New Roman" w:cs="Times New Roman"/>
          <w:sz w:val="26"/>
          <w:szCs w:val="26"/>
          <w:lang w:eastAsia="ro-RO"/>
        </w:rPr>
        <w:t xml:space="preserve"> – ulei purificat </w:t>
      </w:r>
      <w:proofErr w:type="spellStart"/>
      <w:r w:rsidRPr="004D1C19">
        <w:rPr>
          <w:rFonts w:ascii="Times New Roman" w:eastAsia="Times New Roman" w:hAnsi="Times New Roman" w:cs="Times New Roman"/>
          <w:sz w:val="26"/>
          <w:szCs w:val="26"/>
          <w:lang w:eastAsia="ro-RO"/>
        </w:rPr>
        <w:t>parţial</w:t>
      </w:r>
      <w:proofErr w:type="spellEnd"/>
      <w:r w:rsidRPr="004D1C19">
        <w:rPr>
          <w:rFonts w:ascii="Times New Roman" w:eastAsia="Times New Roman" w:hAnsi="Times New Roman" w:cs="Times New Roman"/>
          <w:sz w:val="26"/>
          <w:szCs w:val="26"/>
          <w:lang w:eastAsia="ro-RO"/>
        </w:rPr>
        <w:t xml:space="preserve"> sau complet de </w:t>
      </w:r>
      <w:proofErr w:type="spellStart"/>
      <w:r w:rsidRPr="004D1C19">
        <w:rPr>
          <w:rFonts w:ascii="Times New Roman" w:eastAsia="Times New Roman" w:hAnsi="Times New Roman" w:cs="Times New Roman"/>
          <w:sz w:val="26"/>
          <w:szCs w:val="26"/>
          <w:lang w:eastAsia="ro-RO"/>
        </w:rPr>
        <w:t>substanţe</w:t>
      </w:r>
      <w:proofErr w:type="spellEnd"/>
      <w:r w:rsidRPr="004D1C19">
        <w:rPr>
          <w:rFonts w:ascii="Times New Roman" w:eastAsia="Times New Roman" w:hAnsi="Times New Roman" w:cs="Times New Roman"/>
          <w:sz w:val="26"/>
          <w:szCs w:val="26"/>
          <w:lang w:eastAsia="ro-RO"/>
        </w:rPr>
        <w:t xml:space="preserve"> colorante;</w:t>
      </w:r>
    </w:p>
    <w:p w14:paraId="0AFBF940" w14:textId="507D01C0" w:rsidR="00821C7A" w:rsidRPr="004D1C19" w:rsidRDefault="00821C7A" w:rsidP="004D1C19">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deodorizat</w:t>
      </w:r>
      <w:r w:rsidRPr="004D1C19">
        <w:rPr>
          <w:rFonts w:ascii="Times New Roman" w:eastAsia="Times New Roman" w:hAnsi="Times New Roman" w:cs="Times New Roman"/>
          <w:sz w:val="26"/>
          <w:szCs w:val="26"/>
          <w:lang w:eastAsia="ro-RO"/>
        </w:rPr>
        <w:t xml:space="preserve"> – ulei vegetal purificat de </w:t>
      </w:r>
      <w:proofErr w:type="spellStart"/>
      <w:r w:rsidRPr="004D1C19">
        <w:rPr>
          <w:rFonts w:ascii="Times New Roman" w:eastAsia="Times New Roman" w:hAnsi="Times New Roman" w:cs="Times New Roman"/>
          <w:sz w:val="26"/>
          <w:szCs w:val="26"/>
          <w:lang w:eastAsia="ro-RO"/>
        </w:rPr>
        <w:t>substanţele</w:t>
      </w:r>
      <w:proofErr w:type="spellEnd"/>
      <w:r w:rsidRPr="004D1C19">
        <w:rPr>
          <w:rFonts w:ascii="Times New Roman" w:eastAsia="Times New Roman" w:hAnsi="Times New Roman" w:cs="Times New Roman"/>
          <w:sz w:val="26"/>
          <w:szCs w:val="26"/>
          <w:lang w:eastAsia="ro-RO"/>
        </w:rPr>
        <w:t xml:space="preserve"> volatile gustative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aromatice caracteristice;</w:t>
      </w:r>
    </w:p>
    <w:p w14:paraId="7F95CC76" w14:textId="635CEBE7" w:rsidR="00821C7A" w:rsidRPr="004D1C19" w:rsidRDefault="00821C7A" w:rsidP="004D1C19">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rafinat deodorizat</w:t>
      </w:r>
      <w:r w:rsidRPr="004D1C19">
        <w:rPr>
          <w:rFonts w:ascii="Times New Roman" w:eastAsia="Times New Roman" w:hAnsi="Times New Roman" w:cs="Times New Roman"/>
          <w:sz w:val="26"/>
          <w:szCs w:val="26"/>
          <w:lang w:eastAsia="ro-RO"/>
        </w:rPr>
        <w:t xml:space="preserve"> – ulei rafinat, supus procesului de </w:t>
      </w:r>
      <w:proofErr w:type="spellStart"/>
      <w:r w:rsidRPr="004D1C19">
        <w:rPr>
          <w:rFonts w:ascii="Times New Roman" w:eastAsia="Times New Roman" w:hAnsi="Times New Roman" w:cs="Times New Roman"/>
          <w:sz w:val="26"/>
          <w:szCs w:val="26"/>
          <w:lang w:eastAsia="ro-RO"/>
        </w:rPr>
        <w:t>deodorizare</w:t>
      </w:r>
      <w:proofErr w:type="spellEnd"/>
      <w:r w:rsidRPr="004D1C19">
        <w:rPr>
          <w:rFonts w:ascii="Times New Roman" w:eastAsia="Times New Roman" w:hAnsi="Times New Roman" w:cs="Times New Roman"/>
          <w:sz w:val="26"/>
          <w:szCs w:val="26"/>
          <w:lang w:eastAsia="ro-RO"/>
        </w:rPr>
        <w:t>;</w:t>
      </w:r>
    </w:p>
    <w:p w14:paraId="30D1BE42" w14:textId="7C823FBF" w:rsidR="00821C7A" w:rsidRPr="004D1C19" w:rsidRDefault="00821C7A" w:rsidP="004D1C19">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în amestec</w:t>
      </w:r>
      <w:r w:rsidRPr="004D1C19">
        <w:rPr>
          <w:rFonts w:ascii="Times New Roman" w:eastAsia="Times New Roman" w:hAnsi="Times New Roman" w:cs="Times New Roman"/>
          <w:sz w:val="26"/>
          <w:szCs w:val="26"/>
          <w:lang w:eastAsia="ro-RO"/>
        </w:rPr>
        <w:t xml:space="preserve"> – amestec de uleiuri vegetale în diferite raporturi;</w:t>
      </w:r>
    </w:p>
    <w:p w14:paraId="797CB953" w14:textId="0F445367" w:rsidR="00821C7A" w:rsidRPr="004D1C19" w:rsidRDefault="00821C7A" w:rsidP="004D1C19">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ulei aromatizat</w:t>
      </w:r>
      <w:r w:rsidRPr="004D1C19">
        <w:rPr>
          <w:rFonts w:ascii="Times New Roman" w:eastAsia="Times New Roman" w:hAnsi="Times New Roman" w:cs="Times New Roman"/>
          <w:sz w:val="26"/>
          <w:szCs w:val="26"/>
          <w:lang w:eastAsia="ro-RO"/>
        </w:rPr>
        <w:t xml:space="preserve"> – ulei cu adaos de </w:t>
      </w:r>
      <w:proofErr w:type="spellStart"/>
      <w:r w:rsidRPr="004D1C19">
        <w:rPr>
          <w:rFonts w:ascii="Times New Roman" w:eastAsia="Times New Roman" w:hAnsi="Times New Roman" w:cs="Times New Roman"/>
          <w:sz w:val="26"/>
          <w:szCs w:val="26"/>
          <w:lang w:eastAsia="ro-RO"/>
        </w:rPr>
        <w:t>substanţe</w:t>
      </w:r>
      <w:proofErr w:type="spellEnd"/>
      <w:r w:rsidRPr="004D1C19">
        <w:rPr>
          <w:rFonts w:ascii="Times New Roman" w:eastAsia="Times New Roman" w:hAnsi="Times New Roman" w:cs="Times New Roman"/>
          <w:sz w:val="26"/>
          <w:szCs w:val="26"/>
          <w:lang w:eastAsia="ro-RO"/>
        </w:rPr>
        <w:t xml:space="preserve"> gustative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aromatice;</w:t>
      </w:r>
    </w:p>
    <w:p w14:paraId="3AA9CB00" w14:textId="7EA72D9B" w:rsidR="005F18A9" w:rsidRDefault="00821C7A" w:rsidP="004D1C19">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materie primă oleaginoasă</w:t>
      </w:r>
      <w:r w:rsidRPr="004D1C19">
        <w:rPr>
          <w:rFonts w:ascii="Times New Roman" w:eastAsia="Times New Roman" w:hAnsi="Times New Roman" w:cs="Times New Roman"/>
          <w:sz w:val="26"/>
          <w:szCs w:val="26"/>
          <w:lang w:eastAsia="ro-RO"/>
        </w:rPr>
        <w:t xml:space="preserve"> – </w:t>
      </w:r>
      <w:r w:rsidR="00C537B3" w:rsidRPr="004D1C19">
        <w:rPr>
          <w:rFonts w:ascii="Times New Roman" w:eastAsia="Times New Roman" w:hAnsi="Times New Roman" w:cs="Times New Roman"/>
          <w:sz w:val="26"/>
          <w:szCs w:val="26"/>
          <w:lang w:eastAsia="ro-RO"/>
        </w:rPr>
        <w:t xml:space="preserve">sâmburi, </w:t>
      </w:r>
      <w:proofErr w:type="spellStart"/>
      <w:r w:rsidRPr="004D1C19">
        <w:rPr>
          <w:rFonts w:ascii="Times New Roman" w:eastAsia="Times New Roman" w:hAnsi="Times New Roman" w:cs="Times New Roman"/>
          <w:sz w:val="26"/>
          <w:szCs w:val="26"/>
          <w:lang w:eastAsia="ro-RO"/>
        </w:rPr>
        <w:t>seminţe</w:t>
      </w:r>
      <w:proofErr w:type="spellEnd"/>
      <w:r w:rsidRPr="004D1C19">
        <w:rPr>
          <w:rFonts w:ascii="Times New Roman" w:eastAsia="Times New Roman" w:hAnsi="Times New Roman" w:cs="Times New Roman"/>
          <w:sz w:val="26"/>
          <w:szCs w:val="26"/>
          <w:lang w:eastAsia="ro-RO"/>
        </w:rPr>
        <w:t xml:space="preserve"> </w:t>
      </w:r>
      <w:proofErr w:type="spellStart"/>
      <w:r w:rsidRPr="004D1C19">
        <w:rPr>
          <w:rFonts w:ascii="Times New Roman" w:eastAsia="Times New Roman" w:hAnsi="Times New Roman" w:cs="Times New Roman"/>
          <w:sz w:val="26"/>
          <w:szCs w:val="26"/>
          <w:lang w:eastAsia="ro-RO"/>
        </w:rPr>
        <w:t>şi</w:t>
      </w:r>
      <w:proofErr w:type="spellEnd"/>
      <w:r w:rsidRPr="004D1C19">
        <w:rPr>
          <w:rFonts w:ascii="Times New Roman" w:eastAsia="Times New Roman" w:hAnsi="Times New Roman" w:cs="Times New Roman"/>
          <w:sz w:val="26"/>
          <w:szCs w:val="26"/>
          <w:lang w:eastAsia="ro-RO"/>
        </w:rPr>
        <w:t xml:space="preserve"> fructe ale plantelor oleaginoase, utilizate pentru producerea industrială a uleiurilor alimentare;</w:t>
      </w:r>
    </w:p>
    <w:p w14:paraId="1FE62FE6" w14:textId="77777777" w:rsidR="00767AD4" w:rsidRDefault="001C1FD2"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4D1C19">
        <w:rPr>
          <w:rFonts w:ascii="Times New Roman" w:eastAsia="Times New Roman" w:hAnsi="Times New Roman" w:cs="Times New Roman"/>
          <w:i/>
          <w:iCs/>
          <w:sz w:val="26"/>
          <w:szCs w:val="26"/>
          <w:lang w:eastAsia="ro-RO"/>
        </w:rPr>
        <w:t xml:space="preserve">ulei bogat în acizi </w:t>
      </w:r>
      <w:proofErr w:type="spellStart"/>
      <w:r w:rsidRPr="004D1C19">
        <w:rPr>
          <w:rFonts w:ascii="Times New Roman" w:eastAsia="Times New Roman" w:hAnsi="Times New Roman" w:cs="Times New Roman"/>
          <w:i/>
          <w:iCs/>
          <w:sz w:val="26"/>
          <w:szCs w:val="26"/>
          <w:lang w:eastAsia="ro-RO"/>
        </w:rPr>
        <w:t>graşi</w:t>
      </w:r>
      <w:proofErr w:type="spellEnd"/>
      <w:r w:rsidRPr="004D1C19">
        <w:rPr>
          <w:rFonts w:ascii="Times New Roman" w:eastAsia="Times New Roman" w:hAnsi="Times New Roman" w:cs="Times New Roman"/>
          <w:i/>
          <w:iCs/>
          <w:sz w:val="26"/>
          <w:szCs w:val="26"/>
          <w:lang w:eastAsia="ro-RO"/>
        </w:rPr>
        <w:t xml:space="preserve"> omega-3</w:t>
      </w:r>
      <w:r w:rsidRPr="004D1C19">
        <w:rPr>
          <w:rFonts w:ascii="Times New Roman" w:eastAsia="Times New Roman" w:hAnsi="Times New Roman" w:cs="Times New Roman"/>
          <w:sz w:val="26"/>
          <w:szCs w:val="26"/>
          <w:lang w:eastAsia="ro-RO"/>
        </w:rPr>
        <w:t xml:space="preserve"> – ulei care </w:t>
      </w:r>
      <w:proofErr w:type="spellStart"/>
      <w:r w:rsidRPr="004D1C19">
        <w:rPr>
          <w:rFonts w:ascii="Times New Roman" w:eastAsia="Times New Roman" w:hAnsi="Times New Roman" w:cs="Times New Roman"/>
          <w:sz w:val="26"/>
          <w:szCs w:val="26"/>
          <w:lang w:eastAsia="ro-RO"/>
        </w:rPr>
        <w:t>conţine</w:t>
      </w:r>
      <w:proofErr w:type="spellEnd"/>
      <w:r w:rsidRPr="004D1C19">
        <w:rPr>
          <w:rFonts w:ascii="Times New Roman" w:eastAsia="Times New Roman" w:hAnsi="Times New Roman" w:cs="Times New Roman"/>
          <w:sz w:val="26"/>
          <w:szCs w:val="26"/>
          <w:lang w:eastAsia="ro-RO"/>
        </w:rPr>
        <w:t xml:space="preserve"> cel </w:t>
      </w:r>
      <w:proofErr w:type="spellStart"/>
      <w:r w:rsidRPr="004D1C19">
        <w:rPr>
          <w:rFonts w:ascii="Times New Roman" w:eastAsia="Times New Roman" w:hAnsi="Times New Roman" w:cs="Times New Roman"/>
          <w:sz w:val="26"/>
          <w:szCs w:val="26"/>
          <w:lang w:eastAsia="ro-RO"/>
        </w:rPr>
        <w:t>puţin</w:t>
      </w:r>
      <w:proofErr w:type="spellEnd"/>
      <w:r w:rsidRPr="004D1C19">
        <w:rPr>
          <w:rFonts w:ascii="Times New Roman" w:eastAsia="Times New Roman" w:hAnsi="Times New Roman" w:cs="Times New Roman"/>
          <w:sz w:val="26"/>
          <w:szCs w:val="26"/>
          <w:lang w:eastAsia="ro-RO"/>
        </w:rPr>
        <w:t xml:space="preserve"> 0,6 g acid </w:t>
      </w:r>
      <w:proofErr w:type="spellStart"/>
      <w:r w:rsidRPr="004D1C19">
        <w:rPr>
          <w:rFonts w:ascii="Times New Roman" w:eastAsia="Times New Roman" w:hAnsi="Times New Roman" w:cs="Times New Roman"/>
          <w:sz w:val="26"/>
          <w:szCs w:val="26"/>
          <w:lang w:eastAsia="ro-RO"/>
        </w:rPr>
        <w:t>linolenic</w:t>
      </w:r>
      <w:proofErr w:type="spellEnd"/>
      <w:r w:rsidRPr="004D1C19">
        <w:rPr>
          <w:rFonts w:ascii="Times New Roman" w:eastAsia="Times New Roman" w:hAnsi="Times New Roman" w:cs="Times New Roman"/>
          <w:sz w:val="26"/>
          <w:szCs w:val="26"/>
          <w:lang w:eastAsia="ro-RO"/>
        </w:rPr>
        <w:t xml:space="preserve"> per 100 g de produs;</w:t>
      </w:r>
    </w:p>
    <w:p w14:paraId="2910F8FA" w14:textId="77777777" w:rsidR="00586E52" w:rsidRDefault="00586E52" w:rsidP="00586E52">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767AD4">
        <w:rPr>
          <w:rFonts w:ascii="Times New Roman" w:eastAsia="Times New Roman" w:hAnsi="Times New Roman" w:cs="Times New Roman"/>
          <w:i/>
          <w:sz w:val="26"/>
          <w:szCs w:val="26"/>
          <w:lang w:eastAsia="ro-RO"/>
        </w:rPr>
        <w:t>u</w:t>
      </w:r>
      <w:r w:rsidRPr="00767AD4">
        <w:rPr>
          <w:rFonts w:ascii="Times New Roman" w:eastAsia="Times New Roman" w:hAnsi="Times New Roman" w:cs="Times New Roman"/>
          <w:i/>
          <w:iCs/>
          <w:sz w:val="26"/>
          <w:szCs w:val="26"/>
          <w:lang w:eastAsia="ro-RO"/>
        </w:rPr>
        <w:t xml:space="preserve">lei cu </w:t>
      </w:r>
      <w:proofErr w:type="spellStart"/>
      <w:r w:rsidRPr="00767AD4">
        <w:rPr>
          <w:rFonts w:ascii="Times New Roman" w:eastAsia="Times New Roman" w:hAnsi="Times New Roman" w:cs="Times New Roman"/>
          <w:i/>
          <w:iCs/>
          <w:sz w:val="26"/>
          <w:szCs w:val="26"/>
          <w:lang w:eastAsia="ro-RO"/>
        </w:rPr>
        <w:t>compoziţie</w:t>
      </w:r>
      <w:proofErr w:type="spellEnd"/>
      <w:r w:rsidRPr="00767AD4">
        <w:rPr>
          <w:rFonts w:ascii="Times New Roman" w:eastAsia="Times New Roman" w:hAnsi="Times New Roman" w:cs="Times New Roman"/>
          <w:i/>
          <w:iCs/>
          <w:sz w:val="26"/>
          <w:szCs w:val="26"/>
          <w:lang w:eastAsia="ro-RO"/>
        </w:rPr>
        <w:t xml:space="preserve"> echilibrată de acizi </w:t>
      </w:r>
      <w:proofErr w:type="spellStart"/>
      <w:r w:rsidRPr="00767AD4">
        <w:rPr>
          <w:rFonts w:ascii="Times New Roman" w:eastAsia="Times New Roman" w:hAnsi="Times New Roman" w:cs="Times New Roman"/>
          <w:i/>
          <w:iCs/>
          <w:sz w:val="26"/>
          <w:szCs w:val="26"/>
          <w:lang w:eastAsia="ro-RO"/>
        </w:rPr>
        <w:t>graşi</w:t>
      </w:r>
      <w:proofErr w:type="spellEnd"/>
      <w:r w:rsidRPr="00767AD4">
        <w:rPr>
          <w:rFonts w:ascii="Times New Roman" w:eastAsia="Times New Roman" w:hAnsi="Times New Roman" w:cs="Times New Roman"/>
          <w:i/>
          <w:iCs/>
          <w:sz w:val="26"/>
          <w:szCs w:val="26"/>
          <w:lang w:eastAsia="ro-RO"/>
        </w:rPr>
        <w:t xml:space="preserve"> </w:t>
      </w:r>
      <w:proofErr w:type="spellStart"/>
      <w:r w:rsidRPr="00767AD4">
        <w:rPr>
          <w:rFonts w:ascii="Times New Roman" w:eastAsia="Times New Roman" w:hAnsi="Times New Roman" w:cs="Times New Roman"/>
          <w:i/>
          <w:iCs/>
          <w:sz w:val="26"/>
          <w:szCs w:val="26"/>
          <w:lang w:eastAsia="ro-RO"/>
        </w:rPr>
        <w:t>polinesaturaţi</w:t>
      </w:r>
      <w:proofErr w:type="spellEnd"/>
      <w:r w:rsidRPr="00767AD4">
        <w:rPr>
          <w:rFonts w:ascii="Times New Roman" w:eastAsia="Times New Roman" w:hAnsi="Times New Roman" w:cs="Times New Roman"/>
          <w:sz w:val="26"/>
          <w:szCs w:val="26"/>
          <w:lang w:eastAsia="ro-RO"/>
        </w:rPr>
        <w:t xml:space="preserve"> (AGP) – ulei în care raportul omega-6/omega-3 constituie (1-13):1 </w:t>
      </w:r>
      <w:proofErr w:type="spellStart"/>
      <w:r w:rsidRPr="00767AD4">
        <w:rPr>
          <w:rFonts w:ascii="Times New Roman" w:eastAsia="Times New Roman" w:hAnsi="Times New Roman" w:cs="Times New Roman"/>
          <w:sz w:val="26"/>
          <w:szCs w:val="26"/>
          <w:lang w:eastAsia="ro-RO"/>
        </w:rPr>
        <w:t>şi</w:t>
      </w:r>
      <w:proofErr w:type="spellEnd"/>
      <w:r w:rsidRPr="00767AD4">
        <w:rPr>
          <w:rFonts w:ascii="Times New Roman" w:eastAsia="Times New Roman" w:hAnsi="Times New Roman" w:cs="Times New Roman"/>
          <w:sz w:val="26"/>
          <w:szCs w:val="26"/>
          <w:lang w:eastAsia="ro-RO"/>
        </w:rPr>
        <w:t xml:space="preserve"> este asigurat prin </w:t>
      </w:r>
      <w:proofErr w:type="spellStart"/>
      <w:r w:rsidRPr="00767AD4">
        <w:rPr>
          <w:rFonts w:ascii="Times New Roman" w:eastAsia="Times New Roman" w:hAnsi="Times New Roman" w:cs="Times New Roman"/>
          <w:sz w:val="26"/>
          <w:szCs w:val="26"/>
          <w:lang w:eastAsia="ro-RO"/>
        </w:rPr>
        <w:t>conţinutul</w:t>
      </w:r>
      <w:proofErr w:type="spellEnd"/>
      <w:r w:rsidRPr="00767AD4">
        <w:rPr>
          <w:rFonts w:ascii="Times New Roman" w:eastAsia="Times New Roman" w:hAnsi="Times New Roman" w:cs="Times New Roman"/>
          <w:sz w:val="26"/>
          <w:szCs w:val="26"/>
          <w:lang w:eastAsia="ro-RO"/>
        </w:rPr>
        <w:t xml:space="preserve"> de acid </w:t>
      </w:r>
      <w:proofErr w:type="spellStart"/>
      <w:r w:rsidRPr="00767AD4">
        <w:rPr>
          <w:rFonts w:ascii="Times New Roman" w:eastAsia="Times New Roman" w:hAnsi="Times New Roman" w:cs="Times New Roman"/>
          <w:sz w:val="26"/>
          <w:szCs w:val="26"/>
          <w:lang w:eastAsia="ro-RO"/>
        </w:rPr>
        <w:t>linoleic</w:t>
      </w:r>
      <w:proofErr w:type="spellEnd"/>
      <w:r w:rsidRPr="00767AD4">
        <w:rPr>
          <w:rFonts w:ascii="Times New Roman" w:eastAsia="Times New Roman" w:hAnsi="Times New Roman" w:cs="Times New Roman"/>
          <w:sz w:val="26"/>
          <w:szCs w:val="26"/>
          <w:lang w:eastAsia="ro-RO"/>
        </w:rPr>
        <w:t xml:space="preserve"> </w:t>
      </w:r>
      <w:proofErr w:type="spellStart"/>
      <w:r w:rsidRPr="00767AD4">
        <w:rPr>
          <w:rFonts w:ascii="Times New Roman" w:eastAsia="Times New Roman" w:hAnsi="Times New Roman" w:cs="Times New Roman"/>
          <w:sz w:val="26"/>
          <w:szCs w:val="26"/>
          <w:lang w:eastAsia="ro-RO"/>
        </w:rPr>
        <w:t>şi</w:t>
      </w:r>
      <w:proofErr w:type="spellEnd"/>
      <w:r w:rsidRPr="00767AD4">
        <w:rPr>
          <w:rFonts w:ascii="Times New Roman" w:eastAsia="Times New Roman" w:hAnsi="Times New Roman" w:cs="Times New Roman"/>
          <w:sz w:val="26"/>
          <w:szCs w:val="26"/>
          <w:lang w:eastAsia="ro-RO"/>
        </w:rPr>
        <w:t xml:space="preserve"> </w:t>
      </w:r>
      <w:proofErr w:type="spellStart"/>
      <w:r w:rsidRPr="00767AD4">
        <w:rPr>
          <w:rFonts w:ascii="Times New Roman" w:eastAsia="Times New Roman" w:hAnsi="Times New Roman" w:cs="Times New Roman"/>
          <w:sz w:val="26"/>
          <w:szCs w:val="26"/>
          <w:lang w:eastAsia="ro-RO"/>
        </w:rPr>
        <w:t>linolenic</w:t>
      </w:r>
      <w:proofErr w:type="spellEnd"/>
      <w:r w:rsidRPr="00767AD4">
        <w:rPr>
          <w:rFonts w:ascii="Times New Roman" w:eastAsia="Times New Roman" w:hAnsi="Times New Roman" w:cs="Times New Roman"/>
          <w:sz w:val="26"/>
          <w:szCs w:val="26"/>
          <w:lang w:eastAsia="ro-RO"/>
        </w:rPr>
        <w:t xml:space="preserve"> al acestuia;</w:t>
      </w:r>
    </w:p>
    <w:p w14:paraId="0690F2E3" w14:textId="77777777" w:rsidR="00767AD4"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B34786">
        <w:rPr>
          <w:rFonts w:ascii="Times New Roman" w:eastAsia="Times New Roman" w:hAnsi="Times New Roman" w:cs="Times New Roman"/>
          <w:i/>
          <w:iCs/>
          <w:sz w:val="26"/>
          <w:szCs w:val="26"/>
          <w:lang w:eastAsia="ro-RO"/>
        </w:rPr>
        <w:t>ulei de arahide</w:t>
      </w:r>
      <w:r w:rsidRPr="00B34786">
        <w:rPr>
          <w:rFonts w:ascii="Times New Roman" w:eastAsia="Times New Roman" w:hAnsi="Times New Roman" w:cs="Times New Roman"/>
          <w:sz w:val="26"/>
          <w:szCs w:val="26"/>
          <w:lang w:eastAsia="ro-RO"/>
        </w:rPr>
        <w:t xml:space="preserve"> – ulei </w:t>
      </w:r>
      <w:proofErr w:type="spellStart"/>
      <w:r w:rsidRPr="00B34786">
        <w:rPr>
          <w:rFonts w:ascii="Times New Roman" w:eastAsia="Times New Roman" w:hAnsi="Times New Roman" w:cs="Times New Roman"/>
          <w:sz w:val="26"/>
          <w:szCs w:val="26"/>
          <w:lang w:eastAsia="ro-RO"/>
        </w:rPr>
        <w:t>obţinut</w:t>
      </w:r>
      <w:proofErr w:type="spellEnd"/>
      <w:r w:rsidRPr="00B34786">
        <w:rPr>
          <w:rFonts w:ascii="Times New Roman" w:eastAsia="Times New Roman" w:hAnsi="Times New Roman" w:cs="Times New Roman"/>
          <w:sz w:val="26"/>
          <w:szCs w:val="26"/>
          <w:lang w:eastAsia="ro-RO"/>
        </w:rPr>
        <w:t xml:space="preserve"> din </w:t>
      </w:r>
      <w:proofErr w:type="spellStart"/>
      <w:r w:rsidRPr="00B34786">
        <w:rPr>
          <w:rFonts w:ascii="Times New Roman" w:eastAsia="Times New Roman" w:hAnsi="Times New Roman" w:cs="Times New Roman"/>
          <w:sz w:val="26"/>
          <w:szCs w:val="26"/>
          <w:lang w:eastAsia="ro-RO"/>
        </w:rPr>
        <w:t>seminţe</w:t>
      </w:r>
      <w:proofErr w:type="spellEnd"/>
      <w:r w:rsidRPr="00B34786">
        <w:rPr>
          <w:rFonts w:ascii="Times New Roman" w:eastAsia="Times New Roman" w:hAnsi="Times New Roman" w:cs="Times New Roman"/>
          <w:sz w:val="26"/>
          <w:szCs w:val="26"/>
          <w:lang w:eastAsia="ro-RO"/>
        </w:rPr>
        <w:t xml:space="preserve"> de alune de pământ (</w:t>
      </w:r>
      <w:proofErr w:type="spellStart"/>
      <w:r w:rsidRPr="00B34786">
        <w:rPr>
          <w:rFonts w:ascii="Times New Roman" w:eastAsia="Times New Roman" w:hAnsi="Times New Roman" w:cs="Times New Roman"/>
          <w:sz w:val="26"/>
          <w:szCs w:val="26"/>
          <w:lang w:eastAsia="ro-RO"/>
        </w:rPr>
        <w:t>seminţe</w:t>
      </w:r>
      <w:proofErr w:type="spellEnd"/>
      <w:r w:rsidRPr="00B34786">
        <w:rPr>
          <w:rFonts w:ascii="Times New Roman" w:eastAsia="Times New Roman" w:hAnsi="Times New Roman" w:cs="Times New Roman"/>
          <w:sz w:val="26"/>
          <w:szCs w:val="26"/>
          <w:lang w:eastAsia="ro-RO"/>
        </w:rPr>
        <w:t xml:space="preserve"> </w:t>
      </w:r>
      <w:proofErr w:type="spellStart"/>
      <w:r w:rsidRPr="00B34786">
        <w:rPr>
          <w:rFonts w:ascii="Times New Roman" w:eastAsia="Times New Roman" w:hAnsi="Times New Roman" w:cs="Times New Roman"/>
          <w:i/>
          <w:iCs/>
          <w:sz w:val="26"/>
          <w:szCs w:val="26"/>
          <w:lang w:eastAsia="ro-RO"/>
        </w:rPr>
        <w:t>Arachis</w:t>
      </w:r>
      <w:proofErr w:type="spellEnd"/>
      <w:r w:rsidRPr="00B34786">
        <w:rPr>
          <w:rFonts w:ascii="Times New Roman" w:eastAsia="Times New Roman" w:hAnsi="Times New Roman" w:cs="Times New Roman"/>
          <w:i/>
          <w:iCs/>
          <w:sz w:val="26"/>
          <w:szCs w:val="26"/>
          <w:lang w:eastAsia="ro-RO"/>
        </w:rPr>
        <w:t xml:space="preserve"> </w:t>
      </w:r>
      <w:proofErr w:type="spellStart"/>
      <w:r w:rsidRPr="00B34786">
        <w:rPr>
          <w:rFonts w:ascii="Times New Roman" w:eastAsia="Times New Roman" w:hAnsi="Times New Roman" w:cs="Times New Roman"/>
          <w:i/>
          <w:iCs/>
          <w:sz w:val="26"/>
          <w:szCs w:val="26"/>
          <w:lang w:eastAsia="ro-RO"/>
        </w:rPr>
        <w:t>hypogaea</w:t>
      </w:r>
      <w:proofErr w:type="spellEnd"/>
      <w:r w:rsidRPr="00B34786">
        <w:rPr>
          <w:rFonts w:ascii="Times New Roman" w:eastAsia="Times New Roman" w:hAnsi="Times New Roman" w:cs="Times New Roman"/>
          <w:i/>
          <w:iCs/>
          <w:sz w:val="26"/>
          <w:szCs w:val="26"/>
          <w:lang w:eastAsia="ro-RO"/>
        </w:rPr>
        <w:t xml:space="preserve"> L</w:t>
      </w:r>
      <w:r w:rsidRPr="00B34786">
        <w:rPr>
          <w:rFonts w:ascii="Times New Roman" w:eastAsia="Times New Roman" w:hAnsi="Times New Roman" w:cs="Times New Roman"/>
          <w:sz w:val="26"/>
          <w:szCs w:val="26"/>
          <w:lang w:eastAsia="ro-RO"/>
        </w:rPr>
        <w:t>.);</w:t>
      </w:r>
    </w:p>
    <w:p w14:paraId="593862BA" w14:textId="50BDC954" w:rsidR="00767AD4" w:rsidRPr="004D1C19"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756E19">
        <w:rPr>
          <w:rFonts w:ascii="Times New Roman" w:eastAsia="Times New Roman" w:hAnsi="Times New Roman" w:cs="Times New Roman"/>
          <w:i/>
          <w:iCs/>
          <w:sz w:val="26"/>
          <w:szCs w:val="26"/>
          <w:lang w:eastAsia="ro-RO"/>
        </w:rPr>
        <w:t xml:space="preserve">ulei de  </w:t>
      </w:r>
      <w:proofErr w:type="spellStart"/>
      <w:r w:rsidRPr="00756E19">
        <w:rPr>
          <w:rFonts w:ascii="Times New Roman" w:eastAsia="Times New Roman" w:hAnsi="Times New Roman" w:cs="Times New Roman"/>
          <w:i/>
          <w:iCs/>
          <w:sz w:val="26"/>
          <w:szCs w:val="26"/>
          <w:lang w:eastAsia="ro-RO"/>
        </w:rPr>
        <w:t>babassu</w:t>
      </w:r>
      <w:proofErr w:type="spellEnd"/>
      <w:r w:rsidRPr="00756E19">
        <w:rPr>
          <w:rFonts w:ascii="Times New Roman" w:eastAsia="Times New Roman" w:hAnsi="Times New Roman" w:cs="Times New Roman"/>
          <w:sz w:val="26"/>
          <w:szCs w:val="26"/>
          <w:lang w:eastAsia="ro-RO"/>
        </w:rPr>
        <w:t xml:space="preserve"> – ulei </w:t>
      </w:r>
      <w:proofErr w:type="spellStart"/>
      <w:r w:rsidRPr="00756E19">
        <w:rPr>
          <w:rFonts w:ascii="Times New Roman" w:eastAsia="Times New Roman" w:hAnsi="Times New Roman" w:cs="Times New Roman"/>
          <w:sz w:val="26"/>
          <w:szCs w:val="26"/>
          <w:lang w:eastAsia="ro-RO"/>
        </w:rPr>
        <w:t>obţinut</w:t>
      </w:r>
      <w:proofErr w:type="spellEnd"/>
      <w:r w:rsidRPr="00756E19">
        <w:rPr>
          <w:rFonts w:ascii="Times New Roman" w:eastAsia="Times New Roman" w:hAnsi="Times New Roman" w:cs="Times New Roman"/>
          <w:sz w:val="26"/>
          <w:szCs w:val="26"/>
          <w:lang w:eastAsia="ro-RO"/>
        </w:rPr>
        <w:t xml:space="preserve"> din miezul fructelor unor specii de palmier (</w:t>
      </w:r>
      <w:proofErr w:type="spellStart"/>
      <w:r w:rsidRPr="00756E19">
        <w:rPr>
          <w:rFonts w:ascii="Times New Roman" w:eastAsia="Times New Roman" w:hAnsi="Times New Roman" w:cs="Times New Roman"/>
          <w:i/>
          <w:iCs/>
          <w:sz w:val="26"/>
          <w:szCs w:val="26"/>
          <w:lang w:eastAsia="ro-RO"/>
        </w:rPr>
        <w:t>Orbignya</w:t>
      </w:r>
      <w:proofErr w:type="spellEnd"/>
      <w:r w:rsidRPr="00756E19">
        <w:rPr>
          <w:rFonts w:ascii="Times New Roman" w:eastAsia="Times New Roman" w:hAnsi="Times New Roman" w:cs="Times New Roman"/>
          <w:i/>
          <w:iCs/>
          <w:sz w:val="26"/>
          <w:szCs w:val="26"/>
          <w:lang w:eastAsia="ro-RO"/>
        </w:rPr>
        <w:t xml:space="preserve"> </w:t>
      </w:r>
      <w:proofErr w:type="spellStart"/>
      <w:r w:rsidRPr="00756E19">
        <w:rPr>
          <w:rFonts w:ascii="Times New Roman" w:eastAsia="Times New Roman" w:hAnsi="Times New Roman" w:cs="Times New Roman"/>
          <w:i/>
          <w:iCs/>
          <w:sz w:val="26"/>
          <w:szCs w:val="26"/>
          <w:lang w:eastAsia="ro-RO"/>
        </w:rPr>
        <w:t>spp</w:t>
      </w:r>
      <w:proofErr w:type="spellEnd"/>
      <w:r w:rsidRPr="00756E19">
        <w:rPr>
          <w:rFonts w:ascii="Times New Roman" w:eastAsia="Times New Roman" w:hAnsi="Times New Roman" w:cs="Times New Roman"/>
          <w:i/>
          <w:iCs/>
          <w:sz w:val="26"/>
          <w:szCs w:val="26"/>
          <w:lang w:eastAsia="ro-RO"/>
        </w:rPr>
        <w:t>);</w:t>
      </w:r>
    </w:p>
    <w:p w14:paraId="0EC07DFA" w14:textId="77777777" w:rsidR="00767AD4"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767AD4">
        <w:rPr>
          <w:rFonts w:ascii="Times New Roman" w:eastAsia="Times New Roman" w:hAnsi="Times New Roman" w:cs="Times New Roman"/>
          <w:i/>
          <w:iCs/>
          <w:sz w:val="26"/>
          <w:szCs w:val="26"/>
          <w:lang w:eastAsia="ro-RO"/>
        </w:rPr>
        <w:t>ulei de cocos</w:t>
      </w:r>
      <w:r w:rsidRPr="00767AD4">
        <w:rPr>
          <w:rFonts w:ascii="Times New Roman" w:eastAsia="Times New Roman" w:hAnsi="Times New Roman" w:cs="Times New Roman"/>
          <w:sz w:val="26"/>
          <w:szCs w:val="26"/>
          <w:lang w:eastAsia="ro-RO"/>
        </w:rPr>
        <w:t xml:space="preserve"> – ulei </w:t>
      </w:r>
      <w:proofErr w:type="spellStart"/>
      <w:r w:rsidRPr="00767AD4">
        <w:rPr>
          <w:rFonts w:ascii="Times New Roman" w:eastAsia="Times New Roman" w:hAnsi="Times New Roman" w:cs="Times New Roman"/>
          <w:sz w:val="26"/>
          <w:szCs w:val="26"/>
          <w:lang w:eastAsia="ro-RO"/>
        </w:rPr>
        <w:t>obţinut</w:t>
      </w:r>
      <w:proofErr w:type="spellEnd"/>
      <w:r w:rsidRPr="00767AD4">
        <w:rPr>
          <w:rFonts w:ascii="Times New Roman" w:eastAsia="Times New Roman" w:hAnsi="Times New Roman" w:cs="Times New Roman"/>
          <w:sz w:val="26"/>
          <w:szCs w:val="26"/>
          <w:lang w:eastAsia="ro-RO"/>
        </w:rPr>
        <w:t xml:space="preserve"> din miezul nucilor de cocos (</w:t>
      </w:r>
      <w:r w:rsidRPr="00767AD4">
        <w:rPr>
          <w:rFonts w:ascii="Times New Roman" w:eastAsia="Times New Roman" w:hAnsi="Times New Roman" w:cs="Times New Roman"/>
          <w:i/>
          <w:iCs/>
          <w:sz w:val="26"/>
          <w:szCs w:val="26"/>
          <w:lang w:eastAsia="ro-RO"/>
        </w:rPr>
        <w:t>Cocos nucifera L</w:t>
      </w:r>
      <w:r w:rsidRPr="00767AD4">
        <w:rPr>
          <w:rFonts w:ascii="Times New Roman" w:eastAsia="Times New Roman" w:hAnsi="Times New Roman" w:cs="Times New Roman"/>
          <w:sz w:val="26"/>
          <w:szCs w:val="26"/>
          <w:lang w:eastAsia="ro-RO"/>
        </w:rPr>
        <w:t>.);</w:t>
      </w:r>
    </w:p>
    <w:p w14:paraId="690005E6" w14:textId="4BCA0B43" w:rsidR="00767AD4" w:rsidRPr="00767AD4"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767AD4">
        <w:rPr>
          <w:rFonts w:ascii="Times New Roman" w:eastAsia="Times New Roman" w:hAnsi="Times New Roman" w:cs="Times New Roman"/>
          <w:i/>
          <w:iCs/>
          <w:sz w:val="26"/>
          <w:szCs w:val="26"/>
          <w:lang w:eastAsia="ro-RO"/>
        </w:rPr>
        <w:t>ulei de bumbac</w:t>
      </w:r>
      <w:r w:rsidRPr="00767AD4">
        <w:rPr>
          <w:rFonts w:ascii="Times New Roman" w:eastAsia="Times New Roman" w:hAnsi="Times New Roman" w:cs="Times New Roman"/>
          <w:sz w:val="26"/>
          <w:szCs w:val="26"/>
          <w:lang w:eastAsia="ro-RO"/>
        </w:rPr>
        <w:t xml:space="preserve"> – ulei </w:t>
      </w:r>
      <w:proofErr w:type="spellStart"/>
      <w:r w:rsidRPr="00767AD4">
        <w:rPr>
          <w:rFonts w:ascii="Times New Roman" w:eastAsia="Times New Roman" w:hAnsi="Times New Roman" w:cs="Times New Roman"/>
          <w:sz w:val="26"/>
          <w:szCs w:val="26"/>
          <w:lang w:eastAsia="ro-RO"/>
        </w:rPr>
        <w:t>obţinut</w:t>
      </w:r>
      <w:proofErr w:type="spellEnd"/>
      <w:r w:rsidRPr="00767AD4">
        <w:rPr>
          <w:rFonts w:ascii="Times New Roman" w:eastAsia="Times New Roman" w:hAnsi="Times New Roman" w:cs="Times New Roman"/>
          <w:sz w:val="26"/>
          <w:szCs w:val="26"/>
          <w:lang w:eastAsia="ro-RO"/>
        </w:rPr>
        <w:t xml:space="preserve"> din </w:t>
      </w:r>
      <w:proofErr w:type="spellStart"/>
      <w:r w:rsidRPr="00767AD4">
        <w:rPr>
          <w:rFonts w:ascii="Times New Roman" w:eastAsia="Times New Roman" w:hAnsi="Times New Roman" w:cs="Times New Roman"/>
          <w:sz w:val="26"/>
          <w:szCs w:val="26"/>
          <w:lang w:eastAsia="ro-RO"/>
        </w:rPr>
        <w:t>seminţe</w:t>
      </w:r>
      <w:proofErr w:type="spellEnd"/>
      <w:r w:rsidRPr="00767AD4">
        <w:rPr>
          <w:rFonts w:ascii="Times New Roman" w:eastAsia="Times New Roman" w:hAnsi="Times New Roman" w:cs="Times New Roman"/>
          <w:sz w:val="26"/>
          <w:szCs w:val="26"/>
          <w:lang w:eastAsia="ro-RO"/>
        </w:rPr>
        <w:t xml:space="preserve"> de diferite specii de bumbac cultivat (</w:t>
      </w:r>
      <w:proofErr w:type="spellStart"/>
      <w:r w:rsidRPr="00767AD4">
        <w:rPr>
          <w:rFonts w:ascii="Times New Roman" w:eastAsia="Times New Roman" w:hAnsi="Times New Roman" w:cs="Times New Roman"/>
          <w:i/>
          <w:iCs/>
          <w:sz w:val="26"/>
          <w:szCs w:val="26"/>
          <w:lang w:eastAsia="ro-RO"/>
        </w:rPr>
        <w:t>Gossypium</w:t>
      </w:r>
      <w:proofErr w:type="spellEnd"/>
      <w:r w:rsidRPr="00767AD4">
        <w:rPr>
          <w:rFonts w:ascii="Times New Roman" w:eastAsia="Times New Roman" w:hAnsi="Times New Roman" w:cs="Times New Roman"/>
          <w:i/>
          <w:iCs/>
          <w:sz w:val="26"/>
          <w:szCs w:val="26"/>
          <w:lang w:eastAsia="ro-RO"/>
        </w:rPr>
        <w:t xml:space="preserve"> </w:t>
      </w:r>
      <w:proofErr w:type="spellStart"/>
      <w:r w:rsidRPr="00767AD4">
        <w:rPr>
          <w:rFonts w:ascii="Times New Roman" w:eastAsia="Times New Roman" w:hAnsi="Times New Roman" w:cs="Times New Roman"/>
          <w:i/>
          <w:iCs/>
          <w:sz w:val="26"/>
          <w:szCs w:val="26"/>
          <w:lang w:eastAsia="ro-RO"/>
        </w:rPr>
        <w:t>spp</w:t>
      </w:r>
      <w:proofErr w:type="spellEnd"/>
      <w:r w:rsidRPr="00767AD4">
        <w:rPr>
          <w:rFonts w:ascii="Times New Roman" w:eastAsia="Times New Roman" w:hAnsi="Times New Roman" w:cs="Times New Roman"/>
          <w:i/>
          <w:iCs/>
          <w:sz w:val="26"/>
          <w:szCs w:val="26"/>
          <w:lang w:eastAsia="ro-RO"/>
        </w:rPr>
        <w:t>);</w:t>
      </w:r>
    </w:p>
    <w:p w14:paraId="1EC749AF" w14:textId="10291AFF" w:rsidR="00767AD4" w:rsidRPr="004D1C19"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407508">
        <w:rPr>
          <w:rFonts w:ascii="Times New Roman" w:eastAsia="Times New Roman" w:hAnsi="Times New Roman" w:cs="Times New Roman"/>
          <w:i/>
          <w:iCs/>
          <w:sz w:val="26"/>
          <w:szCs w:val="26"/>
          <w:lang w:eastAsia="ro-RO"/>
        </w:rPr>
        <w:t xml:space="preserve">ulei din </w:t>
      </w:r>
      <w:proofErr w:type="spellStart"/>
      <w:r w:rsidRPr="00407508">
        <w:rPr>
          <w:rFonts w:ascii="Times New Roman" w:eastAsia="Times New Roman" w:hAnsi="Times New Roman" w:cs="Times New Roman"/>
          <w:i/>
          <w:iCs/>
          <w:sz w:val="26"/>
          <w:szCs w:val="26"/>
          <w:lang w:eastAsia="ro-RO"/>
        </w:rPr>
        <w:t>seminţe</w:t>
      </w:r>
      <w:proofErr w:type="spellEnd"/>
      <w:r w:rsidRPr="00407508">
        <w:rPr>
          <w:rFonts w:ascii="Times New Roman" w:eastAsia="Times New Roman" w:hAnsi="Times New Roman" w:cs="Times New Roman"/>
          <w:i/>
          <w:iCs/>
          <w:sz w:val="26"/>
          <w:szCs w:val="26"/>
          <w:lang w:eastAsia="ro-RO"/>
        </w:rPr>
        <w:t xml:space="preserve"> de struguri</w:t>
      </w:r>
      <w:r w:rsidRPr="00407508">
        <w:rPr>
          <w:rFonts w:ascii="Times New Roman" w:eastAsia="Times New Roman" w:hAnsi="Times New Roman" w:cs="Times New Roman"/>
          <w:sz w:val="26"/>
          <w:szCs w:val="26"/>
          <w:lang w:eastAsia="ro-RO"/>
        </w:rPr>
        <w:t xml:space="preserve"> – ulei </w:t>
      </w:r>
      <w:proofErr w:type="spellStart"/>
      <w:r w:rsidRPr="00407508">
        <w:rPr>
          <w:rFonts w:ascii="Times New Roman" w:eastAsia="Times New Roman" w:hAnsi="Times New Roman" w:cs="Times New Roman"/>
          <w:sz w:val="26"/>
          <w:szCs w:val="26"/>
          <w:lang w:eastAsia="ro-RO"/>
        </w:rPr>
        <w:t>obţinut</w:t>
      </w:r>
      <w:proofErr w:type="spellEnd"/>
      <w:r w:rsidRPr="00407508">
        <w:rPr>
          <w:rFonts w:ascii="Times New Roman" w:eastAsia="Times New Roman" w:hAnsi="Times New Roman" w:cs="Times New Roman"/>
          <w:sz w:val="26"/>
          <w:szCs w:val="26"/>
          <w:lang w:eastAsia="ro-RO"/>
        </w:rPr>
        <w:t xml:space="preserve"> din </w:t>
      </w:r>
      <w:proofErr w:type="spellStart"/>
      <w:r w:rsidRPr="00407508">
        <w:rPr>
          <w:rFonts w:ascii="Times New Roman" w:eastAsia="Times New Roman" w:hAnsi="Times New Roman" w:cs="Times New Roman"/>
          <w:sz w:val="26"/>
          <w:szCs w:val="26"/>
          <w:lang w:eastAsia="ro-RO"/>
        </w:rPr>
        <w:t>seminţe</w:t>
      </w:r>
      <w:proofErr w:type="spellEnd"/>
      <w:r w:rsidRPr="00407508">
        <w:rPr>
          <w:rFonts w:ascii="Times New Roman" w:eastAsia="Times New Roman" w:hAnsi="Times New Roman" w:cs="Times New Roman"/>
          <w:sz w:val="26"/>
          <w:szCs w:val="26"/>
          <w:lang w:eastAsia="ro-RO"/>
        </w:rPr>
        <w:t xml:space="preserve"> de struguri (</w:t>
      </w:r>
      <w:proofErr w:type="spellStart"/>
      <w:r w:rsidRPr="00407508">
        <w:rPr>
          <w:rFonts w:ascii="Times New Roman" w:eastAsia="Times New Roman" w:hAnsi="Times New Roman" w:cs="Times New Roman"/>
          <w:i/>
          <w:iCs/>
          <w:sz w:val="26"/>
          <w:szCs w:val="26"/>
          <w:lang w:eastAsia="ro-RO"/>
        </w:rPr>
        <w:t>Vitis</w:t>
      </w:r>
      <w:proofErr w:type="spellEnd"/>
      <w:r w:rsidRPr="00407508">
        <w:rPr>
          <w:rFonts w:ascii="Times New Roman" w:eastAsia="Times New Roman" w:hAnsi="Times New Roman" w:cs="Times New Roman"/>
          <w:i/>
          <w:iCs/>
          <w:sz w:val="26"/>
          <w:szCs w:val="26"/>
          <w:lang w:eastAsia="ro-RO"/>
        </w:rPr>
        <w:t xml:space="preserve"> vinifera L</w:t>
      </w:r>
      <w:r w:rsidRPr="00407508">
        <w:rPr>
          <w:rFonts w:ascii="Times New Roman" w:eastAsia="Times New Roman" w:hAnsi="Times New Roman" w:cs="Times New Roman"/>
          <w:sz w:val="26"/>
          <w:szCs w:val="26"/>
          <w:lang w:eastAsia="ro-RO"/>
        </w:rPr>
        <w:t>.);</w:t>
      </w:r>
    </w:p>
    <w:p w14:paraId="4FC591C3" w14:textId="7F6661DF" w:rsidR="00767AD4" w:rsidRPr="00767AD4" w:rsidRDefault="00767AD4" w:rsidP="004D1C19">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767AD4">
        <w:rPr>
          <w:rFonts w:ascii="Times New Roman" w:eastAsia="Times New Roman" w:hAnsi="Times New Roman" w:cs="Times New Roman"/>
          <w:i/>
          <w:iCs/>
          <w:sz w:val="26"/>
          <w:szCs w:val="26"/>
          <w:lang w:eastAsia="ro-RO"/>
        </w:rPr>
        <w:t xml:space="preserve"> </w:t>
      </w:r>
      <w:r w:rsidRPr="00397E64">
        <w:rPr>
          <w:rFonts w:ascii="Times New Roman" w:eastAsia="Times New Roman" w:hAnsi="Times New Roman" w:cs="Times New Roman"/>
          <w:i/>
          <w:iCs/>
          <w:sz w:val="26"/>
          <w:szCs w:val="26"/>
          <w:lang w:eastAsia="ro-RO"/>
        </w:rPr>
        <w:t>ulei de porumb</w:t>
      </w:r>
      <w:r w:rsidRPr="00397E64">
        <w:rPr>
          <w:rFonts w:ascii="Times New Roman" w:eastAsia="Times New Roman" w:hAnsi="Times New Roman" w:cs="Times New Roman"/>
          <w:sz w:val="26"/>
          <w:szCs w:val="26"/>
          <w:lang w:eastAsia="ro-RO"/>
        </w:rPr>
        <w:t xml:space="preserve"> – ulei </w:t>
      </w:r>
      <w:proofErr w:type="spellStart"/>
      <w:r w:rsidRPr="00397E64">
        <w:rPr>
          <w:rFonts w:ascii="Times New Roman" w:eastAsia="Times New Roman" w:hAnsi="Times New Roman" w:cs="Times New Roman"/>
          <w:sz w:val="26"/>
          <w:szCs w:val="26"/>
          <w:lang w:eastAsia="ro-RO"/>
        </w:rPr>
        <w:t>obţinut</w:t>
      </w:r>
      <w:proofErr w:type="spellEnd"/>
      <w:r w:rsidRPr="00397E64">
        <w:rPr>
          <w:rFonts w:ascii="Times New Roman" w:eastAsia="Times New Roman" w:hAnsi="Times New Roman" w:cs="Times New Roman"/>
          <w:sz w:val="26"/>
          <w:szCs w:val="26"/>
          <w:lang w:eastAsia="ro-RO"/>
        </w:rPr>
        <w:t xml:space="preserve"> din germeni de porumb (</w:t>
      </w:r>
      <w:proofErr w:type="spellStart"/>
      <w:r w:rsidRPr="00397E64">
        <w:rPr>
          <w:rFonts w:ascii="Times New Roman" w:eastAsia="Times New Roman" w:hAnsi="Times New Roman" w:cs="Times New Roman"/>
          <w:i/>
          <w:iCs/>
          <w:sz w:val="26"/>
          <w:szCs w:val="26"/>
          <w:lang w:eastAsia="ro-RO"/>
        </w:rPr>
        <w:t>embryos</w:t>
      </w:r>
      <w:proofErr w:type="spellEnd"/>
      <w:r w:rsidRPr="00397E64">
        <w:rPr>
          <w:rFonts w:ascii="Times New Roman" w:eastAsia="Times New Roman" w:hAnsi="Times New Roman" w:cs="Times New Roman"/>
          <w:i/>
          <w:iCs/>
          <w:sz w:val="26"/>
          <w:szCs w:val="26"/>
          <w:lang w:eastAsia="ro-RO"/>
        </w:rPr>
        <w:t xml:space="preserve"> Zea L</w:t>
      </w:r>
      <w:r w:rsidRPr="00397E64">
        <w:rPr>
          <w:rFonts w:ascii="Times New Roman" w:eastAsia="Times New Roman" w:hAnsi="Times New Roman" w:cs="Times New Roman"/>
          <w:sz w:val="26"/>
          <w:szCs w:val="26"/>
          <w:lang w:eastAsia="ro-RO"/>
        </w:rPr>
        <w:t>.);</w:t>
      </w:r>
    </w:p>
    <w:p w14:paraId="75B7E935" w14:textId="24FBDB3A" w:rsidR="0036248F" w:rsidRPr="00BD1BA6" w:rsidRDefault="0036248F" w:rsidP="00BD1BA6">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 xml:space="preserve">ulei de </w:t>
      </w:r>
      <w:proofErr w:type="spellStart"/>
      <w:r w:rsidRPr="0036248F">
        <w:rPr>
          <w:rFonts w:ascii="Times New Roman" w:eastAsia="Times New Roman" w:hAnsi="Times New Roman" w:cs="Times New Roman"/>
          <w:i/>
          <w:iCs/>
          <w:sz w:val="26"/>
          <w:szCs w:val="26"/>
          <w:lang w:eastAsia="ro-RO"/>
        </w:rPr>
        <w:t>muştar</w:t>
      </w:r>
      <w:proofErr w:type="spellEnd"/>
      <w:r w:rsidRPr="0036248F">
        <w:rPr>
          <w:rFonts w:ascii="Times New Roman" w:eastAsia="Times New Roman" w:hAnsi="Times New Roman" w:cs="Times New Roman"/>
          <w:sz w:val="26"/>
          <w:szCs w:val="26"/>
          <w:lang w:eastAsia="ro-RO"/>
        </w:rPr>
        <w:t xml:space="preserve"> – ulei </w:t>
      </w:r>
      <w:proofErr w:type="spellStart"/>
      <w:r w:rsidRPr="0036248F">
        <w:rPr>
          <w:rFonts w:ascii="Times New Roman" w:eastAsia="Times New Roman" w:hAnsi="Times New Roman" w:cs="Times New Roman"/>
          <w:sz w:val="26"/>
          <w:szCs w:val="26"/>
          <w:lang w:eastAsia="ro-RO"/>
        </w:rPr>
        <w:t>obţinut</w:t>
      </w:r>
      <w:proofErr w:type="spellEnd"/>
      <w:r w:rsidRPr="0036248F">
        <w:rPr>
          <w:rFonts w:ascii="Times New Roman" w:eastAsia="Times New Roman" w:hAnsi="Times New Roman" w:cs="Times New Roman"/>
          <w:sz w:val="26"/>
          <w:szCs w:val="26"/>
          <w:lang w:eastAsia="ro-RO"/>
        </w:rPr>
        <w:t xml:space="preserve"> din </w:t>
      </w:r>
      <w:proofErr w:type="spellStart"/>
      <w:r w:rsidRPr="0036248F">
        <w:rPr>
          <w:rFonts w:ascii="Times New Roman" w:eastAsia="Times New Roman" w:hAnsi="Times New Roman" w:cs="Times New Roman"/>
          <w:sz w:val="26"/>
          <w:szCs w:val="26"/>
          <w:lang w:eastAsia="ro-RO"/>
        </w:rPr>
        <w:t>seminţe</w:t>
      </w:r>
      <w:proofErr w:type="spellEnd"/>
      <w:r w:rsidRPr="0036248F">
        <w:rPr>
          <w:rFonts w:ascii="Times New Roman" w:eastAsia="Times New Roman" w:hAnsi="Times New Roman" w:cs="Times New Roman"/>
          <w:sz w:val="26"/>
          <w:szCs w:val="26"/>
          <w:lang w:eastAsia="ro-RO"/>
        </w:rPr>
        <w:t xml:space="preserve"> de </w:t>
      </w:r>
      <w:proofErr w:type="spellStart"/>
      <w:r w:rsidRPr="0036248F">
        <w:rPr>
          <w:rFonts w:ascii="Times New Roman" w:eastAsia="Times New Roman" w:hAnsi="Times New Roman" w:cs="Times New Roman"/>
          <w:sz w:val="26"/>
          <w:szCs w:val="26"/>
          <w:lang w:eastAsia="ro-RO"/>
        </w:rPr>
        <w:t>muştar</w:t>
      </w:r>
      <w:proofErr w:type="spellEnd"/>
      <w:r w:rsidRPr="0036248F">
        <w:rPr>
          <w:rFonts w:ascii="Times New Roman" w:eastAsia="Times New Roman" w:hAnsi="Times New Roman" w:cs="Times New Roman"/>
          <w:sz w:val="26"/>
          <w:szCs w:val="26"/>
          <w:lang w:eastAsia="ro-RO"/>
        </w:rPr>
        <w:t xml:space="preserve"> alb (</w:t>
      </w:r>
      <w:proofErr w:type="spellStart"/>
      <w:r w:rsidRPr="0036248F">
        <w:rPr>
          <w:rFonts w:ascii="Times New Roman" w:eastAsia="Times New Roman" w:hAnsi="Times New Roman" w:cs="Times New Roman"/>
          <w:i/>
          <w:iCs/>
          <w:sz w:val="26"/>
          <w:szCs w:val="26"/>
          <w:lang w:eastAsia="ro-RO"/>
        </w:rPr>
        <w:t>Sinapis</w:t>
      </w:r>
      <w:proofErr w:type="spellEnd"/>
      <w:r w:rsidRPr="0036248F">
        <w:rPr>
          <w:rFonts w:ascii="Times New Roman" w:eastAsia="Times New Roman" w:hAnsi="Times New Roman" w:cs="Times New Roman"/>
          <w:i/>
          <w:iCs/>
          <w:sz w:val="26"/>
          <w:szCs w:val="26"/>
          <w:lang w:eastAsia="ro-RO"/>
        </w:rPr>
        <w:t xml:space="preserve"> alba L.</w:t>
      </w:r>
      <w:r w:rsidRPr="0036248F">
        <w:rPr>
          <w:rFonts w:ascii="Times New Roman" w:eastAsia="Times New Roman" w:hAnsi="Times New Roman" w:cs="Times New Roman"/>
          <w:sz w:val="26"/>
          <w:szCs w:val="26"/>
          <w:lang w:eastAsia="ro-RO"/>
        </w:rPr>
        <w:t xml:space="preserve"> sau </w:t>
      </w:r>
      <w:proofErr w:type="spellStart"/>
      <w:r w:rsidRPr="0036248F">
        <w:rPr>
          <w:rFonts w:ascii="Times New Roman" w:eastAsia="Times New Roman" w:hAnsi="Times New Roman" w:cs="Times New Roman"/>
          <w:i/>
          <w:iCs/>
          <w:sz w:val="26"/>
          <w:szCs w:val="26"/>
          <w:lang w:eastAsia="ro-RO"/>
        </w:rPr>
        <w:t>Brassica</w:t>
      </w:r>
      <w:proofErr w:type="spellEnd"/>
      <w:r w:rsidRPr="0036248F">
        <w:rPr>
          <w:rFonts w:ascii="Times New Roman" w:eastAsia="Times New Roman" w:hAnsi="Times New Roman" w:cs="Times New Roman"/>
          <w:i/>
          <w:iCs/>
          <w:sz w:val="26"/>
          <w:szCs w:val="26"/>
          <w:lang w:eastAsia="ro-RO"/>
        </w:rPr>
        <w:t xml:space="preserve"> hirta </w:t>
      </w:r>
      <w:proofErr w:type="spellStart"/>
      <w:r w:rsidRPr="0036248F">
        <w:rPr>
          <w:rFonts w:ascii="Times New Roman" w:eastAsia="Times New Roman" w:hAnsi="Times New Roman" w:cs="Times New Roman"/>
          <w:i/>
          <w:iCs/>
          <w:sz w:val="26"/>
          <w:szCs w:val="26"/>
          <w:lang w:eastAsia="ro-RO"/>
        </w:rPr>
        <w:t>Moench</w:t>
      </w:r>
      <w:proofErr w:type="spellEnd"/>
      <w:r w:rsidRPr="0036248F">
        <w:rPr>
          <w:rFonts w:ascii="Times New Roman" w:eastAsia="Times New Roman" w:hAnsi="Times New Roman" w:cs="Times New Roman"/>
          <w:sz w:val="26"/>
          <w:szCs w:val="26"/>
          <w:lang w:eastAsia="ro-RO"/>
        </w:rPr>
        <w:t xml:space="preserve">), cafeniu </w:t>
      </w:r>
      <w:proofErr w:type="spellStart"/>
      <w:r w:rsidRPr="0036248F">
        <w:rPr>
          <w:rFonts w:ascii="Times New Roman" w:eastAsia="Times New Roman" w:hAnsi="Times New Roman" w:cs="Times New Roman"/>
          <w:sz w:val="26"/>
          <w:szCs w:val="26"/>
          <w:lang w:eastAsia="ro-RO"/>
        </w:rPr>
        <w:t>şi</w:t>
      </w:r>
      <w:proofErr w:type="spellEnd"/>
      <w:r w:rsidRPr="0036248F">
        <w:rPr>
          <w:rFonts w:ascii="Times New Roman" w:eastAsia="Times New Roman" w:hAnsi="Times New Roman" w:cs="Times New Roman"/>
          <w:sz w:val="26"/>
          <w:szCs w:val="26"/>
          <w:lang w:eastAsia="ro-RO"/>
        </w:rPr>
        <w:t xml:space="preserve"> galben (</w:t>
      </w:r>
      <w:proofErr w:type="spellStart"/>
      <w:r w:rsidRPr="0036248F">
        <w:rPr>
          <w:rFonts w:ascii="Times New Roman" w:eastAsia="Times New Roman" w:hAnsi="Times New Roman" w:cs="Times New Roman"/>
          <w:i/>
          <w:iCs/>
          <w:sz w:val="26"/>
          <w:szCs w:val="26"/>
          <w:lang w:eastAsia="ro-RO"/>
        </w:rPr>
        <w:t>Brassica</w:t>
      </w:r>
      <w:proofErr w:type="spellEnd"/>
      <w:r w:rsidRPr="0036248F">
        <w:rPr>
          <w:rFonts w:ascii="Times New Roman" w:eastAsia="Times New Roman" w:hAnsi="Times New Roman" w:cs="Times New Roman"/>
          <w:i/>
          <w:iCs/>
          <w:sz w:val="26"/>
          <w:szCs w:val="26"/>
          <w:lang w:eastAsia="ro-RO"/>
        </w:rPr>
        <w:t xml:space="preserve"> </w:t>
      </w:r>
      <w:proofErr w:type="spellStart"/>
      <w:r w:rsidRPr="0036248F">
        <w:rPr>
          <w:rFonts w:ascii="Times New Roman" w:eastAsia="Times New Roman" w:hAnsi="Times New Roman" w:cs="Times New Roman"/>
          <w:i/>
          <w:iCs/>
          <w:sz w:val="26"/>
          <w:szCs w:val="26"/>
          <w:lang w:eastAsia="ro-RO"/>
        </w:rPr>
        <w:t>juncea</w:t>
      </w:r>
      <w:proofErr w:type="spellEnd"/>
      <w:r w:rsidRPr="0036248F">
        <w:rPr>
          <w:rFonts w:ascii="Times New Roman" w:eastAsia="Times New Roman" w:hAnsi="Times New Roman" w:cs="Times New Roman"/>
          <w:sz w:val="26"/>
          <w:szCs w:val="26"/>
          <w:lang w:eastAsia="ro-RO"/>
        </w:rPr>
        <w:t xml:space="preserve"> (L.) </w:t>
      </w:r>
      <w:proofErr w:type="spellStart"/>
      <w:r w:rsidRPr="0036248F">
        <w:rPr>
          <w:rFonts w:ascii="Times New Roman" w:eastAsia="Times New Roman" w:hAnsi="Times New Roman" w:cs="Times New Roman"/>
          <w:i/>
          <w:iCs/>
          <w:sz w:val="26"/>
          <w:szCs w:val="26"/>
          <w:lang w:eastAsia="ro-RO"/>
        </w:rPr>
        <w:t>Czernajew</w:t>
      </w:r>
      <w:proofErr w:type="spellEnd"/>
      <w:r w:rsidRPr="0036248F">
        <w:rPr>
          <w:rFonts w:ascii="Times New Roman" w:eastAsia="Times New Roman" w:hAnsi="Times New Roman" w:cs="Times New Roman"/>
          <w:sz w:val="26"/>
          <w:szCs w:val="26"/>
          <w:lang w:eastAsia="ro-RO"/>
        </w:rPr>
        <w:t xml:space="preserve"> </w:t>
      </w:r>
      <w:proofErr w:type="spellStart"/>
      <w:r w:rsidRPr="0036248F">
        <w:rPr>
          <w:rFonts w:ascii="Times New Roman" w:eastAsia="Times New Roman" w:hAnsi="Times New Roman" w:cs="Times New Roman"/>
          <w:sz w:val="26"/>
          <w:szCs w:val="26"/>
          <w:lang w:eastAsia="ro-RO"/>
        </w:rPr>
        <w:t>şi</w:t>
      </w:r>
      <w:proofErr w:type="spellEnd"/>
      <w:r w:rsidRPr="0036248F">
        <w:rPr>
          <w:rFonts w:ascii="Times New Roman" w:eastAsia="Times New Roman" w:hAnsi="Times New Roman" w:cs="Times New Roman"/>
          <w:sz w:val="26"/>
          <w:szCs w:val="26"/>
          <w:lang w:eastAsia="ro-RO"/>
        </w:rPr>
        <w:t xml:space="preserve"> </w:t>
      </w:r>
      <w:proofErr w:type="spellStart"/>
      <w:r w:rsidRPr="0036248F">
        <w:rPr>
          <w:rFonts w:ascii="Times New Roman" w:eastAsia="Times New Roman" w:hAnsi="Times New Roman" w:cs="Times New Roman"/>
          <w:i/>
          <w:iCs/>
          <w:sz w:val="26"/>
          <w:szCs w:val="26"/>
          <w:lang w:eastAsia="ro-RO"/>
        </w:rPr>
        <w:t>Cossen</w:t>
      </w:r>
      <w:proofErr w:type="spellEnd"/>
      <w:r w:rsidRPr="0036248F">
        <w:rPr>
          <w:rFonts w:ascii="Times New Roman" w:eastAsia="Times New Roman" w:hAnsi="Times New Roman" w:cs="Times New Roman"/>
          <w:sz w:val="26"/>
          <w:szCs w:val="26"/>
          <w:lang w:eastAsia="ro-RO"/>
        </w:rPr>
        <w:t xml:space="preserve">) </w:t>
      </w:r>
      <w:proofErr w:type="spellStart"/>
      <w:r w:rsidRPr="0036248F">
        <w:rPr>
          <w:rFonts w:ascii="Times New Roman" w:eastAsia="Times New Roman" w:hAnsi="Times New Roman" w:cs="Times New Roman"/>
          <w:sz w:val="26"/>
          <w:szCs w:val="26"/>
          <w:lang w:eastAsia="ro-RO"/>
        </w:rPr>
        <w:t>şi</w:t>
      </w:r>
      <w:proofErr w:type="spellEnd"/>
      <w:r w:rsidRPr="0036248F">
        <w:rPr>
          <w:rFonts w:ascii="Times New Roman" w:eastAsia="Times New Roman" w:hAnsi="Times New Roman" w:cs="Times New Roman"/>
          <w:sz w:val="26"/>
          <w:szCs w:val="26"/>
          <w:lang w:eastAsia="ro-RO"/>
        </w:rPr>
        <w:t xml:space="preserve"> </w:t>
      </w:r>
      <w:proofErr w:type="spellStart"/>
      <w:r w:rsidRPr="0036248F">
        <w:rPr>
          <w:rFonts w:ascii="Times New Roman" w:eastAsia="Times New Roman" w:hAnsi="Times New Roman" w:cs="Times New Roman"/>
          <w:sz w:val="26"/>
          <w:szCs w:val="26"/>
          <w:lang w:eastAsia="ro-RO"/>
        </w:rPr>
        <w:t>muştar</w:t>
      </w:r>
      <w:proofErr w:type="spellEnd"/>
      <w:r w:rsidRPr="0036248F">
        <w:rPr>
          <w:rFonts w:ascii="Times New Roman" w:eastAsia="Times New Roman" w:hAnsi="Times New Roman" w:cs="Times New Roman"/>
          <w:sz w:val="26"/>
          <w:szCs w:val="26"/>
          <w:lang w:eastAsia="ro-RO"/>
        </w:rPr>
        <w:t xml:space="preserve"> negru (</w:t>
      </w:r>
      <w:proofErr w:type="spellStart"/>
      <w:r w:rsidRPr="0036248F">
        <w:rPr>
          <w:rFonts w:ascii="Times New Roman" w:eastAsia="Times New Roman" w:hAnsi="Times New Roman" w:cs="Times New Roman"/>
          <w:i/>
          <w:iCs/>
          <w:sz w:val="26"/>
          <w:szCs w:val="26"/>
          <w:lang w:eastAsia="ro-RO"/>
        </w:rPr>
        <w:t>Brassica</w:t>
      </w:r>
      <w:proofErr w:type="spellEnd"/>
      <w:r w:rsidRPr="0036248F">
        <w:rPr>
          <w:rFonts w:ascii="Times New Roman" w:eastAsia="Times New Roman" w:hAnsi="Times New Roman" w:cs="Times New Roman"/>
          <w:i/>
          <w:iCs/>
          <w:sz w:val="26"/>
          <w:szCs w:val="26"/>
          <w:lang w:eastAsia="ro-RO"/>
        </w:rPr>
        <w:t xml:space="preserve"> </w:t>
      </w:r>
      <w:proofErr w:type="spellStart"/>
      <w:r w:rsidRPr="0036248F">
        <w:rPr>
          <w:rFonts w:ascii="Times New Roman" w:eastAsia="Times New Roman" w:hAnsi="Times New Roman" w:cs="Times New Roman"/>
          <w:i/>
          <w:iCs/>
          <w:sz w:val="26"/>
          <w:szCs w:val="26"/>
          <w:lang w:eastAsia="ro-RO"/>
        </w:rPr>
        <w:t>nigra</w:t>
      </w:r>
      <w:proofErr w:type="spellEnd"/>
      <w:r w:rsidRPr="0036248F">
        <w:rPr>
          <w:rFonts w:ascii="Times New Roman" w:eastAsia="Times New Roman" w:hAnsi="Times New Roman" w:cs="Times New Roman"/>
          <w:i/>
          <w:iCs/>
          <w:sz w:val="26"/>
          <w:szCs w:val="26"/>
          <w:lang w:eastAsia="ro-RO"/>
        </w:rPr>
        <w:t xml:space="preserve"> (L.) Koch</w:t>
      </w:r>
      <w:r w:rsidRPr="0036248F">
        <w:rPr>
          <w:rFonts w:ascii="Times New Roman" w:eastAsia="Times New Roman" w:hAnsi="Times New Roman" w:cs="Times New Roman"/>
          <w:sz w:val="26"/>
          <w:szCs w:val="26"/>
          <w:lang w:eastAsia="ro-RO"/>
        </w:rPr>
        <w:t>);</w:t>
      </w:r>
    </w:p>
    <w:p w14:paraId="3234D8AC" w14:textId="760A2B87" w:rsidR="0036248F" w:rsidRPr="00BD1BA6" w:rsidRDefault="0036248F" w:rsidP="00BD1BA6">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ulei de măsline –</w:t>
      </w:r>
      <w:r w:rsidRPr="0036248F">
        <w:rPr>
          <w:rFonts w:ascii="Times New Roman" w:eastAsia="Times New Roman" w:hAnsi="Times New Roman" w:cs="Times New Roman"/>
          <w:sz w:val="26"/>
          <w:szCs w:val="26"/>
          <w:lang w:eastAsia="ro-RO"/>
        </w:rPr>
        <w:t xml:space="preserve"> ulei </w:t>
      </w:r>
      <w:proofErr w:type="spellStart"/>
      <w:r w:rsidRPr="0036248F">
        <w:rPr>
          <w:rFonts w:ascii="Times New Roman" w:eastAsia="Times New Roman" w:hAnsi="Times New Roman" w:cs="Times New Roman"/>
          <w:sz w:val="26"/>
          <w:szCs w:val="26"/>
          <w:lang w:eastAsia="ro-RO"/>
        </w:rPr>
        <w:t>obţinut</w:t>
      </w:r>
      <w:proofErr w:type="spellEnd"/>
      <w:r w:rsidRPr="0036248F">
        <w:rPr>
          <w:rFonts w:ascii="Times New Roman" w:eastAsia="Times New Roman" w:hAnsi="Times New Roman" w:cs="Times New Roman"/>
          <w:sz w:val="26"/>
          <w:szCs w:val="26"/>
          <w:lang w:eastAsia="ro-RO"/>
        </w:rPr>
        <w:t xml:space="preserve"> din fructe de pom de măslin </w:t>
      </w:r>
      <w:r w:rsidRPr="0036248F">
        <w:rPr>
          <w:rFonts w:ascii="Times New Roman" w:eastAsia="Times New Roman" w:hAnsi="Times New Roman" w:cs="Times New Roman"/>
          <w:i/>
          <w:iCs/>
          <w:sz w:val="26"/>
          <w:szCs w:val="26"/>
          <w:lang w:eastAsia="ro-RO"/>
        </w:rPr>
        <w:t>(</w:t>
      </w:r>
      <w:proofErr w:type="spellStart"/>
      <w:r w:rsidRPr="0036248F">
        <w:rPr>
          <w:rFonts w:ascii="Times New Roman" w:eastAsia="Times New Roman" w:hAnsi="Times New Roman" w:cs="Times New Roman"/>
          <w:i/>
          <w:iCs/>
          <w:sz w:val="26"/>
          <w:szCs w:val="26"/>
          <w:lang w:eastAsia="ro-RO"/>
        </w:rPr>
        <w:t>Olea</w:t>
      </w:r>
      <w:proofErr w:type="spellEnd"/>
      <w:r w:rsidRPr="0036248F">
        <w:rPr>
          <w:rFonts w:ascii="Times New Roman" w:eastAsia="Times New Roman" w:hAnsi="Times New Roman" w:cs="Times New Roman"/>
          <w:i/>
          <w:iCs/>
          <w:sz w:val="26"/>
          <w:szCs w:val="26"/>
          <w:lang w:eastAsia="ro-RO"/>
        </w:rPr>
        <w:t xml:space="preserve"> </w:t>
      </w:r>
      <w:proofErr w:type="spellStart"/>
      <w:r w:rsidRPr="0036248F">
        <w:rPr>
          <w:rFonts w:ascii="Times New Roman" w:eastAsia="Times New Roman" w:hAnsi="Times New Roman" w:cs="Times New Roman"/>
          <w:i/>
          <w:iCs/>
          <w:sz w:val="26"/>
          <w:szCs w:val="26"/>
          <w:lang w:eastAsia="ro-RO"/>
        </w:rPr>
        <w:t>europea</w:t>
      </w:r>
      <w:proofErr w:type="spellEnd"/>
      <w:r w:rsidRPr="0036248F">
        <w:rPr>
          <w:rFonts w:ascii="Times New Roman" w:eastAsia="Times New Roman" w:hAnsi="Times New Roman" w:cs="Times New Roman"/>
          <w:i/>
          <w:iCs/>
          <w:sz w:val="26"/>
          <w:szCs w:val="26"/>
          <w:lang w:eastAsia="ro-RO"/>
        </w:rPr>
        <w:t xml:space="preserve"> L.), </w:t>
      </w:r>
      <w:r w:rsidRPr="00782CD7">
        <w:rPr>
          <w:rFonts w:ascii="Times New Roman" w:eastAsia="Times New Roman" w:hAnsi="Times New Roman" w:cs="Times New Roman"/>
          <w:iCs/>
          <w:sz w:val="26"/>
          <w:szCs w:val="26"/>
          <w:lang w:eastAsia="ro-RO"/>
        </w:rPr>
        <w:t xml:space="preserve">cu excepția a uleiurilor obținute prin solvenți sau procedee de </w:t>
      </w:r>
      <w:proofErr w:type="spellStart"/>
      <w:r w:rsidRPr="00782CD7">
        <w:rPr>
          <w:rFonts w:ascii="Times New Roman" w:eastAsia="Times New Roman" w:hAnsi="Times New Roman" w:cs="Times New Roman"/>
          <w:iCs/>
          <w:sz w:val="26"/>
          <w:szCs w:val="26"/>
          <w:lang w:eastAsia="ro-RO"/>
        </w:rPr>
        <w:t>reesterificare</w:t>
      </w:r>
      <w:proofErr w:type="spellEnd"/>
      <w:r w:rsidRPr="00782CD7">
        <w:rPr>
          <w:rFonts w:ascii="Times New Roman" w:eastAsia="Times New Roman" w:hAnsi="Times New Roman" w:cs="Times New Roman"/>
          <w:iCs/>
          <w:sz w:val="26"/>
          <w:szCs w:val="26"/>
          <w:lang w:eastAsia="ro-RO"/>
        </w:rPr>
        <w:t xml:space="preserve"> și a oricărui amestec cu uleiuri de alte feluri;</w:t>
      </w:r>
    </w:p>
    <w:p w14:paraId="66F8F113" w14:textId="3068FD0D" w:rsidR="00821C7A" w:rsidRPr="0036248F" w:rsidRDefault="00821C7A" w:rsidP="00BD1BA6">
      <w:pPr>
        <w:pStyle w:val="ListParagraph"/>
        <w:numPr>
          <w:ilvl w:val="1"/>
          <w:numId w:val="5"/>
        </w:numPr>
        <w:tabs>
          <w:tab w:val="left" w:pos="851"/>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 xml:space="preserve">ulei </w:t>
      </w:r>
      <w:r w:rsidR="007E4BA0" w:rsidRPr="0036248F">
        <w:rPr>
          <w:rFonts w:ascii="Times New Roman" w:eastAsia="Times New Roman" w:hAnsi="Times New Roman" w:cs="Times New Roman"/>
          <w:i/>
          <w:iCs/>
          <w:sz w:val="26"/>
          <w:szCs w:val="26"/>
          <w:lang w:eastAsia="ro-RO"/>
        </w:rPr>
        <w:t xml:space="preserve">virgin </w:t>
      </w:r>
      <w:r w:rsidRPr="0036248F">
        <w:rPr>
          <w:rFonts w:ascii="Times New Roman" w:eastAsia="Times New Roman" w:hAnsi="Times New Roman" w:cs="Times New Roman"/>
          <w:i/>
          <w:iCs/>
          <w:sz w:val="26"/>
          <w:szCs w:val="26"/>
          <w:lang w:eastAsia="ro-RO"/>
        </w:rPr>
        <w:t xml:space="preserve">de măsline </w:t>
      </w:r>
      <w:r w:rsidRPr="0036248F">
        <w:rPr>
          <w:rFonts w:ascii="Times New Roman" w:eastAsia="Times New Roman" w:hAnsi="Times New Roman" w:cs="Times New Roman"/>
          <w:sz w:val="26"/>
          <w:szCs w:val="26"/>
          <w:lang w:eastAsia="ro-RO"/>
        </w:rPr>
        <w:t xml:space="preserve">– ulei </w:t>
      </w:r>
      <w:proofErr w:type="spellStart"/>
      <w:r w:rsidRPr="0036248F">
        <w:rPr>
          <w:rFonts w:ascii="Times New Roman" w:eastAsia="Times New Roman" w:hAnsi="Times New Roman" w:cs="Times New Roman"/>
          <w:sz w:val="26"/>
          <w:szCs w:val="26"/>
          <w:lang w:eastAsia="ro-RO"/>
        </w:rPr>
        <w:t>obţinut</w:t>
      </w:r>
      <w:proofErr w:type="spellEnd"/>
      <w:r w:rsidRPr="0036248F">
        <w:rPr>
          <w:rFonts w:ascii="Times New Roman" w:eastAsia="Times New Roman" w:hAnsi="Times New Roman" w:cs="Times New Roman"/>
          <w:sz w:val="26"/>
          <w:szCs w:val="26"/>
          <w:lang w:eastAsia="ro-RO"/>
        </w:rPr>
        <w:t xml:space="preserve"> din fructul de măslin doar prin procedee mecanice sau alte procedee fizice, în </w:t>
      </w:r>
      <w:proofErr w:type="spellStart"/>
      <w:r w:rsidRPr="0036248F">
        <w:rPr>
          <w:rFonts w:ascii="Times New Roman" w:eastAsia="Times New Roman" w:hAnsi="Times New Roman" w:cs="Times New Roman"/>
          <w:sz w:val="26"/>
          <w:szCs w:val="26"/>
          <w:lang w:eastAsia="ro-RO"/>
        </w:rPr>
        <w:t>condiţii</w:t>
      </w:r>
      <w:proofErr w:type="spellEnd"/>
      <w:r w:rsidRPr="0036248F">
        <w:rPr>
          <w:rFonts w:ascii="Times New Roman" w:eastAsia="Times New Roman" w:hAnsi="Times New Roman" w:cs="Times New Roman"/>
          <w:sz w:val="26"/>
          <w:szCs w:val="26"/>
          <w:lang w:eastAsia="ro-RO"/>
        </w:rPr>
        <w:t xml:space="preserve"> care nu conduc la alterarea uleiului, fructul </w:t>
      </w:r>
      <w:proofErr w:type="spellStart"/>
      <w:r w:rsidRPr="0036248F">
        <w:rPr>
          <w:rFonts w:ascii="Times New Roman" w:eastAsia="Times New Roman" w:hAnsi="Times New Roman" w:cs="Times New Roman"/>
          <w:sz w:val="26"/>
          <w:szCs w:val="26"/>
          <w:lang w:eastAsia="ro-RO"/>
        </w:rPr>
        <w:t>nesuferind</w:t>
      </w:r>
      <w:proofErr w:type="spellEnd"/>
      <w:r w:rsidRPr="0036248F">
        <w:rPr>
          <w:rFonts w:ascii="Times New Roman" w:eastAsia="Times New Roman" w:hAnsi="Times New Roman" w:cs="Times New Roman"/>
          <w:sz w:val="26"/>
          <w:szCs w:val="26"/>
          <w:lang w:eastAsia="ro-RO"/>
        </w:rPr>
        <w:t xml:space="preserve"> nici un alt tratament </w:t>
      </w:r>
      <w:r w:rsidR="00CE2D5C" w:rsidRPr="0036248F">
        <w:rPr>
          <w:rFonts w:ascii="Times New Roman" w:eastAsia="Times New Roman" w:hAnsi="Times New Roman" w:cs="Times New Roman"/>
          <w:sz w:val="26"/>
          <w:szCs w:val="26"/>
          <w:lang w:eastAsia="ro-RO"/>
        </w:rPr>
        <w:t>decât</w:t>
      </w:r>
      <w:r w:rsidRPr="0036248F">
        <w:rPr>
          <w:rFonts w:ascii="Times New Roman" w:eastAsia="Times New Roman" w:hAnsi="Times New Roman" w:cs="Times New Roman"/>
          <w:sz w:val="26"/>
          <w:szCs w:val="26"/>
          <w:lang w:eastAsia="ro-RO"/>
        </w:rPr>
        <w:t xml:space="preserve"> spălarea, decantarea, centrifugarea </w:t>
      </w:r>
      <w:proofErr w:type="spellStart"/>
      <w:r w:rsidRPr="0036248F">
        <w:rPr>
          <w:rFonts w:ascii="Times New Roman" w:eastAsia="Times New Roman" w:hAnsi="Times New Roman" w:cs="Times New Roman"/>
          <w:sz w:val="26"/>
          <w:szCs w:val="26"/>
          <w:lang w:eastAsia="ro-RO"/>
        </w:rPr>
        <w:t>şi</w:t>
      </w:r>
      <w:proofErr w:type="spellEnd"/>
      <w:r w:rsidRPr="0036248F">
        <w:rPr>
          <w:rFonts w:ascii="Times New Roman" w:eastAsia="Times New Roman" w:hAnsi="Times New Roman" w:cs="Times New Roman"/>
          <w:sz w:val="26"/>
          <w:szCs w:val="26"/>
          <w:lang w:eastAsia="ro-RO"/>
        </w:rPr>
        <w:t xml:space="preserve"> filtrarea, cu </w:t>
      </w:r>
      <w:proofErr w:type="spellStart"/>
      <w:r w:rsidRPr="0036248F">
        <w:rPr>
          <w:rFonts w:ascii="Times New Roman" w:eastAsia="Times New Roman" w:hAnsi="Times New Roman" w:cs="Times New Roman"/>
          <w:sz w:val="26"/>
          <w:szCs w:val="26"/>
          <w:lang w:eastAsia="ro-RO"/>
        </w:rPr>
        <w:t>excepţia</w:t>
      </w:r>
      <w:proofErr w:type="spellEnd"/>
      <w:r w:rsidRPr="0036248F">
        <w:rPr>
          <w:rFonts w:ascii="Times New Roman" w:eastAsia="Times New Roman" w:hAnsi="Times New Roman" w:cs="Times New Roman"/>
          <w:sz w:val="26"/>
          <w:szCs w:val="26"/>
          <w:lang w:eastAsia="ro-RO"/>
        </w:rPr>
        <w:t xml:space="preserve"> uleiurilor </w:t>
      </w:r>
      <w:proofErr w:type="spellStart"/>
      <w:r w:rsidRPr="0036248F">
        <w:rPr>
          <w:rFonts w:ascii="Times New Roman" w:eastAsia="Times New Roman" w:hAnsi="Times New Roman" w:cs="Times New Roman"/>
          <w:sz w:val="26"/>
          <w:szCs w:val="26"/>
          <w:lang w:eastAsia="ro-RO"/>
        </w:rPr>
        <w:t>obţinute</w:t>
      </w:r>
      <w:proofErr w:type="spellEnd"/>
      <w:r w:rsidRPr="0036248F">
        <w:rPr>
          <w:rFonts w:ascii="Times New Roman" w:eastAsia="Times New Roman" w:hAnsi="Times New Roman" w:cs="Times New Roman"/>
          <w:sz w:val="26"/>
          <w:szCs w:val="26"/>
          <w:lang w:eastAsia="ro-RO"/>
        </w:rPr>
        <w:t xml:space="preserve"> cu ajutorul unor </w:t>
      </w:r>
      <w:proofErr w:type="spellStart"/>
      <w:r w:rsidRPr="0036248F">
        <w:rPr>
          <w:rFonts w:ascii="Times New Roman" w:eastAsia="Times New Roman" w:hAnsi="Times New Roman" w:cs="Times New Roman"/>
          <w:sz w:val="26"/>
          <w:szCs w:val="26"/>
          <w:lang w:eastAsia="ro-RO"/>
        </w:rPr>
        <w:t>solvenţi</w:t>
      </w:r>
      <w:proofErr w:type="spellEnd"/>
      <w:r w:rsidRPr="0036248F">
        <w:rPr>
          <w:rFonts w:ascii="Times New Roman" w:eastAsia="Times New Roman" w:hAnsi="Times New Roman" w:cs="Times New Roman"/>
          <w:sz w:val="26"/>
          <w:szCs w:val="26"/>
          <w:lang w:eastAsia="ro-RO"/>
        </w:rPr>
        <w:t xml:space="preserve"> cu </w:t>
      </w:r>
      <w:proofErr w:type="spellStart"/>
      <w:r w:rsidRPr="0036248F">
        <w:rPr>
          <w:rFonts w:ascii="Times New Roman" w:eastAsia="Times New Roman" w:hAnsi="Times New Roman" w:cs="Times New Roman"/>
          <w:sz w:val="26"/>
          <w:szCs w:val="26"/>
          <w:lang w:eastAsia="ro-RO"/>
        </w:rPr>
        <w:t>acţiune</w:t>
      </w:r>
      <w:proofErr w:type="spellEnd"/>
      <w:r w:rsidRPr="0036248F">
        <w:rPr>
          <w:rFonts w:ascii="Times New Roman" w:eastAsia="Times New Roman" w:hAnsi="Times New Roman" w:cs="Times New Roman"/>
          <w:sz w:val="26"/>
          <w:szCs w:val="26"/>
          <w:lang w:eastAsia="ro-RO"/>
        </w:rPr>
        <w:t xml:space="preserve"> chimică sau biochimică ori prin procedee de </w:t>
      </w:r>
      <w:proofErr w:type="spellStart"/>
      <w:r w:rsidRPr="0036248F">
        <w:rPr>
          <w:rFonts w:ascii="Times New Roman" w:eastAsia="Times New Roman" w:hAnsi="Times New Roman" w:cs="Times New Roman"/>
          <w:sz w:val="26"/>
          <w:szCs w:val="26"/>
          <w:lang w:eastAsia="ro-RO"/>
        </w:rPr>
        <w:t>reesterificare</w:t>
      </w:r>
      <w:proofErr w:type="spellEnd"/>
      <w:r w:rsidRPr="0036248F">
        <w:rPr>
          <w:rFonts w:ascii="Times New Roman" w:eastAsia="Times New Roman" w:hAnsi="Times New Roman" w:cs="Times New Roman"/>
          <w:sz w:val="26"/>
          <w:szCs w:val="26"/>
          <w:lang w:eastAsia="ro-RO"/>
        </w:rPr>
        <w:t xml:space="preserve"> </w:t>
      </w:r>
      <w:proofErr w:type="spellStart"/>
      <w:r w:rsidRPr="0036248F">
        <w:rPr>
          <w:rFonts w:ascii="Times New Roman" w:eastAsia="Times New Roman" w:hAnsi="Times New Roman" w:cs="Times New Roman"/>
          <w:sz w:val="26"/>
          <w:szCs w:val="26"/>
          <w:lang w:eastAsia="ro-RO"/>
        </w:rPr>
        <w:t>şi</w:t>
      </w:r>
      <w:proofErr w:type="spellEnd"/>
      <w:r w:rsidRPr="0036248F">
        <w:rPr>
          <w:rFonts w:ascii="Times New Roman" w:eastAsia="Times New Roman" w:hAnsi="Times New Roman" w:cs="Times New Roman"/>
          <w:sz w:val="26"/>
          <w:szCs w:val="26"/>
          <w:lang w:eastAsia="ro-RO"/>
        </w:rPr>
        <w:t xml:space="preserve"> se clasifică în:</w:t>
      </w:r>
    </w:p>
    <w:p w14:paraId="7745547E" w14:textId="77777777" w:rsidR="00821C7A" w:rsidRPr="00821C7A" w:rsidRDefault="00821C7A" w:rsidP="000B7E4C">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a) </w:t>
      </w:r>
      <w:r w:rsidRPr="00821C7A">
        <w:rPr>
          <w:rFonts w:ascii="Times New Roman" w:eastAsia="Times New Roman" w:hAnsi="Times New Roman" w:cs="Times New Roman"/>
          <w:i/>
          <w:iCs/>
          <w:sz w:val="26"/>
          <w:szCs w:val="26"/>
          <w:lang w:eastAsia="ro-RO"/>
        </w:rPr>
        <w:t>ulei de măsline extravirgin</w:t>
      </w:r>
      <w:r w:rsidRPr="00821C7A">
        <w:rPr>
          <w:rFonts w:ascii="Times New Roman" w:eastAsia="Times New Roman" w:hAnsi="Times New Roman" w:cs="Times New Roman"/>
          <w:sz w:val="26"/>
          <w:szCs w:val="26"/>
          <w:lang w:eastAsia="ro-RO"/>
        </w:rPr>
        <w:t xml:space="preserve"> – ulei virgin de măsline a cărui aciditate, exprimată în </w:t>
      </w:r>
      <w:proofErr w:type="spellStart"/>
      <w:r w:rsidRPr="00821C7A">
        <w:rPr>
          <w:rFonts w:ascii="Times New Roman" w:eastAsia="Times New Roman" w:hAnsi="Times New Roman" w:cs="Times New Roman"/>
          <w:sz w:val="26"/>
          <w:szCs w:val="26"/>
          <w:lang w:eastAsia="ro-RO"/>
        </w:rPr>
        <w:t>conţinut</w:t>
      </w:r>
      <w:proofErr w:type="spellEnd"/>
      <w:r w:rsidRPr="00821C7A">
        <w:rPr>
          <w:rFonts w:ascii="Times New Roman" w:eastAsia="Times New Roman" w:hAnsi="Times New Roman" w:cs="Times New Roman"/>
          <w:sz w:val="26"/>
          <w:szCs w:val="26"/>
          <w:lang w:eastAsia="ro-RO"/>
        </w:rPr>
        <w:t xml:space="preserve"> de acid oleic, este de 0,8 g la 100 de g, celelalte caracteristici ale sale fiind conforme cu cele definite pentru această categorie;</w:t>
      </w:r>
    </w:p>
    <w:p w14:paraId="39C769DF" w14:textId="77777777" w:rsidR="00821C7A" w:rsidRDefault="00821C7A" w:rsidP="000B7E4C">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lastRenderedPageBreak/>
        <w:t xml:space="preserve">b) </w:t>
      </w:r>
      <w:r w:rsidRPr="00821C7A">
        <w:rPr>
          <w:rFonts w:ascii="Times New Roman" w:eastAsia="Times New Roman" w:hAnsi="Times New Roman" w:cs="Times New Roman"/>
          <w:i/>
          <w:iCs/>
          <w:sz w:val="26"/>
          <w:szCs w:val="26"/>
          <w:lang w:eastAsia="ro-RO"/>
        </w:rPr>
        <w:t>ulei de măsline virgin</w:t>
      </w:r>
      <w:r w:rsidRPr="00821C7A">
        <w:rPr>
          <w:rFonts w:ascii="Times New Roman" w:eastAsia="Times New Roman" w:hAnsi="Times New Roman" w:cs="Times New Roman"/>
          <w:sz w:val="26"/>
          <w:szCs w:val="26"/>
          <w:lang w:eastAsia="ro-RO"/>
        </w:rPr>
        <w:t xml:space="preserve"> – ulei virgin de măsline a cărui aciditate, exprimată în </w:t>
      </w:r>
      <w:proofErr w:type="spellStart"/>
      <w:r w:rsidRPr="00821C7A">
        <w:rPr>
          <w:rFonts w:ascii="Times New Roman" w:eastAsia="Times New Roman" w:hAnsi="Times New Roman" w:cs="Times New Roman"/>
          <w:sz w:val="26"/>
          <w:szCs w:val="26"/>
          <w:lang w:eastAsia="ro-RO"/>
        </w:rPr>
        <w:t>conţinut</w:t>
      </w:r>
      <w:proofErr w:type="spellEnd"/>
      <w:r w:rsidRPr="00821C7A">
        <w:rPr>
          <w:rFonts w:ascii="Times New Roman" w:eastAsia="Times New Roman" w:hAnsi="Times New Roman" w:cs="Times New Roman"/>
          <w:sz w:val="26"/>
          <w:szCs w:val="26"/>
          <w:lang w:eastAsia="ro-RO"/>
        </w:rPr>
        <w:t xml:space="preserve"> de acid oleic, este de 2 g la 100 de g, celelalte caracteristici ale sale fiind conforme cu cele definite pentru această categorie;</w:t>
      </w:r>
    </w:p>
    <w:p w14:paraId="5CEB15E6" w14:textId="77777777" w:rsidR="00EE32E6" w:rsidRDefault="00D75598" w:rsidP="000B7E4C">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c) </w:t>
      </w:r>
      <w:r w:rsidRPr="00D75598">
        <w:rPr>
          <w:rFonts w:ascii="Times New Roman" w:eastAsia="Times New Roman" w:hAnsi="Times New Roman" w:cs="Times New Roman"/>
          <w:i/>
          <w:sz w:val="26"/>
          <w:szCs w:val="26"/>
          <w:lang w:eastAsia="ro-RO"/>
        </w:rPr>
        <w:t>ulei de măsline lampant</w:t>
      </w:r>
      <w:r w:rsidRPr="00BD1BA6">
        <w:rPr>
          <w:rFonts w:ascii="Times New Roman" w:eastAsia="Times New Roman" w:hAnsi="Times New Roman" w:cs="Times New Roman"/>
          <w:sz w:val="26"/>
          <w:szCs w:val="26"/>
          <w:lang w:eastAsia="ro-RO"/>
        </w:rPr>
        <w:t xml:space="preserve"> – ulei de măsline virgin a cărui aciditate, exprimată în acid oleic,</w:t>
      </w:r>
      <w:r w:rsidRPr="00D75598">
        <w:rPr>
          <w:rFonts w:ascii="Times New Roman" w:eastAsia="Times New Roman" w:hAnsi="Times New Roman" w:cs="Times New Roman"/>
          <w:sz w:val="26"/>
          <w:szCs w:val="26"/>
          <w:lang w:eastAsia="ro-RO"/>
        </w:rPr>
        <w:t xml:space="preserve"> este mai mare de 2 g la 100 g </w:t>
      </w:r>
      <w:proofErr w:type="spellStart"/>
      <w:r w:rsidRPr="00BD1BA6">
        <w:rPr>
          <w:rFonts w:ascii="Times New Roman" w:eastAsia="Times New Roman" w:hAnsi="Times New Roman" w:cs="Times New Roman"/>
          <w:sz w:val="26"/>
          <w:szCs w:val="26"/>
          <w:lang w:eastAsia="ro-RO"/>
        </w:rPr>
        <w:t>şi</w:t>
      </w:r>
      <w:proofErr w:type="spellEnd"/>
      <w:r w:rsidRPr="00BD1BA6">
        <w:rPr>
          <w:rFonts w:ascii="Times New Roman" w:eastAsia="Times New Roman" w:hAnsi="Times New Roman" w:cs="Times New Roman"/>
          <w:sz w:val="26"/>
          <w:szCs w:val="26"/>
          <w:lang w:eastAsia="ro-RO"/>
        </w:rPr>
        <w:t xml:space="preserve">/sau ale cărui caracteristici </w:t>
      </w:r>
      <w:r w:rsidRPr="00D75598">
        <w:rPr>
          <w:rFonts w:ascii="Times New Roman" w:eastAsia="Times New Roman" w:hAnsi="Times New Roman" w:cs="Times New Roman"/>
          <w:sz w:val="26"/>
          <w:szCs w:val="26"/>
          <w:lang w:eastAsia="ro-RO"/>
        </w:rPr>
        <w:t>sânt</w:t>
      </w:r>
      <w:r w:rsidRPr="00BD1BA6">
        <w:rPr>
          <w:rFonts w:ascii="Times New Roman" w:eastAsia="Times New Roman" w:hAnsi="Times New Roman" w:cs="Times New Roman"/>
          <w:sz w:val="26"/>
          <w:szCs w:val="26"/>
          <w:lang w:eastAsia="ro-RO"/>
        </w:rPr>
        <w:t xml:space="preserve"> conforme cu cele </w:t>
      </w:r>
      <w:r w:rsidR="001C1FD2" w:rsidRPr="00D75598">
        <w:rPr>
          <w:rFonts w:ascii="Times New Roman" w:eastAsia="Times New Roman" w:hAnsi="Times New Roman" w:cs="Times New Roman"/>
          <w:sz w:val="26"/>
          <w:szCs w:val="26"/>
          <w:lang w:eastAsia="ro-RO"/>
        </w:rPr>
        <w:t>definite</w:t>
      </w:r>
      <w:r w:rsidRPr="00BD1BA6">
        <w:rPr>
          <w:rFonts w:ascii="Times New Roman" w:eastAsia="Times New Roman" w:hAnsi="Times New Roman" w:cs="Times New Roman"/>
          <w:sz w:val="26"/>
          <w:szCs w:val="26"/>
          <w:lang w:eastAsia="ro-RO"/>
        </w:rPr>
        <w:t xml:space="preserve"> pentru această categorie. Se </w:t>
      </w:r>
      <w:r w:rsidRPr="00D75598">
        <w:rPr>
          <w:rFonts w:ascii="Times New Roman" w:eastAsia="Times New Roman" w:hAnsi="Times New Roman" w:cs="Times New Roman"/>
          <w:sz w:val="26"/>
          <w:szCs w:val="26"/>
          <w:lang w:eastAsia="ro-RO"/>
        </w:rPr>
        <w:t>folosește</w:t>
      </w:r>
      <w:r w:rsidRPr="00BD1BA6">
        <w:rPr>
          <w:rFonts w:ascii="Times New Roman" w:eastAsia="Times New Roman" w:hAnsi="Times New Roman" w:cs="Times New Roman"/>
          <w:sz w:val="26"/>
          <w:szCs w:val="26"/>
          <w:lang w:eastAsia="ro-RO"/>
        </w:rPr>
        <w:t xml:space="preserve"> exclusiv în scopuri industriale</w:t>
      </w:r>
      <w:r>
        <w:rPr>
          <w:rFonts w:ascii="Times New Roman" w:eastAsia="Times New Roman" w:hAnsi="Times New Roman" w:cs="Times New Roman"/>
          <w:sz w:val="26"/>
          <w:szCs w:val="26"/>
          <w:lang w:eastAsia="ro-RO"/>
        </w:rPr>
        <w:t>;</w:t>
      </w:r>
    </w:p>
    <w:p w14:paraId="6BCB712B" w14:textId="66A0A81F" w:rsidR="00EE32E6" w:rsidRPr="00D211DE" w:rsidRDefault="00EE32E6" w:rsidP="00D211DE">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EE32E6">
        <w:rPr>
          <w:rFonts w:ascii="Times New Roman" w:eastAsia="Arial Unicode MS" w:hAnsi="Times New Roman" w:cs="Times New Roman"/>
          <w:i/>
          <w:iCs/>
          <w:sz w:val="26"/>
          <w:szCs w:val="26"/>
          <w:lang w:eastAsia="ru-RU"/>
        </w:rPr>
        <w:t>u</w:t>
      </w:r>
      <w:r w:rsidRPr="00EE32E6">
        <w:rPr>
          <w:rFonts w:ascii="Times New Roman" w:eastAsia="Arial Unicode MS" w:hAnsi="Times New Roman" w:cs="Times New Roman"/>
          <w:i/>
          <w:iCs/>
          <w:sz w:val="26"/>
          <w:szCs w:val="26"/>
          <w:lang w:eastAsia="ru-RU"/>
        </w:rPr>
        <w:t>lei din pomaceea de măsline din prima extracție</w:t>
      </w:r>
      <w:r w:rsidRPr="00EE32E6">
        <w:rPr>
          <w:rFonts w:ascii="Times New Roman" w:eastAsia="Arial Unicode MS" w:hAnsi="Times New Roman" w:cs="Times New Roman"/>
          <w:b/>
          <w:iCs/>
          <w:sz w:val="26"/>
          <w:szCs w:val="26"/>
          <w:lang w:eastAsia="ru-RU"/>
        </w:rPr>
        <w:t xml:space="preserve"> </w:t>
      </w:r>
      <w:r>
        <w:rPr>
          <w:rFonts w:ascii="Times New Roman" w:eastAsia="Arial Unicode MS" w:hAnsi="Times New Roman" w:cs="Times New Roman"/>
          <w:iCs/>
          <w:sz w:val="26"/>
          <w:szCs w:val="26"/>
          <w:lang w:eastAsia="ru-RU"/>
        </w:rPr>
        <w:t xml:space="preserve">– este </w:t>
      </w:r>
      <w:r w:rsidRPr="00EE32E6">
        <w:rPr>
          <w:rFonts w:ascii="Times New Roman" w:eastAsia="Arial Unicode MS" w:hAnsi="Times New Roman" w:cs="Times New Roman"/>
          <w:iCs/>
          <w:sz w:val="26"/>
          <w:szCs w:val="26"/>
          <w:lang w:eastAsia="ru-RU"/>
        </w:rPr>
        <w:t xml:space="preserve">uleiul obținut prin tratarea </w:t>
      </w:r>
      <w:proofErr w:type="spellStart"/>
      <w:r w:rsidRPr="00EE32E6">
        <w:rPr>
          <w:rFonts w:ascii="Times New Roman" w:eastAsia="Arial Unicode MS" w:hAnsi="Times New Roman" w:cs="Times New Roman"/>
          <w:iCs/>
          <w:sz w:val="26"/>
          <w:szCs w:val="26"/>
          <w:lang w:eastAsia="ru-RU"/>
        </w:rPr>
        <w:t>tescovinului</w:t>
      </w:r>
      <w:proofErr w:type="spellEnd"/>
      <w:r w:rsidRPr="00EE32E6">
        <w:rPr>
          <w:rFonts w:ascii="Times New Roman" w:eastAsia="Arial Unicode MS" w:hAnsi="Times New Roman" w:cs="Times New Roman"/>
          <w:iCs/>
          <w:sz w:val="26"/>
          <w:szCs w:val="26"/>
          <w:lang w:eastAsia="ru-RU"/>
        </w:rPr>
        <w:t xml:space="preserve"> de măsline cu alți solvenți decât solvenții halogenați sau prin alte tratamente fizice, cu excluderea uleiurilor obținute prin procedee de </w:t>
      </w:r>
      <w:proofErr w:type="spellStart"/>
      <w:r w:rsidRPr="00EE32E6">
        <w:rPr>
          <w:rFonts w:ascii="Times New Roman" w:eastAsia="Arial Unicode MS" w:hAnsi="Times New Roman" w:cs="Times New Roman"/>
          <w:iCs/>
          <w:sz w:val="26"/>
          <w:szCs w:val="26"/>
          <w:lang w:eastAsia="ru-RU"/>
        </w:rPr>
        <w:t>reesterificare</w:t>
      </w:r>
      <w:proofErr w:type="spellEnd"/>
      <w:r w:rsidRPr="00EE32E6">
        <w:rPr>
          <w:rFonts w:ascii="Times New Roman" w:eastAsia="Arial Unicode MS" w:hAnsi="Times New Roman" w:cs="Times New Roman"/>
          <w:iCs/>
          <w:sz w:val="26"/>
          <w:szCs w:val="26"/>
          <w:lang w:eastAsia="ru-RU"/>
        </w:rPr>
        <w:t xml:space="preserve"> și a oricăror am</w:t>
      </w:r>
      <w:r>
        <w:rPr>
          <w:rFonts w:ascii="Times New Roman" w:eastAsia="Arial Unicode MS" w:hAnsi="Times New Roman" w:cs="Times New Roman"/>
          <w:iCs/>
          <w:sz w:val="26"/>
          <w:szCs w:val="26"/>
          <w:lang w:eastAsia="ru-RU"/>
        </w:rPr>
        <w:t xml:space="preserve">estec cu uleiuri de alte feluri; </w:t>
      </w:r>
    </w:p>
    <w:p w14:paraId="54A726DE" w14:textId="77777777" w:rsidR="00EE32E6" w:rsidRDefault="0036248F" w:rsidP="00EE32E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EE32E6">
        <w:rPr>
          <w:rFonts w:ascii="Times New Roman" w:eastAsia="Times New Roman" w:hAnsi="Times New Roman" w:cs="Times New Roman"/>
          <w:i/>
          <w:sz w:val="26"/>
          <w:szCs w:val="26"/>
          <w:lang w:eastAsia="ro-RO"/>
        </w:rPr>
        <w:t xml:space="preserve">ulei de măsline virgin </w:t>
      </w:r>
      <w:r w:rsidR="008F0F1E" w:rsidRPr="00EE32E6">
        <w:rPr>
          <w:rFonts w:ascii="Times New Roman" w:eastAsia="Times New Roman" w:hAnsi="Times New Roman" w:cs="Times New Roman"/>
          <w:i/>
          <w:sz w:val="26"/>
          <w:szCs w:val="26"/>
          <w:lang w:eastAsia="ro-RO"/>
        </w:rPr>
        <w:t>ordinar</w:t>
      </w:r>
      <w:r w:rsidRPr="00EE32E6">
        <w:rPr>
          <w:rFonts w:ascii="Times New Roman" w:eastAsia="Times New Roman" w:hAnsi="Times New Roman" w:cs="Times New Roman"/>
          <w:sz w:val="26"/>
          <w:szCs w:val="26"/>
          <w:lang w:eastAsia="ro-RO"/>
        </w:rPr>
        <w:t xml:space="preserve"> – ulei de măsline virgin cu o aciditate liberă, exprimată ca acid oleic, de nu mai mult mai mult de 3,3 grame la 100 de grame, celelalte caracteristici ale sale fiind conforme cu cele definite pentru această categorie;</w:t>
      </w:r>
    </w:p>
    <w:p w14:paraId="3B80CB41" w14:textId="77777777" w:rsidR="00EE32E6" w:rsidRPr="00EE32E6" w:rsidRDefault="0036248F" w:rsidP="006631CB">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EE32E6">
        <w:rPr>
          <w:rFonts w:ascii="Times New Roman" w:eastAsia="Times New Roman" w:hAnsi="Times New Roman" w:cs="Times New Roman"/>
          <w:i/>
          <w:iCs/>
          <w:sz w:val="26"/>
          <w:szCs w:val="26"/>
          <w:lang w:eastAsia="ro-RO"/>
        </w:rPr>
        <w:t xml:space="preserve">ulei de măsline rafinat </w:t>
      </w:r>
      <w:r w:rsidRPr="00EE32E6">
        <w:rPr>
          <w:rFonts w:ascii="Times New Roman" w:eastAsia="Times New Roman" w:hAnsi="Times New Roman" w:cs="Times New Roman"/>
          <w:i/>
          <w:sz w:val="26"/>
          <w:szCs w:val="26"/>
          <w:lang w:eastAsia="ro-RO"/>
        </w:rPr>
        <w:t>–</w:t>
      </w:r>
      <w:r w:rsidRPr="00EE32E6">
        <w:rPr>
          <w:rFonts w:ascii="Times New Roman" w:eastAsia="Times New Roman" w:hAnsi="Times New Roman" w:cs="Times New Roman"/>
          <w:i/>
          <w:iCs/>
          <w:sz w:val="26"/>
          <w:szCs w:val="26"/>
          <w:lang w:eastAsia="ro-RO"/>
        </w:rPr>
        <w:t xml:space="preserve"> </w:t>
      </w:r>
      <w:r w:rsidRPr="00EE32E6">
        <w:rPr>
          <w:rFonts w:ascii="Times New Roman" w:eastAsia="Times New Roman" w:hAnsi="Times New Roman" w:cs="Times New Roman"/>
          <w:iCs/>
          <w:sz w:val="26"/>
          <w:szCs w:val="26"/>
          <w:lang w:eastAsia="ro-RO"/>
        </w:rPr>
        <w:t>uleiul de măsline obținut prin rafinarea uleiului de măsline virgin a cărui aciditate liberă, exprimată în conținut de acid oleic, nu este mai mare de 0,3 g la 100 g și ale cărui caracteristici sunt conforme cu cele stabilite;</w:t>
      </w:r>
    </w:p>
    <w:p w14:paraId="2007A4A3" w14:textId="5702551A" w:rsidR="0036248F" w:rsidRPr="00EE32E6" w:rsidRDefault="0036248F" w:rsidP="006631CB">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EE32E6">
        <w:rPr>
          <w:rFonts w:ascii="Times New Roman" w:eastAsia="Times New Roman" w:hAnsi="Times New Roman" w:cs="Times New Roman"/>
          <w:i/>
          <w:sz w:val="26"/>
          <w:szCs w:val="26"/>
          <w:lang w:eastAsia="ro-RO"/>
        </w:rPr>
        <w:t xml:space="preserve">ulei de măsline – compus din ulei de măsline rafinat și din ulei de măsline virgin – </w:t>
      </w:r>
      <w:r w:rsidRPr="00EE32E6">
        <w:rPr>
          <w:rFonts w:ascii="Times New Roman" w:eastAsia="Times New Roman" w:hAnsi="Times New Roman" w:cs="Times New Roman"/>
          <w:sz w:val="26"/>
          <w:szCs w:val="26"/>
          <w:lang w:eastAsia="ro-RO"/>
        </w:rPr>
        <w:t>uleiul de măsline obținut prin amestecul de ulei de măsline rafinat și ulei de măsline virgin, altul decât cel lampant, a cărui aciditate liberă, exprimată în conținut de acid oleic, nu este mai mare de 1 g la 100 g și ale cărui caracteristici sunt conforme;</w:t>
      </w:r>
    </w:p>
    <w:p w14:paraId="0A915C2E" w14:textId="28ABF954" w:rsidR="0036248F" w:rsidRPr="0036248F" w:rsidRDefault="0036248F"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ulei brut din turte de măsline</w:t>
      </w:r>
      <w:r w:rsidRPr="0036248F">
        <w:rPr>
          <w:rFonts w:ascii="Times New Roman" w:eastAsia="Times New Roman" w:hAnsi="Times New Roman" w:cs="Times New Roman"/>
          <w:sz w:val="26"/>
          <w:szCs w:val="26"/>
          <w:lang w:eastAsia="ro-RO"/>
        </w:rPr>
        <w:t xml:space="preserve"> – ulei </w:t>
      </w:r>
      <w:proofErr w:type="spellStart"/>
      <w:r w:rsidRPr="0036248F">
        <w:rPr>
          <w:rFonts w:ascii="Times New Roman" w:eastAsia="Times New Roman" w:hAnsi="Times New Roman" w:cs="Times New Roman"/>
          <w:sz w:val="26"/>
          <w:szCs w:val="26"/>
          <w:lang w:eastAsia="ro-RO"/>
        </w:rPr>
        <w:t>obţinut</w:t>
      </w:r>
      <w:proofErr w:type="spellEnd"/>
      <w:r w:rsidRPr="0036248F">
        <w:rPr>
          <w:rFonts w:ascii="Times New Roman" w:eastAsia="Times New Roman" w:hAnsi="Times New Roman" w:cs="Times New Roman"/>
          <w:sz w:val="26"/>
          <w:szCs w:val="26"/>
          <w:lang w:eastAsia="ro-RO"/>
        </w:rPr>
        <w:t xml:space="preserve"> din turte de măsline prin tratarea cu </w:t>
      </w:r>
      <w:proofErr w:type="spellStart"/>
      <w:r w:rsidRPr="0036248F">
        <w:rPr>
          <w:rFonts w:ascii="Times New Roman" w:eastAsia="Times New Roman" w:hAnsi="Times New Roman" w:cs="Times New Roman"/>
          <w:sz w:val="26"/>
          <w:szCs w:val="26"/>
          <w:lang w:eastAsia="ro-RO"/>
        </w:rPr>
        <w:t>solvenţi</w:t>
      </w:r>
      <w:proofErr w:type="spellEnd"/>
      <w:r w:rsidRPr="0036248F">
        <w:rPr>
          <w:rFonts w:ascii="Times New Roman" w:eastAsia="Times New Roman" w:hAnsi="Times New Roman" w:cs="Times New Roman"/>
          <w:sz w:val="26"/>
          <w:szCs w:val="26"/>
          <w:lang w:eastAsia="ro-RO"/>
        </w:rPr>
        <w:t xml:space="preserve"> sau prin procedee fizice, cu </w:t>
      </w:r>
      <w:proofErr w:type="spellStart"/>
      <w:r w:rsidRPr="0036248F">
        <w:rPr>
          <w:rFonts w:ascii="Times New Roman" w:eastAsia="Times New Roman" w:hAnsi="Times New Roman" w:cs="Times New Roman"/>
          <w:sz w:val="26"/>
          <w:szCs w:val="26"/>
          <w:lang w:eastAsia="ro-RO"/>
        </w:rPr>
        <w:t>excepţia</w:t>
      </w:r>
      <w:proofErr w:type="spellEnd"/>
      <w:r w:rsidRPr="0036248F">
        <w:rPr>
          <w:rFonts w:ascii="Times New Roman" w:eastAsia="Times New Roman" w:hAnsi="Times New Roman" w:cs="Times New Roman"/>
          <w:sz w:val="26"/>
          <w:szCs w:val="26"/>
          <w:lang w:eastAsia="ro-RO"/>
        </w:rPr>
        <w:t xml:space="preserve"> uleiurilor </w:t>
      </w:r>
      <w:proofErr w:type="spellStart"/>
      <w:r w:rsidRPr="0036248F">
        <w:rPr>
          <w:rFonts w:ascii="Times New Roman" w:eastAsia="Times New Roman" w:hAnsi="Times New Roman" w:cs="Times New Roman"/>
          <w:sz w:val="26"/>
          <w:szCs w:val="26"/>
          <w:lang w:eastAsia="ro-RO"/>
        </w:rPr>
        <w:t>obţinute</w:t>
      </w:r>
      <w:proofErr w:type="spellEnd"/>
      <w:r w:rsidRPr="0036248F">
        <w:rPr>
          <w:rFonts w:ascii="Times New Roman" w:eastAsia="Times New Roman" w:hAnsi="Times New Roman" w:cs="Times New Roman"/>
          <w:sz w:val="26"/>
          <w:szCs w:val="26"/>
          <w:lang w:eastAsia="ro-RO"/>
        </w:rPr>
        <w:t xml:space="preserve"> prin procedee de </w:t>
      </w:r>
      <w:proofErr w:type="spellStart"/>
      <w:r w:rsidRPr="0036248F">
        <w:rPr>
          <w:rFonts w:ascii="Times New Roman" w:eastAsia="Times New Roman" w:hAnsi="Times New Roman" w:cs="Times New Roman"/>
          <w:sz w:val="26"/>
          <w:szCs w:val="26"/>
          <w:lang w:eastAsia="ro-RO"/>
        </w:rPr>
        <w:t>reesterificare</w:t>
      </w:r>
      <w:proofErr w:type="spellEnd"/>
      <w:r w:rsidRPr="0036248F">
        <w:rPr>
          <w:rFonts w:ascii="Times New Roman" w:eastAsia="Times New Roman" w:hAnsi="Times New Roman" w:cs="Times New Roman"/>
          <w:sz w:val="26"/>
          <w:szCs w:val="26"/>
          <w:lang w:eastAsia="ro-RO"/>
        </w:rPr>
        <w:t>;</w:t>
      </w:r>
    </w:p>
    <w:p w14:paraId="5886E611" w14:textId="35436732" w:rsidR="0036248F" w:rsidRPr="00BD1BA6" w:rsidRDefault="0036248F"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967FCD">
        <w:rPr>
          <w:rFonts w:ascii="Times New Roman" w:eastAsia="Times New Roman" w:hAnsi="Times New Roman" w:cs="Times New Roman"/>
          <w:i/>
          <w:iCs/>
          <w:sz w:val="26"/>
          <w:szCs w:val="26"/>
          <w:lang w:eastAsia="ro-RO"/>
        </w:rPr>
        <w:t xml:space="preserve">ulei rafinat din turte de măsline – </w:t>
      </w:r>
      <w:r w:rsidRPr="00967FCD">
        <w:rPr>
          <w:rFonts w:ascii="Times New Roman" w:eastAsia="Times New Roman" w:hAnsi="Times New Roman" w:cs="Times New Roman"/>
          <w:iCs/>
          <w:sz w:val="26"/>
          <w:szCs w:val="26"/>
          <w:lang w:eastAsia="ro-RO"/>
        </w:rPr>
        <w:t>uleiul obținut prin rafinarea uleiului brut din turte de măsline, a cărui aciditate liberă, exprimată în conținut de acid oleic, nu este mai mare de 0,3 g la 100 g și ale cărui caracteristici sunt conforme cu cele stabilite;</w:t>
      </w:r>
    </w:p>
    <w:p w14:paraId="3A1AD76E" w14:textId="4FEC25C6" w:rsidR="0036248F" w:rsidRPr="00BD1BA6" w:rsidRDefault="0036248F"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 xml:space="preserve">ulei din turte de măsline </w:t>
      </w:r>
      <w:r w:rsidRPr="0036248F">
        <w:rPr>
          <w:rFonts w:ascii="Times New Roman" w:eastAsia="Times New Roman" w:hAnsi="Times New Roman" w:cs="Times New Roman"/>
          <w:iCs/>
          <w:sz w:val="26"/>
          <w:szCs w:val="26"/>
          <w:lang w:eastAsia="ro-RO"/>
        </w:rPr>
        <w:t>– ulei obținut prin amestecul de ulei rafinat din turte de măsline și ulei de măsline virgin, a cărui aciditate liberă exprimată în conținut de acid oleic nu este mai mare de 1 g la 100 g și ale cărui caracteristici sunt conforme cu cele stabilite;</w:t>
      </w:r>
    </w:p>
    <w:p w14:paraId="2132AFC3" w14:textId="45286992" w:rsidR="0036248F" w:rsidRPr="00BD1BA6" w:rsidRDefault="0036248F"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36248F">
        <w:rPr>
          <w:rFonts w:ascii="Times New Roman" w:eastAsia="Times New Roman" w:hAnsi="Times New Roman" w:cs="Times New Roman"/>
          <w:i/>
          <w:iCs/>
          <w:sz w:val="26"/>
          <w:szCs w:val="26"/>
          <w:lang w:eastAsia="ro-RO"/>
        </w:rPr>
        <w:t>ulei din miez de nucă</w:t>
      </w:r>
      <w:r w:rsidRPr="0036248F">
        <w:rPr>
          <w:rFonts w:ascii="Times New Roman" w:eastAsia="Times New Roman" w:hAnsi="Times New Roman" w:cs="Times New Roman"/>
          <w:sz w:val="26"/>
          <w:szCs w:val="26"/>
          <w:lang w:eastAsia="ro-RO"/>
        </w:rPr>
        <w:t xml:space="preserve"> – ulei </w:t>
      </w:r>
      <w:proofErr w:type="spellStart"/>
      <w:r w:rsidRPr="0036248F">
        <w:rPr>
          <w:rFonts w:ascii="Times New Roman" w:eastAsia="Times New Roman" w:hAnsi="Times New Roman" w:cs="Times New Roman"/>
          <w:sz w:val="26"/>
          <w:szCs w:val="26"/>
          <w:lang w:eastAsia="ro-RO"/>
        </w:rPr>
        <w:t>obţinut</w:t>
      </w:r>
      <w:proofErr w:type="spellEnd"/>
      <w:r w:rsidRPr="0036248F">
        <w:rPr>
          <w:rFonts w:ascii="Times New Roman" w:eastAsia="Times New Roman" w:hAnsi="Times New Roman" w:cs="Times New Roman"/>
          <w:sz w:val="26"/>
          <w:szCs w:val="26"/>
          <w:lang w:eastAsia="ro-RO"/>
        </w:rPr>
        <w:t xml:space="preserve"> din miez de nucă </w:t>
      </w:r>
      <w:r w:rsidRPr="0036248F">
        <w:rPr>
          <w:rFonts w:ascii="Times New Roman" w:eastAsia="Times New Roman" w:hAnsi="Times New Roman" w:cs="Times New Roman"/>
          <w:i/>
          <w:iCs/>
          <w:sz w:val="26"/>
          <w:szCs w:val="26"/>
          <w:lang w:eastAsia="ro-RO"/>
        </w:rPr>
        <w:t>(</w:t>
      </w:r>
      <w:proofErr w:type="spellStart"/>
      <w:r w:rsidRPr="0036248F">
        <w:rPr>
          <w:rFonts w:ascii="Times New Roman" w:eastAsia="Times New Roman" w:hAnsi="Times New Roman" w:cs="Times New Roman"/>
          <w:i/>
          <w:iCs/>
          <w:sz w:val="26"/>
          <w:szCs w:val="26"/>
          <w:lang w:eastAsia="ro-RO"/>
        </w:rPr>
        <w:t>Júglans</w:t>
      </w:r>
      <w:proofErr w:type="spellEnd"/>
      <w:r w:rsidRPr="0036248F">
        <w:rPr>
          <w:rFonts w:ascii="Times New Roman" w:eastAsia="Times New Roman" w:hAnsi="Times New Roman" w:cs="Times New Roman"/>
          <w:i/>
          <w:iCs/>
          <w:sz w:val="26"/>
          <w:szCs w:val="26"/>
          <w:lang w:eastAsia="ro-RO"/>
        </w:rPr>
        <w:t xml:space="preserve"> </w:t>
      </w:r>
      <w:proofErr w:type="spellStart"/>
      <w:r w:rsidRPr="0036248F">
        <w:rPr>
          <w:rFonts w:ascii="Times New Roman" w:eastAsia="Times New Roman" w:hAnsi="Times New Roman" w:cs="Times New Roman"/>
          <w:i/>
          <w:iCs/>
          <w:sz w:val="26"/>
          <w:szCs w:val="26"/>
          <w:lang w:eastAsia="ro-RO"/>
        </w:rPr>
        <w:t>régia</w:t>
      </w:r>
      <w:proofErr w:type="spellEnd"/>
      <w:r w:rsidRPr="0036248F">
        <w:rPr>
          <w:rFonts w:ascii="Times New Roman" w:eastAsia="Times New Roman" w:hAnsi="Times New Roman" w:cs="Times New Roman"/>
          <w:i/>
          <w:iCs/>
          <w:sz w:val="26"/>
          <w:szCs w:val="26"/>
          <w:lang w:eastAsia="ro-RO"/>
        </w:rPr>
        <w:t xml:space="preserve"> L.);</w:t>
      </w:r>
    </w:p>
    <w:p w14:paraId="543271EE" w14:textId="2F42B759"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DB110D">
        <w:rPr>
          <w:rFonts w:ascii="Times New Roman" w:eastAsia="Times New Roman" w:hAnsi="Times New Roman" w:cs="Times New Roman"/>
          <w:i/>
          <w:iCs/>
          <w:sz w:val="26"/>
          <w:szCs w:val="26"/>
          <w:lang w:eastAsia="ro-RO"/>
        </w:rPr>
        <w:t>ulei de cătină albă</w:t>
      </w:r>
      <w:r w:rsidRPr="00DB110D">
        <w:rPr>
          <w:rFonts w:ascii="Times New Roman" w:eastAsia="Times New Roman" w:hAnsi="Times New Roman" w:cs="Times New Roman"/>
          <w:sz w:val="26"/>
          <w:szCs w:val="26"/>
          <w:lang w:eastAsia="ro-RO"/>
        </w:rPr>
        <w:t xml:space="preserve"> – ulei </w:t>
      </w:r>
      <w:proofErr w:type="spellStart"/>
      <w:r w:rsidRPr="00DB110D">
        <w:rPr>
          <w:rFonts w:ascii="Times New Roman" w:eastAsia="Times New Roman" w:hAnsi="Times New Roman" w:cs="Times New Roman"/>
          <w:sz w:val="26"/>
          <w:szCs w:val="26"/>
          <w:lang w:eastAsia="ro-RO"/>
        </w:rPr>
        <w:t>obţinut</w:t>
      </w:r>
      <w:proofErr w:type="spellEnd"/>
      <w:r w:rsidRPr="00DB110D">
        <w:rPr>
          <w:rFonts w:ascii="Times New Roman" w:eastAsia="Times New Roman" w:hAnsi="Times New Roman" w:cs="Times New Roman"/>
          <w:sz w:val="26"/>
          <w:szCs w:val="26"/>
          <w:lang w:eastAsia="ro-RO"/>
        </w:rPr>
        <w:t xml:space="preserve"> din fructe de cătină albă </w:t>
      </w:r>
      <w:r w:rsidRPr="00DB110D">
        <w:rPr>
          <w:rFonts w:ascii="Times New Roman" w:eastAsia="Times New Roman" w:hAnsi="Times New Roman" w:cs="Times New Roman"/>
          <w:i/>
          <w:iCs/>
          <w:sz w:val="26"/>
          <w:szCs w:val="26"/>
          <w:lang w:eastAsia="ro-RO"/>
        </w:rPr>
        <w:t>(</w:t>
      </w:r>
      <w:proofErr w:type="spellStart"/>
      <w:r w:rsidRPr="00DB110D">
        <w:rPr>
          <w:rFonts w:ascii="Times New Roman" w:eastAsia="Times New Roman" w:hAnsi="Times New Roman" w:cs="Times New Roman"/>
          <w:i/>
          <w:iCs/>
          <w:sz w:val="26"/>
          <w:szCs w:val="26"/>
          <w:lang w:eastAsia="ro-RO"/>
        </w:rPr>
        <w:t>Hippophae</w:t>
      </w:r>
      <w:proofErr w:type="spellEnd"/>
      <w:r w:rsidRPr="00DB110D">
        <w:rPr>
          <w:rFonts w:ascii="Times New Roman" w:eastAsia="Times New Roman" w:hAnsi="Times New Roman" w:cs="Times New Roman"/>
          <w:i/>
          <w:iCs/>
          <w:sz w:val="26"/>
          <w:szCs w:val="26"/>
          <w:lang w:eastAsia="ro-RO"/>
        </w:rPr>
        <w:t xml:space="preserve"> </w:t>
      </w:r>
      <w:proofErr w:type="spellStart"/>
      <w:r w:rsidRPr="00DB110D">
        <w:rPr>
          <w:rFonts w:ascii="Times New Roman" w:eastAsia="Times New Roman" w:hAnsi="Times New Roman" w:cs="Times New Roman"/>
          <w:i/>
          <w:iCs/>
          <w:sz w:val="26"/>
          <w:szCs w:val="26"/>
          <w:lang w:eastAsia="ro-RO"/>
        </w:rPr>
        <w:t>rhamnoides</w:t>
      </w:r>
      <w:proofErr w:type="spellEnd"/>
      <w:r w:rsidRPr="00DB110D">
        <w:rPr>
          <w:rFonts w:ascii="Times New Roman" w:eastAsia="Times New Roman" w:hAnsi="Times New Roman" w:cs="Times New Roman"/>
          <w:i/>
          <w:iCs/>
          <w:sz w:val="26"/>
          <w:szCs w:val="26"/>
          <w:lang w:eastAsia="ro-RO"/>
        </w:rPr>
        <w:t xml:space="preserve"> L.), </w:t>
      </w:r>
      <w:r w:rsidRPr="00DB110D">
        <w:rPr>
          <w:rFonts w:ascii="Times New Roman" w:eastAsia="Times New Roman" w:hAnsi="Times New Roman" w:cs="Times New Roman"/>
          <w:iCs/>
          <w:sz w:val="26"/>
          <w:szCs w:val="26"/>
          <w:lang w:eastAsia="ro-RO"/>
        </w:rPr>
        <w:t>pentru utilizare numai în amestec</w:t>
      </w:r>
      <w:r w:rsidRPr="00DB110D">
        <w:rPr>
          <w:rFonts w:ascii="Times New Roman" w:eastAsia="Times New Roman" w:hAnsi="Times New Roman" w:cs="Times New Roman"/>
          <w:i/>
          <w:iCs/>
          <w:sz w:val="26"/>
          <w:szCs w:val="26"/>
          <w:lang w:eastAsia="ro-RO"/>
        </w:rPr>
        <w:t>;</w:t>
      </w:r>
    </w:p>
    <w:p w14:paraId="75231A5F" w14:textId="2FB4476E" w:rsidR="00DB110D" w:rsidRP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sz w:val="26"/>
          <w:szCs w:val="26"/>
          <w:lang w:eastAsia="ro-RO"/>
        </w:rPr>
      </w:pPr>
      <w:r w:rsidRPr="001245F8">
        <w:rPr>
          <w:rFonts w:ascii="Times New Roman" w:eastAsia="Times New Roman" w:hAnsi="Times New Roman" w:cs="Times New Roman"/>
          <w:i/>
          <w:iCs/>
          <w:sz w:val="26"/>
          <w:szCs w:val="26"/>
          <w:lang w:eastAsia="ro-RO"/>
        </w:rPr>
        <w:t xml:space="preserve">ulei de cătină albă </w:t>
      </w:r>
      <w:proofErr w:type="spellStart"/>
      <w:r w:rsidRPr="001245F8">
        <w:rPr>
          <w:rFonts w:ascii="Times New Roman" w:eastAsia="Times New Roman" w:hAnsi="Times New Roman" w:cs="Times New Roman"/>
          <w:i/>
          <w:iCs/>
          <w:sz w:val="26"/>
          <w:szCs w:val="26"/>
          <w:lang w:eastAsia="ro-RO"/>
        </w:rPr>
        <w:t>cupajat</w:t>
      </w:r>
      <w:proofErr w:type="spellEnd"/>
      <w:r w:rsidRPr="001245F8">
        <w:rPr>
          <w:rFonts w:ascii="Times New Roman" w:eastAsia="Times New Roman" w:hAnsi="Times New Roman" w:cs="Times New Roman"/>
          <w:sz w:val="26"/>
          <w:szCs w:val="26"/>
          <w:lang w:eastAsia="ro-RO"/>
        </w:rPr>
        <w:t xml:space="preserve"> – ulei </w:t>
      </w:r>
      <w:proofErr w:type="spellStart"/>
      <w:r w:rsidRPr="001245F8">
        <w:rPr>
          <w:rFonts w:ascii="Times New Roman" w:eastAsia="Times New Roman" w:hAnsi="Times New Roman" w:cs="Times New Roman"/>
          <w:sz w:val="26"/>
          <w:szCs w:val="26"/>
          <w:lang w:eastAsia="ro-RO"/>
        </w:rPr>
        <w:t>obţinut</w:t>
      </w:r>
      <w:proofErr w:type="spellEnd"/>
      <w:r w:rsidRPr="001245F8">
        <w:rPr>
          <w:rFonts w:ascii="Times New Roman" w:eastAsia="Times New Roman" w:hAnsi="Times New Roman" w:cs="Times New Roman"/>
          <w:sz w:val="26"/>
          <w:szCs w:val="26"/>
          <w:lang w:eastAsia="ro-RO"/>
        </w:rPr>
        <w:t xml:space="preserve"> prin amestecarea uleiului de cătină albă </w:t>
      </w:r>
      <w:r w:rsidRPr="001245F8">
        <w:rPr>
          <w:rFonts w:ascii="Times New Roman" w:eastAsia="Times New Roman" w:hAnsi="Times New Roman" w:cs="Times New Roman"/>
          <w:i/>
          <w:iCs/>
          <w:sz w:val="26"/>
          <w:szCs w:val="26"/>
          <w:lang w:eastAsia="ro-RO"/>
        </w:rPr>
        <w:t> </w:t>
      </w:r>
      <w:r w:rsidRPr="001245F8">
        <w:rPr>
          <w:rFonts w:ascii="Times New Roman" w:eastAsia="Times New Roman" w:hAnsi="Times New Roman" w:cs="Times New Roman"/>
          <w:sz w:val="26"/>
          <w:szCs w:val="26"/>
          <w:lang w:eastAsia="ro-RO"/>
        </w:rPr>
        <w:t>cu ulei de floarea soarelui rafinat</w:t>
      </w:r>
      <w:r w:rsidRPr="001245F8">
        <w:rPr>
          <w:rFonts w:ascii="Times New Roman" w:eastAsia="Times New Roman" w:hAnsi="Times New Roman" w:cs="Times New Roman"/>
          <w:i/>
          <w:iCs/>
          <w:sz w:val="26"/>
          <w:szCs w:val="26"/>
          <w:lang w:eastAsia="ro-RO"/>
        </w:rPr>
        <w:t>;</w:t>
      </w:r>
    </w:p>
    <w:p w14:paraId="30E5F527" w14:textId="6EEDAE6F" w:rsid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DB110D">
        <w:rPr>
          <w:rFonts w:ascii="Times New Roman" w:eastAsia="Times New Roman" w:hAnsi="Times New Roman" w:cs="Times New Roman"/>
          <w:i/>
          <w:iCs/>
          <w:sz w:val="26"/>
          <w:szCs w:val="26"/>
          <w:lang w:eastAsia="ro-RO"/>
        </w:rPr>
        <w:t>ulei de sâmburi de palmier</w:t>
      </w:r>
      <w:r w:rsidRPr="00DB110D">
        <w:rPr>
          <w:rFonts w:ascii="Times New Roman" w:eastAsia="Times New Roman" w:hAnsi="Times New Roman" w:cs="Times New Roman"/>
          <w:sz w:val="26"/>
          <w:szCs w:val="26"/>
          <w:lang w:eastAsia="ro-RO"/>
        </w:rPr>
        <w:t xml:space="preserve"> – ulei </w:t>
      </w:r>
      <w:proofErr w:type="spellStart"/>
      <w:r w:rsidRPr="00DB110D">
        <w:rPr>
          <w:rFonts w:ascii="Times New Roman" w:eastAsia="Times New Roman" w:hAnsi="Times New Roman" w:cs="Times New Roman"/>
          <w:sz w:val="26"/>
          <w:szCs w:val="26"/>
          <w:lang w:eastAsia="ro-RO"/>
        </w:rPr>
        <w:t>obţinut</w:t>
      </w:r>
      <w:proofErr w:type="spellEnd"/>
      <w:r w:rsidRPr="00DB110D">
        <w:rPr>
          <w:rFonts w:ascii="Times New Roman" w:eastAsia="Times New Roman" w:hAnsi="Times New Roman" w:cs="Times New Roman"/>
          <w:sz w:val="26"/>
          <w:szCs w:val="26"/>
          <w:lang w:eastAsia="ro-RO"/>
        </w:rPr>
        <w:t xml:space="preserve"> din sâmburii fructului de palmier (</w:t>
      </w:r>
      <w:proofErr w:type="spellStart"/>
      <w:r w:rsidRPr="00DB110D">
        <w:rPr>
          <w:rFonts w:ascii="Times New Roman" w:eastAsia="Times New Roman" w:hAnsi="Times New Roman" w:cs="Times New Roman"/>
          <w:i/>
          <w:iCs/>
          <w:sz w:val="26"/>
          <w:szCs w:val="26"/>
          <w:lang w:eastAsia="ro-RO"/>
        </w:rPr>
        <w:t>Elaeis</w:t>
      </w:r>
      <w:proofErr w:type="spellEnd"/>
      <w:r w:rsidRPr="00DB110D">
        <w:rPr>
          <w:rFonts w:ascii="Times New Roman" w:eastAsia="Times New Roman" w:hAnsi="Times New Roman" w:cs="Times New Roman"/>
          <w:i/>
          <w:iCs/>
          <w:sz w:val="26"/>
          <w:szCs w:val="26"/>
          <w:lang w:eastAsia="ro-RO"/>
        </w:rPr>
        <w:t xml:space="preserve"> </w:t>
      </w:r>
      <w:proofErr w:type="spellStart"/>
      <w:r w:rsidRPr="00DB110D">
        <w:rPr>
          <w:rFonts w:ascii="Times New Roman" w:eastAsia="Times New Roman" w:hAnsi="Times New Roman" w:cs="Times New Roman"/>
          <w:i/>
          <w:iCs/>
          <w:sz w:val="26"/>
          <w:szCs w:val="26"/>
          <w:lang w:eastAsia="ro-RO"/>
        </w:rPr>
        <w:t>guineensis</w:t>
      </w:r>
      <w:proofErr w:type="spellEnd"/>
      <w:r w:rsidRPr="00DB110D">
        <w:rPr>
          <w:rFonts w:ascii="Times New Roman" w:eastAsia="Times New Roman" w:hAnsi="Times New Roman" w:cs="Times New Roman"/>
          <w:sz w:val="26"/>
          <w:szCs w:val="26"/>
          <w:lang w:eastAsia="ro-RO"/>
        </w:rPr>
        <w:t>);</w:t>
      </w:r>
    </w:p>
    <w:p w14:paraId="57A99C53" w14:textId="45ED1D97" w:rsid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Pr>
          <w:rFonts w:ascii="Times New Roman" w:eastAsia="Times New Roman" w:hAnsi="Times New Roman" w:cs="Times New Roman"/>
          <w:i/>
          <w:iCs/>
          <w:sz w:val="26"/>
          <w:szCs w:val="26"/>
          <w:lang w:eastAsia="ro-RO"/>
        </w:rPr>
        <w:t>oleină</w:t>
      </w:r>
      <w:r w:rsidRPr="009B3C15">
        <w:rPr>
          <w:rFonts w:ascii="Times New Roman" w:eastAsia="Times New Roman" w:hAnsi="Times New Roman" w:cs="Times New Roman"/>
          <w:i/>
          <w:iCs/>
          <w:sz w:val="26"/>
          <w:szCs w:val="26"/>
          <w:lang w:eastAsia="ro-RO"/>
        </w:rPr>
        <w:t xml:space="preserve"> de </w:t>
      </w:r>
      <w:r>
        <w:rPr>
          <w:rFonts w:ascii="Times New Roman" w:eastAsia="Times New Roman" w:hAnsi="Times New Roman" w:cs="Times New Roman"/>
          <w:i/>
          <w:iCs/>
          <w:sz w:val="26"/>
          <w:szCs w:val="26"/>
          <w:lang w:eastAsia="ro-RO"/>
        </w:rPr>
        <w:t>sâmburi</w:t>
      </w:r>
      <w:r w:rsidRPr="009B3C15">
        <w:rPr>
          <w:rFonts w:ascii="Times New Roman" w:eastAsia="Times New Roman" w:hAnsi="Times New Roman" w:cs="Times New Roman"/>
          <w:i/>
          <w:iCs/>
          <w:sz w:val="26"/>
          <w:szCs w:val="26"/>
          <w:lang w:eastAsia="ro-RO"/>
        </w:rPr>
        <w:t xml:space="preserve"> de palmier</w:t>
      </w:r>
      <w:r>
        <w:rPr>
          <w:rFonts w:ascii="Times New Roman" w:eastAsia="Times New Roman" w:hAnsi="Times New Roman" w:cs="Times New Roman"/>
          <w:i/>
          <w:iCs/>
          <w:sz w:val="26"/>
          <w:szCs w:val="26"/>
          <w:lang w:eastAsia="ro-RO"/>
        </w:rPr>
        <w:t xml:space="preserve"> –</w:t>
      </w:r>
      <w:r w:rsidRPr="00DB23B6">
        <w:rPr>
          <w:rFonts w:ascii="Times New Roman" w:eastAsia="Times New Roman" w:hAnsi="Times New Roman" w:cs="Times New Roman"/>
          <w:iCs/>
          <w:sz w:val="26"/>
          <w:szCs w:val="26"/>
          <w:lang w:eastAsia="ro-RO"/>
        </w:rPr>
        <w:t xml:space="preserve"> fracțiunea lichidă derivată din fracționarea uleiului de </w:t>
      </w:r>
      <w:r>
        <w:rPr>
          <w:rFonts w:ascii="Times New Roman" w:eastAsia="Times New Roman" w:hAnsi="Times New Roman" w:cs="Times New Roman"/>
          <w:iCs/>
          <w:sz w:val="26"/>
          <w:szCs w:val="26"/>
          <w:lang w:eastAsia="ro-RO"/>
        </w:rPr>
        <w:t>sâmburi</w:t>
      </w:r>
      <w:r w:rsidRPr="00DB23B6">
        <w:rPr>
          <w:rFonts w:ascii="Times New Roman" w:eastAsia="Times New Roman" w:hAnsi="Times New Roman" w:cs="Times New Roman"/>
          <w:iCs/>
          <w:sz w:val="26"/>
          <w:szCs w:val="26"/>
          <w:lang w:eastAsia="ro-RO"/>
        </w:rPr>
        <w:t xml:space="preserve"> de palmier</w:t>
      </w:r>
      <w:r>
        <w:rPr>
          <w:rFonts w:ascii="Times New Roman" w:eastAsia="Times New Roman" w:hAnsi="Times New Roman" w:cs="Times New Roman"/>
          <w:i/>
          <w:iCs/>
          <w:sz w:val="26"/>
          <w:szCs w:val="26"/>
          <w:lang w:eastAsia="ro-RO"/>
        </w:rPr>
        <w:t xml:space="preserve"> (descris mai sus)</w:t>
      </w:r>
      <w:r w:rsidRPr="00DB23B6">
        <w:rPr>
          <w:rFonts w:ascii="Times New Roman" w:eastAsia="Times New Roman" w:hAnsi="Times New Roman" w:cs="Times New Roman"/>
          <w:iCs/>
          <w:sz w:val="26"/>
          <w:szCs w:val="26"/>
          <w:lang w:eastAsia="ro-RO"/>
        </w:rPr>
        <w:t>;</w:t>
      </w:r>
    </w:p>
    <w:p w14:paraId="2DCAC7DE" w14:textId="0A4404D9" w:rsid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Pr>
          <w:rFonts w:ascii="Times New Roman" w:eastAsia="Times New Roman" w:hAnsi="Times New Roman" w:cs="Times New Roman"/>
          <w:i/>
          <w:iCs/>
          <w:sz w:val="26"/>
          <w:szCs w:val="26"/>
          <w:lang w:eastAsia="ro-RO"/>
        </w:rPr>
        <w:t>s</w:t>
      </w:r>
      <w:r w:rsidRPr="009B3C15">
        <w:rPr>
          <w:rFonts w:ascii="Times New Roman" w:eastAsia="Times New Roman" w:hAnsi="Times New Roman" w:cs="Times New Roman"/>
          <w:i/>
          <w:iCs/>
          <w:sz w:val="26"/>
          <w:szCs w:val="26"/>
          <w:lang w:eastAsia="ro-RO"/>
        </w:rPr>
        <w:t>tearin</w:t>
      </w:r>
      <w:r>
        <w:rPr>
          <w:rFonts w:ascii="Times New Roman" w:eastAsia="Times New Roman" w:hAnsi="Times New Roman" w:cs="Times New Roman"/>
          <w:i/>
          <w:iCs/>
          <w:sz w:val="26"/>
          <w:szCs w:val="26"/>
          <w:lang w:eastAsia="ro-RO"/>
        </w:rPr>
        <w:t>ă</w:t>
      </w:r>
      <w:r w:rsidRPr="009B3C15">
        <w:rPr>
          <w:rFonts w:ascii="Times New Roman" w:eastAsia="Times New Roman" w:hAnsi="Times New Roman" w:cs="Times New Roman"/>
          <w:i/>
          <w:iCs/>
          <w:sz w:val="26"/>
          <w:szCs w:val="26"/>
          <w:lang w:eastAsia="ro-RO"/>
        </w:rPr>
        <w:t xml:space="preserve"> din miez de palmier </w:t>
      </w:r>
      <w:r>
        <w:rPr>
          <w:rFonts w:ascii="Times New Roman" w:eastAsia="Times New Roman" w:hAnsi="Times New Roman" w:cs="Times New Roman"/>
          <w:i/>
          <w:iCs/>
          <w:sz w:val="26"/>
          <w:szCs w:val="26"/>
          <w:lang w:eastAsia="ro-RO"/>
        </w:rPr>
        <w:t xml:space="preserve">– </w:t>
      </w:r>
      <w:r w:rsidRPr="00DB23B6">
        <w:rPr>
          <w:rFonts w:ascii="Times New Roman" w:eastAsia="Times New Roman" w:hAnsi="Times New Roman" w:cs="Times New Roman"/>
          <w:iCs/>
          <w:sz w:val="26"/>
          <w:szCs w:val="26"/>
          <w:lang w:eastAsia="ro-RO"/>
        </w:rPr>
        <w:t xml:space="preserve">fracțiunea solidă derivată din fracționarea uleiului de </w:t>
      </w:r>
      <w:r>
        <w:rPr>
          <w:rFonts w:ascii="Times New Roman" w:eastAsia="Times New Roman" w:hAnsi="Times New Roman" w:cs="Times New Roman"/>
          <w:iCs/>
          <w:sz w:val="26"/>
          <w:szCs w:val="26"/>
          <w:lang w:eastAsia="ro-RO"/>
        </w:rPr>
        <w:t>sâmburi</w:t>
      </w:r>
      <w:r w:rsidRPr="00DB23B6">
        <w:rPr>
          <w:rFonts w:ascii="Times New Roman" w:eastAsia="Times New Roman" w:hAnsi="Times New Roman" w:cs="Times New Roman"/>
          <w:iCs/>
          <w:sz w:val="26"/>
          <w:szCs w:val="26"/>
          <w:lang w:eastAsia="ro-RO"/>
        </w:rPr>
        <w:t xml:space="preserve"> de palmier</w:t>
      </w:r>
      <w:r w:rsidRPr="009B3C15">
        <w:rPr>
          <w:rFonts w:ascii="Times New Roman" w:eastAsia="Times New Roman" w:hAnsi="Times New Roman" w:cs="Times New Roman"/>
          <w:i/>
          <w:iCs/>
          <w:sz w:val="26"/>
          <w:szCs w:val="26"/>
          <w:lang w:eastAsia="ro-RO"/>
        </w:rPr>
        <w:t xml:space="preserve"> (descris mai sus)</w:t>
      </w:r>
      <w:r w:rsidRPr="00DB23B6">
        <w:rPr>
          <w:rFonts w:ascii="Times New Roman" w:eastAsia="Times New Roman" w:hAnsi="Times New Roman" w:cs="Times New Roman"/>
          <w:iCs/>
          <w:sz w:val="26"/>
          <w:szCs w:val="26"/>
          <w:lang w:eastAsia="ro-RO"/>
        </w:rPr>
        <w:t>;</w:t>
      </w:r>
    </w:p>
    <w:p w14:paraId="51EB8165" w14:textId="377E0962" w:rsid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821C7A">
        <w:rPr>
          <w:rFonts w:ascii="Times New Roman" w:eastAsia="Times New Roman" w:hAnsi="Times New Roman" w:cs="Times New Roman"/>
          <w:i/>
          <w:iCs/>
          <w:sz w:val="26"/>
          <w:szCs w:val="26"/>
          <w:lang w:eastAsia="ro-RO"/>
        </w:rPr>
        <w:t>ulei de palmier</w:t>
      </w:r>
      <w:r w:rsidRPr="00821C7A">
        <w:rPr>
          <w:rFonts w:ascii="Times New Roman" w:eastAsia="Times New Roman" w:hAnsi="Times New Roman" w:cs="Times New Roman"/>
          <w:sz w:val="26"/>
          <w:szCs w:val="26"/>
          <w:lang w:eastAsia="ro-RO"/>
        </w:rPr>
        <w:t xml:space="preserve"> – ulei </w:t>
      </w:r>
      <w:proofErr w:type="spellStart"/>
      <w:r w:rsidRPr="00821C7A">
        <w:rPr>
          <w:rFonts w:ascii="Times New Roman" w:eastAsia="Times New Roman" w:hAnsi="Times New Roman" w:cs="Times New Roman"/>
          <w:sz w:val="26"/>
          <w:szCs w:val="26"/>
          <w:lang w:eastAsia="ro-RO"/>
        </w:rPr>
        <w:t>obţinut</w:t>
      </w:r>
      <w:proofErr w:type="spellEnd"/>
      <w:r w:rsidRPr="00821C7A">
        <w:rPr>
          <w:rFonts w:ascii="Times New Roman" w:eastAsia="Times New Roman" w:hAnsi="Times New Roman" w:cs="Times New Roman"/>
          <w:sz w:val="26"/>
          <w:szCs w:val="26"/>
          <w:lang w:eastAsia="ro-RO"/>
        </w:rPr>
        <w:t xml:space="preserve"> din miezul fructului de palmier (</w:t>
      </w:r>
      <w:proofErr w:type="spellStart"/>
      <w:r w:rsidRPr="00821C7A">
        <w:rPr>
          <w:rFonts w:ascii="Times New Roman" w:eastAsia="Times New Roman" w:hAnsi="Times New Roman" w:cs="Times New Roman"/>
          <w:i/>
          <w:iCs/>
          <w:sz w:val="26"/>
          <w:szCs w:val="26"/>
          <w:lang w:eastAsia="ro-RO"/>
        </w:rPr>
        <w:t>Elaeis</w:t>
      </w:r>
      <w:proofErr w:type="spellEnd"/>
      <w:r w:rsidRPr="00821C7A">
        <w:rPr>
          <w:rFonts w:ascii="Times New Roman" w:eastAsia="Times New Roman" w:hAnsi="Times New Roman" w:cs="Times New Roman"/>
          <w:i/>
          <w:iCs/>
          <w:sz w:val="26"/>
          <w:szCs w:val="26"/>
          <w:lang w:eastAsia="ro-RO"/>
        </w:rPr>
        <w:t xml:space="preserve"> </w:t>
      </w:r>
      <w:proofErr w:type="spellStart"/>
      <w:r w:rsidRPr="00821C7A">
        <w:rPr>
          <w:rFonts w:ascii="Times New Roman" w:eastAsia="Times New Roman" w:hAnsi="Times New Roman" w:cs="Times New Roman"/>
          <w:i/>
          <w:iCs/>
          <w:sz w:val="26"/>
          <w:szCs w:val="26"/>
          <w:lang w:eastAsia="ro-RO"/>
        </w:rPr>
        <w:t>guineensis</w:t>
      </w:r>
      <w:proofErr w:type="spellEnd"/>
      <w:r w:rsidRPr="00821C7A">
        <w:rPr>
          <w:rFonts w:ascii="Times New Roman" w:eastAsia="Times New Roman" w:hAnsi="Times New Roman" w:cs="Times New Roman"/>
          <w:sz w:val="26"/>
          <w:szCs w:val="26"/>
          <w:lang w:eastAsia="ro-RO"/>
        </w:rPr>
        <w:t>);</w:t>
      </w:r>
    </w:p>
    <w:p w14:paraId="61CD3640" w14:textId="7E671E75"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Pr>
          <w:rFonts w:ascii="Times New Roman" w:eastAsia="Times New Roman" w:hAnsi="Times New Roman" w:cs="Times New Roman"/>
          <w:i/>
          <w:iCs/>
          <w:sz w:val="26"/>
          <w:szCs w:val="26"/>
          <w:lang w:eastAsia="ro-RO"/>
        </w:rPr>
        <w:t>u</w:t>
      </w:r>
      <w:r w:rsidRPr="009B3C15">
        <w:rPr>
          <w:rFonts w:ascii="Times New Roman" w:eastAsia="Times New Roman" w:hAnsi="Times New Roman" w:cs="Times New Roman"/>
          <w:i/>
          <w:iCs/>
          <w:sz w:val="26"/>
          <w:szCs w:val="26"/>
          <w:lang w:eastAsia="ro-RO"/>
        </w:rPr>
        <w:t>lei de palmier cu un conținut mai mare de acid oleic</w:t>
      </w:r>
      <w:r>
        <w:rPr>
          <w:rFonts w:ascii="Times New Roman" w:eastAsia="Times New Roman" w:hAnsi="Times New Roman" w:cs="Times New Roman"/>
          <w:i/>
          <w:iCs/>
          <w:sz w:val="26"/>
          <w:szCs w:val="26"/>
          <w:lang w:eastAsia="ro-RO"/>
        </w:rPr>
        <w:t xml:space="preserve"> – </w:t>
      </w:r>
      <w:r w:rsidRPr="00DB23B6">
        <w:rPr>
          <w:rFonts w:ascii="Times New Roman" w:eastAsia="Times New Roman" w:hAnsi="Times New Roman" w:cs="Times New Roman"/>
          <w:iCs/>
          <w:sz w:val="26"/>
          <w:szCs w:val="26"/>
          <w:lang w:eastAsia="ro-RO"/>
        </w:rPr>
        <w:t xml:space="preserve">derivat din mezocarpul cărnos al fructului hibrid de palmier </w:t>
      </w:r>
      <w:r w:rsidRPr="009B3C15">
        <w:rPr>
          <w:rFonts w:ascii="Times New Roman" w:eastAsia="Times New Roman" w:hAnsi="Times New Roman" w:cs="Times New Roman"/>
          <w:i/>
          <w:iCs/>
          <w:sz w:val="26"/>
          <w:szCs w:val="26"/>
          <w:lang w:eastAsia="ro-RO"/>
        </w:rPr>
        <w:t>(</w:t>
      </w:r>
      <w:proofErr w:type="spellStart"/>
      <w:r w:rsidRPr="009B3C15">
        <w:rPr>
          <w:rFonts w:ascii="Times New Roman" w:eastAsia="Times New Roman" w:hAnsi="Times New Roman" w:cs="Times New Roman"/>
          <w:i/>
          <w:iCs/>
          <w:sz w:val="26"/>
          <w:szCs w:val="26"/>
          <w:lang w:eastAsia="ro-RO"/>
        </w:rPr>
        <w:t>OxG</w:t>
      </w:r>
      <w:proofErr w:type="spellEnd"/>
      <w:r w:rsidRPr="009B3C15">
        <w:rPr>
          <w:rFonts w:ascii="Times New Roman" w:eastAsia="Times New Roman" w:hAnsi="Times New Roman" w:cs="Times New Roman"/>
          <w:i/>
          <w:iCs/>
          <w:sz w:val="26"/>
          <w:szCs w:val="26"/>
          <w:lang w:eastAsia="ro-RO"/>
        </w:rPr>
        <w:t>)</w:t>
      </w:r>
      <w:r>
        <w:rPr>
          <w:rFonts w:ascii="Times New Roman" w:eastAsia="Times New Roman" w:hAnsi="Times New Roman" w:cs="Times New Roman"/>
          <w:i/>
          <w:iCs/>
          <w:sz w:val="26"/>
          <w:szCs w:val="26"/>
          <w:lang w:eastAsia="ro-RO"/>
        </w:rPr>
        <w:t xml:space="preserve"> </w:t>
      </w:r>
      <w:r w:rsidRPr="009B3C15">
        <w:rPr>
          <w:rFonts w:ascii="Times New Roman" w:eastAsia="Times New Roman" w:hAnsi="Times New Roman" w:cs="Times New Roman"/>
          <w:i/>
          <w:iCs/>
          <w:sz w:val="26"/>
          <w:szCs w:val="26"/>
          <w:lang w:eastAsia="ro-RO"/>
        </w:rPr>
        <w:t>(</w:t>
      </w:r>
      <w:proofErr w:type="spellStart"/>
      <w:r w:rsidRPr="009B3C15">
        <w:rPr>
          <w:rFonts w:ascii="Times New Roman" w:eastAsia="Times New Roman" w:hAnsi="Times New Roman" w:cs="Times New Roman"/>
          <w:i/>
          <w:iCs/>
          <w:sz w:val="26"/>
          <w:szCs w:val="26"/>
          <w:lang w:eastAsia="ro-RO"/>
        </w:rPr>
        <w:t>Elaeis</w:t>
      </w:r>
      <w:proofErr w:type="spellEnd"/>
      <w:r w:rsidRPr="009B3C15">
        <w:rPr>
          <w:rFonts w:ascii="Times New Roman" w:eastAsia="Times New Roman" w:hAnsi="Times New Roman" w:cs="Times New Roman"/>
          <w:i/>
          <w:iCs/>
          <w:sz w:val="26"/>
          <w:szCs w:val="26"/>
          <w:lang w:eastAsia="ro-RO"/>
        </w:rPr>
        <w:t xml:space="preserve"> oleifera x </w:t>
      </w:r>
      <w:proofErr w:type="spellStart"/>
      <w:r w:rsidRPr="009B3C15">
        <w:rPr>
          <w:rFonts w:ascii="Times New Roman" w:eastAsia="Times New Roman" w:hAnsi="Times New Roman" w:cs="Times New Roman"/>
          <w:i/>
          <w:iCs/>
          <w:sz w:val="26"/>
          <w:szCs w:val="26"/>
          <w:lang w:eastAsia="ro-RO"/>
        </w:rPr>
        <w:t>Elaeis</w:t>
      </w:r>
      <w:proofErr w:type="spellEnd"/>
      <w:r w:rsidRPr="009B3C15">
        <w:rPr>
          <w:rFonts w:ascii="Times New Roman" w:eastAsia="Times New Roman" w:hAnsi="Times New Roman" w:cs="Times New Roman"/>
          <w:i/>
          <w:iCs/>
          <w:sz w:val="26"/>
          <w:szCs w:val="26"/>
          <w:lang w:eastAsia="ro-RO"/>
        </w:rPr>
        <w:t xml:space="preserve"> </w:t>
      </w:r>
      <w:proofErr w:type="spellStart"/>
      <w:r w:rsidRPr="009B3C15">
        <w:rPr>
          <w:rFonts w:ascii="Times New Roman" w:eastAsia="Times New Roman" w:hAnsi="Times New Roman" w:cs="Times New Roman"/>
          <w:i/>
          <w:iCs/>
          <w:sz w:val="26"/>
          <w:szCs w:val="26"/>
          <w:lang w:eastAsia="ro-RO"/>
        </w:rPr>
        <w:t>guineensis</w:t>
      </w:r>
      <w:proofErr w:type="spellEnd"/>
      <w:r w:rsidRPr="009B3C15">
        <w:rPr>
          <w:rFonts w:ascii="Times New Roman" w:eastAsia="Times New Roman" w:hAnsi="Times New Roman" w:cs="Times New Roman"/>
          <w:i/>
          <w:iCs/>
          <w:sz w:val="26"/>
          <w:szCs w:val="26"/>
          <w:lang w:eastAsia="ro-RO"/>
        </w:rPr>
        <w:t>)</w:t>
      </w:r>
      <w:r w:rsidR="00A01DE9">
        <w:rPr>
          <w:rFonts w:ascii="Times New Roman" w:eastAsia="Times New Roman" w:hAnsi="Times New Roman" w:cs="Times New Roman"/>
          <w:i/>
          <w:iCs/>
          <w:sz w:val="26"/>
          <w:szCs w:val="26"/>
          <w:lang w:eastAsia="ro-RO"/>
        </w:rPr>
        <w:t xml:space="preserve">, </w:t>
      </w:r>
      <w:r w:rsidR="00A01DE9" w:rsidRPr="00A01DE9">
        <w:rPr>
          <w:rFonts w:ascii="Times New Roman" w:eastAsia="Times New Roman" w:hAnsi="Times New Roman" w:cs="Times New Roman"/>
          <w:sz w:val="26"/>
          <w:szCs w:val="26"/>
        </w:rPr>
        <w:t>un conținut mai mare de acid oleic trebuie să conțină cel puțin 48% acid oleic (ca % din totalul acizilor grași)</w:t>
      </w:r>
      <w:r w:rsidRPr="00A01DE9">
        <w:rPr>
          <w:rFonts w:ascii="Times New Roman" w:eastAsia="Times New Roman" w:hAnsi="Times New Roman" w:cs="Times New Roman"/>
          <w:iCs/>
          <w:sz w:val="24"/>
          <w:szCs w:val="24"/>
          <w:lang w:eastAsia="ro-RO"/>
        </w:rPr>
        <w:t>;</w:t>
      </w:r>
    </w:p>
    <w:p w14:paraId="431F9C16" w14:textId="77777777"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Pr>
          <w:rFonts w:ascii="Times New Roman" w:eastAsia="Times New Roman" w:hAnsi="Times New Roman" w:cs="Times New Roman"/>
          <w:i/>
          <w:iCs/>
          <w:sz w:val="26"/>
          <w:szCs w:val="26"/>
          <w:lang w:eastAsia="ro-RO"/>
        </w:rPr>
        <w:lastRenderedPageBreak/>
        <w:t xml:space="preserve">oleină de palmier – </w:t>
      </w:r>
      <w:r>
        <w:rPr>
          <w:rFonts w:ascii="Times New Roman" w:eastAsia="Times New Roman" w:hAnsi="Times New Roman" w:cs="Times New Roman"/>
          <w:iCs/>
          <w:sz w:val="26"/>
          <w:szCs w:val="26"/>
          <w:lang w:eastAsia="ro-RO"/>
        </w:rPr>
        <w:t xml:space="preserve">fracțiunea lichidă </w:t>
      </w:r>
      <w:r w:rsidRPr="001F53DA">
        <w:rPr>
          <w:rFonts w:ascii="Times New Roman" w:eastAsia="Times New Roman" w:hAnsi="Times New Roman" w:cs="Times New Roman"/>
          <w:iCs/>
          <w:sz w:val="26"/>
          <w:szCs w:val="26"/>
          <w:lang w:eastAsia="ro-RO"/>
        </w:rPr>
        <w:t xml:space="preserve">derivată din fracționarea uleiului de palmier </w:t>
      </w:r>
      <w:r w:rsidRPr="00DB23B6">
        <w:rPr>
          <w:rFonts w:ascii="Times New Roman" w:eastAsia="Times New Roman" w:hAnsi="Times New Roman" w:cs="Times New Roman"/>
          <w:i/>
          <w:iCs/>
          <w:sz w:val="26"/>
          <w:szCs w:val="26"/>
          <w:lang w:eastAsia="ro-RO"/>
        </w:rPr>
        <w:t>(descrisă mai sus)</w:t>
      </w:r>
      <w:r>
        <w:rPr>
          <w:rFonts w:ascii="Times New Roman" w:eastAsia="Times New Roman" w:hAnsi="Times New Roman" w:cs="Times New Roman"/>
          <w:iCs/>
          <w:sz w:val="26"/>
          <w:szCs w:val="26"/>
          <w:lang w:eastAsia="ro-RO"/>
        </w:rPr>
        <w:t>;</w:t>
      </w:r>
    </w:p>
    <w:p w14:paraId="4908D7D0" w14:textId="77777777"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stearină de palmier – </w:t>
      </w:r>
      <w:r w:rsidRPr="00BD1BA6">
        <w:rPr>
          <w:rFonts w:ascii="Times New Roman" w:eastAsia="Times New Roman" w:hAnsi="Times New Roman" w:cs="Times New Roman"/>
          <w:iCs/>
          <w:sz w:val="26"/>
          <w:szCs w:val="26"/>
          <w:lang w:eastAsia="ro-RO"/>
        </w:rPr>
        <w:t>fracțiunea cu punct de topire ridicat, derivată din fracționarea uleiului de palmier</w:t>
      </w:r>
      <w:r w:rsidRPr="00BD1BA6">
        <w:rPr>
          <w:rFonts w:ascii="Times New Roman" w:eastAsia="Times New Roman" w:hAnsi="Times New Roman" w:cs="Times New Roman"/>
          <w:i/>
          <w:iCs/>
          <w:sz w:val="26"/>
          <w:szCs w:val="26"/>
          <w:lang w:eastAsia="ro-RO"/>
        </w:rPr>
        <w:t xml:space="preserve"> (descris mai sus)</w:t>
      </w:r>
      <w:r w:rsidRPr="00BD1BA6">
        <w:rPr>
          <w:rFonts w:ascii="Times New Roman" w:eastAsia="Times New Roman" w:hAnsi="Times New Roman" w:cs="Times New Roman"/>
          <w:iCs/>
          <w:sz w:val="26"/>
          <w:szCs w:val="26"/>
          <w:lang w:eastAsia="ro-RO"/>
        </w:rPr>
        <w:t>;</w:t>
      </w:r>
    </w:p>
    <w:p w14:paraId="5234FC7A" w14:textId="753AB439"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1F53DA">
        <w:t xml:space="preserve"> </w:t>
      </w:r>
      <w:proofErr w:type="spellStart"/>
      <w:r w:rsidR="00586E52">
        <w:rPr>
          <w:rFonts w:ascii="Times New Roman" w:eastAsia="Times New Roman" w:hAnsi="Times New Roman" w:cs="Times New Roman"/>
          <w:i/>
          <w:iCs/>
          <w:sz w:val="26"/>
          <w:szCs w:val="26"/>
          <w:lang w:eastAsia="ro-RO"/>
        </w:rPr>
        <w:t>super</w:t>
      </w:r>
      <w:r w:rsidRPr="00BD1BA6">
        <w:rPr>
          <w:rFonts w:ascii="Times New Roman" w:eastAsia="Times New Roman" w:hAnsi="Times New Roman" w:cs="Times New Roman"/>
          <w:i/>
          <w:iCs/>
          <w:sz w:val="26"/>
          <w:szCs w:val="26"/>
          <w:lang w:eastAsia="ro-RO"/>
        </w:rPr>
        <w:t>oleina</w:t>
      </w:r>
      <w:proofErr w:type="spellEnd"/>
      <w:r w:rsidRPr="00BD1BA6">
        <w:rPr>
          <w:rFonts w:ascii="Times New Roman" w:eastAsia="Times New Roman" w:hAnsi="Times New Roman" w:cs="Times New Roman"/>
          <w:i/>
          <w:iCs/>
          <w:sz w:val="26"/>
          <w:szCs w:val="26"/>
          <w:lang w:eastAsia="ro-RO"/>
        </w:rPr>
        <w:t xml:space="preserve"> de palmier – </w:t>
      </w:r>
      <w:r w:rsidRPr="00BD1BA6">
        <w:rPr>
          <w:rFonts w:ascii="Times New Roman" w:eastAsia="Times New Roman" w:hAnsi="Times New Roman" w:cs="Times New Roman"/>
          <w:iCs/>
          <w:sz w:val="26"/>
          <w:szCs w:val="26"/>
          <w:lang w:eastAsia="ro-RO"/>
        </w:rPr>
        <w:t xml:space="preserve">o fracțiune lichidă derivată din uleiul de palmier, </w:t>
      </w:r>
      <w:r w:rsidRPr="00BD1BA6">
        <w:rPr>
          <w:rFonts w:ascii="Times New Roman" w:eastAsia="Times New Roman" w:hAnsi="Times New Roman" w:cs="Times New Roman"/>
          <w:i/>
          <w:iCs/>
          <w:sz w:val="26"/>
          <w:szCs w:val="26"/>
          <w:lang w:eastAsia="ro-RO"/>
        </w:rPr>
        <w:t>(descris mai sus)</w:t>
      </w:r>
      <w:r w:rsidRPr="00BD1BA6">
        <w:rPr>
          <w:rFonts w:ascii="Times New Roman" w:eastAsia="Times New Roman" w:hAnsi="Times New Roman" w:cs="Times New Roman"/>
          <w:iCs/>
          <w:sz w:val="26"/>
          <w:szCs w:val="26"/>
          <w:lang w:eastAsia="ro-RO"/>
        </w:rPr>
        <w:t xml:space="preserve"> produs printr-un proces special de cristalizare controlat pentru a obține o valoare a iodului de 60 sau mai mare;</w:t>
      </w:r>
    </w:p>
    <w:p w14:paraId="23D0BEB4" w14:textId="77777777" w:rsidR="00DB110D"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cacao</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boabe de cacao </w:t>
      </w:r>
      <w:r w:rsidRPr="00BD1BA6">
        <w:rPr>
          <w:rFonts w:ascii="Times New Roman" w:eastAsia="Times New Roman" w:hAnsi="Times New Roman" w:cs="Times New Roman"/>
          <w:i/>
          <w:iCs/>
          <w:sz w:val="26"/>
          <w:szCs w:val="26"/>
          <w:lang w:eastAsia="ro-RO"/>
        </w:rPr>
        <w:t>(</w:t>
      </w:r>
      <w:proofErr w:type="spellStart"/>
      <w:r w:rsidRPr="00BD1BA6">
        <w:rPr>
          <w:rFonts w:ascii="Times New Roman" w:eastAsia="Times New Roman" w:hAnsi="Times New Roman" w:cs="Times New Roman"/>
          <w:i/>
          <w:iCs/>
          <w:sz w:val="26"/>
          <w:szCs w:val="26"/>
          <w:lang w:eastAsia="ro-RO"/>
        </w:rPr>
        <w:t>Theobroma</w:t>
      </w:r>
      <w:proofErr w:type="spellEnd"/>
      <w:r w:rsidRPr="00BD1BA6">
        <w:rPr>
          <w:rFonts w:ascii="Times New Roman" w:eastAsia="Times New Roman" w:hAnsi="Times New Roman" w:cs="Times New Roman"/>
          <w:i/>
          <w:iCs/>
          <w:sz w:val="26"/>
          <w:szCs w:val="26"/>
          <w:lang w:eastAsia="ro-RO"/>
        </w:rPr>
        <w:t xml:space="preserve"> cacao)</w:t>
      </w:r>
      <w:r w:rsidRPr="00BD1BA6">
        <w:rPr>
          <w:rFonts w:ascii="Times New Roman" w:eastAsia="Times New Roman" w:hAnsi="Times New Roman" w:cs="Times New Roman"/>
          <w:sz w:val="26"/>
          <w:szCs w:val="26"/>
          <w:lang w:eastAsia="ro-RO"/>
        </w:rPr>
        <w:t>;</w:t>
      </w:r>
    </w:p>
    <w:p w14:paraId="159F20BC" w14:textId="77777777" w:rsidR="00DB110D"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w:t>
      </w:r>
      <w:proofErr w:type="spellStart"/>
      <w:r w:rsidRPr="00BD1BA6">
        <w:rPr>
          <w:rFonts w:ascii="Times New Roman" w:eastAsia="Times New Roman" w:hAnsi="Times New Roman" w:cs="Times New Roman"/>
          <w:i/>
          <w:iCs/>
          <w:sz w:val="26"/>
          <w:szCs w:val="26"/>
          <w:lang w:eastAsia="ro-RO"/>
        </w:rPr>
        <w:t>rapiţă</w:t>
      </w:r>
      <w:proofErr w:type="spellEnd"/>
      <w:r w:rsidRPr="00BD1BA6">
        <w:rPr>
          <w:rFonts w:ascii="Times New Roman" w:eastAsia="Times New Roman" w:hAnsi="Times New Roman" w:cs="Times New Roman"/>
          <w:i/>
          <w:iCs/>
          <w:sz w:val="26"/>
          <w:szCs w:val="26"/>
          <w:lang w:eastAsia="ro-RO"/>
        </w:rPr>
        <w:t xml:space="preserve"> –</w:t>
      </w:r>
      <w:r w:rsidRPr="00BD1BA6">
        <w:rPr>
          <w:rFonts w:ascii="Times New Roman" w:eastAsia="Times New Roman" w:hAnsi="Times New Roman" w:cs="Times New Roman"/>
          <w:sz w:val="26"/>
          <w:szCs w:val="26"/>
          <w:lang w:eastAsia="ro-RO"/>
        </w:rPr>
        <w:t xml:space="preserve">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w:t>
      </w:r>
      <w:proofErr w:type="spellStart"/>
      <w:r w:rsidRPr="00BD1BA6">
        <w:rPr>
          <w:rFonts w:ascii="Times New Roman" w:eastAsia="Times New Roman" w:hAnsi="Times New Roman" w:cs="Times New Roman"/>
          <w:sz w:val="26"/>
          <w:szCs w:val="26"/>
          <w:lang w:eastAsia="ro-RO"/>
        </w:rPr>
        <w:t>rapiţă</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napus</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campestris</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juncea</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sz w:val="26"/>
          <w:szCs w:val="26"/>
          <w:lang w:eastAsia="ro-RO"/>
        </w:rPr>
        <w:t>şi</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tournefortii</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Gouan</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species</w:t>
      </w:r>
      <w:proofErr w:type="spellEnd"/>
      <w:r w:rsidRPr="00BD1BA6">
        <w:rPr>
          <w:rFonts w:ascii="Times New Roman" w:eastAsia="Times New Roman" w:hAnsi="Times New Roman" w:cs="Times New Roman"/>
          <w:i/>
          <w:iCs/>
          <w:sz w:val="26"/>
          <w:szCs w:val="26"/>
          <w:lang w:eastAsia="ro-RO"/>
        </w:rPr>
        <w:t>);</w:t>
      </w:r>
    </w:p>
    <w:p w14:paraId="154FA8D1" w14:textId="77777777" w:rsidR="002911D5"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w:t>
      </w:r>
      <w:proofErr w:type="spellStart"/>
      <w:r w:rsidRPr="00BD1BA6">
        <w:rPr>
          <w:rFonts w:ascii="Times New Roman" w:eastAsia="Times New Roman" w:hAnsi="Times New Roman" w:cs="Times New Roman"/>
          <w:i/>
          <w:iCs/>
          <w:sz w:val="26"/>
          <w:szCs w:val="26"/>
          <w:lang w:eastAsia="ro-RO"/>
        </w:rPr>
        <w:t>rapiţă</w:t>
      </w:r>
      <w:proofErr w:type="spellEnd"/>
      <w:r w:rsidRPr="00BD1BA6">
        <w:rPr>
          <w:rFonts w:ascii="Times New Roman" w:eastAsia="Times New Roman" w:hAnsi="Times New Roman" w:cs="Times New Roman"/>
          <w:i/>
          <w:iCs/>
          <w:sz w:val="26"/>
          <w:szCs w:val="26"/>
          <w:lang w:eastAsia="ro-RO"/>
        </w:rPr>
        <w:t xml:space="preserve"> cu </w:t>
      </w:r>
      <w:proofErr w:type="spellStart"/>
      <w:r w:rsidRPr="00BD1BA6">
        <w:rPr>
          <w:rFonts w:ascii="Times New Roman" w:eastAsia="Times New Roman" w:hAnsi="Times New Roman" w:cs="Times New Roman"/>
          <w:i/>
          <w:iCs/>
          <w:sz w:val="26"/>
          <w:szCs w:val="26"/>
          <w:lang w:eastAsia="ro-RO"/>
        </w:rPr>
        <w:t>conţinut</w:t>
      </w:r>
      <w:proofErr w:type="spellEnd"/>
      <w:r w:rsidRPr="00BD1BA6">
        <w:rPr>
          <w:rFonts w:ascii="Times New Roman" w:eastAsia="Times New Roman" w:hAnsi="Times New Roman" w:cs="Times New Roman"/>
          <w:i/>
          <w:iCs/>
          <w:sz w:val="26"/>
          <w:szCs w:val="26"/>
          <w:lang w:eastAsia="ro-RO"/>
        </w:rPr>
        <w:t xml:space="preserve"> redus de acid </w:t>
      </w:r>
      <w:proofErr w:type="spellStart"/>
      <w:r w:rsidRPr="00BD1BA6">
        <w:rPr>
          <w:rFonts w:ascii="Times New Roman" w:eastAsia="Times New Roman" w:hAnsi="Times New Roman" w:cs="Times New Roman"/>
          <w:i/>
          <w:iCs/>
          <w:sz w:val="26"/>
          <w:szCs w:val="26"/>
          <w:lang w:eastAsia="ro-RO"/>
        </w:rPr>
        <w:t>erucic</w:t>
      </w:r>
      <w:proofErr w:type="spellEnd"/>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w:t>
      </w:r>
      <w:proofErr w:type="spellStart"/>
      <w:r w:rsidRPr="00BD1BA6">
        <w:rPr>
          <w:rFonts w:ascii="Times New Roman" w:eastAsia="Times New Roman" w:hAnsi="Times New Roman" w:cs="Times New Roman"/>
          <w:sz w:val="26"/>
          <w:szCs w:val="26"/>
          <w:lang w:eastAsia="ro-RO"/>
        </w:rPr>
        <w:t>rapiţă</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napus</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campestris</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Brassica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juncea</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 xml:space="preserve">. cu </w:t>
      </w:r>
      <w:proofErr w:type="spellStart"/>
      <w:r w:rsidRPr="00BD1BA6">
        <w:rPr>
          <w:rFonts w:ascii="Times New Roman" w:eastAsia="Times New Roman" w:hAnsi="Times New Roman" w:cs="Times New Roman"/>
          <w:sz w:val="26"/>
          <w:szCs w:val="26"/>
          <w:lang w:eastAsia="ro-RO"/>
        </w:rPr>
        <w:t>conţinut</w:t>
      </w:r>
      <w:proofErr w:type="spellEnd"/>
      <w:r w:rsidRPr="00BD1BA6">
        <w:rPr>
          <w:rFonts w:ascii="Times New Roman" w:eastAsia="Times New Roman" w:hAnsi="Times New Roman" w:cs="Times New Roman"/>
          <w:sz w:val="26"/>
          <w:szCs w:val="26"/>
          <w:lang w:eastAsia="ro-RO"/>
        </w:rPr>
        <w:t xml:space="preserve"> redus de acid </w:t>
      </w:r>
      <w:proofErr w:type="spellStart"/>
      <w:r w:rsidRPr="00BD1BA6">
        <w:rPr>
          <w:rFonts w:ascii="Times New Roman" w:eastAsia="Times New Roman" w:hAnsi="Times New Roman" w:cs="Times New Roman"/>
          <w:sz w:val="26"/>
          <w:szCs w:val="26"/>
          <w:lang w:eastAsia="ro-RO"/>
        </w:rPr>
        <w:t>erucic</w:t>
      </w:r>
      <w:proofErr w:type="spellEnd"/>
      <w:r w:rsidRPr="00BD1BA6">
        <w:rPr>
          <w:rFonts w:ascii="Times New Roman" w:eastAsia="Times New Roman" w:hAnsi="Times New Roman" w:cs="Times New Roman"/>
          <w:sz w:val="26"/>
          <w:szCs w:val="26"/>
          <w:lang w:eastAsia="ro-RO"/>
        </w:rPr>
        <w:t xml:space="preserve"> (maximum 2% din </w:t>
      </w:r>
      <w:proofErr w:type="spellStart"/>
      <w:r w:rsidRPr="00BD1BA6">
        <w:rPr>
          <w:rFonts w:ascii="Times New Roman" w:eastAsia="Times New Roman" w:hAnsi="Times New Roman" w:cs="Times New Roman"/>
          <w:sz w:val="26"/>
          <w:szCs w:val="26"/>
          <w:lang w:eastAsia="ro-RO"/>
        </w:rPr>
        <w:t>conţinutul</w:t>
      </w:r>
      <w:proofErr w:type="spellEnd"/>
      <w:r w:rsidRPr="00BD1BA6">
        <w:rPr>
          <w:rFonts w:ascii="Times New Roman" w:eastAsia="Times New Roman" w:hAnsi="Times New Roman" w:cs="Times New Roman"/>
          <w:sz w:val="26"/>
          <w:szCs w:val="26"/>
          <w:lang w:eastAsia="ro-RO"/>
        </w:rPr>
        <w:t xml:space="preserve"> total de acizi </w:t>
      </w:r>
      <w:proofErr w:type="spellStart"/>
      <w:r w:rsidRPr="00BD1BA6">
        <w:rPr>
          <w:rFonts w:ascii="Times New Roman" w:eastAsia="Times New Roman" w:hAnsi="Times New Roman" w:cs="Times New Roman"/>
          <w:sz w:val="26"/>
          <w:szCs w:val="26"/>
          <w:lang w:eastAsia="ro-RO"/>
        </w:rPr>
        <w:t>graşi</w:t>
      </w:r>
      <w:proofErr w:type="spellEnd"/>
      <w:r w:rsidRPr="00BD1BA6">
        <w:rPr>
          <w:rFonts w:ascii="Times New Roman" w:eastAsia="Times New Roman" w:hAnsi="Times New Roman" w:cs="Times New Roman"/>
          <w:sz w:val="26"/>
          <w:szCs w:val="26"/>
          <w:lang w:eastAsia="ro-RO"/>
        </w:rPr>
        <w:t>);</w:t>
      </w:r>
    </w:p>
    <w:p w14:paraId="297779C3" w14:textId="77777777" w:rsidR="002911D5"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tomate</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tomate (</w:t>
      </w:r>
      <w:proofErr w:type="spellStart"/>
      <w:r w:rsidRPr="00BD1BA6">
        <w:rPr>
          <w:rFonts w:ascii="Times New Roman" w:eastAsia="Times New Roman" w:hAnsi="Times New Roman" w:cs="Times New Roman"/>
          <w:i/>
          <w:iCs/>
          <w:sz w:val="26"/>
          <w:szCs w:val="26"/>
          <w:lang w:eastAsia="ro-RO"/>
        </w:rPr>
        <w:t>Lycopersicum</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esculentum</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Mill</w:t>
      </w:r>
      <w:proofErr w:type="spellEnd"/>
      <w:r w:rsidRPr="00BD1BA6">
        <w:rPr>
          <w:rFonts w:ascii="Times New Roman" w:eastAsia="Times New Roman" w:hAnsi="Times New Roman" w:cs="Times New Roman"/>
          <w:i/>
          <w:iCs/>
          <w:sz w:val="26"/>
          <w:szCs w:val="26"/>
          <w:lang w:eastAsia="ro-RO"/>
        </w:rPr>
        <w:t>.</w:t>
      </w:r>
      <w:r w:rsidRPr="00BD1BA6">
        <w:rPr>
          <w:rFonts w:ascii="Times New Roman" w:eastAsia="Times New Roman" w:hAnsi="Times New Roman" w:cs="Times New Roman"/>
          <w:sz w:val="26"/>
          <w:szCs w:val="26"/>
          <w:lang w:eastAsia="ro-RO"/>
        </w:rPr>
        <w:t>);</w:t>
      </w:r>
    </w:p>
    <w:p w14:paraId="41A1399C" w14:textId="77777777" w:rsidR="002911D5" w:rsidRPr="00BD1BA6" w:rsidRDefault="00DB110D"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șofrănel</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șofrănel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Carthamus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tinctorious</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w:t>
      </w:r>
    </w:p>
    <w:p w14:paraId="64B33BBB"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șofrănel cu un </w:t>
      </w:r>
      <w:proofErr w:type="spellStart"/>
      <w:r w:rsidRPr="00BD1BA6">
        <w:rPr>
          <w:rFonts w:ascii="Times New Roman" w:eastAsia="Times New Roman" w:hAnsi="Times New Roman" w:cs="Times New Roman"/>
          <w:i/>
          <w:iCs/>
          <w:sz w:val="26"/>
          <w:szCs w:val="26"/>
          <w:lang w:eastAsia="ro-RO"/>
        </w:rPr>
        <w:t>conţinut</w:t>
      </w:r>
      <w:proofErr w:type="spellEnd"/>
      <w:r w:rsidRPr="00BD1BA6">
        <w:rPr>
          <w:rFonts w:ascii="Times New Roman" w:eastAsia="Times New Roman" w:hAnsi="Times New Roman" w:cs="Times New Roman"/>
          <w:i/>
          <w:iCs/>
          <w:sz w:val="26"/>
          <w:szCs w:val="26"/>
          <w:lang w:eastAsia="ro-RO"/>
        </w:rPr>
        <w:t xml:space="preserve"> sporit de acid oleic</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oleaginoase de șofrănel din speciile </w:t>
      </w:r>
      <w:proofErr w:type="spellStart"/>
      <w:r w:rsidRPr="00BD1BA6">
        <w:rPr>
          <w:rFonts w:ascii="Times New Roman" w:eastAsia="Times New Roman" w:hAnsi="Times New Roman" w:cs="Times New Roman"/>
          <w:i/>
          <w:iCs/>
          <w:sz w:val="26"/>
          <w:szCs w:val="26"/>
          <w:lang w:eastAsia="ro-RO"/>
        </w:rPr>
        <w:t>Carthamus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tinctorious</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 xml:space="preserve"> cu un </w:t>
      </w:r>
      <w:proofErr w:type="spellStart"/>
      <w:r w:rsidRPr="00BD1BA6">
        <w:rPr>
          <w:rFonts w:ascii="Times New Roman" w:eastAsia="Times New Roman" w:hAnsi="Times New Roman" w:cs="Times New Roman"/>
          <w:sz w:val="26"/>
          <w:szCs w:val="26"/>
          <w:lang w:eastAsia="ro-RO"/>
        </w:rPr>
        <w:t>conţinut</w:t>
      </w:r>
      <w:proofErr w:type="spellEnd"/>
      <w:r w:rsidRPr="00BD1BA6">
        <w:rPr>
          <w:rFonts w:ascii="Times New Roman" w:eastAsia="Times New Roman" w:hAnsi="Times New Roman" w:cs="Times New Roman"/>
          <w:sz w:val="26"/>
          <w:szCs w:val="26"/>
          <w:lang w:eastAsia="ro-RO"/>
        </w:rPr>
        <w:t xml:space="preserve"> sporit de acid oleic (minimum 70% din </w:t>
      </w:r>
      <w:proofErr w:type="spellStart"/>
      <w:r w:rsidRPr="00BD1BA6">
        <w:rPr>
          <w:rFonts w:ascii="Times New Roman" w:eastAsia="Times New Roman" w:hAnsi="Times New Roman" w:cs="Times New Roman"/>
          <w:sz w:val="26"/>
          <w:szCs w:val="26"/>
          <w:lang w:eastAsia="ro-RO"/>
        </w:rPr>
        <w:t>conţinutul</w:t>
      </w:r>
      <w:proofErr w:type="spellEnd"/>
      <w:r w:rsidRPr="00BD1BA6">
        <w:rPr>
          <w:rFonts w:ascii="Times New Roman" w:eastAsia="Times New Roman" w:hAnsi="Times New Roman" w:cs="Times New Roman"/>
          <w:sz w:val="26"/>
          <w:szCs w:val="26"/>
          <w:lang w:eastAsia="ro-RO"/>
        </w:rPr>
        <w:t xml:space="preserve"> total de acizi </w:t>
      </w:r>
      <w:proofErr w:type="spellStart"/>
      <w:r w:rsidRPr="00BD1BA6">
        <w:rPr>
          <w:rFonts w:ascii="Times New Roman" w:eastAsia="Times New Roman" w:hAnsi="Times New Roman" w:cs="Times New Roman"/>
          <w:sz w:val="26"/>
          <w:szCs w:val="26"/>
          <w:lang w:eastAsia="ro-RO"/>
        </w:rPr>
        <w:t>graşi</w:t>
      </w:r>
      <w:proofErr w:type="spellEnd"/>
      <w:r w:rsidRPr="00BD1BA6">
        <w:rPr>
          <w:rFonts w:ascii="Times New Roman" w:eastAsia="Times New Roman" w:hAnsi="Times New Roman" w:cs="Times New Roman"/>
          <w:sz w:val="26"/>
          <w:szCs w:val="26"/>
          <w:lang w:eastAsia="ro-RO"/>
        </w:rPr>
        <w:t>);</w:t>
      </w:r>
    </w:p>
    <w:p w14:paraId="608DBE6B"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susan</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susan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Sesamum</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indicum</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w:t>
      </w:r>
    </w:p>
    <w:p w14:paraId="4B88A4DF"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 ulei de soia</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boabe de soia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Glycine</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max</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Merr</w:t>
      </w:r>
      <w:proofErr w:type="spellEnd"/>
      <w:r w:rsidRPr="00BD1BA6">
        <w:rPr>
          <w:rFonts w:ascii="Times New Roman" w:eastAsia="Times New Roman" w:hAnsi="Times New Roman" w:cs="Times New Roman"/>
          <w:sz w:val="26"/>
          <w:szCs w:val="26"/>
          <w:lang w:eastAsia="ro-RO"/>
        </w:rPr>
        <w:t>.);</w:t>
      </w:r>
    </w:p>
    <w:p w14:paraId="36D489D1"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floarea-soarelui</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floarea-soarelui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Helianthus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annuus</w:t>
      </w:r>
      <w:proofErr w:type="spellEnd"/>
      <w:r w:rsidRPr="00BD1BA6">
        <w:rPr>
          <w:rFonts w:ascii="Times New Roman" w:eastAsia="Times New Roman" w:hAnsi="Times New Roman" w:cs="Times New Roman"/>
          <w:i/>
          <w:iCs/>
          <w:sz w:val="26"/>
          <w:szCs w:val="26"/>
          <w:lang w:eastAsia="ro-RO"/>
        </w:rPr>
        <w:t xml:space="preserve"> L.);</w:t>
      </w:r>
    </w:p>
    <w:p w14:paraId="67339060"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floarea-soarelui cu </w:t>
      </w:r>
      <w:proofErr w:type="spellStart"/>
      <w:r w:rsidRPr="00BD1BA6">
        <w:rPr>
          <w:rFonts w:ascii="Times New Roman" w:eastAsia="Times New Roman" w:hAnsi="Times New Roman" w:cs="Times New Roman"/>
          <w:i/>
          <w:iCs/>
          <w:sz w:val="26"/>
          <w:szCs w:val="26"/>
          <w:lang w:eastAsia="ro-RO"/>
        </w:rPr>
        <w:t>conţinut</w:t>
      </w:r>
      <w:proofErr w:type="spellEnd"/>
      <w:r w:rsidRPr="00BD1BA6">
        <w:rPr>
          <w:rFonts w:ascii="Times New Roman" w:eastAsia="Times New Roman" w:hAnsi="Times New Roman" w:cs="Times New Roman"/>
          <w:i/>
          <w:iCs/>
          <w:sz w:val="26"/>
          <w:szCs w:val="26"/>
          <w:lang w:eastAsia="ro-RO"/>
        </w:rPr>
        <w:t xml:space="preserve"> sporit de acid oleic</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toate speciile de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floarea-soarelui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Helianthus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annuus</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 xml:space="preserve"> cu </w:t>
      </w:r>
      <w:proofErr w:type="spellStart"/>
      <w:r w:rsidRPr="00BD1BA6">
        <w:rPr>
          <w:rFonts w:ascii="Times New Roman" w:eastAsia="Times New Roman" w:hAnsi="Times New Roman" w:cs="Times New Roman"/>
          <w:sz w:val="26"/>
          <w:szCs w:val="26"/>
          <w:lang w:eastAsia="ro-RO"/>
        </w:rPr>
        <w:t>conţinut</w:t>
      </w:r>
      <w:proofErr w:type="spellEnd"/>
      <w:r w:rsidRPr="00BD1BA6">
        <w:rPr>
          <w:rFonts w:ascii="Times New Roman" w:eastAsia="Times New Roman" w:hAnsi="Times New Roman" w:cs="Times New Roman"/>
          <w:sz w:val="26"/>
          <w:szCs w:val="26"/>
          <w:lang w:eastAsia="ro-RO"/>
        </w:rPr>
        <w:t xml:space="preserve"> sporit de acid oleic (minimum 75% din </w:t>
      </w:r>
      <w:proofErr w:type="spellStart"/>
      <w:r w:rsidRPr="00BD1BA6">
        <w:rPr>
          <w:rFonts w:ascii="Times New Roman" w:eastAsia="Times New Roman" w:hAnsi="Times New Roman" w:cs="Times New Roman"/>
          <w:sz w:val="26"/>
          <w:szCs w:val="26"/>
          <w:lang w:eastAsia="ro-RO"/>
        </w:rPr>
        <w:t>conţinutul</w:t>
      </w:r>
      <w:proofErr w:type="spellEnd"/>
      <w:r w:rsidRPr="00BD1BA6">
        <w:rPr>
          <w:rFonts w:ascii="Times New Roman" w:eastAsia="Times New Roman" w:hAnsi="Times New Roman" w:cs="Times New Roman"/>
          <w:sz w:val="26"/>
          <w:szCs w:val="26"/>
          <w:lang w:eastAsia="ro-RO"/>
        </w:rPr>
        <w:t xml:space="preserve"> total de acizi </w:t>
      </w:r>
      <w:proofErr w:type="spellStart"/>
      <w:r w:rsidRPr="00BD1BA6">
        <w:rPr>
          <w:rFonts w:ascii="Times New Roman" w:eastAsia="Times New Roman" w:hAnsi="Times New Roman" w:cs="Times New Roman"/>
          <w:sz w:val="26"/>
          <w:szCs w:val="26"/>
          <w:lang w:eastAsia="ro-RO"/>
        </w:rPr>
        <w:t>graşi</w:t>
      </w:r>
      <w:proofErr w:type="spellEnd"/>
      <w:r w:rsidRPr="00BD1BA6">
        <w:rPr>
          <w:rFonts w:ascii="Times New Roman" w:eastAsia="Times New Roman" w:hAnsi="Times New Roman" w:cs="Times New Roman"/>
          <w:sz w:val="26"/>
          <w:szCs w:val="26"/>
          <w:lang w:eastAsia="ro-RO"/>
        </w:rPr>
        <w:t>)</w:t>
      </w:r>
      <w:r w:rsidRPr="00BD1BA6">
        <w:rPr>
          <w:rFonts w:ascii="Times New Roman" w:eastAsia="Times New Roman" w:hAnsi="Times New Roman" w:cs="Times New Roman"/>
          <w:i/>
          <w:iCs/>
          <w:sz w:val="26"/>
          <w:szCs w:val="26"/>
          <w:lang w:eastAsia="ro-RO"/>
        </w:rPr>
        <w:t>;</w:t>
      </w:r>
    </w:p>
    <w:p w14:paraId="60CD4FA0"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floarea-soarelui cu </w:t>
      </w:r>
      <w:proofErr w:type="spellStart"/>
      <w:r w:rsidRPr="00BD1BA6">
        <w:rPr>
          <w:rFonts w:ascii="Times New Roman" w:eastAsia="Times New Roman" w:hAnsi="Times New Roman" w:cs="Times New Roman"/>
          <w:i/>
          <w:iCs/>
          <w:sz w:val="26"/>
          <w:szCs w:val="26"/>
          <w:lang w:eastAsia="ro-RO"/>
        </w:rPr>
        <w:t>conţinut</w:t>
      </w:r>
      <w:proofErr w:type="spellEnd"/>
      <w:r w:rsidRPr="00BD1BA6">
        <w:rPr>
          <w:rFonts w:ascii="Times New Roman" w:eastAsia="Times New Roman" w:hAnsi="Times New Roman" w:cs="Times New Roman"/>
          <w:i/>
          <w:iCs/>
          <w:sz w:val="26"/>
          <w:szCs w:val="26"/>
          <w:lang w:eastAsia="ro-RO"/>
        </w:rPr>
        <w:t xml:space="preserve"> mediu de acid oleic</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toate speciile de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floarea-soarelui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Helianthus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annuus</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 xml:space="preserve"> cu </w:t>
      </w:r>
      <w:proofErr w:type="spellStart"/>
      <w:r w:rsidRPr="00BD1BA6">
        <w:rPr>
          <w:rFonts w:ascii="Times New Roman" w:eastAsia="Times New Roman" w:hAnsi="Times New Roman" w:cs="Times New Roman"/>
          <w:sz w:val="26"/>
          <w:szCs w:val="26"/>
          <w:lang w:eastAsia="ro-RO"/>
        </w:rPr>
        <w:t>conţinut</w:t>
      </w:r>
      <w:proofErr w:type="spellEnd"/>
      <w:r w:rsidRPr="00BD1BA6">
        <w:rPr>
          <w:rFonts w:ascii="Times New Roman" w:eastAsia="Times New Roman" w:hAnsi="Times New Roman" w:cs="Times New Roman"/>
          <w:sz w:val="26"/>
          <w:szCs w:val="26"/>
          <w:lang w:eastAsia="ro-RO"/>
        </w:rPr>
        <w:t xml:space="preserve"> mediu de acid oleic (de la 43,1 până la 71,8% din </w:t>
      </w:r>
      <w:proofErr w:type="spellStart"/>
      <w:r w:rsidRPr="00BD1BA6">
        <w:rPr>
          <w:rFonts w:ascii="Times New Roman" w:eastAsia="Times New Roman" w:hAnsi="Times New Roman" w:cs="Times New Roman"/>
          <w:sz w:val="26"/>
          <w:szCs w:val="26"/>
          <w:lang w:eastAsia="ro-RO"/>
        </w:rPr>
        <w:t>conţinutul</w:t>
      </w:r>
      <w:proofErr w:type="spellEnd"/>
      <w:r w:rsidRPr="00BD1BA6">
        <w:rPr>
          <w:rFonts w:ascii="Times New Roman" w:eastAsia="Times New Roman" w:hAnsi="Times New Roman" w:cs="Times New Roman"/>
          <w:sz w:val="26"/>
          <w:szCs w:val="26"/>
          <w:lang w:eastAsia="ro-RO"/>
        </w:rPr>
        <w:t xml:space="preserve"> total de acizi </w:t>
      </w:r>
      <w:proofErr w:type="spellStart"/>
      <w:r w:rsidRPr="00BD1BA6">
        <w:rPr>
          <w:rFonts w:ascii="Times New Roman" w:eastAsia="Times New Roman" w:hAnsi="Times New Roman" w:cs="Times New Roman"/>
          <w:sz w:val="26"/>
          <w:szCs w:val="26"/>
          <w:lang w:eastAsia="ro-RO"/>
        </w:rPr>
        <w:t>graşi</w:t>
      </w:r>
      <w:proofErr w:type="spellEnd"/>
      <w:r w:rsidRPr="00BD1BA6">
        <w:rPr>
          <w:rFonts w:ascii="Times New Roman" w:eastAsia="Times New Roman" w:hAnsi="Times New Roman" w:cs="Times New Roman"/>
          <w:sz w:val="26"/>
          <w:szCs w:val="26"/>
          <w:lang w:eastAsia="ro-RO"/>
        </w:rPr>
        <w:t>)</w:t>
      </w:r>
      <w:r w:rsidRPr="00BD1BA6">
        <w:rPr>
          <w:rFonts w:ascii="Times New Roman" w:eastAsia="Times New Roman" w:hAnsi="Times New Roman" w:cs="Times New Roman"/>
          <w:i/>
          <w:iCs/>
          <w:sz w:val="26"/>
          <w:szCs w:val="26"/>
          <w:lang w:eastAsia="ro-RO"/>
        </w:rPr>
        <w:t>;</w:t>
      </w:r>
    </w:p>
    <w:p w14:paraId="5E13397F"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din sâmburi de fructe (de caise, </w:t>
      </w:r>
      <w:proofErr w:type="spellStart"/>
      <w:r w:rsidRPr="00BD1BA6">
        <w:rPr>
          <w:rFonts w:ascii="Times New Roman" w:eastAsia="Times New Roman" w:hAnsi="Times New Roman" w:cs="Times New Roman"/>
          <w:i/>
          <w:iCs/>
          <w:sz w:val="26"/>
          <w:szCs w:val="26"/>
          <w:lang w:eastAsia="ro-RO"/>
        </w:rPr>
        <w:t>vişine</w:t>
      </w:r>
      <w:proofErr w:type="spellEnd"/>
      <w:r w:rsidRPr="00BD1BA6">
        <w:rPr>
          <w:rFonts w:ascii="Times New Roman" w:eastAsia="Times New Roman" w:hAnsi="Times New Roman" w:cs="Times New Roman"/>
          <w:i/>
          <w:iCs/>
          <w:sz w:val="26"/>
          <w:szCs w:val="26"/>
          <w:lang w:eastAsia="ro-RO"/>
        </w:rPr>
        <w:t xml:space="preserve">, piersici </w:t>
      </w:r>
      <w:proofErr w:type="spellStart"/>
      <w:r w:rsidRPr="00BD1BA6">
        <w:rPr>
          <w:rFonts w:ascii="Times New Roman" w:eastAsia="Times New Roman" w:hAnsi="Times New Roman" w:cs="Times New Roman"/>
          <w:i/>
          <w:iCs/>
          <w:sz w:val="26"/>
          <w:szCs w:val="26"/>
          <w:lang w:eastAsia="ro-RO"/>
        </w:rPr>
        <w:t>şi</w:t>
      </w:r>
      <w:proofErr w:type="spellEnd"/>
      <w:r w:rsidRPr="00BD1BA6">
        <w:rPr>
          <w:rFonts w:ascii="Times New Roman" w:eastAsia="Times New Roman" w:hAnsi="Times New Roman" w:cs="Times New Roman"/>
          <w:i/>
          <w:iCs/>
          <w:sz w:val="26"/>
          <w:szCs w:val="26"/>
          <w:lang w:eastAsia="ro-RO"/>
        </w:rPr>
        <w:t xml:space="preserve"> prune)</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miez de sâmburi de fructe </w:t>
      </w:r>
      <w:r w:rsidRPr="00BD1BA6">
        <w:rPr>
          <w:rFonts w:ascii="Times New Roman" w:eastAsia="Times New Roman" w:hAnsi="Times New Roman" w:cs="Times New Roman"/>
          <w:i/>
          <w:iCs/>
          <w:sz w:val="26"/>
          <w:szCs w:val="26"/>
          <w:lang w:eastAsia="ro-RO"/>
        </w:rPr>
        <w:t>(</w:t>
      </w:r>
      <w:proofErr w:type="spellStart"/>
      <w:r w:rsidRPr="00BD1BA6">
        <w:rPr>
          <w:rFonts w:ascii="Times New Roman" w:eastAsia="Times New Roman" w:hAnsi="Times New Roman" w:cs="Times New Roman"/>
          <w:i/>
          <w:iCs/>
          <w:sz w:val="26"/>
          <w:szCs w:val="26"/>
          <w:lang w:eastAsia="ro-RO"/>
        </w:rPr>
        <w:t>Prunus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armeniaca</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Prunus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cerasus</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Prunus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persica</w:t>
      </w:r>
      <w:proofErr w:type="spellEnd"/>
      <w:r w:rsidRPr="00BD1BA6">
        <w:rPr>
          <w:rFonts w:ascii="Times New Roman" w:eastAsia="Times New Roman" w:hAnsi="Times New Roman" w:cs="Times New Roman"/>
          <w:i/>
          <w:iCs/>
          <w:sz w:val="26"/>
          <w:szCs w:val="26"/>
          <w:lang w:eastAsia="ro-RO"/>
        </w:rPr>
        <w:t xml:space="preserve"> L., </w:t>
      </w:r>
      <w:proofErr w:type="spellStart"/>
      <w:r w:rsidRPr="00BD1BA6">
        <w:rPr>
          <w:rFonts w:ascii="Times New Roman" w:eastAsia="Times New Roman" w:hAnsi="Times New Roman" w:cs="Times New Roman"/>
          <w:i/>
          <w:iCs/>
          <w:sz w:val="26"/>
          <w:szCs w:val="26"/>
          <w:lang w:eastAsia="ro-RO"/>
        </w:rPr>
        <w:t>Prunus</w:t>
      </w:r>
      <w:proofErr w:type="spellEnd"/>
      <w:r w:rsidRPr="00BD1BA6">
        <w:rPr>
          <w:rFonts w:ascii="Times New Roman" w:eastAsia="Times New Roman" w:hAnsi="Times New Roman" w:cs="Times New Roman"/>
          <w:i/>
          <w:iCs/>
          <w:sz w:val="26"/>
          <w:szCs w:val="26"/>
          <w:lang w:eastAsia="ro-RO"/>
        </w:rPr>
        <w:t xml:space="preserve"> domestica L.);</w:t>
      </w:r>
    </w:p>
    <w:p w14:paraId="540A3B74"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migdale –</w:t>
      </w:r>
      <w:r w:rsidRPr="00BD1BA6">
        <w:rPr>
          <w:rFonts w:ascii="Times New Roman" w:eastAsia="Times New Roman" w:hAnsi="Times New Roman" w:cs="Times New Roman"/>
          <w:sz w:val="26"/>
          <w:szCs w:val="26"/>
          <w:lang w:eastAsia="ro-RO"/>
        </w:rPr>
        <w:t xml:space="preserve">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sâmburi de migdal </w:t>
      </w:r>
      <w:r w:rsidRPr="00BD1BA6">
        <w:rPr>
          <w:rFonts w:ascii="Times New Roman" w:eastAsia="Times New Roman" w:hAnsi="Times New Roman" w:cs="Times New Roman"/>
          <w:i/>
          <w:iCs/>
          <w:sz w:val="26"/>
          <w:szCs w:val="26"/>
          <w:lang w:eastAsia="ro-RO"/>
        </w:rPr>
        <w:t>(</w:t>
      </w:r>
      <w:proofErr w:type="spellStart"/>
      <w:r w:rsidRPr="00BD1BA6">
        <w:rPr>
          <w:rFonts w:ascii="Times New Roman" w:eastAsia="Times New Roman" w:hAnsi="Times New Roman" w:cs="Times New Roman"/>
          <w:i/>
          <w:iCs/>
          <w:sz w:val="26"/>
          <w:szCs w:val="26"/>
          <w:lang w:eastAsia="ro-RO"/>
        </w:rPr>
        <w:t>Amygdalus</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communis</w:t>
      </w:r>
      <w:proofErr w:type="spellEnd"/>
      <w:r w:rsidRPr="00BD1BA6">
        <w:rPr>
          <w:rFonts w:ascii="Times New Roman" w:eastAsia="Times New Roman" w:hAnsi="Times New Roman" w:cs="Times New Roman"/>
          <w:i/>
          <w:iCs/>
          <w:sz w:val="26"/>
          <w:szCs w:val="26"/>
          <w:lang w:eastAsia="ro-RO"/>
        </w:rPr>
        <w:t xml:space="preserve"> L.);</w:t>
      </w:r>
    </w:p>
    <w:p w14:paraId="41858F89" w14:textId="77777777" w:rsidR="002911D5"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orez –</w:t>
      </w:r>
      <w:r w:rsidRPr="00BD1BA6">
        <w:rPr>
          <w:rFonts w:ascii="Times New Roman" w:eastAsia="Times New Roman" w:hAnsi="Times New Roman" w:cs="Times New Roman"/>
          <w:sz w:val="26"/>
          <w:szCs w:val="26"/>
          <w:lang w:eastAsia="ro-RO"/>
        </w:rPr>
        <w:t xml:space="preserve">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tărâțe de orez </w:t>
      </w:r>
      <w:r w:rsidRPr="00BD1BA6">
        <w:rPr>
          <w:rFonts w:ascii="Times New Roman" w:eastAsia="Times New Roman" w:hAnsi="Times New Roman" w:cs="Times New Roman"/>
          <w:i/>
          <w:iCs/>
          <w:sz w:val="26"/>
          <w:szCs w:val="26"/>
          <w:lang w:eastAsia="ro-RO"/>
        </w:rPr>
        <w:t>(</w:t>
      </w:r>
      <w:proofErr w:type="spellStart"/>
      <w:r w:rsidRPr="00BD1BA6">
        <w:rPr>
          <w:rFonts w:ascii="Times New Roman" w:eastAsia="Times New Roman" w:hAnsi="Times New Roman" w:cs="Times New Roman"/>
          <w:i/>
          <w:iCs/>
          <w:sz w:val="26"/>
          <w:szCs w:val="26"/>
          <w:lang w:eastAsia="ro-RO"/>
        </w:rPr>
        <w:t>Oryza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sativa</w:t>
      </w:r>
      <w:proofErr w:type="spellEnd"/>
      <w:r w:rsidRPr="00BD1BA6">
        <w:rPr>
          <w:rFonts w:ascii="Times New Roman" w:eastAsia="Times New Roman" w:hAnsi="Times New Roman" w:cs="Times New Roman"/>
          <w:i/>
          <w:iCs/>
          <w:sz w:val="26"/>
          <w:szCs w:val="26"/>
          <w:lang w:eastAsia="ro-RO"/>
        </w:rPr>
        <w:t xml:space="preserve"> L);</w:t>
      </w:r>
    </w:p>
    <w:p w14:paraId="1F1D7DCF"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ulei de dovleac</w:t>
      </w:r>
      <w:r w:rsidRPr="00BD1BA6">
        <w:rPr>
          <w:rFonts w:ascii="Times New Roman" w:eastAsia="Times New Roman" w:hAnsi="Times New Roman" w:cs="Times New Roman"/>
          <w:sz w:val="26"/>
          <w:szCs w:val="26"/>
          <w:lang w:eastAsia="ro-RO"/>
        </w:rPr>
        <w:t xml:space="preserve"> – ulei </w:t>
      </w:r>
      <w:proofErr w:type="spellStart"/>
      <w:r w:rsidRPr="00BD1BA6">
        <w:rPr>
          <w:rFonts w:ascii="Times New Roman" w:eastAsia="Times New Roman" w:hAnsi="Times New Roman" w:cs="Times New Roman"/>
          <w:sz w:val="26"/>
          <w:szCs w:val="26"/>
          <w:lang w:eastAsia="ro-RO"/>
        </w:rPr>
        <w:t>obţinut</w:t>
      </w:r>
      <w:proofErr w:type="spellEnd"/>
      <w:r w:rsidRPr="00BD1BA6">
        <w:rPr>
          <w:rFonts w:ascii="Times New Roman" w:eastAsia="Times New Roman" w:hAnsi="Times New Roman" w:cs="Times New Roman"/>
          <w:sz w:val="26"/>
          <w:szCs w:val="26"/>
          <w:lang w:eastAsia="ro-RO"/>
        </w:rPr>
        <w:t xml:space="preserve"> din </w:t>
      </w:r>
      <w:proofErr w:type="spellStart"/>
      <w:r w:rsidRPr="00BD1BA6">
        <w:rPr>
          <w:rFonts w:ascii="Times New Roman" w:eastAsia="Times New Roman" w:hAnsi="Times New Roman" w:cs="Times New Roman"/>
          <w:sz w:val="26"/>
          <w:szCs w:val="26"/>
          <w:lang w:eastAsia="ro-RO"/>
        </w:rPr>
        <w:t>seminţe</w:t>
      </w:r>
      <w:proofErr w:type="spellEnd"/>
      <w:r w:rsidRPr="00BD1BA6">
        <w:rPr>
          <w:rFonts w:ascii="Times New Roman" w:eastAsia="Times New Roman" w:hAnsi="Times New Roman" w:cs="Times New Roman"/>
          <w:sz w:val="26"/>
          <w:szCs w:val="26"/>
          <w:lang w:eastAsia="ro-RO"/>
        </w:rPr>
        <w:t xml:space="preserve"> de dovleac (</w:t>
      </w:r>
      <w:proofErr w:type="spellStart"/>
      <w:r w:rsidRPr="00BD1BA6">
        <w:rPr>
          <w:rFonts w:ascii="Times New Roman" w:eastAsia="Times New Roman" w:hAnsi="Times New Roman" w:cs="Times New Roman"/>
          <w:i/>
          <w:iCs/>
          <w:sz w:val="26"/>
          <w:szCs w:val="26"/>
          <w:lang w:eastAsia="ro-RO"/>
        </w:rPr>
        <w:t>Cucurbita</w:t>
      </w:r>
      <w:proofErr w:type="spellEnd"/>
      <w:r w:rsidRPr="00BD1BA6">
        <w:rPr>
          <w:rFonts w:ascii="Times New Roman" w:eastAsia="Times New Roman" w:hAnsi="Times New Roman" w:cs="Times New Roman"/>
          <w:i/>
          <w:iCs/>
          <w:sz w:val="26"/>
          <w:szCs w:val="26"/>
          <w:lang w:eastAsia="ro-RO"/>
        </w:rPr>
        <w:t xml:space="preserve"> maxima </w:t>
      </w:r>
      <w:proofErr w:type="spellStart"/>
      <w:r w:rsidRPr="00BD1BA6">
        <w:rPr>
          <w:rFonts w:ascii="Times New Roman" w:eastAsia="Times New Roman" w:hAnsi="Times New Roman" w:cs="Times New Roman"/>
          <w:i/>
          <w:iCs/>
          <w:sz w:val="26"/>
          <w:szCs w:val="26"/>
          <w:lang w:eastAsia="ro-RO"/>
        </w:rPr>
        <w:t>Duch</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Cucurbita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moschata</w:t>
      </w:r>
      <w:proofErr w:type="spellEnd"/>
      <w:r w:rsidRPr="00BD1BA6">
        <w:rPr>
          <w:rFonts w:ascii="Times New Roman" w:eastAsia="Times New Roman" w:hAnsi="Times New Roman" w:cs="Times New Roman"/>
          <w:i/>
          <w:iCs/>
          <w:sz w:val="26"/>
          <w:szCs w:val="26"/>
          <w:lang w:eastAsia="ro-RO"/>
        </w:rPr>
        <w:t xml:space="preserve"> L.</w:t>
      </w:r>
      <w:r w:rsidRPr="00BD1BA6">
        <w:rPr>
          <w:rFonts w:ascii="Times New Roman" w:eastAsia="Times New Roman" w:hAnsi="Times New Roman" w:cs="Times New Roman"/>
          <w:sz w:val="26"/>
          <w:szCs w:val="26"/>
          <w:lang w:eastAsia="ro-RO"/>
        </w:rPr>
        <w:t>);</w:t>
      </w:r>
    </w:p>
    <w:p w14:paraId="4F77B85A"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ulei de fistic – </w:t>
      </w:r>
      <w:r w:rsidRPr="00BD1BA6">
        <w:rPr>
          <w:rFonts w:ascii="Times New Roman" w:eastAsia="Times New Roman" w:hAnsi="Times New Roman" w:cs="Times New Roman"/>
          <w:iCs/>
          <w:sz w:val="26"/>
          <w:szCs w:val="26"/>
          <w:lang w:eastAsia="ro-RO"/>
        </w:rPr>
        <w:t>ulei obținut din miez de fistic (</w:t>
      </w:r>
      <w:proofErr w:type="spellStart"/>
      <w:r w:rsidRPr="00BD1BA6">
        <w:rPr>
          <w:rFonts w:ascii="Times New Roman" w:eastAsia="Times New Roman" w:hAnsi="Times New Roman" w:cs="Times New Roman"/>
          <w:i/>
          <w:iCs/>
          <w:sz w:val="26"/>
          <w:szCs w:val="26"/>
          <w:lang w:eastAsia="ro-RO"/>
        </w:rPr>
        <w:t>Pistacia</w:t>
      </w:r>
      <w:proofErr w:type="spellEnd"/>
      <w:r w:rsidRPr="00BD1BA6">
        <w:rPr>
          <w:rFonts w:ascii="Times New Roman" w:eastAsia="Times New Roman" w:hAnsi="Times New Roman" w:cs="Times New Roman"/>
          <w:i/>
          <w:iCs/>
          <w:sz w:val="26"/>
          <w:szCs w:val="26"/>
          <w:lang w:eastAsia="ro-RO"/>
        </w:rPr>
        <w:t xml:space="preserve"> </w:t>
      </w:r>
      <w:proofErr w:type="spellStart"/>
      <w:r w:rsidRPr="00BD1BA6">
        <w:rPr>
          <w:rFonts w:ascii="Times New Roman" w:eastAsia="Times New Roman" w:hAnsi="Times New Roman" w:cs="Times New Roman"/>
          <w:i/>
          <w:iCs/>
          <w:sz w:val="26"/>
          <w:szCs w:val="26"/>
          <w:lang w:eastAsia="ro-RO"/>
        </w:rPr>
        <w:t>vera</w:t>
      </w:r>
      <w:proofErr w:type="spellEnd"/>
      <w:r w:rsidRPr="00BD1BA6">
        <w:rPr>
          <w:rFonts w:ascii="Times New Roman" w:eastAsia="Times New Roman" w:hAnsi="Times New Roman" w:cs="Times New Roman"/>
          <w:iCs/>
          <w:sz w:val="26"/>
          <w:szCs w:val="26"/>
          <w:lang w:eastAsia="ro-RO"/>
        </w:rPr>
        <w:t xml:space="preserve"> L.);</w:t>
      </w:r>
    </w:p>
    <w:p w14:paraId="22E29CE9"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sz w:val="26"/>
          <w:szCs w:val="26"/>
          <w:lang w:eastAsia="ro-RO"/>
        </w:rPr>
        <w:t>ulei din semințe de in</w:t>
      </w:r>
      <w:r w:rsidRPr="00BD1BA6">
        <w:rPr>
          <w:rFonts w:ascii="Times New Roman" w:eastAsia="Times New Roman" w:hAnsi="Times New Roman" w:cs="Times New Roman"/>
          <w:sz w:val="26"/>
          <w:szCs w:val="26"/>
          <w:lang w:eastAsia="ro-RO"/>
        </w:rPr>
        <w:t xml:space="preserve"> – ulei obținut din semințele diferitelor specii cultivate de in (</w:t>
      </w:r>
      <w:proofErr w:type="spellStart"/>
      <w:r w:rsidRPr="00BD1BA6">
        <w:rPr>
          <w:rFonts w:ascii="Times New Roman" w:eastAsia="Times New Roman" w:hAnsi="Times New Roman" w:cs="Times New Roman"/>
          <w:i/>
          <w:sz w:val="26"/>
          <w:szCs w:val="26"/>
          <w:lang w:eastAsia="ro-RO"/>
        </w:rPr>
        <w:t>Linum</w:t>
      </w:r>
      <w:proofErr w:type="spellEnd"/>
      <w:r w:rsidRPr="00BD1BA6">
        <w:rPr>
          <w:rFonts w:ascii="Times New Roman" w:eastAsia="Times New Roman" w:hAnsi="Times New Roman" w:cs="Times New Roman"/>
          <w:i/>
          <w:sz w:val="26"/>
          <w:szCs w:val="26"/>
          <w:lang w:eastAsia="ro-RO"/>
        </w:rPr>
        <w:t xml:space="preserve"> </w:t>
      </w:r>
      <w:proofErr w:type="spellStart"/>
      <w:r w:rsidRPr="00BD1BA6">
        <w:rPr>
          <w:rFonts w:ascii="Times New Roman" w:eastAsia="Times New Roman" w:hAnsi="Times New Roman" w:cs="Times New Roman"/>
          <w:i/>
          <w:sz w:val="26"/>
          <w:szCs w:val="26"/>
          <w:lang w:eastAsia="ro-RO"/>
        </w:rPr>
        <w:t>usitatissimum</w:t>
      </w:r>
      <w:proofErr w:type="spellEnd"/>
      <w:r w:rsidRPr="00BD1BA6">
        <w:rPr>
          <w:rFonts w:ascii="Times New Roman" w:eastAsia="Times New Roman" w:hAnsi="Times New Roman" w:cs="Times New Roman"/>
          <w:sz w:val="26"/>
          <w:szCs w:val="26"/>
          <w:lang w:eastAsia="ro-RO"/>
        </w:rPr>
        <w:t>);</w:t>
      </w:r>
    </w:p>
    <w:p w14:paraId="547828B2" w14:textId="77777777" w:rsidR="002911D5"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sz w:val="26"/>
          <w:szCs w:val="26"/>
          <w:lang w:eastAsia="ro-RO"/>
        </w:rPr>
        <w:t>ulei din alune de pădure</w:t>
      </w:r>
      <w:r w:rsidRPr="00BD1BA6">
        <w:rPr>
          <w:rFonts w:ascii="Times New Roman" w:eastAsia="Times New Roman" w:hAnsi="Times New Roman" w:cs="Times New Roman"/>
          <w:sz w:val="26"/>
          <w:szCs w:val="26"/>
          <w:lang w:eastAsia="ro-RO"/>
        </w:rPr>
        <w:t xml:space="preserve"> – ulei obținut din miez de alune de pădure (</w:t>
      </w:r>
      <w:proofErr w:type="spellStart"/>
      <w:r w:rsidRPr="00BD1BA6">
        <w:rPr>
          <w:rFonts w:ascii="Times New Roman" w:eastAsia="Times New Roman" w:hAnsi="Times New Roman" w:cs="Times New Roman"/>
          <w:i/>
          <w:sz w:val="26"/>
          <w:szCs w:val="26"/>
          <w:lang w:eastAsia="ro-RO"/>
        </w:rPr>
        <w:t>Corylus</w:t>
      </w:r>
      <w:proofErr w:type="spellEnd"/>
      <w:r w:rsidRPr="00BD1BA6">
        <w:rPr>
          <w:rFonts w:ascii="Times New Roman" w:eastAsia="Times New Roman" w:hAnsi="Times New Roman" w:cs="Times New Roman"/>
          <w:i/>
          <w:sz w:val="26"/>
          <w:szCs w:val="26"/>
          <w:lang w:eastAsia="ro-RO"/>
        </w:rPr>
        <w:t xml:space="preserve"> </w:t>
      </w:r>
      <w:proofErr w:type="spellStart"/>
      <w:r w:rsidRPr="00BD1BA6">
        <w:rPr>
          <w:rFonts w:ascii="Times New Roman" w:eastAsia="Times New Roman" w:hAnsi="Times New Roman" w:cs="Times New Roman"/>
          <w:i/>
          <w:sz w:val="26"/>
          <w:szCs w:val="26"/>
          <w:lang w:eastAsia="ro-RO"/>
        </w:rPr>
        <w:t>avellana</w:t>
      </w:r>
      <w:proofErr w:type="spellEnd"/>
      <w:r w:rsidRPr="00BD1BA6">
        <w:rPr>
          <w:rFonts w:ascii="Times New Roman" w:eastAsia="Times New Roman" w:hAnsi="Times New Roman" w:cs="Times New Roman"/>
          <w:i/>
          <w:sz w:val="26"/>
          <w:szCs w:val="26"/>
          <w:lang w:eastAsia="ro-RO"/>
        </w:rPr>
        <w:t xml:space="preserve"> </w:t>
      </w:r>
      <w:r w:rsidRPr="00BD1BA6">
        <w:rPr>
          <w:rFonts w:ascii="Times New Roman" w:eastAsia="Times New Roman" w:hAnsi="Times New Roman" w:cs="Times New Roman"/>
          <w:sz w:val="26"/>
          <w:szCs w:val="26"/>
          <w:lang w:eastAsia="ro-RO"/>
        </w:rPr>
        <w:t>L.);</w:t>
      </w:r>
    </w:p>
    <w:p w14:paraId="73CDF841" w14:textId="77777777" w:rsidR="00FA2F5A" w:rsidRPr="00BD1BA6" w:rsidRDefault="002911D5"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sz w:val="26"/>
          <w:szCs w:val="26"/>
          <w:lang w:eastAsia="ro-RO"/>
        </w:rPr>
        <w:t>ulei de cânepă</w:t>
      </w:r>
      <w:r w:rsidRPr="00BD1BA6">
        <w:rPr>
          <w:rFonts w:ascii="Times New Roman" w:eastAsia="Times New Roman" w:hAnsi="Times New Roman" w:cs="Times New Roman"/>
          <w:sz w:val="26"/>
          <w:szCs w:val="26"/>
          <w:lang w:eastAsia="ro-RO"/>
        </w:rPr>
        <w:t xml:space="preserve"> – ulei obținut din semințele plantei de cânepă (</w:t>
      </w:r>
      <w:proofErr w:type="spellStart"/>
      <w:r w:rsidRPr="00BD1BA6">
        <w:rPr>
          <w:rFonts w:ascii="Times New Roman" w:eastAsia="Times New Roman" w:hAnsi="Times New Roman" w:cs="Times New Roman"/>
          <w:i/>
          <w:sz w:val="26"/>
          <w:szCs w:val="26"/>
          <w:lang w:eastAsia="ro-RO"/>
        </w:rPr>
        <w:t>Cannabis</w:t>
      </w:r>
      <w:proofErr w:type="spellEnd"/>
      <w:r w:rsidRPr="00BD1BA6">
        <w:rPr>
          <w:rFonts w:ascii="Times New Roman" w:eastAsia="Times New Roman" w:hAnsi="Times New Roman" w:cs="Times New Roman"/>
          <w:i/>
          <w:sz w:val="26"/>
          <w:szCs w:val="26"/>
          <w:lang w:eastAsia="ro-RO"/>
        </w:rPr>
        <w:t xml:space="preserve"> </w:t>
      </w:r>
      <w:proofErr w:type="spellStart"/>
      <w:r w:rsidRPr="00BD1BA6">
        <w:rPr>
          <w:rFonts w:ascii="Times New Roman" w:eastAsia="Times New Roman" w:hAnsi="Times New Roman" w:cs="Times New Roman"/>
          <w:i/>
          <w:sz w:val="26"/>
          <w:szCs w:val="26"/>
          <w:lang w:eastAsia="ro-RO"/>
        </w:rPr>
        <w:t>sativa</w:t>
      </w:r>
      <w:proofErr w:type="spellEnd"/>
      <w:r w:rsidRPr="00BD1BA6">
        <w:rPr>
          <w:rFonts w:ascii="Times New Roman" w:eastAsia="Times New Roman" w:hAnsi="Times New Roman" w:cs="Times New Roman"/>
          <w:sz w:val="26"/>
          <w:szCs w:val="26"/>
          <w:lang w:eastAsia="ro-RO"/>
        </w:rPr>
        <w:t>)</w:t>
      </w:r>
      <w:r w:rsidR="00FA2F5A">
        <w:rPr>
          <w:rFonts w:ascii="Times New Roman" w:eastAsia="Times New Roman" w:hAnsi="Times New Roman" w:cs="Times New Roman"/>
          <w:sz w:val="26"/>
          <w:szCs w:val="26"/>
          <w:lang w:eastAsia="ro-RO"/>
        </w:rPr>
        <w:t>;</w:t>
      </w:r>
    </w:p>
    <w:p w14:paraId="7E0DD139" w14:textId="77777777" w:rsidR="00FA2F5A" w:rsidRPr="00BD1BA6" w:rsidRDefault="00FA2F5A"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sz w:val="28"/>
          <w:szCs w:val="28"/>
          <w:lang w:eastAsia="ro-RO"/>
        </w:rPr>
        <w:t xml:space="preserve">ulei de </w:t>
      </w:r>
      <w:proofErr w:type="spellStart"/>
      <w:r w:rsidRPr="00BD1BA6">
        <w:rPr>
          <w:rFonts w:ascii="Times New Roman" w:eastAsia="Times New Roman" w:hAnsi="Times New Roman" w:cs="Times New Roman"/>
          <w:i/>
          <w:sz w:val="28"/>
          <w:szCs w:val="28"/>
          <w:lang w:eastAsia="ro-RO"/>
        </w:rPr>
        <w:t>armurariu</w:t>
      </w:r>
      <w:proofErr w:type="spellEnd"/>
      <w:r w:rsidRPr="00BD1BA6">
        <w:rPr>
          <w:rFonts w:ascii="Times New Roman" w:eastAsia="Times New Roman" w:hAnsi="Times New Roman" w:cs="Times New Roman"/>
          <w:i/>
          <w:sz w:val="28"/>
          <w:szCs w:val="28"/>
          <w:lang w:eastAsia="ro-RO"/>
        </w:rPr>
        <w:t xml:space="preserve"> </w:t>
      </w:r>
      <w:r>
        <w:rPr>
          <w:rFonts w:ascii="Times New Roman" w:eastAsia="Times New Roman" w:hAnsi="Times New Roman" w:cs="Times New Roman"/>
          <w:sz w:val="28"/>
          <w:szCs w:val="28"/>
          <w:lang w:eastAsia="ro-RO"/>
        </w:rPr>
        <w:t xml:space="preserve">– ulei obținut din semințele plantei de </w:t>
      </w:r>
      <w:proofErr w:type="spellStart"/>
      <w:r>
        <w:rPr>
          <w:rFonts w:ascii="Times New Roman" w:eastAsia="Times New Roman" w:hAnsi="Times New Roman" w:cs="Times New Roman"/>
          <w:sz w:val="28"/>
          <w:szCs w:val="28"/>
          <w:lang w:eastAsia="ro-RO"/>
        </w:rPr>
        <w:t>armurariu</w:t>
      </w:r>
      <w:proofErr w:type="spellEnd"/>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Silybum</w:t>
      </w:r>
      <w:proofErr w:type="spellEnd"/>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marianum</w:t>
      </w:r>
      <w:proofErr w:type="spellEnd"/>
      <w:r>
        <w:rPr>
          <w:rFonts w:ascii="Times New Roman" w:eastAsia="Times New Roman" w:hAnsi="Times New Roman" w:cs="Times New Roman"/>
          <w:sz w:val="28"/>
          <w:szCs w:val="28"/>
          <w:lang w:eastAsia="ro-RO"/>
        </w:rPr>
        <w:t>);</w:t>
      </w:r>
    </w:p>
    <w:p w14:paraId="186DCA0E" w14:textId="394373B4" w:rsidR="002911D5" w:rsidRPr="00BD1BA6" w:rsidRDefault="00FA2F5A"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sz w:val="28"/>
          <w:szCs w:val="28"/>
          <w:lang w:eastAsia="ro-RO"/>
        </w:rPr>
        <w:lastRenderedPageBreak/>
        <w:t>ulei de chimen negru</w:t>
      </w:r>
      <w:r>
        <w:rPr>
          <w:rFonts w:ascii="Times New Roman" w:eastAsia="Times New Roman" w:hAnsi="Times New Roman" w:cs="Times New Roman"/>
          <w:sz w:val="28"/>
          <w:szCs w:val="28"/>
          <w:lang w:eastAsia="ro-RO"/>
        </w:rPr>
        <w:t xml:space="preserve"> – ulei obținut din semințele plantei de chimen negru (</w:t>
      </w:r>
      <w:proofErr w:type="spellStart"/>
      <w:r>
        <w:rPr>
          <w:rFonts w:ascii="Times New Roman" w:eastAsia="Times New Roman" w:hAnsi="Times New Roman" w:cs="Times New Roman"/>
          <w:sz w:val="28"/>
          <w:szCs w:val="28"/>
          <w:lang w:eastAsia="ro-RO"/>
        </w:rPr>
        <w:t>Nigella</w:t>
      </w:r>
      <w:proofErr w:type="spellEnd"/>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sativa</w:t>
      </w:r>
      <w:proofErr w:type="spellEnd"/>
      <w:r>
        <w:rPr>
          <w:rFonts w:ascii="Times New Roman" w:eastAsia="Times New Roman" w:hAnsi="Times New Roman" w:cs="Times New Roman"/>
          <w:sz w:val="28"/>
          <w:szCs w:val="28"/>
          <w:lang w:eastAsia="ro-RO"/>
        </w:rPr>
        <w:t xml:space="preserve">); </w:t>
      </w:r>
      <w:r w:rsidR="002911D5" w:rsidRPr="00BD1BA6">
        <w:rPr>
          <w:rFonts w:ascii="Times New Roman" w:eastAsia="Times New Roman" w:hAnsi="Times New Roman" w:cs="Times New Roman"/>
          <w:sz w:val="26"/>
          <w:szCs w:val="26"/>
          <w:lang w:eastAsia="ro-RO"/>
        </w:rPr>
        <w:t xml:space="preserve">  </w:t>
      </w:r>
    </w:p>
    <w:p w14:paraId="15199CCE" w14:textId="77777777"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821C7A">
        <w:rPr>
          <w:rFonts w:ascii="Times New Roman" w:eastAsia="Times New Roman" w:hAnsi="Times New Roman" w:cs="Times New Roman"/>
          <w:i/>
          <w:iCs/>
          <w:sz w:val="26"/>
          <w:szCs w:val="26"/>
          <w:lang w:eastAsia="ro-RO"/>
        </w:rPr>
        <w:t>rafinare</w:t>
      </w:r>
      <w:r w:rsidRPr="00821C7A">
        <w:rPr>
          <w:rFonts w:ascii="Times New Roman" w:eastAsia="Times New Roman" w:hAnsi="Times New Roman" w:cs="Times New Roman"/>
          <w:sz w:val="26"/>
          <w:szCs w:val="26"/>
          <w:lang w:eastAsia="ro-RO"/>
        </w:rPr>
        <w:t xml:space="preserve"> – proces de eliminare din </w:t>
      </w:r>
      <w:proofErr w:type="spellStart"/>
      <w:r w:rsidRPr="00821C7A">
        <w:rPr>
          <w:rFonts w:ascii="Times New Roman" w:eastAsia="Times New Roman" w:hAnsi="Times New Roman" w:cs="Times New Roman"/>
          <w:sz w:val="26"/>
          <w:szCs w:val="26"/>
          <w:lang w:eastAsia="ro-RO"/>
        </w:rPr>
        <w:t>componenţa</w:t>
      </w:r>
      <w:proofErr w:type="spellEnd"/>
      <w:r w:rsidRPr="00821C7A">
        <w:rPr>
          <w:rFonts w:ascii="Times New Roman" w:eastAsia="Times New Roman" w:hAnsi="Times New Roman" w:cs="Times New Roman"/>
          <w:sz w:val="26"/>
          <w:szCs w:val="26"/>
          <w:lang w:eastAsia="ro-RO"/>
        </w:rPr>
        <w:t xml:space="preserve"> uleiului a </w:t>
      </w:r>
      <w:proofErr w:type="spellStart"/>
      <w:r w:rsidRPr="00821C7A">
        <w:rPr>
          <w:rFonts w:ascii="Times New Roman" w:eastAsia="Times New Roman" w:hAnsi="Times New Roman" w:cs="Times New Roman"/>
          <w:sz w:val="26"/>
          <w:szCs w:val="26"/>
          <w:lang w:eastAsia="ro-RO"/>
        </w:rPr>
        <w:t>impurităţilor</w:t>
      </w:r>
      <w:proofErr w:type="spellEnd"/>
      <w:r w:rsidRPr="00821C7A">
        <w:rPr>
          <w:rFonts w:ascii="Times New Roman" w:eastAsia="Times New Roman" w:hAnsi="Times New Roman" w:cs="Times New Roman"/>
          <w:sz w:val="26"/>
          <w:szCs w:val="26"/>
          <w:lang w:eastAsia="ro-RO"/>
        </w:rPr>
        <w:t xml:space="preserve"> ce-l </w:t>
      </w:r>
      <w:proofErr w:type="spellStart"/>
      <w:r w:rsidRPr="00821C7A">
        <w:rPr>
          <w:rFonts w:ascii="Times New Roman" w:eastAsia="Times New Roman" w:hAnsi="Times New Roman" w:cs="Times New Roman"/>
          <w:sz w:val="26"/>
          <w:szCs w:val="26"/>
          <w:lang w:eastAsia="ro-RO"/>
        </w:rPr>
        <w:t>însoţesc</w:t>
      </w:r>
      <w:proofErr w:type="spellEnd"/>
      <w:r w:rsidRPr="00821C7A">
        <w:rPr>
          <w:rFonts w:ascii="Times New Roman" w:eastAsia="Times New Roman" w:hAnsi="Times New Roman" w:cs="Times New Roman"/>
          <w:sz w:val="26"/>
          <w:szCs w:val="26"/>
          <w:lang w:eastAsia="ro-RO"/>
        </w:rPr>
        <w:t>;</w:t>
      </w:r>
    </w:p>
    <w:p w14:paraId="08ED3F67" w14:textId="77777777"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proofErr w:type="spellStart"/>
      <w:r w:rsidRPr="00BD1BA6">
        <w:rPr>
          <w:rFonts w:ascii="Times New Roman" w:eastAsia="Times New Roman" w:hAnsi="Times New Roman" w:cs="Times New Roman"/>
          <w:i/>
          <w:iCs/>
          <w:sz w:val="26"/>
          <w:szCs w:val="26"/>
          <w:lang w:eastAsia="ro-RO"/>
        </w:rPr>
        <w:t>deodorare</w:t>
      </w:r>
      <w:proofErr w:type="spellEnd"/>
      <w:r w:rsidRPr="00BD1BA6">
        <w:rPr>
          <w:rFonts w:ascii="Times New Roman" w:eastAsia="Times New Roman" w:hAnsi="Times New Roman" w:cs="Times New Roman"/>
          <w:sz w:val="26"/>
          <w:szCs w:val="26"/>
          <w:lang w:eastAsia="ro-RO"/>
        </w:rPr>
        <w:t xml:space="preserve"> – proces de eliminare din </w:t>
      </w:r>
      <w:proofErr w:type="spellStart"/>
      <w:r w:rsidRPr="00BD1BA6">
        <w:rPr>
          <w:rFonts w:ascii="Times New Roman" w:eastAsia="Times New Roman" w:hAnsi="Times New Roman" w:cs="Times New Roman"/>
          <w:sz w:val="26"/>
          <w:szCs w:val="26"/>
          <w:lang w:eastAsia="ro-RO"/>
        </w:rPr>
        <w:t>componenţa</w:t>
      </w:r>
      <w:proofErr w:type="spellEnd"/>
      <w:r w:rsidRPr="00BD1BA6">
        <w:rPr>
          <w:rFonts w:ascii="Times New Roman" w:eastAsia="Times New Roman" w:hAnsi="Times New Roman" w:cs="Times New Roman"/>
          <w:sz w:val="26"/>
          <w:szCs w:val="26"/>
          <w:lang w:eastAsia="ro-RO"/>
        </w:rPr>
        <w:t xml:space="preserve"> uleiului a </w:t>
      </w:r>
      <w:proofErr w:type="spellStart"/>
      <w:r w:rsidRPr="00BD1BA6">
        <w:rPr>
          <w:rFonts w:ascii="Times New Roman" w:eastAsia="Times New Roman" w:hAnsi="Times New Roman" w:cs="Times New Roman"/>
          <w:sz w:val="26"/>
          <w:szCs w:val="26"/>
          <w:lang w:eastAsia="ro-RO"/>
        </w:rPr>
        <w:t>substanţelor</w:t>
      </w:r>
      <w:proofErr w:type="spellEnd"/>
      <w:r w:rsidRPr="00BD1BA6">
        <w:rPr>
          <w:rFonts w:ascii="Times New Roman" w:eastAsia="Times New Roman" w:hAnsi="Times New Roman" w:cs="Times New Roman"/>
          <w:sz w:val="26"/>
          <w:szCs w:val="26"/>
          <w:lang w:eastAsia="ro-RO"/>
        </w:rPr>
        <w:t xml:space="preserve"> odorante </w:t>
      </w:r>
      <w:proofErr w:type="spellStart"/>
      <w:r w:rsidRPr="00BD1BA6">
        <w:rPr>
          <w:rFonts w:ascii="Times New Roman" w:eastAsia="Times New Roman" w:hAnsi="Times New Roman" w:cs="Times New Roman"/>
          <w:sz w:val="26"/>
          <w:szCs w:val="26"/>
          <w:lang w:eastAsia="ro-RO"/>
        </w:rPr>
        <w:t>şi</w:t>
      </w:r>
      <w:proofErr w:type="spellEnd"/>
      <w:r w:rsidRPr="00BD1BA6">
        <w:rPr>
          <w:rFonts w:ascii="Times New Roman" w:eastAsia="Times New Roman" w:hAnsi="Times New Roman" w:cs="Times New Roman"/>
          <w:sz w:val="26"/>
          <w:szCs w:val="26"/>
          <w:lang w:eastAsia="ro-RO"/>
        </w:rPr>
        <w:t xml:space="preserve"> volatile la temperaturi înalte;</w:t>
      </w:r>
    </w:p>
    <w:p w14:paraId="75191AAE" w14:textId="77777777"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înălbire –</w:t>
      </w:r>
      <w:r w:rsidRPr="00BD1BA6">
        <w:rPr>
          <w:rFonts w:ascii="Times New Roman" w:eastAsia="Times New Roman" w:hAnsi="Times New Roman" w:cs="Times New Roman"/>
          <w:sz w:val="26"/>
          <w:szCs w:val="26"/>
          <w:lang w:eastAsia="ro-RO"/>
        </w:rPr>
        <w:t xml:space="preserve"> proces de eliminare din </w:t>
      </w:r>
      <w:proofErr w:type="spellStart"/>
      <w:r w:rsidRPr="00BD1BA6">
        <w:rPr>
          <w:rFonts w:ascii="Times New Roman" w:eastAsia="Times New Roman" w:hAnsi="Times New Roman" w:cs="Times New Roman"/>
          <w:sz w:val="26"/>
          <w:szCs w:val="26"/>
          <w:lang w:eastAsia="ro-RO"/>
        </w:rPr>
        <w:t>componenţa</w:t>
      </w:r>
      <w:proofErr w:type="spellEnd"/>
      <w:r w:rsidRPr="00BD1BA6">
        <w:rPr>
          <w:rFonts w:ascii="Times New Roman" w:eastAsia="Times New Roman" w:hAnsi="Times New Roman" w:cs="Times New Roman"/>
          <w:sz w:val="26"/>
          <w:szCs w:val="26"/>
          <w:lang w:eastAsia="ro-RO"/>
        </w:rPr>
        <w:t xml:space="preserve"> uleiului a </w:t>
      </w:r>
      <w:proofErr w:type="spellStart"/>
      <w:r w:rsidRPr="00BD1BA6">
        <w:rPr>
          <w:rFonts w:ascii="Times New Roman" w:eastAsia="Times New Roman" w:hAnsi="Times New Roman" w:cs="Times New Roman"/>
          <w:sz w:val="26"/>
          <w:szCs w:val="26"/>
          <w:lang w:eastAsia="ro-RO"/>
        </w:rPr>
        <w:t>substanţelor</w:t>
      </w:r>
      <w:proofErr w:type="spellEnd"/>
      <w:r w:rsidRPr="00BD1BA6">
        <w:rPr>
          <w:rFonts w:ascii="Times New Roman" w:eastAsia="Times New Roman" w:hAnsi="Times New Roman" w:cs="Times New Roman"/>
          <w:sz w:val="26"/>
          <w:szCs w:val="26"/>
          <w:lang w:eastAsia="ro-RO"/>
        </w:rPr>
        <w:t xml:space="preserve"> colorante cu ajutorul </w:t>
      </w:r>
      <w:proofErr w:type="spellStart"/>
      <w:r w:rsidRPr="00BD1BA6">
        <w:rPr>
          <w:rFonts w:ascii="Times New Roman" w:eastAsia="Times New Roman" w:hAnsi="Times New Roman" w:cs="Times New Roman"/>
          <w:sz w:val="26"/>
          <w:szCs w:val="26"/>
          <w:lang w:eastAsia="ro-RO"/>
        </w:rPr>
        <w:t>absorbenţilor</w:t>
      </w:r>
      <w:proofErr w:type="spellEnd"/>
      <w:r w:rsidRPr="00BD1BA6">
        <w:rPr>
          <w:rFonts w:ascii="Times New Roman" w:eastAsia="Times New Roman" w:hAnsi="Times New Roman" w:cs="Times New Roman"/>
          <w:sz w:val="26"/>
          <w:szCs w:val="26"/>
          <w:lang w:eastAsia="ro-RO"/>
        </w:rPr>
        <w:t xml:space="preserve"> naturali (bentonită etc.);</w:t>
      </w:r>
    </w:p>
    <w:p w14:paraId="55A6C392" w14:textId="77777777"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densitatea relativă</w:t>
      </w:r>
      <w:r w:rsidRPr="00BD1BA6">
        <w:rPr>
          <w:rFonts w:ascii="Times New Roman" w:eastAsia="Times New Roman" w:hAnsi="Times New Roman" w:cs="Times New Roman"/>
          <w:sz w:val="26"/>
          <w:szCs w:val="26"/>
          <w:lang w:eastAsia="ro-RO"/>
        </w:rPr>
        <w:t xml:space="preserve"> – raportul dintre masa uleiului la o temperatură respectivă </w:t>
      </w:r>
      <w:proofErr w:type="spellStart"/>
      <w:r w:rsidRPr="00BD1BA6">
        <w:rPr>
          <w:rFonts w:ascii="Times New Roman" w:eastAsia="Times New Roman" w:hAnsi="Times New Roman" w:cs="Times New Roman"/>
          <w:sz w:val="26"/>
          <w:szCs w:val="26"/>
          <w:lang w:eastAsia="ro-RO"/>
        </w:rPr>
        <w:t>şi</w:t>
      </w:r>
      <w:proofErr w:type="spellEnd"/>
      <w:r w:rsidRPr="00BD1BA6">
        <w:rPr>
          <w:rFonts w:ascii="Times New Roman" w:eastAsia="Times New Roman" w:hAnsi="Times New Roman" w:cs="Times New Roman"/>
          <w:sz w:val="26"/>
          <w:szCs w:val="26"/>
          <w:lang w:eastAsia="ro-RO"/>
        </w:rPr>
        <w:t xml:space="preserve"> masa </w:t>
      </w:r>
      <w:proofErr w:type="spellStart"/>
      <w:r w:rsidRPr="00BD1BA6">
        <w:rPr>
          <w:rFonts w:ascii="Times New Roman" w:eastAsia="Times New Roman" w:hAnsi="Times New Roman" w:cs="Times New Roman"/>
          <w:sz w:val="26"/>
          <w:szCs w:val="26"/>
          <w:lang w:eastAsia="ro-RO"/>
        </w:rPr>
        <w:t>aceluiaşi</w:t>
      </w:r>
      <w:proofErr w:type="spellEnd"/>
      <w:r w:rsidRPr="00BD1BA6">
        <w:rPr>
          <w:rFonts w:ascii="Times New Roman" w:eastAsia="Times New Roman" w:hAnsi="Times New Roman" w:cs="Times New Roman"/>
          <w:sz w:val="26"/>
          <w:szCs w:val="26"/>
          <w:lang w:eastAsia="ro-RO"/>
        </w:rPr>
        <w:t xml:space="preserve"> volum de apă la temperatura de 20°C;</w:t>
      </w:r>
    </w:p>
    <w:p w14:paraId="284FE15B" w14:textId="77777777"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 xml:space="preserve">indicele de </w:t>
      </w:r>
      <w:proofErr w:type="spellStart"/>
      <w:r w:rsidRPr="00BD1BA6">
        <w:rPr>
          <w:rFonts w:ascii="Times New Roman" w:eastAsia="Times New Roman" w:hAnsi="Times New Roman" w:cs="Times New Roman"/>
          <w:i/>
          <w:iCs/>
          <w:sz w:val="26"/>
          <w:szCs w:val="26"/>
          <w:lang w:eastAsia="ro-RO"/>
        </w:rPr>
        <w:t>refracţie</w:t>
      </w:r>
      <w:proofErr w:type="spellEnd"/>
      <w:r w:rsidRPr="00BD1BA6">
        <w:rPr>
          <w:rFonts w:ascii="Times New Roman" w:eastAsia="Times New Roman" w:hAnsi="Times New Roman" w:cs="Times New Roman"/>
          <w:i/>
          <w:iCs/>
          <w:sz w:val="26"/>
          <w:szCs w:val="26"/>
          <w:lang w:eastAsia="ro-RO"/>
        </w:rPr>
        <w:t xml:space="preserve"> la 40°C</w:t>
      </w:r>
      <w:r w:rsidRPr="00BD1BA6">
        <w:rPr>
          <w:rFonts w:ascii="Times New Roman" w:eastAsia="Times New Roman" w:hAnsi="Times New Roman" w:cs="Times New Roman"/>
          <w:sz w:val="26"/>
          <w:szCs w:val="26"/>
          <w:lang w:eastAsia="ro-RO"/>
        </w:rPr>
        <w:t xml:space="preserve"> – </w:t>
      </w:r>
      <w:proofErr w:type="spellStart"/>
      <w:r w:rsidRPr="00BD1BA6">
        <w:rPr>
          <w:rFonts w:ascii="Times New Roman" w:eastAsia="Times New Roman" w:hAnsi="Times New Roman" w:cs="Times New Roman"/>
          <w:sz w:val="26"/>
          <w:szCs w:val="26"/>
          <w:lang w:eastAsia="ro-RO"/>
        </w:rPr>
        <w:t>refracţia</w:t>
      </w:r>
      <w:proofErr w:type="spellEnd"/>
      <w:r w:rsidRPr="00BD1BA6">
        <w:rPr>
          <w:rFonts w:ascii="Times New Roman" w:eastAsia="Times New Roman" w:hAnsi="Times New Roman" w:cs="Times New Roman"/>
          <w:sz w:val="26"/>
          <w:szCs w:val="26"/>
          <w:lang w:eastAsia="ro-RO"/>
        </w:rPr>
        <w:t xml:space="preserve"> luminii monocromatice de sodiu la trecerea prin ulei la temperatura de 40°C;</w:t>
      </w:r>
    </w:p>
    <w:p w14:paraId="4582C0F8" w14:textId="77777777" w:rsidR="006A7307"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indicele de saponificare</w:t>
      </w:r>
      <w:r w:rsidRPr="00BD1BA6">
        <w:rPr>
          <w:rFonts w:ascii="Times New Roman" w:eastAsia="Times New Roman" w:hAnsi="Times New Roman" w:cs="Times New Roman"/>
          <w:sz w:val="26"/>
          <w:szCs w:val="26"/>
          <w:lang w:eastAsia="ro-RO"/>
        </w:rPr>
        <w:t xml:space="preserve"> – cantitatea de hidroxid de potasiu în mg, necesară pentru saponificarea, respectiv transformarea în săpun, a unui gram de ulei</w:t>
      </w:r>
      <w:r w:rsidR="006A7307" w:rsidRPr="00BD1BA6">
        <w:rPr>
          <w:rFonts w:ascii="Times New Roman" w:eastAsia="Times New Roman" w:hAnsi="Times New Roman" w:cs="Times New Roman"/>
          <w:i/>
          <w:iCs/>
          <w:sz w:val="26"/>
          <w:szCs w:val="26"/>
          <w:lang w:eastAsia="ro-RO"/>
        </w:rPr>
        <w:t>;</w:t>
      </w:r>
    </w:p>
    <w:p w14:paraId="613BAF03" w14:textId="77777777" w:rsidR="006A7307"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indicele de iod</w:t>
      </w:r>
      <w:r w:rsidRPr="00BD1BA6">
        <w:rPr>
          <w:rFonts w:ascii="Times New Roman" w:eastAsia="Times New Roman" w:hAnsi="Times New Roman" w:cs="Times New Roman"/>
          <w:sz w:val="26"/>
          <w:szCs w:val="26"/>
          <w:lang w:eastAsia="ro-RO"/>
        </w:rPr>
        <w:t xml:space="preserve"> – gradul de nesaturare a uleiurilor, care se exprimă în grame de iod absorbit de 100 g produs;</w:t>
      </w:r>
    </w:p>
    <w:p w14:paraId="3964B46C" w14:textId="49B5E938" w:rsidR="00F66863" w:rsidRPr="00BD1BA6" w:rsidRDefault="00F66863"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indicele de peroxid –</w:t>
      </w:r>
      <w:r w:rsidRPr="00BD1BA6">
        <w:rPr>
          <w:rFonts w:ascii="Times New Roman" w:eastAsia="Times New Roman" w:hAnsi="Times New Roman" w:cs="Times New Roman"/>
          <w:sz w:val="26"/>
          <w:szCs w:val="26"/>
          <w:lang w:eastAsia="ro-RO"/>
        </w:rPr>
        <w:t xml:space="preserve"> caracteristica de calitate a uleiurilor, reprezentând  </w:t>
      </w:r>
      <w:proofErr w:type="spellStart"/>
      <w:r w:rsidRPr="00BD1BA6">
        <w:rPr>
          <w:rFonts w:ascii="Times New Roman" w:eastAsia="Times New Roman" w:hAnsi="Times New Roman" w:cs="Times New Roman"/>
          <w:sz w:val="26"/>
          <w:szCs w:val="26"/>
          <w:lang w:eastAsia="ro-RO"/>
        </w:rPr>
        <w:t>conţinutul</w:t>
      </w:r>
      <w:proofErr w:type="spellEnd"/>
      <w:r w:rsidRPr="00BD1BA6">
        <w:rPr>
          <w:rFonts w:ascii="Times New Roman" w:eastAsia="Times New Roman" w:hAnsi="Times New Roman" w:cs="Times New Roman"/>
          <w:sz w:val="26"/>
          <w:szCs w:val="26"/>
          <w:lang w:eastAsia="ro-RO"/>
        </w:rPr>
        <w:t xml:space="preserve"> de peroxid </w:t>
      </w:r>
      <w:proofErr w:type="spellStart"/>
      <w:r w:rsidRPr="00BD1BA6">
        <w:rPr>
          <w:rFonts w:ascii="Times New Roman" w:eastAsia="Times New Roman" w:hAnsi="Times New Roman" w:cs="Times New Roman"/>
          <w:sz w:val="26"/>
          <w:szCs w:val="26"/>
          <w:lang w:eastAsia="ro-RO"/>
        </w:rPr>
        <w:t>şi</w:t>
      </w:r>
      <w:proofErr w:type="spellEnd"/>
      <w:r w:rsidRPr="00BD1BA6">
        <w:rPr>
          <w:rFonts w:ascii="Times New Roman" w:eastAsia="Times New Roman" w:hAnsi="Times New Roman" w:cs="Times New Roman"/>
          <w:sz w:val="26"/>
          <w:szCs w:val="26"/>
          <w:lang w:eastAsia="ro-RO"/>
        </w:rPr>
        <w:t xml:space="preserve"> alte </w:t>
      </w:r>
      <w:proofErr w:type="spellStart"/>
      <w:r w:rsidRPr="00BD1BA6">
        <w:rPr>
          <w:rFonts w:ascii="Times New Roman" w:eastAsia="Times New Roman" w:hAnsi="Times New Roman" w:cs="Times New Roman"/>
          <w:sz w:val="26"/>
          <w:szCs w:val="26"/>
          <w:lang w:eastAsia="ro-RO"/>
        </w:rPr>
        <w:t>substanţe</w:t>
      </w:r>
      <w:proofErr w:type="spellEnd"/>
      <w:r w:rsidRPr="00BD1BA6">
        <w:rPr>
          <w:rFonts w:ascii="Times New Roman" w:eastAsia="Times New Roman" w:hAnsi="Times New Roman" w:cs="Times New Roman"/>
          <w:sz w:val="26"/>
          <w:szCs w:val="26"/>
          <w:lang w:eastAsia="ro-RO"/>
        </w:rPr>
        <w:t xml:space="preserve"> oxidante dintr-o cantitate anumită de ulei, care oxidează iodura de potasiu, punând în libertate iodul. Se exprimă în </w:t>
      </w:r>
      <w:proofErr w:type="spellStart"/>
      <w:r w:rsidRPr="00BD1BA6">
        <w:rPr>
          <w:rFonts w:ascii="Times New Roman" w:eastAsia="Times New Roman" w:hAnsi="Times New Roman" w:cs="Times New Roman"/>
          <w:sz w:val="26"/>
          <w:szCs w:val="26"/>
          <w:lang w:eastAsia="ro-RO"/>
        </w:rPr>
        <w:t>mmoli</w:t>
      </w:r>
      <w:proofErr w:type="spellEnd"/>
      <w:r w:rsidRPr="00BD1BA6">
        <w:rPr>
          <w:rFonts w:ascii="Times New Roman" w:eastAsia="Times New Roman" w:hAnsi="Times New Roman" w:cs="Times New Roman"/>
          <w:sz w:val="26"/>
          <w:szCs w:val="26"/>
          <w:lang w:eastAsia="ro-RO"/>
        </w:rPr>
        <w:t xml:space="preserve"> de oxigen activ la 1 kg de produs;</w:t>
      </w:r>
    </w:p>
    <w:p w14:paraId="292A0A64" w14:textId="25C4ADAA" w:rsidR="00821C7A" w:rsidRPr="00BD1BA6" w:rsidRDefault="00821C7A"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BD1BA6">
        <w:rPr>
          <w:rFonts w:ascii="Times New Roman" w:eastAsia="Times New Roman" w:hAnsi="Times New Roman" w:cs="Times New Roman"/>
          <w:i/>
          <w:iCs/>
          <w:sz w:val="26"/>
          <w:szCs w:val="26"/>
          <w:lang w:eastAsia="ro-RO"/>
        </w:rPr>
        <w:t>indicele de aciditate</w:t>
      </w:r>
      <w:r w:rsidRPr="00BD1BA6">
        <w:rPr>
          <w:rFonts w:ascii="Times New Roman" w:eastAsia="Times New Roman" w:hAnsi="Times New Roman" w:cs="Times New Roman"/>
          <w:sz w:val="26"/>
          <w:szCs w:val="26"/>
          <w:lang w:eastAsia="ro-RO"/>
        </w:rPr>
        <w:t xml:space="preserve">  – mărimea fizică, egală cu masa de hidroxid de potasiu (mg), necesară pentru neutralizarea acizilor </w:t>
      </w:r>
      <w:proofErr w:type="spellStart"/>
      <w:r w:rsidRPr="00BD1BA6">
        <w:rPr>
          <w:rFonts w:ascii="Times New Roman" w:eastAsia="Times New Roman" w:hAnsi="Times New Roman" w:cs="Times New Roman"/>
          <w:sz w:val="26"/>
          <w:szCs w:val="26"/>
          <w:lang w:eastAsia="ro-RO"/>
        </w:rPr>
        <w:t>graşi</w:t>
      </w:r>
      <w:proofErr w:type="spellEnd"/>
      <w:r w:rsidRPr="00BD1BA6">
        <w:rPr>
          <w:rFonts w:ascii="Times New Roman" w:eastAsia="Times New Roman" w:hAnsi="Times New Roman" w:cs="Times New Roman"/>
          <w:sz w:val="26"/>
          <w:szCs w:val="26"/>
          <w:lang w:eastAsia="ro-RO"/>
        </w:rPr>
        <w:t xml:space="preserve"> liberi, care se </w:t>
      </w:r>
      <w:proofErr w:type="spellStart"/>
      <w:r w:rsidRPr="00BD1BA6">
        <w:rPr>
          <w:rFonts w:ascii="Times New Roman" w:eastAsia="Times New Roman" w:hAnsi="Times New Roman" w:cs="Times New Roman"/>
          <w:sz w:val="26"/>
          <w:szCs w:val="26"/>
          <w:lang w:eastAsia="ro-RO"/>
        </w:rPr>
        <w:t>conţin</w:t>
      </w:r>
      <w:proofErr w:type="spellEnd"/>
      <w:r w:rsidRPr="00BD1BA6">
        <w:rPr>
          <w:rFonts w:ascii="Times New Roman" w:eastAsia="Times New Roman" w:hAnsi="Times New Roman" w:cs="Times New Roman"/>
          <w:sz w:val="26"/>
          <w:szCs w:val="26"/>
          <w:lang w:eastAsia="ro-RO"/>
        </w:rPr>
        <w:t xml:space="preserve"> în 1 g de ulei. Se exprimă în mg KOH/g;</w:t>
      </w:r>
    </w:p>
    <w:p w14:paraId="54F2FDDA" w14:textId="171BCD76" w:rsidR="006A7307" w:rsidRPr="00BD1BA6" w:rsidRDefault="006A7307"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proofErr w:type="spellStart"/>
      <w:r w:rsidRPr="00821C7A">
        <w:rPr>
          <w:rFonts w:ascii="Times New Roman" w:eastAsia="Times New Roman" w:hAnsi="Times New Roman" w:cs="Times New Roman"/>
          <w:i/>
          <w:iCs/>
          <w:sz w:val="26"/>
          <w:szCs w:val="26"/>
          <w:lang w:eastAsia="ro-RO"/>
        </w:rPr>
        <w:t>substanţe</w:t>
      </w:r>
      <w:proofErr w:type="spellEnd"/>
      <w:r w:rsidRPr="00821C7A">
        <w:rPr>
          <w:rFonts w:ascii="Times New Roman" w:eastAsia="Times New Roman" w:hAnsi="Times New Roman" w:cs="Times New Roman"/>
          <w:i/>
          <w:iCs/>
          <w:sz w:val="26"/>
          <w:szCs w:val="26"/>
          <w:lang w:eastAsia="ro-RO"/>
        </w:rPr>
        <w:t xml:space="preserve"> </w:t>
      </w:r>
      <w:proofErr w:type="spellStart"/>
      <w:r w:rsidRPr="00821C7A">
        <w:rPr>
          <w:rFonts w:ascii="Times New Roman" w:eastAsia="Times New Roman" w:hAnsi="Times New Roman" w:cs="Times New Roman"/>
          <w:i/>
          <w:iCs/>
          <w:sz w:val="26"/>
          <w:szCs w:val="26"/>
          <w:lang w:eastAsia="ro-RO"/>
        </w:rPr>
        <w:t>nesaponificabile</w:t>
      </w:r>
      <w:proofErr w:type="spellEnd"/>
      <w:r w:rsidRPr="00821C7A">
        <w:rPr>
          <w:rFonts w:ascii="Times New Roman" w:eastAsia="Times New Roman" w:hAnsi="Times New Roman" w:cs="Times New Roman"/>
          <w:sz w:val="26"/>
          <w:szCs w:val="26"/>
          <w:lang w:eastAsia="ro-RO"/>
        </w:rPr>
        <w:t xml:space="preserve"> – </w:t>
      </w:r>
      <w:proofErr w:type="spellStart"/>
      <w:r w:rsidRPr="00821C7A">
        <w:rPr>
          <w:rFonts w:ascii="Times New Roman" w:eastAsia="Times New Roman" w:hAnsi="Times New Roman" w:cs="Times New Roman"/>
          <w:sz w:val="26"/>
          <w:szCs w:val="26"/>
          <w:lang w:eastAsia="ro-RO"/>
        </w:rPr>
        <w:t>substanţe</w:t>
      </w:r>
      <w:proofErr w:type="spellEnd"/>
      <w:r w:rsidRPr="00821C7A">
        <w:rPr>
          <w:rFonts w:ascii="Times New Roman" w:eastAsia="Times New Roman" w:hAnsi="Times New Roman" w:cs="Times New Roman"/>
          <w:sz w:val="26"/>
          <w:szCs w:val="26"/>
          <w:lang w:eastAsia="ro-RO"/>
        </w:rPr>
        <w:t xml:space="preserve"> organice ale uleiurilor care nu </w:t>
      </w:r>
      <w:proofErr w:type="spellStart"/>
      <w:r w:rsidRPr="00821C7A">
        <w:rPr>
          <w:rFonts w:ascii="Times New Roman" w:eastAsia="Times New Roman" w:hAnsi="Times New Roman" w:cs="Times New Roman"/>
          <w:sz w:val="26"/>
          <w:szCs w:val="26"/>
          <w:lang w:eastAsia="ro-RO"/>
        </w:rPr>
        <w:t>reacţionează</w:t>
      </w:r>
      <w:proofErr w:type="spellEnd"/>
      <w:r w:rsidRPr="00821C7A">
        <w:rPr>
          <w:rFonts w:ascii="Times New Roman" w:eastAsia="Times New Roman" w:hAnsi="Times New Roman" w:cs="Times New Roman"/>
          <w:sz w:val="26"/>
          <w:szCs w:val="26"/>
          <w:lang w:eastAsia="ro-RO"/>
        </w:rPr>
        <w:t xml:space="preserve"> cu alcalii formând săpun;</w:t>
      </w:r>
    </w:p>
    <w:p w14:paraId="66B1B8D2" w14:textId="20D4E7EC" w:rsidR="006A7307" w:rsidRPr="00BD1BA6" w:rsidRDefault="006A7307"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821C7A">
        <w:rPr>
          <w:rFonts w:ascii="Times New Roman" w:eastAsia="Times New Roman" w:hAnsi="Times New Roman" w:cs="Times New Roman"/>
          <w:i/>
          <w:iCs/>
          <w:sz w:val="26"/>
          <w:szCs w:val="26"/>
          <w:lang w:eastAsia="ro-RO"/>
        </w:rPr>
        <w:t>culoarea de iod</w:t>
      </w:r>
      <w:r w:rsidRPr="00821C7A">
        <w:rPr>
          <w:rFonts w:ascii="Times New Roman" w:eastAsia="Times New Roman" w:hAnsi="Times New Roman" w:cs="Times New Roman"/>
          <w:sz w:val="26"/>
          <w:szCs w:val="26"/>
          <w:lang w:eastAsia="ro-RO"/>
        </w:rPr>
        <w:t xml:space="preserve"> – caracteristica de calitate a uleiurilor, care se determină prin compararea cu o scară de culori a </w:t>
      </w:r>
      <w:proofErr w:type="spellStart"/>
      <w:r w:rsidRPr="00821C7A">
        <w:rPr>
          <w:rFonts w:ascii="Times New Roman" w:eastAsia="Times New Roman" w:hAnsi="Times New Roman" w:cs="Times New Roman"/>
          <w:sz w:val="26"/>
          <w:szCs w:val="26"/>
          <w:lang w:eastAsia="ro-RO"/>
        </w:rPr>
        <w:t>soluţiilor</w:t>
      </w:r>
      <w:proofErr w:type="spellEnd"/>
      <w:r w:rsidRPr="00821C7A">
        <w:rPr>
          <w:rFonts w:ascii="Times New Roman" w:eastAsia="Times New Roman" w:hAnsi="Times New Roman" w:cs="Times New Roman"/>
          <w:sz w:val="26"/>
          <w:szCs w:val="26"/>
          <w:lang w:eastAsia="ro-RO"/>
        </w:rPr>
        <w:t xml:space="preserve"> etalon de iod;</w:t>
      </w:r>
    </w:p>
    <w:p w14:paraId="1A562717" w14:textId="43007710" w:rsidR="006A7307" w:rsidRPr="00BD1BA6" w:rsidRDefault="006A7307"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proofErr w:type="spellStart"/>
      <w:r w:rsidRPr="00821C7A">
        <w:rPr>
          <w:rFonts w:ascii="Times New Roman" w:eastAsia="Times New Roman" w:hAnsi="Times New Roman" w:cs="Times New Roman"/>
          <w:i/>
          <w:iCs/>
          <w:sz w:val="26"/>
          <w:szCs w:val="26"/>
          <w:lang w:eastAsia="ro-RO"/>
        </w:rPr>
        <w:t>compoziţia</w:t>
      </w:r>
      <w:proofErr w:type="spellEnd"/>
      <w:r w:rsidRPr="00821C7A">
        <w:rPr>
          <w:rFonts w:ascii="Times New Roman" w:eastAsia="Times New Roman" w:hAnsi="Times New Roman" w:cs="Times New Roman"/>
          <w:i/>
          <w:iCs/>
          <w:sz w:val="26"/>
          <w:szCs w:val="26"/>
          <w:lang w:eastAsia="ro-RO"/>
        </w:rPr>
        <w:t xml:space="preserve"> în acizi </w:t>
      </w:r>
      <w:proofErr w:type="spellStart"/>
      <w:r w:rsidRPr="00821C7A">
        <w:rPr>
          <w:rFonts w:ascii="Times New Roman" w:eastAsia="Times New Roman" w:hAnsi="Times New Roman" w:cs="Times New Roman"/>
          <w:i/>
          <w:iCs/>
          <w:sz w:val="26"/>
          <w:szCs w:val="26"/>
          <w:lang w:eastAsia="ro-RO"/>
        </w:rPr>
        <w:t>graşi</w:t>
      </w:r>
      <w:proofErr w:type="spellEnd"/>
      <w:r w:rsidRPr="00821C7A">
        <w:rPr>
          <w:rFonts w:ascii="Times New Roman" w:eastAsia="Times New Roman" w:hAnsi="Times New Roman" w:cs="Times New Roman"/>
          <w:sz w:val="26"/>
          <w:szCs w:val="26"/>
          <w:lang w:eastAsia="ro-RO"/>
        </w:rPr>
        <w:t xml:space="preserve"> – procentul de acizi </w:t>
      </w:r>
      <w:proofErr w:type="spellStart"/>
      <w:r w:rsidRPr="00821C7A">
        <w:rPr>
          <w:rFonts w:ascii="Times New Roman" w:eastAsia="Times New Roman" w:hAnsi="Times New Roman" w:cs="Times New Roman"/>
          <w:sz w:val="26"/>
          <w:szCs w:val="26"/>
          <w:lang w:eastAsia="ro-RO"/>
        </w:rPr>
        <w:t>graşi</w:t>
      </w:r>
      <w:proofErr w:type="spellEnd"/>
      <w:r w:rsidRPr="00821C7A">
        <w:rPr>
          <w:rFonts w:ascii="Times New Roman" w:eastAsia="Times New Roman" w:hAnsi="Times New Roman" w:cs="Times New Roman"/>
          <w:sz w:val="26"/>
          <w:szCs w:val="26"/>
          <w:lang w:eastAsia="ro-RO"/>
        </w:rPr>
        <w:t xml:space="preserve"> cu lungimea catenei de la 6 atomi de carbon (C</w:t>
      </w:r>
      <w:r w:rsidRPr="00821C7A">
        <w:rPr>
          <w:rFonts w:ascii="Times New Roman" w:eastAsia="Times New Roman" w:hAnsi="Times New Roman" w:cs="Times New Roman"/>
          <w:sz w:val="26"/>
          <w:szCs w:val="26"/>
          <w:vertAlign w:val="subscript"/>
          <w:lang w:eastAsia="ro-RO"/>
        </w:rPr>
        <w:t>6</w:t>
      </w:r>
      <w:r w:rsidRPr="00821C7A">
        <w:rPr>
          <w:rFonts w:ascii="Times New Roman" w:eastAsia="Times New Roman" w:hAnsi="Times New Roman" w:cs="Times New Roman"/>
          <w:sz w:val="26"/>
          <w:szCs w:val="26"/>
          <w:lang w:eastAsia="ro-RO"/>
        </w:rPr>
        <w:t>) până la 24 atomi de carbon (C</w:t>
      </w:r>
      <w:r w:rsidRPr="00821C7A">
        <w:rPr>
          <w:rFonts w:ascii="Times New Roman" w:eastAsia="Times New Roman" w:hAnsi="Times New Roman" w:cs="Times New Roman"/>
          <w:sz w:val="26"/>
          <w:szCs w:val="26"/>
          <w:vertAlign w:val="subscript"/>
          <w:lang w:eastAsia="ro-RO"/>
        </w:rPr>
        <w:t>24</w:t>
      </w:r>
      <w:r w:rsidRPr="00821C7A">
        <w:rPr>
          <w:rFonts w:ascii="Times New Roman" w:eastAsia="Times New Roman" w:hAnsi="Times New Roman" w:cs="Times New Roman"/>
          <w:sz w:val="26"/>
          <w:szCs w:val="26"/>
          <w:lang w:eastAsia="ro-RO"/>
        </w:rPr>
        <w:t>);</w:t>
      </w:r>
    </w:p>
    <w:p w14:paraId="6A3E914C" w14:textId="1D6C4F4E" w:rsidR="006A7307" w:rsidRPr="00BD1BA6" w:rsidRDefault="006A7307" w:rsidP="00BD1BA6">
      <w:pPr>
        <w:spacing w:after="0" w:line="240" w:lineRule="auto"/>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7</w:t>
      </w:r>
      <w:r w:rsidR="00762AFF">
        <w:rPr>
          <w:rFonts w:ascii="Times New Roman" w:eastAsia="Times New Roman" w:hAnsi="Times New Roman" w:cs="Times New Roman"/>
          <w:sz w:val="26"/>
          <w:szCs w:val="26"/>
          <w:lang w:eastAsia="ro-RO"/>
        </w:rPr>
        <w:t>5</w:t>
      </w:r>
      <w:r w:rsidRPr="00BD1BA6">
        <w:rPr>
          <w:rFonts w:ascii="Times New Roman" w:eastAsia="Times New Roman" w:hAnsi="Times New Roman" w:cs="Times New Roman"/>
          <w:sz w:val="26"/>
          <w:szCs w:val="26"/>
          <w:vertAlign w:val="superscript"/>
          <w:lang w:eastAsia="ro-RO"/>
        </w:rPr>
        <w:t>1</w:t>
      </w:r>
      <w:r w:rsidRPr="00BD1BA6">
        <w:rPr>
          <w:rFonts w:ascii="Times New Roman" w:eastAsia="Times New Roman" w:hAnsi="Times New Roman" w:cs="Times New Roman"/>
          <w:sz w:val="26"/>
          <w:szCs w:val="26"/>
          <w:lang w:eastAsia="ro-RO"/>
        </w:rPr>
        <w:t xml:space="preserve">) </w:t>
      </w:r>
      <w:r w:rsidRPr="00BD1BA6">
        <w:rPr>
          <w:rFonts w:ascii="Times New Roman" w:eastAsia="Times New Roman" w:hAnsi="Times New Roman" w:cs="Times New Roman"/>
          <w:iCs/>
          <w:sz w:val="26"/>
          <w:szCs w:val="26"/>
          <w:lang w:eastAsia="ro-RO"/>
        </w:rPr>
        <w:t>acid gras omega-6</w:t>
      </w:r>
      <w:r w:rsidRPr="00BD1BA6">
        <w:rPr>
          <w:rFonts w:ascii="Times New Roman" w:eastAsia="Times New Roman" w:hAnsi="Times New Roman" w:cs="Times New Roman"/>
          <w:sz w:val="26"/>
          <w:szCs w:val="26"/>
          <w:lang w:eastAsia="ro-RO"/>
        </w:rPr>
        <w:t xml:space="preserve"> – acid </w:t>
      </w:r>
      <w:proofErr w:type="spellStart"/>
      <w:r w:rsidRPr="00BD1BA6">
        <w:rPr>
          <w:rFonts w:ascii="Times New Roman" w:eastAsia="Times New Roman" w:hAnsi="Times New Roman" w:cs="Times New Roman"/>
          <w:sz w:val="26"/>
          <w:szCs w:val="26"/>
          <w:lang w:eastAsia="ro-RO"/>
        </w:rPr>
        <w:t>linoleic</w:t>
      </w:r>
      <w:proofErr w:type="spellEnd"/>
      <w:r w:rsidRPr="00BD1BA6">
        <w:rPr>
          <w:rFonts w:ascii="Times New Roman" w:eastAsia="Times New Roman" w:hAnsi="Times New Roman" w:cs="Times New Roman"/>
          <w:sz w:val="26"/>
          <w:szCs w:val="26"/>
          <w:lang w:eastAsia="ro-RO"/>
        </w:rPr>
        <w:t xml:space="preserve">, notare </w:t>
      </w:r>
      <w:proofErr w:type="spellStart"/>
      <w:r w:rsidRPr="00BD1BA6">
        <w:rPr>
          <w:rFonts w:ascii="Times New Roman" w:eastAsia="Times New Roman" w:hAnsi="Times New Roman" w:cs="Times New Roman"/>
          <w:sz w:val="26"/>
          <w:szCs w:val="26"/>
          <w:lang w:eastAsia="ro-RO"/>
        </w:rPr>
        <w:t>convenţională</w:t>
      </w:r>
      <w:proofErr w:type="spellEnd"/>
      <w:r w:rsidRPr="00BD1BA6">
        <w:rPr>
          <w:rFonts w:ascii="Times New Roman" w:eastAsia="Times New Roman" w:hAnsi="Times New Roman" w:cs="Times New Roman"/>
          <w:sz w:val="26"/>
          <w:szCs w:val="26"/>
          <w:lang w:eastAsia="ro-RO"/>
        </w:rPr>
        <w:t xml:space="preserve"> – C</w:t>
      </w:r>
      <w:r w:rsidRPr="00BD1BA6">
        <w:rPr>
          <w:rFonts w:ascii="Times New Roman" w:eastAsia="Times New Roman" w:hAnsi="Times New Roman" w:cs="Times New Roman"/>
          <w:sz w:val="26"/>
          <w:szCs w:val="26"/>
          <w:vertAlign w:val="subscript"/>
          <w:lang w:eastAsia="ro-RO"/>
        </w:rPr>
        <w:t>18:2</w:t>
      </w:r>
      <w:r w:rsidRPr="00BD1BA6">
        <w:rPr>
          <w:rFonts w:ascii="Times New Roman" w:eastAsia="Times New Roman" w:hAnsi="Times New Roman" w:cs="Times New Roman"/>
          <w:sz w:val="26"/>
          <w:szCs w:val="26"/>
          <w:lang w:eastAsia="ro-RO"/>
        </w:rPr>
        <w:t>;</w:t>
      </w:r>
    </w:p>
    <w:p w14:paraId="7EF4364C" w14:textId="14646C3C" w:rsidR="006A7307" w:rsidRPr="00BD1BA6" w:rsidRDefault="006A7307" w:rsidP="00BD1BA6">
      <w:pPr>
        <w:spacing w:after="0" w:line="240" w:lineRule="auto"/>
        <w:jc w:val="both"/>
        <w:rPr>
          <w:rFonts w:ascii="Times New Roman" w:eastAsia="Times New Roman" w:hAnsi="Times New Roman" w:cs="Times New Roman"/>
          <w:i/>
          <w:sz w:val="26"/>
          <w:szCs w:val="26"/>
          <w:lang w:eastAsia="ro-RO"/>
        </w:rPr>
      </w:pPr>
      <w:r w:rsidRPr="00BD1BA6">
        <w:rPr>
          <w:rFonts w:ascii="Times New Roman" w:eastAsia="Times New Roman" w:hAnsi="Times New Roman" w:cs="Times New Roman"/>
          <w:sz w:val="26"/>
          <w:szCs w:val="26"/>
          <w:lang w:eastAsia="ro-RO"/>
        </w:rPr>
        <w:t>7</w:t>
      </w:r>
      <w:r w:rsidR="00762AFF">
        <w:rPr>
          <w:rFonts w:ascii="Times New Roman" w:eastAsia="Times New Roman" w:hAnsi="Times New Roman" w:cs="Times New Roman"/>
          <w:sz w:val="26"/>
          <w:szCs w:val="26"/>
          <w:lang w:eastAsia="ro-RO"/>
        </w:rPr>
        <w:t>5</w:t>
      </w:r>
      <w:r w:rsidRPr="00BD1BA6">
        <w:rPr>
          <w:rFonts w:ascii="Times New Roman" w:eastAsia="Times New Roman" w:hAnsi="Times New Roman" w:cs="Times New Roman"/>
          <w:sz w:val="26"/>
          <w:szCs w:val="26"/>
          <w:vertAlign w:val="superscript"/>
          <w:lang w:eastAsia="ro-RO"/>
        </w:rPr>
        <w:t>2</w:t>
      </w:r>
      <w:r w:rsidRPr="00BD1BA6">
        <w:rPr>
          <w:rFonts w:ascii="Times New Roman" w:eastAsia="Times New Roman" w:hAnsi="Times New Roman" w:cs="Times New Roman"/>
          <w:sz w:val="26"/>
          <w:szCs w:val="26"/>
          <w:lang w:eastAsia="ro-RO"/>
        </w:rPr>
        <w:t>)</w:t>
      </w:r>
      <w:r w:rsidRPr="006A7307">
        <w:rPr>
          <w:rFonts w:ascii="Times New Roman" w:eastAsia="Times New Roman" w:hAnsi="Times New Roman" w:cs="Times New Roman"/>
          <w:i/>
          <w:iCs/>
          <w:sz w:val="26"/>
          <w:szCs w:val="26"/>
          <w:lang w:eastAsia="ro-RO"/>
        </w:rPr>
        <w:t xml:space="preserve"> </w:t>
      </w:r>
      <w:r w:rsidRPr="00821C7A">
        <w:rPr>
          <w:rFonts w:ascii="Times New Roman" w:eastAsia="Times New Roman" w:hAnsi="Times New Roman" w:cs="Times New Roman"/>
          <w:i/>
          <w:iCs/>
          <w:sz w:val="26"/>
          <w:szCs w:val="26"/>
          <w:lang w:eastAsia="ro-RO"/>
        </w:rPr>
        <w:t>acid gras omega-3</w:t>
      </w:r>
      <w:r w:rsidRPr="00821C7A">
        <w:rPr>
          <w:rFonts w:ascii="Times New Roman" w:eastAsia="Times New Roman" w:hAnsi="Times New Roman" w:cs="Times New Roman"/>
          <w:sz w:val="26"/>
          <w:szCs w:val="26"/>
          <w:lang w:eastAsia="ro-RO"/>
        </w:rPr>
        <w:t xml:space="preserve"> – acid </w:t>
      </w:r>
      <w:proofErr w:type="spellStart"/>
      <w:r w:rsidRPr="00821C7A">
        <w:rPr>
          <w:rFonts w:ascii="Times New Roman" w:eastAsia="Times New Roman" w:hAnsi="Times New Roman" w:cs="Times New Roman"/>
          <w:sz w:val="26"/>
          <w:szCs w:val="26"/>
          <w:lang w:eastAsia="ro-RO"/>
        </w:rPr>
        <w:t>linolenic</w:t>
      </w:r>
      <w:proofErr w:type="spellEnd"/>
      <w:r w:rsidRPr="00821C7A">
        <w:rPr>
          <w:rFonts w:ascii="Times New Roman" w:eastAsia="Times New Roman" w:hAnsi="Times New Roman" w:cs="Times New Roman"/>
          <w:sz w:val="26"/>
          <w:szCs w:val="26"/>
          <w:lang w:eastAsia="ro-RO"/>
        </w:rPr>
        <w:t xml:space="preserve">, notare </w:t>
      </w:r>
      <w:proofErr w:type="spellStart"/>
      <w:r w:rsidRPr="00821C7A">
        <w:rPr>
          <w:rFonts w:ascii="Times New Roman" w:eastAsia="Times New Roman" w:hAnsi="Times New Roman" w:cs="Times New Roman"/>
          <w:sz w:val="26"/>
          <w:szCs w:val="26"/>
          <w:lang w:eastAsia="ro-RO"/>
        </w:rPr>
        <w:t>convenţională</w:t>
      </w:r>
      <w:proofErr w:type="spellEnd"/>
      <w:r w:rsidRPr="00821C7A">
        <w:rPr>
          <w:rFonts w:ascii="Times New Roman" w:eastAsia="Times New Roman" w:hAnsi="Times New Roman" w:cs="Times New Roman"/>
          <w:sz w:val="26"/>
          <w:szCs w:val="26"/>
          <w:lang w:eastAsia="ro-RO"/>
        </w:rPr>
        <w:t xml:space="preserve"> – C</w:t>
      </w:r>
      <w:r w:rsidRPr="00821C7A">
        <w:rPr>
          <w:rFonts w:ascii="Times New Roman" w:eastAsia="Times New Roman" w:hAnsi="Times New Roman" w:cs="Times New Roman"/>
          <w:sz w:val="26"/>
          <w:szCs w:val="26"/>
          <w:vertAlign w:val="subscript"/>
          <w:lang w:eastAsia="ro-RO"/>
        </w:rPr>
        <w:t>18:3</w:t>
      </w:r>
      <w:r w:rsidRPr="00821C7A">
        <w:rPr>
          <w:rFonts w:ascii="Times New Roman" w:eastAsia="Times New Roman" w:hAnsi="Times New Roman" w:cs="Times New Roman"/>
          <w:sz w:val="26"/>
          <w:szCs w:val="26"/>
          <w:lang w:eastAsia="ro-RO"/>
        </w:rPr>
        <w:t>;</w:t>
      </w:r>
    </w:p>
    <w:p w14:paraId="49BCB9C9" w14:textId="6290049F" w:rsidR="006A7307" w:rsidRPr="00BD1BA6" w:rsidRDefault="006A7307"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proofErr w:type="spellStart"/>
      <w:r w:rsidRPr="00821C7A">
        <w:rPr>
          <w:rFonts w:ascii="Times New Roman" w:eastAsia="Times New Roman" w:hAnsi="Times New Roman" w:cs="Times New Roman"/>
          <w:i/>
          <w:iCs/>
          <w:sz w:val="26"/>
          <w:szCs w:val="26"/>
          <w:lang w:eastAsia="ro-RO"/>
        </w:rPr>
        <w:t>impurităţile</w:t>
      </w:r>
      <w:proofErr w:type="spellEnd"/>
      <w:r w:rsidRPr="00821C7A">
        <w:rPr>
          <w:rFonts w:ascii="Times New Roman" w:eastAsia="Times New Roman" w:hAnsi="Times New Roman" w:cs="Times New Roman"/>
          <w:i/>
          <w:iCs/>
          <w:sz w:val="26"/>
          <w:szCs w:val="26"/>
          <w:lang w:eastAsia="ro-RO"/>
        </w:rPr>
        <w:t xml:space="preserve"> insolubile</w:t>
      </w:r>
      <w:r w:rsidRPr="00821C7A">
        <w:rPr>
          <w:rFonts w:ascii="Times New Roman" w:eastAsia="Times New Roman" w:hAnsi="Times New Roman" w:cs="Times New Roman"/>
          <w:sz w:val="26"/>
          <w:szCs w:val="26"/>
          <w:lang w:eastAsia="ro-RO"/>
        </w:rPr>
        <w:t xml:space="preserve"> – </w:t>
      </w:r>
      <w:proofErr w:type="spellStart"/>
      <w:r w:rsidRPr="00821C7A">
        <w:rPr>
          <w:rFonts w:ascii="Times New Roman" w:eastAsia="Times New Roman" w:hAnsi="Times New Roman" w:cs="Times New Roman"/>
          <w:sz w:val="26"/>
          <w:szCs w:val="26"/>
          <w:lang w:eastAsia="ro-RO"/>
        </w:rPr>
        <w:t>impurităţile</w:t>
      </w:r>
      <w:proofErr w:type="spellEnd"/>
      <w:r w:rsidRPr="00821C7A">
        <w:rPr>
          <w:rFonts w:ascii="Times New Roman" w:eastAsia="Times New Roman" w:hAnsi="Times New Roman" w:cs="Times New Roman"/>
          <w:sz w:val="26"/>
          <w:szCs w:val="26"/>
          <w:lang w:eastAsia="ro-RO"/>
        </w:rPr>
        <w:t xml:space="preserve"> uleiurilor insolubile în eter de petrol;</w:t>
      </w:r>
    </w:p>
    <w:p w14:paraId="244C12EA" w14:textId="42D31FC4" w:rsidR="006A7307" w:rsidRPr="00BD1BA6" w:rsidRDefault="006A7307" w:rsidP="00BD1BA6">
      <w:pPr>
        <w:pStyle w:val="ListParagraph"/>
        <w:numPr>
          <w:ilvl w:val="1"/>
          <w:numId w:val="5"/>
        </w:numPr>
        <w:tabs>
          <w:tab w:val="left" w:pos="993"/>
        </w:tabs>
        <w:spacing w:after="0" w:line="240" w:lineRule="auto"/>
        <w:ind w:left="0" w:firstLine="567"/>
        <w:jc w:val="both"/>
        <w:rPr>
          <w:rFonts w:ascii="Times New Roman" w:eastAsia="Times New Roman" w:hAnsi="Times New Roman" w:cs="Times New Roman"/>
          <w:i/>
          <w:iCs/>
          <w:sz w:val="26"/>
          <w:szCs w:val="26"/>
          <w:lang w:eastAsia="ro-RO"/>
        </w:rPr>
      </w:pPr>
      <w:r w:rsidRPr="00821C7A">
        <w:rPr>
          <w:rFonts w:ascii="Times New Roman" w:eastAsia="Times New Roman" w:hAnsi="Times New Roman" w:cs="Times New Roman"/>
          <w:i/>
          <w:iCs/>
          <w:sz w:val="26"/>
          <w:szCs w:val="26"/>
          <w:lang w:eastAsia="ro-RO"/>
        </w:rPr>
        <w:t>săpun</w:t>
      </w:r>
      <w:r w:rsidRPr="00821C7A">
        <w:rPr>
          <w:rFonts w:ascii="Times New Roman" w:eastAsia="Times New Roman" w:hAnsi="Times New Roman" w:cs="Times New Roman"/>
          <w:sz w:val="26"/>
          <w:szCs w:val="26"/>
          <w:lang w:eastAsia="ro-RO"/>
        </w:rPr>
        <w:t xml:space="preserve"> – caracteristica </w:t>
      </w:r>
      <w:proofErr w:type="spellStart"/>
      <w:r w:rsidRPr="00821C7A">
        <w:rPr>
          <w:rFonts w:ascii="Times New Roman" w:eastAsia="Times New Roman" w:hAnsi="Times New Roman" w:cs="Times New Roman"/>
          <w:sz w:val="26"/>
          <w:szCs w:val="26"/>
          <w:lang w:eastAsia="ro-RO"/>
        </w:rPr>
        <w:t>calităţii</w:t>
      </w:r>
      <w:proofErr w:type="spellEnd"/>
      <w:r w:rsidRPr="00821C7A">
        <w:rPr>
          <w:rFonts w:ascii="Times New Roman" w:eastAsia="Times New Roman" w:hAnsi="Times New Roman" w:cs="Times New Roman"/>
          <w:sz w:val="26"/>
          <w:szCs w:val="26"/>
          <w:lang w:eastAsia="ro-RO"/>
        </w:rPr>
        <w:t xml:space="preserve"> uleiurilor care indică </w:t>
      </w:r>
      <w:proofErr w:type="spellStart"/>
      <w:r w:rsidRPr="00821C7A">
        <w:rPr>
          <w:rFonts w:ascii="Times New Roman" w:eastAsia="Times New Roman" w:hAnsi="Times New Roman" w:cs="Times New Roman"/>
          <w:sz w:val="26"/>
          <w:szCs w:val="26"/>
          <w:lang w:eastAsia="ro-RO"/>
        </w:rPr>
        <w:t>conţinutul</w:t>
      </w:r>
      <w:proofErr w:type="spellEnd"/>
      <w:r w:rsidRPr="00821C7A">
        <w:rPr>
          <w:rFonts w:ascii="Times New Roman" w:eastAsia="Times New Roman" w:hAnsi="Times New Roman" w:cs="Times New Roman"/>
          <w:sz w:val="26"/>
          <w:szCs w:val="26"/>
          <w:lang w:eastAsia="ro-RO"/>
        </w:rPr>
        <w:t xml:space="preserve"> de săpun dizolvat în uleiuri rafinate cu ajutorul alcaliilor.</w:t>
      </w:r>
    </w:p>
    <w:p w14:paraId="52221E74" w14:textId="77777777" w:rsidR="008A341B" w:rsidRDefault="008A341B" w:rsidP="00BD1BA6">
      <w:pPr>
        <w:spacing w:after="0" w:line="240" w:lineRule="auto"/>
        <w:ind w:firstLine="567"/>
        <w:jc w:val="both"/>
        <w:rPr>
          <w:rFonts w:ascii="Times New Roman" w:eastAsia="Times New Roman" w:hAnsi="Times New Roman" w:cs="Times New Roman"/>
          <w:sz w:val="26"/>
          <w:szCs w:val="26"/>
          <w:lang w:eastAsia="ro-RO"/>
        </w:rPr>
      </w:pPr>
    </w:p>
    <w:p w14:paraId="514B8BFD" w14:textId="048E4171" w:rsidR="00821C7A" w:rsidRDefault="00AE5264" w:rsidP="008A341B">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Capitolul II</w:t>
      </w:r>
    </w:p>
    <w:p w14:paraId="32046B62" w14:textId="60713616" w:rsidR="00AE5264" w:rsidRDefault="00AE5264" w:rsidP="008A341B">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CERINȚE GENERALE</w:t>
      </w:r>
    </w:p>
    <w:p w14:paraId="10F4D558" w14:textId="77777777" w:rsidR="00613616" w:rsidRPr="00821C7A" w:rsidRDefault="00613616" w:rsidP="00821C7A">
      <w:pPr>
        <w:spacing w:after="0" w:line="240" w:lineRule="auto"/>
        <w:jc w:val="center"/>
        <w:rPr>
          <w:rFonts w:ascii="Times New Roman" w:eastAsia="Times New Roman" w:hAnsi="Times New Roman" w:cs="Times New Roman"/>
          <w:b/>
          <w:bCs/>
          <w:sz w:val="26"/>
          <w:szCs w:val="26"/>
          <w:lang w:eastAsia="ro-RO"/>
        </w:rPr>
      </w:pPr>
    </w:p>
    <w:p w14:paraId="22487626" w14:textId="77777777" w:rsidR="005A35E3" w:rsidRDefault="00304C35" w:rsidP="00821C7A">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b/>
          <w:bCs/>
          <w:sz w:val="26"/>
          <w:szCs w:val="26"/>
          <w:lang w:eastAsia="ro-RO"/>
        </w:rPr>
        <w:t>4</w:t>
      </w:r>
      <w:r w:rsidRPr="008A341B">
        <w:rPr>
          <w:rFonts w:ascii="Times New Roman" w:eastAsia="Times New Roman" w:hAnsi="Times New Roman" w:cs="Times New Roman"/>
          <w:b/>
          <w:bCs/>
          <w:sz w:val="26"/>
          <w:szCs w:val="26"/>
          <w:lang w:eastAsia="ro-RO"/>
        </w:rPr>
        <w:t>.</w:t>
      </w:r>
      <w:r w:rsidR="00821C7A" w:rsidRPr="008A341B">
        <w:rPr>
          <w:rFonts w:ascii="Times New Roman" w:eastAsia="Times New Roman" w:hAnsi="Times New Roman" w:cs="Times New Roman"/>
          <w:sz w:val="26"/>
          <w:szCs w:val="26"/>
          <w:lang w:eastAsia="ro-RO"/>
        </w:rPr>
        <w:t xml:space="preserve"> </w:t>
      </w:r>
      <w:r w:rsidRPr="008A341B">
        <w:rPr>
          <w:rFonts w:ascii="Times New Roman" w:eastAsia="Times New Roman" w:hAnsi="Times New Roman" w:cs="Times New Roman"/>
          <w:sz w:val="26"/>
          <w:szCs w:val="26"/>
          <w:lang w:eastAsia="ro-RO"/>
        </w:rPr>
        <w:t>Introducerea pe piață a uleiurilor vegetale comestibile, atât de producție autohtonă, cât și de import, se efectuează cu respectarea Legii nr.306/2018 privind siguranța alimentelor și a Legii nr.296/2017 privind cerințele generale de igienă a produselor alimentare.</w:t>
      </w:r>
    </w:p>
    <w:p w14:paraId="0086E0E0" w14:textId="50E94A19" w:rsidR="00821C7A" w:rsidRPr="00821C7A" w:rsidRDefault="00304C35" w:rsidP="00821C7A">
      <w:pPr>
        <w:spacing w:after="0" w:line="240" w:lineRule="auto"/>
        <w:ind w:firstLine="567"/>
        <w:jc w:val="both"/>
        <w:rPr>
          <w:rFonts w:ascii="Times New Roman" w:eastAsia="Times New Roman" w:hAnsi="Times New Roman" w:cs="Times New Roman"/>
          <w:sz w:val="26"/>
          <w:szCs w:val="26"/>
          <w:lang w:eastAsia="ro-RO"/>
        </w:rPr>
      </w:pPr>
      <w:r w:rsidRPr="008A341B">
        <w:rPr>
          <w:rFonts w:ascii="Times New Roman" w:eastAsia="Times New Roman" w:hAnsi="Times New Roman" w:cs="Times New Roman"/>
          <w:b/>
          <w:sz w:val="26"/>
          <w:szCs w:val="26"/>
          <w:lang w:eastAsia="ro-RO"/>
        </w:rPr>
        <w:t>5.</w:t>
      </w:r>
      <w:r w:rsidR="00821C7A" w:rsidRPr="008A341B">
        <w:rPr>
          <w:rFonts w:ascii="Times New Roman" w:eastAsia="Times New Roman" w:hAnsi="Times New Roman" w:cs="Times New Roman"/>
          <w:sz w:val="26"/>
          <w:szCs w:val="26"/>
          <w:lang w:eastAsia="ro-RO"/>
        </w:rPr>
        <w:t xml:space="preserve"> Producătorii uleiurilor trebuie să asigure </w:t>
      </w:r>
      <w:proofErr w:type="spellStart"/>
      <w:r w:rsidR="00821C7A" w:rsidRPr="008A341B">
        <w:rPr>
          <w:rFonts w:ascii="Times New Roman" w:eastAsia="Times New Roman" w:hAnsi="Times New Roman" w:cs="Times New Roman"/>
          <w:sz w:val="26"/>
          <w:szCs w:val="26"/>
          <w:lang w:eastAsia="ro-RO"/>
        </w:rPr>
        <w:t>menţinerea</w:t>
      </w:r>
      <w:proofErr w:type="spellEnd"/>
      <w:r w:rsidR="00821C7A" w:rsidRPr="008A341B">
        <w:rPr>
          <w:rFonts w:ascii="Times New Roman" w:eastAsia="Times New Roman" w:hAnsi="Times New Roman" w:cs="Times New Roman"/>
          <w:sz w:val="26"/>
          <w:szCs w:val="26"/>
          <w:lang w:eastAsia="ro-RO"/>
        </w:rPr>
        <w:t xml:space="preserve"> înregistrărilor care permit trasabilitatea </w:t>
      </w:r>
      <w:proofErr w:type="spellStart"/>
      <w:r w:rsidR="00821C7A" w:rsidRPr="008A341B">
        <w:rPr>
          <w:rFonts w:ascii="Times New Roman" w:eastAsia="Times New Roman" w:hAnsi="Times New Roman" w:cs="Times New Roman"/>
          <w:sz w:val="26"/>
          <w:szCs w:val="26"/>
          <w:lang w:eastAsia="ro-RO"/>
        </w:rPr>
        <w:t>şi</w:t>
      </w:r>
      <w:proofErr w:type="spellEnd"/>
      <w:r w:rsidR="00821C7A" w:rsidRPr="008A341B">
        <w:rPr>
          <w:rFonts w:ascii="Times New Roman" w:eastAsia="Times New Roman" w:hAnsi="Times New Roman" w:cs="Times New Roman"/>
          <w:sz w:val="26"/>
          <w:szCs w:val="26"/>
          <w:lang w:eastAsia="ro-RO"/>
        </w:rPr>
        <w:t xml:space="preserve"> identificarea materiilor prime utilizate, metodelor </w:t>
      </w:r>
      <w:proofErr w:type="spellStart"/>
      <w:r w:rsidR="00821C7A" w:rsidRPr="008A341B">
        <w:rPr>
          <w:rFonts w:ascii="Times New Roman" w:eastAsia="Times New Roman" w:hAnsi="Times New Roman" w:cs="Times New Roman"/>
          <w:sz w:val="26"/>
          <w:szCs w:val="26"/>
          <w:lang w:eastAsia="ro-RO"/>
        </w:rPr>
        <w:t>şi</w:t>
      </w:r>
      <w:proofErr w:type="spellEnd"/>
      <w:r w:rsidR="00821C7A" w:rsidRPr="008A341B">
        <w:rPr>
          <w:rFonts w:ascii="Times New Roman" w:eastAsia="Times New Roman" w:hAnsi="Times New Roman" w:cs="Times New Roman"/>
          <w:sz w:val="26"/>
          <w:szCs w:val="26"/>
          <w:lang w:eastAsia="ro-RO"/>
        </w:rPr>
        <w:t xml:space="preserve"> </w:t>
      </w:r>
      <w:proofErr w:type="spellStart"/>
      <w:r w:rsidR="00821C7A" w:rsidRPr="008A341B">
        <w:rPr>
          <w:rFonts w:ascii="Times New Roman" w:eastAsia="Times New Roman" w:hAnsi="Times New Roman" w:cs="Times New Roman"/>
          <w:sz w:val="26"/>
          <w:szCs w:val="26"/>
          <w:lang w:eastAsia="ro-RO"/>
        </w:rPr>
        <w:t>condiţiilor</w:t>
      </w:r>
      <w:proofErr w:type="spellEnd"/>
      <w:r w:rsidR="00821C7A" w:rsidRPr="008A341B">
        <w:rPr>
          <w:rFonts w:ascii="Times New Roman" w:eastAsia="Times New Roman" w:hAnsi="Times New Roman" w:cs="Times New Roman"/>
          <w:sz w:val="26"/>
          <w:szCs w:val="26"/>
          <w:lang w:eastAsia="ro-RO"/>
        </w:rPr>
        <w:t xml:space="preserve"> de </w:t>
      </w:r>
      <w:proofErr w:type="spellStart"/>
      <w:r w:rsidR="00821C7A" w:rsidRPr="008A341B">
        <w:rPr>
          <w:rFonts w:ascii="Times New Roman" w:eastAsia="Times New Roman" w:hAnsi="Times New Roman" w:cs="Times New Roman"/>
          <w:sz w:val="26"/>
          <w:szCs w:val="26"/>
          <w:lang w:eastAsia="ro-RO"/>
        </w:rPr>
        <w:t>producţie</w:t>
      </w:r>
      <w:proofErr w:type="spellEnd"/>
      <w:r w:rsidR="00821C7A" w:rsidRPr="008A341B">
        <w:rPr>
          <w:rFonts w:ascii="Times New Roman" w:eastAsia="Times New Roman" w:hAnsi="Times New Roman" w:cs="Times New Roman"/>
          <w:sz w:val="26"/>
          <w:szCs w:val="26"/>
          <w:lang w:eastAsia="ro-RO"/>
        </w:rPr>
        <w:t xml:space="preserve">, furnizorilor de materii prime, echipelor de </w:t>
      </w:r>
      <w:proofErr w:type="spellStart"/>
      <w:r w:rsidR="00821C7A" w:rsidRPr="008A341B">
        <w:rPr>
          <w:rFonts w:ascii="Times New Roman" w:eastAsia="Times New Roman" w:hAnsi="Times New Roman" w:cs="Times New Roman"/>
          <w:sz w:val="26"/>
          <w:szCs w:val="26"/>
          <w:lang w:eastAsia="ro-RO"/>
        </w:rPr>
        <w:t>producţie</w:t>
      </w:r>
      <w:proofErr w:type="spellEnd"/>
      <w:r w:rsidR="00821C7A" w:rsidRPr="008A341B">
        <w:rPr>
          <w:rFonts w:ascii="Times New Roman" w:eastAsia="Times New Roman" w:hAnsi="Times New Roman" w:cs="Times New Roman"/>
          <w:sz w:val="26"/>
          <w:szCs w:val="26"/>
          <w:lang w:eastAsia="ro-RO"/>
        </w:rPr>
        <w:t xml:space="preserve">, loturilor </w:t>
      </w:r>
      <w:proofErr w:type="spellStart"/>
      <w:r w:rsidR="00821C7A" w:rsidRPr="008A341B">
        <w:rPr>
          <w:rFonts w:ascii="Times New Roman" w:eastAsia="Times New Roman" w:hAnsi="Times New Roman" w:cs="Times New Roman"/>
          <w:sz w:val="26"/>
          <w:szCs w:val="26"/>
          <w:lang w:eastAsia="ro-RO"/>
        </w:rPr>
        <w:t>şi</w:t>
      </w:r>
      <w:proofErr w:type="spellEnd"/>
      <w:r w:rsidR="00821C7A" w:rsidRPr="008A341B">
        <w:rPr>
          <w:rFonts w:ascii="Times New Roman" w:eastAsia="Times New Roman" w:hAnsi="Times New Roman" w:cs="Times New Roman"/>
          <w:sz w:val="26"/>
          <w:szCs w:val="26"/>
          <w:lang w:eastAsia="ro-RO"/>
        </w:rPr>
        <w:t xml:space="preserve"> tipurilor de produse timp de 3 ani </w:t>
      </w:r>
      <w:proofErr w:type="spellStart"/>
      <w:r w:rsidR="00821C7A" w:rsidRPr="008A341B">
        <w:rPr>
          <w:rFonts w:ascii="Times New Roman" w:eastAsia="Times New Roman" w:hAnsi="Times New Roman" w:cs="Times New Roman"/>
          <w:sz w:val="26"/>
          <w:szCs w:val="26"/>
          <w:lang w:eastAsia="ro-RO"/>
        </w:rPr>
        <w:t>şi</w:t>
      </w:r>
      <w:proofErr w:type="spellEnd"/>
      <w:r w:rsidR="00821C7A" w:rsidRPr="008A341B">
        <w:rPr>
          <w:rFonts w:ascii="Times New Roman" w:eastAsia="Times New Roman" w:hAnsi="Times New Roman" w:cs="Times New Roman"/>
          <w:sz w:val="26"/>
          <w:szCs w:val="26"/>
          <w:lang w:eastAsia="ro-RO"/>
        </w:rPr>
        <w:t xml:space="preserve">, după caz, să ofere dovezi documentare ale respectării </w:t>
      </w:r>
      <w:proofErr w:type="spellStart"/>
      <w:r w:rsidR="00821C7A" w:rsidRPr="008A341B">
        <w:rPr>
          <w:rFonts w:ascii="Times New Roman" w:eastAsia="Times New Roman" w:hAnsi="Times New Roman" w:cs="Times New Roman"/>
          <w:sz w:val="26"/>
          <w:szCs w:val="26"/>
          <w:lang w:eastAsia="ro-RO"/>
        </w:rPr>
        <w:t>cerinţelor</w:t>
      </w:r>
      <w:proofErr w:type="spellEnd"/>
      <w:r w:rsidR="00821C7A" w:rsidRPr="008A341B">
        <w:rPr>
          <w:rFonts w:ascii="Times New Roman" w:eastAsia="Times New Roman" w:hAnsi="Times New Roman" w:cs="Times New Roman"/>
          <w:sz w:val="26"/>
          <w:szCs w:val="26"/>
          <w:lang w:eastAsia="ro-RO"/>
        </w:rPr>
        <w:t xml:space="preserve"> de calitate </w:t>
      </w:r>
      <w:proofErr w:type="spellStart"/>
      <w:r w:rsidR="00821C7A" w:rsidRPr="008A341B">
        <w:rPr>
          <w:rFonts w:ascii="Times New Roman" w:eastAsia="Times New Roman" w:hAnsi="Times New Roman" w:cs="Times New Roman"/>
          <w:sz w:val="26"/>
          <w:szCs w:val="26"/>
          <w:lang w:eastAsia="ro-RO"/>
        </w:rPr>
        <w:t>şi</w:t>
      </w:r>
      <w:proofErr w:type="spellEnd"/>
      <w:r w:rsidR="00821C7A" w:rsidRPr="008A341B">
        <w:rPr>
          <w:rFonts w:ascii="Times New Roman" w:eastAsia="Times New Roman" w:hAnsi="Times New Roman" w:cs="Times New Roman"/>
          <w:sz w:val="26"/>
          <w:szCs w:val="26"/>
          <w:lang w:eastAsia="ro-RO"/>
        </w:rPr>
        <w:t xml:space="preserve"> inofensivitate alimentară prescrise în prezentele </w:t>
      </w:r>
      <w:proofErr w:type="spellStart"/>
      <w:r w:rsidR="00821C7A" w:rsidRPr="008A341B">
        <w:rPr>
          <w:rFonts w:ascii="Times New Roman" w:eastAsia="Times New Roman" w:hAnsi="Times New Roman" w:cs="Times New Roman"/>
          <w:sz w:val="26"/>
          <w:szCs w:val="26"/>
          <w:lang w:eastAsia="ro-RO"/>
        </w:rPr>
        <w:t>Cerinţe</w:t>
      </w:r>
      <w:proofErr w:type="spellEnd"/>
      <w:r w:rsidR="00821C7A" w:rsidRPr="008A341B">
        <w:rPr>
          <w:rFonts w:ascii="Times New Roman" w:eastAsia="Times New Roman" w:hAnsi="Times New Roman" w:cs="Times New Roman"/>
          <w:sz w:val="26"/>
          <w:szCs w:val="26"/>
          <w:lang w:eastAsia="ro-RO"/>
        </w:rPr>
        <w:t>.</w:t>
      </w:r>
    </w:p>
    <w:p w14:paraId="516DA440" w14:textId="6E4C078C" w:rsidR="00821C7A" w:rsidRPr="00821C7A" w:rsidRDefault="005A35E3"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lastRenderedPageBreak/>
        <w:t>6</w:t>
      </w:r>
      <w:r w:rsidR="00304C35">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Calitatea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inofensivitatea alimentară presupun asigurarea respectării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conformării </w:t>
      </w:r>
      <w:r w:rsidR="008F0F1E" w:rsidRPr="00821C7A">
        <w:rPr>
          <w:rFonts w:ascii="Times New Roman" w:eastAsia="Times New Roman" w:hAnsi="Times New Roman" w:cs="Times New Roman"/>
          <w:sz w:val="26"/>
          <w:szCs w:val="26"/>
          <w:lang w:eastAsia="ro-RO"/>
        </w:rPr>
        <w:t>cerințelor</w:t>
      </w:r>
      <w:r w:rsidR="00821C7A" w:rsidRPr="00821C7A">
        <w:rPr>
          <w:rFonts w:ascii="Times New Roman" w:eastAsia="Times New Roman" w:hAnsi="Times New Roman" w:cs="Times New Roman"/>
          <w:sz w:val="26"/>
          <w:szCs w:val="26"/>
          <w:lang w:eastAsia="ro-RO"/>
        </w:rPr>
        <w:t xml:space="preserve"> prescrise, igienei alimentare pe parcursul întregului </w:t>
      </w:r>
      <w:r w:rsidR="006F3966">
        <w:rPr>
          <w:rFonts w:ascii="Times New Roman" w:eastAsia="Times New Roman" w:hAnsi="Times New Roman" w:cs="Times New Roman"/>
          <w:sz w:val="26"/>
          <w:szCs w:val="26"/>
          <w:lang w:eastAsia="ro-RO"/>
        </w:rPr>
        <w:t>lanț alimentar</w:t>
      </w:r>
      <w:r w:rsidR="00821C7A" w:rsidRPr="00821C7A">
        <w:rPr>
          <w:rFonts w:ascii="Times New Roman" w:eastAsia="Times New Roman" w:hAnsi="Times New Roman" w:cs="Times New Roman"/>
          <w:sz w:val="26"/>
          <w:szCs w:val="26"/>
          <w:lang w:eastAsia="ro-RO"/>
        </w:rPr>
        <w:t xml:space="preserve">, de la materia primă </w:t>
      </w:r>
      <w:r w:rsidR="00C5290B" w:rsidRPr="00821C7A">
        <w:rPr>
          <w:rFonts w:ascii="Times New Roman" w:eastAsia="Times New Roman" w:hAnsi="Times New Roman" w:cs="Times New Roman"/>
          <w:sz w:val="26"/>
          <w:szCs w:val="26"/>
          <w:lang w:eastAsia="ro-RO"/>
        </w:rPr>
        <w:t>până</w:t>
      </w:r>
      <w:r w:rsidR="00821C7A" w:rsidRPr="00821C7A">
        <w:rPr>
          <w:rFonts w:ascii="Times New Roman" w:eastAsia="Times New Roman" w:hAnsi="Times New Roman" w:cs="Times New Roman"/>
          <w:sz w:val="26"/>
          <w:szCs w:val="26"/>
          <w:lang w:eastAsia="ro-RO"/>
        </w:rPr>
        <w:t xml:space="preserve"> la consumator.</w:t>
      </w:r>
    </w:p>
    <w:p w14:paraId="764311E6" w14:textId="6F4FFE2C" w:rsidR="00821C7A" w:rsidRDefault="005A35E3"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7</w:t>
      </w:r>
      <w:r w:rsidR="00304C35">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r w:rsidR="00C5290B" w:rsidRPr="00821C7A">
        <w:rPr>
          <w:rFonts w:ascii="Times New Roman" w:eastAsia="Times New Roman" w:hAnsi="Times New Roman" w:cs="Times New Roman"/>
          <w:sz w:val="26"/>
          <w:szCs w:val="26"/>
          <w:lang w:eastAsia="ro-RO"/>
        </w:rPr>
        <w:t>Proveniența</w:t>
      </w:r>
      <w:r w:rsidR="00821C7A" w:rsidRPr="00821C7A">
        <w:rPr>
          <w:rFonts w:ascii="Times New Roman" w:eastAsia="Times New Roman" w:hAnsi="Times New Roman" w:cs="Times New Roman"/>
          <w:sz w:val="26"/>
          <w:szCs w:val="26"/>
          <w:lang w:eastAsia="ro-RO"/>
        </w:rPr>
        <w:t xml:space="preserve">, calitatea </w:t>
      </w:r>
      <w:r w:rsidR="008F0F1E" w:rsidRPr="00821C7A">
        <w:rPr>
          <w:rFonts w:ascii="Times New Roman" w:eastAsia="Times New Roman" w:hAnsi="Times New Roman" w:cs="Times New Roman"/>
          <w:sz w:val="26"/>
          <w:szCs w:val="26"/>
          <w:lang w:eastAsia="ro-RO"/>
        </w:rPr>
        <w:t>și</w:t>
      </w:r>
      <w:r w:rsidR="00821C7A" w:rsidRPr="00821C7A">
        <w:rPr>
          <w:rFonts w:ascii="Times New Roman" w:eastAsia="Times New Roman" w:hAnsi="Times New Roman" w:cs="Times New Roman"/>
          <w:sz w:val="26"/>
          <w:szCs w:val="26"/>
          <w:lang w:eastAsia="ro-RO"/>
        </w:rPr>
        <w:t xml:space="preserve"> inofensivitatea materiei prime </w:t>
      </w:r>
      <w:r w:rsidR="008F0F1E" w:rsidRPr="00821C7A">
        <w:rPr>
          <w:rFonts w:ascii="Times New Roman" w:eastAsia="Times New Roman" w:hAnsi="Times New Roman" w:cs="Times New Roman"/>
          <w:sz w:val="26"/>
          <w:szCs w:val="26"/>
          <w:lang w:eastAsia="ro-RO"/>
        </w:rPr>
        <w:t>și</w:t>
      </w:r>
      <w:r w:rsidR="00821C7A" w:rsidRPr="00821C7A">
        <w:rPr>
          <w:rFonts w:ascii="Times New Roman" w:eastAsia="Times New Roman" w:hAnsi="Times New Roman" w:cs="Times New Roman"/>
          <w:sz w:val="26"/>
          <w:szCs w:val="26"/>
          <w:lang w:eastAsia="ro-RO"/>
        </w:rPr>
        <w:t xml:space="preserve"> materialelor utilizate se confirmă prin documentele de </w:t>
      </w:r>
      <w:r w:rsidR="008F0F1E" w:rsidRPr="00821C7A">
        <w:rPr>
          <w:rFonts w:ascii="Times New Roman" w:eastAsia="Times New Roman" w:hAnsi="Times New Roman" w:cs="Times New Roman"/>
          <w:sz w:val="26"/>
          <w:szCs w:val="26"/>
          <w:lang w:eastAsia="ro-RO"/>
        </w:rPr>
        <w:t>însoțire</w:t>
      </w:r>
      <w:r w:rsidR="003779A5">
        <w:rPr>
          <w:rFonts w:ascii="Times New Roman" w:eastAsia="Times New Roman" w:hAnsi="Times New Roman" w:cs="Times New Roman"/>
          <w:sz w:val="26"/>
          <w:szCs w:val="26"/>
          <w:lang w:eastAsia="ro-RO"/>
        </w:rPr>
        <w:t>;</w:t>
      </w:r>
    </w:p>
    <w:p w14:paraId="151F0E9A" w14:textId="2E0D6855" w:rsidR="00821C7A" w:rsidRDefault="005A35E3" w:rsidP="008A341B">
      <w:pPr>
        <w:tabs>
          <w:tab w:val="left" w:pos="851"/>
        </w:tabs>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8</w:t>
      </w:r>
      <w:r w:rsidR="00304C35">
        <w:rPr>
          <w:rFonts w:ascii="Times New Roman" w:eastAsia="Times New Roman" w:hAnsi="Times New Roman" w:cs="Times New Roman"/>
          <w:b/>
          <w:sz w:val="26"/>
          <w:szCs w:val="26"/>
          <w:lang w:eastAsia="ro-RO"/>
        </w:rPr>
        <w:t>.</w:t>
      </w:r>
      <w:r w:rsidR="003779A5">
        <w:rPr>
          <w:rFonts w:ascii="Times New Roman" w:eastAsia="Times New Roman" w:hAnsi="Times New Roman" w:cs="Times New Roman"/>
          <w:b/>
          <w:sz w:val="26"/>
          <w:szCs w:val="26"/>
          <w:lang w:eastAsia="ro-RO"/>
        </w:rPr>
        <w:t xml:space="preserve"> </w:t>
      </w:r>
      <w:r w:rsidR="006F3966" w:rsidRPr="00BD1BA6">
        <w:rPr>
          <w:rFonts w:ascii="Times New Roman" w:eastAsia="Times New Roman" w:hAnsi="Times New Roman" w:cs="Times New Roman"/>
          <w:sz w:val="26"/>
          <w:szCs w:val="26"/>
          <w:lang w:eastAsia="ro-RO"/>
        </w:rPr>
        <w:t>Materia primă utilizată la fabricarea uleiurilor trebuie să corespundă normativelor sanitare și de calitate. Originea, calitatea și siguranța materiei prime utilizate la fabricarea uleiurilor se confirmă prin certificatul de calitate și rapoartele de încercări de laborator.</w:t>
      </w:r>
      <w:r w:rsidR="00821C7A" w:rsidRPr="00821C7A">
        <w:rPr>
          <w:rFonts w:ascii="Times New Roman" w:eastAsia="Times New Roman" w:hAnsi="Times New Roman" w:cs="Times New Roman"/>
          <w:sz w:val="26"/>
          <w:szCs w:val="26"/>
          <w:lang w:eastAsia="ro-RO"/>
        </w:rPr>
        <w:t> </w:t>
      </w:r>
    </w:p>
    <w:p w14:paraId="23E6248E" w14:textId="4E7433A9" w:rsidR="005A35E3" w:rsidRDefault="005A35E3" w:rsidP="008A341B">
      <w:pPr>
        <w:tabs>
          <w:tab w:val="left" w:pos="851"/>
        </w:tabs>
        <w:spacing w:after="0" w:line="240" w:lineRule="auto"/>
        <w:ind w:firstLine="567"/>
        <w:jc w:val="both"/>
        <w:rPr>
          <w:rFonts w:ascii="Times New Roman" w:eastAsia="Times New Roman" w:hAnsi="Times New Roman" w:cs="Times New Roman"/>
          <w:sz w:val="26"/>
          <w:szCs w:val="26"/>
          <w:lang w:eastAsia="ro-RO"/>
        </w:rPr>
      </w:pPr>
      <w:r w:rsidRPr="005A35E3">
        <w:rPr>
          <w:rFonts w:ascii="Times New Roman" w:eastAsia="Times New Roman" w:hAnsi="Times New Roman" w:cs="Times New Roman"/>
          <w:b/>
          <w:sz w:val="26"/>
          <w:szCs w:val="26"/>
          <w:lang w:eastAsia="ro-RO"/>
        </w:rPr>
        <w:t>9.</w:t>
      </w:r>
      <w:r>
        <w:rPr>
          <w:rFonts w:ascii="Times New Roman" w:eastAsia="Times New Roman" w:hAnsi="Times New Roman" w:cs="Times New Roman"/>
          <w:sz w:val="26"/>
          <w:szCs w:val="26"/>
          <w:lang w:eastAsia="ro-RO"/>
        </w:rPr>
        <w:t xml:space="preserve"> </w:t>
      </w:r>
      <w:r w:rsidRPr="005A35E3">
        <w:rPr>
          <w:rFonts w:ascii="Times New Roman" w:eastAsia="Times New Roman" w:hAnsi="Times New Roman" w:cs="Times New Roman"/>
          <w:sz w:val="26"/>
          <w:szCs w:val="26"/>
          <w:lang w:eastAsia="ro-RO"/>
        </w:rPr>
        <w:t>Nivelurile maxime ale unor contaminanți din produse trebuie să corespundă cerințelor stipulate în anexa nr.1 la Hotărârea Guvernului nr. 520/2010 cu privire la aprobarea Regulamentului sanitar privind contaminații din produsele alimentare.</w:t>
      </w:r>
    </w:p>
    <w:p w14:paraId="40C2DDED" w14:textId="47F6F6DF" w:rsidR="008F0F1E" w:rsidRDefault="008F0F1E" w:rsidP="0026768C">
      <w:pPr>
        <w:tabs>
          <w:tab w:val="left" w:pos="851"/>
        </w:tabs>
        <w:spacing w:after="0" w:line="240" w:lineRule="auto"/>
        <w:ind w:firstLine="567"/>
        <w:jc w:val="both"/>
        <w:rPr>
          <w:rFonts w:ascii="Times New Roman" w:eastAsia="Times New Roman" w:hAnsi="Times New Roman" w:cs="Times New Roman"/>
          <w:b/>
          <w:bCs/>
          <w:sz w:val="26"/>
          <w:szCs w:val="26"/>
          <w:lang w:eastAsia="ro-RO"/>
        </w:rPr>
      </w:pPr>
      <w:r w:rsidRPr="008F0F1E">
        <w:rPr>
          <w:rFonts w:ascii="Times New Roman" w:eastAsia="Times New Roman" w:hAnsi="Times New Roman" w:cs="Times New Roman"/>
          <w:b/>
          <w:sz w:val="26"/>
          <w:szCs w:val="26"/>
          <w:lang w:eastAsia="ro-RO"/>
        </w:rPr>
        <w:t>10.</w:t>
      </w:r>
      <w:r>
        <w:rPr>
          <w:rFonts w:ascii="Times New Roman" w:eastAsia="Times New Roman" w:hAnsi="Times New Roman" w:cs="Times New Roman"/>
          <w:sz w:val="26"/>
          <w:szCs w:val="26"/>
          <w:lang w:eastAsia="ro-RO"/>
        </w:rPr>
        <w:t xml:space="preserve"> Reziduuri de </w:t>
      </w:r>
      <w:r w:rsidR="0026768C">
        <w:rPr>
          <w:rFonts w:ascii="Times New Roman" w:eastAsia="Times New Roman" w:hAnsi="Times New Roman" w:cs="Times New Roman"/>
          <w:sz w:val="26"/>
          <w:szCs w:val="26"/>
          <w:lang w:eastAsia="ro-RO"/>
        </w:rPr>
        <w:t xml:space="preserve">produse de uz fitosanitar </w:t>
      </w:r>
      <w:r w:rsidR="0026768C" w:rsidRPr="005A35E3">
        <w:rPr>
          <w:rFonts w:ascii="Times New Roman" w:eastAsia="Times New Roman" w:hAnsi="Times New Roman" w:cs="Times New Roman"/>
          <w:sz w:val="26"/>
          <w:szCs w:val="26"/>
          <w:lang w:eastAsia="ro-RO"/>
        </w:rPr>
        <w:t>din produse trebuie să corespundă cerințelor stipulate în</w:t>
      </w:r>
      <w:r w:rsidR="0026768C">
        <w:rPr>
          <w:rFonts w:ascii="Times New Roman" w:eastAsia="Times New Roman" w:hAnsi="Times New Roman" w:cs="Times New Roman"/>
          <w:sz w:val="26"/>
          <w:szCs w:val="26"/>
          <w:lang w:eastAsia="ro-RO"/>
        </w:rPr>
        <w:t xml:space="preserve"> </w:t>
      </w:r>
      <w:r w:rsidR="0026768C" w:rsidRPr="005A35E3">
        <w:rPr>
          <w:rFonts w:ascii="Times New Roman" w:eastAsia="Times New Roman" w:hAnsi="Times New Roman" w:cs="Times New Roman"/>
          <w:sz w:val="26"/>
          <w:szCs w:val="26"/>
          <w:lang w:eastAsia="ro-RO"/>
        </w:rPr>
        <w:t>Hotărârea Guvernului nr.</w:t>
      </w:r>
      <w:r w:rsidR="0026768C">
        <w:rPr>
          <w:rFonts w:ascii="Times New Roman" w:eastAsia="Times New Roman" w:hAnsi="Times New Roman" w:cs="Times New Roman"/>
          <w:sz w:val="26"/>
          <w:szCs w:val="26"/>
          <w:lang w:eastAsia="ro-RO"/>
        </w:rPr>
        <w:t xml:space="preserve"> 1191/2010 </w:t>
      </w:r>
      <w:r w:rsidR="0026768C" w:rsidRPr="0026768C">
        <w:rPr>
          <w:rFonts w:ascii="Times New Roman" w:eastAsia="Times New Roman" w:hAnsi="Times New Roman" w:cs="Times New Roman"/>
          <w:sz w:val="26"/>
          <w:szCs w:val="26"/>
          <w:lang w:eastAsia="ro-RO"/>
        </w:rPr>
        <w:t>cu privire la aprobarea Regulamentului sanitar privind limitele maxime admise</w:t>
      </w:r>
      <w:r w:rsidR="0026768C">
        <w:rPr>
          <w:rFonts w:ascii="Times New Roman" w:eastAsia="Times New Roman" w:hAnsi="Times New Roman" w:cs="Times New Roman"/>
          <w:sz w:val="26"/>
          <w:szCs w:val="26"/>
          <w:lang w:eastAsia="ro-RO"/>
        </w:rPr>
        <w:t xml:space="preserve"> </w:t>
      </w:r>
      <w:r w:rsidR="0026768C" w:rsidRPr="0026768C">
        <w:rPr>
          <w:rFonts w:ascii="Times New Roman" w:eastAsia="Times New Roman" w:hAnsi="Times New Roman" w:cs="Times New Roman"/>
          <w:sz w:val="26"/>
          <w:szCs w:val="26"/>
          <w:lang w:eastAsia="ro-RO"/>
        </w:rPr>
        <w:t>de reziduuri ale produselor de uz fitosanitar din sau de pe produse</w:t>
      </w:r>
      <w:r w:rsidR="0026768C">
        <w:rPr>
          <w:rFonts w:ascii="Times New Roman" w:eastAsia="Times New Roman" w:hAnsi="Times New Roman" w:cs="Times New Roman"/>
          <w:sz w:val="26"/>
          <w:szCs w:val="26"/>
          <w:lang w:eastAsia="ro-RO"/>
        </w:rPr>
        <w:t xml:space="preserve"> </w:t>
      </w:r>
      <w:r w:rsidR="0026768C" w:rsidRPr="0026768C">
        <w:rPr>
          <w:rFonts w:ascii="Times New Roman" w:eastAsia="Times New Roman" w:hAnsi="Times New Roman" w:cs="Times New Roman"/>
          <w:sz w:val="26"/>
          <w:szCs w:val="26"/>
          <w:lang w:eastAsia="ro-RO"/>
        </w:rPr>
        <w:t xml:space="preserve">alimentare </w:t>
      </w:r>
      <w:proofErr w:type="spellStart"/>
      <w:r w:rsidR="0026768C" w:rsidRPr="0026768C">
        <w:rPr>
          <w:rFonts w:ascii="Times New Roman" w:eastAsia="Times New Roman" w:hAnsi="Times New Roman" w:cs="Times New Roman"/>
          <w:sz w:val="26"/>
          <w:szCs w:val="26"/>
          <w:lang w:eastAsia="ro-RO"/>
        </w:rPr>
        <w:t>şi</w:t>
      </w:r>
      <w:proofErr w:type="spellEnd"/>
      <w:r w:rsidR="0026768C" w:rsidRPr="0026768C">
        <w:rPr>
          <w:rFonts w:ascii="Times New Roman" w:eastAsia="Times New Roman" w:hAnsi="Times New Roman" w:cs="Times New Roman"/>
          <w:sz w:val="26"/>
          <w:szCs w:val="26"/>
          <w:lang w:eastAsia="ro-RO"/>
        </w:rPr>
        <w:t xml:space="preserve"> hrană de origine vegetală </w:t>
      </w:r>
      <w:proofErr w:type="spellStart"/>
      <w:r w:rsidR="0026768C" w:rsidRPr="0026768C">
        <w:rPr>
          <w:rFonts w:ascii="Times New Roman" w:eastAsia="Times New Roman" w:hAnsi="Times New Roman" w:cs="Times New Roman"/>
          <w:sz w:val="26"/>
          <w:szCs w:val="26"/>
          <w:lang w:eastAsia="ro-RO"/>
        </w:rPr>
        <w:t>şi</w:t>
      </w:r>
      <w:proofErr w:type="spellEnd"/>
      <w:r w:rsidR="0026768C" w:rsidRPr="0026768C">
        <w:rPr>
          <w:rFonts w:ascii="Times New Roman" w:eastAsia="Times New Roman" w:hAnsi="Times New Roman" w:cs="Times New Roman"/>
          <w:sz w:val="26"/>
          <w:szCs w:val="26"/>
          <w:lang w:eastAsia="ro-RO"/>
        </w:rPr>
        <w:t xml:space="preserve"> animală pentru animale</w:t>
      </w:r>
      <w:r w:rsidR="0026768C">
        <w:rPr>
          <w:rFonts w:ascii="Times New Roman" w:eastAsia="Times New Roman" w:hAnsi="Times New Roman" w:cs="Times New Roman"/>
          <w:sz w:val="26"/>
          <w:szCs w:val="26"/>
          <w:lang w:eastAsia="ro-RO"/>
        </w:rPr>
        <w:t xml:space="preserve">. </w:t>
      </w:r>
    </w:p>
    <w:p w14:paraId="26305585" w14:textId="77777777" w:rsidR="008F0F1E" w:rsidRDefault="008F0F1E" w:rsidP="00821C7A">
      <w:pPr>
        <w:spacing w:after="0" w:line="240" w:lineRule="auto"/>
        <w:jc w:val="center"/>
        <w:rPr>
          <w:rFonts w:ascii="Times New Roman" w:eastAsia="Times New Roman" w:hAnsi="Times New Roman" w:cs="Times New Roman"/>
          <w:b/>
          <w:bCs/>
          <w:sz w:val="26"/>
          <w:szCs w:val="26"/>
          <w:lang w:eastAsia="ro-RO"/>
        </w:rPr>
      </w:pPr>
    </w:p>
    <w:p w14:paraId="637FE8BC" w14:textId="6644CA7F" w:rsidR="00821C7A" w:rsidRDefault="00FA2F5A" w:rsidP="00821C7A">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 xml:space="preserve">Capitolul III </w:t>
      </w:r>
    </w:p>
    <w:p w14:paraId="387BBB1B" w14:textId="269BD716" w:rsidR="00FA2F5A" w:rsidRPr="00821C7A" w:rsidRDefault="00FA2F5A" w:rsidP="00821C7A">
      <w:pPr>
        <w:spacing w:after="0" w:line="240" w:lineRule="auto"/>
        <w:jc w:val="center"/>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 xml:space="preserve">CERINȚE MINIME DE CALITATE </w:t>
      </w:r>
    </w:p>
    <w:p w14:paraId="36CE9829" w14:textId="77777777" w:rsidR="00821C7A" w:rsidRPr="00821C7A" w:rsidRDefault="00821C7A" w:rsidP="00821C7A">
      <w:pPr>
        <w:spacing w:after="0" w:line="240" w:lineRule="auto"/>
        <w:jc w:val="center"/>
        <w:rPr>
          <w:rFonts w:ascii="Times New Roman" w:eastAsia="Times New Roman" w:hAnsi="Times New Roman" w:cs="Times New Roman"/>
          <w:b/>
          <w:bCs/>
          <w:sz w:val="26"/>
          <w:szCs w:val="26"/>
          <w:lang w:eastAsia="ro-RO"/>
        </w:rPr>
      </w:pPr>
      <w:r w:rsidRPr="00821C7A">
        <w:rPr>
          <w:rFonts w:ascii="Times New Roman" w:eastAsia="Times New Roman" w:hAnsi="Times New Roman" w:cs="Times New Roman"/>
          <w:b/>
          <w:bCs/>
          <w:sz w:val="26"/>
          <w:szCs w:val="26"/>
          <w:lang w:eastAsia="ro-RO"/>
        </w:rPr>
        <w:t> </w:t>
      </w:r>
    </w:p>
    <w:p w14:paraId="2EB03D54" w14:textId="36098497"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11</w:t>
      </w:r>
      <w:r w:rsidR="00FA2F5A">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Uleiurile ce cad sub </w:t>
      </w:r>
      <w:r w:rsidRPr="00821C7A">
        <w:rPr>
          <w:rFonts w:ascii="Times New Roman" w:eastAsia="Times New Roman" w:hAnsi="Times New Roman" w:cs="Times New Roman"/>
          <w:sz w:val="26"/>
          <w:szCs w:val="26"/>
          <w:lang w:eastAsia="ro-RO"/>
        </w:rPr>
        <w:t>incidența</w:t>
      </w:r>
      <w:r w:rsidR="00821C7A" w:rsidRPr="00821C7A">
        <w:rPr>
          <w:rFonts w:ascii="Times New Roman" w:eastAsia="Times New Roman" w:hAnsi="Times New Roman" w:cs="Times New Roman"/>
          <w:sz w:val="26"/>
          <w:szCs w:val="26"/>
          <w:lang w:eastAsia="ro-RO"/>
        </w:rPr>
        <w:t xml:space="preserve"> prezentelor </w:t>
      </w:r>
      <w:r w:rsidRPr="00821C7A">
        <w:rPr>
          <w:rFonts w:ascii="Times New Roman" w:eastAsia="Times New Roman" w:hAnsi="Times New Roman" w:cs="Times New Roman"/>
          <w:sz w:val="26"/>
          <w:szCs w:val="26"/>
          <w:lang w:eastAsia="ro-RO"/>
        </w:rPr>
        <w:t>Cerințe</w:t>
      </w:r>
      <w:r w:rsidR="00821C7A" w:rsidRPr="00821C7A">
        <w:rPr>
          <w:rFonts w:ascii="Times New Roman" w:eastAsia="Times New Roman" w:hAnsi="Times New Roman" w:cs="Times New Roman"/>
          <w:sz w:val="26"/>
          <w:szCs w:val="26"/>
          <w:lang w:eastAsia="ro-RO"/>
        </w:rPr>
        <w:t xml:space="preserve"> în </w:t>
      </w:r>
      <w:r w:rsidRPr="00821C7A">
        <w:rPr>
          <w:rFonts w:ascii="Times New Roman" w:eastAsia="Times New Roman" w:hAnsi="Times New Roman" w:cs="Times New Roman"/>
          <w:sz w:val="26"/>
          <w:szCs w:val="26"/>
          <w:lang w:eastAsia="ro-RO"/>
        </w:rPr>
        <w:t>funcție</w:t>
      </w:r>
      <w:r w:rsidR="00821C7A" w:rsidRPr="00821C7A">
        <w:rPr>
          <w:rFonts w:ascii="Times New Roman" w:eastAsia="Times New Roman" w:hAnsi="Times New Roman" w:cs="Times New Roman"/>
          <w:sz w:val="26"/>
          <w:szCs w:val="26"/>
          <w:lang w:eastAsia="ro-RO"/>
        </w:rPr>
        <w:t xml:space="preserve"> de </w:t>
      </w:r>
      <w:r w:rsidRPr="00821C7A">
        <w:rPr>
          <w:rFonts w:ascii="Times New Roman" w:eastAsia="Times New Roman" w:hAnsi="Times New Roman" w:cs="Times New Roman"/>
          <w:sz w:val="26"/>
          <w:szCs w:val="26"/>
          <w:lang w:eastAsia="ro-RO"/>
        </w:rPr>
        <w:t>consistență</w:t>
      </w:r>
      <w:r w:rsidR="00821C7A" w:rsidRPr="00821C7A">
        <w:rPr>
          <w:rFonts w:ascii="Times New Roman" w:eastAsia="Times New Roman" w:hAnsi="Times New Roman" w:cs="Times New Roman"/>
          <w:sz w:val="26"/>
          <w:szCs w:val="26"/>
          <w:lang w:eastAsia="ro-RO"/>
        </w:rPr>
        <w:t xml:space="preserve"> se clasifică după cum urmează: </w:t>
      </w:r>
    </w:p>
    <w:p w14:paraId="3A2D9097" w14:textId="7E30642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1) </w:t>
      </w:r>
      <w:r w:rsidRPr="00762AFF">
        <w:rPr>
          <w:rFonts w:ascii="Times New Roman" w:eastAsia="Times New Roman" w:hAnsi="Times New Roman" w:cs="Times New Roman"/>
          <w:sz w:val="26"/>
          <w:szCs w:val="26"/>
          <w:lang w:eastAsia="ro-RO"/>
        </w:rPr>
        <w:t>lichide:</w:t>
      </w:r>
      <w:r w:rsidRPr="00821C7A">
        <w:rPr>
          <w:rFonts w:ascii="Times New Roman" w:eastAsia="Times New Roman" w:hAnsi="Times New Roman" w:cs="Times New Roman"/>
          <w:sz w:val="26"/>
          <w:szCs w:val="26"/>
          <w:lang w:eastAsia="ro-RO"/>
        </w:rPr>
        <w:t xml:space="preserve"> de floarea-soarelui, de măsline, de soia, de </w:t>
      </w:r>
      <w:r w:rsidR="008F0F1E" w:rsidRPr="00821C7A">
        <w:rPr>
          <w:rFonts w:ascii="Times New Roman" w:eastAsia="Times New Roman" w:hAnsi="Times New Roman" w:cs="Times New Roman"/>
          <w:sz w:val="26"/>
          <w:szCs w:val="26"/>
          <w:lang w:eastAsia="ro-RO"/>
        </w:rPr>
        <w:t>rapiță</w:t>
      </w:r>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canola</w:t>
      </w:r>
      <w:proofErr w:type="spellEnd"/>
      <w:r w:rsidRPr="00821C7A">
        <w:rPr>
          <w:rFonts w:ascii="Times New Roman" w:eastAsia="Times New Roman" w:hAnsi="Times New Roman" w:cs="Times New Roman"/>
          <w:sz w:val="26"/>
          <w:szCs w:val="26"/>
          <w:lang w:eastAsia="ro-RO"/>
        </w:rPr>
        <w:t xml:space="preserve">), de arahide, de porumb, de bumbac, </w:t>
      </w:r>
      <w:r w:rsidR="00C5290B" w:rsidRPr="00821C7A">
        <w:rPr>
          <w:rFonts w:ascii="Times New Roman" w:eastAsia="Times New Roman" w:hAnsi="Times New Roman" w:cs="Times New Roman"/>
          <w:sz w:val="26"/>
          <w:szCs w:val="26"/>
          <w:lang w:eastAsia="ro-RO"/>
        </w:rPr>
        <w:t>d</w:t>
      </w:r>
      <w:r w:rsidR="00C5290B">
        <w:rPr>
          <w:rFonts w:ascii="Times New Roman" w:eastAsia="Times New Roman" w:hAnsi="Times New Roman" w:cs="Times New Roman"/>
          <w:sz w:val="26"/>
          <w:szCs w:val="26"/>
          <w:lang w:eastAsia="ro-RO"/>
        </w:rPr>
        <w:t>in</w:t>
      </w:r>
      <w:r w:rsidR="00C5290B" w:rsidRPr="00821C7A">
        <w:rPr>
          <w:rFonts w:ascii="Times New Roman" w:eastAsia="Times New Roman" w:hAnsi="Times New Roman" w:cs="Times New Roman"/>
          <w:sz w:val="26"/>
          <w:szCs w:val="26"/>
          <w:lang w:eastAsia="ro-RO"/>
        </w:rPr>
        <w:t xml:space="preserve"> </w:t>
      </w:r>
      <w:r w:rsidR="008F0F1E" w:rsidRPr="00821C7A">
        <w:rPr>
          <w:rFonts w:ascii="Times New Roman" w:eastAsia="Times New Roman" w:hAnsi="Times New Roman" w:cs="Times New Roman"/>
          <w:sz w:val="26"/>
          <w:szCs w:val="26"/>
          <w:lang w:eastAsia="ro-RO"/>
        </w:rPr>
        <w:t>semințe</w:t>
      </w:r>
      <w:r w:rsidR="00C5290B">
        <w:rPr>
          <w:rFonts w:ascii="Times New Roman" w:eastAsia="Times New Roman" w:hAnsi="Times New Roman" w:cs="Times New Roman"/>
          <w:sz w:val="26"/>
          <w:szCs w:val="26"/>
          <w:lang w:eastAsia="ro-RO"/>
        </w:rPr>
        <w:t xml:space="preserve">: </w:t>
      </w:r>
      <w:r w:rsidRPr="00821C7A">
        <w:rPr>
          <w:rFonts w:ascii="Times New Roman" w:eastAsia="Times New Roman" w:hAnsi="Times New Roman" w:cs="Times New Roman"/>
          <w:sz w:val="26"/>
          <w:szCs w:val="26"/>
          <w:lang w:eastAsia="ro-RO"/>
        </w:rPr>
        <w:t xml:space="preserve">de struguri, de </w:t>
      </w:r>
      <w:r w:rsidR="008F0F1E" w:rsidRPr="00821C7A">
        <w:rPr>
          <w:rFonts w:ascii="Times New Roman" w:eastAsia="Times New Roman" w:hAnsi="Times New Roman" w:cs="Times New Roman"/>
          <w:sz w:val="26"/>
          <w:szCs w:val="26"/>
          <w:lang w:eastAsia="ro-RO"/>
        </w:rPr>
        <w:t>muștar</w:t>
      </w:r>
      <w:r w:rsidRPr="00821C7A">
        <w:rPr>
          <w:rFonts w:ascii="Times New Roman" w:eastAsia="Times New Roman" w:hAnsi="Times New Roman" w:cs="Times New Roman"/>
          <w:sz w:val="26"/>
          <w:szCs w:val="26"/>
          <w:lang w:eastAsia="ro-RO"/>
        </w:rPr>
        <w:t xml:space="preserve">, de </w:t>
      </w:r>
      <w:r w:rsidR="00C5290B">
        <w:rPr>
          <w:rFonts w:ascii="Times New Roman" w:eastAsia="Times New Roman" w:hAnsi="Times New Roman" w:cs="Times New Roman"/>
          <w:sz w:val="26"/>
          <w:szCs w:val="26"/>
          <w:lang w:eastAsia="ro-RO"/>
        </w:rPr>
        <w:t>șofrănel</w:t>
      </w:r>
      <w:r w:rsidRPr="00821C7A">
        <w:rPr>
          <w:rFonts w:ascii="Times New Roman" w:eastAsia="Times New Roman" w:hAnsi="Times New Roman" w:cs="Times New Roman"/>
          <w:sz w:val="26"/>
          <w:szCs w:val="26"/>
          <w:lang w:eastAsia="ro-RO"/>
        </w:rPr>
        <w:t xml:space="preserve">, de susan, </w:t>
      </w:r>
      <w:r w:rsidR="00C5290B">
        <w:rPr>
          <w:rFonts w:ascii="Times New Roman" w:eastAsia="Times New Roman" w:hAnsi="Times New Roman" w:cs="Times New Roman"/>
          <w:sz w:val="26"/>
          <w:szCs w:val="26"/>
          <w:lang w:eastAsia="ro-RO"/>
        </w:rPr>
        <w:t xml:space="preserve">din sâmburi: </w:t>
      </w:r>
      <w:r w:rsidRPr="00821C7A">
        <w:rPr>
          <w:rFonts w:ascii="Times New Roman" w:eastAsia="Times New Roman" w:hAnsi="Times New Roman" w:cs="Times New Roman"/>
          <w:sz w:val="26"/>
          <w:szCs w:val="26"/>
          <w:lang w:eastAsia="ro-RO"/>
        </w:rPr>
        <w:t xml:space="preserve">de migdale, de caise, de </w:t>
      </w:r>
      <w:r w:rsidR="008F0F1E" w:rsidRPr="00821C7A">
        <w:rPr>
          <w:rFonts w:ascii="Times New Roman" w:eastAsia="Times New Roman" w:hAnsi="Times New Roman" w:cs="Times New Roman"/>
          <w:sz w:val="26"/>
          <w:szCs w:val="26"/>
          <w:lang w:eastAsia="ro-RO"/>
        </w:rPr>
        <w:t>vișine</w:t>
      </w:r>
      <w:r w:rsidRPr="00821C7A">
        <w:rPr>
          <w:rFonts w:ascii="Times New Roman" w:eastAsia="Times New Roman" w:hAnsi="Times New Roman" w:cs="Times New Roman"/>
          <w:sz w:val="26"/>
          <w:szCs w:val="26"/>
          <w:lang w:eastAsia="ro-RO"/>
        </w:rPr>
        <w:t xml:space="preserve">, de piersici, de prune, de miez de nucă, de cătină albă </w:t>
      </w:r>
      <w:proofErr w:type="spellStart"/>
      <w:r w:rsidRPr="00821C7A">
        <w:rPr>
          <w:rFonts w:ascii="Times New Roman" w:eastAsia="Times New Roman" w:hAnsi="Times New Roman" w:cs="Times New Roman"/>
          <w:sz w:val="26"/>
          <w:szCs w:val="26"/>
          <w:lang w:eastAsia="ro-RO"/>
        </w:rPr>
        <w:t>cupajat</w:t>
      </w:r>
      <w:proofErr w:type="spellEnd"/>
      <w:r w:rsidRPr="00821C7A">
        <w:rPr>
          <w:rFonts w:ascii="Times New Roman" w:eastAsia="Times New Roman" w:hAnsi="Times New Roman" w:cs="Times New Roman"/>
          <w:sz w:val="26"/>
          <w:szCs w:val="26"/>
          <w:lang w:eastAsia="ro-RO"/>
        </w:rPr>
        <w:t xml:space="preserve">, de tomate, de orez, de dovleac, uleiuri în amestec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uleiuri cu </w:t>
      </w:r>
      <w:r w:rsidR="008F0F1E" w:rsidRPr="00821C7A">
        <w:rPr>
          <w:rFonts w:ascii="Times New Roman" w:eastAsia="Times New Roman" w:hAnsi="Times New Roman" w:cs="Times New Roman"/>
          <w:sz w:val="26"/>
          <w:szCs w:val="26"/>
          <w:lang w:eastAsia="ro-RO"/>
        </w:rPr>
        <w:t>conținut</w:t>
      </w:r>
      <w:r w:rsidRPr="00821C7A">
        <w:rPr>
          <w:rFonts w:ascii="Times New Roman" w:eastAsia="Times New Roman" w:hAnsi="Times New Roman" w:cs="Times New Roman"/>
          <w:sz w:val="26"/>
          <w:szCs w:val="26"/>
          <w:lang w:eastAsia="ro-RO"/>
        </w:rPr>
        <w:t xml:space="preserve"> echilibrat de acizi </w:t>
      </w:r>
      <w:r w:rsidR="008F0F1E">
        <w:rPr>
          <w:rFonts w:ascii="Times New Roman" w:eastAsia="Times New Roman" w:hAnsi="Times New Roman" w:cs="Times New Roman"/>
          <w:sz w:val="26"/>
          <w:szCs w:val="26"/>
          <w:lang w:eastAsia="ro-RO"/>
        </w:rPr>
        <w:t>grași</w:t>
      </w:r>
      <w:r w:rsidRPr="00821C7A">
        <w:rPr>
          <w:rFonts w:ascii="Times New Roman" w:eastAsia="Times New Roman" w:hAnsi="Times New Roman" w:cs="Times New Roman"/>
          <w:sz w:val="26"/>
          <w:szCs w:val="26"/>
          <w:lang w:eastAsia="ro-RO"/>
        </w:rPr>
        <w:t xml:space="preserve"> </w:t>
      </w:r>
      <w:proofErr w:type="spellStart"/>
      <w:r w:rsidR="008F0F1E">
        <w:rPr>
          <w:rFonts w:ascii="Times New Roman" w:eastAsia="Times New Roman" w:hAnsi="Times New Roman" w:cs="Times New Roman"/>
          <w:sz w:val="26"/>
          <w:szCs w:val="26"/>
          <w:lang w:eastAsia="ro-RO"/>
        </w:rPr>
        <w:t>poli</w:t>
      </w:r>
      <w:r w:rsidR="008F0F1E" w:rsidRPr="00821C7A">
        <w:rPr>
          <w:rFonts w:ascii="Times New Roman" w:eastAsia="Times New Roman" w:hAnsi="Times New Roman" w:cs="Times New Roman"/>
          <w:sz w:val="26"/>
          <w:szCs w:val="26"/>
          <w:lang w:eastAsia="ro-RO"/>
        </w:rPr>
        <w:t>nesaturați</w:t>
      </w:r>
      <w:proofErr w:type="spellEnd"/>
      <w:r w:rsidRPr="00821C7A">
        <w:rPr>
          <w:rFonts w:ascii="Times New Roman" w:eastAsia="Times New Roman" w:hAnsi="Times New Roman" w:cs="Times New Roman"/>
          <w:sz w:val="26"/>
          <w:szCs w:val="26"/>
          <w:lang w:eastAsia="ro-RO"/>
        </w:rPr>
        <w:t>;</w:t>
      </w:r>
    </w:p>
    <w:p w14:paraId="0110B8DE" w14:textId="26DEBDC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2) </w:t>
      </w:r>
      <w:r w:rsidRPr="00762AFF">
        <w:rPr>
          <w:rFonts w:ascii="Times New Roman" w:eastAsia="Times New Roman" w:hAnsi="Times New Roman" w:cs="Times New Roman"/>
          <w:sz w:val="26"/>
          <w:szCs w:val="26"/>
          <w:lang w:eastAsia="ro-RO"/>
        </w:rPr>
        <w:t>solide</w:t>
      </w:r>
      <w:r w:rsidRPr="00BD1BA6">
        <w:rPr>
          <w:rFonts w:ascii="Times New Roman" w:eastAsia="Times New Roman" w:hAnsi="Times New Roman" w:cs="Times New Roman"/>
          <w:i/>
          <w:sz w:val="26"/>
          <w:szCs w:val="26"/>
          <w:lang w:eastAsia="ro-RO"/>
        </w:rPr>
        <w:t>:</w:t>
      </w:r>
      <w:r w:rsidRPr="00821C7A">
        <w:rPr>
          <w:rFonts w:ascii="Times New Roman" w:eastAsia="Times New Roman" w:hAnsi="Times New Roman" w:cs="Times New Roman"/>
          <w:sz w:val="26"/>
          <w:szCs w:val="26"/>
          <w:lang w:eastAsia="ro-RO"/>
        </w:rPr>
        <w:t xml:space="preserve"> de cacao, de cocos, de palmier, de </w:t>
      </w:r>
      <w:r w:rsidR="00C5290B" w:rsidRPr="00821C7A">
        <w:rPr>
          <w:rFonts w:ascii="Times New Roman" w:eastAsia="Times New Roman" w:hAnsi="Times New Roman" w:cs="Times New Roman"/>
          <w:sz w:val="26"/>
          <w:szCs w:val="26"/>
          <w:lang w:eastAsia="ro-RO"/>
        </w:rPr>
        <w:t>sâmburi</w:t>
      </w:r>
      <w:r w:rsidRPr="00821C7A">
        <w:rPr>
          <w:rFonts w:ascii="Times New Roman" w:eastAsia="Times New Roman" w:hAnsi="Times New Roman" w:cs="Times New Roman"/>
          <w:sz w:val="26"/>
          <w:szCs w:val="26"/>
          <w:lang w:eastAsia="ro-RO"/>
        </w:rPr>
        <w:t xml:space="preserve"> de palmier, de </w:t>
      </w:r>
      <w:proofErr w:type="spellStart"/>
      <w:r w:rsidRPr="00821C7A">
        <w:rPr>
          <w:rFonts w:ascii="Times New Roman" w:eastAsia="Times New Roman" w:hAnsi="Times New Roman" w:cs="Times New Roman"/>
          <w:sz w:val="26"/>
          <w:szCs w:val="26"/>
          <w:lang w:eastAsia="ro-RO"/>
        </w:rPr>
        <w:t>babassu</w:t>
      </w:r>
      <w:proofErr w:type="spellEnd"/>
      <w:r w:rsidRPr="00821C7A">
        <w:rPr>
          <w:rFonts w:ascii="Times New Roman" w:eastAsia="Times New Roman" w:hAnsi="Times New Roman" w:cs="Times New Roman"/>
          <w:sz w:val="26"/>
          <w:szCs w:val="26"/>
          <w:lang w:eastAsia="ro-RO"/>
        </w:rPr>
        <w:t>.</w:t>
      </w:r>
    </w:p>
    <w:p w14:paraId="519FBC6E" w14:textId="5C24389C" w:rsidR="00821C7A" w:rsidRPr="00821C7A" w:rsidRDefault="005A35E3" w:rsidP="00BD1BA6">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w:t>
      </w:r>
      <w:r w:rsidR="008F0F1E">
        <w:rPr>
          <w:rFonts w:ascii="Times New Roman" w:eastAsia="Times New Roman" w:hAnsi="Times New Roman" w:cs="Times New Roman"/>
          <w:b/>
          <w:bCs/>
          <w:sz w:val="26"/>
          <w:szCs w:val="26"/>
          <w:lang w:eastAsia="ro-RO"/>
        </w:rPr>
        <w:t>2</w:t>
      </w:r>
      <w:r w:rsidR="00FA2F5A">
        <w:rPr>
          <w:rFonts w:ascii="Times New Roman" w:eastAsia="Times New Roman" w:hAnsi="Times New Roman" w:cs="Times New Roman"/>
          <w:b/>
          <w:bCs/>
          <w:sz w:val="26"/>
          <w:szCs w:val="26"/>
          <w:lang w:eastAsia="ro-RO"/>
        </w:rPr>
        <w:t>.</w:t>
      </w:r>
      <w:r w:rsidR="000E3FEA">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Uleiurile, în </w:t>
      </w:r>
      <w:proofErr w:type="spellStart"/>
      <w:r w:rsidR="00821C7A" w:rsidRPr="00821C7A">
        <w:rPr>
          <w:rFonts w:ascii="Times New Roman" w:eastAsia="Times New Roman" w:hAnsi="Times New Roman" w:cs="Times New Roman"/>
          <w:sz w:val="26"/>
          <w:szCs w:val="26"/>
          <w:lang w:eastAsia="ro-RO"/>
        </w:rPr>
        <w:t>funcţie</w:t>
      </w:r>
      <w:proofErr w:type="spellEnd"/>
      <w:r w:rsidR="00821C7A" w:rsidRPr="00821C7A">
        <w:rPr>
          <w:rFonts w:ascii="Times New Roman" w:eastAsia="Times New Roman" w:hAnsi="Times New Roman" w:cs="Times New Roman"/>
          <w:sz w:val="26"/>
          <w:szCs w:val="26"/>
          <w:lang w:eastAsia="ro-RO"/>
        </w:rPr>
        <w:t xml:space="preserve"> de materia primă utilizată, se clasifică după cum urmează:</w:t>
      </w:r>
    </w:p>
    <w:p w14:paraId="780CBA26"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1) uleiuri individuale – </w:t>
      </w:r>
      <w:proofErr w:type="spellStart"/>
      <w:r w:rsidRPr="00821C7A">
        <w:rPr>
          <w:rFonts w:ascii="Times New Roman" w:eastAsia="Times New Roman" w:hAnsi="Times New Roman" w:cs="Times New Roman"/>
          <w:sz w:val="26"/>
          <w:szCs w:val="26"/>
          <w:lang w:eastAsia="ro-RO"/>
        </w:rPr>
        <w:t>obţinute</w:t>
      </w:r>
      <w:proofErr w:type="spellEnd"/>
      <w:r w:rsidRPr="00821C7A">
        <w:rPr>
          <w:rFonts w:ascii="Times New Roman" w:eastAsia="Times New Roman" w:hAnsi="Times New Roman" w:cs="Times New Roman"/>
          <w:sz w:val="26"/>
          <w:szCs w:val="26"/>
          <w:lang w:eastAsia="ro-RO"/>
        </w:rPr>
        <w:t xml:space="preserve"> dintr-un singur tip de materie primă;</w:t>
      </w:r>
    </w:p>
    <w:p w14:paraId="1B4E3D1E"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2) uleiuri în amestec – </w:t>
      </w:r>
      <w:proofErr w:type="spellStart"/>
      <w:r w:rsidRPr="00821C7A">
        <w:rPr>
          <w:rFonts w:ascii="Times New Roman" w:eastAsia="Times New Roman" w:hAnsi="Times New Roman" w:cs="Times New Roman"/>
          <w:sz w:val="26"/>
          <w:szCs w:val="26"/>
          <w:lang w:eastAsia="ro-RO"/>
        </w:rPr>
        <w:t>obţinute</w:t>
      </w:r>
      <w:proofErr w:type="spellEnd"/>
      <w:r w:rsidRPr="00821C7A">
        <w:rPr>
          <w:rFonts w:ascii="Times New Roman" w:eastAsia="Times New Roman" w:hAnsi="Times New Roman" w:cs="Times New Roman"/>
          <w:sz w:val="26"/>
          <w:szCs w:val="26"/>
          <w:lang w:eastAsia="ro-RO"/>
        </w:rPr>
        <w:t xml:space="preserve"> prin amestecarea uleiurilor din diferite tipuri de materie primă (două sau mai multe).</w:t>
      </w:r>
    </w:p>
    <w:p w14:paraId="238B5E60" w14:textId="53C9D13A" w:rsidR="00821C7A" w:rsidRPr="00821C7A" w:rsidRDefault="00762AFF"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w:t>
      </w:r>
      <w:r w:rsidR="008F0F1E">
        <w:rPr>
          <w:rFonts w:ascii="Times New Roman" w:eastAsia="Times New Roman" w:hAnsi="Times New Roman" w:cs="Times New Roman"/>
          <w:b/>
          <w:bCs/>
          <w:sz w:val="26"/>
          <w:szCs w:val="26"/>
          <w:lang w:eastAsia="ro-RO"/>
        </w:rPr>
        <w:t>3</w:t>
      </w:r>
      <w:r w:rsidR="000E3FEA">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Uleiurile, în </w:t>
      </w:r>
      <w:proofErr w:type="spellStart"/>
      <w:r w:rsidR="00821C7A" w:rsidRPr="00821C7A">
        <w:rPr>
          <w:rFonts w:ascii="Times New Roman" w:eastAsia="Times New Roman" w:hAnsi="Times New Roman" w:cs="Times New Roman"/>
          <w:sz w:val="26"/>
          <w:szCs w:val="26"/>
          <w:lang w:eastAsia="ro-RO"/>
        </w:rPr>
        <w:t>funcţie</w:t>
      </w:r>
      <w:proofErr w:type="spellEnd"/>
      <w:r w:rsidR="00821C7A" w:rsidRPr="00821C7A">
        <w:rPr>
          <w:rFonts w:ascii="Times New Roman" w:eastAsia="Times New Roman" w:hAnsi="Times New Roman" w:cs="Times New Roman"/>
          <w:sz w:val="26"/>
          <w:szCs w:val="26"/>
          <w:lang w:eastAsia="ro-RO"/>
        </w:rPr>
        <w:t xml:space="preserve"> de </w:t>
      </w:r>
      <w:proofErr w:type="spellStart"/>
      <w:r w:rsidR="00821C7A" w:rsidRPr="00821C7A">
        <w:rPr>
          <w:rFonts w:ascii="Times New Roman" w:eastAsia="Times New Roman" w:hAnsi="Times New Roman" w:cs="Times New Roman"/>
          <w:sz w:val="26"/>
          <w:szCs w:val="26"/>
          <w:lang w:eastAsia="ro-RO"/>
        </w:rPr>
        <w:t>compoziţia</w:t>
      </w:r>
      <w:proofErr w:type="spellEnd"/>
      <w:r w:rsidR="00821C7A" w:rsidRPr="00821C7A">
        <w:rPr>
          <w:rFonts w:ascii="Times New Roman" w:eastAsia="Times New Roman" w:hAnsi="Times New Roman" w:cs="Times New Roman"/>
          <w:sz w:val="26"/>
          <w:szCs w:val="26"/>
          <w:lang w:eastAsia="ro-RO"/>
        </w:rPr>
        <w:t xml:space="preserve"> acizilor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 se clasifică în grupe, după cum urmează:</w:t>
      </w:r>
    </w:p>
    <w:p w14:paraId="34B03E60" w14:textId="3968F92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1) oleică (de floarea-soarelui cu </w:t>
      </w:r>
      <w:r w:rsidR="008F0F1E" w:rsidRPr="00821C7A">
        <w:rPr>
          <w:rFonts w:ascii="Times New Roman" w:eastAsia="Times New Roman" w:hAnsi="Times New Roman" w:cs="Times New Roman"/>
          <w:sz w:val="26"/>
          <w:szCs w:val="26"/>
          <w:lang w:eastAsia="ro-RO"/>
        </w:rPr>
        <w:t>conținut</w:t>
      </w:r>
      <w:r w:rsidRPr="00821C7A">
        <w:rPr>
          <w:rFonts w:ascii="Times New Roman" w:eastAsia="Times New Roman" w:hAnsi="Times New Roman" w:cs="Times New Roman"/>
          <w:sz w:val="26"/>
          <w:szCs w:val="26"/>
          <w:lang w:eastAsia="ro-RO"/>
        </w:rPr>
        <w:t xml:space="preserve"> sporit de acid oleic, de floarea-soarelui cu </w:t>
      </w:r>
      <w:r w:rsidR="008F0F1E" w:rsidRPr="00821C7A">
        <w:rPr>
          <w:rFonts w:ascii="Times New Roman" w:eastAsia="Times New Roman" w:hAnsi="Times New Roman" w:cs="Times New Roman"/>
          <w:sz w:val="26"/>
          <w:szCs w:val="26"/>
          <w:lang w:eastAsia="ro-RO"/>
        </w:rPr>
        <w:t>conținut</w:t>
      </w:r>
      <w:r w:rsidRPr="00821C7A">
        <w:rPr>
          <w:rFonts w:ascii="Times New Roman" w:eastAsia="Times New Roman" w:hAnsi="Times New Roman" w:cs="Times New Roman"/>
          <w:sz w:val="26"/>
          <w:szCs w:val="26"/>
          <w:lang w:eastAsia="ro-RO"/>
        </w:rPr>
        <w:t xml:space="preserve"> mediu de acid oleic, de măsline, de arahide,</w:t>
      </w:r>
      <w:r w:rsidR="00C5290B" w:rsidRPr="00C5290B">
        <w:rPr>
          <w:rFonts w:ascii="Times New Roman" w:eastAsia="Times New Roman" w:hAnsi="Times New Roman" w:cs="Times New Roman"/>
          <w:sz w:val="26"/>
          <w:szCs w:val="26"/>
          <w:lang w:eastAsia="ro-RO"/>
        </w:rPr>
        <w:t xml:space="preserve"> </w:t>
      </w:r>
      <w:r w:rsidR="00C5290B">
        <w:rPr>
          <w:rFonts w:ascii="Times New Roman" w:eastAsia="Times New Roman" w:hAnsi="Times New Roman" w:cs="Times New Roman"/>
          <w:sz w:val="26"/>
          <w:szCs w:val="26"/>
          <w:lang w:eastAsia="ro-RO"/>
        </w:rPr>
        <w:t xml:space="preserve">din sâmburi: </w:t>
      </w:r>
      <w:r w:rsidRPr="00821C7A">
        <w:rPr>
          <w:rFonts w:ascii="Times New Roman" w:eastAsia="Times New Roman" w:hAnsi="Times New Roman" w:cs="Times New Roman"/>
          <w:sz w:val="26"/>
          <w:szCs w:val="26"/>
          <w:lang w:eastAsia="ro-RO"/>
        </w:rPr>
        <w:t xml:space="preserve">de piersici, de prune, de caise, de migdale, de </w:t>
      </w:r>
      <w:r w:rsidR="00C5290B">
        <w:rPr>
          <w:rFonts w:ascii="Times New Roman" w:eastAsia="Times New Roman" w:hAnsi="Times New Roman" w:cs="Times New Roman"/>
          <w:sz w:val="26"/>
          <w:szCs w:val="26"/>
          <w:lang w:eastAsia="ro-RO"/>
        </w:rPr>
        <w:t>șofrănel</w:t>
      </w:r>
      <w:r w:rsidR="00C5290B" w:rsidRPr="00821C7A">
        <w:rPr>
          <w:rFonts w:ascii="Times New Roman" w:eastAsia="Times New Roman" w:hAnsi="Times New Roman" w:cs="Times New Roman"/>
          <w:sz w:val="26"/>
          <w:szCs w:val="26"/>
          <w:lang w:eastAsia="ro-RO"/>
        </w:rPr>
        <w:t xml:space="preserve"> </w:t>
      </w:r>
      <w:r w:rsidRPr="00821C7A">
        <w:rPr>
          <w:rFonts w:ascii="Times New Roman" w:eastAsia="Times New Roman" w:hAnsi="Times New Roman" w:cs="Times New Roman"/>
          <w:sz w:val="26"/>
          <w:szCs w:val="26"/>
          <w:lang w:eastAsia="ro-RO"/>
        </w:rPr>
        <w:t xml:space="preserve">cu </w:t>
      </w:r>
      <w:r w:rsidR="008F0F1E" w:rsidRPr="00821C7A">
        <w:rPr>
          <w:rFonts w:ascii="Times New Roman" w:eastAsia="Times New Roman" w:hAnsi="Times New Roman" w:cs="Times New Roman"/>
          <w:sz w:val="26"/>
          <w:szCs w:val="26"/>
          <w:lang w:eastAsia="ro-RO"/>
        </w:rPr>
        <w:t>conținut</w:t>
      </w:r>
      <w:r w:rsidRPr="00821C7A">
        <w:rPr>
          <w:rFonts w:ascii="Times New Roman" w:eastAsia="Times New Roman" w:hAnsi="Times New Roman" w:cs="Times New Roman"/>
          <w:sz w:val="26"/>
          <w:szCs w:val="26"/>
          <w:lang w:eastAsia="ro-RO"/>
        </w:rPr>
        <w:t xml:space="preserve"> sporit de acid oleic, de orez</w:t>
      </w:r>
      <w:r w:rsidR="00BF2697">
        <w:rPr>
          <w:rFonts w:ascii="Times New Roman" w:eastAsia="Times New Roman" w:hAnsi="Times New Roman" w:cs="Times New Roman"/>
          <w:sz w:val="26"/>
          <w:szCs w:val="26"/>
          <w:lang w:eastAsia="ro-RO"/>
        </w:rPr>
        <w:t>, de fistic, din alune de pădure, de cânepă</w:t>
      </w:r>
      <w:r w:rsidRPr="00821C7A">
        <w:rPr>
          <w:rFonts w:ascii="Times New Roman" w:eastAsia="Times New Roman" w:hAnsi="Times New Roman" w:cs="Times New Roman"/>
          <w:sz w:val="26"/>
          <w:szCs w:val="26"/>
          <w:lang w:eastAsia="ro-RO"/>
        </w:rPr>
        <w:t>);</w:t>
      </w:r>
    </w:p>
    <w:p w14:paraId="6855B6E0" w14:textId="6254A546"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2) </w:t>
      </w:r>
      <w:proofErr w:type="spellStart"/>
      <w:r w:rsidRPr="00821C7A">
        <w:rPr>
          <w:rFonts w:ascii="Times New Roman" w:eastAsia="Times New Roman" w:hAnsi="Times New Roman" w:cs="Times New Roman"/>
          <w:sz w:val="26"/>
          <w:szCs w:val="26"/>
          <w:lang w:eastAsia="ro-RO"/>
        </w:rPr>
        <w:t>linolico</w:t>
      </w:r>
      <w:proofErr w:type="spellEnd"/>
      <w:r w:rsidRPr="00821C7A">
        <w:rPr>
          <w:rFonts w:ascii="Times New Roman" w:eastAsia="Times New Roman" w:hAnsi="Times New Roman" w:cs="Times New Roman"/>
          <w:sz w:val="26"/>
          <w:szCs w:val="26"/>
          <w:lang w:eastAsia="ro-RO"/>
        </w:rPr>
        <w:t>-oleică (de susan,</w:t>
      </w:r>
      <w:r w:rsidR="00C5290B" w:rsidRPr="00C5290B">
        <w:rPr>
          <w:rFonts w:ascii="Times New Roman" w:eastAsia="Times New Roman" w:hAnsi="Times New Roman" w:cs="Times New Roman"/>
          <w:sz w:val="26"/>
          <w:szCs w:val="26"/>
          <w:lang w:eastAsia="ro-RO"/>
        </w:rPr>
        <w:t xml:space="preserve"> </w:t>
      </w:r>
      <w:r w:rsidR="00C5290B">
        <w:rPr>
          <w:rFonts w:ascii="Times New Roman" w:eastAsia="Times New Roman" w:hAnsi="Times New Roman" w:cs="Times New Roman"/>
          <w:sz w:val="26"/>
          <w:szCs w:val="26"/>
          <w:lang w:eastAsia="ro-RO"/>
        </w:rPr>
        <w:t>din sâmburi</w:t>
      </w:r>
      <w:r w:rsidRPr="00821C7A">
        <w:rPr>
          <w:rFonts w:ascii="Times New Roman" w:eastAsia="Times New Roman" w:hAnsi="Times New Roman" w:cs="Times New Roman"/>
          <w:sz w:val="26"/>
          <w:szCs w:val="26"/>
          <w:lang w:eastAsia="ro-RO"/>
        </w:rPr>
        <w:t xml:space="preserve"> de </w:t>
      </w:r>
      <w:r w:rsidR="008F0F1E" w:rsidRPr="00821C7A">
        <w:rPr>
          <w:rFonts w:ascii="Times New Roman" w:eastAsia="Times New Roman" w:hAnsi="Times New Roman" w:cs="Times New Roman"/>
          <w:sz w:val="26"/>
          <w:szCs w:val="26"/>
          <w:lang w:eastAsia="ro-RO"/>
        </w:rPr>
        <w:t>vișine</w:t>
      </w:r>
      <w:r w:rsidRPr="00821C7A">
        <w:rPr>
          <w:rFonts w:ascii="Times New Roman" w:eastAsia="Times New Roman" w:hAnsi="Times New Roman" w:cs="Times New Roman"/>
          <w:sz w:val="26"/>
          <w:szCs w:val="26"/>
          <w:lang w:eastAsia="ro-RO"/>
        </w:rPr>
        <w:t>, de dovleac);</w:t>
      </w:r>
    </w:p>
    <w:p w14:paraId="3B558C96" w14:textId="0F39E3C9"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3) </w:t>
      </w:r>
      <w:proofErr w:type="spellStart"/>
      <w:r w:rsidRPr="00821C7A">
        <w:rPr>
          <w:rFonts w:ascii="Times New Roman" w:eastAsia="Times New Roman" w:hAnsi="Times New Roman" w:cs="Times New Roman"/>
          <w:sz w:val="26"/>
          <w:szCs w:val="26"/>
          <w:lang w:eastAsia="ro-RO"/>
        </w:rPr>
        <w:t>linolică</w:t>
      </w:r>
      <w:proofErr w:type="spellEnd"/>
      <w:r w:rsidRPr="00821C7A">
        <w:rPr>
          <w:rFonts w:ascii="Times New Roman" w:eastAsia="Times New Roman" w:hAnsi="Times New Roman" w:cs="Times New Roman"/>
          <w:sz w:val="26"/>
          <w:szCs w:val="26"/>
          <w:lang w:eastAsia="ro-RO"/>
        </w:rPr>
        <w:t xml:space="preserve"> (de porumb, de floarea-soarelui, de </w:t>
      </w:r>
      <w:r w:rsidR="008F0F1E" w:rsidRPr="00821C7A">
        <w:rPr>
          <w:rFonts w:ascii="Times New Roman" w:eastAsia="Times New Roman" w:hAnsi="Times New Roman" w:cs="Times New Roman"/>
          <w:sz w:val="26"/>
          <w:szCs w:val="26"/>
          <w:lang w:eastAsia="ro-RO"/>
        </w:rPr>
        <w:t>semințe</w:t>
      </w:r>
      <w:r w:rsidRPr="00821C7A">
        <w:rPr>
          <w:rFonts w:ascii="Times New Roman" w:eastAsia="Times New Roman" w:hAnsi="Times New Roman" w:cs="Times New Roman"/>
          <w:sz w:val="26"/>
          <w:szCs w:val="26"/>
          <w:lang w:eastAsia="ro-RO"/>
        </w:rPr>
        <w:t xml:space="preserve"> de struguri, de </w:t>
      </w:r>
      <w:r w:rsidR="000E3FEA">
        <w:rPr>
          <w:rFonts w:ascii="Times New Roman" w:eastAsia="Times New Roman" w:hAnsi="Times New Roman" w:cs="Times New Roman"/>
          <w:sz w:val="26"/>
          <w:szCs w:val="26"/>
          <w:lang w:eastAsia="ro-RO"/>
        </w:rPr>
        <w:t>șofrănel</w:t>
      </w:r>
      <w:r w:rsidRPr="00821C7A">
        <w:rPr>
          <w:rFonts w:ascii="Times New Roman" w:eastAsia="Times New Roman" w:hAnsi="Times New Roman" w:cs="Times New Roman"/>
          <w:sz w:val="26"/>
          <w:szCs w:val="26"/>
          <w:lang w:eastAsia="ro-RO"/>
        </w:rPr>
        <w:t>, de tomate</w:t>
      </w:r>
      <w:r w:rsidR="00BF2697">
        <w:rPr>
          <w:rFonts w:ascii="Times New Roman" w:eastAsia="Times New Roman" w:hAnsi="Times New Roman" w:cs="Times New Roman"/>
          <w:sz w:val="26"/>
          <w:szCs w:val="26"/>
          <w:lang w:eastAsia="ro-RO"/>
        </w:rPr>
        <w:t>, din semințe de in</w:t>
      </w:r>
      <w:r w:rsidRPr="00821C7A">
        <w:rPr>
          <w:rFonts w:ascii="Times New Roman" w:eastAsia="Times New Roman" w:hAnsi="Times New Roman" w:cs="Times New Roman"/>
          <w:sz w:val="26"/>
          <w:szCs w:val="26"/>
          <w:lang w:eastAsia="ro-RO"/>
        </w:rPr>
        <w:t>);</w:t>
      </w:r>
    </w:p>
    <w:p w14:paraId="5BFF2ED5" w14:textId="18063242"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4) </w:t>
      </w:r>
      <w:proofErr w:type="spellStart"/>
      <w:r w:rsidRPr="00821C7A">
        <w:rPr>
          <w:rFonts w:ascii="Times New Roman" w:eastAsia="Times New Roman" w:hAnsi="Times New Roman" w:cs="Times New Roman"/>
          <w:sz w:val="26"/>
          <w:szCs w:val="26"/>
          <w:lang w:eastAsia="ro-RO"/>
        </w:rPr>
        <w:t>linoleică</w:t>
      </w:r>
      <w:proofErr w:type="spellEnd"/>
      <w:r w:rsidRPr="00821C7A">
        <w:rPr>
          <w:rFonts w:ascii="Times New Roman" w:eastAsia="Times New Roman" w:hAnsi="Times New Roman" w:cs="Times New Roman"/>
          <w:sz w:val="26"/>
          <w:szCs w:val="26"/>
          <w:lang w:eastAsia="ro-RO"/>
        </w:rPr>
        <w:t xml:space="preserve"> (de </w:t>
      </w:r>
      <w:r w:rsidR="008F0F1E" w:rsidRPr="00821C7A">
        <w:rPr>
          <w:rFonts w:ascii="Times New Roman" w:eastAsia="Times New Roman" w:hAnsi="Times New Roman" w:cs="Times New Roman"/>
          <w:sz w:val="26"/>
          <w:szCs w:val="26"/>
          <w:lang w:eastAsia="ro-RO"/>
        </w:rPr>
        <w:t>rapiță</w:t>
      </w:r>
      <w:r w:rsidRPr="00821C7A">
        <w:rPr>
          <w:rFonts w:ascii="Times New Roman" w:eastAsia="Times New Roman" w:hAnsi="Times New Roman" w:cs="Times New Roman"/>
          <w:sz w:val="26"/>
          <w:szCs w:val="26"/>
          <w:lang w:eastAsia="ro-RO"/>
        </w:rPr>
        <w:t xml:space="preserve">, de </w:t>
      </w:r>
      <w:r w:rsidR="008F0F1E" w:rsidRPr="00821C7A">
        <w:rPr>
          <w:rFonts w:ascii="Times New Roman" w:eastAsia="Times New Roman" w:hAnsi="Times New Roman" w:cs="Times New Roman"/>
          <w:sz w:val="26"/>
          <w:szCs w:val="26"/>
          <w:lang w:eastAsia="ro-RO"/>
        </w:rPr>
        <w:t>muștar</w:t>
      </w:r>
      <w:r w:rsidRPr="00821C7A">
        <w:rPr>
          <w:rFonts w:ascii="Times New Roman" w:eastAsia="Times New Roman" w:hAnsi="Times New Roman" w:cs="Times New Roman"/>
          <w:sz w:val="26"/>
          <w:szCs w:val="26"/>
          <w:lang w:eastAsia="ro-RO"/>
        </w:rPr>
        <w:t>, de soia);</w:t>
      </w:r>
    </w:p>
    <w:p w14:paraId="67B48123"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5) </w:t>
      </w:r>
      <w:proofErr w:type="spellStart"/>
      <w:r w:rsidRPr="00821C7A">
        <w:rPr>
          <w:rFonts w:ascii="Times New Roman" w:eastAsia="Times New Roman" w:hAnsi="Times New Roman" w:cs="Times New Roman"/>
          <w:sz w:val="26"/>
          <w:szCs w:val="26"/>
          <w:lang w:eastAsia="ro-RO"/>
        </w:rPr>
        <w:t>palmitinică</w:t>
      </w:r>
      <w:proofErr w:type="spellEnd"/>
      <w:r w:rsidRPr="00821C7A">
        <w:rPr>
          <w:rFonts w:ascii="Times New Roman" w:eastAsia="Times New Roman" w:hAnsi="Times New Roman" w:cs="Times New Roman"/>
          <w:sz w:val="26"/>
          <w:szCs w:val="26"/>
          <w:lang w:eastAsia="ro-RO"/>
        </w:rPr>
        <w:t xml:space="preserve"> (de bumbac, de cacao, de palmier);</w:t>
      </w:r>
    </w:p>
    <w:p w14:paraId="12CAFACD" w14:textId="166A53F2"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6) </w:t>
      </w:r>
      <w:proofErr w:type="spellStart"/>
      <w:r w:rsidRPr="00821C7A">
        <w:rPr>
          <w:rFonts w:ascii="Times New Roman" w:eastAsia="Times New Roman" w:hAnsi="Times New Roman" w:cs="Times New Roman"/>
          <w:sz w:val="26"/>
          <w:szCs w:val="26"/>
          <w:lang w:eastAsia="ro-RO"/>
        </w:rPr>
        <w:t>laurinică</w:t>
      </w:r>
      <w:proofErr w:type="spellEnd"/>
      <w:r w:rsidRPr="00821C7A">
        <w:rPr>
          <w:rFonts w:ascii="Times New Roman" w:eastAsia="Times New Roman" w:hAnsi="Times New Roman" w:cs="Times New Roman"/>
          <w:sz w:val="26"/>
          <w:szCs w:val="26"/>
          <w:lang w:eastAsia="ro-RO"/>
        </w:rPr>
        <w:t xml:space="preserve"> (de cocos, de </w:t>
      </w:r>
      <w:r w:rsidR="000E3FEA" w:rsidRPr="00821C7A">
        <w:rPr>
          <w:rFonts w:ascii="Times New Roman" w:eastAsia="Times New Roman" w:hAnsi="Times New Roman" w:cs="Times New Roman"/>
          <w:sz w:val="26"/>
          <w:szCs w:val="26"/>
          <w:lang w:eastAsia="ro-RO"/>
        </w:rPr>
        <w:t>sâmburi</w:t>
      </w:r>
      <w:r w:rsidRPr="00821C7A">
        <w:rPr>
          <w:rFonts w:ascii="Times New Roman" w:eastAsia="Times New Roman" w:hAnsi="Times New Roman" w:cs="Times New Roman"/>
          <w:sz w:val="26"/>
          <w:szCs w:val="26"/>
          <w:lang w:eastAsia="ro-RO"/>
        </w:rPr>
        <w:t xml:space="preserve"> de palmier);</w:t>
      </w:r>
    </w:p>
    <w:p w14:paraId="10045135"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7) </w:t>
      </w:r>
      <w:proofErr w:type="spellStart"/>
      <w:r w:rsidRPr="00821C7A">
        <w:rPr>
          <w:rFonts w:ascii="Times New Roman" w:eastAsia="Times New Roman" w:hAnsi="Times New Roman" w:cs="Times New Roman"/>
          <w:sz w:val="26"/>
          <w:szCs w:val="26"/>
          <w:lang w:eastAsia="ro-RO"/>
        </w:rPr>
        <w:t>linoleico-linolenică</w:t>
      </w:r>
      <w:proofErr w:type="spellEnd"/>
      <w:r w:rsidRPr="00821C7A">
        <w:rPr>
          <w:rFonts w:ascii="Times New Roman" w:eastAsia="Times New Roman" w:hAnsi="Times New Roman" w:cs="Times New Roman"/>
          <w:sz w:val="26"/>
          <w:szCs w:val="26"/>
          <w:lang w:eastAsia="ro-RO"/>
        </w:rPr>
        <w:t xml:space="preserve"> cu </w:t>
      </w:r>
      <w:proofErr w:type="spellStart"/>
      <w:r w:rsidRPr="00821C7A">
        <w:rPr>
          <w:rFonts w:ascii="Times New Roman" w:eastAsia="Times New Roman" w:hAnsi="Times New Roman" w:cs="Times New Roman"/>
          <w:sz w:val="26"/>
          <w:szCs w:val="26"/>
          <w:lang w:eastAsia="ro-RO"/>
        </w:rPr>
        <w:t>compoziţie</w:t>
      </w:r>
      <w:proofErr w:type="spellEnd"/>
      <w:r w:rsidRPr="00821C7A">
        <w:rPr>
          <w:rFonts w:ascii="Times New Roman" w:eastAsia="Times New Roman" w:hAnsi="Times New Roman" w:cs="Times New Roman"/>
          <w:sz w:val="26"/>
          <w:szCs w:val="26"/>
          <w:lang w:eastAsia="ro-RO"/>
        </w:rPr>
        <w:t xml:space="preserve"> echilibrată de acizi </w:t>
      </w:r>
      <w:proofErr w:type="spellStart"/>
      <w:r w:rsidRPr="00821C7A">
        <w:rPr>
          <w:rFonts w:ascii="Times New Roman" w:eastAsia="Times New Roman" w:hAnsi="Times New Roman" w:cs="Times New Roman"/>
          <w:sz w:val="26"/>
          <w:szCs w:val="26"/>
          <w:lang w:eastAsia="ro-RO"/>
        </w:rPr>
        <w:t>graşi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polinesaturaţi</w:t>
      </w:r>
      <w:proofErr w:type="spellEnd"/>
      <w:r w:rsidRPr="00821C7A">
        <w:rPr>
          <w:rFonts w:ascii="Times New Roman" w:eastAsia="Times New Roman" w:hAnsi="Times New Roman" w:cs="Times New Roman"/>
          <w:sz w:val="26"/>
          <w:szCs w:val="26"/>
          <w:lang w:eastAsia="ro-RO"/>
        </w:rPr>
        <w:t xml:space="preserve"> (floarea-soarelui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floarea-soarelui,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soia; floarea-soarelui,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lastRenderedPageBreak/>
        <w:t>seminţe</w:t>
      </w:r>
      <w:proofErr w:type="spellEnd"/>
      <w:r w:rsidRPr="00821C7A">
        <w:rPr>
          <w:rFonts w:ascii="Times New Roman" w:eastAsia="Times New Roman" w:hAnsi="Times New Roman" w:cs="Times New Roman"/>
          <w:sz w:val="26"/>
          <w:szCs w:val="26"/>
          <w:lang w:eastAsia="ro-RO"/>
        </w:rPr>
        <w:t xml:space="preserve"> de struguri; porumb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porumb; porumb,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seminţe</w:t>
      </w:r>
      <w:proofErr w:type="spellEnd"/>
      <w:r w:rsidRPr="00821C7A">
        <w:rPr>
          <w:rFonts w:ascii="Times New Roman" w:eastAsia="Times New Roman" w:hAnsi="Times New Roman" w:cs="Times New Roman"/>
          <w:sz w:val="26"/>
          <w:szCs w:val="26"/>
          <w:lang w:eastAsia="ro-RO"/>
        </w:rPr>
        <w:t xml:space="preserve"> de struguri; soia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w:t>
      </w:r>
      <w:proofErr w:type="spellStart"/>
      <w:r w:rsidRPr="00821C7A">
        <w:rPr>
          <w:rFonts w:ascii="Times New Roman" w:eastAsia="Times New Roman" w:hAnsi="Times New Roman" w:cs="Times New Roman"/>
          <w:sz w:val="26"/>
          <w:szCs w:val="26"/>
          <w:lang w:eastAsia="ro-RO"/>
        </w:rPr>
        <w:t>rapiţă</w:t>
      </w:r>
      <w:proofErr w:type="spellEnd"/>
      <w:r w:rsidRPr="00821C7A">
        <w:rPr>
          <w:rFonts w:ascii="Times New Roman" w:eastAsia="Times New Roman" w:hAnsi="Times New Roman" w:cs="Times New Roman"/>
          <w:sz w:val="26"/>
          <w:szCs w:val="26"/>
          <w:lang w:eastAsia="ro-RO"/>
        </w:rPr>
        <w:t>).</w:t>
      </w:r>
    </w:p>
    <w:p w14:paraId="398DCD75" w14:textId="5B776682" w:rsidR="00821C7A" w:rsidRPr="00821C7A" w:rsidRDefault="00762AFF"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w:t>
      </w:r>
      <w:r w:rsidR="008F0F1E">
        <w:rPr>
          <w:rFonts w:ascii="Times New Roman" w:eastAsia="Times New Roman" w:hAnsi="Times New Roman" w:cs="Times New Roman"/>
          <w:b/>
          <w:bCs/>
          <w:sz w:val="26"/>
          <w:szCs w:val="26"/>
          <w:lang w:eastAsia="ro-RO"/>
        </w:rPr>
        <w:t>4</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Uleiurile se clasifică în </w:t>
      </w:r>
      <w:proofErr w:type="spellStart"/>
      <w:r w:rsidR="00821C7A" w:rsidRPr="00821C7A">
        <w:rPr>
          <w:rFonts w:ascii="Times New Roman" w:eastAsia="Times New Roman" w:hAnsi="Times New Roman" w:cs="Times New Roman"/>
          <w:sz w:val="26"/>
          <w:szCs w:val="26"/>
          <w:lang w:eastAsia="ro-RO"/>
        </w:rPr>
        <w:t>funcţie</w:t>
      </w:r>
      <w:proofErr w:type="spellEnd"/>
      <w:r w:rsidR="00821C7A" w:rsidRPr="00821C7A">
        <w:rPr>
          <w:rFonts w:ascii="Times New Roman" w:eastAsia="Times New Roman" w:hAnsi="Times New Roman" w:cs="Times New Roman"/>
          <w:sz w:val="26"/>
          <w:szCs w:val="26"/>
          <w:lang w:eastAsia="ro-RO"/>
        </w:rPr>
        <w:t xml:space="preserve"> de:</w:t>
      </w:r>
    </w:p>
    <w:p w14:paraId="100FDCEB" w14:textId="77777777" w:rsidR="00821C7A" w:rsidRPr="00821C7A" w:rsidRDefault="00821C7A" w:rsidP="00DB23B6">
      <w:pPr>
        <w:spacing w:after="0" w:line="240" w:lineRule="auto"/>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1) procesul de limpezire:</w:t>
      </w:r>
    </w:p>
    <w:p w14:paraId="4B9AEDED"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a) rafinate;</w:t>
      </w:r>
    </w:p>
    <w:p w14:paraId="11A66CAD"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b) nerafinate;</w:t>
      </w:r>
    </w:p>
    <w:p w14:paraId="38A3D894" w14:textId="77777777" w:rsidR="00821C7A" w:rsidRPr="00821C7A" w:rsidRDefault="00821C7A" w:rsidP="00DB23B6">
      <w:pPr>
        <w:spacing w:after="0" w:line="240" w:lineRule="auto"/>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2) în </w:t>
      </w:r>
      <w:proofErr w:type="spellStart"/>
      <w:r w:rsidRPr="00821C7A">
        <w:rPr>
          <w:rFonts w:ascii="Times New Roman" w:eastAsia="Times New Roman" w:hAnsi="Times New Roman" w:cs="Times New Roman"/>
          <w:sz w:val="26"/>
          <w:szCs w:val="26"/>
          <w:lang w:eastAsia="ro-RO"/>
        </w:rPr>
        <w:t>funcţie</w:t>
      </w:r>
      <w:proofErr w:type="spellEnd"/>
      <w:r w:rsidRPr="00821C7A">
        <w:rPr>
          <w:rFonts w:ascii="Times New Roman" w:eastAsia="Times New Roman" w:hAnsi="Times New Roman" w:cs="Times New Roman"/>
          <w:sz w:val="26"/>
          <w:szCs w:val="26"/>
          <w:lang w:eastAsia="ro-RO"/>
        </w:rPr>
        <w:t xml:space="preserve"> de tehnologia de </w:t>
      </w:r>
      <w:proofErr w:type="spellStart"/>
      <w:r w:rsidRPr="00821C7A">
        <w:rPr>
          <w:rFonts w:ascii="Times New Roman" w:eastAsia="Times New Roman" w:hAnsi="Times New Roman" w:cs="Times New Roman"/>
          <w:sz w:val="26"/>
          <w:szCs w:val="26"/>
          <w:lang w:eastAsia="ro-RO"/>
        </w:rPr>
        <w:t>obţinere</w:t>
      </w:r>
      <w:proofErr w:type="spellEnd"/>
      <w:r w:rsidRPr="00821C7A">
        <w:rPr>
          <w:rFonts w:ascii="Times New Roman" w:eastAsia="Times New Roman" w:hAnsi="Times New Roman" w:cs="Times New Roman"/>
          <w:sz w:val="26"/>
          <w:szCs w:val="26"/>
          <w:lang w:eastAsia="ro-RO"/>
        </w:rPr>
        <w:t>:</w:t>
      </w:r>
    </w:p>
    <w:p w14:paraId="00B8744B"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a) presate;</w:t>
      </w:r>
    </w:p>
    <w:p w14:paraId="3F522282"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b) extractive;</w:t>
      </w:r>
    </w:p>
    <w:p w14:paraId="4D02B715"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c) presate cu </w:t>
      </w:r>
      <w:proofErr w:type="spellStart"/>
      <w:r w:rsidRPr="00821C7A">
        <w:rPr>
          <w:rFonts w:ascii="Times New Roman" w:eastAsia="Times New Roman" w:hAnsi="Times New Roman" w:cs="Times New Roman"/>
          <w:sz w:val="26"/>
          <w:szCs w:val="26"/>
          <w:lang w:eastAsia="ro-RO"/>
        </w:rPr>
        <w:t>extracţie</w:t>
      </w:r>
      <w:proofErr w:type="spellEnd"/>
      <w:r w:rsidRPr="00821C7A">
        <w:rPr>
          <w:rFonts w:ascii="Times New Roman" w:eastAsia="Times New Roman" w:hAnsi="Times New Roman" w:cs="Times New Roman"/>
          <w:sz w:val="26"/>
          <w:szCs w:val="26"/>
          <w:lang w:eastAsia="ro-RO"/>
        </w:rPr>
        <w:t xml:space="preserve"> ulterioară a uleiului din tescovină.</w:t>
      </w:r>
    </w:p>
    <w:p w14:paraId="7C368E78" w14:textId="4A6AE4CC"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Tipurile </w:t>
      </w:r>
      <w:proofErr w:type="spellStart"/>
      <w:r w:rsidRPr="00821C7A">
        <w:rPr>
          <w:rFonts w:ascii="Times New Roman" w:eastAsia="Times New Roman" w:hAnsi="Times New Roman" w:cs="Times New Roman"/>
          <w:sz w:val="26"/>
          <w:szCs w:val="26"/>
          <w:lang w:eastAsia="ro-RO"/>
        </w:rPr>
        <w:t>şi</w:t>
      </w:r>
      <w:proofErr w:type="spellEnd"/>
      <w:r w:rsidRPr="00821C7A">
        <w:rPr>
          <w:rFonts w:ascii="Times New Roman" w:eastAsia="Times New Roman" w:hAnsi="Times New Roman" w:cs="Times New Roman"/>
          <w:sz w:val="26"/>
          <w:szCs w:val="26"/>
          <w:lang w:eastAsia="ro-RO"/>
        </w:rPr>
        <w:t xml:space="preserve"> procedeele de </w:t>
      </w:r>
      <w:proofErr w:type="spellStart"/>
      <w:r w:rsidRPr="00821C7A">
        <w:rPr>
          <w:rFonts w:ascii="Times New Roman" w:eastAsia="Times New Roman" w:hAnsi="Times New Roman" w:cs="Times New Roman"/>
          <w:sz w:val="26"/>
          <w:szCs w:val="26"/>
          <w:lang w:eastAsia="ro-RO"/>
        </w:rPr>
        <w:t>obţinere</w:t>
      </w:r>
      <w:proofErr w:type="spellEnd"/>
      <w:r w:rsidRPr="00821C7A">
        <w:rPr>
          <w:rFonts w:ascii="Times New Roman" w:eastAsia="Times New Roman" w:hAnsi="Times New Roman" w:cs="Times New Roman"/>
          <w:sz w:val="26"/>
          <w:szCs w:val="26"/>
          <w:lang w:eastAsia="ro-RO"/>
        </w:rPr>
        <w:t xml:space="preserve"> a uleiurilor </w:t>
      </w:r>
      <w:r w:rsidR="000E3FEA" w:rsidRPr="00821C7A">
        <w:rPr>
          <w:rFonts w:ascii="Times New Roman" w:eastAsia="Times New Roman" w:hAnsi="Times New Roman" w:cs="Times New Roman"/>
          <w:sz w:val="26"/>
          <w:szCs w:val="26"/>
          <w:lang w:eastAsia="ro-RO"/>
        </w:rPr>
        <w:t>s</w:t>
      </w:r>
      <w:r w:rsidR="00FD36E0">
        <w:rPr>
          <w:rFonts w:ascii="Times New Roman" w:eastAsia="Times New Roman" w:hAnsi="Times New Roman" w:cs="Times New Roman"/>
          <w:sz w:val="26"/>
          <w:szCs w:val="26"/>
          <w:lang w:eastAsia="ro-RO"/>
        </w:rPr>
        <w:t>u</w:t>
      </w:r>
      <w:r w:rsidR="000E3FEA" w:rsidRPr="00821C7A">
        <w:rPr>
          <w:rFonts w:ascii="Times New Roman" w:eastAsia="Times New Roman" w:hAnsi="Times New Roman" w:cs="Times New Roman"/>
          <w:sz w:val="26"/>
          <w:szCs w:val="26"/>
          <w:lang w:eastAsia="ro-RO"/>
        </w:rPr>
        <w:t>nt</w:t>
      </w:r>
      <w:r w:rsidRPr="00821C7A">
        <w:rPr>
          <w:rFonts w:ascii="Times New Roman" w:eastAsia="Times New Roman" w:hAnsi="Times New Roman" w:cs="Times New Roman"/>
          <w:sz w:val="26"/>
          <w:szCs w:val="26"/>
          <w:lang w:eastAsia="ro-RO"/>
        </w:rPr>
        <w:t xml:space="preserve"> specificate în anexa nr.1 la prezentele </w:t>
      </w:r>
      <w:proofErr w:type="spellStart"/>
      <w:r w:rsidRPr="00821C7A">
        <w:rPr>
          <w:rFonts w:ascii="Times New Roman" w:eastAsia="Times New Roman" w:hAnsi="Times New Roman" w:cs="Times New Roman"/>
          <w:sz w:val="26"/>
          <w:szCs w:val="26"/>
          <w:lang w:eastAsia="ro-RO"/>
        </w:rPr>
        <w:t>Cerinţe</w:t>
      </w:r>
      <w:proofErr w:type="spellEnd"/>
      <w:r w:rsidRPr="00821C7A">
        <w:rPr>
          <w:rFonts w:ascii="Times New Roman" w:eastAsia="Times New Roman" w:hAnsi="Times New Roman" w:cs="Times New Roman"/>
          <w:sz w:val="26"/>
          <w:szCs w:val="26"/>
          <w:lang w:eastAsia="ro-RO"/>
        </w:rPr>
        <w:t>.</w:t>
      </w:r>
    </w:p>
    <w:p w14:paraId="54049CBC" w14:textId="42385517" w:rsidR="00821C7A" w:rsidRPr="00821C7A" w:rsidRDefault="00762AFF"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w:t>
      </w:r>
      <w:r w:rsidR="008F0F1E">
        <w:rPr>
          <w:rFonts w:ascii="Times New Roman" w:eastAsia="Times New Roman" w:hAnsi="Times New Roman" w:cs="Times New Roman"/>
          <w:b/>
          <w:bCs/>
          <w:sz w:val="26"/>
          <w:szCs w:val="26"/>
          <w:lang w:eastAsia="ro-RO"/>
        </w:rPr>
        <w:t>5</w:t>
      </w:r>
      <w:r w:rsidR="000E3FEA">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Identificarea uleiurilor se efectuează conform caracteristicilor organoleptice, </w:t>
      </w:r>
      <w:proofErr w:type="spellStart"/>
      <w:r w:rsidR="00821C7A" w:rsidRPr="00821C7A">
        <w:rPr>
          <w:rFonts w:ascii="Times New Roman" w:eastAsia="Times New Roman" w:hAnsi="Times New Roman" w:cs="Times New Roman"/>
          <w:sz w:val="26"/>
          <w:szCs w:val="26"/>
          <w:lang w:eastAsia="ro-RO"/>
        </w:rPr>
        <w:t>fizico</w:t>
      </w:r>
      <w:proofErr w:type="spellEnd"/>
      <w:r w:rsidR="00821C7A" w:rsidRPr="00821C7A">
        <w:rPr>
          <w:rFonts w:ascii="Times New Roman" w:eastAsia="Times New Roman" w:hAnsi="Times New Roman" w:cs="Times New Roman"/>
          <w:sz w:val="26"/>
          <w:szCs w:val="26"/>
          <w:lang w:eastAsia="ro-RO"/>
        </w:rPr>
        <w:t xml:space="preserve">-chimice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compoziţiei</w:t>
      </w:r>
      <w:proofErr w:type="spellEnd"/>
      <w:r w:rsidR="00821C7A" w:rsidRPr="00821C7A">
        <w:rPr>
          <w:rFonts w:ascii="Times New Roman" w:eastAsia="Times New Roman" w:hAnsi="Times New Roman" w:cs="Times New Roman"/>
          <w:sz w:val="26"/>
          <w:szCs w:val="26"/>
          <w:lang w:eastAsia="ro-RO"/>
        </w:rPr>
        <w:t xml:space="preserve"> acizilor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w:t>
      </w:r>
    </w:p>
    <w:p w14:paraId="4FFDBDF9" w14:textId="4998EEE6" w:rsidR="00821C7A" w:rsidRPr="00821C7A" w:rsidRDefault="00762AFF"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w:t>
      </w:r>
      <w:r w:rsidR="008F0F1E">
        <w:rPr>
          <w:rFonts w:ascii="Times New Roman" w:eastAsia="Times New Roman" w:hAnsi="Times New Roman" w:cs="Times New Roman"/>
          <w:b/>
          <w:bCs/>
          <w:sz w:val="26"/>
          <w:szCs w:val="26"/>
          <w:lang w:eastAsia="ro-RO"/>
        </w:rPr>
        <w:t>6</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Caracteristicile organoleptice ale uleiurilor trebuie să corespundă </w:t>
      </w:r>
      <w:proofErr w:type="spellStart"/>
      <w:r w:rsidR="00821C7A" w:rsidRPr="00821C7A">
        <w:rPr>
          <w:rFonts w:ascii="Times New Roman" w:eastAsia="Times New Roman" w:hAnsi="Times New Roman" w:cs="Times New Roman"/>
          <w:sz w:val="26"/>
          <w:szCs w:val="26"/>
          <w:lang w:eastAsia="ro-RO"/>
        </w:rPr>
        <w:t>cerinţelor</w:t>
      </w:r>
      <w:proofErr w:type="spellEnd"/>
      <w:r w:rsidR="00821C7A" w:rsidRPr="00821C7A">
        <w:rPr>
          <w:rFonts w:ascii="Times New Roman" w:eastAsia="Times New Roman" w:hAnsi="Times New Roman" w:cs="Times New Roman"/>
          <w:sz w:val="26"/>
          <w:szCs w:val="26"/>
          <w:lang w:eastAsia="ro-RO"/>
        </w:rPr>
        <w:t xml:space="preserve"> specificate în anexa nr.2 la prezentele </w:t>
      </w:r>
      <w:proofErr w:type="spellStart"/>
      <w:r w:rsidR="00821C7A" w:rsidRPr="00821C7A">
        <w:rPr>
          <w:rFonts w:ascii="Times New Roman" w:eastAsia="Times New Roman" w:hAnsi="Times New Roman" w:cs="Times New Roman"/>
          <w:sz w:val="26"/>
          <w:szCs w:val="26"/>
          <w:lang w:eastAsia="ro-RO"/>
        </w:rPr>
        <w:t>Cerinţe</w:t>
      </w:r>
      <w:proofErr w:type="spellEnd"/>
      <w:r w:rsidR="00821C7A" w:rsidRPr="00821C7A">
        <w:rPr>
          <w:rFonts w:ascii="Times New Roman" w:eastAsia="Times New Roman" w:hAnsi="Times New Roman" w:cs="Times New Roman"/>
          <w:sz w:val="26"/>
          <w:szCs w:val="26"/>
          <w:lang w:eastAsia="ro-RO"/>
        </w:rPr>
        <w:t>.</w:t>
      </w:r>
    </w:p>
    <w:p w14:paraId="546DE5F4" w14:textId="23BDADD5"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17</w:t>
      </w:r>
      <w:r w:rsidR="000E3FEA">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Caracteristicile </w:t>
      </w:r>
      <w:proofErr w:type="spellStart"/>
      <w:r w:rsidR="00821C7A" w:rsidRPr="00821C7A">
        <w:rPr>
          <w:rFonts w:ascii="Times New Roman" w:eastAsia="Times New Roman" w:hAnsi="Times New Roman" w:cs="Times New Roman"/>
          <w:sz w:val="26"/>
          <w:szCs w:val="26"/>
          <w:lang w:eastAsia="ro-RO"/>
        </w:rPr>
        <w:t>fizico</w:t>
      </w:r>
      <w:proofErr w:type="spellEnd"/>
      <w:r w:rsidR="00821C7A" w:rsidRPr="00821C7A">
        <w:rPr>
          <w:rFonts w:ascii="Times New Roman" w:eastAsia="Times New Roman" w:hAnsi="Times New Roman" w:cs="Times New Roman"/>
          <w:sz w:val="26"/>
          <w:szCs w:val="26"/>
          <w:lang w:eastAsia="ro-RO"/>
        </w:rPr>
        <w:t xml:space="preserve">-chimice ale uleiurilor trebuie să corespundă </w:t>
      </w:r>
      <w:proofErr w:type="spellStart"/>
      <w:r w:rsidR="00821C7A" w:rsidRPr="00821C7A">
        <w:rPr>
          <w:rFonts w:ascii="Times New Roman" w:eastAsia="Times New Roman" w:hAnsi="Times New Roman" w:cs="Times New Roman"/>
          <w:sz w:val="26"/>
          <w:szCs w:val="26"/>
          <w:lang w:eastAsia="ro-RO"/>
        </w:rPr>
        <w:t>cerinţelor</w:t>
      </w:r>
      <w:proofErr w:type="spellEnd"/>
      <w:r w:rsidR="00821C7A" w:rsidRPr="00821C7A">
        <w:rPr>
          <w:rFonts w:ascii="Times New Roman" w:eastAsia="Times New Roman" w:hAnsi="Times New Roman" w:cs="Times New Roman"/>
          <w:sz w:val="26"/>
          <w:szCs w:val="26"/>
          <w:lang w:eastAsia="ro-RO"/>
        </w:rPr>
        <w:t xml:space="preserve"> specificate în anexa nr.3 la prezentele </w:t>
      </w:r>
      <w:proofErr w:type="spellStart"/>
      <w:r w:rsidR="00821C7A" w:rsidRPr="00821C7A">
        <w:rPr>
          <w:rFonts w:ascii="Times New Roman" w:eastAsia="Times New Roman" w:hAnsi="Times New Roman" w:cs="Times New Roman"/>
          <w:sz w:val="26"/>
          <w:szCs w:val="26"/>
          <w:lang w:eastAsia="ro-RO"/>
        </w:rPr>
        <w:t>Cerinţe</w:t>
      </w:r>
      <w:proofErr w:type="spellEnd"/>
      <w:r w:rsidR="00821C7A" w:rsidRPr="00821C7A">
        <w:rPr>
          <w:rFonts w:ascii="Times New Roman" w:eastAsia="Times New Roman" w:hAnsi="Times New Roman" w:cs="Times New Roman"/>
          <w:sz w:val="26"/>
          <w:szCs w:val="26"/>
          <w:lang w:eastAsia="ro-RO"/>
        </w:rPr>
        <w:t>.</w:t>
      </w:r>
    </w:p>
    <w:p w14:paraId="171B9C15" w14:textId="6F031974"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18</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Compoziţia</w:t>
      </w:r>
      <w:proofErr w:type="spellEnd"/>
      <w:r w:rsidR="00821C7A" w:rsidRPr="00821C7A">
        <w:rPr>
          <w:rFonts w:ascii="Times New Roman" w:eastAsia="Times New Roman" w:hAnsi="Times New Roman" w:cs="Times New Roman"/>
          <w:sz w:val="26"/>
          <w:szCs w:val="26"/>
          <w:lang w:eastAsia="ro-RO"/>
        </w:rPr>
        <w:t xml:space="preserve"> acizilor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 xml:space="preserve"> în uleiuri trebuie să corespundă </w:t>
      </w:r>
      <w:proofErr w:type="spellStart"/>
      <w:r w:rsidR="00821C7A" w:rsidRPr="00821C7A">
        <w:rPr>
          <w:rFonts w:ascii="Times New Roman" w:eastAsia="Times New Roman" w:hAnsi="Times New Roman" w:cs="Times New Roman"/>
          <w:sz w:val="26"/>
          <w:szCs w:val="26"/>
          <w:lang w:eastAsia="ro-RO"/>
        </w:rPr>
        <w:t>cerinţelor</w:t>
      </w:r>
      <w:proofErr w:type="spellEnd"/>
      <w:r w:rsidR="00821C7A" w:rsidRPr="00821C7A">
        <w:rPr>
          <w:rFonts w:ascii="Times New Roman" w:eastAsia="Times New Roman" w:hAnsi="Times New Roman" w:cs="Times New Roman"/>
          <w:sz w:val="26"/>
          <w:szCs w:val="26"/>
          <w:lang w:eastAsia="ro-RO"/>
        </w:rPr>
        <w:t xml:space="preserve"> specificate în anexa nr.4 la prezentele </w:t>
      </w:r>
      <w:proofErr w:type="spellStart"/>
      <w:r w:rsidR="00821C7A" w:rsidRPr="00821C7A">
        <w:rPr>
          <w:rFonts w:ascii="Times New Roman" w:eastAsia="Times New Roman" w:hAnsi="Times New Roman" w:cs="Times New Roman"/>
          <w:sz w:val="26"/>
          <w:szCs w:val="26"/>
          <w:lang w:eastAsia="ro-RO"/>
        </w:rPr>
        <w:t>Cerinţe</w:t>
      </w:r>
      <w:proofErr w:type="spellEnd"/>
      <w:r w:rsidR="00821C7A" w:rsidRPr="00821C7A">
        <w:rPr>
          <w:rFonts w:ascii="Times New Roman" w:eastAsia="Times New Roman" w:hAnsi="Times New Roman" w:cs="Times New Roman"/>
          <w:sz w:val="26"/>
          <w:szCs w:val="26"/>
          <w:lang w:eastAsia="ro-RO"/>
        </w:rPr>
        <w:t>.</w:t>
      </w:r>
    </w:p>
    <w:p w14:paraId="193F8E53" w14:textId="64585C56"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19</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Conţinutul</w:t>
      </w:r>
      <w:proofErr w:type="spellEnd"/>
      <w:r w:rsidR="00821C7A" w:rsidRPr="00821C7A">
        <w:rPr>
          <w:rFonts w:ascii="Times New Roman" w:eastAsia="Times New Roman" w:hAnsi="Times New Roman" w:cs="Times New Roman"/>
          <w:sz w:val="26"/>
          <w:szCs w:val="26"/>
          <w:lang w:eastAsia="ro-RO"/>
        </w:rPr>
        <w:t xml:space="preserve"> maxim rezidual al </w:t>
      </w:r>
      <w:proofErr w:type="spellStart"/>
      <w:r w:rsidR="00821C7A" w:rsidRPr="00821C7A">
        <w:rPr>
          <w:rFonts w:ascii="Times New Roman" w:eastAsia="Times New Roman" w:hAnsi="Times New Roman" w:cs="Times New Roman"/>
          <w:sz w:val="26"/>
          <w:szCs w:val="26"/>
          <w:lang w:eastAsia="ro-RO"/>
        </w:rPr>
        <w:t>solvenţilor</w:t>
      </w:r>
      <w:proofErr w:type="spellEnd"/>
      <w:r w:rsidR="00821C7A" w:rsidRPr="00821C7A">
        <w:rPr>
          <w:rFonts w:ascii="Times New Roman" w:eastAsia="Times New Roman" w:hAnsi="Times New Roman" w:cs="Times New Roman"/>
          <w:sz w:val="26"/>
          <w:szCs w:val="26"/>
          <w:lang w:eastAsia="ro-RO"/>
        </w:rPr>
        <w:t xml:space="preserve"> pentru uleiurile extractive:</w:t>
      </w:r>
    </w:p>
    <w:p w14:paraId="3643BE93" w14:textId="6828464D" w:rsidR="00821C7A" w:rsidRPr="00821C7A" w:rsidRDefault="005A35E3"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1)</w:t>
      </w:r>
      <w:r w:rsidR="00762AFF">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propan, butan, acetonă – 0,1 mg/kg;</w:t>
      </w:r>
    </w:p>
    <w:p w14:paraId="5FF2DE9F" w14:textId="60B83079" w:rsidR="00821C7A" w:rsidRPr="00821C7A" w:rsidRDefault="005A35E3"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2)</w:t>
      </w:r>
      <w:r w:rsidR="00762AFF">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pentan, ciclohexan, eter de petrol, heptan – 1 mg/kg;</w:t>
      </w:r>
    </w:p>
    <w:p w14:paraId="0DFA7E3E" w14:textId="4C4BD0CE" w:rsidR="00762AFF" w:rsidRDefault="005A35E3"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3)</w:t>
      </w:r>
      <w:r w:rsidR="00762AFF">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1,1,2 – tricloretilenă – 2 mg/kg</w:t>
      </w:r>
      <w:r w:rsidR="00762AFF">
        <w:rPr>
          <w:rFonts w:ascii="Times New Roman" w:eastAsia="Times New Roman" w:hAnsi="Times New Roman" w:cs="Times New Roman"/>
          <w:sz w:val="26"/>
          <w:szCs w:val="26"/>
          <w:lang w:eastAsia="ro-RO"/>
        </w:rPr>
        <w:t>;</w:t>
      </w:r>
    </w:p>
    <w:p w14:paraId="033541B0" w14:textId="5D66CF24" w:rsidR="00762AFF" w:rsidRDefault="008F0F1E" w:rsidP="00762AFF">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20</w:t>
      </w:r>
      <w:r w:rsidR="00762AFF" w:rsidRPr="000B5BD4">
        <w:rPr>
          <w:rFonts w:ascii="Times New Roman" w:eastAsia="Times New Roman" w:hAnsi="Times New Roman" w:cs="Times New Roman"/>
          <w:b/>
          <w:sz w:val="26"/>
          <w:szCs w:val="26"/>
          <w:lang w:eastAsia="ro-RO"/>
        </w:rPr>
        <w:t xml:space="preserve">. </w:t>
      </w:r>
      <w:r w:rsidR="00762AFF" w:rsidRPr="000B5BD4">
        <w:rPr>
          <w:rFonts w:ascii="Times New Roman" w:eastAsia="Times New Roman" w:hAnsi="Times New Roman" w:cs="Times New Roman"/>
          <w:sz w:val="26"/>
          <w:szCs w:val="26"/>
          <w:lang w:eastAsia="ro-RO"/>
        </w:rPr>
        <w:t xml:space="preserve">Fabricarea </w:t>
      </w:r>
      <w:r w:rsidR="00762AFF">
        <w:rPr>
          <w:rFonts w:ascii="Times New Roman" w:eastAsia="Times New Roman" w:hAnsi="Times New Roman" w:cs="Times New Roman"/>
          <w:sz w:val="26"/>
          <w:szCs w:val="26"/>
          <w:lang w:eastAsia="ro-RO"/>
        </w:rPr>
        <w:t xml:space="preserve">uleiurilor cu utilizarea </w:t>
      </w:r>
      <w:r w:rsidR="00E05349">
        <w:rPr>
          <w:rFonts w:ascii="Times New Roman" w:eastAsia="Times New Roman" w:hAnsi="Times New Roman" w:cs="Times New Roman"/>
          <w:sz w:val="26"/>
          <w:szCs w:val="26"/>
          <w:lang w:eastAsia="ro-RO"/>
        </w:rPr>
        <w:t xml:space="preserve">aditivilor alimentari se admite cu condiția respectării cerințelor stabilite în Hotărârea Guvernului nr. 229/2013 pentru aprobarea Regulamentului sanitar privind aditivii alimentari. Nu se admite utilizarea aditivilor alimentari în uleiurile virgine și presate la rece; </w:t>
      </w:r>
    </w:p>
    <w:p w14:paraId="4D7D402A" w14:textId="3310F827" w:rsidR="00691E57" w:rsidRDefault="008F0F1E" w:rsidP="00762AFF">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21</w:t>
      </w:r>
      <w:r w:rsidR="00691E57" w:rsidRPr="00BD1BA6">
        <w:rPr>
          <w:rFonts w:ascii="Times New Roman" w:eastAsia="Times New Roman" w:hAnsi="Times New Roman" w:cs="Times New Roman"/>
          <w:b/>
          <w:sz w:val="26"/>
          <w:szCs w:val="26"/>
          <w:lang w:eastAsia="ro-RO"/>
        </w:rPr>
        <w:t>.</w:t>
      </w:r>
      <w:r w:rsidR="00691E57" w:rsidRPr="00BD1BA6">
        <w:rPr>
          <w:rFonts w:ascii="Times New Roman" w:eastAsia="Times New Roman" w:hAnsi="Times New Roman" w:cs="Times New Roman"/>
          <w:sz w:val="26"/>
          <w:szCs w:val="26"/>
          <w:lang w:eastAsia="ro-RO"/>
        </w:rPr>
        <w:t xml:space="preserve"> Caracteristicile </w:t>
      </w:r>
      <w:proofErr w:type="spellStart"/>
      <w:r w:rsidR="00691E57" w:rsidRPr="00BD1BA6">
        <w:rPr>
          <w:rFonts w:ascii="Times New Roman" w:eastAsia="Times New Roman" w:hAnsi="Times New Roman" w:cs="Times New Roman"/>
          <w:sz w:val="26"/>
          <w:szCs w:val="26"/>
          <w:lang w:eastAsia="ro-RO"/>
        </w:rPr>
        <w:t>fizico</w:t>
      </w:r>
      <w:proofErr w:type="spellEnd"/>
      <w:r w:rsidR="00691E57" w:rsidRPr="00BD1BA6">
        <w:rPr>
          <w:rFonts w:ascii="Times New Roman" w:eastAsia="Times New Roman" w:hAnsi="Times New Roman" w:cs="Times New Roman"/>
          <w:sz w:val="26"/>
          <w:szCs w:val="26"/>
          <w:lang w:eastAsia="ro-RO"/>
        </w:rPr>
        <w:t xml:space="preserve">-chimice pentru uleiurile comestibile nevizate de normele individuale trebuie să corespundă prevederilor specificate în anexa nr. </w:t>
      </w:r>
      <w:r w:rsidR="00064015">
        <w:rPr>
          <w:rFonts w:ascii="Times New Roman" w:eastAsia="Times New Roman" w:hAnsi="Times New Roman" w:cs="Times New Roman"/>
          <w:sz w:val="26"/>
          <w:szCs w:val="26"/>
          <w:lang w:eastAsia="ro-RO"/>
        </w:rPr>
        <w:t>5</w:t>
      </w:r>
      <w:r w:rsidR="00691E57" w:rsidRPr="00BD1BA6">
        <w:rPr>
          <w:rFonts w:ascii="Times New Roman" w:eastAsia="Times New Roman" w:hAnsi="Times New Roman" w:cs="Times New Roman"/>
          <w:sz w:val="26"/>
          <w:szCs w:val="26"/>
          <w:lang w:eastAsia="ro-RO"/>
        </w:rPr>
        <w:t xml:space="preserve"> la prezentele </w:t>
      </w:r>
      <w:proofErr w:type="spellStart"/>
      <w:r w:rsidR="00691E57" w:rsidRPr="00BD1BA6">
        <w:rPr>
          <w:rFonts w:ascii="Times New Roman" w:eastAsia="Times New Roman" w:hAnsi="Times New Roman" w:cs="Times New Roman"/>
          <w:sz w:val="26"/>
          <w:szCs w:val="26"/>
          <w:lang w:eastAsia="ro-RO"/>
        </w:rPr>
        <w:t>Cerinţe</w:t>
      </w:r>
      <w:proofErr w:type="spellEnd"/>
      <w:r w:rsidR="00691E57">
        <w:rPr>
          <w:rFonts w:ascii="Times New Roman" w:eastAsia="Times New Roman" w:hAnsi="Times New Roman" w:cs="Times New Roman"/>
          <w:sz w:val="26"/>
          <w:szCs w:val="26"/>
          <w:lang w:eastAsia="ro-RO"/>
        </w:rPr>
        <w:t xml:space="preserve">; </w:t>
      </w:r>
    </w:p>
    <w:p w14:paraId="38AEFC88" w14:textId="03392BB5" w:rsidR="00691E57" w:rsidRPr="00BD1BA6" w:rsidRDefault="005A35E3" w:rsidP="00691E57">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2</w:t>
      </w:r>
      <w:r w:rsidR="008F0F1E">
        <w:rPr>
          <w:rFonts w:ascii="Times New Roman" w:eastAsia="Times New Roman" w:hAnsi="Times New Roman" w:cs="Times New Roman"/>
          <w:b/>
          <w:sz w:val="26"/>
          <w:szCs w:val="26"/>
          <w:lang w:eastAsia="ro-RO"/>
        </w:rPr>
        <w:t>2</w:t>
      </w:r>
      <w:r w:rsidR="00691E57" w:rsidRPr="00BD1BA6">
        <w:rPr>
          <w:rFonts w:ascii="Times New Roman" w:eastAsia="Times New Roman" w:hAnsi="Times New Roman" w:cs="Times New Roman"/>
          <w:b/>
          <w:sz w:val="26"/>
          <w:szCs w:val="26"/>
          <w:lang w:eastAsia="ro-RO"/>
        </w:rPr>
        <w:t>.</w:t>
      </w:r>
      <w:r w:rsidR="00691E57">
        <w:rPr>
          <w:rFonts w:ascii="Times New Roman" w:eastAsia="Times New Roman" w:hAnsi="Times New Roman" w:cs="Times New Roman"/>
          <w:sz w:val="26"/>
          <w:szCs w:val="26"/>
          <w:lang w:eastAsia="ro-RO"/>
        </w:rPr>
        <w:t xml:space="preserve"> </w:t>
      </w:r>
      <w:r w:rsidR="00691E57" w:rsidRPr="00BD1BA6">
        <w:rPr>
          <w:rFonts w:ascii="Times New Roman" w:eastAsia="Times New Roman" w:hAnsi="Times New Roman" w:cs="Times New Roman"/>
          <w:sz w:val="26"/>
          <w:szCs w:val="26"/>
          <w:lang w:eastAsia="ro-RO"/>
        </w:rPr>
        <w:t>Uleiurile de măsline care fac obiectul comercializării cu amănuntul sunt:</w:t>
      </w:r>
    </w:p>
    <w:p w14:paraId="2C1AAF7F" w14:textId="3FC78C9F" w:rsidR="00691E57" w:rsidRPr="00BD1BA6" w:rsidRDefault="005A35E3" w:rsidP="00691E57">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1)</w:t>
      </w:r>
      <w:r w:rsidR="00691E57" w:rsidRPr="00BD1BA6">
        <w:rPr>
          <w:rFonts w:ascii="Times New Roman" w:eastAsia="Times New Roman" w:hAnsi="Times New Roman" w:cs="Times New Roman"/>
          <w:sz w:val="26"/>
          <w:szCs w:val="26"/>
          <w:lang w:eastAsia="ro-RO"/>
        </w:rPr>
        <w:t xml:space="preserve"> ulei de măsline extravirgin; </w:t>
      </w:r>
    </w:p>
    <w:p w14:paraId="16CB568F" w14:textId="656A95AA" w:rsidR="00691E57" w:rsidRPr="00BD1BA6" w:rsidRDefault="005A35E3" w:rsidP="00691E57">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2)</w:t>
      </w:r>
      <w:r w:rsidR="00691E57" w:rsidRPr="00BD1BA6">
        <w:rPr>
          <w:rFonts w:ascii="Times New Roman" w:eastAsia="Times New Roman" w:hAnsi="Times New Roman" w:cs="Times New Roman"/>
          <w:sz w:val="26"/>
          <w:szCs w:val="26"/>
          <w:lang w:eastAsia="ro-RO"/>
        </w:rPr>
        <w:t xml:space="preserve"> ulei de măsline virgin; </w:t>
      </w:r>
    </w:p>
    <w:p w14:paraId="11C46100" w14:textId="243FE130" w:rsidR="00691E57" w:rsidRPr="00BD1BA6" w:rsidRDefault="005A35E3" w:rsidP="00691E57">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3)</w:t>
      </w:r>
      <w:r w:rsidR="00691E57" w:rsidRPr="00BD1BA6">
        <w:rPr>
          <w:rFonts w:ascii="Times New Roman" w:eastAsia="Times New Roman" w:hAnsi="Times New Roman" w:cs="Times New Roman"/>
          <w:sz w:val="26"/>
          <w:szCs w:val="26"/>
          <w:lang w:eastAsia="ro-RO"/>
        </w:rPr>
        <w:t xml:space="preserve"> ulei de măsline compus din ulei de măsline rafinat și din ulei de măsline virgin;</w:t>
      </w:r>
    </w:p>
    <w:p w14:paraId="229B3E3A" w14:textId="32E3D601" w:rsidR="00691E57" w:rsidRDefault="005A35E3" w:rsidP="00691E57">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4)</w:t>
      </w:r>
      <w:r w:rsidR="00691E57" w:rsidRPr="00BD1BA6">
        <w:rPr>
          <w:rFonts w:ascii="Times New Roman" w:eastAsia="Times New Roman" w:hAnsi="Times New Roman" w:cs="Times New Roman"/>
          <w:sz w:val="26"/>
          <w:szCs w:val="26"/>
          <w:lang w:eastAsia="ro-RO"/>
        </w:rPr>
        <w:t xml:space="preserve"> ulei din turte de măsline</w:t>
      </w:r>
      <w:r w:rsidR="000B7E4C">
        <w:rPr>
          <w:rFonts w:ascii="Times New Roman" w:eastAsia="Times New Roman" w:hAnsi="Times New Roman" w:cs="Times New Roman"/>
          <w:sz w:val="26"/>
          <w:szCs w:val="26"/>
          <w:lang w:eastAsia="ro-RO"/>
        </w:rPr>
        <w:t>;</w:t>
      </w:r>
    </w:p>
    <w:p w14:paraId="6995BFB3" w14:textId="45004FE2" w:rsidR="000B7E4C" w:rsidRPr="000B7E4C" w:rsidRDefault="000B7E4C" w:rsidP="00691E57">
      <w:pPr>
        <w:spacing w:after="0" w:line="240" w:lineRule="auto"/>
        <w:ind w:firstLine="567"/>
        <w:jc w:val="both"/>
        <w:rPr>
          <w:rFonts w:ascii="Times New Roman" w:eastAsia="Times New Roman" w:hAnsi="Times New Roman" w:cs="Times New Roman"/>
          <w:b/>
          <w:sz w:val="26"/>
          <w:szCs w:val="26"/>
          <w:lang w:eastAsia="ro-RO"/>
        </w:rPr>
      </w:pPr>
      <w:r w:rsidRPr="000B7E4C">
        <w:rPr>
          <w:rFonts w:ascii="Times New Roman" w:eastAsia="Times New Roman" w:hAnsi="Times New Roman" w:cs="Times New Roman"/>
          <w:b/>
          <w:sz w:val="26"/>
          <w:szCs w:val="26"/>
          <w:lang w:eastAsia="ro-RO"/>
        </w:rPr>
        <w:t xml:space="preserve">23. </w:t>
      </w:r>
      <w:r w:rsidRPr="000B7E4C">
        <w:rPr>
          <w:rFonts w:ascii="Times New Roman" w:eastAsia="Times New Roman" w:hAnsi="Times New Roman" w:cs="Times New Roman"/>
          <w:sz w:val="26"/>
          <w:szCs w:val="26"/>
          <w:lang w:eastAsia="ro-RO"/>
        </w:rPr>
        <w:t>Din amestecuri de ulei de măsline și de alte uleiuri vegetale pot face parte doar uleiurile menționate</w:t>
      </w:r>
      <w:r>
        <w:rPr>
          <w:rFonts w:ascii="Times New Roman" w:eastAsia="Times New Roman" w:hAnsi="Times New Roman" w:cs="Times New Roman"/>
          <w:sz w:val="26"/>
          <w:szCs w:val="26"/>
          <w:lang w:eastAsia="ro-RO"/>
        </w:rPr>
        <w:t xml:space="preserve"> la pct. 22 și doar acestea pot fi incorporate în alte produse. </w:t>
      </w:r>
    </w:p>
    <w:p w14:paraId="64B0F203" w14:textId="77777777" w:rsidR="00EE32E6" w:rsidRDefault="00C75E8F" w:rsidP="00C75E8F">
      <w:pPr>
        <w:tabs>
          <w:tab w:val="left" w:pos="3990"/>
          <w:tab w:val="center" w:pos="4819"/>
        </w:tabs>
        <w:spacing w:after="0" w:line="240" w:lineRule="auto"/>
        <w:ind w:firstLine="567"/>
        <w:rPr>
          <w:rFonts w:ascii="Times New Roman" w:eastAsia="Times New Roman" w:hAnsi="Times New Roman" w:cs="Times New Roman"/>
          <w:b/>
          <w:sz w:val="26"/>
          <w:szCs w:val="26"/>
          <w:lang w:eastAsia="ro-RO"/>
        </w:rPr>
      </w:pPr>
      <w:r>
        <w:rPr>
          <w:rFonts w:ascii="Times New Roman" w:eastAsia="Times New Roman" w:hAnsi="Times New Roman" w:cs="Times New Roman"/>
          <w:b/>
          <w:sz w:val="26"/>
          <w:szCs w:val="26"/>
          <w:lang w:eastAsia="ro-RO"/>
        </w:rPr>
        <w:tab/>
      </w:r>
    </w:p>
    <w:p w14:paraId="045E88A8" w14:textId="7341563F" w:rsidR="00762AFF" w:rsidRPr="008A341B" w:rsidRDefault="00C75E8F" w:rsidP="00C75E8F">
      <w:pPr>
        <w:tabs>
          <w:tab w:val="left" w:pos="3990"/>
          <w:tab w:val="center" w:pos="4819"/>
        </w:tabs>
        <w:spacing w:after="0" w:line="240" w:lineRule="auto"/>
        <w:ind w:firstLine="567"/>
        <w:rPr>
          <w:rFonts w:ascii="Times New Roman" w:eastAsia="Times New Roman" w:hAnsi="Times New Roman" w:cs="Times New Roman"/>
          <w:b/>
          <w:sz w:val="26"/>
          <w:szCs w:val="26"/>
          <w:lang w:eastAsia="ro-RO"/>
        </w:rPr>
      </w:pPr>
      <w:r>
        <w:rPr>
          <w:rFonts w:ascii="Times New Roman" w:eastAsia="Times New Roman" w:hAnsi="Times New Roman" w:cs="Times New Roman"/>
          <w:b/>
          <w:sz w:val="26"/>
          <w:szCs w:val="26"/>
          <w:lang w:eastAsia="ro-RO"/>
        </w:rPr>
        <w:tab/>
      </w:r>
      <w:r w:rsidR="00762AFF" w:rsidRPr="008A341B">
        <w:rPr>
          <w:rFonts w:ascii="Times New Roman" w:eastAsia="Times New Roman" w:hAnsi="Times New Roman" w:cs="Times New Roman"/>
          <w:b/>
          <w:sz w:val="26"/>
          <w:szCs w:val="26"/>
          <w:lang w:eastAsia="ro-RO"/>
        </w:rPr>
        <w:t xml:space="preserve">Capitolul IV </w:t>
      </w:r>
    </w:p>
    <w:p w14:paraId="7DD90024" w14:textId="77777777" w:rsidR="00762AFF" w:rsidRPr="008A341B" w:rsidRDefault="00762AFF" w:rsidP="00762AFF">
      <w:pPr>
        <w:spacing w:after="0" w:line="240" w:lineRule="auto"/>
        <w:ind w:firstLine="567"/>
        <w:jc w:val="center"/>
        <w:rPr>
          <w:rFonts w:ascii="Times New Roman" w:eastAsia="Times New Roman" w:hAnsi="Times New Roman" w:cs="Times New Roman"/>
          <w:b/>
          <w:sz w:val="26"/>
          <w:szCs w:val="26"/>
          <w:lang w:eastAsia="ro-RO"/>
        </w:rPr>
      </w:pPr>
      <w:r w:rsidRPr="008A341B">
        <w:rPr>
          <w:rFonts w:ascii="Times New Roman" w:eastAsia="Times New Roman" w:hAnsi="Times New Roman" w:cs="Times New Roman"/>
          <w:b/>
          <w:sz w:val="26"/>
          <w:szCs w:val="26"/>
          <w:lang w:eastAsia="ro-RO"/>
        </w:rPr>
        <w:t>CERINȚE PRIVIND AMBALAREA, ETICHETAREA</w:t>
      </w:r>
    </w:p>
    <w:p w14:paraId="4978613E" w14:textId="07CFF5A4" w:rsidR="00762AFF" w:rsidRDefault="00762AFF" w:rsidP="00BD1BA6">
      <w:pPr>
        <w:spacing w:after="0" w:line="240" w:lineRule="auto"/>
        <w:ind w:firstLine="567"/>
        <w:jc w:val="center"/>
        <w:rPr>
          <w:rFonts w:ascii="Times New Roman" w:eastAsia="Times New Roman" w:hAnsi="Times New Roman" w:cs="Times New Roman"/>
          <w:sz w:val="26"/>
          <w:szCs w:val="26"/>
          <w:lang w:eastAsia="ro-RO"/>
        </w:rPr>
      </w:pPr>
      <w:r w:rsidRPr="008A341B">
        <w:rPr>
          <w:rFonts w:ascii="Times New Roman" w:eastAsia="Times New Roman" w:hAnsi="Times New Roman" w:cs="Times New Roman"/>
          <w:b/>
          <w:sz w:val="26"/>
          <w:szCs w:val="26"/>
          <w:lang w:eastAsia="ro-RO"/>
        </w:rPr>
        <w:t xml:space="preserve">ȘI </w:t>
      </w:r>
      <w:r w:rsidR="00C75E8F">
        <w:rPr>
          <w:rFonts w:ascii="Times New Roman" w:eastAsia="Times New Roman" w:hAnsi="Times New Roman" w:cs="Times New Roman"/>
          <w:b/>
          <w:sz w:val="26"/>
          <w:szCs w:val="26"/>
          <w:lang w:eastAsia="ro-RO"/>
        </w:rPr>
        <w:t xml:space="preserve">DEPOZITAREA </w:t>
      </w:r>
    </w:p>
    <w:p w14:paraId="5958DAC0" w14:textId="77777777" w:rsidR="00762AFF" w:rsidRDefault="00762AFF" w:rsidP="00BD1BA6">
      <w:pPr>
        <w:spacing w:after="0" w:line="240" w:lineRule="auto"/>
        <w:ind w:firstLine="567"/>
        <w:jc w:val="center"/>
        <w:rPr>
          <w:rFonts w:ascii="Times New Roman" w:eastAsia="Times New Roman" w:hAnsi="Times New Roman" w:cs="Times New Roman"/>
          <w:sz w:val="26"/>
          <w:szCs w:val="26"/>
          <w:lang w:eastAsia="ro-RO"/>
        </w:rPr>
      </w:pPr>
    </w:p>
    <w:p w14:paraId="0D2C61E3" w14:textId="49AA88DD" w:rsidR="00821C7A" w:rsidRDefault="00691E57"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2</w:t>
      </w:r>
      <w:r w:rsidR="000B7E4C">
        <w:rPr>
          <w:rFonts w:ascii="Times New Roman" w:eastAsia="Times New Roman" w:hAnsi="Times New Roman" w:cs="Times New Roman"/>
          <w:b/>
          <w:bCs/>
          <w:sz w:val="26"/>
          <w:szCs w:val="26"/>
          <w:lang w:eastAsia="ro-RO"/>
        </w:rPr>
        <w:t>4</w:t>
      </w:r>
      <w:r>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Uleiurile livrate spre comercializare se ambalează în recipiente din materiale admise pentru contact cu produsele alimentare, conform actelor normative în vigoare.</w:t>
      </w:r>
    </w:p>
    <w:p w14:paraId="7AB3FB88" w14:textId="62223FE4" w:rsidR="00821C7A" w:rsidRDefault="00691E57"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2</w:t>
      </w:r>
      <w:r w:rsidR="000B7E4C">
        <w:rPr>
          <w:rFonts w:ascii="Times New Roman" w:eastAsia="Times New Roman" w:hAnsi="Times New Roman" w:cs="Times New Roman"/>
          <w:b/>
          <w:bCs/>
          <w:sz w:val="26"/>
          <w:szCs w:val="26"/>
          <w:lang w:eastAsia="ro-RO"/>
        </w:rPr>
        <w:t>5</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Capacitatea nominală a ambalajelor de desfacere pentru uleiurile lichide preambalate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pentru uleiurile solide preambalate </w:t>
      </w:r>
      <w:r w:rsidR="000E3FEA" w:rsidRPr="00821C7A">
        <w:rPr>
          <w:rFonts w:ascii="Times New Roman" w:eastAsia="Times New Roman" w:hAnsi="Times New Roman" w:cs="Times New Roman"/>
          <w:sz w:val="26"/>
          <w:szCs w:val="26"/>
          <w:lang w:eastAsia="ro-RO"/>
        </w:rPr>
        <w:t>vândute</w:t>
      </w:r>
      <w:r w:rsidR="00821C7A" w:rsidRPr="00821C7A">
        <w:rPr>
          <w:rFonts w:ascii="Times New Roman" w:eastAsia="Times New Roman" w:hAnsi="Times New Roman" w:cs="Times New Roman"/>
          <w:sz w:val="26"/>
          <w:szCs w:val="26"/>
          <w:lang w:eastAsia="ro-RO"/>
        </w:rPr>
        <w:t xml:space="preserve">, în </w:t>
      </w:r>
      <w:proofErr w:type="spellStart"/>
      <w:r w:rsidR="00821C7A" w:rsidRPr="00821C7A">
        <w:rPr>
          <w:rFonts w:ascii="Times New Roman" w:eastAsia="Times New Roman" w:hAnsi="Times New Roman" w:cs="Times New Roman"/>
          <w:sz w:val="26"/>
          <w:szCs w:val="26"/>
          <w:lang w:eastAsia="ro-RO"/>
        </w:rPr>
        <w:t>funcţie</w:t>
      </w:r>
      <w:proofErr w:type="spellEnd"/>
      <w:r w:rsidR="00821C7A" w:rsidRPr="00821C7A">
        <w:rPr>
          <w:rFonts w:ascii="Times New Roman" w:eastAsia="Times New Roman" w:hAnsi="Times New Roman" w:cs="Times New Roman"/>
          <w:sz w:val="26"/>
          <w:szCs w:val="26"/>
          <w:lang w:eastAsia="ro-RO"/>
        </w:rPr>
        <w:t xml:space="preserve"> de masă, trebuie să fie în conformitate cu prevederile Regulamentului general de metrologie legală de </w:t>
      </w:r>
      <w:r w:rsidR="00821C7A" w:rsidRPr="00821C7A">
        <w:rPr>
          <w:rFonts w:ascii="Times New Roman" w:eastAsia="Times New Roman" w:hAnsi="Times New Roman" w:cs="Times New Roman"/>
          <w:sz w:val="26"/>
          <w:szCs w:val="26"/>
          <w:lang w:eastAsia="ro-RO"/>
        </w:rPr>
        <w:lastRenderedPageBreak/>
        <w:t xml:space="preserve">stabilire a normelor privind </w:t>
      </w:r>
      <w:proofErr w:type="spellStart"/>
      <w:r w:rsidR="00821C7A" w:rsidRPr="00821C7A">
        <w:rPr>
          <w:rFonts w:ascii="Times New Roman" w:eastAsia="Times New Roman" w:hAnsi="Times New Roman" w:cs="Times New Roman"/>
          <w:sz w:val="26"/>
          <w:szCs w:val="26"/>
          <w:lang w:eastAsia="ro-RO"/>
        </w:rPr>
        <w:t>cantităţile</w:t>
      </w:r>
      <w:proofErr w:type="spellEnd"/>
      <w:r w:rsidR="00821C7A" w:rsidRPr="00821C7A">
        <w:rPr>
          <w:rFonts w:ascii="Times New Roman" w:eastAsia="Times New Roman" w:hAnsi="Times New Roman" w:cs="Times New Roman"/>
          <w:sz w:val="26"/>
          <w:szCs w:val="26"/>
          <w:lang w:eastAsia="ro-RO"/>
        </w:rPr>
        <w:t xml:space="preserve"> nominale ale produselor preambalate, aprobat prin </w:t>
      </w:r>
      <w:r w:rsidR="000E3FEA" w:rsidRPr="00821C7A">
        <w:rPr>
          <w:rFonts w:ascii="Times New Roman" w:eastAsia="Times New Roman" w:hAnsi="Times New Roman" w:cs="Times New Roman"/>
          <w:sz w:val="26"/>
          <w:szCs w:val="26"/>
          <w:lang w:eastAsia="ro-RO"/>
        </w:rPr>
        <w:t>Hotărârea</w:t>
      </w:r>
      <w:r w:rsidR="00821C7A" w:rsidRPr="00821C7A">
        <w:rPr>
          <w:rFonts w:ascii="Times New Roman" w:eastAsia="Times New Roman" w:hAnsi="Times New Roman" w:cs="Times New Roman"/>
          <w:sz w:val="26"/>
          <w:szCs w:val="26"/>
          <w:lang w:eastAsia="ro-RO"/>
        </w:rPr>
        <w:t xml:space="preserve"> Guvernului nr.</w:t>
      </w:r>
      <w:r w:rsidR="00E05349">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907</w:t>
      </w:r>
      <w:r w:rsidR="00F3059F">
        <w:rPr>
          <w:rFonts w:ascii="Times New Roman" w:eastAsia="Times New Roman" w:hAnsi="Times New Roman" w:cs="Times New Roman"/>
          <w:sz w:val="26"/>
          <w:szCs w:val="26"/>
          <w:lang w:eastAsia="ro-RO"/>
        </w:rPr>
        <w:t>/</w:t>
      </w:r>
      <w:r w:rsidR="00821C7A" w:rsidRPr="00821C7A">
        <w:rPr>
          <w:rFonts w:ascii="Times New Roman" w:eastAsia="Times New Roman" w:hAnsi="Times New Roman" w:cs="Times New Roman"/>
          <w:sz w:val="26"/>
          <w:szCs w:val="26"/>
          <w:lang w:eastAsia="ro-RO"/>
        </w:rPr>
        <w:t>2014.</w:t>
      </w:r>
    </w:p>
    <w:p w14:paraId="74F7F559" w14:textId="34690F32" w:rsidR="00C75E8F" w:rsidRDefault="00C75E8F" w:rsidP="00C75E8F">
      <w:pPr>
        <w:spacing w:after="0" w:line="240" w:lineRule="auto"/>
        <w:ind w:firstLine="567"/>
        <w:jc w:val="both"/>
        <w:rPr>
          <w:rFonts w:ascii="Times New Roman" w:eastAsia="Times New Roman" w:hAnsi="Times New Roman" w:cs="Times New Roman"/>
          <w:sz w:val="26"/>
          <w:szCs w:val="26"/>
          <w:lang w:eastAsia="ro-RO"/>
        </w:rPr>
      </w:pPr>
      <w:r w:rsidRPr="00C75E8F">
        <w:rPr>
          <w:rFonts w:ascii="Times New Roman" w:eastAsia="Times New Roman" w:hAnsi="Times New Roman" w:cs="Times New Roman"/>
          <w:b/>
          <w:sz w:val="26"/>
          <w:szCs w:val="26"/>
          <w:lang w:eastAsia="ro-RO"/>
        </w:rPr>
        <w:t>26.</w:t>
      </w:r>
      <w:r>
        <w:rPr>
          <w:rFonts w:ascii="Times New Roman" w:eastAsia="Times New Roman" w:hAnsi="Times New Roman" w:cs="Times New Roman"/>
          <w:sz w:val="26"/>
          <w:szCs w:val="26"/>
          <w:lang w:eastAsia="ro-RO"/>
        </w:rPr>
        <w:t xml:space="preserve"> </w:t>
      </w:r>
      <w:r w:rsidRPr="000B7E4C">
        <w:rPr>
          <w:rFonts w:ascii="Times New Roman" w:eastAsia="Times New Roman" w:hAnsi="Times New Roman" w:cs="Times New Roman"/>
          <w:sz w:val="26"/>
          <w:szCs w:val="26"/>
          <w:lang w:eastAsia="ro-RO"/>
        </w:rPr>
        <w:t xml:space="preserve">Uleiurile menționate la </w:t>
      </w:r>
      <w:r>
        <w:rPr>
          <w:rFonts w:ascii="Times New Roman" w:eastAsia="Times New Roman" w:hAnsi="Times New Roman" w:cs="Times New Roman"/>
          <w:sz w:val="26"/>
          <w:szCs w:val="26"/>
          <w:lang w:eastAsia="ro-RO"/>
        </w:rPr>
        <w:t>pct. 22</w:t>
      </w:r>
      <w:r w:rsidRPr="000B7E4C">
        <w:rPr>
          <w:rFonts w:ascii="Times New Roman" w:eastAsia="Times New Roman" w:hAnsi="Times New Roman" w:cs="Times New Roman"/>
          <w:sz w:val="26"/>
          <w:szCs w:val="26"/>
          <w:lang w:eastAsia="ro-RO"/>
        </w:rPr>
        <w:t xml:space="preserve"> sunt prezentate consumatorului final în ambalaje cu o capacitate maximă de cinci litri. Aceste ambalaje sunt prevăzute cu un sistem de deschidere care să nu mai poată fi resigilat după prima deschidere și sunt etichetate în conformitate cu prezentul regulament.</w:t>
      </w:r>
    </w:p>
    <w:p w14:paraId="678C434D" w14:textId="3B6AEA00" w:rsidR="00C75E8F" w:rsidRPr="000B7E4C" w:rsidRDefault="00C75E8F" w:rsidP="00C75E8F">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 xml:space="preserve">27. </w:t>
      </w:r>
      <w:r w:rsidRPr="000B7E4C">
        <w:rPr>
          <w:rFonts w:ascii="Times New Roman" w:eastAsia="Times New Roman" w:hAnsi="Times New Roman" w:cs="Times New Roman"/>
          <w:sz w:val="26"/>
          <w:szCs w:val="26"/>
          <w:lang w:eastAsia="ro-RO"/>
        </w:rPr>
        <w:t xml:space="preserve">În cazul uleiurilor menționate la </w:t>
      </w:r>
      <w:r>
        <w:rPr>
          <w:rFonts w:ascii="Times New Roman" w:eastAsia="Times New Roman" w:hAnsi="Times New Roman" w:cs="Times New Roman"/>
          <w:sz w:val="26"/>
          <w:szCs w:val="26"/>
          <w:lang w:eastAsia="ro-RO"/>
        </w:rPr>
        <w:t>pct. 22</w:t>
      </w:r>
      <w:r w:rsidRPr="000B7E4C">
        <w:rPr>
          <w:rFonts w:ascii="Times New Roman" w:eastAsia="Times New Roman" w:hAnsi="Times New Roman" w:cs="Times New Roman"/>
          <w:sz w:val="26"/>
          <w:szCs w:val="26"/>
          <w:lang w:eastAsia="ro-RO"/>
        </w:rPr>
        <w:t>, destinate consumului în restaurante, spitale, cantine și în alte unități colective similare, statele membre pot stabili o capacitate maximă a ambalajelor mai mare de cinci litri, în funcție de tipul de unitate în cauză.</w:t>
      </w:r>
    </w:p>
    <w:p w14:paraId="23F19DE5" w14:textId="02180069" w:rsidR="00821C7A" w:rsidRPr="00821C7A" w:rsidRDefault="00691E57"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2</w:t>
      </w:r>
      <w:r w:rsidR="00C75E8F">
        <w:rPr>
          <w:rFonts w:ascii="Times New Roman" w:eastAsia="Times New Roman" w:hAnsi="Times New Roman" w:cs="Times New Roman"/>
          <w:b/>
          <w:bCs/>
          <w:sz w:val="26"/>
          <w:szCs w:val="26"/>
          <w:lang w:eastAsia="ro-RO"/>
        </w:rPr>
        <w:t>8</w:t>
      </w:r>
      <w:r w:rsidR="000E3FE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Denumirea sub care se comercializează uleiurile trebuie să reflecte corect natura lui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să </w:t>
      </w:r>
      <w:proofErr w:type="spellStart"/>
      <w:r w:rsidR="00821C7A" w:rsidRPr="00821C7A">
        <w:rPr>
          <w:rFonts w:ascii="Times New Roman" w:eastAsia="Times New Roman" w:hAnsi="Times New Roman" w:cs="Times New Roman"/>
          <w:sz w:val="26"/>
          <w:szCs w:val="26"/>
          <w:lang w:eastAsia="ro-RO"/>
        </w:rPr>
        <w:t>conţină</w:t>
      </w:r>
      <w:proofErr w:type="spellEnd"/>
      <w:r w:rsidR="00821C7A" w:rsidRPr="00821C7A">
        <w:rPr>
          <w:rFonts w:ascii="Times New Roman" w:eastAsia="Times New Roman" w:hAnsi="Times New Roman" w:cs="Times New Roman"/>
          <w:sz w:val="26"/>
          <w:szCs w:val="26"/>
          <w:lang w:eastAsia="ro-RO"/>
        </w:rPr>
        <w:t xml:space="preserve"> minimum următoarea </w:t>
      </w:r>
      <w:proofErr w:type="spellStart"/>
      <w:r w:rsidR="00821C7A" w:rsidRPr="00821C7A">
        <w:rPr>
          <w:rFonts w:ascii="Times New Roman" w:eastAsia="Times New Roman" w:hAnsi="Times New Roman" w:cs="Times New Roman"/>
          <w:sz w:val="26"/>
          <w:szCs w:val="26"/>
          <w:lang w:eastAsia="ro-RO"/>
        </w:rPr>
        <w:t>informaţie</w:t>
      </w:r>
      <w:proofErr w:type="spellEnd"/>
      <w:r w:rsidR="00821C7A" w:rsidRPr="00821C7A">
        <w:rPr>
          <w:rFonts w:ascii="Times New Roman" w:eastAsia="Times New Roman" w:hAnsi="Times New Roman" w:cs="Times New Roman"/>
          <w:sz w:val="26"/>
          <w:szCs w:val="26"/>
          <w:lang w:eastAsia="ro-RO"/>
        </w:rPr>
        <w:t>:</w:t>
      </w:r>
    </w:p>
    <w:p w14:paraId="07431AB5"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1) denumirea materiei prime;</w:t>
      </w:r>
    </w:p>
    <w:p w14:paraId="00FA564D" w14:textId="77777777" w:rsidR="00E05349"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2) procedeul de </w:t>
      </w:r>
      <w:proofErr w:type="spellStart"/>
      <w:r w:rsidRPr="00821C7A">
        <w:rPr>
          <w:rFonts w:ascii="Times New Roman" w:eastAsia="Times New Roman" w:hAnsi="Times New Roman" w:cs="Times New Roman"/>
          <w:sz w:val="26"/>
          <w:szCs w:val="26"/>
          <w:lang w:eastAsia="ro-RO"/>
        </w:rPr>
        <w:t>obţinere</w:t>
      </w:r>
      <w:proofErr w:type="spellEnd"/>
      <w:r w:rsidRPr="00821C7A">
        <w:rPr>
          <w:rFonts w:ascii="Times New Roman" w:eastAsia="Times New Roman" w:hAnsi="Times New Roman" w:cs="Times New Roman"/>
          <w:sz w:val="26"/>
          <w:szCs w:val="26"/>
          <w:lang w:eastAsia="ro-RO"/>
        </w:rPr>
        <w:t xml:space="preserve"> a uleiului</w:t>
      </w:r>
      <w:r w:rsidR="00E05349">
        <w:rPr>
          <w:rFonts w:ascii="Times New Roman" w:eastAsia="Times New Roman" w:hAnsi="Times New Roman" w:cs="Times New Roman"/>
          <w:sz w:val="26"/>
          <w:szCs w:val="26"/>
          <w:lang w:eastAsia="ro-RO"/>
        </w:rPr>
        <w:t>;</w:t>
      </w:r>
    </w:p>
    <w:p w14:paraId="0802801D" w14:textId="0BAB02D8" w:rsidR="00821C7A" w:rsidRPr="00821C7A" w:rsidRDefault="00E05349" w:rsidP="00821C7A">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b/>
          <w:sz w:val="26"/>
          <w:szCs w:val="26"/>
          <w:lang w:eastAsia="ro-RO"/>
        </w:rPr>
        <w:t>2</w:t>
      </w:r>
      <w:r w:rsidR="00C75E8F">
        <w:rPr>
          <w:rFonts w:ascii="Times New Roman" w:eastAsia="Times New Roman" w:hAnsi="Times New Roman" w:cs="Times New Roman"/>
          <w:b/>
          <w:sz w:val="26"/>
          <w:szCs w:val="26"/>
          <w:lang w:eastAsia="ro-RO"/>
        </w:rPr>
        <w:t>9</w:t>
      </w:r>
      <w:r w:rsidRPr="00BD1BA6">
        <w:rPr>
          <w:rFonts w:ascii="Times New Roman" w:eastAsia="Times New Roman" w:hAnsi="Times New Roman" w:cs="Times New Roman"/>
          <w:b/>
          <w:sz w:val="26"/>
          <w:szCs w:val="26"/>
          <w:lang w:eastAsia="ro-RO"/>
        </w:rPr>
        <w:t>.</w:t>
      </w:r>
      <w:r>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Pentru uleiul de dovleac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de cătină albă </w:t>
      </w:r>
      <w:proofErr w:type="spellStart"/>
      <w:r w:rsidR="00821C7A" w:rsidRPr="00821C7A">
        <w:rPr>
          <w:rFonts w:ascii="Times New Roman" w:eastAsia="Times New Roman" w:hAnsi="Times New Roman" w:cs="Times New Roman"/>
          <w:sz w:val="26"/>
          <w:szCs w:val="26"/>
          <w:lang w:eastAsia="ro-RO"/>
        </w:rPr>
        <w:t>cupajat</w:t>
      </w:r>
      <w:proofErr w:type="spellEnd"/>
      <w:r w:rsidR="00821C7A" w:rsidRPr="00821C7A">
        <w:rPr>
          <w:rFonts w:ascii="Times New Roman" w:eastAsia="Times New Roman" w:hAnsi="Times New Roman" w:cs="Times New Roman"/>
          <w:sz w:val="26"/>
          <w:szCs w:val="26"/>
          <w:lang w:eastAsia="ro-RO"/>
        </w:rPr>
        <w:t xml:space="preserve">, suplimentar, pe eticheta de </w:t>
      </w:r>
      <w:proofErr w:type="spellStart"/>
      <w:r w:rsidR="00821C7A" w:rsidRPr="00821C7A">
        <w:rPr>
          <w:rFonts w:ascii="Times New Roman" w:eastAsia="Times New Roman" w:hAnsi="Times New Roman" w:cs="Times New Roman"/>
          <w:sz w:val="26"/>
          <w:szCs w:val="26"/>
          <w:lang w:eastAsia="ro-RO"/>
        </w:rPr>
        <w:t>însoţire</w:t>
      </w:r>
      <w:proofErr w:type="spellEnd"/>
      <w:r w:rsidR="00821C7A" w:rsidRPr="00821C7A">
        <w:rPr>
          <w:rFonts w:ascii="Times New Roman" w:eastAsia="Times New Roman" w:hAnsi="Times New Roman" w:cs="Times New Roman"/>
          <w:sz w:val="26"/>
          <w:szCs w:val="26"/>
          <w:lang w:eastAsia="ro-RO"/>
        </w:rPr>
        <w:t xml:space="preserve"> se indică </w:t>
      </w:r>
      <w:proofErr w:type="spellStart"/>
      <w:r w:rsidR="00821C7A" w:rsidRPr="00821C7A">
        <w:rPr>
          <w:rFonts w:ascii="Times New Roman" w:eastAsia="Times New Roman" w:hAnsi="Times New Roman" w:cs="Times New Roman"/>
          <w:sz w:val="26"/>
          <w:szCs w:val="26"/>
          <w:lang w:eastAsia="ro-RO"/>
        </w:rPr>
        <w:t>fracţia</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masică</w:t>
      </w:r>
      <w:proofErr w:type="spellEnd"/>
      <w:r w:rsidR="00821C7A" w:rsidRPr="00821C7A">
        <w:rPr>
          <w:rFonts w:ascii="Times New Roman" w:eastAsia="Times New Roman" w:hAnsi="Times New Roman" w:cs="Times New Roman"/>
          <w:sz w:val="26"/>
          <w:szCs w:val="26"/>
          <w:lang w:eastAsia="ro-RO"/>
        </w:rPr>
        <w:t xml:space="preserve"> de </w:t>
      </w:r>
      <w:proofErr w:type="spellStart"/>
      <w:r w:rsidR="00821C7A" w:rsidRPr="00821C7A">
        <w:rPr>
          <w:rFonts w:ascii="Times New Roman" w:eastAsia="Times New Roman" w:hAnsi="Times New Roman" w:cs="Times New Roman"/>
          <w:sz w:val="26"/>
          <w:szCs w:val="26"/>
          <w:lang w:eastAsia="ro-RO"/>
        </w:rPr>
        <w:t>carotenoizi</w:t>
      </w:r>
      <w:proofErr w:type="spellEnd"/>
      <w:r w:rsidR="00821C7A" w:rsidRPr="00821C7A">
        <w:rPr>
          <w:rFonts w:ascii="Times New Roman" w:eastAsia="Times New Roman" w:hAnsi="Times New Roman" w:cs="Times New Roman"/>
          <w:sz w:val="26"/>
          <w:szCs w:val="26"/>
          <w:lang w:eastAsia="ro-RO"/>
        </w:rPr>
        <w:t>.</w:t>
      </w:r>
    </w:p>
    <w:p w14:paraId="3F34AA09" w14:textId="0069E391" w:rsidR="00821C7A" w:rsidRDefault="00C75E8F"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30</w:t>
      </w:r>
      <w:r w:rsidR="00691E57"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Pentru uleiurile cu </w:t>
      </w:r>
      <w:proofErr w:type="spellStart"/>
      <w:r w:rsidR="00821C7A" w:rsidRPr="00821C7A">
        <w:rPr>
          <w:rFonts w:ascii="Times New Roman" w:eastAsia="Times New Roman" w:hAnsi="Times New Roman" w:cs="Times New Roman"/>
          <w:sz w:val="26"/>
          <w:szCs w:val="26"/>
          <w:lang w:eastAsia="ro-RO"/>
        </w:rPr>
        <w:t>compoziţie</w:t>
      </w:r>
      <w:proofErr w:type="spellEnd"/>
      <w:r w:rsidR="00821C7A" w:rsidRPr="00821C7A">
        <w:rPr>
          <w:rFonts w:ascii="Times New Roman" w:eastAsia="Times New Roman" w:hAnsi="Times New Roman" w:cs="Times New Roman"/>
          <w:sz w:val="26"/>
          <w:szCs w:val="26"/>
          <w:lang w:eastAsia="ro-RO"/>
        </w:rPr>
        <w:t xml:space="preserve"> echilibrată de acizi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polinesaturaţi</w:t>
      </w:r>
      <w:proofErr w:type="spellEnd"/>
      <w:r w:rsidR="00821C7A" w:rsidRPr="00821C7A">
        <w:rPr>
          <w:rFonts w:ascii="Times New Roman" w:eastAsia="Times New Roman" w:hAnsi="Times New Roman" w:cs="Times New Roman"/>
          <w:sz w:val="26"/>
          <w:szCs w:val="26"/>
          <w:lang w:eastAsia="ro-RO"/>
        </w:rPr>
        <w:t xml:space="preserve">, suplimentar, pe etichetă se indică “bogat în acizi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 xml:space="preserve"> omega-3”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conţinutul</w:t>
      </w:r>
      <w:proofErr w:type="spellEnd"/>
      <w:r w:rsidR="00821C7A" w:rsidRPr="00821C7A">
        <w:rPr>
          <w:rFonts w:ascii="Times New Roman" w:eastAsia="Times New Roman" w:hAnsi="Times New Roman" w:cs="Times New Roman"/>
          <w:sz w:val="26"/>
          <w:szCs w:val="26"/>
          <w:lang w:eastAsia="ro-RO"/>
        </w:rPr>
        <w:t xml:space="preserve"> de acizi </w:t>
      </w:r>
      <w:proofErr w:type="spellStart"/>
      <w:r w:rsidR="00821C7A" w:rsidRPr="00821C7A">
        <w:rPr>
          <w:rFonts w:ascii="Times New Roman" w:eastAsia="Times New Roman" w:hAnsi="Times New Roman" w:cs="Times New Roman"/>
          <w:sz w:val="26"/>
          <w:szCs w:val="26"/>
          <w:lang w:eastAsia="ro-RO"/>
        </w:rPr>
        <w:t>graşi</w:t>
      </w:r>
      <w:proofErr w:type="spellEnd"/>
      <w:r w:rsidR="00821C7A" w:rsidRPr="00821C7A">
        <w:rPr>
          <w:rFonts w:ascii="Times New Roman" w:eastAsia="Times New Roman" w:hAnsi="Times New Roman" w:cs="Times New Roman"/>
          <w:sz w:val="26"/>
          <w:szCs w:val="26"/>
          <w:lang w:eastAsia="ro-RO"/>
        </w:rPr>
        <w:t xml:space="preserve"> omega-3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omega-6 la 100 g ulei.</w:t>
      </w:r>
    </w:p>
    <w:p w14:paraId="5578E8D0" w14:textId="7505C2F3" w:rsidR="008A28DC" w:rsidRPr="008A28DC" w:rsidRDefault="008A28DC" w:rsidP="00821C7A">
      <w:pPr>
        <w:spacing w:after="0" w:line="240" w:lineRule="auto"/>
        <w:ind w:firstLine="567"/>
        <w:jc w:val="both"/>
        <w:rPr>
          <w:rFonts w:ascii="Times New Roman" w:eastAsia="Times New Roman" w:hAnsi="Times New Roman" w:cs="Times New Roman"/>
          <w:sz w:val="26"/>
          <w:szCs w:val="26"/>
          <w:lang w:eastAsia="ro-RO"/>
        </w:rPr>
      </w:pPr>
      <w:r w:rsidRPr="008A28DC">
        <w:rPr>
          <w:rFonts w:ascii="Times New Roman" w:eastAsia="Times New Roman" w:hAnsi="Times New Roman" w:cs="Times New Roman"/>
          <w:b/>
          <w:sz w:val="26"/>
          <w:szCs w:val="26"/>
          <w:lang w:eastAsia="ro-RO"/>
        </w:rPr>
        <w:t xml:space="preserve">31. </w:t>
      </w:r>
      <w:r w:rsidRPr="008A28DC">
        <w:rPr>
          <w:rFonts w:ascii="Times New Roman" w:eastAsia="Times New Roman" w:hAnsi="Times New Roman" w:cs="Times New Roman"/>
          <w:sz w:val="26"/>
          <w:szCs w:val="26"/>
          <w:lang w:eastAsia="ro-RO"/>
        </w:rPr>
        <w:t xml:space="preserve">Uleiurile urmează a fi etichetate și marcate în conformitate cu Legea nr. 279/2017 privind informarea consumatorului cu privire la produsele alimentare </w:t>
      </w:r>
    </w:p>
    <w:p w14:paraId="1755D5CB" w14:textId="30A81EC7" w:rsidR="00821C7A" w:rsidRPr="00DB23B6" w:rsidRDefault="00C75E8F" w:rsidP="000B5657">
      <w:pPr>
        <w:spacing w:after="0" w:line="240" w:lineRule="auto"/>
        <w:ind w:firstLine="567"/>
        <w:jc w:val="both"/>
        <w:rPr>
          <w:rFonts w:ascii="Times New Roman" w:eastAsia="Times New Roman" w:hAnsi="Times New Roman" w:cs="Times New Roman"/>
          <w:b/>
          <w:bCs/>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2</w:t>
      </w:r>
      <w:r w:rsidR="00691E57">
        <w:rPr>
          <w:rFonts w:ascii="Times New Roman" w:eastAsia="Times New Roman" w:hAnsi="Times New Roman" w:cs="Times New Roman"/>
          <w:b/>
          <w:bCs/>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Nu se admite aplicarea pe etichetă a </w:t>
      </w:r>
      <w:proofErr w:type="spellStart"/>
      <w:r w:rsidR="00821C7A" w:rsidRPr="00821C7A">
        <w:rPr>
          <w:rFonts w:ascii="Times New Roman" w:eastAsia="Times New Roman" w:hAnsi="Times New Roman" w:cs="Times New Roman"/>
          <w:sz w:val="26"/>
          <w:szCs w:val="26"/>
          <w:lang w:eastAsia="ro-RO"/>
        </w:rPr>
        <w:t>menţiunilor</w:t>
      </w:r>
      <w:proofErr w:type="spellEnd"/>
      <w:r w:rsidR="00821C7A" w:rsidRPr="00821C7A">
        <w:rPr>
          <w:rFonts w:ascii="Times New Roman" w:eastAsia="Times New Roman" w:hAnsi="Times New Roman" w:cs="Times New Roman"/>
          <w:sz w:val="26"/>
          <w:szCs w:val="26"/>
          <w:lang w:eastAsia="ro-RO"/>
        </w:rPr>
        <w:t xml:space="preserve">: “dublu rafinat”, “fără colesterol”, precum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a altor </w:t>
      </w:r>
      <w:proofErr w:type="spellStart"/>
      <w:r w:rsidR="00821C7A" w:rsidRPr="00821C7A">
        <w:rPr>
          <w:rFonts w:ascii="Times New Roman" w:eastAsia="Times New Roman" w:hAnsi="Times New Roman" w:cs="Times New Roman"/>
          <w:sz w:val="26"/>
          <w:szCs w:val="26"/>
          <w:lang w:eastAsia="ro-RO"/>
        </w:rPr>
        <w:t>menţiuni</w:t>
      </w:r>
      <w:proofErr w:type="spellEnd"/>
      <w:r w:rsidR="00821C7A" w:rsidRPr="00821C7A">
        <w:rPr>
          <w:rFonts w:ascii="Times New Roman" w:eastAsia="Times New Roman" w:hAnsi="Times New Roman" w:cs="Times New Roman"/>
          <w:sz w:val="26"/>
          <w:szCs w:val="26"/>
          <w:lang w:eastAsia="ro-RO"/>
        </w:rPr>
        <w:t xml:space="preserve"> similare ce pot induce în eroare consumatorul.</w:t>
      </w:r>
    </w:p>
    <w:p w14:paraId="52F783E4" w14:textId="01E7038C" w:rsidR="00821C7A" w:rsidRPr="00821C7A" w:rsidRDefault="000B7E4C"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3</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La etichetarea uleiurilor nu se admite atribuirea sau invocarea </w:t>
      </w:r>
      <w:proofErr w:type="spellStart"/>
      <w:r w:rsidR="00821C7A" w:rsidRPr="00821C7A">
        <w:rPr>
          <w:rFonts w:ascii="Times New Roman" w:eastAsia="Times New Roman" w:hAnsi="Times New Roman" w:cs="Times New Roman"/>
          <w:sz w:val="26"/>
          <w:szCs w:val="26"/>
          <w:lang w:eastAsia="ro-RO"/>
        </w:rPr>
        <w:t>proprietăţilor</w:t>
      </w:r>
      <w:proofErr w:type="spellEnd"/>
      <w:r w:rsidR="00821C7A" w:rsidRPr="00821C7A">
        <w:rPr>
          <w:rFonts w:ascii="Times New Roman" w:eastAsia="Times New Roman" w:hAnsi="Times New Roman" w:cs="Times New Roman"/>
          <w:sz w:val="26"/>
          <w:szCs w:val="26"/>
          <w:lang w:eastAsia="ro-RO"/>
        </w:rPr>
        <w:t xml:space="preserve"> de tratament, profilaxie sau vindecare a bolilor.</w:t>
      </w:r>
    </w:p>
    <w:p w14:paraId="7C8BB60A" w14:textId="3E100DEF"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4</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Indicaţia</w:t>
      </w:r>
      <w:proofErr w:type="spellEnd"/>
      <w:r w:rsidR="00821C7A" w:rsidRPr="00821C7A">
        <w:rPr>
          <w:rFonts w:ascii="Times New Roman" w:eastAsia="Times New Roman" w:hAnsi="Times New Roman" w:cs="Times New Roman"/>
          <w:sz w:val="26"/>
          <w:szCs w:val="26"/>
          <w:lang w:eastAsia="ro-RO"/>
        </w:rPr>
        <w:t xml:space="preserve"> “prima presare la rece” poate figura numai pentru uleiurile de măsline virgine sau extravirgine </w:t>
      </w:r>
      <w:proofErr w:type="spellStart"/>
      <w:r w:rsidR="00821C7A" w:rsidRPr="00821C7A">
        <w:rPr>
          <w:rFonts w:ascii="Times New Roman" w:eastAsia="Times New Roman" w:hAnsi="Times New Roman" w:cs="Times New Roman"/>
          <w:sz w:val="26"/>
          <w:szCs w:val="26"/>
          <w:lang w:eastAsia="ro-RO"/>
        </w:rPr>
        <w:t>obţinute</w:t>
      </w:r>
      <w:proofErr w:type="spellEnd"/>
      <w:r w:rsidR="00821C7A" w:rsidRPr="00821C7A">
        <w:rPr>
          <w:rFonts w:ascii="Times New Roman" w:eastAsia="Times New Roman" w:hAnsi="Times New Roman" w:cs="Times New Roman"/>
          <w:sz w:val="26"/>
          <w:szCs w:val="26"/>
          <w:lang w:eastAsia="ro-RO"/>
        </w:rPr>
        <w:t xml:space="preserve"> la o temperatură mai mică de 27°C în urma unei prime presări mecanice a pastei de măsline, printr-un sistem </w:t>
      </w:r>
      <w:proofErr w:type="spellStart"/>
      <w:r w:rsidR="00821C7A" w:rsidRPr="00821C7A">
        <w:rPr>
          <w:rFonts w:ascii="Times New Roman" w:eastAsia="Times New Roman" w:hAnsi="Times New Roman" w:cs="Times New Roman"/>
          <w:sz w:val="26"/>
          <w:szCs w:val="26"/>
          <w:lang w:eastAsia="ro-RO"/>
        </w:rPr>
        <w:t>tradiţional</w:t>
      </w:r>
      <w:proofErr w:type="spellEnd"/>
      <w:r w:rsidR="00821C7A" w:rsidRPr="00821C7A">
        <w:rPr>
          <w:rFonts w:ascii="Times New Roman" w:eastAsia="Times New Roman" w:hAnsi="Times New Roman" w:cs="Times New Roman"/>
          <w:sz w:val="26"/>
          <w:szCs w:val="26"/>
          <w:lang w:eastAsia="ro-RO"/>
        </w:rPr>
        <w:t xml:space="preserve"> de </w:t>
      </w:r>
      <w:proofErr w:type="spellStart"/>
      <w:r w:rsidR="00821C7A" w:rsidRPr="00821C7A">
        <w:rPr>
          <w:rFonts w:ascii="Times New Roman" w:eastAsia="Times New Roman" w:hAnsi="Times New Roman" w:cs="Times New Roman"/>
          <w:sz w:val="26"/>
          <w:szCs w:val="26"/>
          <w:lang w:eastAsia="ro-RO"/>
        </w:rPr>
        <w:t>extracţie</w:t>
      </w:r>
      <w:proofErr w:type="spellEnd"/>
      <w:r w:rsidR="00821C7A" w:rsidRPr="00821C7A">
        <w:rPr>
          <w:rFonts w:ascii="Times New Roman" w:eastAsia="Times New Roman" w:hAnsi="Times New Roman" w:cs="Times New Roman"/>
          <w:sz w:val="26"/>
          <w:szCs w:val="26"/>
          <w:lang w:eastAsia="ro-RO"/>
        </w:rPr>
        <w:t xml:space="preserve"> pe bază de prese hidraulice.</w:t>
      </w:r>
    </w:p>
    <w:p w14:paraId="3169E50E" w14:textId="7DB05200"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5</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Indicaţia</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extracţie</w:t>
      </w:r>
      <w:proofErr w:type="spellEnd"/>
      <w:r w:rsidR="00821C7A" w:rsidRPr="00821C7A">
        <w:rPr>
          <w:rFonts w:ascii="Times New Roman" w:eastAsia="Times New Roman" w:hAnsi="Times New Roman" w:cs="Times New Roman"/>
          <w:sz w:val="26"/>
          <w:szCs w:val="26"/>
          <w:lang w:eastAsia="ro-RO"/>
        </w:rPr>
        <w:t xml:space="preserve"> la rece” poate figura numai pentru uleiurile de măsline virgine sau extravirgine </w:t>
      </w:r>
      <w:proofErr w:type="spellStart"/>
      <w:r w:rsidR="00821C7A" w:rsidRPr="00821C7A">
        <w:rPr>
          <w:rFonts w:ascii="Times New Roman" w:eastAsia="Times New Roman" w:hAnsi="Times New Roman" w:cs="Times New Roman"/>
          <w:sz w:val="26"/>
          <w:szCs w:val="26"/>
          <w:lang w:eastAsia="ro-RO"/>
        </w:rPr>
        <w:t>obţinute</w:t>
      </w:r>
      <w:proofErr w:type="spellEnd"/>
      <w:r w:rsidR="00821C7A" w:rsidRPr="00821C7A">
        <w:rPr>
          <w:rFonts w:ascii="Times New Roman" w:eastAsia="Times New Roman" w:hAnsi="Times New Roman" w:cs="Times New Roman"/>
          <w:sz w:val="26"/>
          <w:szCs w:val="26"/>
          <w:lang w:eastAsia="ro-RO"/>
        </w:rPr>
        <w:t xml:space="preserve"> la o temperatură mai mică de 27°C printr-un procedeu de percolare sau centrifugare a pastei de măsline.</w:t>
      </w:r>
    </w:p>
    <w:p w14:paraId="3191110E" w14:textId="68C4C7AB" w:rsidR="00821C7A" w:rsidRPr="00821C7A" w:rsidRDefault="005A35E3" w:rsidP="005F7A6F">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6</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Indicaţia</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acidităţii</w:t>
      </w:r>
      <w:proofErr w:type="spellEnd"/>
      <w:r w:rsidR="00821C7A" w:rsidRPr="00821C7A">
        <w:rPr>
          <w:rFonts w:ascii="Times New Roman" w:eastAsia="Times New Roman" w:hAnsi="Times New Roman" w:cs="Times New Roman"/>
          <w:sz w:val="26"/>
          <w:szCs w:val="26"/>
          <w:lang w:eastAsia="ro-RO"/>
        </w:rPr>
        <w:t xml:space="preserve"> sau </w:t>
      </w:r>
      <w:proofErr w:type="spellStart"/>
      <w:r w:rsidR="00821C7A" w:rsidRPr="00821C7A">
        <w:rPr>
          <w:rFonts w:ascii="Times New Roman" w:eastAsia="Times New Roman" w:hAnsi="Times New Roman" w:cs="Times New Roman"/>
          <w:sz w:val="26"/>
          <w:szCs w:val="26"/>
          <w:lang w:eastAsia="ro-RO"/>
        </w:rPr>
        <w:t>acidităţii</w:t>
      </w:r>
      <w:proofErr w:type="spellEnd"/>
      <w:r w:rsidR="00821C7A" w:rsidRPr="00821C7A">
        <w:rPr>
          <w:rFonts w:ascii="Times New Roman" w:eastAsia="Times New Roman" w:hAnsi="Times New Roman" w:cs="Times New Roman"/>
          <w:sz w:val="26"/>
          <w:szCs w:val="26"/>
          <w:lang w:eastAsia="ro-RO"/>
        </w:rPr>
        <w:t xml:space="preserve"> maxime poate figura numai în cazul în care este </w:t>
      </w:r>
      <w:proofErr w:type="spellStart"/>
      <w:r w:rsidR="00821C7A" w:rsidRPr="00821C7A">
        <w:rPr>
          <w:rFonts w:ascii="Times New Roman" w:eastAsia="Times New Roman" w:hAnsi="Times New Roman" w:cs="Times New Roman"/>
          <w:sz w:val="26"/>
          <w:szCs w:val="26"/>
          <w:lang w:eastAsia="ro-RO"/>
        </w:rPr>
        <w:t>însoţită</w:t>
      </w:r>
      <w:proofErr w:type="spellEnd"/>
      <w:r w:rsidR="00821C7A" w:rsidRPr="00821C7A">
        <w:rPr>
          <w:rFonts w:ascii="Times New Roman" w:eastAsia="Times New Roman" w:hAnsi="Times New Roman" w:cs="Times New Roman"/>
          <w:sz w:val="26"/>
          <w:szCs w:val="26"/>
          <w:lang w:eastAsia="ro-RO"/>
        </w:rPr>
        <w:t xml:space="preserve"> de </w:t>
      </w:r>
      <w:proofErr w:type="spellStart"/>
      <w:r w:rsidR="00821C7A" w:rsidRPr="00821C7A">
        <w:rPr>
          <w:rFonts w:ascii="Times New Roman" w:eastAsia="Times New Roman" w:hAnsi="Times New Roman" w:cs="Times New Roman"/>
          <w:sz w:val="26"/>
          <w:szCs w:val="26"/>
          <w:lang w:eastAsia="ro-RO"/>
        </w:rPr>
        <w:t>indicaţia</w:t>
      </w:r>
      <w:proofErr w:type="spellEnd"/>
      <w:r w:rsidR="00821C7A" w:rsidRPr="00821C7A">
        <w:rPr>
          <w:rFonts w:ascii="Times New Roman" w:eastAsia="Times New Roman" w:hAnsi="Times New Roman" w:cs="Times New Roman"/>
          <w:sz w:val="26"/>
          <w:szCs w:val="26"/>
          <w:lang w:eastAsia="ro-RO"/>
        </w:rPr>
        <w:t xml:space="preserve"> valorii </w:t>
      </w:r>
      <w:proofErr w:type="spellStart"/>
      <w:r w:rsidR="00821C7A" w:rsidRPr="00821C7A">
        <w:rPr>
          <w:rFonts w:ascii="Times New Roman" w:eastAsia="Times New Roman" w:hAnsi="Times New Roman" w:cs="Times New Roman"/>
          <w:sz w:val="26"/>
          <w:szCs w:val="26"/>
          <w:lang w:eastAsia="ro-RO"/>
        </w:rPr>
        <w:t>peroxidice</w:t>
      </w:r>
      <w:proofErr w:type="spellEnd"/>
      <w:r w:rsidR="00821C7A" w:rsidRPr="00821C7A">
        <w:rPr>
          <w:rFonts w:ascii="Times New Roman" w:eastAsia="Times New Roman" w:hAnsi="Times New Roman" w:cs="Times New Roman"/>
          <w:sz w:val="26"/>
          <w:szCs w:val="26"/>
          <w:lang w:eastAsia="ro-RO"/>
        </w:rPr>
        <w:t xml:space="preserve">, a </w:t>
      </w:r>
      <w:proofErr w:type="spellStart"/>
      <w:r w:rsidR="00821C7A" w:rsidRPr="00821C7A">
        <w:rPr>
          <w:rFonts w:ascii="Times New Roman" w:eastAsia="Times New Roman" w:hAnsi="Times New Roman" w:cs="Times New Roman"/>
          <w:sz w:val="26"/>
          <w:szCs w:val="26"/>
          <w:lang w:eastAsia="ro-RO"/>
        </w:rPr>
        <w:t>conţinutului</w:t>
      </w:r>
      <w:proofErr w:type="spellEnd"/>
      <w:r w:rsidR="00821C7A" w:rsidRPr="00821C7A">
        <w:rPr>
          <w:rFonts w:ascii="Times New Roman" w:eastAsia="Times New Roman" w:hAnsi="Times New Roman" w:cs="Times New Roman"/>
          <w:sz w:val="26"/>
          <w:szCs w:val="26"/>
          <w:lang w:eastAsia="ro-RO"/>
        </w:rPr>
        <w:t xml:space="preserve"> de ceară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a </w:t>
      </w:r>
      <w:proofErr w:type="spellStart"/>
      <w:r w:rsidR="00821C7A" w:rsidRPr="00821C7A">
        <w:rPr>
          <w:rFonts w:ascii="Times New Roman" w:eastAsia="Times New Roman" w:hAnsi="Times New Roman" w:cs="Times New Roman"/>
          <w:sz w:val="26"/>
          <w:szCs w:val="26"/>
          <w:lang w:eastAsia="ro-RO"/>
        </w:rPr>
        <w:t>absorbţiei</w:t>
      </w:r>
      <w:proofErr w:type="spellEnd"/>
      <w:r w:rsidR="00821C7A" w:rsidRPr="00821C7A">
        <w:rPr>
          <w:rFonts w:ascii="Times New Roman" w:eastAsia="Times New Roman" w:hAnsi="Times New Roman" w:cs="Times New Roman"/>
          <w:sz w:val="26"/>
          <w:szCs w:val="26"/>
          <w:lang w:eastAsia="ro-RO"/>
        </w:rPr>
        <w:t xml:space="preserve"> de ultraviolete.</w:t>
      </w:r>
    </w:p>
    <w:p w14:paraId="38EECA41" w14:textId="362A2261" w:rsidR="00821C7A" w:rsidRPr="00821C7A" w:rsidRDefault="00691E57"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7</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În cazul în care amestecul de ulei de măsline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alte uleiuri vegetale este indicat pe etichete în alt loc </w:t>
      </w:r>
      <w:r w:rsidR="000E3FEA" w:rsidRPr="00821C7A">
        <w:rPr>
          <w:rFonts w:ascii="Times New Roman" w:eastAsia="Times New Roman" w:hAnsi="Times New Roman" w:cs="Times New Roman"/>
          <w:sz w:val="26"/>
          <w:szCs w:val="26"/>
          <w:lang w:eastAsia="ro-RO"/>
        </w:rPr>
        <w:t>decât</w:t>
      </w:r>
      <w:r w:rsidR="00821C7A" w:rsidRPr="00821C7A">
        <w:rPr>
          <w:rFonts w:ascii="Times New Roman" w:eastAsia="Times New Roman" w:hAnsi="Times New Roman" w:cs="Times New Roman"/>
          <w:sz w:val="26"/>
          <w:szCs w:val="26"/>
          <w:lang w:eastAsia="ro-RO"/>
        </w:rPr>
        <w:t xml:space="preserve"> în lista de ingrediente prin cuvinte, imagini sau reprezentări grafice, amestecul în cauză trebuie să aibă următoarea descriere comercială: “Amestec de uleiuri vegetale (sau denumirile exacte ale uleiurilor vegetale în cauză)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ulei de măsline”, urmată imediat de indicarea </w:t>
      </w:r>
      <w:proofErr w:type="spellStart"/>
      <w:r w:rsidR="00821C7A" w:rsidRPr="00821C7A">
        <w:rPr>
          <w:rFonts w:ascii="Times New Roman" w:eastAsia="Times New Roman" w:hAnsi="Times New Roman" w:cs="Times New Roman"/>
          <w:sz w:val="26"/>
          <w:szCs w:val="26"/>
          <w:lang w:eastAsia="ro-RO"/>
        </w:rPr>
        <w:t>proporţiei</w:t>
      </w:r>
      <w:proofErr w:type="spellEnd"/>
      <w:r w:rsidR="00821C7A" w:rsidRPr="00821C7A">
        <w:rPr>
          <w:rFonts w:ascii="Times New Roman" w:eastAsia="Times New Roman" w:hAnsi="Times New Roman" w:cs="Times New Roman"/>
          <w:sz w:val="26"/>
          <w:szCs w:val="26"/>
          <w:lang w:eastAsia="ro-RO"/>
        </w:rPr>
        <w:t xml:space="preserve"> de ulei de măsline din amestec.</w:t>
      </w:r>
    </w:p>
    <w:p w14:paraId="3A7A1077" w14:textId="00BBE9CB" w:rsidR="00821C7A" w:rsidRDefault="00E05349"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3</w:t>
      </w:r>
      <w:r w:rsidR="008A28DC">
        <w:rPr>
          <w:rFonts w:ascii="Times New Roman" w:eastAsia="Times New Roman" w:hAnsi="Times New Roman" w:cs="Times New Roman"/>
          <w:b/>
          <w:bCs/>
          <w:sz w:val="26"/>
          <w:szCs w:val="26"/>
          <w:lang w:eastAsia="ro-RO"/>
        </w:rPr>
        <w:t>8</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Prezenţa</w:t>
      </w:r>
      <w:proofErr w:type="spellEnd"/>
      <w:r w:rsidR="00821C7A" w:rsidRPr="00821C7A">
        <w:rPr>
          <w:rFonts w:ascii="Times New Roman" w:eastAsia="Times New Roman" w:hAnsi="Times New Roman" w:cs="Times New Roman"/>
          <w:sz w:val="26"/>
          <w:szCs w:val="26"/>
          <w:lang w:eastAsia="ro-RO"/>
        </w:rPr>
        <w:t xml:space="preserve"> </w:t>
      </w:r>
      <w:r w:rsidR="000E3FEA">
        <w:rPr>
          <w:rFonts w:ascii="Times New Roman" w:eastAsia="Times New Roman" w:hAnsi="Times New Roman" w:cs="Times New Roman"/>
          <w:sz w:val="26"/>
          <w:szCs w:val="26"/>
          <w:lang w:eastAsia="ro-RO"/>
        </w:rPr>
        <w:t>sintagmei „</w:t>
      </w:r>
      <w:r w:rsidR="00821C7A" w:rsidRPr="00821C7A">
        <w:rPr>
          <w:rFonts w:ascii="Times New Roman" w:eastAsia="Times New Roman" w:hAnsi="Times New Roman" w:cs="Times New Roman"/>
          <w:sz w:val="26"/>
          <w:szCs w:val="26"/>
          <w:lang w:eastAsia="ro-RO"/>
        </w:rPr>
        <w:t>uleiul de măsline</w:t>
      </w:r>
      <w:r w:rsidR="000E3FEA">
        <w:rPr>
          <w:rFonts w:ascii="Times New Roman" w:eastAsia="Times New Roman" w:hAnsi="Times New Roman" w:cs="Times New Roman"/>
          <w:sz w:val="26"/>
          <w:szCs w:val="26"/>
          <w:lang w:eastAsia="ro-RO"/>
        </w:rPr>
        <w:t>”</w:t>
      </w:r>
      <w:r w:rsidR="00821C7A" w:rsidRPr="00821C7A">
        <w:rPr>
          <w:rFonts w:ascii="Times New Roman" w:eastAsia="Times New Roman" w:hAnsi="Times New Roman" w:cs="Times New Roman"/>
          <w:sz w:val="26"/>
          <w:szCs w:val="26"/>
          <w:lang w:eastAsia="ro-RO"/>
        </w:rPr>
        <w:t xml:space="preserve"> pe eticheta unui amestec poate fi </w:t>
      </w:r>
      <w:proofErr w:type="spellStart"/>
      <w:r w:rsidR="00821C7A" w:rsidRPr="00821C7A">
        <w:rPr>
          <w:rFonts w:ascii="Times New Roman" w:eastAsia="Times New Roman" w:hAnsi="Times New Roman" w:cs="Times New Roman"/>
          <w:sz w:val="26"/>
          <w:szCs w:val="26"/>
          <w:lang w:eastAsia="ro-RO"/>
        </w:rPr>
        <w:t>evidenţiată</w:t>
      </w:r>
      <w:proofErr w:type="spellEnd"/>
      <w:r w:rsidR="00821C7A" w:rsidRPr="00821C7A">
        <w:rPr>
          <w:rFonts w:ascii="Times New Roman" w:eastAsia="Times New Roman" w:hAnsi="Times New Roman" w:cs="Times New Roman"/>
          <w:sz w:val="26"/>
          <w:szCs w:val="26"/>
          <w:lang w:eastAsia="ro-RO"/>
        </w:rPr>
        <w:t xml:space="preserve"> cu ajutorul imaginilor sau reprezentărilor grafice, numai în cazul în care </w:t>
      </w:r>
      <w:proofErr w:type="spellStart"/>
      <w:r w:rsidR="00821C7A" w:rsidRPr="00821C7A">
        <w:rPr>
          <w:rFonts w:ascii="Times New Roman" w:eastAsia="Times New Roman" w:hAnsi="Times New Roman" w:cs="Times New Roman"/>
          <w:sz w:val="26"/>
          <w:szCs w:val="26"/>
          <w:lang w:eastAsia="ro-RO"/>
        </w:rPr>
        <w:t>proporţia</w:t>
      </w:r>
      <w:proofErr w:type="spellEnd"/>
      <w:r w:rsidR="00821C7A" w:rsidRPr="00821C7A">
        <w:rPr>
          <w:rFonts w:ascii="Times New Roman" w:eastAsia="Times New Roman" w:hAnsi="Times New Roman" w:cs="Times New Roman"/>
          <w:sz w:val="26"/>
          <w:szCs w:val="26"/>
          <w:lang w:eastAsia="ro-RO"/>
        </w:rPr>
        <w:t xml:space="preserve"> de ulei de măsline </w:t>
      </w:r>
      <w:proofErr w:type="spellStart"/>
      <w:r w:rsidR="00821C7A" w:rsidRPr="00821C7A">
        <w:rPr>
          <w:rFonts w:ascii="Times New Roman" w:eastAsia="Times New Roman" w:hAnsi="Times New Roman" w:cs="Times New Roman"/>
          <w:sz w:val="26"/>
          <w:szCs w:val="26"/>
          <w:lang w:eastAsia="ro-RO"/>
        </w:rPr>
        <w:t>depăşeşte</w:t>
      </w:r>
      <w:proofErr w:type="spellEnd"/>
      <w:r w:rsidR="00821C7A" w:rsidRPr="00821C7A">
        <w:rPr>
          <w:rFonts w:ascii="Times New Roman" w:eastAsia="Times New Roman" w:hAnsi="Times New Roman" w:cs="Times New Roman"/>
          <w:sz w:val="26"/>
          <w:szCs w:val="26"/>
          <w:lang w:eastAsia="ro-RO"/>
        </w:rPr>
        <w:t xml:space="preserve"> 50% din amestecul în cauză.</w:t>
      </w:r>
    </w:p>
    <w:p w14:paraId="2A910F24" w14:textId="0461A1F9" w:rsidR="00691E57" w:rsidRPr="00BD1BA6" w:rsidRDefault="00691E57" w:rsidP="00691E57">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b/>
          <w:sz w:val="26"/>
          <w:szCs w:val="26"/>
          <w:lang w:eastAsia="ro-RO"/>
        </w:rPr>
        <w:t>3</w:t>
      </w:r>
      <w:r w:rsidR="008A28DC">
        <w:rPr>
          <w:rFonts w:ascii="Times New Roman" w:eastAsia="Times New Roman" w:hAnsi="Times New Roman" w:cs="Times New Roman"/>
          <w:b/>
          <w:sz w:val="26"/>
          <w:szCs w:val="26"/>
          <w:lang w:eastAsia="ro-RO"/>
        </w:rPr>
        <w:t>9</w:t>
      </w:r>
      <w:r w:rsidRPr="00BD1BA6">
        <w:rPr>
          <w:rFonts w:ascii="Times New Roman" w:eastAsia="Times New Roman" w:hAnsi="Times New Roman" w:cs="Times New Roman"/>
          <w:b/>
          <w:sz w:val="26"/>
          <w:szCs w:val="26"/>
          <w:lang w:eastAsia="ro-RO"/>
        </w:rPr>
        <w:t>.</w:t>
      </w:r>
      <w:r w:rsidRPr="00BD1BA6">
        <w:rPr>
          <w:rFonts w:ascii="Times New Roman" w:eastAsia="Times New Roman" w:hAnsi="Times New Roman" w:cs="Times New Roman"/>
          <w:sz w:val="26"/>
          <w:szCs w:val="26"/>
          <w:lang w:eastAsia="ro-RO"/>
        </w:rPr>
        <w:t xml:space="preserve"> Eticheta uleiurilor de măsline, cuprinde următoarele informații privind categoria de ulei:</w:t>
      </w:r>
    </w:p>
    <w:p w14:paraId="19FEA6E8" w14:textId="77777777" w:rsidR="00691E57" w:rsidRPr="00BD1BA6" w:rsidRDefault="00691E57" w:rsidP="00691E57">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1) pentru uleiul de măsline extravirgin:</w:t>
      </w:r>
    </w:p>
    <w:p w14:paraId="5955C90D" w14:textId="77777777" w:rsidR="00691E57" w:rsidRPr="00BD1BA6" w:rsidRDefault="00691E57" w:rsidP="008A341B">
      <w:pPr>
        <w:spacing w:after="0" w:line="240" w:lineRule="auto"/>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„ulei de măsline de categorie superioară obținut direct din măsline și numai prin procedee mecanice”;</w:t>
      </w:r>
    </w:p>
    <w:p w14:paraId="4B0EEF75" w14:textId="77777777" w:rsidR="00691E57" w:rsidRPr="00BD1BA6" w:rsidRDefault="00691E57" w:rsidP="00691E57">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2) pentru uleiul de măsline virgin:</w:t>
      </w:r>
    </w:p>
    <w:p w14:paraId="17053F63" w14:textId="77777777" w:rsidR="00691E57" w:rsidRPr="00BD1BA6" w:rsidRDefault="00691E57" w:rsidP="008A341B">
      <w:pPr>
        <w:spacing w:after="0" w:line="240" w:lineRule="auto"/>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lastRenderedPageBreak/>
        <w:t>„ulei de măsline obținut direct din măsline și numai prin procedee mecanice”;</w:t>
      </w:r>
    </w:p>
    <w:p w14:paraId="3F5D7150" w14:textId="77777777" w:rsidR="00691E57" w:rsidRPr="00BD1BA6" w:rsidRDefault="00691E57" w:rsidP="00691E57">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3) pentru uleiul de măsline compus din uleiuri rafinate de măsline și uleiuri virgine de măsline:</w:t>
      </w:r>
    </w:p>
    <w:p w14:paraId="7ED0D450" w14:textId="77777777" w:rsidR="00691E57" w:rsidRPr="00BD1BA6" w:rsidRDefault="00691E57" w:rsidP="008A341B">
      <w:pPr>
        <w:spacing w:after="0" w:line="240" w:lineRule="auto"/>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„ulei cu un conținut exclusiv de uleiuri de măsline cărora li s-a aplicat un tratament de rafinare și de uleiuri obținute direct din măsline”;</w:t>
      </w:r>
    </w:p>
    <w:p w14:paraId="2C6E017E" w14:textId="77777777" w:rsidR="00691E57" w:rsidRPr="00BD1BA6" w:rsidRDefault="00691E57" w:rsidP="00691E57">
      <w:pPr>
        <w:spacing w:after="0" w:line="240" w:lineRule="auto"/>
        <w:ind w:firstLine="567"/>
        <w:jc w:val="both"/>
        <w:rPr>
          <w:rFonts w:ascii="Times New Roman" w:eastAsia="Times New Roman" w:hAnsi="Times New Roman" w:cs="Times New Roman"/>
          <w:sz w:val="26"/>
          <w:szCs w:val="26"/>
          <w:lang w:eastAsia="ro-RO"/>
        </w:rPr>
      </w:pPr>
      <w:r w:rsidRPr="00BD1BA6">
        <w:rPr>
          <w:rFonts w:ascii="Times New Roman" w:eastAsia="Times New Roman" w:hAnsi="Times New Roman" w:cs="Times New Roman"/>
          <w:sz w:val="26"/>
          <w:szCs w:val="26"/>
          <w:lang w:eastAsia="ro-RO"/>
        </w:rPr>
        <w:t>4) pentru uleiul din turte de măsline:</w:t>
      </w:r>
    </w:p>
    <w:p w14:paraId="133BFF24" w14:textId="63352508" w:rsidR="00691E57" w:rsidRPr="00BD1BA6" w:rsidRDefault="008A341B" w:rsidP="008A341B">
      <w:pPr>
        <w:spacing w:after="0" w:line="240" w:lineRule="auto"/>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a) </w:t>
      </w:r>
      <w:r w:rsidR="00691E57" w:rsidRPr="00BD1BA6">
        <w:rPr>
          <w:rFonts w:ascii="Times New Roman" w:eastAsia="Times New Roman" w:hAnsi="Times New Roman" w:cs="Times New Roman"/>
          <w:sz w:val="26"/>
          <w:szCs w:val="26"/>
          <w:lang w:eastAsia="ro-RO"/>
        </w:rPr>
        <w:t>„ulei cu un conținut exclusiv de uleiuri obținute prin tratarea produsului obținut în urma extracției uleiului de măsline și de uleiuri obținute direct din măsline”; sau</w:t>
      </w:r>
    </w:p>
    <w:p w14:paraId="74267036" w14:textId="43755EC5" w:rsidR="00691E57" w:rsidRPr="00691E57" w:rsidRDefault="008A341B" w:rsidP="008A341B">
      <w:pPr>
        <w:spacing w:after="0" w:line="240" w:lineRule="auto"/>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b) </w:t>
      </w:r>
      <w:r w:rsidR="00691E57" w:rsidRPr="00BD1BA6">
        <w:rPr>
          <w:rFonts w:ascii="Times New Roman" w:eastAsia="Times New Roman" w:hAnsi="Times New Roman" w:cs="Times New Roman"/>
          <w:sz w:val="26"/>
          <w:szCs w:val="26"/>
          <w:lang w:eastAsia="ro-RO"/>
        </w:rPr>
        <w:t>„ulei cu un conținut exclusiv de uleiuri obținute prin transformarea turtelor de măsline și de uleiuri obținute direct din măsline”.</w:t>
      </w:r>
    </w:p>
    <w:p w14:paraId="5A303FB4" w14:textId="0BB9C95B" w:rsidR="00821C7A" w:rsidRDefault="008A28DC"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40</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La etichetarea uleiurilor de măsline, </w:t>
      </w:r>
      <w:proofErr w:type="spellStart"/>
      <w:r w:rsidR="00821C7A" w:rsidRPr="00821C7A">
        <w:rPr>
          <w:rFonts w:ascii="Times New Roman" w:eastAsia="Times New Roman" w:hAnsi="Times New Roman" w:cs="Times New Roman"/>
          <w:sz w:val="26"/>
          <w:szCs w:val="26"/>
          <w:lang w:eastAsia="ro-RO"/>
        </w:rPr>
        <w:t>indicaţia</w:t>
      </w:r>
      <w:proofErr w:type="spellEnd"/>
      <w:r w:rsidR="00821C7A" w:rsidRPr="00821C7A">
        <w:rPr>
          <w:rFonts w:ascii="Times New Roman" w:eastAsia="Times New Roman" w:hAnsi="Times New Roman" w:cs="Times New Roman"/>
          <w:sz w:val="26"/>
          <w:szCs w:val="26"/>
          <w:lang w:eastAsia="ro-RO"/>
        </w:rPr>
        <w:t xml:space="preserve"> </w:t>
      </w:r>
      <w:proofErr w:type="spellStart"/>
      <w:r w:rsidR="00821C7A" w:rsidRPr="00821C7A">
        <w:rPr>
          <w:rFonts w:ascii="Times New Roman" w:eastAsia="Times New Roman" w:hAnsi="Times New Roman" w:cs="Times New Roman"/>
          <w:sz w:val="26"/>
          <w:szCs w:val="26"/>
          <w:lang w:eastAsia="ro-RO"/>
        </w:rPr>
        <w:t>proprietăţilor</w:t>
      </w:r>
      <w:proofErr w:type="spellEnd"/>
      <w:r w:rsidR="00821C7A" w:rsidRPr="00821C7A">
        <w:rPr>
          <w:rFonts w:ascii="Times New Roman" w:eastAsia="Times New Roman" w:hAnsi="Times New Roman" w:cs="Times New Roman"/>
          <w:sz w:val="26"/>
          <w:szCs w:val="26"/>
          <w:lang w:eastAsia="ro-RO"/>
        </w:rPr>
        <w:t xml:space="preserve"> organoleptice referitoare la gust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/sau miros poate figura numai pentru uleiurile de măsline extravirgine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virgine.</w:t>
      </w:r>
    </w:p>
    <w:p w14:paraId="3EB380B1" w14:textId="2FE5DD86" w:rsidR="006C2BB5" w:rsidRDefault="006C2BB5" w:rsidP="00821C7A">
      <w:pPr>
        <w:spacing w:after="0" w:line="240" w:lineRule="auto"/>
        <w:ind w:firstLine="567"/>
        <w:jc w:val="both"/>
        <w:rPr>
          <w:rFonts w:ascii="Times New Roman" w:eastAsia="Times New Roman" w:hAnsi="Times New Roman" w:cs="Times New Roman"/>
          <w:sz w:val="26"/>
          <w:szCs w:val="26"/>
          <w:lang w:eastAsia="ro-RO"/>
        </w:rPr>
      </w:pPr>
      <w:r w:rsidRPr="006C2BB5">
        <w:rPr>
          <w:rFonts w:ascii="Times New Roman" w:eastAsia="Times New Roman" w:hAnsi="Times New Roman" w:cs="Times New Roman"/>
          <w:b/>
          <w:sz w:val="26"/>
          <w:szCs w:val="26"/>
          <w:lang w:eastAsia="ro-RO"/>
        </w:rPr>
        <w:t>4</w:t>
      </w:r>
      <w:r w:rsidR="008A28DC">
        <w:rPr>
          <w:rFonts w:ascii="Times New Roman" w:eastAsia="Times New Roman" w:hAnsi="Times New Roman" w:cs="Times New Roman"/>
          <w:b/>
          <w:sz w:val="26"/>
          <w:szCs w:val="26"/>
          <w:lang w:eastAsia="ro-RO"/>
        </w:rPr>
        <w:t>1</w:t>
      </w:r>
      <w:r w:rsidRPr="006C2BB5">
        <w:rPr>
          <w:rFonts w:ascii="Times New Roman" w:eastAsia="Times New Roman" w:hAnsi="Times New Roman" w:cs="Times New Roman"/>
          <w:b/>
          <w:sz w:val="26"/>
          <w:szCs w:val="26"/>
          <w:lang w:eastAsia="ro-RO"/>
        </w:rPr>
        <w:t>.</w:t>
      </w:r>
      <w:r>
        <w:rPr>
          <w:rFonts w:ascii="Times New Roman" w:eastAsia="Times New Roman" w:hAnsi="Times New Roman" w:cs="Times New Roman"/>
          <w:sz w:val="26"/>
          <w:szCs w:val="26"/>
          <w:lang w:eastAsia="ro-RO"/>
        </w:rPr>
        <w:t xml:space="preserve"> În ceea ce privește uleiul de măsline virgin</w:t>
      </w:r>
      <w:r w:rsidRPr="006C2BB5">
        <w:rPr>
          <w:rFonts w:ascii="Times New Roman" w:eastAsia="Times New Roman" w:hAnsi="Times New Roman" w:cs="Times New Roman"/>
          <w:sz w:val="26"/>
          <w:szCs w:val="26"/>
          <w:lang w:eastAsia="ro-RO"/>
        </w:rPr>
        <w:t>, eticheta conține, dacă este cazul, identificarea alfanumerică a unității de ambalare autorizată</w:t>
      </w:r>
      <w:r>
        <w:rPr>
          <w:rFonts w:ascii="Times New Roman" w:eastAsia="Times New Roman" w:hAnsi="Times New Roman" w:cs="Times New Roman"/>
          <w:sz w:val="26"/>
          <w:szCs w:val="26"/>
          <w:lang w:eastAsia="ro-RO"/>
        </w:rPr>
        <w:t>.</w:t>
      </w:r>
    </w:p>
    <w:p w14:paraId="50F88EE3" w14:textId="092EDC19" w:rsidR="001141F6" w:rsidRDefault="001141F6" w:rsidP="00821C7A">
      <w:pPr>
        <w:spacing w:after="0" w:line="240" w:lineRule="auto"/>
        <w:ind w:firstLine="567"/>
        <w:jc w:val="both"/>
        <w:rPr>
          <w:rFonts w:ascii="Times New Roman" w:eastAsia="Times New Roman" w:hAnsi="Times New Roman" w:cs="Times New Roman"/>
          <w:sz w:val="26"/>
          <w:szCs w:val="26"/>
          <w:lang w:eastAsia="ro-RO"/>
        </w:rPr>
      </w:pPr>
      <w:r w:rsidRPr="001141F6">
        <w:rPr>
          <w:rFonts w:ascii="Times New Roman" w:eastAsia="Times New Roman" w:hAnsi="Times New Roman" w:cs="Times New Roman"/>
          <w:b/>
          <w:sz w:val="26"/>
          <w:szCs w:val="26"/>
          <w:lang w:eastAsia="ro-RO"/>
        </w:rPr>
        <w:t>4</w:t>
      </w:r>
      <w:r w:rsidR="008A28DC">
        <w:rPr>
          <w:rFonts w:ascii="Times New Roman" w:eastAsia="Times New Roman" w:hAnsi="Times New Roman" w:cs="Times New Roman"/>
          <w:b/>
          <w:sz w:val="26"/>
          <w:szCs w:val="26"/>
          <w:lang w:eastAsia="ro-RO"/>
        </w:rPr>
        <w:t>2</w:t>
      </w:r>
      <w:r w:rsidRPr="001141F6">
        <w:rPr>
          <w:rFonts w:ascii="Times New Roman" w:eastAsia="Times New Roman" w:hAnsi="Times New Roman" w:cs="Times New Roman"/>
          <w:b/>
          <w:sz w:val="26"/>
          <w:szCs w:val="26"/>
          <w:lang w:eastAsia="ro-RO"/>
        </w:rPr>
        <w:t xml:space="preserve">. </w:t>
      </w:r>
      <w:r w:rsidRPr="001141F6">
        <w:rPr>
          <w:rFonts w:ascii="Times New Roman" w:eastAsia="Times New Roman" w:hAnsi="Times New Roman" w:cs="Times New Roman"/>
          <w:sz w:val="26"/>
          <w:szCs w:val="26"/>
          <w:lang w:eastAsia="ro-RO"/>
        </w:rPr>
        <w:t>Doar pe uleiul de măsline extravirgin și pe uleiul de măsline virgin</w:t>
      </w:r>
      <w:r>
        <w:rPr>
          <w:rFonts w:ascii="Times New Roman" w:eastAsia="Times New Roman" w:hAnsi="Times New Roman" w:cs="Times New Roman"/>
          <w:sz w:val="26"/>
          <w:szCs w:val="26"/>
          <w:lang w:eastAsia="ro-RO"/>
        </w:rPr>
        <w:t xml:space="preserve">, </w:t>
      </w:r>
      <w:r w:rsidRPr="001141F6">
        <w:rPr>
          <w:rFonts w:ascii="Times New Roman" w:eastAsia="Times New Roman" w:hAnsi="Times New Roman" w:cs="Times New Roman"/>
          <w:sz w:val="26"/>
          <w:szCs w:val="26"/>
          <w:lang w:eastAsia="ro-RO"/>
        </w:rPr>
        <w:t>poate figura indicația anului de recoltă.</w:t>
      </w:r>
      <w:r>
        <w:rPr>
          <w:rFonts w:ascii="Times New Roman" w:eastAsia="Times New Roman" w:hAnsi="Times New Roman" w:cs="Times New Roman"/>
          <w:sz w:val="26"/>
          <w:szCs w:val="26"/>
          <w:lang w:eastAsia="ro-RO"/>
        </w:rPr>
        <w:t xml:space="preserve"> </w:t>
      </w:r>
      <w:r w:rsidRPr="001141F6">
        <w:rPr>
          <w:rFonts w:ascii="Times New Roman" w:eastAsia="Times New Roman" w:hAnsi="Times New Roman" w:cs="Times New Roman"/>
          <w:sz w:val="26"/>
          <w:szCs w:val="26"/>
          <w:lang w:eastAsia="ro-RO"/>
        </w:rPr>
        <w:t>Anul recoltei poate fi indicat doar dacă conținutul recipientului provine în proporție de 100 % din recolta respectivă și este indicat pe etichetă fie sub forma anului de comercializare relevant</w:t>
      </w:r>
      <w:r>
        <w:rPr>
          <w:rFonts w:ascii="Times New Roman" w:eastAsia="Times New Roman" w:hAnsi="Times New Roman" w:cs="Times New Roman"/>
          <w:sz w:val="26"/>
          <w:szCs w:val="26"/>
          <w:lang w:eastAsia="ro-RO"/>
        </w:rPr>
        <w:t xml:space="preserve">, </w:t>
      </w:r>
      <w:r w:rsidRPr="001141F6">
        <w:rPr>
          <w:rFonts w:ascii="Times New Roman" w:eastAsia="Times New Roman" w:hAnsi="Times New Roman" w:cs="Times New Roman"/>
          <w:sz w:val="26"/>
          <w:szCs w:val="26"/>
          <w:lang w:eastAsia="ro-RO"/>
        </w:rPr>
        <w:t>fie sub forma lunii și a anului de recoltă, în această ordine. Luna corespunde lunii de extracție a uleiului din măsline.</w:t>
      </w:r>
    </w:p>
    <w:p w14:paraId="6B8E9BCB" w14:textId="6D0B913E" w:rsidR="00120697" w:rsidRPr="00120697" w:rsidRDefault="00120697" w:rsidP="00821C7A">
      <w:pPr>
        <w:spacing w:after="0" w:line="240" w:lineRule="auto"/>
        <w:ind w:firstLine="567"/>
        <w:jc w:val="both"/>
        <w:rPr>
          <w:rFonts w:ascii="Times New Roman" w:eastAsia="Times New Roman" w:hAnsi="Times New Roman" w:cs="Times New Roman"/>
          <w:sz w:val="26"/>
          <w:szCs w:val="26"/>
          <w:lang w:eastAsia="ro-RO"/>
        </w:rPr>
      </w:pPr>
      <w:r w:rsidRPr="00120697">
        <w:rPr>
          <w:rFonts w:ascii="Times New Roman" w:eastAsia="Times New Roman" w:hAnsi="Times New Roman" w:cs="Times New Roman"/>
          <w:b/>
          <w:sz w:val="26"/>
          <w:szCs w:val="26"/>
          <w:lang w:eastAsia="ro-RO"/>
        </w:rPr>
        <w:t>4</w:t>
      </w:r>
      <w:r w:rsidR="008A28DC">
        <w:rPr>
          <w:rFonts w:ascii="Times New Roman" w:eastAsia="Times New Roman" w:hAnsi="Times New Roman" w:cs="Times New Roman"/>
          <w:b/>
          <w:sz w:val="26"/>
          <w:szCs w:val="26"/>
          <w:lang w:eastAsia="ro-RO"/>
        </w:rPr>
        <w:t>3</w:t>
      </w:r>
      <w:r w:rsidRPr="00120697">
        <w:rPr>
          <w:rFonts w:ascii="Times New Roman" w:eastAsia="Times New Roman" w:hAnsi="Times New Roman" w:cs="Times New Roman"/>
          <w:b/>
          <w:sz w:val="26"/>
          <w:szCs w:val="26"/>
          <w:lang w:eastAsia="ro-RO"/>
        </w:rPr>
        <w:t xml:space="preserve">. </w:t>
      </w:r>
      <w:r>
        <w:rPr>
          <w:rFonts w:ascii="Times New Roman" w:eastAsia="Times New Roman" w:hAnsi="Times New Roman" w:cs="Times New Roman"/>
          <w:sz w:val="26"/>
          <w:szCs w:val="26"/>
          <w:lang w:eastAsia="ro-RO"/>
        </w:rPr>
        <w:t>Pentru uleiurile de măsline, menționate la pct. 3, subpunctele 2</w:t>
      </w:r>
      <w:r w:rsidR="00EE32E6">
        <w:rPr>
          <w:rFonts w:ascii="Times New Roman" w:eastAsia="Times New Roman" w:hAnsi="Times New Roman" w:cs="Times New Roman"/>
          <w:sz w:val="26"/>
          <w:szCs w:val="26"/>
          <w:lang w:eastAsia="ro-RO"/>
        </w:rPr>
        <w:t>9</w:t>
      </w:r>
      <w:r>
        <w:rPr>
          <w:rFonts w:ascii="Times New Roman" w:eastAsia="Times New Roman" w:hAnsi="Times New Roman" w:cs="Times New Roman"/>
          <w:sz w:val="26"/>
          <w:szCs w:val="26"/>
          <w:lang w:eastAsia="ro-RO"/>
        </w:rPr>
        <w:t>-3</w:t>
      </w:r>
      <w:r w:rsidR="00EE32E6">
        <w:rPr>
          <w:rFonts w:ascii="Times New Roman" w:eastAsia="Times New Roman" w:hAnsi="Times New Roman" w:cs="Times New Roman"/>
          <w:sz w:val="26"/>
          <w:szCs w:val="26"/>
          <w:lang w:eastAsia="ro-RO"/>
        </w:rPr>
        <w:t>2</w:t>
      </w:r>
      <w:r>
        <w:rPr>
          <w:rFonts w:ascii="Times New Roman" w:eastAsia="Times New Roman" w:hAnsi="Times New Roman" w:cs="Times New Roman"/>
          <w:sz w:val="26"/>
          <w:szCs w:val="26"/>
          <w:lang w:eastAsia="ro-RO"/>
        </w:rPr>
        <w:t>, la prezentele Cerințe, nu este obligatoriu indicarea locului de origine.</w:t>
      </w:r>
    </w:p>
    <w:p w14:paraId="1C3C5EB5" w14:textId="69281F15" w:rsidR="00821C7A" w:rsidRPr="00821C7A" w:rsidRDefault="000B7E4C"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4</w:t>
      </w:r>
      <w:r w:rsidR="008A28DC">
        <w:rPr>
          <w:rFonts w:ascii="Times New Roman" w:eastAsia="Times New Roman" w:hAnsi="Times New Roman" w:cs="Times New Roman"/>
          <w:b/>
          <w:bCs/>
          <w:sz w:val="26"/>
          <w:szCs w:val="26"/>
          <w:lang w:eastAsia="ro-RO"/>
        </w:rPr>
        <w:t>4</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Depozitarea uleiurilor lichide se face în încăperi curate, neinfestate, bine aerisite, ferite de razele solare </w:t>
      </w:r>
      <w:r w:rsidR="009D0D8B" w:rsidRPr="00821C7A">
        <w:rPr>
          <w:rFonts w:ascii="Times New Roman" w:eastAsia="Times New Roman" w:hAnsi="Times New Roman" w:cs="Times New Roman"/>
          <w:sz w:val="26"/>
          <w:szCs w:val="26"/>
          <w:lang w:eastAsia="ro-RO"/>
        </w:rPr>
        <w:t>și</w:t>
      </w:r>
      <w:r w:rsidR="00821C7A" w:rsidRPr="00821C7A">
        <w:rPr>
          <w:rFonts w:ascii="Times New Roman" w:eastAsia="Times New Roman" w:hAnsi="Times New Roman" w:cs="Times New Roman"/>
          <w:sz w:val="26"/>
          <w:szCs w:val="26"/>
          <w:lang w:eastAsia="ro-RO"/>
        </w:rPr>
        <w:t xml:space="preserve"> de </w:t>
      </w:r>
      <w:r w:rsidR="009D0D8B" w:rsidRPr="00821C7A">
        <w:rPr>
          <w:rFonts w:ascii="Times New Roman" w:eastAsia="Times New Roman" w:hAnsi="Times New Roman" w:cs="Times New Roman"/>
          <w:sz w:val="26"/>
          <w:szCs w:val="26"/>
          <w:lang w:eastAsia="ro-RO"/>
        </w:rPr>
        <w:t>îngheț</w:t>
      </w:r>
      <w:r w:rsidR="00821C7A" w:rsidRPr="00821C7A">
        <w:rPr>
          <w:rFonts w:ascii="Times New Roman" w:eastAsia="Times New Roman" w:hAnsi="Times New Roman" w:cs="Times New Roman"/>
          <w:sz w:val="26"/>
          <w:szCs w:val="26"/>
          <w:lang w:eastAsia="ro-RO"/>
        </w:rPr>
        <w:t xml:space="preserve">. </w:t>
      </w:r>
      <w:r w:rsidR="009D0D8B" w:rsidRPr="00821C7A">
        <w:rPr>
          <w:rFonts w:ascii="Times New Roman" w:eastAsia="Times New Roman" w:hAnsi="Times New Roman" w:cs="Times New Roman"/>
          <w:sz w:val="26"/>
          <w:szCs w:val="26"/>
          <w:lang w:eastAsia="ro-RO"/>
        </w:rPr>
        <w:t>Condițiile</w:t>
      </w:r>
      <w:r w:rsidR="00821C7A" w:rsidRPr="00821C7A">
        <w:rPr>
          <w:rFonts w:ascii="Times New Roman" w:eastAsia="Times New Roman" w:hAnsi="Times New Roman" w:cs="Times New Roman"/>
          <w:sz w:val="26"/>
          <w:szCs w:val="26"/>
          <w:lang w:eastAsia="ro-RO"/>
        </w:rPr>
        <w:t xml:space="preserve"> de păstrare recomandate fiind umiditatea relativă a aerului de maximum 75%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temperatura de la 2°C </w:t>
      </w:r>
      <w:r w:rsidR="0011580C" w:rsidRPr="00821C7A">
        <w:rPr>
          <w:rFonts w:ascii="Times New Roman" w:eastAsia="Times New Roman" w:hAnsi="Times New Roman" w:cs="Times New Roman"/>
          <w:sz w:val="26"/>
          <w:szCs w:val="26"/>
          <w:lang w:eastAsia="ro-RO"/>
        </w:rPr>
        <w:t>până</w:t>
      </w:r>
      <w:r w:rsidR="00821C7A" w:rsidRPr="00821C7A">
        <w:rPr>
          <w:rFonts w:ascii="Times New Roman" w:eastAsia="Times New Roman" w:hAnsi="Times New Roman" w:cs="Times New Roman"/>
          <w:sz w:val="26"/>
          <w:szCs w:val="26"/>
          <w:lang w:eastAsia="ro-RO"/>
        </w:rPr>
        <w:t xml:space="preserve"> la 25°C, pentru uleiul de cătină albă </w:t>
      </w:r>
      <w:proofErr w:type="spellStart"/>
      <w:r w:rsidR="00821C7A" w:rsidRPr="00821C7A">
        <w:rPr>
          <w:rFonts w:ascii="Times New Roman" w:eastAsia="Times New Roman" w:hAnsi="Times New Roman" w:cs="Times New Roman"/>
          <w:sz w:val="26"/>
          <w:szCs w:val="26"/>
          <w:lang w:eastAsia="ro-RO"/>
        </w:rPr>
        <w:t>cupajat</w:t>
      </w:r>
      <w:proofErr w:type="spellEnd"/>
      <w:r w:rsidR="00821C7A" w:rsidRPr="00821C7A">
        <w:rPr>
          <w:rFonts w:ascii="Times New Roman" w:eastAsia="Times New Roman" w:hAnsi="Times New Roman" w:cs="Times New Roman"/>
          <w:sz w:val="26"/>
          <w:szCs w:val="26"/>
          <w:lang w:eastAsia="ro-RO"/>
        </w:rPr>
        <w:t xml:space="preserve"> – temperatura de la 0°C </w:t>
      </w:r>
      <w:r w:rsidR="0011580C" w:rsidRPr="00821C7A">
        <w:rPr>
          <w:rFonts w:ascii="Times New Roman" w:eastAsia="Times New Roman" w:hAnsi="Times New Roman" w:cs="Times New Roman"/>
          <w:sz w:val="26"/>
          <w:szCs w:val="26"/>
          <w:lang w:eastAsia="ro-RO"/>
        </w:rPr>
        <w:t>până</w:t>
      </w:r>
      <w:r w:rsidR="00821C7A" w:rsidRPr="00821C7A">
        <w:rPr>
          <w:rFonts w:ascii="Times New Roman" w:eastAsia="Times New Roman" w:hAnsi="Times New Roman" w:cs="Times New Roman"/>
          <w:sz w:val="26"/>
          <w:szCs w:val="26"/>
          <w:lang w:eastAsia="ro-RO"/>
        </w:rPr>
        <w:t xml:space="preserve"> la 15°C.</w:t>
      </w:r>
    </w:p>
    <w:p w14:paraId="530A0332" w14:textId="2419DA01" w:rsidR="00821C7A" w:rsidRDefault="000B7E4C"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sz w:val="26"/>
          <w:szCs w:val="26"/>
          <w:lang w:eastAsia="ro-RO"/>
        </w:rPr>
        <w:t>4</w:t>
      </w:r>
      <w:r w:rsidR="008A28DC">
        <w:rPr>
          <w:rFonts w:ascii="Times New Roman" w:eastAsia="Times New Roman" w:hAnsi="Times New Roman" w:cs="Times New Roman"/>
          <w:b/>
          <w:sz w:val="26"/>
          <w:szCs w:val="26"/>
          <w:lang w:eastAsia="ro-RO"/>
        </w:rPr>
        <w:t>5</w:t>
      </w:r>
      <w:r w:rsidR="005A35E3" w:rsidRPr="005A35E3">
        <w:rPr>
          <w:rFonts w:ascii="Times New Roman" w:eastAsia="Times New Roman" w:hAnsi="Times New Roman" w:cs="Times New Roman"/>
          <w:b/>
          <w:sz w:val="26"/>
          <w:szCs w:val="26"/>
          <w:lang w:eastAsia="ro-RO"/>
        </w:rPr>
        <w:t>.</w:t>
      </w:r>
      <w:r w:rsidR="005A35E3">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Depozitarea uleiurilor solide trebuie să se efectueze în </w:t>
      </w:r>
      <w:r w:rsidR="009D0D8B" w:rsidRPr="00821C7A">
        <w:rPr>
          <w:rFonts w:ascii="Times New Roman" w:eastAsia="Times New Roman" w:hAnsi="Times New Roman" w:cs="Times New Roman"/>
          <w:sz w:val="26"/>
          <w:szCs w:val="26"/>
          <w:lang w:eastAsia="ro-RO"/>
        </w:rPr>
        <w:t>condiții</w:t>
      </w:r>
      <w:r w:rsidR="00821C7A" w:rsidRPr="00821C7A">
        <w:rPr>
          <w:rFonts w:ascii="Times New Roman" w:eastAsia="Times New Roman" w:hAnsi="Times New Roman" w:cs="Times New Roman"/>
          <w:sz w:val="26"/>
          <w:szCs w:val="26"/>
          <w:lang w:eastAsia="ro-RO"/>
        </w:rPr>
        <w:t xml:space="preserve"> </w:t>
      </w:r>
      <w:r w:rsidR="009D0D8B" w:rsidRPr="00821C7A">
        <w:rPr>
          <w:rFonts w:ascii="Times New Roman" w:eastAsia="Times New Roman" w:hAnsi="Times New Roman" w:cs="Times New Roman"/>
          <w:sz w:val="26"/>
          <w:szCs w:val="26"/>
          <w:lang w:eastAsia="ro-RO"/>
        </w:rPr>
        <w:t>și</w:t>
      </w:r>
      <w:r w:rsidR="00821C7A" w:rsidRPr="00821C7A">
        <w:rPr>
          <w:rFonts w:ascii="Times New Roman" w:eastAsia="Times New Roman" w:hAnsi="Times New Roman" w:cs="Times New Roman"/>
          <w:sz w:val="26"/>
          <w:szCs w:val="26"/>
          <w:lang w:eastAsia="ro-RO"/>
        </w:rPr>
        <w:t xml:space="preserve"> la regimurile de temperaturi indicate în documentele de </w:t>
      </w:r>
      <w:r w:rsidR="009D0D8B" w:rsidRPr="00821C7A">
        <w:rPr>
          <w:rFonts w:ascii="Times New Roman" w:eastAsia="Times New Roman" w:hAnsi="Times New Roman" w:cs="Times New Roman"/>
          <w:sz w:val="26"/>
          <w:szCs w:val="26"/>
          <w:lang w:eastAsia="ro-RO"/>
        </w:rPr>
        <w:t>însoțire</w:t>
      </w:r>
      <w:r w:rsidR="00821C7A" w:rsidRPr="00821C7A">
        <w:rPr>
          <w:rFonts w:ascii="Times New Roman" w:eastAsia="Times New Roman" w:hAnsi="Times New Roman" w:cs="Times New Roman"/>
          <w:sz w:val="26"/>
          <w:szCs w:val="26"/>
          <w:lang w:eastAsia="ro-RO"/>
        </w:rPr>
        <w:t xml:space="preserve"> ale uleiurilor, </w:t>
      </w:r>
      <w:r w:rsidR="0011580C" w:rsidRPr="00821C7A">
        <w:rPr>
          <w:rFonts w:ascii="Times New Roman" w:eastAsia="Times New Roman" w:hAnsi="Times New Roman" w:cs="Times New Roman"/>
          <w:sz w:val="26"/>
          <w:szCs w:val="26"/>
          <w:lang w:eastAsia="ro-RO"/>
        </w:rPr>
        <w:t>asigurând</w:t>
      </w:r>
      <w:r w:rsidR="00626E93">
        <w:rPr>
          <w:rFonts w:ascii="Times New Roman" w:eastAsia="Times New Roman" w:hAnsi="Times New Roman" w:cs="Times New Roman"/>
          <w:sz w:val="26"/>
          <w:szCs w:val="26"/>
          <w:lang w:eastAsia="ro-RO"/>
        </w:rPr>
        <w:t>u</w:t>
      </w:r>
      <w:r w:rsidR="00821C7A" w:rsidRPr="00821C7A">
        <w:rPr>
          <w:rFonts w:ascii="Times New Roman" w:eastAsia="Times New Roman" w:hAnsi="Times New Roman" w:cs="Times New Roman"/>
          <w:sz w:val="26"/>
          <w:szCs w:val="26"/>
          <w:lang w:eastAsia="ro-RO"/>
        </w:rPr>
        <w:t>-se calitatea pe durata întregii perioade de păstrare garantată.</w:t>
      </w:r>
    </w:p>
    <w:p w14:paraId="1E7D2999" w14:textId="6D8AEEE9" w:rsidR="00C75E8F" w:rsidRPr="00821C7A" w:rsidRDefault="00C75E8F" w:rsidP="00C75E8F">
      <w:pPr>
        <w:spacing w:after="0" w:line="240" w:lineRule="auto"/>
        <w:ind w:firstLine="567"/>
        <w:jc w:val="both"/>
        <w:rPr>
          <w:rFonts w:ascii="Times New Roman" w:eastAsia="Times New Roman" w:hAnsi="Times New Roman" w:cs="Times New Roman"/>
          <w:sz w:val="26"/>
          <w:szCs w:val="26"/>
          <w:lang w:eastAsia="ro-RO"/>
        </w:rPr>
      </w:pPr>
      <w:r w:rsidRPr="00C75E8F">
        <w:rPr>
          <w:rFonts w:ascii="Times New Roman" w:eastAsia="Times New Roman" w:hAnsi="Times New Roman" w:cs="Times New Roman"/>
          <w:b/>
          <w:sz w:val="26"/>
          <w:szCs w:val="26"/>
          <w:lang w:eastAsia="ro-RO"/>
        </w:rPr>
        <w:t>4</w:t>
      </w:r>
      <w:r w:rsidR="008A28DC">
        <w:rPr>
          <w:rFonts w:ascii="Times New Roman" w:eastAsia="Times New Roman" w:hAnsi="Times New Roman" w:cs="Times New Roman"/>
          <w:b/>
          <w:sz w:val="26"/>
          <w:szCs w:val="26"/>
          <w:lang w:eastAsia="ro-RO"/>
        </w:rPr>
        <w:t>6</w:t>
      </w:r>
      <w:r w:rsidRPr="00C75E8F">
        <w:rPr>
          <w:rFonts w:ascii="Times New Roman" w:eastAsia="Times New Roman" w:hAnsi="Times New Roman" w:cs="Times New Roman"/>
          <w:b/>
          <w:sz w:val="26"/>
          <w:szCs w:val="26"/>
          <w:lang w:eastAsia="ro-RO"/>
        </w:rPr>
        <w:t>.</w:t>
      </w:r>
      <w:r>
        <w:rPr>
          <w:rFonts w:ascii="Times New Roman" w:eastAsia="Times New Roman" w:hAnsi="Times New Roman" w:cs="Times New Roman"/>
          <w:sz w:val="26"/>
          <w:szCs w:val="26"/>
          <w:lang w:eastAsia="ro-RO"/>
        </w:rPr>
        <w:t xml:space="preserve"> </w:t>
      </w:r>
      <w:r w:rsidRPr="00C75E8F">
        <w:rPr>
          <w:rFonts w:ascii="Times New Roman" w:eastAsia="Times New Roman" w:hAnsi="Times New Roman" w:cs="Times New Roman"/>
          <w:sz w:val="26"/>
          <w:szCs w:val="26"/>
          <w:lang w:eastAsia="ro-RO"/>
        </w:rPr>
        <w:t xml:space="preserve">Informațiile privind condițiile speciale de depozitare a uleiurilor menționate la </w:t>
      </w:r>
      <w:r>
        <w:rPr>
          <w:rFonts w:ascii="Times New Roman" w:eastAsia="Times New Roman" w:hAnsi="Times New Roman" w:cs="Times New Roman"/>
          <w:sz w:val="26"/>
          <w:szCs w:val="26"/>
          <w:lang w:eastAsia="ro-RO"/>
        </w:rPr>
        <w:t>pct. 22</w:t>
      </w:r>
      <w:r w:rsidRPr="00C75E8F">
        <w:rPr>
          <w:rFonts w:ascii="Times New Roman" w:eastAsia="Times New Roman" w:hAnsi="Times New Roman" w:cs="Times New Roman"/>
          <w:sz w:val="26"/>
          <w:szCs w:val="26"/>
          <w:lang w:eastAsia="ro-RO"/>
        </w:rPr>
        <w:t>, și anume obligativitatea de a depozita aceste uleiuri în spații întunecoase și răcoroase, figurează pe recipientele uleiurilor sau pe etichetele aplicate pe aceste recipiente.</w:t>
      </w:r>
    </w:p>
    <w:p w14:paraId="42296CE8" w14:textId="3B42176E" w:rsidR="00821C7A" w:rsidRPr="00821C7A" w:rsidRDefault="000B7E4C"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4</w:t>
      </w:r>
      <w:r w:rsidR="008A28DC">
        <w:rPr>
          <w:rFonts w:ascii="Times New Roman" w:eastAsia="Times New Roman" w:hAnsi="Times New Roman" w:cs="Times New Roman"/>
          <w:b/>
          <w:bCs/>
          <w:sz w:val="26"/>
          <w:szCs w:val="26"/>
          <w:lang w:eastAsia="ro-RO"/>
        </w:rPr>
        <w:t>7</w:t>
      </w:r>
      <w:r w:rsidR="00E60AE3">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Nu se admite transportarea </w:t>
      </w:r>
      <w:r w:rsidR="009D0D8B" w:rsidRPr="00821C7A">
        <w:rPr>
          <w:rFonts w:ascii="Times New Roman" w:eastAsia="Times New Roman" w:hAnsi="Times New Roman" w:cs="Times New Roman"/>
          <w:sz w:val="26"/>
          <w:szCs w:val="26"/>
          <w:lang w:eastAsia="ro-RO"/>
        </w:rPr>
        <w:t>și</w:t>
      </w:r>
      <w:r w:rsidR="00821C7A" w:rsidRPr="00821C7A">
        <w:rPr>
          <w:rFonts w:ascii="Times New Roman" w:eastAsia="Times New Roman" w:hAnsi="Times New Roman" w:cs="Times New Roman"/>
          <w:sz w:val="26"/>
          <w:szCs w:val="26"/>
          <w:lang w:eastAsia="ro-RO"/>
        </w:rPr>
        <w:t xml:space="preserve"> depozitarea uleiurilor împreună cu produse nealimentare sau cu produse cu miros specific.</w:t>
      </w:r>
    </w:p>
    <w:p w14:paraId="0ED9C730" w14:textId="472E7E3A" w:rsidR="00821C7A" w:rsidRPr="00821C7A" w:rsidRDefault="008F0F1E" w:rsidP="00821C7A">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b/>
          <w:bCs/>
          <w:sz w:val="26"/>
          <w:szCs w:val="26"/>
          <w:lang w:eastAsia="ro-RO"/>
        </w:rPr>
        <w:t>4</w:t>
      </w:r>
      <w:r w:rsidR="008A28DC">
        <w:rPr>
          <w:rFonts w:ascii="Times New Roman" w:eastAsia="Times New Roman" w:hAnsi="Times New Roman" w:cs="Times New Roman"/>
          <w:b/>
          <w:bCs/>
          <w:sz w:val="26"/>
          <w:szCs w:val="26"/>
          <w:lang w:eastAsia="ro-RO"/>
        </w:rPr>
        <w:t>8</w:t>
      </w:r>
      <w:r w:rsidR="00821C7A" w:rsidRPr="00821C7A">
        <w:rPr>
          <w:rFonts w:ascii="Times New Roman" w:eastAsia="Times New Roman" w:hAnsi="Times New Roman" w:cs="Times New Roman"/>
          <w:b/>
          <w:bCs/>
          <w:sz w:val="26"/>
          <w:szCs w:val="26"/>
          <w:lang w:eastAsia="ro-RO"/>
        </w:rPr>
        <w:t>.</w:t>
      </w:r>
      <w:r w:rsidR="00821C7A" w:rsidRPr="00821C7A">
        <w:rPr>
          <w:rFonts w:ascii="Times New Roman" w:eastAsia="Times New Roman" w:hAnsi="Times New Roman" w:cs="Times New Roman"/>
          <w:sz w:val="26"/>
          <w:szCs w:val="26"/>
          <w:lang w:eastAsia="ro-RO"/>
        </w:rPr>
        <w:t xml:space="preserve"> Uleiurile destinate comercializării trebuie să fie păstrate </w:t>
      </w:r>
      <w:proofErr w:type="spellStart"/>
      <w:r w:rsidR="00821C7A" w:rsidRPr="00821C7A">
        <w:rPr>
          <w:rFonts w:ascii="Times New Roman" w:eastAsia="Times New Roman" w:hAnsi="Times New Roman" w:cs="Times New Roman"/>
          <w:sz w:val="26"/>
          <w:szCs w:val="26"/>
          <w:lang w:eastAsia="ro-RO"/>
        </w:rPr>
        <w:t>şi</w:t>
      </w:r>
      <w:proofErr w:type="spellEnd"/>
      <w:r w:rsidR="00821C7A" w:rsidRPr="00821C7A">
        <w:rPr>
          <w:rFonts w:ascii="Times New Roman" w:eastAsia="Times New Roman" w:hAnsi="Times New Roman" w:cs="Times New Roman"/>
          <w:sz w:val="26"/>
          <w:szCs w:val="26"/>
          <w:lang w:eastAsia="ro-RO"/>
        </w:rPr>
        <w:t xml:space="preserve"> depozitate cu respectarea </w:t>
      </w:r>
      <w:r w:rsidR="009D0D8B" w:rsidRPr="00821C7A">
        <w:rPr>
          <w:rFonts w:ascii="Times New Roman" w:eastAsia="Times New Roman" w:hAnsi="Times New Roman" w:cs="Times New Roman"/>
          <w:sz w:val="26"/>
          <w:szCs w:val="26"/>
          <w:lang w:eastAsia="ro-RO"/>
        </w:rPr>
        <w:t>cerințelor</w:t>
      </w:r>
      <w:r w:rsidR="00821C7A" w:rsidRPr="00821C7A">
        <w:rPr>
          <w:rFonts w:ascii="Times New Roman" w:eastAsia="Times New Roman" w:hAnsi="Times New Roman" w:cs="Times New Roman"/>
          <w:sz w:val="26"/>
          <w:szCs w:val="26"/>
          <w:lang w:eastAsia="ro-RO"/>
        </w:rPr>
        <w:t xml:space="preserve"> prevăzute la punct</w:t>
      </w:r>
      <w:r w:rsidR="005A35E3">
        <w:rPr>
          <w:rFonts w:ascii="Times New Roman" w:eastAsia="Times New Roman" w:hAnsi="Times New Roman" w:cs="Times New Roman"/>
          <w:sz w:val="26"/>
          <w:szCs w:val="26"/>
          <w:lang w:eastAsia="ro-RO"/>
        </w:rPr>
        <w:t xml:space="preserve">ele </w:t>
      </w:r>
      <w:r w:rsidR="00691E57">
        <w:rPr>
          <w:rFonts w:ascii="Times New Roman" w:eastAsia="Times New Roman" w:hAnsi="Times New Roman" w:cs="Times New Roman"/>
          <w:sz w:val="26"/>
          <w:szCs w:val="26"/>
          <w:lang w:eastAsia="ro-RO"/>
        </w:rPr>
        <w:t>35</w:t>
      </w:r>
      <w:r w:rsidR="005A35E3">
        <w:rPr>
          <w:rFonts w:ascii="Times New Roman" w:eastAsia="Times New Roman" w:hAnsi="Times New Roman" w:cs="Times New Roman"/>
          <w:sz w:val="26"/>
          <w:szCs w:val="26"/>
          <w:lang w:eastAsia="ro-RO"/>
        </w:rPr>
        <w:t xml:space="preserve"> și 36</w:t>
      </w:r>
      <w:r w:rsidR="00691E57" w:rsidRPr="00821C7A">
        <w:rPr>
          <w:rFonts w:ascii="Times New Roman" w:eastAsia="Times New Roman" w:hAnsi="Times New Roman" w:cs="Times New Roman"/>
          <w:sz w:val="26"/>
          <w:szCs w:val="26"/>
          <w:lang w:eastAsia="ro-RO"/>
        </w:rPr>
        <w:t xml:space="preserve"> </w:t>
      </w:r>
      <w:r w:rsidR="00821C7A" w:rsidRPr="00821C7A">
        <w:rPr>
          <w:rFonts w:ascii="Times New Roman" w:eastAsia="Times New Roman" w:hAnsi="Times New Roman" w:cs="Times New Roman"/>
          <w:sz w:val="26"/>
          <w:szCs w:val="26"/>
          <w:lang w:eastAsia="ro-RO"/>
        </w:rPr>
        <w:t xml:space="preserve">al prezentelor </w:t>
      </w:r>
      <w:r w:rsidR="009D0D8B" w:rsidRPr="00821C7A">
        <w:rPr>
          <w:rFonts w:ascii="Times New Roman" w:eastAsia="Times New Roman" w:hAnsi="Times New Roman" w:cs="Times New Roman"/>
          <w:sz w:val="26"/>
          <w:szCs w:val="26"/>
          <w:lang w:eastAsia="ro-RO"/>
        </w:rPr>
        <w:t>Cerințe</w:t>
      </w:r>
      <w:r w:rsidR="00821C7A" w:rsidRPr="00821C7A">
        <w:rPr>
          <w:rFonts w:ascii="Times New Roman" w:eastAsia="Times New Roman" w:hAnsi="Times New Roman" w:cs="Times New Roman"/>
          <w:sz w:val="26"/>
          <w:szCs w:val="26"/>
          <w:lang w:eastAsia="ro-RO"/>
        </w:rPr>
        <w:t>.</w:t>
      </w:r>
    </w:p>
    <w:p w14:paraId="53BB238D" w14:textId="667CE5F1"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80"/>
        <w:gridCol w:w="2361"/>
        <w:gridCol w:w="3422"/>
        <w:gridCol w:w="2893"/>
      </w:tblGrid>
      <w:tr w:rsidR="00821C7A" w:rsidRPr="00182CB0" w14:paraId="0EA046DF" w14:textId="77777777" w:rsidTr="008A341B">
        <w:trPr>
          <w:jc w:val="center"/>
        </w:trPr>
        <w:tc>
          <w:tcPr>
            <w:tcW w:w="5000" w:type="pct"/>
            <w:gridSpan w:val="4"/>
            <w:tcBorders>
              <w:top w:val="nil"/>
              <w:left w:val="nil"/>
              <w:bottom w:val="nil"/>
              <w:right w:val="nil"/>
            </w:tcBorders>
            <w:tcMar>
              <w:top w:w="24" w:type="dxa"/>
              <w:left w:w="48" w:type="dxa"/>
              <w:bottom w:w="24" w:type="dxa"/>
              <w:right w:w="48" w:type="dxa"/>
            </w:tcMar>
            <w:hideMark/>
          </w:tcPr>
          <w:p w14:paraId="7191FAFE"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0856D059"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0583935E"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23B936FF"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137F90CF"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1FE30335"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62FECFF5"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647CE3B0"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2637B02E"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416E9500" w14:textId="77777777" w:rsidR="00D211DE" w:rsidRDefault="00D211DE" w:rsidP="00821C7A">
            <w:pPr>
              <w:spacing w:after="0" w:line="240" w:lineRule="auto"/>
              <w:jc w:val="right"/>
              <w:rPr>
                <w:rFonts w:ascii="Times New Roman" w:eastAsia="Times New Roman" w:hAnsi="Times New Roman" w:cs="Times New Roman"/>
                <w:b/>
                <w:sz w:val="24"/>
                <w:szCs w:val="24"/>
                <w:lang w:eastAsia="ro-RO"/>
              </w:rPr>
            </w:pPr>
          </w:p>
          <w:p w14:paraId="74F4D7B8" w14:textId="77777777" w:rsidR="00821C7A" w:rsidRPr="006C2BB5" w:rsidRDefault="00821C7A" w:rsidP="00821C7A">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lastRenderedPageBreak/>
              <w:t>Anexa nr.1</w:t>
            </w:r>
          </w:p>
          <w:p w14:paraId="7B17161B" w14:textId="34186F69" w:rsidR="004C0126" w:rsidRPr="006C2BB5" w:rsidRDefault="00821C7A"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xml:space="preserve">la </w:t>
            </w:r>
            <w:r w:rsidR="004C0126" w:rsidRPr="006C2BB5">
              <w:rPr>
                <w:rFonts w:ascii="Times New Roman" w:eastAsia="Times New Roman" w:hAnsi="Times New Roman" w:cs="Times New Roman"/>
                <w:b/>
                <w:sz w:val="24"/>
                <w:szCs w:val="24"/>
                <w:lang w:eastAsia="ro-RO"/>
              </w:rPr>
              <w:t xml:space="preserve">Cerințe de Calitate </w:t>
            </w:r>
          </w:p>
          <w:p w14:paraId="7BD593DD" w14:textId="3FB8115B" w:rsidR="00821C7A"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pentru “Uleiuri vegetale comestibile”</w:t>
            </w:r>
          </w:p>
          <w:p w14:paraId="4B9678E6" w14:textId="77777777" w:rsidR="00821C7A" w:rsidRPr="00DB23B6" w:rsidRDefault="00821C7A" w:rsidP="00821C7A">
            <w:pPr>
              <w:spacing w:after="0" w:line="240" w:lineRule="auto"/>
              <w:ind w:firstLine="567"/>
              <w:jc w:val="both"/>
              <w:rPr>
                <w:rFonts w:ascii="Times New Roman" w:eastAsia="Times New Roman" w:hAnsi="Times New Roman" w:cs="Times New Roman"/>
                <w:sz w:val="24"/>
                <w:szCs w:val="24"/>
                <w:lang w:eastAsia="ro-RO"/>
              </w:rPr>
            </w:pPr>
            <w:r w:rsidRPr="00DB23B6">
              <w:rPr>
                <w:rFonts w:ascii="Times New Roman" w:eastAsia="Times New Roman" w:hAnsi="Times New Roman" w:cs="Times New Roman"/>
                <w:sz w:val="24"/>
                <w:szCs w:val="24"/>
                <w:lang w:eastAsia="ro-RO"/>
              </w:rPr>
              <w:t> </w:t>
            </w:r>
          </w:p>
          <w:p w14:paraId="66A8F3E2" w14:textId="77777777" w:rsidR="00821C7A" w:rsidRPr="00DB23B6" w:rsidRDefault="00821C7A" w:rsidP="00821C7A">
            <w:pPr>
              <w:spacing w:after="0" w:line="240" w:lineRule="auto"/>
              <w:jc w:val="center"/>
              <w:rPr>
                <w:rFonts w:ascii="Times New Roman" w:eastAsia="Times New Roman" w:hAnsi="Times New Roman" w:cs="Times New Roman"/>
                <w:b/>
                <w:bCs/>
                <w:sz w:val="24"/>
                <w:szCs w:val="24"/>
                <w:lang w:eastAsia="ro-RO"/>
              </w:rPr>
            </w:pPr>
            <w:r w:rsidRPr="00DB23B6">
              <w:rPr>
                <w:rFonts w:ascii="Times New Roman" w:eastAsia="Times New Roman" w:hAnsi="Times New Roman" w:cs="Times New Roman"/>
                <w:b/>
                <w:bCs/>
                <w:sz w:val="24"/>
                <w:szCs w:val="24"/>
                <w:lang w:eastAsia="ro-RO"/>
              </w:rPr>
              <w:t xml:space="preserve">Tipurile </w:t>
            </w:r>
            <w:proofErr w:type="spellStart"/>
            <w:r w:rsidRPr="00DB23B6">
              <w:rPr>
                <w:rFonts w:ascii="Times New Roman" w:eastAsia="Times New Roman" w:hAnsi="Times New Roman" w:cs="Times New Roman"/>
                <w:b/>
                <w:bCs/>
                <w:sz w:val="24"/>
                <w:szCs w:val="24"/>
                <w:lang w:eastAsia="ro-RO"/>
              </w:rPr>
              <w:t>şi</w:t>
            </w:r>
            <w:proofErr w:type="spellEnd"/>
            <w:r w:rsidRPr="00DB23B6">
              <w:rPr>
                <w:rFonts w:ascii="Times New Roman" w:eastAsia="Times New Roman" w:hAnsi="Times New Roman" w:cs="Times New Roman"/>
                <w:b/>
                <w:bCs/>
                <w:sz w:val="24"/>
                <w:szCs w:val="24"/>
                <w:lang w:eastAsia="ro-RO"/>
              </w:rPr>
              <w:t xml:space="preserve"> procedeele de </w:t>
            </w:r>
            <w:proofErr w:type="spellStart"/>
            <w:r w:rsidRPr="00DB23B6">
              <w:rPr>
                <w:rFonts w:ascii="Times New Roman" w:eastAsia="Times New Roman" w:hAnsi="Times New Roman" w:cs="Times New Roman"/>
                <w:b/>
                <w:bCs/>
                <w:sz w:val="24"/>
                <w:szCs w:val="24"/>
                <w:lang w:eastAsia="ro-RO"/>
              </w:rPr>
              <w:t>obţinere</w:t>
            </w:r>
            <w:proofErr w:type="spellEnd"/>
            <w:r w:rsidRPr="00DB23B6">
              <w:rPr>
                <w:rFonts w:ascii="Times New Roman" w:eastAsia="Times New Roman" w:hAnsi="Times New Roman" w:cs="Times New Roman"/>
                <w:b/>
                <w:bCs/>
                <w:sz w:val="24"/>
                <w:szCs w:val="24"/>
                <w:lang w:eastAsia="ro-RO"/>
              </w:rPr>
              <w:t xml:space="preserve"> </w:t>
            </w:r>
            <w:proofErr w:type="spellStart"/>
            <w:r w:rsidRPr="00DB23B6">
              <w:rPr>
                <w:rFonts w:ascii="Times New Roman" w:eastAsia="Times New Roman" w:hAnsi="Times New Roman" w:cs="Times New Roman"/>
                <w:b/>
                <w:bCs/>
                <w:sz w:val="24"/>
                <w:szCs w:val="24"/>
                <w:lang w:eastAsia="ro-RO"/>
              </w:rPr>
              <w:t>şi</w:t>
            </w:r>
            <w:proofErr w:type="spellEnd"/>
            <w:r w:rsidRPr="00DB23B6">
              <w:rPr>
                <w:rFonts w:ascii="Times New Roman" w:eastAsia="Times New Roman" w:hAnsi="Times New Roman" w:cs="Times New Roman"/>
                <w:b/>
                <w:bCs/>
                <w:sz w:val="24"/>
                <w:szCs w:val="24"/>
                <w:lang w:eastAsia="ro-RO"/>
              </w:rPr>
              <w:t xml:space="preserve"> utilizare a uleiurilor</w:t>
            </w:r>
          </w:p>
          <w:p w14:paraId="7AA10741" w14:textId="77777777" w:rsidR="00821C7A" w:rsidRPr="00DB23B6" w:rsidRDefault="00821C7A" w:rsidP="00821C7A">
            <w:pPr>
              <w:spacing w:after="0" w:line="240" w:lineRule="auto"/>
              <w:ind w:firstLine="567"/>
              <w:jc w:val="both"/>
              <w:rPr>
                <w:rFonts w:ascii="Times New Roman" w:eastAsia="Times New Roman" w:hAnsi="Times New Roman" w:cs="Times New Roman"/>
                <w:sz w:val="24"/>
                <w:szCs w:val="24"/>
                <w:lang w:eastAsia="ro-RO"/>
              </w:rPr>
            </w:pPr>
            <w:r w:rsidRPr="00DB23B6">
              <w:rPr>
                <w:rFonts w:ascii="Times New Roman" w:eastAsia="Times New Roman" w:hAnsi="Times New Roman" w:cs="Times New Roman"/>
                <w:sz w:val="24"/>
                <w:szCs w:val="24"/>
                <w:lang w:eastAsia="ro-RO"/>
              </w:rPr>
              <w:t> </w:t>
            </w:r>
          </w:p>
        </w:tc>
      </w:tr>
      <w:tr w:rsidR="00BA1A35" w:rsidRPr="00182CB0" w14:paraId="5884E64B"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B8F09"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b/>
                <w:bCs/>
                <w:sz w:val="20"/>
                <w:szCs w:val="20"/>
                <w:lang w:eastAsia="ro-RO"/>
              </w:rPr>
              <w:lastRenderedPageBreak/>
              <w:t>Nr.</w:t>
            </w:r>
            <w:r w:rsidRPr="008A341B">
              <w:rPr>
                <w:rFonts w:ascii="Times New Roman" w:eastAsia="Times New Roman" w:hAnsi="Times New Roman" w:cs="Times New Roman"/>
                <w:b/>
                <w:bCs/>
                <w:sz w:val="20"/>
                <w:szCs w:val="20"/>
                <w:lang w:eastAsia="ro-RO"/>
              </w:rPr>
              <w:br/>
              <w:t>d/o</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24AF"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Tipul</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344D"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 xml:space="preserve">Procedeele de </w:t>
            </w:r>
            <w:proofErr w:type="spellStart"/>
            <w:r w:rsidRPr="008A341B">
              <w:rPr>
                <w:rFonts w:ascii="Times New Roman" w:eastAsia="Times New Roman" w:hAnsi="Times New Roman" w:cs="Times New Roman"/>
                <w:b/>
                <w:bCs/>
                <w:sz w:val="20"/>
                <w:szCs w:val="20"/>
                <w:lang w:eastAsia="ro-RO"/>
              </w:rPr>
              <w:t>obţinere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48F1"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Utilizarea uleiurilor</w:t>
            </w:r>
          </w:p>
        </w:tc>
      </w:tr>
      <w:tr w:rsidR="00BA1A35" w:rsidRPr="00182CB0" w14:paraId="13C3BCAC"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3B38B"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b/>
                <w:bCs/>
                <w:sz w:val="20"/>
                <w:szCs w:val="20"/>
                <w:lang w:eastAsia="ro-RO"/>
              </w:rPr>
              <w:t>1</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E357"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2</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D6695"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3</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4423"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4</w:t>
            </w:r>
          </w:p>
        </w:tc>
      </w:tr>
      <w:tr w:rsidR="00BA1A35" w:rsidRPr="00182CB0" w14:paraId="15AD344E"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D0A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74D8B"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floarea-soarelui</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BF63"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floarea-soarelui </w:t>
            </w:r>
            <w:proofErr w:type="spellStart"/>
            <w:r w:rsidRPr="008A341B">
              <w:rPr>
                <w:rFonts w:ascii="Times New Roman" w:eastAsia="Times New Roman" w:hAnsi="Times New Roman" w:cs="Times New Roman"/>
                <w:sz w:val="20"/>
                <w:szCs w:val="20"/>
                <w:lang w:eastAsia="ro-RO"/>
              </w:rPr>
              <w:t>curăţite</w:t>
            </w:r>
            <w:proofErr w:type="spellEnd"/>
            <w:r w:rsidRPr="008A341B">
              <w:rPr>
                <w:rFonts w:ascii="Times New Roman" w:eastAsia="Times New Roman" w:hAnsi="Times New Roman" w:cs="Times New Roman"/>
                <w:sz w:val="20"/>
                <w:szCs w:val="20"/>
                <w:lang w:eastAsia="ro-RO"/>
              </w:rPr>
              <w:t xml:space="preserv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91667" w14:textId="541AF616"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 deodorizat;</w:t>
            </w:r>
            <w:r w:rsidRPr="008A341B">
              <w:rPr>
                <w:rFonts w:ascii="Times New Roman" w:eastAsia="Times New Roman" w:hAnsi="Times New Roman" w:cs="Times New Roman"/>
                <w:sz w:val="20"/>
                <w:szCs w:val="20"/>
                <w:lang w:eastAsia="ro-RO"/>
              </w:rPr>
              <w:br/>
              <w:t>b) rafinat nedeodorizat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r w:rsidRPr="008A341B">
              <w:rPr>
                <w:rFonts w:ascii="Times New Roman" w:eastAsia="Times New Roman" w:hAnsi="Times New Roman" w:cs="Times New Roman"/>
                <w:sz w:val="20"/>
                <w:szCs w:val="20"/>
                <w:lang w:eastAsia="ro-RO"/>
              </w:rPr>
              <w:br/>
              <w:t xml:space="preserve">c) hidratat de calitate superioară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w:t>
            </w:r>
            <w:r w:rsidR="0011580C"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r w:rsidRPr="008A341B">
              <w:rPr>
                <w:rFonts w:ascii="Times New Roman" w:eastAsia="Times New Roman" w:hAnsi="Times New Roman" w:cs="Times New Roman"/>
                <w:sz w:val="20"/>
                <w:szCs w:val="20"/>
                <w:lang w:eastAsia="ro-RO"/>
              </w:rPr>
              <w:br/>
              <w:t xml:space="preserve">d) nerafinat de calitate superioară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w:t>
            </w:r>
            <w:r w:rsidR="0011580C"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p>
        </w:tc>
      </w:tr>
      <w:tr w:rsidR="00BA1A35" w:rsidRPr="00182CB0" w14:paraId="52E745C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C415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4935B"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soia</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5EC9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boabe de soia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313A" w14:textId="295F8D6C"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 deodorizat;</w:t>
            </w:r>
            <w:r w:rsidRPr="008A341B">
              <w:rPr>
                <w:rFonts w:ascii="Times New Roman" w:eastAsia="Times New Roman" w:hAnsi="Times New Roman" w:cs="Times New Roman"/>
                <w:sz w:val="20"/>
                <w:szCs w:val="20"/>
                <w:lang w:eastAsia="ro-RO"/>
              </w:rPr>
              <w:br/>
              <w:t xml:space="preserve">b) rafinat </w:t>
            </w:r>
            <w:proofErr w:type="spellStart"/>
            <w:r w:rsidRPr="008A341B">
              <w:rPr>
                <w:rFonts w:ascii="Times New Roman" w:eastAsia="Times New Roman" w:hAnsi="Times New Roman" w:cs="Times New Roman"/>
                <w:sz w:val="20"/>
                <w:szCs w:val="20"/>
                <w:lang w:eastAsia="ro-RO"/>
              </w:rPr>
              <w:t>neînălbit</w:t>
            </w:r>
            <w:proofErr w:type="spellEnd"/>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r w:rsidRPr="008A341B">
              <w:rPr>
                <w:rFonts w:ascii="Times New Roman" w:eastAsia="Times New Roman" w:hAnsi="Times New Roman" w:cs="Times New Roman"/>
                <w:sz w:val="20"/>
                <w:szCs w:val="20"/>
                <w:lang w:eastAsia="ro-RO"/>
              </w:rPr>
              <w:br/>
              <w:t xml:space="preserve">c) hidratat de calitatea </w:t>
            </w:r>
            <w:r w:rsidR="0011580C"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p>
        </w:tc>
      </w:tr>
      <w:tr w:rsidR="00BA1A35" w:rsidRPr="00182CB0" w14:paraId="7ACA346D"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CB69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3.</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67E4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w:t>
            </w:r>
            <w:proofErr w:type="spellStart"/>
            <w:r w:rsidRPr="008A341B">
              <w:rPr>
                <w:rFonts w:ascii="Times New Roman" w:eastAsia="Times New Roman" w:hAnsi="Times New Roman" w:cs="Times New Roman"/>
                <w:sz w:val="20"/>
                <w:szCs w:val="20"/>
                <w:lang w:eastAsia="ro-RO"/>
              </w:rPr>
              <w:t>rapiţă</w:t>
            </w:r>
            <w:proofErr w:type="spellEnd"/>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2A14"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w:t>
            </w:r>
            <w:proofErr w:type="spellStart"/>
            <w:r w:rsidRPr="008A341B">
              <w:rPr>
                <w:rFonts w:ascii="Times New Roman" w:eastAsia="Times New Roman" w:hAnsi="Times New Roman" w:cs="Times New Roman"/>
                <w:sz w:val="20"/>
                <w:szCs w:val="20"/>
                <w:lang w:eastAsia="ro-RO"/>
              </w:rPr>
              <w:t>rapiţă</w:t>
            </w:r>
            <w:proofErr w:type="spellEnd"/>
            <w:r w:rsidRPr="008A341B">
              <w:rPr>
                <w:rFonts w:ascii="Times New Roman" w:eastAsia="Times New Roman" w:hAnsi="Times New Roman" w:cs="Times New Roman"/>
                <w:sz w:val="20"/>
                <w:szCs w:val="20"/>
                <w:lang w:eastAsia="ro-RO"/>
              </w:rPr>
              <w:t xml:space="preserv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63B9F"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 deodorizat</w:t>
            </w:r>
          </w:p>
        </w:tc>
      </w:tr>
      <w:tr w:rsidR="00BA1A35" w:rsidRPr="00182CB0" w14:paraId="712CA3D2"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A287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4.</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03D0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porumb</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BB17" w14:textId="13E946A9"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germeni de porumb</w:t>
            </w:r>
            <w:r w:rsidR="00691E57" w:rsidRPr="008A341B">
              <w:rPr>
                <w:rFonts w:ascii="Times New Roman" w:eastAsia="Times New Roman" w:hAnsi="Times New Roman" w:cs="Times New Roman"/>
                <w:sz w:val="20"/>
                <w:szCs w:val="20"/>
                <w:lang w:eastAsia="ro-RO"/>
              </w:rPr>
              <w:t>,</w:t>
            </w:r>
            <w:r w:rsidRPr="008A341B">
              <w:rPr>
                <w:rFonts w:ascii="Times New Roman" w:eastAsia="Times New Roman" w:hAnsi="Times New Roman" w:cs="Times New Roman"/>
                <w:sz w:val="20"/>
                <w:szCs w:val="20"/>
                <w:lang w:eastAsia="ro-RO"/>
              </w:rPr>
              <w:t xml:space="preserv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88CD8" w14:textId="77777777" w:rsidR="00691E57"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00691E57" w:rsidRPr="008A341B">
              <w:rPr>
                <w:rFonts w:ascii="Times New Roman" w:eastAsia="Times New Roman" w:hAnsi="Times New Roman" w:cs="Times New Roman"/>
                <w:sz w:val="20"/>
                <w:szCs w:val="20"/>
                <w:lang w:eastAsia="ro-RO"/>
              </w:rPr>
              <w:t>:</w:t>
            </w:r>
          </w:p>
          <w:p w14:paraId="2D1CBC95" w14:textId="77777777" w:rsidR="00821C7A" w:rsidRPr="008A341B" w:rsidRDefault="00691E57"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w:t>
            </w:r>
            <w:r w:rsidR="00821C7A" w:rsidRPr="008A341B">
              <w:rPr>
                <w:rFonts w:ascii="Times New Roman" w:eastAsia="Times New Roman" w:hAnsi="Times New Roman" w:cs="Times New Roman"/>
                <w:sz w:val="20"/>
                <w:szCs w:val="20"/>
                <w:lang w:eastAsia="ro-RO"/>
              </w:rPr>
              <w:t xml:space="preserve"> rafinat deodorizat</w:t>
            </w:r>
            <w:r w:rsidRPr="008A341B">
              <w:rPr>
                <w:rFonts w:ascii="Times New Roman" w:eastAsia="Times New Roman" w:hAnsi="Times New Roman" w:cs="Times New Roman"/>
                <w:sz w:val="20"/>
                <w:szCs w:val="20"/>
                <w:lang w:eastAsia="ro-RO"/>
              </w:rPr>
              <w:t>;</w:t>
            </w:r>
          </w:p>
          <w:p w14:paraId="3CE325C4" w14:textId="16422DEC" w:rsidR="00691E57" w:rsidRPr="008A341B" w:rsidRDefault="00691E57"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b) nerafinat</w:t>
            </w:r>
          </w:p>
        </w:tc>
      </w:tr>
      <w:tr w:rsidR="00BA1A35" w:rsidRPr="00182CB0" w14:paraId="5939D3E6"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A467" w14:textId="427B7B9E"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5.</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0D9A8"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w:t>
            </w:r>
            <w:proofErr w:type="spellStart"/>
            <w:r w:rsidRPr="008A341B">
              <w:rPr>
                <w:rFonts w:ascii="Times New Roman" w:eastAsia="Times New Roman" w:hAnsi="Times New Roman" w:cs="Times New Roman"/>
                <w:sz w:val="20"/>
                <w:szCs w:val="20"/>
                <w:lang w:eastAsia="ro-RO"/>
              </w:rPr>
              <w:t>muştar</w:t>
            </w:r>
            <w:proofErr w:type="spellEnd"/>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04D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w:t>
            </w:r>
            <w:proofErr w:type="spellStart"/>
            <w:r w:rsidRPr="008A341B">
              <w:rPr>
                <w:rFonts w:ascii="Times New Roman" w:eastAsia="Times New Roman" w:hAnsi="Times New Roman" w:cs="Times New Roman"/>
                <w:sz w:val="20"/>
                <w:szCs w:val="20"/>
                <w:lang w:eastAsia="ro-RO"/>
              </w:rPr>
              <w:t>muştar</w:t>
            </w:r>
            <w:proofErr w:type="spellEnd"/>
            <w:r w:rsidRPr="008A341B">
              <w:rPr>
                <w:rFonts w:ascii="Times New Roman" w:eastAsia="Times New Roman" w:hAnsi="Times New Roman" w:cs="Times New Roman"/>
                <w:sz w:val="20"/>
                <w:szCs w:val="20"/>
                <w:lang w:eastAsia="ro-RO"/>
              </w:rPr>
              <w:t xml:space="preserv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2518" w14:textId="7E47421D"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 deodorizat;</w:t>
            </w:r>
            <w:r w:rsidRPr="008A341B">
              <w:rPr>
                <w:rFonts w:ascii="Times New Roman" w:eastAsia="Times New Roman" w:hAnsi="Times New Roman" w:cs="Times New Roman"/>
                <w:sz w:val="20"/>
                <w:szCs w:val="20"/>
                <w:lang w:eastAsia="ro-RO"/>
              </w:rPr>
              <w:br/>
              <w:t xml:space="preserve">b) rafinat nedeodorizat </w:t>
            </w:r>
            <w:proofErr w:type="spellStart"/>
            <w:r w:rsidRPr="008A341B">
              <w:rPr>
                <w:rFonts w:ascii="Times New Roman" w:eastAsia="Times New Roman" w:hAnsi="Times New Roman" w:cs="Times New Roman"/>
                <w:sz w:val="20"/>
                <w:szCs w:val="20"/>
                <w:lang w:eastAsia="ro-RO"/>
              </w:rPr>
              <w:t>neînălbit</w:t>
            </w:r>
            <w:proofErr w:type="spellEnd"/>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r w:rsidRPr="008A341B">
              <w:rPr>
                <w:rFonts w:ascii="Times New Roman" w:eastAsia="Times New Roman" w:hAnsi="Times New Roman" w:cs="Times New Roman"/>
                <w:sz w:val="20"/>
                <w:szCs w:val="20"/>
                <w:lang w:eastAsia="ro-RO"/>
              </w:rPr>
              <w:br/>
              <w:t xml:space="preserve">c) hidratat de calitate superioară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w:t>
            </w:r>
            <w:r w:rsidR="0011580C"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r w:rsidRPr="008A341B">
              <w:rPr>
                <w:rFonts w:ascii="Times New Roman" w:eastAsia="Times New Roman" w:hAnsi="Times New Roman" w:cs="Times New Roman"/>
                <w:sz w:val="20"/>
                <w:szCs w:val="20"/>
                <w:lang w:eastAsia="ro-RO"/>
              </w:rPr>
              <w:br/>
              <w:t xml:space="preserve">d) nerafinat de calitate superioară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w:t>
            </w:r>
            <w:r w:rsidR="0011580C"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p>
        </w:tc>
      </w:tr>
      <w:tr w:rsidR="00BA1A35" w:rsidRPr="00182CB0" w14:paraId="59C604F2"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2F1A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6.</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5801"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arahide</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5EB03" w14:textId="0EC050B8"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alune de </w:t>
            </w:r>
            <w:r w:rsidR="0011580C" w:rsidRPr="008A341B">
              <w:rPr>
                <w:rFonts w:ascii="Times New Roman" w:eastAsia="Times New Roman" w:hAnsi="Times New Roman" w:cs="Times New Roman"/>
                <w:sz w:val="20"/>
                <w:szCs w:val="20"/>
                <w:lang w:eastAsia="ro-RO"/>
              </w:rPr>
              <w:t>pământ</w:t>
            </w:r>
            <w:r w:rsidR="00811520" w:rsidRPr="008A341B">
              <w:rPr>
                <w:rFonts w:ascii="Times New Roman" w:eastAsia="Times New Roman" w:hAnsi="Times New Roman" w:cs="Times New Roman"/>
                <w:sz w:val="20"/>
                <w:szCs w:val="20"/>
                <w:lang w:eastAsia="ro-RO"/>
              </w:rPr>
              <w:t xml:space="preserve"> (arahide)</w:t>
            </w:r>
            <w:r w:rsidRPr="008A341B">
              <w:rPr>
                <w:rFonts w:ascii="Times New Roman" w:eastAsia="Times New Roman" w:hAnsi="Times New Roman" w:cs="Times New Roman"/>
                <w:sz w:val="20"/>
                <w:szCs w:val="20"/>
                <w:lang w:eastAsia="ro-RO"/>
              </w:rPr>
              <w:t xml:space="preserv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8DE93" w14:textId="77777777" w:rsidR="005E67B7"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005E67B7" w:rsidRPr="008A341B">
              <w:rPr>
                <w:rFonts w:ascii="Times New Roman" w:eastAsia="Times New Roman" w:hAnsi="Times New Roman" w:cs="Times New Roman"/>
                <w:sz w:val="20"/>
                <w:szCs w:val="20"/>
                <w:lang w:eastAsia="ro-RO"/>
              </w:rPr>
              <w:t>:</w:t>
            </w:r>
          </w:p>
          <w:p w14:paraId="65F880C0" w14:textId="608E3E0B" w:rsidR="005E67B7"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 rafinat deodorizat;</w:t>
            </w:r>
          </w:p>
          <w:p w14:paraId="7B35CB52" w14:textId="2FB4BBCB" w:rsidR="00821C7A"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b) nerafinat</w:t>
            </w:r>
          </w:p>
        </w:tc>
      </w:tr>
      <w:tr w:rsidR="00BA1A35" w:rsidRPr="00182CB0" w14:paraId="44026A72"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9102" w14:textId="171F708A"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7.</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FAC13"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din miez de nucă</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9578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miez de nucă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BA6B"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r w:rsidR="00BA1A35" w:rsidRPr="00182CB0" w14:paraId="6C51DB50"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6D82"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8.</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E2C1"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struguri</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C761"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struguri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78FB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w:t>
            </w:r>
            <w:r w:rsidRPr="008A341B">
              <w:rPr>
                <w:rFonts w:ascii="Times New Roman" w:eastAsia="Times New Roman" w:hAnsi="Times New Roman" w:cs="Times New Roman"/>
                <w:sz w:val="20"/>
                <w:szCs w:val="20"/>
                <w:lang w:eastAsia="ro-RO"/>
              </w:rPr>
              <w:br/>
              <w:t>b) nerafinat</w:t>
            </w:r>
          </w:p>
        </w:tc>
      </w:tr>
      <w:tr w:rsidR="00BA1A35" w:rsidRPr="00182CB0" w14:paraId="020349A6"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78D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9.</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5FE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tomate</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EC09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tomate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160D" w14:textId="77777777" w:rsidR="005E67B7"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p>
          <w:p w14:paraId="6B84AC37" w14:textId="77777777" w:rsidR="005E67B7"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 rafinat deodorizat;</w:t>
            </w:r>
          </w:p>
          <w:p w14:paraId="3A4EF46A" w14:textId="46AE624B" w:rsidR="00821C7A"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b) nerafinat</w:t>
            </w:r>
          </w:p>
        </w:tc>
      </w:tr>
      <w:tr w:rsidR="00BA1A35" w:rsidRPr="00182CB0" w14:paraId="5823662F"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D0F3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10.</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C92E3" w14:textId="3280E139"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din </w:t>
            </w:r>
            <w:r w:rsidR="00F3059F" w:rsidRPr="008A341B">
              <w:rPr>
                <w:rFonts w:ascii="Times New Roman" w:eastAsia="Times New Roman" w:hAnsi="Times New Roman" w:cs="Times New Roman"/>
                <w:sz w:val="20"/>
                <w:szCs w:val="20"/>
                <w:lang w:eastAsia="ro-RO"/>
              </w:rPr>
              <w:t>sâmburi</w:t>
            </w:r>
            <w:r w:rsidRPr="008A341B">
              <w:rPr>
                <w:rFonts w:ascii="Times New Roman" w:eastAsia="Times New Roman" w:hAnsi="Times New Roman" w:cs="Times New Roman"/>
                <w:sz w:val="20"/>
                <w:szCs w:val="20"/>
                <w:lang w:eastAsia="ro-RO"/>
              </w:rPr>
              <w:t xml:space="preserve"> de fructe (de caise, de </w:t>
            </w:r>
            <w:proofErr w:type="spellStart"/>
            <w:r w:rsidRPr="008A341B">
              <w:rPr>
                <w:rFonts w:ascii="Times New Roman" w:eastAsia="Times New Roman" w:hAnsi="Times New Roman" w:cs="Times New Roman"/>
                <w:sz w:val="20"/>
                <w:szCs w:val="20"/>
                <w:lang w:eastAsia="ro-RO"/>
              </w:rPr>
              <w:t>vişine</w:t>
            </w:r>
            <w:proofErr w:type="spellEnd"/>
            <w:r w:rsidRPr="008A341B">
              <w:rPr>
                <w:rFonts w:ascii="Times New Roman" w:eastAsia="Times New Roman" w:hAnsi="Times New Roman" w:cs="Times New Roman"/>
                <w:sz w:val="20"/>
                <w:szCs w:val="20"/>
                <w:lang w:eastAsia="ro-RO"/>
              </w:rPr>
              <w:t>, de piersice, de prune)</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BCEE8" w14:textId="154D0BD2"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miez de </w:t>
            </w:r>
            <w:r w:rsidR="00F3059F" w:rsidRPr="008A341B">
              <w:rPr>
                <w:rFonts w:ascii="Times New Roman" w:eastAsia="Times New Roman" w:hAnsi="Times New Roman" w:cs="Times New Roman"/>
                <w:sz w:val="20"/>
                <w:szCs w:val="20"/>
                <w:lang w:eastAsia="ro-RO"/>
              </w:rPr>
              <w:t>sâmburi</w:t>
            </w:r>
            <w:r w:rsidRPr="008A341B">
              <w:rPr>
                <w:rFonts w:ascii="Times New Roman" w:eastAsia="Times New Roman" w:hAnsi="Times New Roman" w:cs="Times New Roman"/>
                <w:sz w:val="20"/>
                <w:szCs w:val="20"/>
                <w:lang w:eastAsia="ro-RO"/>
              </w:rPr>
              <w:t xml:space="preserve"> uscat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55D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BA1A35" w:rsidRPr="00182CB0" w14:paraId="28FA8D2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3F8A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11.</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822B8"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migdale</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8E22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migdale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F4FB5" w14:textId="77777777" w:rsidR="005E67B7"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p>
          <w:p w14:paraId="2371B36A" w14:textId="77777777" w:rsidR="005E67B7"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 rafinat deodorizat;</w:t>
            </w:r>
          </w:p>
          <w:p w14:paraId="7E29E9C8" w14:textId="06F0EC46" w:rsidR="00821C7A" w:rsidRPr="008A341B" w:rsidRDefault="005E67B7" w:rsidP="005E67B7">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b) nerafinat</w:t>
            </w:r>
          </w:p>
        </w:tc>
      </w:tr>
      <w:tr w:rsidR="00BA1A35" w:rsidRPr="00182CB0" w14:paraId="6FC1618A"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5CF6F"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lastRenderedPageBreak/>
              <w:t>12.</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ACFE"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bumbac</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53AD"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bumbac prin presare sau </w:t>
            </w:r>
            <w:proofErr w:type="spellStart"/>
            <w:r w:rsidRPr="008A341B">
              <w:rPr>
                <w:rFonts w:ascii="Times New Roman" w:eastAsia="Times New Roman" w:hAnsi="Times New Roman" w:cs="Times New Roman"/>
                <w:sz w:val="20"/>
                <w:szCs w:val="20"/>
                <w:lang w:eastAsia="ro-RO"/>
              </w:rPr>
              <w:t>extracţie</w:t>
            </w:r>
            <w:proofErr w:type="spellEnd"/>
            <w:r w:rsidRPr="008A341B">
              <w:rPr>
                <w:rFonts w:ascii="Times New Roman" w:eastAsia="Times New Roman" w:hAnsi="Times New Roman" w:cs="Times New Roman"/>
                <w:sz w:val="20"/>
                <w:szCs w:val="20"/>
                <w:lang w:eastAsia="ro-RO"/>
              </w:rPr>
              <w:t>.</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71805" w14:textId="47CB460A"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 deodorizat;</w:t>
            </w:r>
            <w:r w:rsidRPr="008A341B">
              <w:rPr>
                <w:rFonts w:ascii="Times New Roman" w:eastAsia="Times New Roman" w:hAnsi="Times New Roman" w:cs="Times New Roman"/>
                <w:sz w:val="20"/>
                <w:szCs w:val="20"/>
                <w:lang w:eastAsia="ro-RO"/>
              </w:rPr>
              <w:br/>
              <w:t xml:space="preserve">b) rafinat nedeodorizat de calitate superioară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w:t>
            </w:r>
            <w:r w:rsidR="00F3059F"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presare)</w:t>
            </w:r>
          </w:p>
        </w:tc>
      </w:tr>
      <w:tr w:rsidR="00BA1A35" w:rsidRPr="00182CB0" w14:paraId="72187D45"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D05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13.</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428C" w14:textId="5C4AC3CD" w:rsidR="00821C7A" w:rsidRPr="008A341B" w:rsidRDefault="00821C7A" w:rsidP="00F3059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w:t>
            </w:r>
            <w:r w:rsidR="00F3059F" w:rsidRPr="008A341B">
              <w:rPr>
                <w:rFonts w:ascii="Times New Roman" w:eastAsia="Times New Roman" w:hAnsi="Times New Roman" w:cs="Times New Roman"/>
                <w:sz w:val="20"/>
                <w:szCs w:val="20"/>
                <w:lang w:eastAsia="ro-RO"/>
              </w:rPr>
              <w:t>șofrănel</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C8A1" w14:textId="3B4664F7" w:rsidR="00821C7A" w:rsidRPr="008A341B" w:rsidRDefault="00821C7A" w:rsidP="00F3059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w:t>
            </w:r>
            <w:r w:rsidR="00F3059F" w:rsidRPr="008A341B">
              <w:rPr>
                <w:rFonts w:ascii="Times New Roman" w:eastAsia="Times New Roman" w:hAnsi="Times New Roman" w:cs="Times New Roman"/>
                <w:sz w:val="20"/>
                <w:szCs w:val="20"/>
                <w:lang w:eastAsia="ro-RO"/>
              </w:rPr>
              <w:t xml:space="preserve">șofrănel </w:t>
            </w:r>
            <w:r w:rsidRPr="008A341B">
              <w:rPr>
                <w:rFonts w:ascii="Times New Roman" w:eastAsia="Times New Roman" w:hAnsi="Times New Roman" w:cs="Times New Roman"/>
                <w:sz w:val="20"/>
                <w:szCs w:val="20"/>
                <w:lang w:eastAsia="ro-RO"/>
              </w:rPr>
              <w:t>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A52C" w14:textId="6D0EFB76" w:rsidR="00821C7A" w:rsidRPr="008A341B" w:rsidRDefault="00B14692"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BA1A35" w:rsidRPr="00182CB0" w14:paraId="7D3AF885"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ABCA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14.</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EF0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susan</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792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de susan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451B" w14:textId="169C3B3D"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w:t>
            </w:r>
            <w:r w:rsidRPr="008A341B">
              <w:rPr>
                <w:rFonts w:ascii="Times New Roman" w:eastAsia="Times New Roman" w:hAnsi="Times New Roman" w:cs="Times New Roman"/>
                <w:sz w:val="20"/>
                <w:szCs w:val="20"/>
                <w:lang w:eastAsia="ro-RO"/>
              </w:rPr>
              <w:br/>
              <w:t xml:space="preserve">b) nerafinat de calitatea </w:t>
            </w:r>
            <w:r w:rsidR="00F3059F" w:rsidRPr="008A341B">
              <w:rPr>
                <w:rFonts w:ascii="Times New Roman" w:eastAsia="Times New Roman" w:hAnsi="Times New Roman" w:cs="Times New Roman"/>
                <w:sz w:val="20"/>
                <w:szCs w:val="20"/>
                <w:lang w:eastAsia="ro-RO"/>
              </w:rPr>
              <w:t>întâi</w:t>
            </w:r>
            <w:r w:rsidRPr="008A341B">
              <w:rPr>
                <w:rFonts w:ascii="Times New Roman" w:eastAsia="Times New Roman" w:hAnsi="Times New Roman" w:cs="Times New Roman"/>
                <w:sz w:val="20"/>
                <w:szCs w:val="20"/>
                <w:lang w:eastAsia="ro-RO"/>
              </w:rPr>
              <w:t xml:space="preserve">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calitatea a doua</w:t>
            </w:r>
          </w:p>
        </w:tc>
      </w:tr>
      <w:tr w:rsidR="00BA1A35" w:rsidRPr="00182CB0" w14:paraId="705FA41B"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03BF"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15.</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92E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w:t>
            </w:r>
            <w:proofErr w:type="spellStart"/>
            <w:r w:rsidRPr="008A341B">
              <w:rPr>
                <w:rFonts w:ascii="Times New Roman" w:eastAsia="Times New Roman" w:hAnsi="Times New Roman" w:cs="Times New Roman"/>
                <w:sz w:val="20"/>
                <w:szCs w:val="20"/>
                <w:lang w:eastAsia="ro-RO"/>
              </w:rPr>
              <w:t>babassu</w:t>
            </w:r>
            <w:proofErr w:type="spellEnd"/>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4E15" w14:textId="15E6F45D"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miezul fructelor unor specii de palmier prin presare</w:t>
            </w:r>
            <w:r w:rsidR="002C51E8" w:rsidRPr="008A341B">
              <w:rPr>
                <w:rFonts w:ascii="Times New Roman" w:eastAsia="Times New Roman" w:hAnsi="Times New Roman" w:cs="Times New Roman"/>
                <w:sz w:val="20"/>
                <w:szCs w:val="20"/>
                <w:lang w:eastAsia="ro-RO"/>
              </w:rPr>
              <w:t xml:space="preserve"> hidraulică la rece</w:t>
            </w:r>
            <w:r w:rsidRPr="008A341B">
              <w:rPr>
                <w:rFonts w:ascii="Times New Roman" w:eastAsia="Times New Roman" w:hAnsi="Times New Roman" w:cs="Times New Roman"/>
                <w:sz w:val="20"/>
                <w:szCs w:val="20"/>
                <w:lang w:eastAsia="ro-RO"/>
              </w:rPr>
              <w:t xml:space="preserv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807A" w14:textId="449D440C" w:rsidR="00821C7A" w:rsidRPr="008A341B" w:rsidRDefault="009B6E07"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BA1A35" w:rsidRPr="00182CB0" w14:paraId="1C3BFC88"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78D3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16.</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0E539"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cacao</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693AD" w14:textId="60485D6B"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boabe de cacao prin presare</w:t>
            </w:r>
            <w:r w:rsidR="009B6E07" w:rsidRPr="008A341B">
              <w:rPr>
                <w:rFonts w:ascii="Times New Roman" w:eastAsia="Times New Roman" w:hAnsi="Times New Roman" w:cs="Times New Roman"/>
                <w:sz w:val="20"/>
                <w:szCs w:val="20"/>
                <w:lang w:eastAsia="ro-RO"/>
              </w:rPr>
              <w:t xml:space="preserve"> </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C10C4" w14:textId="07E94F52" w:rsidR="00821C7A" w:rsidRPr="008A341B" w:rsidRDefault="009B6E07"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w:t>
            </w:r>
            <w:r w:rsidRPr="008A341B">
              <w:rPr>
                <w:rFonts w:ascii="Times New Roman" w:eastAsia="Times New Roman" w:hAnsi="Times New Roman" w:cs="Times New Roman"/>
                <w:sz w:val="20"/>
                <w:szCs w:val="20"/>
                <w:lang w:eastAsia="ro-RO"/>
              </w:rPr>
              <w:br/>
              <w:t>b) nerafinat</w:t>
            </w:r>
          </w:p>
        </w:tc>
      </w:tr>
      <w:tr w:rsidR="00BA1A35" w:rsidRPr="00182CB0" w14:paraId="4D58C2D0"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3B244"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17.</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AB1C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cocos</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2AEF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miez de nucă de cocos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9F0F"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 deodorizat</w:t>
            </w:r>
          </w:p>
        </w:tc>
      </w:tr>
      <w:tr w:rsidR="00BA1A35" w:rsidRPr="00182CB0" w14:paraId="16E17854"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8086"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18.</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822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palmier</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D41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miezul fructului de palmier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E3A8"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 înălbit;</w:t>
            </w:r>
            <w:r w:rsidRPr="008A341B">
              <w:rPr>
                <w:rFonts w:ascii="Times New Roman" w:eastAsia="Times New Roman" w:hAnsi="Times New Roman" w:cs="Times New Roman"/>
                <w:sz w:val="20"/>
                <w:szCs w:val="20"/>
                <w:lang w:eastAsia="ro-RO"/>
              </w:rPr>
              <w:br/>
              <w:t>b) nerafinat</w:t>
            </w:r>
          </w:p>
        </w:tc>
      </w:tr>
      <w:tr w:rsidR="00BA1A35" w:rsidRPr="00182CB0" w14:paraId="638FE960"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1EF4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19.</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4680E" w14:textId="4E799E67" w:rsidR="00821C7A" w:rsidRPr="008A341B" w:rsidRDefault="00821C7A" w:rsidP="00F3059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w:t>
            </w:r>
            <w:r w:rsidR="00F3059F" w:rsidRPr="008A341B">
              <w:rPr>
                <w:rFonts w:ascii="Times New Roman" w:eastAsia="Times New Roman" w:hAnsi="Times New Roman" w:cs="Times New Roman"/>
                <w:sz w:val="20"/>
                <w:szCs w:val="20"/>
                <w:lang w:eastAsia="ro-RO"/>
              </w:rPr>
              <w:t>din sâmburi</w:t>
            </w:r>
            <w:r w:rsidRPr="008A341B">
              <w:rPr>
                <w:rFonts w:ascii="Times New Roman" w:eastAsia="Times New Roman" w:hAnsi="Times New Roman" w:cs="Times New Roman"/>
                <w:sz w:val="20"/>
                <w:szCs w:val="20"/>
                <w:lang w:eastAsia="ro-RO"/>
              </w:rPr>
              <w:t xml:space="preserve"> de palmier</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8B9F4" w14:textId="2ABEAD9D"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r w:rsidR="00D17563" w:rsidRPr="008A341B">
              <w:rPr>
                <w:rFonts w:ascii="Times New Roman" w:eastAsia="Times New Roman" w:hAnsi="Times New Roman" w:cs="Times New Roman"/>
                <w:sz w:val="20"/>
                <w:szCs w:val="20"/>
                <w:lang w:eastAsia="ro-RO"/>
              </w:rPr>
              <w:t>sâmburii</w:t>
            </w:r>
            <w:r w:rsidRPr="008A341B">
              <w:rPr>
                <w:rFonts w:ascii="Times New Roman" w:eastAsia="Times New Roman" w:hAnsi="Times New Roman" w:cs="Times New Roman"/>
                <w:sz w:val="20"/>
                <w:szCs w:val="20"/>
                <w:lang w:eastAsia="ro-RO"/>
              </w:rPr>
              <w:t xml:space="preserve"> fructului de palmier prin presare sau </w:t>
            </w:r>
            <w:proofErr w:type="spellStart"/>
            <w:r w:rsidRPr="008A341B">
              <w:rPr>
                <w:rFonts w:ascii="Times New Roman" w:eastAsia="Times New Roman" w:hAnsi="Times New Roman" w:cs="Times New Roman"/>
                <w:sz w:val="20"/>
                <w:szCs w:val="20"/>
                <w:lang w:eastAsia="ro-RO"/>
              </w:rPr>
              <w:t>extracţie</w:t>
            </w:r>
            <w:proofErr w:type="spellEnd"/>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28974"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BA1A35" w:rsidRPr="00182CB0" w14:paraId="1A2ADDD9"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8F798"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20.</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5564"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orez</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A8A1" w14:textId="7017227E"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r w:rsidR="00F3059F" w:rsidRPr="008A341B">
              <w:rPr>
                <w:rFonts w:ascii="Times New Roman" w:eastAsia="Times New Roman" w:hAnsi="Times New Roman" w:cs="Times New Roman"/>
                <w:sz w:val="20"/>
                <w:szCs w:val="20"/>
                <w:lang w:eastAsia="ro-RO"/>
              </w:rPr>
              <w:t>tărâțe</w:t>
            </w:r>
            <w:r w:rsidRPr="008A341B">
              <w:rPr>
                <w:rFonts w:ascii="Times New Roman" w:eastAsia="Times New Roman" w:hAnsi="Times New Roman" w:cs="Times New Roman"/>
                <w:sz w:val="20"/>
                <w:szCs w:val="20"/>
                <w:lang w:eastAsia="ro-RO"/>
              </w:rPr>
              <w:t xml:space="preserve"> de orez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11762" w14:textId="72D1D034" w:rsidR="00821C7A" w:rsidRPr="008A341B" w:rsidRDefault="00B14692"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BA1A35" w:rsidRPr="00182CB0" w14:paraId="17C1D7BF"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DA01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21.</w:t>
            </w:r>
          </w:p>
        </w:tc>
        <w:tc>
          <w:tcPr>
            <w:tcW w:w="1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F038"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în amestec</w:t>
            </w:r>
          </w:p>
        </w:tc>
        <w:tc>
          <w:tcPr>
            <w:tcW w:w="18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3680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prin amestecarea uleiurilor nerafinate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/sau rafinate corespunzătoare</w:t>
            </w:r>
          </w:p>
        </w:tc>
        <w:tc>
          <w:tcPr>
            <w:tcW w:w="15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B1D5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r w:rsidRPr="008A341B">
              <w:rPr>
                <w:rFonts w:ascii="Times New Roman" w:eastAsia="Times New Roman" w:hAnsi="Times New Roman" w:cs="Times New Roman"/>
                <w:sz w:val="20"/>
                <w:szCs w:val="20"/>
                <w:lang w:eastAsia="ro-RO"/>
              </w:rPr>
              <w:br/>
              <w:t>a) rafinat;</w:t>
            </w:r>
            <w:r w:rsidRPr="008A341B">
              <w:rPr>
                <w:rFonts w:ascii="Times New Roman" w:eastAsia="Times New Roman" w:hAnsi="Times New Roman" w:cs="Times New Roman"/>
                <w:sz w:val="20"/>
                <w:szCs w:val="20"/>
                <w:lang w:eastAsia="ro-RO"/>
              </w:rPr>
              <w:br/>
              <w:t>b) nerafinat</w:t>
            </w:r>
          </w:p>
        </w:tc>
      </w:tr>
      <w:tr w:rsidR="00BA1A35" w:rsidRPr="00182CB0" w14:paraId="0E05CCDE"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27E69E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22.</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6B12FD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dovleac</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6840C32"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Se </w:t>
            </w:r>
            <w:proofErr w:type="spellStart"/>
            <w:r w:rsidRPr="008A341B">
              <w:rPr>
                <w:rFonts w:ascii="Times New Roman" w:eastAsia="Times New Roman" w:hAnsi="Times New Roman" w:cs="Times New Roman"/>
                <w:sz w:val="20"/>
                <w:szCs w:val="20"/>
                <w:lang w:eastAsia="ro-RO"/>
              </w:rPr>
              <w:t>obţine</w:t>
            </w:r>
            <w:proofErr w:type="spellEnd"/>
            <w:r w:rsidRPr="008A341B">
              <w:rPr>
                <w:rFonts w:ascii="Times New Roman" w:eastAsia="Times New Roman" w:hAnsi="Times New Roman" w:cs="Times New Roman"/>
                <w:sz w:val="20"/>
                <w:szCs w:val="20"/>
                <w:lang w:eastAsia="ro-RO"/>
              </w:rPr>
              <w:t xml:space="preserve"> din </w:t>
            </w:r>
            <w:proofErr w:type="spellStart"/>
            <w:r w:rsidRPr="008A341B">
              <w:rPr>
                <w:rFonts w:ascii="Times New Roman" w:eastAsia="Times New Roman" w:hAnsi="Times New Roman" w:cs="Times New Roman"/>
                <w:sz w:val="20"/>
                <w:szCs w:val="20"/>
                <w:lang w:eastAsia="ro-RO"/>
              </w:rPr>
              <w:t>seminţe</w:t>
            </w:r>
            <w:proofErr w:type="spellEnd"/>
            <w:r w:rsidRPr="008A341B">
              <w:rPr>
                <w:rFonts w:ascii="Times New Roman" w:eastAsia="Times New Roman" w:hAnsi="Times New Roman" w:cs="Times New Roman"/>
                <w:sz w:val="20"/>
                <w:szCs w:val="20"/>
                <w:lang w:eastAsia="ro-RO"/>
              </w:rPr>
              <w:t xml:space="preserve"> din dovleac prin presare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2D4852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r w:rsidR="00877E2A" w:rsidRPr="00182CB0" w14:paraId="1164617B"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5A828E5" w14:textId="52FC6321"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23. </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F35C982" w14:textId="465E1142"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fistic </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D8064DB" w14:textId="21C8DB28"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21A9FD3A" w14:textId="318C60A1"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rafinat</w:t>
            </w:r>
          </w:p>
        </w:tc>
      </w:tr>
      <w:tr w:rsidR="00877E2A" w:rsidRPr="00182CB0" w14:paraId="0E49AD6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ECC267D" w14:textId="3B8DF84C"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24.</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8ED4C2C" w14:textId="507B5812"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din semințe de in </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29007C1" w14:textId="5D578DA9"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A8653CC" w14:textId="58385681"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r w:rsidR="00877E2A" w:rsidRPr="00182CB0" w14:paraId="4E918638"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743BBCC" w14:textId="26EE89ED"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25. </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C886B22" w14:textId="5E3E55B1"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alune de pădure </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882D203" w14:textId="186A3F45"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DBFB50D" w14:textId="3F09F6FC"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r w:rsidR="00877E2A" w:rsidRPr="00182CB0" w14:paraId="04D5703D"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FB2446F" w14:textId="75DBE650"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26.</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4F825C0" w14:textId="5F50A734"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cânepă</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ECCFEE9" w14:textId="342B6097"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F254D81" w14:textId="77777777"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w:t>
            </w:r>
          </w:p>
          <w:p w14:paraId="551B4719" w14:textId="77777777"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 rafinat</w:t>
            </w:r>
          </w:p>
          <w:p w14:paraId="695BE10C" w14:textId="12836007" w:rsidR="00877E2A" w:rsidRPr="008A341B" w:rsidRDefault="00877E2A" w:rsidP="00877E2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b) nerafinat</w:t>
            </w:r>
          </w:p>
        </w:tc>
      </w:tr>
      <w:tr w:rsidR="0095470F" w:rsidRPr="00182CB0" w14:paraId="0115B654"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95678A8" w14:textId="3900600D"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27.</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55F72A9" w14:textId="38A20308"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w:t>
            </w:r>
            <w:proofErr w:type="spellStart"/>
            <w:r w:rsidRPr="008A341B">
              <w:rPr>
                <w:rFonts w:ascii="Times New Roman" w:eastAsia="Times New Roman" w:hAnsi="Times New Roman" w:cs="Times New Roman"/>
                <w:sz w:val="20"/>
                <w:szCs w:val="20"/>
                <w:lang w:eastAsia="ro-RO"/>
              </w:rPr>
              <w:t>armurariu</w:t>
            </w:r>
            <w:proofErr w:type="spellEnd"/>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9BEAEFC" w14:textId="6452953A"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34BE179" w14:textId="7ADD83C7"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r w:rsidR="0095470F" w:rsidRPr="00182CB0" w14:paraId="08613532"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2918B5E1" w14:textId="5E719AA7"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28. </w:t>
            </w:r>
          </w:p>
        </w:tc>
        <w:tc>
          <w:tcPr>
            <w:tcW w:w="130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4063F9F" w14:textId="5DFFC7D4"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chimen negru</w:t>
            </w:r>
          </w:p>
        </w:tc>
        <w:tc>
          <w:tcPr>
            <w:tcW w:w="18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6EC38A28" w14:textId="4F33C9CE"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obține prin presarea la rece</w:t>
            </w:r>
          </w:p>
        </w:tc>
        <w:tc>
          <w:tcPr>
            <w:tcW w:w="159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E9800BD" w14:textId="1F156155" w:rsidR="0095470F" w:rsidRPr="008A341B" w:rsidRDefault="0095470F" w:rsidP="0095470F">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Se utilizează nerafinat</w:t>
            </w:r>
          </w:p>
        </w:tc>
      </w:tr>
    </w:tbl>
    <w:p w14:paraId="0F9118FF" w14:textId="42934066"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80"/>
        <w:gridCol w:w="1945"/>
        <w:gridCol w:w="6731"/>
      </w:tblGrid>
      <w:tr w:rsidR="00821C7A" w:rsidRPr="00182CB0" w14:paraId="06333388" w14:textId="77777777" w:rsidTr="008A341B">
        <w:trPr>
          <w:jc w:val="center"/>
        </w:trPr>
        <w:tc>
          <w:tcPr>
            <w:tcW w:w="5000" w:type="pct"/>
            <w:gridSpan w:val="3"/>
            <w:tcBorders>
              <w:top w:val="nil"/>
              <w:left w:val="nil"/>
              <w:bottom w:val="nil"/>
              <w:right w:val="nil"/>
            </w:tcBorders>
            <w:tcMar>
              <w:top w:w="24" w:type="dxa"/>
              <w:left w:w="48" w:type="dxa"/>
              <w:bottom w:w="24" w:type="dxa"/>
              <w:right w:w="48" w:type="dxa"/>
            </w:tcMar>
            <w:hideMark/>
          </w:tcPr>
          <w:p w14:paraId="211B2F9F" w14:textId="77777777" w:rsidR="00821C7A" w:rsidRPr="00DB23B6" w:rsidRDefault="00821C7A" w:rsidP="00DB23B6">
            <w:pPr>
              <w:spacing w:after="0" w:line="240" w:lineRule="auto"/>
              <w:jc w:val="center"/>
              <w:rPr>
                <w:rFonts w:ascii="Times New Roman" w:eastAsia="Times New Roman" w:hAnsi="Times New Roman" w:cs="Times New Roman"/>
                <w:sz w:val="24"/>
                <w:szCs w:val="24"/>
                <w:lang w:eastAsia="ro-RO"/>
              </w:rPr>
            </w:pPr>
            <w:r w:rsidRPr="00DB23B6">
              <w:rPr>
                <w:rFonts w:ascii="Times New Roman" w:eastAsia="Times New Roman" w:hAnsi="Times New Roman" w:cs="Times New Roman"/>
                <w:b/>
                <w:bCs/>
                <w:sz w:val="24"/>
                <w:szCs w:val="24"/>
                <w:lang w:eastAsia="ro-RO"/>
              </w:rPr>
              <w:t>Uleiurile de măsline</w:t>
            </w:r>
          </w:p>
          <w:p w14:paraId="2AFEA601" w14:textId="77777777" w:rsidR="00821C7A" w:rsidRPr="00DB23B6" w:rsidRDefault="00821C7A" w:rsidP="00821C7A">
            <w:pPr>
              <w:spacing w:after="0" w:line="240" w:lineRule="auto"/>
              <w:ind w:firstLine="567"/>
              <w:jc w:val="both"/>
              <w:rPr>
                <w:rFonts w:ascii="Times New Roman" w:eastAsia="Times New Roman" w:hAnsi="Times New Roman" w:cs="Times New Roman"/>
                <w:sz w:val="24"/>
                <w:szCs w:val="24"/>
                <w:lang w:eastAsia="ro-RO"/>
              </w:rPr>
            </w:pPr>
            <w:r w:rsidRPr="00DB23B6">
              <w:rPr>
                <w:rFonts w:ascii="Times New Roman" w:eastAsia="Times New Roman" w:hAnsi="Times New Roman" w:cs="Times New Roman"/>
                <w:sz w:val="24"/>
                <w:szCs w:val="24"/>
                <w:lang w:eastAsia="ro-RO"/>
              </w:rPr>
              <w:t> </w:t>
            </w:r>
          </w:p>
        </w:tc>
      </w:tr>
      <w:tr w:rsidR="00821C7A" w:rsidRPr="00182CB0" w14:paraId="5D8573A8"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CA099"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b/>
                <w:bCs/>
                <w:sz w:val="20"/>
                <w:szCs w:val="20"/>
                <w:lang w:eastAsia="ro-RO"/>
              </w:rPr>
              <w:t>Nr.</w:t>
            </w:r>
            <w:r w:rsidRPr="008A341B">
              <w:rPr>
                <w:rFonts w:ascii="Times New Roman" w:eastAsia="Times New Roman" w:hAnsi="Times New Roman" w:cs="Times New Roman"/>
                <w:b/>
                <w:bCs/>
                <w:sz w:val="20"/>
                <w:szCs w:val="20"/>
                <w:lang w:eastAsia="ro-RO"/>
              </w:rPr>
              <w:br/>
              <w:t>d/o</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16A1"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Tipul</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2DA81" w14:textId="77777777" w:rsidR="00821C7A" w:rsidRPr="008A341B" w:rsidRDefault="00821C7A" w:rsidP="00821C7A">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 xml:space="preserve">Procedeele de </w:t>
            </w:r>
            <w:proofErr w:type="spellStart"/>
            <w:r w:rsidRPr="008A341B">
              <w:rPr>
                <w:rFonts w:ascii="Times New Roman" w:eastAsia="Times New Roman" w:hAnsi="Times New Roman" w:cs="Times New Roman"/>
                <w:b/>
                <w:bCs/>
                <w:sz w:val="20"/>
                <w:szCs w:val="20"/>
                <w:lang w:eastAsia="ro-RO"/>
              </w:rPr>
              <w:t>obţinere</w:t>
            </w:r>
            <w:proofErr w:type="spellEnd"/>
          </w:p>
        </w:tc>
      </w:tr>
      <w:tr w:rsidR="00821C7A" w:rsidRPr="00182CB0" w14:paraId="01958603"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EA5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5048A"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măsline “extra virgin”</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026A" w14:textId="5A7C5D74" w:rsidR="00821C7A" w:rsidRPr="008A341B" w:rsidRDefault="00821C7A" w:rsidP="00B71E7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virgin de măsline a cărui aciditate liberă</w:t>
            </w:r>
            <w:r w:rsidR="00D17563" w:rsidRPr="008A341B">
              <w:rPr>
                <w:rFonts w:ascii="Times New Roman" w:eastAsia="Times New Roman" w:hAnsi="Times New Roman" w:cs="Times New Roman"/>
                <w:sz w:val="20"/>
                <w:szCs w:val="20"/>
                <w:lang w:eastAsia="ro-RO"/>
              </w:rPr>
              <w:t xml:space="preserve"> maximă</w:t>
            </w:r>
            <w:r w:rsidRPr="008A341B">
              <w:rPr>
                <w:rFonts w:ascii="Times New Roman" w:eastAsia="Times New Roman" w:hAnsi="Times New Roman" w:cs="Times New Roman"/>
                <w:sz w:val="20"/>
                <w:szCs w:val="20"/>
                <w:lang w:eastAsia="ro-RO"/>
              </w:rPr>
              <w:t xml:space="preserve">, exprimată în </w:t>
            </w:r>
            <w:proofErr w:type="spellStart"/>
            <w:r w:rsidRPr="008A341B">
              <w:rPr>
                <w:rFonts w:ascii="Times New Roman" w:eastAsia="Times New Roman" w:hAnsi="Times New Roman" w:cs="Times New Roman"/>
                <w:sz w:val="20"/>
                <w:szCs w:val="20"/>
                <w:lang w:eastAsia="ro-RO"/>
              </w:rPr>
              <w:t>conţinut</w:t>
            </w:r>
            <w:proofErr w:type="spellEnd"/>
            <w:r w:rsidRPr="008A341B">
              <w:rPr>
                <w:rFonts w:ascii="Times New Roman" w:eastAsia="Times New Roman" w:hAnsi="Times New Roman" w:cs="Times New Roman"/>
                <w:sz w:val="20"/>
                <w:szCs w:val="20"/>
                <w:lang w:eastAsia="ro-RO"/>
              </w:rPr>
              <w:t xml:space="preserve"> de acid oleic, este de maximum 0,8 g la 100 g, respectiv celelalte caracteristici </w:t>
            </w:r>
            <w:r w:rsidR="00D17563" w:rsidRPr="008A341B">
              <w:rPr>
                <w:rFonts w:ascii="Times New Roman" w:eastAsia="Times New Roman" w:hAnsi="Times New Roman" w:cs="Times New Roman"/>
                <w:sz w:val="20"/>
                <w:szCs w:val="20"/>
                <w:lang w:eastAsia="ro-RO"/>
              </w:rPr>
              <w:t>s</w:t>
            </w:r>
            <w:r w:rsidR="00B71E70" w:rsidRPr="008A341B">
              <w:rPr>
                <w:rFonts w:ascii="Times New Roman" w:eastAsia="Times New Roman" w:hAnsi="Times New Roman" w:cs="Times New Roman"/>
                <w:sz w:val="20"/>
                <w:szCs w:val="20"/>
                <w:lang w:eastAsia="ro-RO"/>
              </w:rPr>
              <w:t>u</w:t>
            </w:r>
            <w:r w:rsidR="00D17563"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definite pentru prezenta categorie</w:t>
            </w:r>
          </w:p>
        </w:tc>
      </w:tr>
      <w:tr w:rsidR="00821C7A" w:rsidRPr="00182CB0" w14:paraId="489F5CD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CAF9"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1A0E6"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măsline “virgin”</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6992F" w14:textId="31941EFA" w:rsidR="00821C7A" w:rsidRPr="008A341B" w:rsidRDefault="00821C7A" w:rsidP="00FD36E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virgin de măsline a cărui aciditate liberă</w:t>
            </w:r>
            <w:r w:rsidR="000E454C" w:rsidRPr="008A341B">
              <w:rPr>
                <w:rFonts w:ascii="Times New Roman" w:eastAsia="Times New Roman" w:hAnsi="Times New Roman" w:cs="Times New Roman"/>
                <w:sz w:val="20"/>
                <w:szCs w:val="20"/>
                <w:lang w:eastAsia="ro-RO"/>
              </w:rPr>
              <w:t xml:space="preserve"> maximă</w:t>
            </w:r>
            <w:r w:rsidRPr="008A341B">
              <w:rPr>
                <w:rFonts w:ascii="Times New Roman" w:eastAsia="Times New Roman" w:hAnsi="Times New Roman" w:cs="Times New Roman"/>
                <w:sz w:val="20"/>
                <w:szCs w:val="20"/>
                <w:lang w:eastAsia="ro-RO"/>
              </w:rPr>
              <w:t xml:space="preserve">, exprimată în </w:t>
            </w:r>
            <w:proofErr w:type="spellStart"/>
            <w:r w:rsidRPr="008A341B">
              <w:rPr>
                <w:rFonts w:ascii="Times New Roman" w:eastAsia="Times New Roman" w:hAnsi="Times New Roman" w:cs="Times New Roman"/>
                <w:sz w:val="20"/>
                <w:szCs w:val="20"/>
                <w:lang w:eastAsia="ro-RO"/>
              </w:rPr>
              <w:t>conţinut</w:t>
            </w:r>
            <w:proofErr w:type="spellEnd"/>
            <w:r w:rsidRPr="008A341B">
              <w:rPr>
                <w:rFonts w:ascii="Times New Roman" w:eastAsia="Times New Roman" w:hAnsi="Times New Roman" w:cs="Times New Roman"/>
                <w:sz w:val="20"/>
                <w:szCs w:val="20"/>
                <w:lang w:eastAsia="ro-RO"/>
              </w:rPr>
              <w:t xml:space="preserve"> de acid oleic, este de maximum 2 g la 100 g, respectiv celelalte caracteristici </w:t>
            </w:r>
            <w:r w:rsidR="000E454C" w:rsidRPr="008A341B">
              <w:rPr>
                <w:rFonts w:ascii="Times New Roman" w:eastAsia="Times New Roman" w:hAnsi="Times New Roman" w:cs="Times New Roman"/>
                <w:sz w:val="20"/>
                <w:szCs w:val="20"/>
                <w:lang w:eastAsia="ro-RO"/>
              </w:rPr>
              <w:t>s</w:t>
            </w:r>
            <w:r w:rsidR="00FD36E0" w:rsidRPr="008A341B">
              <w:rPr>
                <w:rFonts w:ascii="Times New Roman" w:eastAsia="Times New Roman" w:hAnsi="Times New Roman" w:cs="Times New Roman"/>
                <w:sz w:val="20"/>
                <w:szCs w:val="20"/>
                <w:lang w:eastAsia="ro-RO"/>
              </w:rPr>
              <w:t>u</w:t>
            </w:r>
            <w:r w:rsidR="000E454C"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definite pentru prezenta categorie</w:t>
            </w:r>
          </w:p>
        </w:tc>
      </w:tr>
      <w:tr w:rsidR="00821C7A" w:rsidRPr="00182CB0" w14:paraId="2B0D9191"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989D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3.</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8A05"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măsline “virgin” ordinar</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DDE7F" w14:textId="1A752DAC" w:rsidR="00821C7A" w:rsidRPr="008A341B" w:rsidRDefault="00821C7A" w:rsidP="00B71E7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virgin de măsline a cărui aciditate liberă, exprimată în </w:t>
            </w:r>
            <w:proofErr w:type="spellStart"/>
            <w:r w:rsidRPr="008A341B">
              <w:rPr>
                <w:rFonts w:ascii="Times New Roman" w:eastAsia="Times New Roman" w:hAnsi="Times New Roman" w:cs="Times New Roman"/>
                <w:sz w:val="20"/>
                <w:szCs w:val="20"/>
                <w:lang w:eastAsia="ro-RO"/>
              </w:rPr>
              <w:t>conţinut</w:t>
            </w:r>
            <w:proofErr w:type="spellEnd"/>
            <w:r w:rsidRPr="008A341B">
              <w:rPr>
                <w:rFonts w:ascii="Times New Roman" w:eastAsia="Times New Roman" w:hAnsi="Times New Roman" w:cs="Times New Roman"/>
                <w:sz w:val="20"/>
                <w:szCs w:val="20"/>
                <w:lang w:eastAsia="ro-RO"/>
              </w:rPr>
              <w:t xml:space="preserve"> de acid oleic, este de maximum 3,3 g la 100 g, respectiv celelalte caracteristici ale acestuia </w:t>
            </w:r>
            <w:r w:rsidR="000E454C" w:rsidRPr="008A341B">
              <w:rPr>
                <w:rFonts w:ascii="Times New Roman" w:eastAsia="Times New Roman" w:hAnsi="Times New Roman" w:cs="Times New Roman"/>
                <w:sz w:val="20"/>
                <w:szCs w:val="20"/>
                <w:lang w:eastAsia="ro-RO"/>
              </w:rPr>
              <w:t>s</w:t>
            </w:r>
            <w:r w:rsidR="00B71E70" w:rsidRPr="008A341B">
              <w:rPr>
                <w:rFonts w:ascii="Times New Roman" w:eastAsia="Times New Roman" w:hAnsi="Times New Roman" w:cs="Times New Roman"/>
                <w:sz w:val="20"/>
                <w:szCs w:val="20"/>
                <w:lang w:eastAsia="ro-RO"/>
              </w:rPr>
              <w:t>u</w:t>
            </w:r>
            <w:r w:rsidR="000E454C"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definite pentru prezenta categorie</w:t>
            </w:r>
          </w:p>
        </w:tc>
      </w:tr>
      <w:tr w:rsidR="00821C7A" w:rsidRPr="00182CB0" w14:paraId="74C1970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642F0"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4.</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2D42C"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de măsline rafinat</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4D70" w14:textId="1C65D297" w:rsidR="00821C7A" w:rsidRPr="008A341B" w:rsidRDefault="00821C7A" w:rsidP="00FD36E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măsline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rafinarea uleiului de măsline virgin a cărui aciditate liberă, exprimată în acid oleic, este de maximum 0,3 g pentru 100 g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ale cărui caracteristici </w:t>
            </w:r>
            <w:r w:rsidR="000E454C" w:rsidRPr="008A341B">
              <w:rPr>
                <w:rFonts w:ascii="Times New Roman" w:eastAsia="Times New Roman" w:hAnsi="Times New Roman" w:cs="Times New Roman"/>
                <w:sz w:val="20"/>
                <w:szCs w:val="20"/>
                <w:lang w:eastAsia="ro-RO"/>
              </w:rPr>
              <w:t>s</w:t>
            </w:r>
            <w:r w:rsidR="00FD36E0" w:rsidRPr="008A341B">
              <w:rPr>
                <w:rFonts w:ascii="Times New Roman" w:eastAsia="Times New Roman" w:hAnsi="Times New Roman" w:cs="Times New Roman"/>
                <w:sz w:val="20"/>
                <w:szCs w:val="20"/>
                <w:lang w:eastAsia="ro-RO"/>
              </w:rPr>
              <w:t>u</w:t>
            </w:r>
            <w:r w:rsidR="000E454C"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stabilite pentru prezenta categorie</w:t>
            </w:r>
          </w:p>
        </w:tc>
      </w:tr>
      <w:tr w:rsidR="00821C7A" w:rsidRPr="00182CB0" w14:paraId="0331F28F"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E379"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lastRenderedPageBreak/>
              <w:t>5.</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28394" w14:textId="094C99B0" w:rsidR="00821C7A" w:rsidRPr="008A341B" w:rsidRDefault="00821C7A" w:rsidP="000E454C">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măsline compus din ulei de măsline rafinat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ulei </w:t>
            </w:r>
            <w:r w:rsidR="000E454C" w:rsidRPr="008A341B">
              <w:rPr>
                <w:rFonts w:ascii="Times New Roman" w:eastAsia="Times New Roman" w:hAnsi="Times New Roman" w:cs="Times New Roman"/>
                <w:sz w:val="20"/>
                <w:szCs w:val="20"/>
                <w:lang w:eastAsia="ro-RO"/>
              </w:rPr>
              <w:t xml:space="preserve">de măsline </w:t>
            </w:r>
            <w:r w:rsidRPr="008A341B">
              <w:rPr>
                <w:rFonts w:ascii="Times New Roman" w:eastAsia="Times New Roman" w:hAnsi="Times New Roman" w:cs="Times New Roman"/>
                <w:sz w:val="20"/>
                <w:szCs w:val="20"/>
                <w:lang w:eastAsia="ro-RO"/>
              </w:rPr>
              <w:t xml:space="preserve">virgin </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EB0D1" w14:textId="5AB0BC91" w:rsidR="00821C7A" w:rsidRPr="008A341B" w:rsidRDefault="00821C7A" w:rsidP="00FD36E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de măsline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amestecul de ulei de măsline rafinat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uleiul de măsline virgin, a cărui aciditate liberă, exprimată în acid oleic, este de maximum 1 g pentru 100 g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ale cărui caracteristici </w:t>
            </w:r>
            <w:r w:rsidR="000E454C" w:rsidRPr="008A341B">
              <w:rPr>
                <w:rFonts w:ascii="Times New Roman" w:eastAsia="Times New Roman" w:hAnsi="Times New Roman" w:cs="Times New Roman"/>
                <w:sz w:val="20"/>
                <w:szCs w:val="20"/>
                <w:lang w:eastAsia="ro-RO"/>
              </w:rPr>
              <w:t>s</w:t>
            </w:r>
            <w:r w:rsidR="00FD36E0" w:rsidRPr="008A341B">
              <w:rPr>
                <w:rFonts w:ascii="Times New Roman" w:eastAsia="Times New Roman" w:hAnsi="Times New Roman" w:cs="Times New Roman"/>
                <w:sz w:val="20"/>
                <w:szCs w:val="20"/>
                <w:lang w:eastAsia="ro-RO"/>
              </w:rPr>
              <w:t>u</w:t>
            </w:r>
            <w:r w:rsidR="000E454C"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stabilite pentru prezenta categorie</w:t>
            </w:r>
          </w:p>
        </w:tc>
      </w:tr>
      <w:tr w:rsidR="00821C7A" w:rsidRPr="00182CB0" w14:paraId="65CC9923"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30701"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6.</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8DE6"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rafinat din turte de măsline</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0ADEA" w14:textId="44F07D45" w:rsidR="00821C7A" w:rsidRPr="008A341B" w:rsidRDefault="00821C7A" w:rsidP="00FD36E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w:t>
            </w:r>
            <w:proofErr w:type="spellStart"/>
            <w:r w:rsidRPr="008A341B">
              <w:rPr>
                <w:rFonts w:ascii="Times New Roman" w:eastAsia="Times New Roman" w:hAnsi="Times New Roman" w:cs="Times New Roman"/>
                <w:sz w:val="20"/>
                <w:szCs w:val="20"/>
                <w:lang w:eastAsia="ro-RO"/>
              </w:rPr>
              <w:t>obţinut</w:t>
            </w:r>
            <w:proofErr w:type="spellEnd"/>
            <w:r w:rsidRPr="008A341B">
              <w:rPr>
                <w:rFonts w:ascii="Times New Roman" w:eastAsia="Times New Roman" w:hAnsi="Times New Roman" w:cs="Times New Roman"/>
                <w:sz w:val="20"/>
                <w:szCs w:val="20"/>
                <w:lang w:eastAsia="ro-RO"/>
              </w:rPr>
              <w:t xml:space="preserve"> prin rafinarea uleiului brut din turte de măsline, a cărui aciditate liberă, exprimată în acid oleic, este de maximum 0,3 g pentru 100 g </w:t>
            </w:r>
            <w:r w:rsidR="008A341B" w:rsidRPr="008A341B">
              <w:rPr>
                <w:rFonts w:ascii="Times New Roman" w:eastAsia="Times New Roman" w:hAnsi="Times New Roman" w:cs="Times New Roman"/>
                <w:sz w:val="20"/>
                <w:szCs w:val="20"/>
                <w:lang w:eastAsia="ro-RO"/>
              </w:rPr>
              <w:t>și</w:t>
            </w:r>
            <w:r w:rsidRPr="008A341B">
              <w:rPr>
                <w:rFonts w:ascii="Times New Roman" w:eastAsia="Times New Roman" w:hAnsi="Times New Roman" w:cs="Times New Roman"/>
                <w:sz w:val="20"/>
                <w:szCs w:val="20"/>
                <w:lang w:eastAsia="ro-RO"/>
              </w:rPr>
              <w:t xml:space="preserve"> ale cărui caracteristici </w:t>
            </w:r>
            <w:r w:rsidR="000E454C" w:rsidRPr="008A341B">
              <w:rPr>
                <w:rFonts w:ascii="Times New Roman" w:eastAsia="Times New Roman" w:hAnsi="Times New Roman" w:cs="Times New Roman"/>
                <w:sz w:val="20"/>
                <w:szCs w:val="20"/>
                <w:lang w:eastAsia="ro-RO"/>
              </w:rPr>
              <w:t>s</w:t>
            </w:r>
            <w:r w:rsidR="00FD36E0" w:rsidRPr="008A341B">
              <w:rPr>
                <w:rFonts w:ascii="Times New Roman" w:eastAsia="Times New Roman" w:hAnsi="Times New Roman" w:cs="Times New Roman"/>
                <w:sz w:val="20"/>
                <w:szCs w:val="20"/>
                <w:lang w:eastAsia="ro-RO"/>
              </w:rPr>
              <w:t>u</w:t>
            </w:r>
            <w:r w:rsidR="000E454C" w:rsidRPr="008A341B">
              <w:rPr>
                <w:rFonts w:ascii="Times New Roman" w:eastAsia="Times New Roman" w:hAnsi="Times New Roman" w:cs="Times New Roman"/>
                <w:sz w:val="20"/>
                <w:szCs w:val="20"/>
                <w:lang w:eastAsia="ro-RO"/>
              </w:rPr>
              <w:t>nt</w:t>
            </w:r>
            <w:r w:rsidRPr="008A341B">
              <w:rPr>
                <w:rFonts w:ascii="Times New Roman" w:eastAsia="Times New Roman" w:hAnsi="Times New Roman" w:cs="Times New Roman"/>
                <w:sz w:val="20"/>
                <w:szCs w:val="20"/>
                <w:lang w:eastAsia="ro-RO"/>
              </w:rPr>
              <w:t xml:space="preserve"> conforme cu cele stabilite pentru prezenta categorie</w:t>
            </w:r>
          </w:p>
        </w:tc>
      </w:tr>
      <w:tr w:rsidR="00821C7A" w:rsidRPr="00182CB0" w14:paraId="1CCFD967"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B737"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7.</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C193" w14:textId="77777777" w:rsidR="00821C7A" w:rsidRPr="008A341B" w:rsidRDefault="00821C7A"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din turte de măsline</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F0357" w14:textId="08B012E8" w:rsidR="00821C7A" w:rsidRPr="008A341B" w:rsidRDefault="00821C7A" w:rsidP="00FD36E0">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 </w:t>
            </w:r>
            <w:r w:rsidR="008A341B" w:rsidRPr="008A341B">
              <w:rPr>
                <w:rFonts w:ascii="Times New Roman" w:eastAsia="Times New Roman" w:hAnsi="Times New Roman" w:cs="Times New Roman"/>
                <w:sz w:val="20"/>
                <w:szCs w:val="20"/>
                <w:lang w:eastAsia="ro-RO"/>
              </w:rPr>
              <w:t>obținut</w:t>
            </w:r>
            <w:r w:rsidRPr="008A341B">
              <w:rPr>
                <w:rFonts w:ascii="Times New Roman" w:eastAsia="Times New Roman" w:hAnsi="Times New Roman" w:cs="Times New Roman"/>
                <w:sz w:val="20"/>
                <w:szCs w:val="20"/>
                <w:lang w:eastAsia="ro-RO"/>
              </w:rPr>
              <w:t xml:space="preserve"> prin amestecul de ulei rafinat de turte de măsline </w:t>
            </w:r>
            <w:r w:rsidR="008A341B" w:rsidRPr="008A341B">
              <w:rPr>
                <w:rFonts w:ascii="Times New Roman" w:eastAsia="Times New Roman" w:hAnsi="Times New Roman" w:cs="Times New Roman"/>
                <w:sz w:val="20"/>
                <w:szCs w:val="20"/>
                <w:lang w:eastAsia="ro-RO"/>
              </w:rPr>
              <w:t>și</w:t>
            </w:r>
            <w:r w:rsidRPr="008A341B">
              <w:rPr>
                <w:rFonts w:ascii="Times New Roman" w:eastAsia="Times New Roman" w:hAnsi="Times New Roman" w:cs="Times New Roman"/>
                <w:sz w:val="20"/>
                <w:szCs w:val="20"/>
                <w:lang w:eastAsia="ro-RO"/>
              </w:rPr>
              <w:t xml:space="preserve"> ulei de măsline virgin, a cărui aciditate liberă, exprimată în acid oleic, este de maximum 1 g pentru 100 g </w:t>
            </w:r>
            <w:proofErr w:type="spellStart"/>
            <w:r w:rsidRPr="008A341B">
              <w:rPr>
                <w:rFonts w:ascii="Times New Roman" w:eastAsia="Times New Roman" w:hAnsi="Times New Roman" w:cs="Times New Roman"/>
                <w:sz w:val="20"/>
                <w:szCs w:val="20"/>
                <w:lang w:eastAsia="ro-RO"/>
              </w:rPr>
              <w:t>şi</w:t>
            </w:r>
            <w:proofErr w:type="spellEnd"/>
            <w:r w:rsidRPr="008A341B">
              <w:rPr>
                <w:rFonts w:ascii="Times New Roman" w:eastAsia="Times New Roman" w:hAnsi="Times New Roman" w:cs="Times New Roman"/>
                <w:sz w:val="20"/>
                <w:szCs w:val="20"/>
                <w:lang w:eastAsia="ro-RO"/>
              </w:rPr>
              <w:t xml:space="preserve"> ale cărui caracteristici </w:t>
            </w:r>
            <w:r w:rsidR="00FD36E0" w:rsidRPr="008A341B">
              <w:rPr>
                <w:rFonts w:ascii="Times New Roman" w:eastAsia="Times New Roman" w:hAnsi="Times New Roman" w:cs="Times New Roman"/>
                <w:sz w:val="20"/>
                <w:szCs w:val="20"/>
                <w:lang w:eastAsia="ro-RO"/>
              </w:rPr>
              <w:t xml:space="preserve">sunt </w:t>
            </w:r>
            <w:r w:rsidRPr="008A341B">
              <w:rPr>
                <w:rFonts w:ascii="Times New Roman" w:eastAsia="Times New Roman" w:hAnsi="Times New Roman" w:cs="Times New Roman"/>
                <w:sz w:val="20"/>
                <w:szCs w:val="20"/>
                <w:lang w:eastAsia="ro-RO"/>
              </w:rPr>
              <w:t>conforme cu cele stabilite pentru prezenta categorie</w:t>
            </w:r>
          </w:p>
        </w:tc>
      </w:tr>
      <w:tr w:rsidR="000E454C" w:rsidRPr="00182CB0" w14:paraId="2010A20B"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4121E" w14:textId="77777777" w:rsidR="000E454C" w:rsidRPr="008A341B" w:rsidRDefault="000E454C"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8.</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C7F09A" w14:textId="77777777" w:rsidR="000E454C" w:rsidRPr="008A341B" w:rsidRDefault="000E454C" w:rsidP="00821C7A">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Ulei brut din turte de măsline</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60667" w14:textId="77777777" w:rsidR="000E454C" w:rsidRPr="008A341B" w:rsidRDefault="000E454C" w:rsidP="000E454C">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Uleiul obținut din turte de măsline prin tratarea cu solvenți sau prin procedee fizice, cu excepția unor caracteristici bine determinate, excluzându-se uleiurile obținute prin procedee de </w:t>
            </w:r>
            <w:proofErr w:type="spellStart"/>
            <w:r w:rsidRPr="008A341B">
              <w:rPr>
                <w:rFonts w:ascii="Times New Roman" w:eastAsia="Times New Roman" w:hAnsi="Times New Roman" w:cs="Times New Roman"/>
                <w:sz w:val="20"/>
                <w:szCs w:val="20"/>
                <w:lang w:eastAsia="ro-RO"/>
              </w:rPr>
              <w:t>reesterificare</w:t>
            </w:r>
            <w:proofErr w:type="spellEnd"/>
            <w:r w:rsidRPr="008A341B">
              <w:rPr>
                <w:rFonts w:ascii="Times New Roman" w:eastAsia="Times New Roman" w:hAnsi="Times New Roman" w:cs="Times New Roman"/>
                <w:sz w:val="20"/>
                <w:szCs w:val="20"/>
                <w:lang w:eastAsia="ro-RO"/>
              </w:rPr>
              <w:t xml:space="preserve"> și orice amestec cu uleiuri de altă natură; celelalte caracteristici ale acestuia sunt conforme cu cele stabilite pentru prezenta categorie</w:t>
            </w:r>
          </w:p>
        </w:tc>
      </w:tr>
      <w:tr w:rsidR="002431C6" w:rsidRPr="00182CB0" w14:paraId="386958A0"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4E242" w14:textId="3C79CC90" w:rsidR="002431C6" w:rsidRPr="008A341B" w:rsidRDefault="002431C6"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9. </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A8D293" w14:textId="0E2D099F" w:rsidR="002431C6" w:rsidRPr="008A341B" w:rsidRDefault="002431C6" w:rsidP="002431C6">
            <w:pPr>
              <w:spacing w:after="0" w:line="240" w:lineRule="auto"/>
              <w:rPr>
                <w:rFonts w:ascii="Times New Roman" w:eastAsia="Times New Roman" w:hAnsi="Times New Roman" w:cs="Times New Roman"/>
                <w:sz w:val="20"/>
                <w:szCs w:val="20"/>
                <w:lang w:eastAsia="ro-RO"/>
              </w:rPr>
            </w:pPr>
            <w:r w:rsidRPr="002431C6">
              <w:rPr>
                <w:rFonts w:ascii="Times New Roman" w:eastAsia="Times New Roman" w:hAnsi="Times New Roman" w:cs="Times New Roman"/>
                <w:sz w:val="20"/>
                <w:szCs w:val="20"/>
                <w:lang w:eastAsia="ro-RO"/>
              </w:rPr>
              <w:t xml:space="preserve">Ulei </w:t>
            </w:r>
            <w:r w:rsidRPr="002431C6">
              <w:rPr>
                <w:rFonts w:ascii="Times New Roman" w:eastAsia="Times New Roman" w:hAnsi="Times New Roman" w:cs="Times New Roman"/>
                <w:sz w:val="20"/>
                <w:szCs w:val="20"/>
                <w:lang w:eastAsia="ro-RO"/>
              </w:rPr>
              <w:t>rafinat</w:t>
            </w:r>
            <w:r w:rsidRPr="002431C6">
              <w:rPr>
                <w:rFonts w:ascii="Times New Roman" w:eastAsia="Times New Roman" w:hAnsi="Times New Roman" w:cs="Times New Roman"/>
                <w:sz w:val="20"/>
                <w:szCs w:val="20"/>
                <w:lang w:eastAsia="ro-RO"/>
              </w:rPr>
              <w:t xml:space="preserve"> din pomaceea </w:t>
            </w:r>
            <w:r>
              <w:rPr>
                <w:rFonts w:ascii="Times New Roman" w:eastAsia="Times New Roman" w:hAnsi="Times New Roman" w:cs="Times New Roman"/>
                <w:sz w:val="20"/>
                <w:szCs w:val="20"/>
                <w:lang w:eastAsia="ro-RO"/>
              </w:rPr>
              <w:t xml:space="preserve">de măsline din prima extracție </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307A6" w14:textId="396B4B08" w:rsidR="002431C6" w:rsidRPr="008A341B" w:rsidRDefault="002431C6" w:rsidP="000E454C">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U</w:t>
            </w:r>
            <w:r w:rsidRPr="002431C6">
              <w:rPr>
                <w:rFonts w:ascii="Times New Roman" w:eastAsia="Times New Roman" w:hAnsi="Times New Roman" w:cs="Times New Roman"/>
                <w:sz w:val="20"/>
                <w:szCs w:val="20"/>
                <w:lang w:eastAsia="ro-RO"/>
              </w:rPr>
              <w:t xml:space="preserve">lei obținut din ulei de tescovină de măsline brut prin metode de rafinare care nu conduc la modificări ale structurii </w:t>
            </w:r>
            <w:proofErr w:type="spellStart"/>
            <w:r w:rsidRPr="002431C6">
              <w:rPr>
                <w:rFonts w:ascii="Times New Roman" w:eastAsia="Times New Roman" w:hAnsi="Times New Roman" w:cs="Times New Roman"/>
                <w:sz w:val="20"/>
                <w:szCs w:val="20"/>
                <w:lang w:eastAsia="ro-RO"/>
              </w:rPr>
              <w:t>gliceridice</w:t>
            </w:r>
            <w:proofErr w:type="spellEnd"/>
            <w:r w:rsidRPr="002431C6">
              <w:rPr>
                <w:rFonts w:ascii="Times New Roman" w:eastAsia="Times New Roman" w:hAnsi="Times New Roman" w:cs="Times New Roman"/>
                <w:sz w:val="20"/>
                <w:szCs w:val="20"/>
                <w:lang w:eastAsia="ro-RO"/>
              </w:rPr>
              <w:t xml:space="preserve"> inițiale. Are o aciditate liberă, exprimată ca acid oleic, de cel mult 0,3 grame la 100 de grame și celelalte caracteristici ale acestuia corespund celor prevăzute </w:t>
            </w:r>
            <w:r w:rsidRPr="008A341B">
              <w:rPr>
                <w:rFonts w:ascii="Times New Roman" w:eastAsia="Times New Roman" w:hAnsi="Times New Roman" w:cs="Times New Roman"/>
                <w:sz w:val="20"/>
                <w:szCs w:val="20"/>
                <w:lang w:eastAsia="ro-RO"/>
              </w:rPr>
              <w:t>pentru prezenta categorie</w:t>
            </w:r>
          </w:p>
        </w:tc>
      </w:tr>
      <w:tr w:rsidR="002431C6" w:rsidRPr="00182CB0" w14:paraId="76853EE2" w14:textId="77777777" w:rsidTr="008A341B">
        <w:trPr>
          <w:jc w:val="center"/>
        </w:trPr>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45ED5" w14:textId="27A9935F" w:rsidR="002431C6" w:rsidRPr="008A341B" w:rsidRDefault="002431C6"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10. </w:t>
            </w:r>
          </w:p>
        </w:tc>
        <w:tc>
          <w:tcPr>
            <w:tcW w:w="10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705F7" w14:textId="5EE719BD" w:rsidR="002431C6" w:rsidRPr="008A341B" w:rsidRDefault="002431C6" w:rsidP="00821C7A">
            <w:pPr>
              <w:spacing w:after="0" w:line="240" w:lineRule="auto"/>
              <w:rPr>
                <w:rFonts w:ascii="Times New Roman" w:eastAsia="Times New Roman" w:hAnsi="Times New Roman" w:cs="Times New Roman"/>
                <w:sz w:val="20"/>
                <w:szCs w:val="20"/>
                <w:lang w:eastAsia="ro-RO"/>
              </w:rPr>
            </w:pPr>
            <w:r w:rsidRPr="002431C6">
              <w:rPr>
                <w:rFonts w:ascii="Times New Roman" w:eastAsia="Times New Roman" w:hAnsi="Times New Roman" w:cs="Times New Roman"/>
                <w:sz w:val="20"/>
                <w:szCs w:val="20"/>
                <w:lang w:eastAsia="ro-RO"/>
              </w:rPr>
              <w:t>Ulei din pomaceea de măsline din prima extracție</w:t>
            </w:r>
          </w:p>
        </w:tc>
        <w:tc>
          <w:tcPr>
            <w:tcW w:w="3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CC6DA" w14:textId="13401D91" w:rsidR="002431C6" w:rsidRPr="008A341B" w:rsidRDefault="002431C6" w:rsidP="000E454C">
            <w:pPr>
              <w:spacing w:after="0" w:line="240" w:lineRule="auto"/>
              <w:rPr>
                <w:rFonts w:ascii="Times New Roman" w:eastAsia="Times New Roman" w:hAnsi="Times New Roman" w:cs="Times New Roman"/>
                <w:sz w:val="20"/>
                <w:szCs w:val="20"/>
                <w:lang w:eastAsia="ro-RO"/>
              </w:rPr>
            </w:pPr>
            <w:r w:rsidRPr="002431C6">
              <w:rPr>
                <w:rFonts w:ascii="Times New Roman" w:eastAsia="Times New Roman" w:hAnsi="Times New Roman" w:cs="Times New Roman"/>
                <w:sz w:val="20"/>
                <w:szCs w:val="20"/>
                <w:lang w:eastAsia="ro-RO"/>
              </w:rPr>
              <w:t xml:space="preserve">ulei format dintr-un amestec de ulei de tescovină de măsline rafinat și uleiuri de măsline virgine. Are un gratuit aciditate, exprimată în acid oleic, de cel mult 1 gram la 100 de grame și celelalte caracteristici ale acestuia corespund celor prevăzute </w:t>
            </w:r>
            <w:r w:rsidRPr="008A341B">
              <w:rPr>
                <w:rFonts w:ascii="Times New Roman" w:eastAsia="Times New Roman" w:hAnsi="Times New Roman" w:cs="Times New Roman"/>
                <w:sz w:val="20"/>
                <w:szCs w:val="20"/>
                <w:lang w:eastAsia="ro-RO"/>
              </w:rPr>
              <w:t>pentru prezenta categorie</w:t>
            </w:r>
          </w:p>
        </w:tc>
      </w:tr>
    </w:tbl>
    <w:p w14:paraId="4C94A719" w14:textId="3DF20FEE" w:rsidR="00182CB0"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380"/>
        <w:gridCol w:w="1747"/>
        <w:gridCol w:w="1843"/>
        <w:gridCol w:w="1842"/>
        <w:gridCol w:w="3260"/>
      </w:tblGrid>
      <w:tr w:rsidR="00821C7A" w:rsidRPr="006C2BB5" w14:paraId="3AC5DCFA" w14:textId="77777777" w:rsidTr="008A341B">
        <w:trPr>
          <w:jc w:val="center"/>
        </w:trPr>
        <w:tc>
          <w:tcPr>
            <w:tcW w:w="5000" w:type="pct"/>
            <w:gridSpan w:val="5"/>
            <w:tcBorders>
              <w:top w:val="nil"/>
              <w:left w:val="nil"/>
              <w:bottom w:val="nil"/>
              <w:right w:val="nil"/>
            </w:tcBorders>
            <w:tcMar>
              <w:top w:w="24" w:type="dxa"/>
              <w:left w:w="48" w:type="dxa"/>
              <w:bottom w:w="24" w:type="dxa"/>
              <w:right w:w="48" w:type="dxa"/>
            </w:tcMar>
            <w:hideMark/>
          </w:tcPr>
          <w:p w14:paraId="4AC6C256" w14:textId="77777777" w:rsidR="00821C7A" w:rsidRPr="006C2BB5" w:rsidRDefault="00821C7A" w:rsidP="008A341B">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Anexa nr.2</w:t>
            </w:r>
          </w:p>
          <w:p w14:paraId="0BF00C45" w14:textId="6AE44D92" w:rsidR="004C0126" w:rsidRPr="006C2BB5" w:rsidRDefault="00821C7A"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xml:space="preserve">la </w:t>
            </w:r>
            <w:r w:rsidR="004C0126" w:rsidRPr="006C2BB5">
              <w:rPr>
                <w:rFonts w:ascii="Times New Roman" w:eastAsia="Times New Roman" w:hAnsi="Times New Roman" w:cs="Times New Roman"/>
                <w:b/>
                <w:sz w:val="24"/>
                <w:szCs w:val="24"/>
                <w:lang w:eastAsia="ro-RO"/>
              </w:rPr>
              <w:t xml:space="preserve">Cerințe de Calitate </w:t>
            </w:r>
          </w:p>
          <w:p w14:paraId="13136A5E"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pentru “Uleiuri vegetale comestibile”</w:t>
            </w:r>
          </w:p>
          <w:p w14:paraId="3E48DA1B" w14:textId="4EFAF0AD" w:rsidR="00821C7A" w:rsidRPr="006C2BB5" w:rsidRDefault="00821C7A" w:rsidP="00821C7A">
            <w:pPr>
              <w:spacing w:after="0" w:line="240" w:lineRule="auto"/>
              <w:ind w:firstLine="567"/>
              <w:jc w:val="both"/>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w:t>
            </w:r>
          </w:p>
          <w:p w14:paraId="0BE415DA" w14:textId="77777777" w:rsidR="00821C7A" w:rsidRPr="006C2BB5" w:rsidRDefault="00821C7A" w:rsidP="00821C7A">
            <w:pPr>
              <w:spacing w:after="0" w:line="240" w:lineRule="auto"/>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bCs/>
                <w:sz w:val="24"/>
                <w:szCs w:val="24"/>
                <w:lang w:eastAsia="ro-RO"/>
              </w:rPr>
              <w:t>Caracteristicile organoleptice ale uleiurilor</w:t>
            </w:r>
          </w:p>
          <w:p w14:paraId="48271015" w14:textId="77777777" w:rsidR="00821C7A" w:rsidRPr="006C2BB5" w:rsidRDefault="00821C7A" w:rsidP="00821C7A">
            <w:pPr>
              <w:spacing w:after="0" w:line="240" w:lineRule="auto"/>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bCs/>
                <w:sz w:val="24"/>
                <w:szCs w:val="24"/>
                <w:lang w:eastAsia="ro-RO"/>
              </w:rPr>
              <w:t> dintr-un singur sau mai multe tipuri de materie primă</w:t>
            </w:r>
          </w:p>
          <w:p w14:paraId="1DA0BED6" w14:textId="77777777" w:rsidR="00821C7A" w:rsidRPr="006C2BB5" w:rsidRDefault="00821C7A" w:rsidP="00821C7A">
            <w:pPr>
              <w:spacing w:after="0" w:line="240" w:lineRule="auto"/>
              <w:ind w:firstLine="567"/>
              <w:jc w:val="both"/>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w:t>
            </w:r>
          </w:p>
        </w:tc>
      </w:tr>
      <w:tr w:rsidR="00821C7A" w:rsidRPr="00182CB0" w14:paraId="167A21DF" w14:textId="77777777" w:rsidTr="008A341B">
        <w:trPr>
          <w:jc w:val="center"/>
        </w:trPr>
        <w:tc>
          <w:tcPr>
            <w:tcW w:w="20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B365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b/>
                <w:bCs/>
                <w:sz w:val="20"/>
                <w:szCs w:val="20"/>
                <w:lang w:eastAsia="ro-RO"/>
              </w:rPr>
              <w:t>Nr. d/o</w:t>
            </w:r>
          </w:p>
        </w:tc>
        <w:tc>
          <w:tcPr>
            <w:tcW w:w="96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7BEE"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Denumirea uleiului</w:t>
            </w:r>
          </w:p>
        </w:tc>
        <w:tc>
          <w:tcPr>
            <w:tcW w:w="38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C33C0"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Caracteristici</w:t>
            </w:r>
          </w:p>
        </w:tc>
      </w:tr>
      <w:tr w:rsidR="008A341B" w:rsidRPr="00182CB0" w14:paraId="33733343" w14:textId="77777777" w:rsidTr="008A341B">
        <w:trPr>
          <w:jc w:val="center"/>
        </w:trPr>
        <w:tc>
          <w:tcPr>
            <w:tcW w:w="209" w:type="pct"/>
            <w:vMerge/>
            <w:tcBorders>
              <w:top w:val="single" w:sz="6" w:space="0" w:color="000000"/>
              <w:left w:val="single" w:sz="6" w:space="0" w:color="000000"/>
              <w:bottom w:val="single" w:sz="6" w:space="0" w:color="000000"/>
              <w:right w:val="single" w:sz="6" w:space="0" w:color="000000"/>
            </w:tcBorders>
            <w:vAlign w:val="center"/>
            <w:hideMark/>
          </w:tcPr>
          <w:p w14:paraId="667228AC"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p>
        </w:tc>
        <w:tc>
          <w:tcPr>
            <w:tcW w:w="963" w:type="pct"/>
            <w:vMerge/>
            <w:tcBorders>
              <w:top w:val="single" w:sz="6" w:space="0" w:color="000000"/>
              <w:left w:val="single" w:sz="6" w:space="0" w:color="000000"/>
              <w:bottom w:val="single" w:sz="6" w:space="0" w:color="000000"/>
              <w:right w:val="single" w:sz="6" w:space="0" w:color="000000"/>
            </w:tcBorders>
            <w:vAlign w:val="center"/>
            <w:hideMark/>
          </w:tcPr>
          <w:p w14:paraId="448F4552" w14:textId="77777777" w:rsidR="00821C7A" w:rsidRPr="00BD1BA6" w:rsidRDefault="00821C7A" w:rsidP="00821C7A">
            <w:pPr>
              <w:spacing w:after="0" w:line="240" w:lineRule="auto"/>
              <w:rPr>
                <w:rFonts w:ascii="Times New Roman" w:eastAsia="Times New Roman" w:hAnsi="Times New Roman" w:cs="Times New Roman"/>
                <w:b/>
                <w:bCs/>
                <w:sz w:val="20"/>
                <w:szCs w:val="20"/>
                <w:lang w:eastAsia="ro-RO"/>
              </w:rPr>
            </w:pP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37C6" w14:textId="42F6F845"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 xml:space="preserve">aspect </w:t>
            </w:r>
            <w:r w:rsidR="008A341B" w:rsidRPr="00BD1BA6">
              <w:rPr>
                <w:rFonts w:ascii="Times New Roman" w:eastAsia="Times New Roman" w:hAnsi="Times New Roman" w:cs="Times New Roman"/>
                <w:b/>
                <w:bCs/>
                <w:sz w:val="20"/>
                <w:szCs w:val="20"/>
                <w:lang w:eastAsia="ro-RO"/>
              </w:rPr>
              <w:t>și</w:t>
            </w:r>
            <w:r w:rsidRPr="00BD1BA6">
              <w:rPr>
                <w:rFonts w:ascii="Times New Roman" w:eastAsia="Times New Roman" w:hAnsi="Times New Roman" w:cs="Times New Roman"/>
                <w:b/>
                <w:bCs/>
                <w:sz w:val="20"/>
                <w:szCs w:val="20"/>
                <w:lang w:eastAsia="ro-RO"/>
              </w:rPr>
              <w:t xml:space="preserve"> </w:t>
            </w:r>
            <w:r w:rsidR="008A341B" w:rsidRPr="00BD1BA6">
              <w:rPr>
                <w:rFonts w:ascii="Times New Roman" w:eastAsia="Times New Roman" w:hAnsi="Times New Roman" w:cs="Times New Roman"/>
                <w:b/>
                <w:bCs/>
                <w:sz w:val="20"/>
                <w:szCs w:val="20"/>
                <w:lang w:eastAsia="ro-RO"/>
              </w:rPr>
              <w:t>consistență</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90BA"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culoare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01BB2" w14:textId="566BEA8E"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 xml:space="preserve">gust </w:t>
            </w:r>
            <w:r w:rsidR="008A341B" w:rsidRPr="00BD1BA6">
              <w:rPr>
                <w:rFonts w:ascii="Times New Roman" w:eastAsia="Times New Roman" w:hAnsi="Times New Roman" w:cs="Times New Roman"/>
                <w:b/>
                <w:bCs/>
                <w:sz w:val="20"/>
                <w:szCs w:val="20"/>
                <w:lang w:eastAsia="ro-RO"/>
              </w:rPr>
              <w:t>și</w:t>
            </w:r>
            <w:r w:rsidRPr="00BD1BA6">
              <w:rPr>
                <w:rFonts w:ascii="Times New Roman" w:eastAsia="Times New Roman" w:hAnsi="Times New Roman" w:cs="Times New Roman"/>
                <w:b/>
                <w:bCs/>
                <w:sz w:val="20"/>
                <w:szCs w:val="20"/>
                <w:lang w:eastAsia="ro-RO"/>
              </w:rPr>
              <w:t xml:space="preserve"> miros</w:t>
            </w:r>
          </w:p>
        </w:tc>
      </w:tr>
      <w:tr w:rsidR="008A341B" w:rsidRPr="00182CB0" w14:paraId="67892B41"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262A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b/>
                <w:bCs/>
                <w:sz w:val="20"/>
                <w:szCs w:val="20"/>
                <w:lang w:eastAsia="ro-RO"/>
              </w:rPr>
              <w:t>1</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E420"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2</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28275"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3</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8C62"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4</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D6930" w14:textId="77777777" w:rsidR="00821C7A" w:rsidRPr="00BD1BA6" w:rsidRDefault="00821C7A" w:rsidP="00821C7A">
            <w:pPr>
              <w:spacing w:after="0" w:line="240" w:lineRule="auto"/>
              <w:jc w:val="center"/>
              <w:rPr>
                <w:rFonts w:ascii="Times New Roman" w:eastAsia="Times New Roman" w:hAnsi="Times New Roman" w:cs="Times New Roman"/>
                <w:b/>
                <w:bCs/>
                <w:sz w:val="20"/>
                <w:szCs w:val="20"/>
                <w:lang w:eastAsia="ro-RO"/>
              </w:rPr>
            </w:pPr>
            <w:r w:rsidRPr="00BD1BA6">
              <w:rPr>
                <w:rFonts w:ascii="Times New Roman" w:eastAsia="Times New Roman" w:hAnsi="Times New Roman" w:cs="Times New Roman"/>
                <w:b/>
                <w:bCs/>
                <w:sz w:val="20"/>
                <w:szCs w:val="20"/>
                <w:lang w:eastAsia="ro-RO"/>
              </w:rPr>
              <w:t>5</w:t>
            </w:r>
          </w:p>
        </w:tc>
      </w:tr>
      <w:tr w:rsidR="00821C7A" w:rsidRPr="00182CB0" w14:paraId="74BB28F1" w14:textId="77777777" w:rsidTr="008A341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4E22" w14:textId="4BEF10A0"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b/>
                <w:bCs/>
                <w:sz w:val="20"/>
                <w:szCs w:val="20"/>
                <w:lang w:eastAsia="ro-RO"/>
              </w:rPr>
              <w:t>Uleiuri vegetale lichide</w:t>
            </w:r>
          </w:p>
        </w:tc>
      </w:tr>
      <w:tr w:rsidR="008A341B" w:rsidRPr="00182CB0" w14:paraId="540DBBFD"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A76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EC0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floarea-soarelui</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327DF" w14:textId="23A95292" w:rsidR="00821C7A" w:rsidRPr="00BD1BA6" w:rsidRDefault="00821C7A" w:rsidP="008A341B">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Transparent fără sediment pentru uleiul rafinat </w:t>
            </w:r>
            <w:r w:rsidR="008A341B" w:rsidRPr="00BD1BA6">
              <w:rPr>
                <w:rFonts w:ascii="Times New Roman" w:eastAsia="Times New Roman" w:hAnsi="Times New Roman" w:cs="Times New Roman"/>
                <w:sz w:val="20"/>
                <w:szCs w:val="20"/>
                <w:lang w:eastAsia="ro-RO"/>
              </w:rPr>
              <w:t>și</w:t>
            </w:r>
            <w:r w:rsidRPr="00BD1BA6">
              <w:rPr>
                <w:rFonts w:ascii="Times New Roman" w:eastAsia="Times New Roman" w:hAnsi="Times New Roman" w:cs="Times New Roman"/>
                <w:sz w:val="20"/>
                <w:szCs w:val="20"/>
                <w:lang w:eastAsia="ro-RO"/>
              </w:rPr>
              <w:t xml:space="preserve"> hidratat.</w:t>
            </w:r>
            <w:r w:rsidR="008A341B">
              <w:rPr>
                <w:rFonts w:ascii="Times New Roman" w:eastAsia="Times New Roman" w:hAnsi="Times New Roman" w:cs="Times New Roman"/>
                <w:sz w:val="20"/>
                <w:szCs w:val="20"/>
                <w:lang w:eastAsia="ro-RO"/>
              </w:rPr>
              <w:t xml:space="preserve"> </w:t>
            </w:r>
            <w:r w:rsidRPr="00BD1BA6">
              <w:rPr>
                <w:rFonts w:ascii="Times New Roman" w:eastAsia="Times New Roman" w:hAnsi="Times New Roman" w:cs="Times New Roman"/>
                <w:sz w:val="20"/>
                <w:szCs w:val="20"/>
                <w:lang w:eastAsia="ro-RO"/>
              </w:rPr>
              <w:t xml:space="preserve">Se admite fileu* la </w:t>
            </w:r>
            <w:r w:rsidR="008A341B" w:rsidRPr="00BD1BA6">
              <w:rPr>
                <w:rFonts w:ascii="Times New Roman" w:eastAsia="Times New Roman" w:hAnsi="Times New Roman" w:cs="Times New Roman"/>
                <w:sz w:val="20"/>
                <w:szCs w:val="20"/>
                <w:lang w:eastAsia="ro-RO"/>
              </w:rPr>
              <w:t>suprafața</w:t>
            </w:r>
            <w:r w:rsidRPr="00BD1BA6">
              <w:rPr>
                <w:rFonts w:ascii="Times New Roman" w:eastAsia="Times New Roman" w:hAnsi="Times New Roman" w:cs="Times New Roman"/>
                <w:sz w:val="20"/>
                <w:szCs w:val="20"/>
                <w:lang w:eastAsia="ro-RO"/>
              </w:rPr>
              <w:t xml:space="preserve"> sedimentului pentru uleiul nerafinat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D8EB9" w14:textId="2D5DA1CB" w:rsidR="00821C7A" w:rsidRPr="00BD1BA6" w:rsidRDefault="000A2FBB"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Galbenă-aurie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1A9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w:t>
            </w:r>
            <w:r w:rsidRPr="00BD1BA6">
              <w:rPr>
                <w:rFonts w:ascii="Times New Roman" w:eastAsia="Times New Roman" w:hAnsi="Times New Roman" w:cs="Times New Roman"/>
                <w:sz w:val="20"/>
                <w:szCs w:val="20"/>
                <w:lang w:eastAsia="ro-RO"/>
              </w:rPr>
              <w:br/>
              <w:t>Pentru uleiul rafinat deodorizat – gust de ulei fără individualitate, fără miros</w:t>
            </w:r>
          </w:p>
        </w:tc>
      </w:tr>
      <w:tr w:rsidR="008A341B" w:rsidRPr="00182CB0" w14:paraId="7F49E13A"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1CE66"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7F1B4"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soia</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474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B542C" w14:textId="7C14B026" w:rsidR="00821C7A" w:rsidRPr="00BD1BA6" w:rsidRDefault="008F765A" w:rsidP="005C1651">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Galben-deschis</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8EC9C"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străin.</w:t>
            </w:r>
            <w:r w:rsidRPr="00BD1BA6">
              <w:rPr>
                <w:rFonts w:ascii="Times New Roman" w:eastAsia="Times New Roman" w:hAnsi="Times New Roman" w:cs="Times New Roman"/>
                <w:sz w:val="20"/>
                <w:szCs w:val="20"/>
                <w:lang w:eastAsia="ro-RO"/>
              </w:rPr>
              <w:br/>
              <w:t>Pentru ulei rafinat deodorizat – gust de ulei fără individualitate, fără miros</w:t>
            </w:r>
          </w:p>
        </w:tc>
      </w:tr>
      <w:tr w:rsidR="008A341B" w:rsidRPr="00182CB0" w14:paraId="2AA20DEA"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75F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3.</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557E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w:t>
            </w:r>
            <w:proofErr w:type="spellStart"/>
            <w:r w:rsidRPr="00BD1BA6">
              <w:rPr>
                <w:rFonts w:ascii="Times New Roman" w:eastAsia="Times New Roman" w:hAnsi="Times New Roman" w:cs="Times New Roman"/>
                <w:sz w:val="20"/>
                <w:szCs w:val="20"/>
                <w:lang w:eastAsia="ro-RO"/>
              </w:rPr>
              <w:t>rapiţă</w:t>
            </w:r>
            <w:proofErr w:type="spellEnd"/>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B2A51"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2BA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Galbenă, se admite </w:t>
            </w:r>
            <w:proofErr w:type="spellStart"/>
            <w:r w:rsidRPr="00BD1BA6">
              <w:rPr>
                <w:rFonts w:ascii="Times New Roman" w:eastAsia="Times New Roman" w:hAnsi="Times New Roman" w:cs="Times New Roman"/>
                <w:sz w:val="20"/>
                <w:szCs w:val="20"/>
                <w:lang w:eastAsia="ro-RO"/>
              </w:rPr>
              <w:t>nuanţă</w:t>
            </w:r>
            <w:proofErr w:type="spellEnd"/>
            <w:r w:rsidRPr="00BD1BA6">
              <w:rPr>
                <w:rFonts w:ascii="Times New Roman" w:eastAsia="Times New Roman" w:hAnsi="Times New Roman" w:cs="Times New Roman"/>
                <w:sz w:val="20"/>
                <w:szCs w:val="20"/>
                <w:lang w:eastAsia="ro-RO"/>
              </w:rPr>
              <w:t xml:space="preserve"> verzuie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C74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deodorizat, fără miros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străin</w:t>
            </w:r>
          </w:p>
        </w:tc>
      </w:tr>
      <w:tr w:rsidR="008A341B" w:rsidRPr="00182CB0" w14:paraId="4EE7BF4F"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C82CE"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4.</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2E689"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porumb</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FD79"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 fără sediment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2CD6A" w14:textId="40B6A5FA" w:rsidR="00821C7A" w:rsidRPr="00BD1BA6" w:rsidRDefault="00213D58" w:rsidP="00A368E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Galbenă-roși</w:t>
            </w:r>
            <w:r w:rsidR="00A368E7">
              <w:rPr>
                <w:rFonts w:ascii="Times New Roman" w:eastAsia="Times New Roman" w:hAnsi="Times New Roman" w:cs="Times New Roman"/>
                <w:sz w:val="20"/>
                <w:szCs w:val="20"/>
                <w:lang w:eastAsia="ro-RO"/>
              </w:rPr>
              <w:t>a</w:t>
            </w:r>
            <w:r>
              <w:rPr>
                <w:rFonts w:ascii="Times New Roman" w:eastAsia="Times New Roman" w:hAnsi="Times New Roman" w:cs="Times New Roman"/>
                <w:sz w:val="20"/>
                <w:szCs w:val="20"/>
                <w:lang w:eastAsia="ro-RO"/>
              </w:rPr>
              <w:t>tică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F602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Gust de ulei fără individualitate, fără miros</w:t>
            </w:r>
          </w:p>
        </w:tc>
      </w:tr>
      <w:tr w:rsidR="008A341B" w:rsidRPr="00182CB0" w14:paraId="5246381B"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1410"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5.</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85E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arahide</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AB76"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49EB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Galben-deschisă cu </w:t>
            </w:r>
            <w:proofErr w:type="spellStart"/>
            <w:r w:rsidRPr="00BD1BA6">
              <w:rPr>
                <w:rFonts w:ascii="Times New Roman" w:eastAsia="Times New Roman" w:hAnsi="Times New Roman" w:cs="Times New Roman"/>
                <w:sz w:val="20"/>
                <w:szCs w:val="20"/>
                <w:lang w:eastAsia="ro-RO"/>
              </w:rPr>
              <w:t>nuanţă</w:t>
            </w:r>
            <w:proofErr w:type="spellEnd"/>
            <w:r w:rsidRPr="00BD1BA6">
              <w:rPr>
                <w:rFonts w:ascii="Times New Roman" w:eastAsia="Times New Roman" w:hAnsi="Times New Roman" w:cs="Times New Roman"/>
                <w:sz w:val="20"/>
                <w:szCs w:val="20"/>
                <w:lang w:eastAsia="ro-RO"/>
              </w:rPr>
              <w:t xml:space="preserve"> verzuie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ABF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Gust de ulei fără individualitate, fără miros</w:t>
            </w:r>
          </w:p>
        </w:tc>
      </w:tr>
      <w:tr w:rsidR="008A341B" w:rsidRPr="00182CB0" w14:paraId="56968DB8"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351C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6.</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61830"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măsline rafinat</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C6E0"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464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Galben-deschisă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0255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caracteristic pentru măsline</w:t>
            </w:r>
          </w:p>
        </w:tc>
      </w:tr>
      <w:tr w:rsidR="008A341B" w:rsidRPr="00182CB0" w14:paraId="56253B8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AE5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lastRenderedPageBreak/>
              <w:t>7.</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96D3E"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măsline</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0D199"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878B" w14:textId="041604F9"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Deschisă, de la galben </w:t>
            </w:r>
            <w:r w:rsidR="000E454C" w:rsidRPr="00BD1BA6">
              <w:rPr>
                <w:rFonts w:ascii="Times New Roman" w:eastAsia="Times New Roman" w:hAnsi="Times New Roman" w:cs="Times New Roman"/>
                <w:sz w:val="20"/>
                <w:szCs w:val="20"/>
                <w:lang w:eastAsia="ro-RO"/>
              </w:rPr>
              <w:t>până</w:t>
            </w:r>
            <w:r w:rsidRPr="00BD1BA6">
              <w:rPr>
                <w:rFonts w:ascii="Times New Roman" w:eastAsia="Times New Roman" w:hAnsi="Times New Roman" w:cs="Times New Roman"/>
                <w:sz w:val="20"/>
                <w:szCs w:val="20"/>
                <w:lang w:eastAsia="ro-RO"/>
              </w:rPr>
              <w:t xml:space="preserve"> la verde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D925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caracteristic pentru măsline</w:t>
            </w:r>
          </w:p>
        </w:tc>
      </w:tr>
      <w:tr w:rsidR="008A341B" w:rsidRPr="00182CB0" w14:paraId="6455AF23"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A5F9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8.</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14B98"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din turte de măsline rafinat</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DBAE4"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B143" w14:textId="5BC98425"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Deschisă, de la galben </w:t>
            </w:r>
            <w:r w:rsidR="000E454C" w:rsidRPr="00BD1BA6">
              <w:rPr>
                <w:rFonts w:ascii="Times New Roman" w:eastAsia="Times New Roman" w:hAnsi="Times New Roman" w:cs="Times New Roman"/>
                <w:sz w:val="20"/>
                <w:szCs w:val="20"/>
                <w:lang w:eastAsia="ro-RO"/>
              </w:rPr>
              <w:t>până</w:t>
            </w:r>
            <w:r w:rsidRPr="00BD1BA6">
              <w:rPr>
                <w:rFonts w:ascii="Times New Roman" w:eastAsia="Times New Roman" w:hAnsi="Times New Roman" w:cs="Times New Roman"/>
                <w:sz w:val="20"/>
                <w:szCs w:val="20"/>
                <w:lang w:eastAsia="ro-RO"/>
              </w:rPr>
              <w:t xml:space="preserve"> la cafeniu</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6208"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caracteristic pentru măsline</w:t>
            </w:r>
          </w:p>
        </w:tc>
      </w:tr>
      <w:tr w:rsidR="008A341B" w:rsidRPr="00182CB0" w14:paraId="3DFA9233"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CB09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9.</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ECF98"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din turte de măsline</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ECC0B"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682F6" w14:textId="5CDF686A"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Deschisă, de la galben </w:t>
            </w:r>
            <w:r w:rsidR="000E454C" w:rsidRPr="00BD1BA6">
              <w:rPr>
                <w:rFonts w:ascii="Times New Roman" w:eastAsia="Times New Roman" w:hAnsi="Times New Roman" w:cs="Times New Roman"/>
                <w:sz w:val="20"/>
                <w:szCs w:val="20"/>
                <w:lang w:eastAsia="ro-RO"/>
              </w:rPr>
              <w:t>până</w:t>
            </w:r>
            <w:r w:rsidRPr="00BD1BA6">
              <w:rPr>
                <w:rFonts w:ascii="Times New Roman" w:eastAsia="Times New Roman" w:hAnsi="Times New Roman" w:cs="Times New Roman"/>
                <w:sz w:val="20"/>
                <w:szCs w:val="20"/>
                <w:lang w:eastAsia="ro-RO"/>
              </w:rPr>
              <w:t xml:space="preserve"> la verde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DD5A"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caracteristic pentru măsline</w:t>
            </w:r>
          </w:p>
        </w:tc>
      </w:tr>
      <w:tr w:rsidR="008A341B" w:rsidRPr="00182CB0" w14:paraId="54AE3101"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77376"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10.</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553E8"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din miez de nucă</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09D2E"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Transparent, se admite sediment neînsemnat. Se admite tulburare la </w:t>
            </w:r>
            <w:proofErr w:type="spellStart"/>
            <w:r w:rsidRPr="00BD1BA6">
              <w:rPr>
                <w:rFonts w:ascii="Times New Roman" w:eastAsia="Times New Roman" w:hAnsi="Times New Roman" w:cs="Times New Roman"/>
                <w:sz w:val="20"/>
                <w:szCs w:val="20"/>
                <w:lang w:eastAsia="ro-RO"/>
              </w:rPr>
              <w:t>suprafaţa</w:t>
            </w:r>
            <w:proofErr w:type="spellEnd"/>
            <w:r w:rsidRPr="00BD1BA6">
              <w:rPr>
                <w:rFonts w:ascii="Times New Roman" w:eastAsia="Times New Roman" w:hAnsi="Times New Roman" w:cs="Times New Roman"/>
                <w:sz w:val="20"/>
                <w:szCs w:val="20"/>
                <w:lang w:eastAsia="ro-RO"/>
              </w:rPr>
              <w:t xml:space="preserve"> sedimentului</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AECDE" w14:textId="3A0A518B" w:rsidR="00821C7A" w:rsidRPr="00BD1BA6" w:rsidRDefault="008F765A" w:rsidP="00821C7A">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 xml:space="preserve"> Deschisă, de la galben până la verde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BD91"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miezului de nucă prăjit, fără gust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miros străin. Se admite amăreală </w:t>
            </w:r>
            <w:proofErr w:type="spellStart"/>
            <w:r w:rsidRPr="00BD1BA6">
              <w:rPr>
                <w:rFonts w:ascii="Times New Roman" w:eastAsia="Times New Roman" w:hAnsi="Times New Roman" w:cs="Times New Roman"/>
                <w:sz w:val="20"/>
                <w:szCs w:val="20"/>
                <w:lang w:eastAsia="ro-RO"/>
              </w:rPr>
              <w:t>uşoară</w:t>
            </w:r>
            <w:proofErr w:type="spellEnd"/>
            <w:r w:rsidRPr="00BD1BA6">
              <w:rPr>
                <w:rFonts w:ascii="Times New Roman" w:eastAsia="Times New Roman" w:hAnsi="Times New Roman" w:cs="Times New Roman"/>
                <w:sz w:val="20"/>
                <w:szCs w:val="20"/>
                <w:lang w:eastAsia="ro-RO"/>
              </w:rPr>
              <w:t xml:space="preserve"> specifică</w:t>
            </w:r>
          </w:p>
        </w:tc>
      </w:tr>
      <w:tr w:rsidR="008A341B" w:rsidRPr="00182CB0" w14:paraId="33F1A4EB"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ACF3A"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11.</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B21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din </w:t>
            </w:r>
            <w:proofErr w:type="spellStart"/>
            <w:r w:rsidRPr="00BD1BA6">
              <w:rPr>
                <w:rFonts w:ascii="Times New Roman" w:eastAsia="Times New Roman" w:hAnsi="Times New Roman" w:cs="Times New Roman"/>
                <w:sz w:val="20"/>
                <w:szCs w:val="20"/>
                <w:lang w:eastAsia="ro-RO"/>
              </w:rPr>
              <w:t>seminţe</w:t>
            </w:r>
            <w:proofErr w:type="spellEnd"/>
            <w:r w:rsidRPr="00BD1BA6">
              <w:rPr>
                <w:rFonts w:ascii="Times New Roman" w:eastAsia="Times New Roman" w:hAnsi="Times New Roman" w:cs="Times New Roman"/>
                <w:sz w:val="20"/>
                <w:szCs w:val="20"/>
                <w:lang w:eastAsia="ro-RO"/>
              </w:rPr>
              <w:t xml:space="preserve"> de struguri</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839C1"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Transparent. Se admite tulburare </w:t>
            </w:r>
            <w:proofErr w:type="spellStart"/>
            <w:r w:rsidRPr="00BD1BA6">
              <w:rPr>
                <w:rFonts w:ascii="Times New Roman" w:eastAsia="Times New Roman" w:hAnsi="Times New Roman" w:cs="Times New Roman"/>
                <w:sz w:val="20"/>
                <w:szCs w:val="20"/>
                <w:lang w:eastAsia="ro-RO"/>
              </w:rPr>
              <w:t>uşoară</w:t>
            </w:r>
            <w:proofErr w:type="spellEnd"/>
            <w:r w:rsidRPr="00BD1BA6">
              <w:rPr>
                <w:rFonts w:ascii="Times New Roman" w:eastAsia="Times New Roman" w:hAnsi="Times New Roman" w:cs="Times New Roman"/>
                <w:sz w:val="20"/>
                <w:szCs w:val="20"/>
                <w:lang w:eastAsia="ro-RO"/>
              </w:rPr>
              <w:t xml:space="preserve"> pentru uleiul nerafinat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C5318" w14:textId="38E726A6" w:rsidR="00821C7A" w:rsidRPr="00BD1BA6" w:rsidRDefault="008F765A" w:rsidP="00821C7A">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Deschisă, de la galben până la verde</w:t>
            </w:r>
            <w:r w:rsidRPr="008F765A" w:rsidDel="008F765A">
              <w:rPr>
                <w:rFonts w:ascii="Times New Roman" w:eastAsia="Times New Roman" w:hAnsi="Times New Roman" w:cs="Times New Roman"/>
                <w:sz w:val="20"/>
                <w:szCs w:val="20"/>
                <w:lang w:eastAsia="ro-RO"/>
              </w:rPr>
              <w:t xml:space="preserve"> </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C901E"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w:t>
            </w:r>
          </w:p>
        </w:tc>
      </w:tr>
      <w:tr w:rsidR="008A341B" w:rsidRPr="00182CB0" w14:paraId="5894CAD3"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092E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12.</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79D9"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w:t>
            </w:r>
            <w:proofErr w:type="spellStart"/>
            <w:r w:rsidRPr="00BD1BA6">
              <w:rPr>
                <w:rFonts w:ascii="Times New Roman" w:eastAsia="Times New Roman" w:hAnsi="Times New Roman" w:cs="Times New Roman"/>
                <w:sz w:val="20"/>
                <w:szCs w:val="20"/>
                <w:lang w:eastAsia="ro-RO"/>
              </w:rPr>
              <w:t>muştar</w:t>
            </w:r>
            <w:proofErr w:type="spellEnd"/>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34F3"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 fără sediment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342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Galben-deschisă, se admite </w:t>
            </w:r>
            <w:proofErr w:type="spellStart"/>
            <w:r w:rsidRPr="00BD1BA6">
              <w:rPr>
                <w:rFonts w:ascii="Times New Roman" w:eastAsia="Times New Roman" w:hAnsi="Times New Roman" w:cs="Times New Roman"/>
                <w:sz w:val="20"/>
                <w:szCs w:val="20"/>
                <w:lang w:eastAsia="ro-RO"/>
              </w:rPr>
              <w:t>nuanţă</w:t>
            </w:r>
            <w:proofErr w:type="spellEnd"/>
            <w:r w:rsidRPr="00BD1BA6">
              <w:rPr>
                <w:rFonts w:ascii="Times New Roman" w:eastAsia="Times New Roman" w:hAnsi="Times New Roman" w:cs="Times New Roman"/>
                <w:sz w:val="20"/>
                <w:szCs w:val="20"/>
                <w:lang w:eastAsia="ro-RO"/>
              </w:rPr>
              <w:t xml:space="preserve"> verzuie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A3C0" w14:textId="01B596B5" w:rsidR="00821C7A" w:rsidRPr="00BD1BA6" w:rsidRDefault="00821C7A" w:rsidP="00182CB0">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w:t>
            </w:r>
            <w:r w:rsidR="00182CB0" w:rsidRPr="00BD1BA6">
              <w:rPr>
                <w:rFonts w:ascii="Times New Roman" w:eastAsia="Times New Roman" w:hAnsi="Times New Roman" w:cs="Times New Roman"/>
                <w:sz w:val="20"/>
                <w:szCs w:val="20"/>
                <w:lang w:eastAsia="ro-RO"/>
              </w:rPr>
              <w:t xml:space="preserve">. </w:t>
            </w:r>
            <w:r w:rsidRPr="00BD1BA6">
              <w:rPr>
                <w:rFonts w:ascii="Times New Roman" w:eastAsia="Times New Roman" w:hAnsi="Times New Roman" w:cs="Times New Roman"/>
                <w:sz w:val="20"/>
                <w:szCs w:val="20"/>
                <w:lang w:eastAsia="ro-RO"/>
              </w:rPr>
              <w:t>Pentru ulei rafinat deodorizat – gust de ulei fără individualitate, fără miros</w:t>
            </w:r>
          </w:p>
        </w:tc>
      </w:tr>
      <w:tr w:rsidR="008A341B" w:rsidRPr="00182CB0" w14:paraId="156FD4BF"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5E4D4"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13.</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89399"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susan</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34B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Transparent. Pentru uleiul nerafinat – transparent la </w:t>
            </w:r>
            <w:proofErr w:type="spellStart"/>
            <w:r w:rsidRPr="00BD1BA6">
              <w:rPr>
                <w:rFonts w:ascii="Times New Roman" w:eastAsia="Times New Roman" w:hAnsi="Times New Roman" w:cs="Times New Roman"/>
                <w:sz w:val="20"/>
                <w:szCs w:val="20"/>
                <w:lang w:eastAsia="ro-RO"/>
              </w:rPr>
              <w:t>suprafaţa</w:t>
            </w:r>
            <w:proofErr w:type="spellEnd"/>
            <w:r w:rsidRPr="00BD1BA6">
              <w:rPr>
                <w:rFonts w:ascii="Times New Roman" w:eastAsia="Times New Roman" w:hAnsi="Times New Roman" w:cs="Times New Roman"/>
                <w:sz w:val="20"/>
                <w:szCs w:val="20"/>
                <w:lang w:eastAsia="ro-RO"/>
              </w:rPr>
              <w:t xml:space="preserve"> sedimentului</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A2C0C" w14:textId="16C29063" w:rsidR="00821C7A" w:rsidRPr="00BD1BA6" w:rsidRDefault="008F765A" w:rsidP="00821C7A">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Galben – auriu</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87A7C"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w:t>
            </w:r>
          </w:p>
        </w:tc>
      </w:tr>
      <w:tr w:rsidR="008A341B" w:rsidRPr="00182CB0" w14:paraId="1977D7C1"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153D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14.</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B3322" w14:textId="2E635C52"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din </w:t>
            </w:r>
            <w:r w:rsidR="000E454C" w:rsidRPr="00BD1BA6">
              <w:rPr>
                <w:rFonts w:ascii="Times New Roman" w:eastAsia="Times New Roman" w:hAnsi="Times New Roman" w:cs="Times New Roman"/>
                <w:sz w:val="20"/>
                <w:szCs w:val="20"/>
                <w:lang w:eastAsia="ro-RO"/>
              </w:rPr>
              <w:t>sâmburi</w:t>
            </w:r>
            <w:r w:rsidRPr="00BD1BA6">
              <w:rPr>
                <w:rFonts w:ascii="Times New Roman" w:eastAsia="Times New Roman" w:hAnsi="Times New Roman" w:cs="Times New Roman"/>
                <w:sz w:val="20"/>
                <w:szCs w:val="20"/>
                <w:lang w:eastAsia="ro-RO"/>
              </w:rPr>
              <w:t xml:space="preserve"> de fructe (de caise, de </w:t>
            </w:r>
            <w:proofErr w:type="spellStart"/>
            <w:r w:rsidRPr="00BD1BA6">
              <w:rPr>
                <w:rFonts w:ascii="Times New Roman" w:eastAsia="Times New Roman" w:hAnsi="Times New Roman" w:cs="Times New Roman"/>
                <w:sz w:val="20"/>
                <w:szCs w:val="20"/>
                <w:lang w:eastAsia="ro-RO"/>
              </w:rPr>
              <w:t>vişine</w:t>
            </w:r>
            <w:proofErr w:type="spellEnd"/>
            <w:r w:rsidRPr="00BD1BA6">
              <w:rPr>
                <w:rFonts w:ascii="Times New Roman" w:eastAsia="Times New Roman" w:hAnsi="Times New Roman" w:cs="Times New Roman"/>
                <w:sz w:val="20"/>
                <w:szCs w:val="20"/>
                <w:lang w:eastAsia="ro-RO"/>
              </w:rPr>
              <w:t xml:space="preserve">, de piersici, de prune)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de migdale</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5DEB"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0CD8C" w14:textId="34D982F8"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De la galben-deschisă </w:t>
            </w:r>
            <w:r w:rsidR="000E454C" w:rsidRPr="00BD1BA6">
              <w:rPr>
                <w:rFonts w:ascii="Times New Roman" w:eastAsia="Times New Roman" w:hAnsi="Times New Roman" w:cs="Times New Roman"/>
                <w:sz w:val="20"/>
                <w:szCs w:val="20"/>
                <w:lang w:eastAsia="ro-RO"/>
              </w:rPr>
              <w:t>până</w:t>
            </w:r>
            <w:r w:rsidRPr="00BD1BA6">
              <w:rPr>
                <w:rFonts w:ascii="Times New Roman" w:eastAsia="Times New Roman" w:hAnsi="Times New Roman" w:cs="Times New Roman"/>
                <w:sz w:val="20"/>
                <w:szCs w:val="20"/>
                <w:lang w:eastAsia="ro-RO"/>
              </w:rPr>
              <w:t xml:space="preserve"> la cafeniu-deschisă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A5125"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Gust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miros de migdal</w:t>
            </w:r>
            <w:r w:rsidR="00182CB0" w:rsidRPr="00BD1BA6">
              <w:rPr>
                <w:rFonts w:ascii="Times New Roman" w:eastAsia="Times New Roman" w:hAnsi="Times New Roman" w:cs="Times New Roman"/>
                <w:sz w:val="20"/>
                <w:szCs w:val="20"/>
                <w:lang w:eastAsia="ro-RO"/>
              </w:rPr>
              <w:t>e,</w:t>
            </w:r>
            <w:r w:rsidRPr="00BD1BA6">
              <w:rPr>
                <w:rFonts w:ascii="Times New Roman" w:eastAsia="Times New Roman" w:hAnsi="Times New Roman" w:cs="Times New Roman"/>
                <w:sz w:val="20"/>
                <w:szCs w:val="20"/>
                <w:lang w:eastAsia="ro-RO"/>
              </w:rPr>
              <w:t xml:space="preserve"> </w:t>
            </w:r>
            <w:proofErr w:type="spellStart"/>
            <w:r w:rsidRPr="00BD1BA6">
              <w:rPr>
                <w:rFonts w:ascii="Times New Roman" w:eastAsia="Times New Roman" w:hAnsi="Times New Roman" w:cs="Times New Roman"/>
                <w:sz w:val="20"/>
                <w:szCs w:val="20"/>
                <w:lang w:eastAsia="ro-RO"/>
              </w:rPr>
              <w:t>uşor</w:t>
            </w:r>
            <w:proofErr w:type="spellEnd"/>
            <w:r w:rsidRPr="00BD1BA6">
              <w:rPr>
                <w:rFonts w:ascii="Times New Roman" w:eastAsia="Times New Roman" w:hAnsi="Times New Roman" w:cs="Times New Roman"/>
                <w:sz w:val="20"/>
                <w:szCs w:val="20"/>
                <w:lang w:eastAsia="ro-RO"/>
              </w:rPr>
              <w:t xml:space="preserve"> sesizabil</w:t>
            </w:r>
          </w:p>
        </w:tc>
      </w:tr>
      <w:tr w:rsidR="008A341B" w:rsidRPr="00182CB0" w14:paraId="3BB3DC8E"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BC64"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15.</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016D"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tomate</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775D0"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F5D6B" w14:textId="4129F6E3" w:rsidR="00821C7A" w:rsidRPr="00BD1BA6" w:rsidRDefault="005C1651"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Portocalie </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F95D5"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 Se admite gust </w:t>
            </w:r>
            <w:proofErr w:type="spellStart"/>
            <w:r w:rsidRPr="00BD1BA6">
              <w:rPr>
                <w:rFonts w:ascii="Times New Roman" w:eastAsia="Times New Roman" w:hAnsi="Times New Roman" w:cs="Times New Roman"/>
                <w:sz w:val="20"/>
                <w:szCs w:val="20"/>
                <w:lang w:eastAsia="ro-RO"/>
              </w:rPr>
              <w:t>uşor</w:t>
            </w:r>
            <w:proofErr w:type="spellEnd"/>
            <w:r w:rsidRPr="00BD1BA6">
              <w:rPr>
                <w:rFonts w:ascii="Times New Roman" w:eastAsia="Times New Roman" w:hAnsi="Times New Roman" w:cs="Times New Roman"/>
                <w:sz w:val="20"/>
                <w:szCs w:val="20"/>
                <w:lang w:eastAsia="ro-RO"/>
              </w:rPr>
              <w:t xml:space="preserve"> de ardei</w:t>
            </w:r>
          </w:p>
        </w:tc>
      </w:tr>
      <w:tr w:rsidR="008A341B" w:rsidRPr="00182CB0" w14:paraId="61152FCA"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F4B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16.</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4AF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bumbac</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0108A"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743D2" w14:textId="01F142E7" w:rsidR="00821C7A" w:rsidRPr="00BD1BA6" w:rsidRDefault="005C1651"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Galbenă-aurie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7FEA"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străin.</w:t>
            </w:r>
            <w:r w:rsidRPr="00BD1BA6">
              <w:rPr>
                <w:rFonts w:ascii="Times New Roman" w:eastAsia="Times New Roman" w:hAnsi="Times New Roman" w:cs="Times New Roman"/>
                <w:sz w:val="20"/>
                <w:szCs w:val="20"/>
                <w:lang w:eastAsia="ro-RO"/>
              </w:rPr>
              <w:br/>
              <w:t>Pentru ulei rafinat deodorizat – gust de ulei fără individualitate, fără miros</w:t>
            </w:r>
          </w:p>
        </w:tc>
      </w:tr>
      <w:tr w:rsidR="008A341B" w:rsidRPr="00182CB0" w14:paraId="2B96B868"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734EC"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17.</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601B9" w14:textId="78C5C00E" w:rsidR="00821C7A" w:rsidRPr="00BD1BA6" w:rsidRDefault="00821C7A" w:rsidP="000E454C">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w:t>
            </w:r>
            <w:r w:rsidR="000E454C" w:rsidRPr="00BD1BA6">
              <w:rPr>
                <w:rFonts w:ascii="Times New Roman" w:eastAsia="Times New Roman" w:hAnsi="Times New Roman" w:cs="Times New Roman"/>
                <w:sz w:val="20"/>
                <w:szCs w:val="20"/>
                <w:lang w:eastAsia="ro-RO"/>
              </w:rPr>
              <w:t>șofrănel</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F4B2"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540604" w14:textId="1FA042A1" w:rsidR="00821C7A" w:rsidRPr="00BD1BA6" w:rsidRDefault="00213D58" w:rsidP="00821C7A">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 xml:space="preserve"> Galben – auriu</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8784"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Gust caracteristic uleiului, fără miros</w:t>
            </w:r>
          </w:p>
        </w:tc>
      </w:tr>
      <w:tr w:rsidR="008A341B" w:rsidRPr="00182CB0" w14:paraId="573C99E6"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D455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18.</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B344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aromatizat</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2C2FE"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F73B2" w14:textId="6228E27F" w:rsidR="00821C7A" w:rsidRPr="00BD1BA6" w:rsidRDefault="00213D58" w:rsidP="00821C7A">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 xml:space="preserve"> Galben – auriu</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6634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cu adaosuri, fără gust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miros străin</w:t>
            </w:r>
          </w:p>
        </w:tc>
      </w:tr>
      <w:tr w:rsidR="008A341B" w:rsidRPr="00182CB0" w14:paraId="7AD0E89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0257"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19.</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BB21F"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orez</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D4C65"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7F35" w14:textId="558601F8" w:rsidR="00821C7A" w:rsidRPr="00BD1BA6" w:rsidRDefault="000A2FBB" w:rsidP="00821C7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Galbenă </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4D6CB" w14:textId="77777777" w:rsidR="00821C7A" w:rsidRPr="00BD1BA6" w:rsidRDefault="00821C7A" w:rsidP="00821C7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străin</w:t>
            </w:r>
          </w:p>
        </w:tc>
      </w:tr>
      <w:tr w:rsidR="008A341B" w:rsidRPr="00182CB0" w14:paraId="5F0BB698"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34A40" w14:textId="76E02DED"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20.</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4478D" w14:textId="03D37AEC"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dovleac</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9BEF1" w14:textId="631F5DD0"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Transparent la temperatura de 60°С, fără tulburare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sediment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F11C4" w14:textId="11066D26" w:rsidR="00952CF3" w:rsidRPr="00BD1BA6" w:rsidRDefault="00B14692"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Verde-roșietică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993E6" w14:textId="3E960D6B"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fără miros, gust străine </w:t>
            </w:r>
            <w:r w:rsidR="006F5198" w:rsidRPr="006F5198">
              <w:rPr>
                <w:rFonts w:ascii="Times New Roman" w:eastAsia="Times New Roman" w:hAnsi="Times New Roman" w:cs="Times New Roman"/>
                <w:sz w:val="20"/>
                <w:szCs w:val="20"/>
                <w:lang w:eastAsia="ro-RO"/>
              </w:rPr>
              <w:t>și</w:t>
            </w:r>
            <w:r w:rsidRPr="00BD1BA6">
              <w:rPr>
                <w:rFonts w:ascii="Times New Roman" w:eastAsia="Times New Roman" w:hAnsi="Times New Roman" w:cs="Times New Roman"/>
                <w:sz w:val="20"/>
                <w:szCs w:val="20"/>
                <w:lang w:eastAsia="ro-RO"/>
              </w:rPr>
              <w:t xml:space="preserve"> amăreală</w:t>
            </w:r>
          </w:p>
        </w:tc>
      </w:tr>
      <w:tr w:rsidR="008A341B" w:rsidRPr="00182CB0" w14:paraId="5BE05170"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619AB" w14:textId="114EC926"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21. </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E37D6D" w14:textId="2B50471F"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alune de pădure </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4FBA4F" w14:textId="29BE8175"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B17E8" w14:textId="318A2E66"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 – auriu </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0E364" w14:textId="6BA4FFCF"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Caracteristic uleiului, fără miros, gust străin</w:t>
            </w:r>
          </w:p>
        </w:tc>
      </w:tr>
      <w:tr w:rsidR="008A341B" w:rsidRPr="00182CB0" w14:paraId="4855D604"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1A72D4" w14:textId="029BD90E"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22.</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3EE55" w14:textId="41C52AC8"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din semințe de in </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AF904" w14:textId="26D481E1" w:rsidR="00952CF3" w:rsidRPr="00BD1BA6" w:rsidRDefault="0080028E"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BFC286" w14:textId="5B8D536C"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De la galben-deschisă până la cafeniu-deschisă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69819" w14:textId="29EFB71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Caracteristic uleiului, gust specific semințelor de in, cu miros accentuat de fân</w:t>
            </w:r>
          </w:p>
        </w:tc>
      </w:tr>
      <w:tr w:rsidR="008A341B" w:rsidRPr="00182CB0" w14:paraId="432E73F1"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D364B" w14:textId="2FE2A16A"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23.</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88E92" w14:textId="44070F2D"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cânepă</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226123" w14:textId="0868BA4B" w:rsidR="00952CF3" w:rsidRPr="00BD1BA6" w:rsidRDefault="0080028E"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55D58" w14:textId="6C4FAA58"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Verde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AECE2" w14:textId="0C79DCD6"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tipului de ulei corespunzător, </w:t>
            </w:r>
            <w:r w:rsidR="00BA1A35" w:rsidRPr="00BD1BA6">
              <w:rPr>
                <w:rFonts w:ascii="Times New Roman" w:eastAsia="Times New Roman" w:hAnsi="Times New Roman" w:cs="Times New Roman"/>
                <w:sz w:val="20"/>
                <w:szCs w:val="20"/>
                <w:lang w:eastAsia="ro-RO"/>
              </w:rPr>
              <w:t>m</w:t>
            </w:r>
            <w:r w:rsidRPr="00BD1BA6">
              <w:rPr>
                <w:rFonts w:ascii="Times New Roman" w:eastAsia="Times New Roman" w:hAnsi="Times New Roman" w:cs="Times New Roman"/>
                <w:sz w:val="20"/>
                <w:szCs w:val="20"/>
                <w:lang w:eastAsia="ro-RO"/>
              </w:rPr>
              <w:t xml:space="preserve">iros de iarbă proaspătă tăiată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plăcut, specific semințelor de cânepă crude</w:t>
            </w:r>
          </w:p>
        </w:tc>
      </w:tr>
      <w:tr w:rsidR="008A341B" w:rsidRPr="00182CB0" w14:paraId="281B366F"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35909" w14:textId="3703FC31" w:rsidR="00626E93" w:rsidRPr="00BD1BA6" w:rsidRDefault="00626E9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lastRenderedPageBreak/>
              <w:t>24.</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B70BB" w14:textId="2EEEC2A9" w:rsidR="00626E93" w:rsidRPr="00BD1BA6" w:rsidRDefault="00626E9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fistic</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909432" w14:textId="6C7A7A4C" w:rsidR="00626E93" w:rsidRPr="00BD1BA6" w:rsidRDefault="00626E9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Lichid întunecat / translucid</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208F8" w14:textId="18396FA9" w:rsidR="00626E93" w:rsidRPr="00BD1BA6" w:rsidRDefault="00626E93" w:rsidP="00626E9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Verde </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F04E2" w14:textId="6E7D585F" w:rsidR="00626E93" w:rsidRPr="00BD1BA6" w:rsidRDefault="00626E9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Caracteristic tipului de ulei corespunzător, miros proaspăt și aromă specific produsului</w:t>
            </w:r>
          </w:p>
        </w:tc>
      </w:tr>
      <w:tr w:rsidR="008A341B" w:rsidRPr="00182CB0" w14:paraId="5A27B907"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B7891B9" w14:textId="1EB813A4" w:rsidR="00952CF3" w:rsidRPr="00BD1BA6" w:rsidRDefault="00DB3482" w:rsidP="00952CF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25. </w:t>
            </w:r>
          </w:p>
        </w:tc>
        <w:tc>
          <w:tcPr>
            <w:tcW w:w="96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B7B3329" w14:textId="51CC400D" w:rsidR="00952CF3" w:rsidRPr="00BD1BA6" w:rsidRDefault="000A2FBB" w:rsidP="00952CF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Ulei de </w:t>
            </w:r>
            <w:proofErr w:type="spellStart"/>
            <w:r>
              <w:rPr>
                <w:rFonts w:ascii="Times New Roman" w:eastAsia="Times New Roman" w:hAnsi="Times New Roman" w:cs="Times New Roman"/>
                <w:sz w:val="20"/>
                <w:szCs w:val="20"/>
                <w:lang w:eastAsia="ro-RO"/>
              </w:rPr>
              <w:t>armurariu</w:t>
            </w:r>
            <w:proofErr w:type="spellEnd"/>
            <w:r>
              <w:rPr>
                <w:rFonts w:ascii="Times New Roman" w:eastAsia="Times New Roman" w:hAnsi="Times New Roman" w:cs="Times New Roman"/>
                <w:sz w:val="20"/>
                <w:szCs w:val="20"/>
                <w:lang w:eastAsia="ro-RO"/>
              </w:rPr>
              <w:t xml:space="preserve"> </w:t>
            </w:r>
          </w:p>
        </w:tc>
        <w:tc>
          <w:tcPr>
            <w:tcW w:w="101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60667446" w14:textId="0E7CB8B8" w:rsidR="00952CF3" w:rsidRPr="00BD1BA6" w:rsidRDefault="00213D58" w:rsidP="00952CF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Transparent </w:t>
            </w:r>
          </w:p>
        </w:tc>
        <w:tc>
          <w:tcPr>
            <w:tcW w:w="101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5878D1A" w14:textId="4F435698" w:rsidR="00952CF3" w:rsidRPr="00BD1BA6" w:rsidRDefault="00213D58"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Galben – auriu</w:t>
            </w:r>
          </w:p>
        </w:tc>
        <w:tc>
          <w:tcPr>
            <w:tcW w:w="1797"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C3CF8F5" w14:textId="127DEBE7" w:rsidR="00952CF3" w:rsidRPr="00BD1BA6" w:rsidRDefault="000A2FBB"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Caracteristic tipului de ulei corespunzător</w:t>
            </w:r>
          </w:p>
        </w:tc>
      </w:tr>
      <w:tr w:rsidR="008A341B" w:rsidRPr="00182CB0" w14:paraId="00832CEE"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1AA5235" w14:textId="435F6553" w:rsidR="005C1651" w:rsidRDefault="005C1651" w:rsidP="00952CF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26. </w:t>
            </w:r>
          </w:p>
        </w:tc>
        <w:tc>
          <w:tcPr>
            <w:tcW w:w="96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E208EBA" w14:textId="3DBF0A34" w:rsidR="005C1651" w:rsidRPr="00BD1BA6" w:rsidRDefault="005C1651" w:rsidP="00952CF3">
            <w:pPr>
              <w:spacing w:after="0" w:line="240" w:lineRule="auto"/>
              <w:rPr>
                <w:rFonts w:ascii="Times New Roman" w:eastAsia="Times New Roman" w:hAnsi="Times New Roman" w:cs="Times New Roman"/>
                <w:sz w:val="20"/>
                <w:szCs w:val="20"/>
                <w:u w:val="single"/>
                <w:lang w:eastAsia="ro-RO"/>
              </w:rPr>
            </w:pPr>
            <w:r>
              <w:rPr>
                <w:rFonts w:ascii="Times New Roman" w:eastAsia="Times New Roman" w:hAnsi="Times New Roman" w:cs="Times New Roman"/>
                <w:sz w:val="20"/>
                <w:szCs w:val="20"/>
                <w:u w:val="single"/>
                <w:lang w:eastAsia="ro-RO"/>
              </w:rPr>
              <w:t>Ulei de chimen negru</w:t>
            </w:r>
          </w:p>
        </w:tc>
        <w:tc>
          <w:tcPr>
            <w:tcW w:w="101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2103663" w14:textId="2E1CAA63" w:rsidR="005C1651" w:rsidRPr="005C1651" w:rsidRDefault="00213D58" w:rsidP="00952CF3">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Transparent</w:t>
            </w:r>
          </w:p>
        </w:tc>
        <w:tc>
          <w:tcPr>
            <w:tcW w:w="101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3032C04" w14:textId="644A3B2C" w:rsidR="005C1651" w:rsidRPr="00213D58" w:rsidRDefault="009435FE"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Deschisă, de la galben până la verde</w:t>
            </w:r>
          </w:p>
        </w:tc>
        <w:tc>
          <w:tcPr>
            <w:tcW w:w="1797"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BBC43D5" w14:textId="5926E7B5" w:rsidR="005C1651" w:rsidRPr="00365B08" w:rsidRDefault="009435FE"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Caracteristic tipului de ulei corespunzător,</w:t>
            </w:r>
            <w:r>
              <w:rPr>
                <w:rFonts w:ascii="Times New Roman" w:eastAsia="Times New Roman" w:hAnsi="Times New Roman" w:cs="Times New Roman"/>
                <w:sz w:val="20"/>
                <w:szCs w:val="20"/>
                <w:lang w:eastAsia="ro-RO"/>
              </w:rPr>
              <w:t xml:space="preserve"> </w:t>
            </w:r>
            <w:r w:rsidRPr="009435FE">
              <w:rPr>
                <w:rFonts w:ascii="Times New Roman" w:eastAsia="Times New Roman" w:hAnsi="Times New Roman" w:cs="Times New Roman"/>
                <w:sz w:val="20"/>
                <w:szCs w:val="20"/>
                <w:lang w:eastAsia="ro-RO"/>
              </w:rPr>
              <w:t>gust condimentat și miros puțin înțepător,</w:t>
            </w:r>
          </w:p>
        </w:tc>
      </w:tr>
      <w:tr w:rsidR="00952CF3" w:rsidRPr="00182CB0" w14:paraId="2330EEDA" w14:textId="77777777" w:rsidTr="008A341B">
        <w:trPr>
          <w:trHeight w:val="235"/>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21C35" w14:textId="3C9E6E40"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b/>
                <w:bCs/>
                <w:sz w:val="20"/>
                <w:szCs w:val="20"/>
                <w:lang w:eastAsia="ro-RO"/>
              </w:rPr>
              <w:t>Uleiuri vegetale solide</w:t>
            </w:r>
          </w:p>
        </w:tc>
      </w:tr>
      <w:tr w:rsidR="008A341B" w:rsidRPr="00182CB0" w14:paraId="00EC189A"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7F39E" w14:textId="24F84F44"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w:t>
            </w:r>
            <w:r w:rsidR="00877E2A" w:rsidRPr="00BD1BA6">
              <w:rPr>
                <w:rFonts w:ascii="Times New Roman" w:eastAsia="Times New Roman" w:hAnsi="Times New Roman" w:cs="Times New Roman"/>
                <w:sz w:val="20"/>
                <w:szCs w:val="20"/>
                <w:lang w:eastAsia="ro-RO"/>
              </w:rPr>
              <w:t>5</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9C6BF"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w:t>
            </w:r>
            <w:proofErr w:type="spellStart"/>
            <w:r w:rsidRPr="00BD1BA6">
              <w:rPr>
                <w:rFonts w:ascii="Times New Roman" w:eastAsia="Times New Roman" w:hAnsi="Times New Roman" w:cs="Times New Roman"/>
                <w:sz w:val="20"/>
                <w:szCs w:val="20"/>
                <w:lang w:eastAsia="ro-RO"/>
              </w:rPr>
              <w:t>babassu</w:t>
            </w:r>
            <w:proofErr w:type="spellEnd"/>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A58C4"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proofErr w:type="spellStart"/>
            <w:r w:rsidRPr="00BD1BA6">
              <w:rPr>
                <w:rFonts w:ascii="Times New Roman" w:eastAsia="Times New Roman" w:hAnsi="Times New Roman" w:cs="Times New Roman"/>
                <w:sz w:val="20"/>
                <w:szCs w:val="20"/>
                <w:lang w:eastAsia="ro-RO"/>
              </w:rPr>
              <w:t>Consistenţă</w:t>
            </w:r>
            <w:proofErr w:type="spellEnd"/>
            <w:r w:rsidRPr="00BD1BA6">
              <w:rPr>
                <w:rFonts w:ascii="Times New Roman" w:eastAsia="Times New Roman" w:hAnsi="Times New Roman" w:cs="Times New Roman"/>
                <w:sz w:val="20"/>
                <w:szCs w:val="20"/>
                <w:lang w:eastAsia="ro-RO"/>
              </w:rPr>
              <w:t xml:space="preserve"> solidă la temperaturi mai joase de 23°C</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C26B3" w14:textId="1D8D87B5" w:rsidR="00952CF3" w:rsidRPr="00BD1BA6" w:rsidRDefault="009435FE"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Galben – auriu</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9684"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Caracteristic uleiului, fără miros</w:t>
            </w:r>
          </w:p>
        </w:tc>
      </w:tr>
      <w:tr w:rsidR="008A341B" w:rsidRPr="00182CB0" w14:paraId="3C9A93A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88CD4" w14:textId="65059827"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w:t>
            </w:r>
            <w:r w:rsidR="00877E2A" w:rsidRPr="00BD1BA6">
              <w:rPr>
                <w:rFonts w:ascii="Times New Roman" w:eastAsia="Times New Roman" w:hAnsi="Times New Roman" w:cs="Times New Roman"/>
                <w:sz w:val="20"/>
                <w:szCs w:val="20"/>
                <w:lang w:eastAsia="ro-RO"/>
              </w:rPr>
              <w:t>6</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FACC2"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cacao</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6AB6" w14:textId="12BA9693" w:rsidR="00952CF3" w:rsidRPr="00BD1BA6" w:rsidRDefault="00952CF3" w:rsidP="00952CF3">
            <w:pPr>
              <w:spacing w:after="0" w:line="240" w:lineRule="auto"/>
              <w:rPr>
                <w:rFonts w:ascii="Times New Roman" w:eastAsia="Times New Roman" w:hAnsi="Times New Roman" w:cs="Times New Roman"/>
                <w:sz w:val="20"/>
                <w:szCs w:val="20"/>
                <w:lang w:eastAsia="ro-RO"/>
              </w:rPr>
            </w:pPr>
            <w:proofErr w:type="spellStart"/>
            <w:r w:rsidRPr="00BD1BA6">
              <w:rPr>
                <w:rFonts w:ascii="Times New Roman" w:eastAsia="Times New Roman" w:hAnsi="Times New Roman" w:cs="Times New Roman"/>
                <w:sz w:val="20"/>
                <w:szCs w:val="20"/>
                <w:lang w:eastAsia="ro-RO"/>
              </w:rPr>
              <w:t>Consistenţă</w:t>
            </w:r>
            <w:proofErr w:type="spellEnd"/>
            <w:r w:rsidRPr="00BD1BA6">
              <w:rPr>
                <w:rFonts w:ascii="Times New Roman" w:eastAsia="Times New Roman" w:hAnsi="Times New Roman" w:cs="Times New Roman"/>
                <w:sz w:val="20"/>
                <w:szCs w:val="20"/>
                <w:lang w:eastAsia="ro-RO"/>
              </w:rPr>
              <w:t xml:space="preserve"> solidă, fărâmicioasă la temperatura de la 16°C până la 18°C, lichidă la temperatura de 40°C</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1B8F5" w14:textId="1B2F3223"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Albă cu </w:t>
            </w:r>
            <w:proofErr w:type="spellStart"/>
            <w:r w:rsidRPr="00BD1BA6">
              <w:rPr>
                <w:rFonts w:ascii="Times New Roman" w:eastAsia="Times New Roman" w:hAnsi="Times New Roman" w:cs="Times New Roman"/>
                <w:sz w:val="20"/>
                <w:szCs w:val="20"/>
                <w:lang w:eastAsia="ro-RO"/>
              </w:rPr>
              <w:t>nuanţă</w:t>
            </w:r>
            <w:proofErr w:type="spellEnd"/>
            <w:r w:rsidRPr="00BD1BA6">
              <w:rPr>
                <w:rFonts w:ascii="Times New Roman" w:eastAsia="Times New Roman" w:hAnsi="Times New Roman" w:cs="Times New Roman"/>
                <w:sz w:val="20"/>
                <w:szCs w:val="20"/>
                <w:lang w:eastAsia="ro-RO"/>
              </w:rPr>
              <w:t xml:space="preserve"> gălbuie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7DF9"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boabelor de cacao, fără gust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miros străin</w:t>
            </w:r>
          </w:p>
        </w:tc>
      </w:tr>
      <w:tr w:rsidR="008A341B" w:rsidRPr="00182CB0" w14:paraId="2C7CEB71"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FFBA3" w14:textId="1B041860" w:rsidR="00952CF3" w:rsidRPr="00BD1BA6" w:rsidRDefault="00877E2A"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27.</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6101"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cocos</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70D19" w14:textId="0727EDD3" w:rsidR="00952CF3" w:rsidRPr="00BD1BA6" w:rsidRDefault="00952CF3" w:rsidP="00952CF3">
            <w:pPr>
              <w:spacing w:after="0" w:line="240" w:lineRule="auto"/>
              <w:rPr>
                <w:rFonts w:ascii="Times New Roman" w:eastAsia="Times New Roman" w:hAnsi="Times New Roman" w:cs="Times New Roman"/>
                <w:sz w:val="20"/>
                <w:szCs w:val="20"/>
                <w:lang w:eastAsia="ro-RO"/>
              </w:rPr>
            </w:pPr>
            <w:proofErr w:type="spellStart"/>
            <w:r w:rsidRPr="00BD1BA6">
              <w:rPr>
                <w:rFonts w:ascii="Times New Roman" w:eastAsia="Times New Roman" w:hAnsi="Times New Roman" w:cs="Times New Roman"/>
                <w:sz w:val="20"/>
                <w:szCs w:val="20"/>
                <w:lang w:eastAsia="ro-RO"/>
              </w:rPr>
              <w:t>Consistenţă</w:t>
            </w:r>
            <w:proofErr w:type="spellEnd"/>
            <w:r w:rsidRPr="00BD1BA6">
              <w:rPr>
                <w:rFonts w:ascii="Times New Roman" w:eastAsia="Times New Roman" w:hAnsi="Times New Roman" w:cs="Times New Roman"/>
                <w:sz w:val="20"/>
                <w:szCs w:val="20"/>
                <w:lang w:eastAsia="ro-RO"/>
              </w:rPr>
              <w:t xml:space="preserve"> moale la temperatura de la 15°C până la 20°C, lichidă la temperatura de 40°C</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5898"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Albă cu </w:t>
            </w:r>
            <w:proofErr w:type="spellStart"/>
            <w:r w:rsidRPr="00BD1BA6">
              <w:rPr>
                <w:rFonts w:ascii="Times New Roman" w:eastAsia="Times New Roman" w:hAnsi="Times New Roman" w:cs="Times New Roman"/>
                <w:sz w:val="20"/>
                <w:szCs w:val="20"/>
                <w:lang w:eastAsia="ro-RO"/>
              </w:rPr>
              <w:t>nuanţă</w:t>
            </w:r>
            <w:proofErr w:type="spellEnd"/>
            <w:r w:rsidRPr="00BD1BA6">
              <w:rPr>
                <w:rFonts w:ascii="Times New Roman" w:eastAsia="Times New Roman" w:hAnsi="Times New Roman" w:cs="Times New Roman"/>
                <w:sz w:val="20"/>
                <w:szCs w:val="20"/>
                <w:lang w:eastAsia="ro-RO"/>
              </w:rPr>
              <w:t xml:space="preserve"> gălbuie</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70E5"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fără miros, gust străin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amăreală</w:t>
            </w:r>
          </w:p>
        </w:tc>
      </w:tr>
      <w:tr w:rsidR="008A341B" w:rsidRPr="00182CB0" w14:paraId="6BE90DAB"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1741" w14:textId="21DB6E0D"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w:t>
            </w:r>
            <w:r w:rsidR="00877E2A" w:rsidRPr="00BD1BA6">
              <w:rPr>
                <w:rFonts w:ascii="Times New Roman" w:eastAsia="Times New Roman" w:hAnsi="Times New Roman" w:cs="Times New Roman"/>
                <w:sz w:val="20"/>
                <w:szCs w:val="20"/>
                <w:lang w:eastAsia="ro-RO"/>
              </w:rPr>
              <w:t>8</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60436"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palmier</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C5F29"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proofErr w:type="spellStart"/>
            <w:r w:rsidRPr="00BD1BA6">
              <w:rPr>
                <w:rFonts w:ascii="Times New Roman" w:eastAsia="Times New Roman" w:hAnsi="Times New Roman" w:cs="Times New Roman"/>
                <w:sz w:val="20"/>
                <w:szCs w:val="20"/>
                <w:lang w:eastAsia="ro-RO"/>
              </w:rPr>
              <w:t>Consistenţă</w:t>
            </w:r>
            <w:proofErr w:type="spellEnd"/>
            <w:r w:rsidRPr="00BD1BA6">
              <w:rPr>
                <w:rFonts w:ascii="Times New Roman" w:eastAsia="Times New Roman" w:hAnsi="Times New Roman" w:cs="Times New Roman"/>
                <w:sz w:val="20"/>
                <w:szCs w:val="20"/>
                <w:lang w:eastAsia="ro-RO"/>
              </w:rPr>
              <w:t xml:space="preserve"> solidă la temperaturi mai joase de 30°C</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B9609" w14:textId="599BE951" w:rsidR="00952CF3" w:rsidRPr="00BD1BA6" w:rsidRDefault="009435FE" w:rsidP="00A368E7">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 xml:space="preserve"> </w:t>
            </w:r>
            <w:r w:rsidR="00A368E7">
              <w:rPr>
                <w:rFonts w:ascii="Times New Roman" w:eastAsia="Times New Roman" w:hAnsi="Times New Roman" w:cs="Times New Roman"/>
                <w:sz w:val="20"/>
                <w:szCs w:val="20"/>
                <w:lang w:eastAsia="ro-RO"/>
              </w:rPr>
              <w:t>Roșiatică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7D813"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pentru uleiul nerafinat, gust de ulei fără individualitate pentru cel rafinat</w:t>
            </w:r>
          </w:p>
        </w:tc>
      </w:tr>
      <w:tr w:rsidR="008A341B" w:rsidRPr="00182CB0" w14:paraId="46D7079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3EDF" w14:textId="7A19BD9D"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2</w:t>
            </w:r>
            <w:r w:rsidR="00877E2A" w:rsidRPr="00BD1BA6">
              <w:rPr>
                <w:rFonts w:ascii="Times New Roman" w:eastAsia="Times New Roman" w:hAnsi="Times New Roman" w:cs="Times New Roman"/>
                <w:sz w:val="20"/>
                <w:szCs w:val="20"/>
                <w:lang w:eastAsia="ro-RO"/>
              </w:rPr>
              <w:t>9</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EE4A1" w14:textId="488C2885"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Ulei de sâmburi de palmier</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5B261"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proofErr w:type="spellStart"/>
            <w:r w:rsidRPr="00BD1BA6">
              <w:rPr>
                <w:rFonts w:ascii="Times New Roman" w:eastAsia="Times New Roman" w:hAnsi="Times New Roman" w:cs="Times New Roman"/>
                <w:sz w:val="20"/>
                <w:szCs w:val="20"/>
                <w:lang w:eastAsia="ro-RO"/>
              </w:rPr>
              <w:t>Consistenţă</w:t>
            </w:r>
            <w:proofErr w:type="spellEnd"/>
            <w:r w:rsidRPr="00BD1BA6">
              <w:rPr>
                <w:rFonts w:ascii="Times New Roman" w:eastAsia="Times New Roman" w:hAnsi="Times New Roman" w:cs="Times New Roman"/>
                <w:sz w:val="20"/>
                <w:szCs w:val="20"/>
                <w:lang w:eastAsia="ro-RO"/>
              </w:rPr>
              <w:t xml:space="preserve"> solidă</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90E6D" w14:textId="4D52BBF7" w:rsidR="00952CF3" w:rsidRPr="00BD1BA6" w:rsidRDefault="00A368E7" w:rsidP="00A368E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Roșiatică</w:t>
            </w:r>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479D" w14:textId="7A01D003" w:rsidR="00952CF3" w:rsidRPr="00BD1BA6" w:rsidRDefault="00A368E7" w:rsidP="00952CF3">
            <w:pPr>
              <w:spacing w:after="0" w:line="240" w:lineRule="auto"/>
              <w:rPr>
                <w:rFonts w:ascii="Times New Roman" w:eastAsia="Times New Roman" w:hAnsi="Times New Roman" w:cs="Times New Roman"/>
                <w:sz w:val="20"/>
                <w:szCs w:val="20"/>
                <w:lang w:eastAsia="ro-RO"/>
              </w:rPr>
            </w:pPr>
            <w:r w:rsidRPr="00365B08">
              <w:rPr>
                <w:rFonts w:ascii="Times New Roman" w:eastAsia="Times New Roman" w:hAnsi="Times New Roman" w:cs="Times New Roman"/>
                <w:sz w:val="20"/>
                <w:szCs w:val="20"/>
                <w:lang w:eastAsia="ro-RO"/>
              </w:rPr>
              <w:t>Caracteristic tipului de ulei corespunzător</w:t>
            </w:r>
          </w:p>
        </w:tc>
      </w:tr>
      <w:tr w:rsidR="00952CF3" w:rsidRPr="00182CB0" w14:paraId="6F2A2CAA" w14:textId="77777777" w:rsidTr="008A341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BC0A4" w14:textId="43FB532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b/>
                <w:bCs/>
                <w:sz w:val="20"/>
                <w:szCs w:val="20"/>
                <w:lang w:eastAsia="ro-RO"/>
              </w:rPr>
              <w:t>Uleiurile în amestec</w:t>
            </w:r>
          </w:p>
        </w:tc>
      </w:tr>
      <w:tr w:rsidR="008A341B" w:rsidRPr="00182CB0" w14:paraId="362CB9EF"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074D6" w14:textId="1BB1DB08" w:rsidR="00952CF3" w:rsidRPr="00BD1BA6" w:rsidRDefault="00877E2A"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30</w:t>
            </w:r>
            <w:r w:rsidR="00952CF3"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F11FA"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floarea-soarelui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soia rafinat deodorizat</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194AA"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 fără sediment</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0684"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Galbenă de diferite </w:t>
            </w:r>
            <w:proofErr w:type="spellStart"/>
            <w:r w:rsidRPr="00BD1BA6">
              <w:rPr>
                <w:rFonts w:ascii="Times New Roman" w:eastAsia="Times New Roman" w:hAnsi="Times New Roman" w:cs="Times New Roman"/>
                <w:sz w:val="20"/>
                <w:szCs w:val="20"/>
                <w:lang w:eastAsia="ro-RO"/>
              </w:rPr>
              <w:t>nuanţe</w:t>
            </w:r>
            <w:proofErr w:type="spellEnd"/>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B7BD"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Fără miros, gust de ulei fără individualitate</w:t>
            </w:r>
          </w:p>
        </w:tc>
      </w:tr>
      <w:tr w:rsidR="008A341B" w:rsidRPr="00182CB0" w14:paraId="62F2E66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5E25C" w14:textId="112C8FE9"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3</w:t>
            </w:r>
            <w:r w:rsidR="00877E2A" w:rsidRPr="00BD1BA6">
              <w:rPr>
                <w:rFonts w:ascii="Times New Roman" w:eastAsia="Times New Roman" w:hAnsi="Times New Roman" w:cs="Times New Roman"/>
                <w:sz w:val="20"/>
                <w:szCs w:val="20"/>
                <w:lang w:eastAsia="ro-RO"/>
              </w:rPr>
              <w:t>1</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C9C6"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floarea-soarelui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soia</w:t>
            </w:r>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8F90"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Se admite tulburare </w:t>
            </w:r>
            <w:proofErr w:type="spellStart"/>
            <w:r w:rsidRPr="00BD1BA6">
              <w:rPr>
                <w:rFonts w:ascii="Times New Roman" w:eastAsia="Times New Roman" w:hAnsi="Times New Roman" w:cs="Times New Roman"/>
                <w:sz w:val="20"/>
                <w:szCs w:val="20"/>
                <w:lang w:eastAsia="ro-RO"/>
              </w:rPr>
              <w:t>uşoară</w:t>
            </w:r>
            <w:proofErr w:type="spellEnd"/>
            <w:r w:rsidRPr="00BD1BA6">
              <w:rPr>
                <w:rFonts w:ascii="Times New Roman" w:eastAsia="Times New Roman" w:hAnsi="Times New Roman" w:cs="Times New Roman"/>
                <w:sz w:val="20"/>
                <w:szCs w:val="20"/>
                <w:lang w:eastAsia="ro-RO"/>
              </w:rPr>
              <w:t xml:space="preserve"> sau fileu*</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670F6"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Galbenă de diferite </w:t>
            </w:r>
            <w:proofErr w:type="spellStart"/>
            <w:r w:rsidRPr="00BD1BA6">
              <w:rPr>
                <w:rFonts w:ascii="Times New Roman" w:eastAsia="Times New Roman" w:hAnsi="Times New Roman" w:cs="Times New Roman"/>
                <w:sz w:val="20"/>
                <w:szCs w:val="20"/>
                <w:lang w:eastAsia="ro-RO"/>
              </w:rPr>
              <w:t>nuanţe</w:t>
            </w:r>
            <w:proofErr w:type="spellEnd"/>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86B8E"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Caracteristic uleiului de floarea-soarelui, fără gust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miros străin</w:t>
            </w:r>
          </w:p>
        </w:tc>
      </w:tr>
      <w:tr w:rsidR="008A341B" w:rsidRPr="00182CB0" w14:paraId="05672D4C"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EB426" w14:textId="7599947D"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3</w:t>
            </w:r>
            <w:r w:rsidR="00877E2A" w:rsidRPr="00BD1BA6">
              <w:rPr>
                <w:rFonts w:ascii="Times New Roman" w:eastAsia="Times New Roman" w:hAnsi="Times New Roman" w:cs="Times New Roman"/>
                <w:sz w:val="20"/>
                <w:szCs w:val="20"/>
                <w:lang w:eastAsia="ro-RO"/>
              </w:rPr>
              <w:t>2</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1D365"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 de cătina albă </w:t>
            </w:r>
            <w:proofErr w:type="spellStart"/>
            <w:r w:rsidRPr="00BD1BA6">
              <w:rPr>
                <w:rFonts w:ascii="Times New Roman" w:eastAsia="Times New Roman" w:hAnsi="Times New Roman" w:cs="Times New Roman"/>
                <w:sz w:val="20"/>
                <w:szCs w:val="20"/>
                <w:lang w:eastAsia="ro-RO"/>
              </w:rPr>
              <w:t>cupajat</w:t>
            </w:r>
            <w:proofErr w:type="spellEnd"/>
          </w:p>
        </w:tc>
        <w:tc>
          <w:tcPr>
            <w:tcW w:w="10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7AF5F"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 Se admite sediment neînsemnat, apărut pe durata păstrării</w:t>
            </w:r>
          </w:p>
        </w:tc>
        <w:tc>
          <w:tcPr>
            <w:tcW w:w="10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F95A5"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Galbenă de diferite </w:t>
            </w:r>
            <w:proofErr w:type="spellStart"/>
            <w:r w:rsidRPr="00BD1BA6">
              <w:rPr>
                <w:rFonts w:ascii="Times New Roman" w:eastAsia="Times New Roman" w:hAnsi="Times New Roman" w:cs="Times New Roman"/>
                <w:sz w:val="20"/>
                <w:szCs w:val="20"/>
                <w:lang w:eastAsia="ro-RO"/>
              </w:rPr>
              <w:t>nuanţe</w:t>
            </w:r>
            <w:proofErr w:type="spellEnd"/>
          </w:p>
        </w:tc>
        <w:tc>
          <w:tcPr>
            <w:tcW w:w="17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CB561"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Specific, caracteristic materiei prime</w:t>
            </w:r>
          </w:p>
        </w:tc>
      </w:tr>
      <w:tr w:rsidR="008A341B" w:rsidRPr="00182CB0" w14:paraId="51922132" w14:textId="77777777" w:rsidTr="008A341B">
        <w:trPr>
          <w:jc w:val="center"/>
        </w:trPr>
        <w:tc>
          <w:tcPr>
            <w:tcW w:w="209"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2417507" w14:textId="1FE27E1E" w:rsidR="00952CF3" w:rsidRPr="00BD1BA6" w:rsidRDefault="00952CF3" w:rsidP="00877E2A">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3</w:t>
            </w:r>
            <w:r w:rsidR="00877E2A" w:rsidRPr="00BD1BA6">
              <w:rPr>
                <w:rFonts w:ascii="Times New Roman" w:eastAsia="Times New Roman" w:hAnsi="Times New Roman" w:cs="Times New Roman"/>
                <w:sz w:val="20"/>
                <w:szCs w:val="20"/>
                <w:lang w:eastAsia="ro-RO"/>
              </w:rPr>
              <w:t>3</w:t>
            </w:r>
            <w:r w:rsidRPr="00BD1BA6">
              <w:rPr>
                <w:rFonts w:ascii="Times New Roman" w:eastAsia="Times New Roman" w:hAnsi="Times New Roman" w:cs="Times New Roman"/>
                <w:sz w:val="20"/>
                <w:szCs w:val="20"/>
                <w:lang w:eastAsia="ro-RO"/>
              </w:rPr>
              <w:t>.</w:t>
            </w:r>
          </w:p>
        </w:tc>
        <w:tc>
          <w:tcPr>
            <w:tcW w:w="96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4338522"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Uleiuri cu </w:t>
            </w:r>
            <w:proofErr w:type="spellStart"/>
            <w:r w:rsidRPr="00BD1BA6">
              <w:rPr>
                <w:rFonts w:ascii="Times New Roman" w:eastAsia="Times New Roman" w:hAnsi="Times New Roman" w:cs="Times New Roman"/>
                <w:sz w:val="20"/>
                <w:szCs w:val="20"/>
                <w:lang w:eastAsia="ro-RO"/>
              </w:rPr>
              <w:t>compoziţie</w:t>
            </w:r>
            <w:proofErr w:type="spellEnd"/>
            <w:r w:rsidRPr="00BD1BA6">
              <w:rPr>
                <w:rFonts w:ascii="Times New Roman" w:eastAsia="Times New Roman" w:hAnsi="Times New Roman" w:cs="Times New Roman"/>
                <w:sz w:val="20"/>
                <w:szCs w:val="20"/>
                <w:lang w:eastAsia="ro-RO"/>
              </w:rPr>
              <w:t xml:space="preserve"> echilibrată de acizi </w:t>
            </w:r>
            <w:proofErr w:type="spellStart"/>
            <w:r w:rsidRPr="00BD1BA6">
              <w:rPr>
                <w:rFonts w:ascii="Times New Roman" w:eastAsia="Times New Roman" w:hAnsi="Times New Roman" w:cs="Times New Roman"/>
                <w:sz w:val="20"/>
                <w:szCs w:val="20"/>
                <w:lang w:eastAsia="ro-RO"/>
              </w:rPr>
              <w:t>graşi</w:t>
            </w:r>
            <w:proofErr w:type="spellEnd"/>
            <w:r w:rsidRPr="00BD1BA6">
              <w:rPr>
                <w:rFonts w:ascii="Times New Roman" w:eastAsia="Times New Roman" w:hAnsi="Times New Roman" w:cs="Times New Roman"/>
                <w:sz w:val="20"/>
                <w:szCs w:val="20"/>
                <w:lang w:eastAsia="ro-RO"/>
              </w:rPr>
              <w:t xml:space="preserve"> </w:t>
            </w:r>
            <w:proofErr w:type="spellStart"/>
            <w:r w:rsidRPr="00BD1BA6">
              <w:rPr>
                <w:rFonts w:ascii="Times New Roman" w:eastAsia="Times New Roman" w:hAnsi="Times New Roman" w:cs="Times New Roman"/>
                <w:sz w:val="20"/>
                <w:szCs w:val="20"/>
                <w:lang w:eastAsia="ro-RO"/>
              </w:rPr>
              <w:t>polinesaturaţi</w:t>
            </w:r>
            <w:proofErr w:type="spellEnd"/>
          </w:p>
        </w:tc>
        <w:tc>
          <w:tcPr>
            <w:tcW w:w="101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78718EE"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Transparent, fără sediment</w:t>
            </w:r>
          </w:p>
        </w:tc>
        <w:tc>
          <w:tcPr>
            <w:tcW w:w="101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4D4496A"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Galbenă de diferite </w:t>
            </w:r>
            <w:proofErr w:type="spellStart"/>
            <w:r w:rsidRPr="00BD1BA6">
              <w:rPr>
                <w:rFonts w:ascii="Times New Roman" w:eastAsia="Times New Roman" w:hAnsi="Times New Roman" w:cs="Times New Roman"/>
                <w:sz w:val="20"/>
                <w:szCs w:val="20"/>
                <w:lang w:eastAsia="ro-RO"/>
              </w:rPr>
              <w:t>nuanţe</w:t>
            </w:r>
            <w:proofErr w:type="spellEnd"/>
          </w:p>
        </w:tc>
        <w:tc>
          <w:tcPr>
            <w:tcW w:w="1797"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F113102" w14:textId="77777777" w:rsidR="00952CF3" w:rsidRPr="00BD1BA6" w:rsidRDefault="00952CF3" w:rsidP="00952CF3">
            <w:pPr>
              <w:spacing w:after="0" w:line="240" w:lineRule="auto"/>
              <w:rPr>
                <w:rFonts w:ascii="Times New Roman" w:eastAsia="Times New Roman" w:hAnsi="Times New Roman" w:cs="Times New Roman"/>
                <w:sz w:val="20"/>
                <w:szCs w:val="20"/>
                <w:lang w:eastAsia="ro-RO"/>
              </w:rPr>
            </w:pPr>
            <w:r w:rsidRPr="00BD1BA6">
              <w:rPr>
                <w:rFonts w:ascii="Times New Roman" w:eastAsia="Times New Roman" w:hAnsi="Times New Roman" w:cs="Times New Roman"/>
                <w:sz w:val="20"/>
                <w:szCs w:val="20"/>
                <w:lang w:eastAsia="ro-RO"/>
              </w:rPr>
              <w:t xml:space="preserve">Plăcut. Gust de ulei fără individualitate, fără miros </w:t>
            </w:r>
            <w:proofErr w:type="spellStart"/>
            <w:r w:rsidRPr="00BD1BA6">
              <w:rPr>
                <w:rFonts w:ascii="Times New Roman" w:eastAsia="Times New Roman" w:hAnsi="Times New Roman" w:cs="Times New Roman"/>
                <w:sz w:val="20"/>
                <w:szCs w:val="20"/>
                <w:lang w:eastAsia="ro-RO"/>
              </w:rPr>
              <w:t>şi</w:t>
            </w:r>
            <w:proofErr w:type="spellEnd"/>
            <w:r w:rsidRPr="00BD1BA6">
              <w:rPr>
                <w:rFonts w:ascii="Times New Roman" w:eastAsia="Times New Roman" w:hAnsi="Times New Roman" w:cs="Times New Roman"/>
                <w:sz w:val="20"/>
                <w:szCs w:val="20"/>
                <w:lang w:eastAsia="ro-RO"/>
              </w:rPr>
              <w:t xml:space="preserve"> gust străine</w:t>
            </w:r>
          </w:p>
        </w:tc>
      </w:tr>
      <w:tr w:rsidR="00952CF3" w:rsidRPr="00182CB0" w14:paraId="595E1111" w14:textId="77777777" w:rsidTr="008A341B">
        <w:trPr>
          <w:jc w:val="center"/>
        </w:trPr>
        <w:tc>
          <w:tcPr>
            <w:tcW w:w="5000" w:type="pct"/>
            <w:gridSpan w:val="5"/>
            <w:tcBorders>
              <w:top w:val="nil"/>
              <w:left w:val="nil"/>
              <w:bottom w:val="nil"/>
              <w:right w:val="nil"/>
            </w:tcBorders>
            <w:tcMar>
              <w:top w:w="24" w:type="dxa"/>
              <w:left w:w="48" w:type="dxa"/>
              <w:bottom w:w="24" w:type="dxa"/>
              <w:right w:w="48" w:type="dxa"/>
            </w:tcMar>
            <w:hideMark/>
          </w:tcPr>
          <w:p w14:paraId="6E106496" w14:textId="77777777" w:rsidR="00952CF3" w:rsidRPr="00DB23B6" w:rsidRDefault="00952CF3" w:rsidP="00952CF3">
            <w:pPr>
              <w:spacing w:after="0" w:line="240" w:lineRule="auto"/>
              <w:ind w:firstLine="567"/>
              <w:jc w:val="both"/>
              <w:rPr>
                <w:rFonts w:ascii="Times New Roman" w:eastAsia="Times New Roman" w:hAnsi="Times New Roman" w:cs="Times New Roman"/>
                <w:sz w:val="24"/>
                <w:szCs w:val="24"/>
                <w:lang w:eastAsia="ro-RO"/>
              </w:rPr>
            </w:pPr>
            <w:r w:rsidRPr="00DB23B6">
              <w:rPr>
                <w:rFonts w:ascii="Times New Roman" w:eastAsia="Times New Roman" w:hAnsi="Times New Roman" w:cs="Times New Roman"/>
                <w:sz w:val="24"/>
                <w:szCs w:val="24"/>
                <w:lang w:eastAsia="ro-RO"/>
              </w:rPr>
              <w:t> </w:t>
            </w:r>
          </w:p>
          <w:p w14:paraId="05EFBE24" w14:textId="77777777" w:rsidR="00952CF3" w:rsidRPr="00DB23B6" w:rsidRDefault="00952CF3" w:rsidP="00952CF3">
            <w:pPr>
              <w:spacing w:after="0" w:line="240" w:lineRule="auto"/>
              <w:ind w:firstLine="567"/>
              <w:jc w:val="both"/>
              <w:rPr>
                <w:rFonts w:ascii="Times New Roman" w:eastAsia="Times New Roman" w:hAnsi="Times New Roman" w:cs="Times New Roman"/>
                <w:sz w:val="24"/>
                <w:szCs w:val="24"/>
                <w:lang w:eastAsia="ro-RO"/>
              </w:rPr>
            </w:pPr>
            <w:r w:rsidRPr="00DB23B6">
              <w:rPr>
                <w:rFonts w:ascii="Times New Roman" w:eastAsia="Times New Roman" w:hAnsi="Times New Roman" w:cs="Times New Roman"/>
                <w:sz w:val="24"/>
                <w:szCs w:val="24"/>
                <w:lang w:eastAsia="ro-RO"/>
              </w:rPr>
              <w:t xml:space="preserve">* Fileu – </w:t>
            </w:r>
            <w:proofErr w:type="spellStart"/>
            <w:r w:rsidRPr="00DB23B6">
              <w:rPr>
                <w:rFonts w:ascii="Times New Roman" w:eastAsia="Times New Roman" w:hAnsi="Times New Roman" w:cs="Times New Roman"/>
                <w:sz w:val="24"/>
                <w:szCs w:val="24"/>
                <w:lang w:eastAsia="ro-RO"/>
              </w:rPr>
              <w:t>prezenţa</w:t>
            </w:r>
            <w:proofErr w:type="spellEnd"/>
            <w:r w:rsidRPr="00DB23B6">
              <w:rPr>
                <w:rFonts w:ascii="Times New Roman" w:eastAsia="Times New Roman" w:hAnsi="Times New Roman" w:cs="Times New Roman"/>
                <w:sz w:val="24"/>
                <w:szCs w:val="24"/>
                <w:lang w:eastAsia="ro-RO"/>
              </w:rPr>
              <w:t xml:space="preserve"> în uleiul transparent a incluziunilor mici separate de </w:t>
            </w:r>
            <w:proofErr w:type="spellStart"/>
            <w:r w:rsidRPr="00DB23B6">
              <w:rPr>
                <w:rFonts w:ascii="Times New Roman" w:eastAsia="Times New Roman" w:hAnsi="Times New Roman" w:cs="Times New Roman"/>
                <w:sz w:val="24"/>
                <w:szCs w:val="24"/>
                <w:lang w:eastAsia="ro-RO"/>
              </w:rPr>
              <w:t>substanţe</w:t>
            </w:r>
            <w:proofErr w:type="spellEnd"/>
            <w:r w:rsidRPr="00DB23B6">
              <w:rPr>
                <w:rFonts w:ascii="Times New Roman" w:eastAsia="Times New Roman" w:hAnsi="Times New Roman" w:cs="Times New Roman"/>
                <w:sz w:val="24"/>
                <w:szCs w:val="24"/>
                <w:lang w:eastAsia="ro-RO"/>
              </w:rPr>
              <w:t xml:space="preserve"> similare cu ceara, slab vizibile la examinarea cu ochiul liber.</w:t>
            </w:r>
          </w:p>
        </w:tc>
      </w:tr>
    </w:tbl>
    <w:p w14:paraId="08C1968A"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341EF436" w14:textId="497C4928"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228B7B4F" w14:textId="77777777" w:rsidR="006D6F36" w:rsidRDefault="006D6F36" w:rsidP="00821C7A">
      <w:pPr>
        <w:spacing w:after="0" w:line="240" w:lineRule="auto"/>
        <w:jc w:val="right"/>
        <w:rPr>
          <w:rFonts w:ascii="Times New Roman" w:eastAsia="Times New Roman" w:hAnsi="Times New Roman" w:cs="Times New Roman"/>
          <w:sz w:val="26"/>
          <w:szCs w:val="26"/>
          <w:lang w:eastAsia="ro-RO"/>
        </w:rPr>
        <w:sectPr w:rsidR="006D6F36" w:rsidSect="00D211DE">
          <w:pgSz w:w="11906" w:h="16838"/>
          <w:pgMar w:top="1417" w:right="1417" w:bottom="993" w:left="1417" w:header="708" w:footer="708" w:gutter="0"/>
          <w:cols w:space="708"/>
          <w:docGrid w:linePitch="360"/>
        </w:sect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16"/>
        <w:gridCol w:w="3940"/>
        <w:gridCol w:w="980"/>
        <w:gridCol w:w="1017"/>
        <w:gridCol w:w="972"/>
        <w:gridCol w:w="1092"/>
        <w:gridCol w:w="972"/>
        <w:gridCol w:w="1092"/>
        <w:gridCol w:w="1658"/>
        <w:gridCol w:w="1663"/>
      </w:tblGrid>
      <w:tr w:rsidR="00821C7A" w:rsidRPr="006C2BB5" w14:paraId="62E0C9ED" w14:textId="77777777" w:rsidTr="00BD1BA6">
        <w:trPr>
          <w:jc w:val="center"/>
        </w:trPr>
        <w:tc>
          <w:tcPr>
            <w:tcW w:w="5000" w:type="pct"/>
            <w:gridSpan w:val="10"/>
            <w:tcBorders>
              <w:top w:val="nil"/>
              <w:left w:val="nil"/>
              <w:bottom w:val="nil"/>
              <w:right w:val="nil"/>
            </w:tcBorders>
            <w:tcMar>
              <w:top w:w="24" w:type="dxa"/>
              <w:left w:w="48" w:type="dxa"/>
              <w:bottom w:w="24" w:type="dxa"/>
              <w:right w:w="48" w:type="dxa"/>
            </w:tcMar>
            <w:hideMark/>
          </w:tcPr>
          <w:p w14:paraId="5C06484F" w14:textId="77777777" w:rsidR="00821C7A" w:rsidRPr="006C2BB5" w:rsidRDefault="00821C7A"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lastRenderedPageBreak/>
              <w:t>Anexa nr.3</w:t>
            </w:r>
          </w:p>
          <w:p w14:paraId="5380C76F"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xml:space="preserve">la Cerințe de Calitate </w:t>
            </w:r>
          </w:p>
          <w:p w14:paraId="0E6FCEA9"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pentru “Uleiuri vegetale comestibile”</w:t>
            </w:r>
          </w:p>
          <w:p w14:paraId="5545CA83" w14:textId="77777777" w:rsidR="00821C7A" w:rsidRPr="006C2BB5" w:rsidRDefault="00821C7A" w:rsidP="00821C7A">
            <w:pPr>
              <w:spacing w:after="0" w:line="240" w:lineRule="auto"/>
              <w:ind w:firstLine="567"/>
              <w:jc w:val="both"/>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w:t>
            </w:r>
          </w:p>
          <w:p w14:paraId="7176E7D7" w14:textId="77777777" w:rsidR="00821C7A" w:rsidRPr="006C2BB5" w:rsidRDefault="00821C7A" w:rsidP="00821C7A">
            <w:pPr>
              <w:spacing w:after="0" w:line="240" w:lineRule="auto"/>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bCs/>
                <w:sz w:val="24"/>
                <w:szCs w:val="24"/>
                <w:lang w:eastAsia="ro-RO"/>
              </w:rPr>
              <w:t xml:space="preserve">Caracteristicile </w:t>
            </w:r>
            <w:proofErr w:type="spellStart"/>
            <w:r w:rsidRPr="006C2BB5">
              <w:rPr>
                <w:rFonts w:ascii="Times New Roman" w:eastAsia="Times New Roman" w:hAnsi="Times New Roman" w:cs="Times New Roman"/>
                <w:b/>
                <w:bCs/>
                <w:sz w:val="24"/>
                <w:szCs w:val="24"/>
                <w:lang w:eastAsia="ro-RO"/>
              </w:rPr>
              <w:t>fizico</w:t>
            </w:r>
            <w:proofErr w:type="spellEnd"/>
            <w:r w:rsidRPr="006C2BB5">
              <w:rPr>
                <w:rFonts w:ascii="Times New Roman" w:eastAsia="Times New Roman" w:hAnsi="Times New Roman" w:cs="Times New Roman"/>
                <w:b/>
                <w:bCs/>
                <w:sz w:val="24"/>
                <w:szCs w:val="24"/>
                <w:lang w:eastAsia="ro-RO"/>
              </w:rPr>
              <w:t>-chimice ale uleiurilor</w:t>
            </w:r>
          </w:p>
          <w:p w14:paraId="79A924A7" w14:textId="77777777" w:rsidR="00821C7A" w:rsidRPr="006C2BB5" w:rsidRDefault="00821C7A" w:rsidP="00821C7A">
            <w:pPr>
              <w:spacing w:after="0" w:line="240" w:lineRule="auto"/>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bCs/>
                <w:sz w:val="24"/>
                <w:szCs w:val="24"/>
                <w:lang w:eastAsia="ro-RO"/>
              </w:rPr>
              <w:t>dintr-un singur sau mai multe tipuri de materie primă</w:t>
            </w:r>
          </w:p>
          <w:p w14:paraId="68F01D1E" w14:textId="77777777" w:rsidR="00821C7A" w:rsidRPr="006C2BB5" w:rsidRDefault="00821C7A" w:rsidP="00821C7A">
            <w:pPr>
              <w:spacing w:after="0" w:line="240" w:lineRule="auto"/>
              <w:ind w:firstLine="567"/>
              <w:jc w:val="both"/>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w:t>
            </w:r>
          </w:p>
          <w:p w14:paraId="60D6A30D" w14:textId="77777777" w:rsidR="00821C7A" w:rsidRPr="006C2BB5" w:rsidRDefault="00821C7A" w:rsidP="005A35E3">
            <w:pPr>
              <w:spacing w:after="0" w:line="240" w:lineRule="auto"/>
              <w:ind w:firstLine="567"/>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bCs/>
                <w:sz w:val="24"/>
                <w:szCs w:val="24"/>
                <w:lang w:eastAsia="ro-RO"/>
              </w:rPr>
              <w:t>I. Ulei de floarea-soarelui</w:t>
            </w:r>
          </w:p>
          <w:p w14:paraId="51D4918E" w14:textId="40874233" w:rsidR="005A35E3" w:rsidRPr="006C2BB5" w:rsidRDefault="005A35E3" w:rsidP="005A35E3">
            <w:pPr>
              <w:spacing w:after="0" w:line="240" w:lineRule="auto"/>
              <w:ind w:firstLine="567"/>
              <w:jc w:val="center"/>
              <w:rPr>
                <w:rFonts w:ascii="Times New Roman" w:eastAsia="Times New Roman" w:hAnsi="Times New Roman" w:cs="Times New Roman"/>
                <w:b/>
                <w:sz w:val="24"/>
                <w:szCs w:val="24"/>
                <w:lang w:eastAsia="ro-RO"/>
              </w:rPr>
            </w:pPr>
          </w:p>
        </w:tc>
      </w:tr>
      <w:tr w:rsidR="00821C7A" w:rsidRPr="008B67B9" w14:paraId="7B58368B" w14:textId="77777777" w:rsidTr="00BD1BA6">
        <w:trPr>
          <w:jc w:val="center"/>
        </w:trPr>
        <w:tc>
          <w:tcPr>
            <w:tcW w:w="22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F850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140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F4804"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3372"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A9F9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 pentru uleiul:</w:t>
            </w:r>
          </w:p>
        </w:tc>
      </w:tr>
      <w:tr w:rsidR="00821C7A" w:rsidRPr="008B67B9" w14:paraId="7CB5FDFC" w14:textId="77777777" w:rsidTr="00BD1BA6">
        <w:trPr>
          <w:jc w:val="center"/>
        </w:trPr>
        <w:tc>
          <w:tcPr>
            <w:tcW w:w="220" w:type="pct"/>
            <w:vMerge/>
            <w:tcBorders>
              <w:top w:val="single" w:sz="6" w:space="0" w:color="000000"/>
              <w:left w:val="single" w:sz="6" w:space="0" w:color="000000"/>
              <w:bottom w:val="single" w:sz="6" w:space="0" w:color="000000"/>
              <w:right w:val="single" w:sz="6" w:space="0" w:color="000000"/>
            </w:tcBorders>
            <w:vAlign w:val="center"/>
            <w:hideMark/>
          </w:tcPr>
          <w:p w14:paraId="02316D8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07" w:type="pct"/>
            <w:vMerge/>
            <w:tcBorders>
              <w:top w:val="single" w:sz="6" w:space="0" w:color="000000"/>
              <w:left w:val="single" w:sz="6" w:space="0" w:color="000000"/>
              <w:bottom w:val="single" w:sz="6" w:space="0" w:color="000000"/>
              <w:right w:val="single" w:sz="6" w:space="0" w:color="000000"/>
            </w:tcBorders>
            <w:vAlign w:val="center"/>
            <w:hideMark/>
          </w:tcPr>
          <w:p w14:paraId="3D43B7C6"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7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DF7B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rafinat</w:t>
            </w:r>
          </w:p>
        </w:tc>
        <w:tc>
          <w:tcPr>
            <w:tcW w:w="73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49D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hidratat</w:t>
            </w:r>
          </w:p>
        </w:tc>
        <w:tc>
          <w:tcPr>
            <w:tcW w:w="73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04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nerafinat</w:t>
            </w:r>
          </w:p>
        </w:tc>
        <w:tc>
          <w:tcPr>
            <w:tcW w:w="59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B3B5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 xml:space="preserve">cu </w:t>
            </w:r>
            <w:proofErr w:type="spellStart"/>
            <w:r w:rsidRPr="00DB23B6">
              <w:rPr>
                <w:rFonts w:ascii="Times New Roman" w:eastAsia="Times New Roman" w:hAnsi="Times New Roman" w:cs="Times New Roman"/>
                <w:b/>
                <w:bCs/>
                <w:sz w:val="20"/>
                <w:szCs w:val="20"/>
                <w:lang w:eastAsia="ro-RO"/>
              </w:rPr>
              <w:t>conţinut</w:t>
            </w:r>
            <w:proofErr w:type="spellEnd"/>
            <w:r w:rsidRPr="00DB23B6">
              <w:rPr>
                <w:rFonts w:ascii="Times New Roman" w:eastAsia="Times New Roman" w:hAnsi="Times New Roman" w:cs="Times New Roman"/>
                <w:b/>
                <w:bCs/>
                <w:sz w:val="20"/>
                <w:szCs w:val="20"/>
                <w:lang w:eastAsia="ro-RO"/>
              </w:rPr>
              <w:t xml:space="preserve"> sporit de acid oleic</w:t>
            </w:r>
          </w:p>
        </w:tc>
        <w:tc>
          <w:tcPr>
            <w:tcW w:w="59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0952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 xml:space="preserve">cu </w:t>
            </w:r>
            <w:proofErr w:type="spellStart"/>
            <w:r w:rsidRPr="00DB23B6">
              <w:rPr>
                <w:rFonts w:ascii="Times New Roman" w:eastAsia="Times New Roman" w:hAnsi="Times New Roman" w:cs="Times New Roman"/>
                <w:b/>
                <w:bCs/>
                <w:sz w:val="20"/>
                <w:szCs w:val="20"/>
                <w:lang w:eastAsia="ro-RO"/>
              </w:rPr>
              <w:t>conţinut</w:t>
            </w:r>
            <w:proofErr w:type="spellEnd"/>
            <w:r w:rsidRPr="00DB23B6">
              <w:rPr>
                <w:rFonts w:ascii="Times New Roman" w:eastAsia="Times New Roman" w:hAnsi="Times New Roman" w:cs="Times New Roman"/>
                <w:b/>
                <w:bCs/>
                <w:sz w:val="20"/>
                <w:szCs w:val="20"/>
                <w:lang w:eastAsia="ro-RO"/>
              </w:rPr>
              <w:t xml:space="preserve"> mediu de acid oleic</w:t>
            </w:r>
          </w:p>
        </w:tc>
      </w:tr>
      <w:tr w:rsidR="00821C7A" w:rsidRPr="008B67B9" w14:paraId="1CCE48D7" w14:textId="77777777" w:rsidTr="00BD1BA6">
        <w:trPr>
          <w:jc w:val="center"/>
        </w:trPr>
        <w:tc>
          <w:tcPr>
            <w:tcW w:w="220" w:type="pct"/>
            <w:vMerge/>
            <w:tcBorders>
              <w:top w:val="single" w:sz="6" w:space="0" w:color="000000"/>
              <w:left w:val="single" w:sz="6" w:space="0" w:color="000000"/>
              <w:bottom w:val="single" w:sz="6" w:space="0" w:color="000000"/>
              <w:right w:val="single" w:sz="6" w:space="0" w:color="000000"/>
            </w:tcBorders>
            <w:vAlign w:val="center"/>
            <w:hideMark/>
          </w:tcPr>
          <w:p w14:paraId="6CDD951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07" w:type="pct"/>
            <w:vMerge/>
            <w:tcBorders>
              <w:top w:val="single" w:sz="6" w:space="0" w:color="000000"/>
              <w:left w:val="single" w:sz="6" w:space="0" w:color="000000"/>
              <w:bottom w:val="single" w:sz="6" w:space="0" w:color="000000"/>
              <w:right w:val="single" w:sz="6" w:space="0" w:color="000000"/>
            </w:tcBorders>
            <w:vAlign w:val="center"/>
            <w:hideMark/>
          </w:tcPr>
          <w:p w14:paraId="0BACBC5E"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1A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b/>
                <w:bCs/>
                <w:sz w:val="20"/>
                <w:szCs w:val="20"/>
                <w:lang w:eastAsia="ro-RO"/>
              </w:rPr>
              <w:t>deodo</w:t>
            </w:r>
            <w:proofErr w:type="spellEnd"/>
            <w:r w:rsidRPr="00DB23B6">
              <w:rPr>
                <w:rFonts w:ascii="Times New Roman" w:eastAsia="Times New Roman" w:hAnsi="Times New Roman" w:cs="Times New Roman"/>
                <w:b/>
                <w:bCs/>
                <w:sz w:val="20"/>
                <w:szCs w:val="20"/>
                <w:lang w:eastAsia="ro-RO"/>
              </w:rPr>
              <w:t>-</w:t>
            </w:r>
            <w:r w:rsidRPr="00DB23B6">
              <w:rPr>
                <w:rFonts w:ascii="Times New Roman" w:eastAsia="Times New Roman" w:hAnsi="Times New Roman" w:cs="Times New Roman"/>
                <w:b/>
                <w:bCs/>
                <w:sz w:val="20"/>
                <w:szCs w:val="20"/>
                <w:lang w:eastAsia="ro-RO"/>
              </w:rPr>
              <w:br/>
              <w:t>rizat</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DE50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b/>
                <w:bCs/>
                <w:sz w:val="20"/>
                <w:szCs w:val="20"/>
                <w:lang w:eastAsia="ro-RO"/>
              </w:rPr>
              <w:t>nedeo</w:t>
            </w:r>
            <w:proofErr w:type="spellEnd"/>
            <w:r w:rsidRPr="00DB23B6">
              <w:rPr>
                <w:rFonts w:ascii="Times New Roman" w:eastAsia="Times New Roman" w:hAnsi="Times New Roman" w:cs="Times New Roman"/>
                <w:b/>
                <w:bCs/>
                <w:sz w:val="20"/>
                <w:szCs w:val="20"/>
                <w:lang w:eastAsia="ro-RO"/>
              </w:rPr>
              <w:t>-</w:t>
            </w:r>
            <w:r w:rsidRPr="00DB23B6">
              <w:rPr>
                <w:rFonts w:ascii="Times New Roman" w:eastAsia="Times New Roman" w:hAnsi="Times New Roman" w:cs="Times New Roman"/>
                <w:b/>
                <w:bCs/>
                <w:sz w:val="20"/>
                <w:szCs w:val="20"/>
                <w:lang w:eastAsia="ro-RO"/>
              </w:rPr>
              <w:br/>
            </w:r>
            <w:proofErr w:type="spellStart"/>
            <w:r w:rsidRPr="00DB23B6">
              <w:rPr>
                <w:rFonts w:ascii="Times New Roman" w:eastAsia="Times New Roman" w:hAnsi="Times New Roman" w:cs="Times New Roman"/>
                <w:b/>
                <w:bCs/>
                <w:sz w:val="20"/>
                <w:szCs w:val="20"/>
                <w:lang w:eastAsia="ro-RO"/>
              </w:rPr>
              <w:t>dorizat</w:t>
            </w:r>
            <w:proofErr w:type="spellEnd"/>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79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w:t>
            </w:r>
            <w:r w:rsidRPr="00DB23B6">
              <w:rPr>
                <w:rFonts w:ascii="Times New Roman" w:eastAsia="Times New Roman" w:hAnsi="Times New Roman" w:cs="Times New Roman"/>
                <w:b/>
                <w:bCs/>
                <w:sz w:val="20"/>
                <w:szCs w:val="20"/>
                <w:lang w:eastAsia="ro-RO"/>
              </w:rPr>
              <w:br/>
              <w:t>calitate</w:t>
            </w:r>
            <w:r w:rsidRPr="00DB23B6">
              <w:rPr>
                <w:rFonts w:ascii="Times New Roman" w:eastAsia="Times New Roman" w:hAnsi="Times New Roman" w:cs="Times New Roman"/>
                <w:b/>
                <w:bCs/>
                <w:sz w:val="20"/>
                <w:szCs w:val="20"/>
                <w:lang w:eastAsia="ro-RO"/>
              </w:rPr>
              <w:br/>
              <w:t>superi-</w:t>
            </w:r>
            <w:r w:rsidRPr="00DB23B6">
              <w:rPr>
                <w:rFonts w:ascii="Times New Roman" w:eastAsia="Times New Roman" w:hAnsi="Times New Roman" w:cs="Times New Roman"/>
                <w:b/>
                <w:bCs/>
                <w:sz w:val="20"/>
                <w:szCs w:val="20"/>
                <w:lang w:eastAsia="ro-RO"/>
              </w:rPr>
              <w:br/>
              <w:t>oară</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A33A2" w14:textId="20038781"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w:t>
            </w:r>
            <w:r w:rsidRPr="00DB23B6">
              <w:rPr>
                <w:rFonts w:ascii="Times New Roman" w:eastAsia="Times New Roman" w:hAnsi="Times New Roman" w:cs="Times New Roman"/>
                <w:b/>
                <w:bCs/>
                <w:sz w:val="20"/>
                <w:szCs w:val="20"/>
                <w:lang w:eastAsia="ro-RO"/>
              </w:rPr>
              <w:br/>
              <w:t>calitatea</w:t>
            </w:r>
            <w:r w:rsidRPr="00DB23B6">
              <w:rPr>
                <w:rFonts w:ascii="Times New Roman" w:eastAsia="Times New Roman" w:hAnsi="Times New Roman" w:cs="Times New Roman"/>
                <w:b/>
                <w:bCs/>
                <w:sz w:val="20"/>
                <w:szCs w:val="20"/>
                <w:lang w:eastAsia="ro-RO"/>
              </w:rPr>
              <w:br/>
            </w:r>
            <w:r w:rsidR="000E454C" w:rsidRPr="00DB23B6">
              <w:rPr>
                <w:rFonts w:ascii="Times New Roman" w:eastAsia="Times New Roman" w:hAnsi="Times New Roman" w:cs="Times New Roman"/>
                <w:b/>
                <w:bCs/>
                <w:sz w:val="20"/>
                <w:szCs w:val="20"/>
                <w:lang w:eastAsia="ro-RO"/>
              </w:rPr>
              <w:t>întâi</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A4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w:t>
            </w:r>
            <w:r w:rsidRPr="00DB23B6">
              <w:rPr>
                <w:rFonts w:ascii="Times New Roman" w:eastAsia="Times New Roman" w:hAnsi="Times New Roman" w:cs="Times New Roman"/>
                <w:b/>
                <w:bCs/>
                <w:sz w:val="20"/>
                <w:szCs w:val="20"/>
                <w:lang w:eastAsia="ro-RO"/>
              </w:rPr>
              <w:br/>
              <w:t>calitate</w:t>
            </w:r>
            <w:r w:rsidRPr="00DB23B6">
              <w:rPr>
                <w:rFonts w:ascii="Times New Roman" w:eastAsia="Times New Roman" w:hAnsi="Times New Roman" w:cs="Times New Roman"/>
                <w:b/>
                <w:bCs/>
                <w:sz w:val="20"/>
                <w:szCs w:val="20"/>
                <w:lang w:eastAsia="ro-RO"/>
              </w:rPr>
              <w:br/>
              <w:t>superi-</w:t>
            </w:r>
            <w:r w:rsidRPr="00DB23B6">
              <w:rPr>
                <w:rFonts w:ascii="Times New Roman" w:eastAsia="Times New Roman" w:hAnsi="Times New Roman" w:cs="Times New Roman"/>
                <w:b/>
                <w:bCs/>
                <w:sz w:val="20"/>
                <w:szCs w:val="20"/>
                <w:lang w:eastAsia="ro-RO"/>
              </w:rPr>
              <w:br/>
              <w:t>oară</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E88A9" w14:textId="427225B2"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w:t>
            </w:r>
            <w:r w:rsidRPr="00DB23B6">
              <w:rPr>
                <w:rFonts w:ascii="Times New Roman" w:eastAsia="Times New Roman" w:hAnsi="Times New Roman" w:cs="Times New Roman"/>
                <w:b/>
                <w:bCs/>
                <w:sz w:val="20"/>
                <w:szCs w:val="20"/>
                <w:lang w:eastAsia="ro-RO"/>
              </w:rPr>
              <w:br/>
              <w:t>calitatea</w:t>
            </w:r>
            <w:r w:rsidRPr="00DB23B6">
              <w:rPr>
                <w:rFonts w:ascii="Times New Roman" w:eastAsia="Times New Roman" w:hAnsi="Times New Roman" w:cs="Times New Roman"/>
                <w:b/>
                <w:bCs/>
                <w:sz w:val="20"/>
                <w:szCs w:val="20"/>
                <w:lang w:eastAsia="ro-RO"/>
              </w:rPr>
              <w:br/>
            </w:r>
            <w:r w:rsidR="000E454C" w:rsidRPr="00DB23B6">
              <w:rPr>
                <w:rFonts w:ascii="Times New Roman" w:eastAsia="Times New Roman" w:hAnsi="Times New Roman" w:cs="Times New Roman"/>
                <w:b/>
                <w:bCs/>
                <w:sz w:val="20"/>
                <w:szCs w:val="20"/>
                <w:lang w:eastAsia="ro-RO"/>
              </w:rPr>
              <w:t>întâi</w:t>
            </w:r>
          </w:p>
        </w:tc>
        <w:tc>
          <w:tcPr>
            <w:tcW w:w="592" w:type="pct"/>
            <w:vMerge/>
            <w:tcBorders>
              <w:top w:val="single" w:sz="6" w:space="0" w:color="000000"/>
              <w:left w:val="single" w:sz="6" w:space="0" w:color="000000"/>
              <w:bottom w:val="single" w:sz="6" w:space="0" w:color="000000"/>
              <w:right w:val="single" w:sz="6" w:space="0" w:color="000000"/>
            </w:tcBorders>
            <w:vAlign w:val="center"/>
            <w:hideMark/>
          </w:tcPr>
          <w:p w14:paraId="5B3DB0A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595" w:type="pct"/>
            <w:vMerge/>
            <w:tcBorders>
              <w:top w:val="single" w:sz="6" w:space="0" w:color="000000"/>
              <w:left w:val="single" w:sz="6" w:space="0" w:color="000000"/>
              <w:bottom w:val="single" w:sz="6" w:space="0" w:color="000000"/>
              <w:right w:val="single" w:sz="6" w:space="0" w:color="000000"/>
            </w:tcBorders>
            <w:vAlign w:val="center"/>
            <w:hideMark/>
          </w:tcPr>
          <w:p w14:paraId="68AF01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8B67B9" w14:paraId="0AAAD66A"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D19E0"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1</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681F0" w14:textId="77777777" w:rsidR="00821C7A" w:rsidRPr="00DB23B6" w:rsidRDefault="00821C7A" w:rsidP="0073606D">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3ACAE"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3</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568B"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4</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8E956"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C7617"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6</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0EC5"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7</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2812B"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8</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3425"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9</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77471"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10</w:t>
            </w:r>
          </w:p>
        </w:tc>
      </w:tr>
      <w:tr w:rsidR="00821C7A" w:rsidRPr="008B67B9" w14:paraId="341DDB2A"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5F4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C8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 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3FF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30E2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24C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3C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153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0D4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25</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C17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726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8B67B9" w14:paraId="5B49BC70"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B1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4190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KOH/g, maximum</w:t>
            </w:r>
          </w:p>
        </w:tc>
        <w:tc>
          <w:tcPr>
            <w:tcW w:w="71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680C33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1472" w:type="pct"/>
            <w:gridSpan w:val="4"/>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14CCD1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118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50CD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 rafinat;</w:t>
            </w:r>
            <w:r w:rsidRPr="00DB23B6">
              <w:rPr>
                <w:rFonts w:ascii="Times New Roman" w:eastAsia="Times New Roman" w:hAnsi="Times New Roman" w:cs="Times New Roman"/>
                <w:sz w:val="20"/>
                <w:szCs w:val="20"/>
                <w:lang w:eastAsia="ro-RO"/>
              </w:rPr>
              <w:br/>
              <w:t>4,0 – nerafinat</w:t>
            </w:r>
          </w:p>
        </w:tc>
      </w:tr>
      <w:tr w:rsidR="0059637F" w:rsidRPr="008B67B9" w14:paraId="3C2C50B0"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00F6" w14:textId="77777777" w:rsidR="0059637F" w:rsidRPr="00DB23B6" w:rsidRDefault="0059637F"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4A2E7" w14:textId="77777777" w:rsidR="0059637F" w:rsidRPr="00DB23B6" w:rsidRDefault="0059637F"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71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5CA40F9" w14:textId="77777777" w:rsidR="0059637F" w:rsidRPr="00DB23B6" w:rsidRDefault="0059637F"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c>
          <w:tcPr>
            <w:tcW w:w="2660" w:type="pct"/>
            <w:gridSpan w:val="6"/>
            <w:tcBorders>
              <w:top w:val="single" w:sz="6" w:space="0" w:color="000000"/>
              <w:left w:val="single" w:sz="4" w:space="0" w:color="auto"/>
              <w:bottom w:val="single" w:sz="6" w:space="0" w:color="000000"/>
              <w:right w:val="single" w:sz="6" w:space="0" w:color="000000"/>
            </w:tcBorders>
          </w:tcPr>
          <w:p w14:paraId="2B2B6E1E" w14:textId="77777777"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15,0</w:t>
            </w:r>
          </w:p>
        </w:tc>
      </w:tr>
      <w:tr w:rsidR="00821C7A" w:rsidRPr="008B67B9" w14:paraId="06C892E6"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036F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9A9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713"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815929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736" w:type="pct"/>
            <w:gridSpan w:val="2"/>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2EA481B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231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9A07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F26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A6B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r>
      <w:tr w:rsidR="00821C7A" w:rsidRPr="008B67B9" w14:paraId="4F925B5A" w14:textId="77777777" w:rsidTr="00BD1BA6">
        <w:trPr>
          <w:jc w:val="center"/>
        </w:trPr>
        <w:tc>
          <w:tcPr>
            <w:tcW w:w="22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41E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5AF5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 maximum:</w:t>
            </w:r>
          </w:p>
        </w:tc>
        <w:tc>
          <w:tcPr>
            <w:tcW w:w="7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43D5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267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E85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BE15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FD09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22D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543A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8B67B9" w14:paraId="2852AC15" w14:textId="77777777" w:rsidTr="00BD1BA6">
        <w:trPr>
          <w:jc w:val="center"/>
        </w:trPr>
        <w:tc>
          <w:tcPr>
            <w:tcW w:w="220" w:type="pct"/>
            <w:vMerge/>
            <w:tcBorders>
              <w:top w:val="single" w:sz="6" w:space="0" w:color="000000"/>
              <w:left w:val="single" w:sz="6" w:space="0" w:color="000000"/>
              <w:bottom w:val="single" w:sz="6" w:space="0" w:color="000000"/>
              <w:right w:val="single" w:sz="6" w:space="0" w:color="000000"/>
            </w:tcBorders>
            <w:vAlign w:val="center"/>
            <w:hideMark/>
          </w:tcPr>
          <w:p w14:paraId="3CC770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738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recalculate la </w:t>
            </w:r>
            <w:proofErr w:type="spellStart"/>
            <w:r w:rsidRPr="00DB23B6">
              <w:rPr>
                <w:rFonts w:ascii="Times New Roman" w:eastAsia="Times New Roman" w:hAnsi="Times New Roman" w:cs="Times New Roman"/>
                <w:sz w:val="20"/>
                <w:szCs w:val="20"/>
                <w:lang w:eastAsia="ro-RO"/>
              </w:rPr>
              <w:t>stearooleolecitină</w:t>
            </w:r>
            <w:proofErr w:type="spellEnd"/>
          </w:p>
        </w:tc>
        <w:tc>
          <w:tcPr>
            <w:tcW w:w="7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F26E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4BC1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FC8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CAD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0,40</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D8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0,60</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2B3B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5AEE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8B67B9" w14:paraId="15DAB7B5" w14:textId="77777777" w:rsidTr="00BD1BA6">
        <w:trPr>
          <w:jc w:val="center"/>
        </w:trPr>
        <w:tc>
          <w:tcPr>
            <w:tcW w:w="220" w:type="pct"/>
            <w:vMerge/>
            <w:tcBorders>
              <w:top w:val="single" w:sz="6" w:space="0" w:color="000000"/>
              <w:left w:val="single" w:sz="6" w:space="0" w:color="000000"/>
              <w:bottom w:val="single" w:sz="6" w:space="0" w:color="000000"/>
              <w:right w:val="single" w:sz="6" w:space="0" w:color="000000"/>
            </w:tcBorders>
            <w:vAlign w:val="center"/>
            <w:hideMark/>
          </w:tcPr>
          <w:p w14:paraId="06A059E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5B6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recalculate la P</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O</w:t>
            </w:r>
            <w:r w:rsidRPr="00DB23B6">
              <w:rPr>
                <w:rFonts w:ascii="Times New Roman" w:eastAsia="Times New Roman" w:hAnsi="Times New Roman" w:cs="Times New Roman"/>
                <w:sz w:val="20"/>
                <w:szCs w:val="20"/>
                <w:vertAlign w:val="subscript"/>
                <w:lang w:eastAsia="ro-RO"/>
              </w:rPr>
              <w:t>5</w:t>
            </w:r>
          </w:p>
        </w:tc>
        <w:tc>
          <w:tcPr>
            <w:tcW w:w="7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C7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0A1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0,009</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7E5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0,018</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55B7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0,035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318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0,053</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E6D7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66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8B67B9" w14:paraId="34D8ECA6"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5C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BE64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DF3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818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7E9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E01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BE7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CC4C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551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3A0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r>
      <w:tr w:rsidR="00821C7A" w:rsidRPr="008B67B9" w14:paraId="079CA2F2"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73C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43F4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 maximum</w:t>
            </w:r>
          </w:p>
        </w:tc>
        <w:tc>
          <w:tcPr>
            <w:tcW w:w="71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64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r w:rsidRPr="00DB23B6">
              <w:rPr>
                <w:rFonts w:ascii="Times New Roman" w:eastAsia="Times New Roman" w:hAnsi="Times New Roman" w:cs="Times New Roman"/>
                <w:sz w:val="20"/>
                <w:szCs w:val="20"/>
                <w:lang w:eastAsia="ro-RO"/>
              </w:rPr>
              <w:br/>
              <w:t>(probă de identificare)</w:t>
            </w:r>
          </w:p>
        </w:tc>
        <w:tc>
          <w:tcPr>
            <w:tcW w:w="147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774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nu se determină</w:t>
            </w:r>
            <w:r w:rsidRPr="00DB23B6">
              <w:rPr>
                <w:rFonts w:ascii="Times New Roman" w:eastAsia="Times New Roman" w:hAnsi="Times New Roman" w:cs="Times New Roman"/>
                <w:sz w:val="20"/>
                <w:szCs w:val="20"/>
                <w:lang w:eastAsia="ro-RO"/>
              </w:rPr>
              <w:br/>
              <w:t>(probă de identificare)</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5865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0,005</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E6D8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0,005</w:t>
            </w:r>
          </w:p>
        </w:tc>
      </w:tr>
      <w:tr w:rsidR="0059637F" w:rsidRPr="008B67B9" w14:paraId="5B8A569B"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3DBBB" w14:textId="77777777"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6927" w14:textId="77777777"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BDD4D" w14:textId="301D0298"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5AE88" w14:textId="63F94E65"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59642" w14:textId="6E4155FA"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24FBF" w14:textId="5B8C3721"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A3033" w14:textId="2D2BC8A1"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D7E4" w14:textId="03BC8196"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118-141</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049E" w14:textId="77777777"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78-90</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037B" w14:textId="77777777" w:rsidR="0059637F" w:rsidRPr="00DB23B6" w:rsidRDefault="0059637F" w:rsidP="0059637F">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94-122</w:t>
            </w:r>
          </w:p>
        </w:tc>
      </w:tr>
      <w:tr w:rsidR="00901D00" w:rsidRPr="008B67B9" w14:paraId="48D653E3"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58BD" w14:textId="77777777"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9.</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E4218" w14:textId="77777777" w:rsidR="00901D00" w:rsidRPr="00DB23B6" w:rsidRDefault="00901D00" w:rsidP="00901D00">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A8117" w14:textId="71C41AB3"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1843" w14:textId="0B41429C"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A9211" w14:textId="61A51EA1"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53D8" w14:textId="1694FD07"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4BC0" w14:textId="6CBBB6A7"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ED20" w14:textId="785B1EF3"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2BF70" w14:textId="5ABF3AE6"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70B3A" w14:textId="754375AC"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r>
      <w:tr w:rsidR="00821C7A" w:rsidRPr="008B67B9" w14:paraId="38163747"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FE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9E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°C, minimum</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912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234</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913E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4E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FA0A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c>
          <w:tcPr>
            <w:tcW w:w="3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25EF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c>
          <w:tcPr>
            <w:tcW w:w="3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1E3B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20A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458F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8B67B9" w14:paraId="6A6E8FD2"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36B2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47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 apă la 20°C)*</w:t>
            </w:r>
          </w:p>
        </w:tc>
        <w:tc>
          <w:tcPr>
            <w:tcW w:w="2185"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969C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0,918-0,923</w:t>
            </w:r>
            <w:r w:rsidRPr="00DB23B6">
              <w:rPr>
                <w:rFonts w:ascii="Times New Roman" w:eastAsia="Times New Roman" w:hAnsi="Times New Roman" w:cs="Times New Roman"/>
                <w:sz w:val="20"/>
                <w:szCs w:val="20"/>
                <w:lang w:eastAsia="ro-RO"/>
              </w:rPr>
              <w:br/>
              <w:t>x = 20°C</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C2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0,909-0,915</w:t>
            </w:r>
            <w:r w:rsidRPr="00DB23B6">
              <w:rPr>
                <w:rFonts w:ascii="Times New Roman" w:eastAsia="Times New Roman" w:hAnsi="Times New Roman" w:cs="Times New Roman"/>
                <w:sz w:val="20"/>
                <w:szCs w:val="20"/>
                <w:lang w:eastAsia="ro-RO"/>
              </w:rPr>
              <w:br/>
              <w:t>x = 25°C</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B8A8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0,914-0,916</w:t>
            </w:r>
            <w:r w:rsidRPr="00DB23B6">
              <w:rPr>
                <w:rFonts w:ascii="Times New Roman" w:eastAsia="Times New Roman" w:hAnsi="Times New Roman" w:cs="Times New Roman"/>
                <w:sz w:val="20"/>
                <w:szCs w:val="20"/>
                <w:lang w:eastAsia="ro-RO"/>
              </w:rPr>
              <w:br/>
              <w:t>x = 20°C</w:t>
            </w:r>
          </w:p>
        </w:tc>
      </w:tr>
      <w:tr w:rsidR="00821C7A" w:rsidRPr="008B67B9" w14:paraId="5815658C"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544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7A8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2185"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2BE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1,461-1,468</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AA6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1,467-1,471</w:t>
            </w:r>
            <w:r w:rsidRPr="00DB23B6">
              <w:rPr>
                <w:rFonts w:ascii="Times New Roman" w:eastAsia="Times New Roman" w:hAnsi="Times New Roman" w:cs="Times New Roman"/>
                <w:sz w:val="20"/>
                <w:szCs w:val="20"/>
                <w:lang w:eastAsia="ro-RO"/>
              </w:rPr>
              <w:br/>
              <w:t>t = 25°C</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D60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1,461-1,471</w:t>
            </w:r>
            <w:r w:rsidRPr="00DB23B6">
              <w:rPr>
                <w:rFonts w:ascii="Times New Roman" w:eastAsia="Times New Roman" w:hAnsi="Times New Roman" w:cs="Times New Roman"/>
                <w:sz w:val="20"/>
                <w:szCs w:val="20"/>
                <w:lang w:eastAsia="ro-RO"/>
              </w:rPr>
              <w:br/>
              <w:t>t = 25°C</w:t>
            </w:r>
          </w:p>
        </w:tc>
      </w:tr>
      <w:tr w:rsidR="00821C7A" w:rsidRPr="008B67B9" w14:paraId="014AA3E2" w14:textId="77777777" w:rsidTr="00BD1BA6">
        <w:trPr>
          <w:jc w:val="center"/>
        </w:trPr>
        <w:tc>
          <w:tcPr>
            <w:tcW w:w="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587D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1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A51F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2185"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6AC3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188-194</w:t>
            </w:r>
          </w:p>
        </w:tc>
        <w:tc>
          <w:tcPr>
            <w:tcW w:w="5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C5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182-194</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9E09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190-191</w:t>
            </w:r>
          </w:p>
        </w:tc>
      </w:tr>
      <w:tr w:rsidR="00821C7A" w:rsidRPr="008B67B9" w14:paraId="3F94CD02" w14:textId="77777777" w:rsidTr="00BD1BA6">
        <w:trPr>
          <w:jc w:val="center"/>
        </w:trPr>
        <w:tc>
          <w:tcPr>
            <w:tcW w:w="5000" w:type="pct"/>
            <w:gridSpan w:val="10"/>
            <w:tcBorders>
              <w:top w:val="nil"/>
              <w:left w:val="nil"/>
              <w:bottom w:val="nil"/>
              <w:right w:val="nil"/>
            </w:tcBorders>
            <w:tcMar>
              <w:top w:w="24" w:type="dxa"/>
              <w:left w:w="48" w:type="dxa"/>
              <w:bottom w:w="24" w:type="dxa"/>
              <w:right w:w="48" w:type="dxa"/>
            </w:tcMar>
            <w:hideMark/>
          </w:tcPr>
          <w:p w14:paraId="277DB519"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p w14:paraId="1C994911"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Caracteristicile –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xml:space="preserve">”, “densitatea relativă”, “indicele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“indicele de saponificare” se determină la cererea beneficiarului sau în caz de litigiu.</w:t>
            </w:r>
          </w:p>
        </w:tc>
      </w:tr>
    </w:tbl>
    <w:p w14:paraId="4A898DEB"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625"/>
        <w:gridCol w:w="5623"/>
        <w:gridCol w:w="1325"/>
        <w:gridCol w:w="2450"/>
        <w:gridCol w:w="2926"/>
        <w:gridCol w:w="1053"/>
      </w:tblGrid>
      <w:tr w:rsidR="00821C7A" w:rsidRPr="008B67B9" w14:paraId="2032A4BD" w14:textId="77777777" w:rsidTr="00BD1BA6">
        <w:trPr>
          <w:jc w:val="center"/>
        </w:trPr>
        <w:tc>
          <w:tcPr>
            <w:tcW w:w="5000" w:type="pct"/>
            <w:gridSpan w:val="6"/>
            <w:tcBorders>
              <w:top w:val="nil"/>
              <w:left w:val="nil"/>
              <w:bottom w:val="nil"/>
              <w:right w:val="nil"/>
            </w:tcBorders>
            <w:tcMar>
              <w:top w:w="24" w:type="dxa"/>
              <w:left w:w="48" w:type="dxa"/>
              <w:bottom w:w="24" w:type="dxa"/>
              <w:right w:w="48" w:type="dxa"/>
            </w:tcMar>
            <w:hideMark/>
          </w:tcPr>
          <w:p w14:paraId="1A165DC5" w14:textId="77777777" w:rsidR="00821C7A" w:rsidRPr="006C2BB5" w:rsidRDefault="00821C7A" w:rsidP="00DB23B6">
            <w:pPr>
              <w:spacing w:after="0" w:line="240" w:lineRule="auto"/>
              <w:jc w:val="center"/>
              <w:rPr>
                <w:rFonts w:ascii="Times New Roman" w:eastAsia="Times New Roman" w:hAnsi="Times New Roman" w:cs="Times New Roman"/>
                <w:sz w:val="24"/>
                <w:szCs w:val="20"/>
                <w:lang w:eastAsia="ro-RO"/>
              </w:rPr>
            </w:pPr>
            <w:r w:rsidRPr="006C2BB5">
              <w:rPr>
                <w:rFonts w:ascii="Times New Roman" w:eastAsia="Times New Roman" w:hAnsi="Times New Roman" w:cs="Times New Roman"/>
                <w:b/>
                <w:bCs/>
                <w:sz w:val="24"/>
                <w:szCs w:val="20"/>
                <w:lang w:eastAsia="ro-RO"/>
              </w:rPr>
              <w:t>II. Ulei de soia</w:t>
            </w:r>
          </w:p>
          <w:p w14:paraId="67180988" w14:textId="77777777" w:rsidR="00821C7A" w:rsidRPr="00DB23B6" w:rsidRDefault="00821C7A" w:rsidP="00DB23B6">
            <w:pPr>
              <w:spacing w:after="0" w:line="240" w:lineRule="auto"/>
              <w:ind w:firstLine="567"/>
              <w:jc w:val="center"/>
              <w:rPr>
                <w:rFonts w:ascii="Times New Roman" w:eastAsia="Times New Roman" w:hAnsi="Times New Roman" w:cs="Times New Roman"/>
                <w:sz w:val="20"/>
                <w:szCs w:val="20"/>
                <w:lang w:eastAsia="ro-RO"/>
              </w:rPr>
            </w:pPr>
          </w:p>
        </w:tc>
      </w:tr>
      <w:tr w:rsidR="00850EF6" w:rsidRPr="008B67B9" w14:paraId="66820FD5" w14:textId="77777777" w:rsidTr="00BD1BA6">
        <w:trPr>
          <w:jc w:val="center"/>
        </w:trPr>
        <w:tc>
          <w:tcPr>
            <w:tcW w:w="22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6A39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200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E321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4879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 pentru uleiul:</w:t>
            </w:r>
          </w:p>
        </w:tc>
      </w:tr>
      <w:tr w:rsidR="00850EF6" w:rsidRPr="008B67B9" w14:paraId="530356F6" w14:textId="77777777" w:rsidTr="00BD1BA6">
        <w:trPr>
          <w:jc w:val="center"/>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14:paraId="26A63AC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08" w:type="pct"/>
            <w:vMerge/>
            <w:tcBorders>
              <w:top w:val="single" w:sz="6" w:space="0" w:color="000000"/>
              <w:left w:val="single" w:sz="6" w:space="0" w:color="000000"/>
              <w:bottom w:val="single" w:sz="6" w:space="0" w:color="000000"/>
              <w:right w:val="single" w:sz="6" w:space="0" w:color="000000"/>
            </w:tcBorders>
            <w:vAlign w:val="center"/>
            <w:hideMark/>
          </w:tcPr>
          <w:p w14:paraId="5229499E"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134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A192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rafinat</w:t>
            </w:r>
          </w:p>
        </w:tc>
        <w:tc>
          <w:tcPr>
            <w:tcW w:w="1421"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BB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hidratat</w:t>
            </w:r>
          </w:p>
        </w:tc>
      </w:tr>
      <w:tr w:rsidR="00850EF6" w:rsidRPr="008B67B9" w14:paraId="1C3F5404" w14:textId="77777777" w:rsidTr="00BD1BA6">
        <w:trPr>
          <w:jc w:val="center"/>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14:paraId="422C03A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08" w:type="pct"/>
            <w:vMerge/>
            <w:tcBorders>
              <w:top w:val="single" w:sz="6" w:space="0" w:color="000000"/>
              <w:left w:val="single" w:sz="6" w:space="0" w:color="000000"/>
              <w:bottom w:val="single" w:sz="6" w:space="0" w:color="000000"/>
              <w:right w:val="single" w:sz="6" w:space="0" w:color="000000"/>
            </w:tcBorders>
            <w:vAlign w:val="center"/>
            <w:hideMark/>
          </w:tcPr>
          <w:p w14:paraId="2D958AF8"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1096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deodorizat</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E4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b/>
                <w:bCs/>
                <w:sz w:val="20"/>
                <w:szCs w:val="20"/>
                <w:lang w:eastAsia="ro-RO"/>
              </w:rPr>
              <w:t>neînălbit</w:t>
            </w:r>
            <w:proofErr w:type="spellEnd"/>
          </w:p>
        </w:tc>
        <w:tc>
          <w:tcPr>
            <w:tcW w:w="1421" w:type="pct"/>
            <w:gridSpan w:val="2"/>
            <w:vMerge/>
            <w:tcBorders>
              <w:top w:val="single" w:sz="6" w:space="0" w:color="000000"/>
              <w:left w:val="single" w:sz="6" w:space="0" w:color="000000"/>
              <w:bottom w:val="single" w:sz="6" w:space="0" w:color="000000"/>
              <w:right w:val="single" w:sz="6" w:space="0" w:color="000000"/>
            </w:tcBorders>
            <w:vAlign w:val="center"/>
            <w:hideMark/>
          </w:tcPr>
          <w:p w14:paraId="0E4230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50EF6" w:rsidRPr="008B67B9" w14:paraId="3399713F"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6E83B"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1</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803E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AF1BD"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3</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8AF4F"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4</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46C3"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5</w:t>
            </w:r>
          </w:p>
        </w:tc>
      </w:tr>
      <w:tr w:rsidR="00850EF6" w:rsidRPr="008B67B9" w14:paraId="6611596B"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A3F8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D6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 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625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F10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075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w:t>
            </w:r>
          </w:p>
        </w:tc>
      </w:tr>
      <w:tr w:rsidR="00850EF6" w:rsidRPr="008B67B9" w14:paraId="53DD8737"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478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497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KOH/g, maximum</w:t>
            </w:r>
          </w:p>
        </w:tc>
        <w:tc>
          <w:tcPr>
            <w:tcW w:w="134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EF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C9C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r>
      <w:tr w:rsidR="00850EF6" w:rsidRPr="008B67B9" w14:paraId="0A99AC8B" w14:textId="466272CE"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935B3"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E035F"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1348" w:type="pct"/>
            <w:gridSpan w:val="2"/>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2C42A5B"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c>
          <w:tcPr>
            <w:tcW w:w="1421" w:type="pct"/>
            <w:gridSpan w:val="2"/>
            <w:tcBorders>
              <w:top w:val="single" w:sz="6" w:space="0" w:color="000000"/>
              <w:left w:val="single" w:sz="4" w:space="0" w:color="auto"/>
              <w:bottom w:val="single" w:sz="6" w:space="0" w:color="000000"/>
              <w:right w:val="single" w:sz="6" w:space="0" w:color="000000"/>
            </w:tcBorders>
          </w:tcPr>
          <w:p w14:paraId="49DB23E0" w14:textId="0269A923" w:rsidR="00850EF6" w:rsidRPr="00DB23B6" w:rsidRDefault="00850EF6" w:rsidP="00850EF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15,0</w:t>
            </w:r>
          </w:p>
        </w:tc>
      </w:tr>
      <w:tr w:rsidR="00850EF6" w:rsidRPr="008B67B9" w14:paraId="4A93A6DD" w14:textId="1DF2B390"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0EE9"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1E640"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E46B"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9512"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10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588FDB" w14:textId="77777777" w:rsidR="00850EF6" w:rsidRPr="00DB23B6" w:rsidRDefault="00850EF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376" w:type="pct"/>
            <w:tcBorders>
              <w:top w:val="single" w:sz="6" w:space="0" w:color="000000"/>
              <w:left w:val="single" w:sz="4" w:space="0" w:color="auto"/>
              <w:bottom w:val="single" w:sz="6" w:space="0" w:color="000000"/>
              <w:right w:val="single" w:sz="6" w:space="0" w:color="000000"/>
            </w:tcBorders>
          </w:tcPr>
          <w:p w14:paraId="02DF4DD1" w14:textId="77777777" w:rsidR="00850EF6" w:rsidRPr="00DB23B6" w:rsidRDefault="00850EF6" w:rsidP="00850EF6">
            <w:pPr>
              <w:spacing w:after="0" w:line="240" w:lineRule="auto"/>
              <w:rPr>
                <w:rFonts w:ascii="Times New Roman" w:eastAsia="Times New Roman" w:hAnsi="Times New Roman" w:cs="Times New Roman"/>
                <w:sz w:val="20"/>
                <w:szCs w:val="20"/>
                <w:lang w:eastAsia="ro-RO"/>
              </w:rPr>
            </w:pPr>
          </w:p>
        </w:tc>
      </w:tr>
      <w:tr w:rsidR="00821C7A" w:rsidRPr="008B67B9" w14:paraId="6452BAAA"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521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BF69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06A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50EF6" w:rsidRPr="008B67B9" w14:paraId="56C45E5E" w14:textId="77777777" w:rsidTr="00BD1BA6">
        <w:trPr>
          <w:jc w:val="center"/>
        </w:trPr>
        <w:tc>
          <w:tcPr>
            <w:tcW w:w="22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009D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31A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 maximum:</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8FA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EE1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7E3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50EF6" w:rsidRPr="008B67B9" w14:paraId="5E808B18" w14:textId="77777777" w:rsidTr="00BD1BA6">
        <w:trPr>
          <w:jc w:val="center"/>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14:paraId="46650EF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DFB28BD" w14:textId="7590E472" w:rsidR="00821C7A" w:rsidRPr="00DB23B6" w:rsidRDefault="00821C7A" w:rsidP="00DB23B6">
            <w:pPr>
              <w:spacing w:after="0" w:line="240" w:lineRule="auto"/>
              <w:ind w:firstLine="567"/>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recalculate la </w:t>
            </w:r>
            <w:proofErr w:type="spellStart"/>
            <w:r w:rsidRPr="00DB23B6">
              <w:rPr>
                <w:rFonts w:ascii="Times New Roman" w:eastAsia="Times New Roman" w:hAnsi="Times New Roman" w:cs="Times New Roman"/>
                <w:sz w:val="20"/>
                <w:szCs w:val="20"/>
                <w:lang w:eastAsia="ro-RO"/>
              </w:rPr>
              <w:t>stearooleolecitină</w:t>
            </w:r>
            <w:proofErr w:type="spellEnd"/>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6B7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5DE7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F89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w:t>
            </w:r>
          </w:p>
        </w:tc>
      </w:tr>
      <w:tr w:rsidR="00850EF6" w:rsidRPr="008B67B9" w14:paraId="54FC5C3F" w14:textId="77777777" w:rsidTr="00BD1BA6">
        <w:trPr>
          <w:jc w:val="center"/>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14:paraId="04650F4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F948"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recalculate la P</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O</w:t>
            </w:r>
            <w:r w:rsidRPr="00DB23B6">
              <w:rPr>
                <w:rFonts w:ascii="Times New Roman" w:eastAsia="Times New Roman" w:hAnsi="Times New Roman" w:cs="Times New Roman"/>
                <w:sz w:val="20"/>
                <w:szCs w:val="20"/>
                <w:vertAlign w:val="subscript"/>
                <w:lang w:eastAsia="ro-RO"/>
              </w:rPr>
              <w:t>5</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FFFB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w:t>
            </w:r>
          </w:p>
        </w:tc>
        <w:tc>
          <w:tcPr>
            <w:tcW w:w="8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30BE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C0A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0,018</w:t>
            </w:r>
          </w:p>
        </w:tc>
      </w:tr>
      <w:tr w:rsidR="00850EF6" w:rsidRPr="008B67B9" w14:paraId="4F0EADF3"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BCC9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297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(probă de identificare)</w:t>
            </w:r>
          </w:p>
        </w:tc>
        <w:tc>
          <w:tcPr>
            <w:tcW w:w="134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51F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14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584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nu se determină</w:t>
            </w:r>
          </w:p>
        </w:tc>
      </w:tr>
      <w:tr w:rsidR="00821C7A" w:rsidRPr="008B67B9" w14:paraId="19258B0D"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4122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A2C7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2B65" w14:textId="38064BCF" w:rsidR="00821C7A" w:rsidRPr="00DB23B6" w:rsidRDefault="0073606D"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124-139</w:t>
            </w:r>
          </w:p>
        </w:tc>
      </w:tr>
      <w:tr w:rsidR="00901D00" w:rsidRPr="008B67B9" w14:paraId="49F35292"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41E87" w14:textId="77777777"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412B6" w14:textId="77777777" w:rsidR="00901D00" w:rsidRPr="00DB23B6" w:rsidRDefault="00901D00" w:rsidP="00901D00">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98A5" w14:textId="649715A5"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c>
          <w:tcPr>
            <w:tcW w:w="2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EB8E" w14:textId="132645CB" w:rsidR="00901D00"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r>
      <w:tr w:rsidR="00821C7A" w:rsidRPr="008B67B9" w14:paraId="08B7F32D"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3766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2B65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°C, minimum</w:t>
            </w:r>
          </w:p>
        </w:tc>
        <w:tc>
          <w:tcPr>
            <w:tcW w:w="4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29A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w:t>
            </w:r>
          </w:p>
        </w:tc>
        <w:tc>
          <w:tcPr>
            <w:tcW w:w="2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924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225</w:t>
            </w:r>
          </w:p>
        </w:tc>
      </w:tr>
      <w:tr w:rsidR="00821C7A" w:rsidRPr="008B67B9" w14:paraId="403EEEF3"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8C45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11.</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1F4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 apă la 20°C)*</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24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0,919-0,925</w:t>
            </w:r>
            <w:r w:rsidRPr="00DB23B6">
              <w:rPr>
                <w:rFonts w:ascii="Times New Roman" w:eastAsia="Times New Roman" w:hAnsi="Times New Roman" w:cs="Times New Roman"/>
                <w:sz w:val="20"/>
                <w:szCs w:val="20"/>
                <w:lang w:eastAsia="ro-RO"/>
              </w:rPr>
              <w:br/>
              <w:t>x = 20°C</w:t>
            </w:r>
          </w:p>
        </w:tc>
      </w:tr>
      <w:tr w:rsidR="00821C7A" w:rsidRPr="008B67B9" w14:paraId="20E71A48"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A6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03A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FF06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1,466-1,470</w:t>
            </w:r>
          </w:p>
        </w:tc>
      </w:tr>
      <w:tr w:rsidR="00821C7A" w:rsidRPr="008B67B9" w14:paraId="54B6C78D" w14:textId="77777777" w:rsidTr="00BD1BA6">
        <w:trPr>
          <w:jc w:val="center"/>
        </w:trPr>
        <w:tc>
          <w:tcPr>
            <w:tcW w:w="2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F4B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462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276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C6D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189-195</w:t>
            </w:r>
          </w:p>
        </w:tc>
      </w:tr>
      <w:tr w:rsidR="00821C7A" w:rsidRPr="008B67B9" w14:paraId="70824B90" w14:textId="77777777" w:rsidTr="00BD1BA6">
        <w:trPr>
          <w:jc w:val="center"/>
        </w:trPr>
        <w:tc>
          <w:tcPr>
            <w:tcW w:w="5000" w:type="pct"/>
            <w:gridSpan w:val="6"/>
            <w:tcBorders>
              <w:top w:val="nil"/>
              <w:left w:val="nil"/>
              <w:bottom w:val="nil"/>
              <w:right w:val="nil"/>
            </w:tcBorders>
            <w:tcMar>
              <w:top w:w="24" w:type="dxa"/>
              <w:left w:w="48" w:type="dxa"/>
              <w:bottom w:w="24" w:type="dxa"/>
              <w:right w:w="48" w:type="dxa"/>
            </w:tcMar>
            <w:hideMark/>
          </w:tcPr>
          <w:p w14:paraId="02D996FE" w14:textId="3A5CD254" w:rsidR="006D6F36" w:rsidRPr="00DB23B6" w:rsidRDefault="00821C7A" w:rsidP="006C2BB5">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 Caracteristicile –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xml:space="preserve">”, “densitatea relativă”, “indicele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“indicele de saponificare” se determină la cererea beneficiarului sau în caz de litigiu.</w:t>
            </w:r>
          </w:p>
        </w:tc>
      </w:tr>
    </w:tbl>
    <w:p w14:paraId="5199C37B"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229"/>
        <w:gridCol w:w="9376"/>
        <w:gridCol w:w="3397"/>
      </w:tblGrid>
      <w:tr w:rsidR="00821C7A" w:rsidRPr="008B67B9" w14:paraId="35487119" w14:textId="77777777" w:rsidTr="00BD1BA6">
        <w:trPr>
          <w:jc w:val="center"/>
        </w:trPr>
        <w:tc>
          <w:tcPr>
            <w:tcW w:w="5000" w:type="pct"/>
            <w:gridSpan w:val="3"/>
            <w:tcBorders>
              <w:top w:val="nil"/>
              <w:left w:val="nil"/>
              <w:bottom w:val="nil"/>
              <w:right w:val="nil"/>
            </w:tcBorders>
            <w:tcMar>
              <w:top w:w="24" w:type="dxa"/>
              <w:left w:w="48" w:type="dxa"/>
              <w:bottom w:w="24" w:type="dxa"/>
              <w:right w:w="48" w:type="dxa"/>
            </w:tcMar>
            <w:hideMark/>
          </w:tcPr>
          <w:p w14:paraId="22918B5D" w14:textId="77777777"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III. Ulei de porumb</w:t>
            </w:r>
          </w:p>
          <w:p w14:paraId="449C251C"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r>
      <w:tr w:rsidR="00821C7A" w:rsidRPr="008B67B9" w14:paraId="16C8CF7B" w14:textId="77777777" w:rsidTr="00BD1BA6">
        <w:trPr>
          <w:trHeight w:val="305"/>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7A25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269E"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34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 pentru</w:t>
            </w:r>
            <w:r w:rsidRPr="00DB23B6">
              <w:rPr>
                <w:rFonts w:ascii="Times New Roman" w:eastAsia="Times New Roman" w:hAnsi="Times New Roman" w:cs="Times New Roman"/>
                <w:b/>
                <w:bCs/>
                <w:sz w:val="20"/>
                <w:szCs w:val="20"/>
                <w:lang w:eastAsia="ro-RO"/>
              </w:rPr>
              <w:br/>
              <w:t>uleiul rafinat</w:t>
            </w:r>
            <w:r w:rsidRPr="00DB23B6">
              <w:rPr>
                <w:rFonts w:ascii="Times New Roman" w:eastAsia="Times New Roman" w:hAnsi="Times New Roman" w:cs="Times New Roman"/>
                <w:b/>
                <w:bCs/>
                <w:sz w:val="20"/>
                <w:szCs w:val="20"/>
                <w:lang w:eastAsia="ro-RO"/>
              </w:rPr>
              <w:br/>
              <w:t>deodorizat</w:t>
            </w:r>
          </w:p>
        </w:tc>
      </w:tr>
      <w:tr w:rsidR="00821C7A" w:rsidRPr="008B67B9" w14:paraId="4B743175"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C56A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554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 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9F4E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r>
      <w:tr w:rsidR="00821C7A" w:rsidRPr="008B67B9" w14:paraId="6BB4533B"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A278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C221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KOH/g,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AC5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r>
      <w:tr w:rsidR="00821C7A" w:rsidRPr="008B67B9" w14:paraId="2E1D4162"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DF2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33B4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F7B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r>
      <w:tr w:rsidR="00821C7A" w:rsidRPr="008B67B9" w14:paraId="17F9AD23" w14:textId="77777777" w:rsidTr="00BD1BA6">
        <w:trPr>
          <w:jc w:val="center"/>
        </w:trPr>
        <w:tc>
          <w:tcPr>
            <w:tcW w:w="43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29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DC8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C2F9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8B67B9" w14:paraId="292B4624" w14:textId="77777777" w:rsidTr="00BD1BA6">
        <w:trPr>
          <w:jc w:val="center"/>
        </w:trPr>
        <w:tc>
          <w:tcPr>
            <w:tcW w:w="439" w:type="pct"/>
            <w:vMerge/>
            <w:tcBorders>
              <w:top w:val="single" w:sz="6" w:space="0" w:color="000000"/>
              <w:left w:val="single" w:sz="6" w:space="0" w:color="000000"/>
              <w:bottom w:val="single" w:sz="6" w:space="0" w:color="000000"/>
              <w:right w:val="single" w:sz="6" w:space="0" w:color="000000"/>
            </w:tcBorders>
            <w:vAlign w:val="center"/>
            <w:hideMark/>
          </w:tcPr>
          <w:p w14:paraId="6073DAE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8D50"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recalculate la </w:t>
            </w:r>
            <w:proofErr w:type="spellStart"/>
            <w:r w:rsidRPr="00DB23B6">
              <w:rPr>
                <w:rFonts w:ascii="Times New Roman" w:eastAsia="Times New Roman" w:hAnsi="Times New Roman" w:cs="Times New Roman"/>
                <w:sz w:val="20"/>
                <w:szCs w:val="20"/>
                <w:lang w:eastAsia="ro-RO"/>
              </w:rPr>
              <w:t>stearooleolecitină</w:t>
            </w:r>
            <w:proofErr w:type="spellEnd"/>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420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r>
      <w:tr w:rsidR="00821C7A" w:rsidRPr="008B67B9" w14:paraId="037FD148" w14:textId="77777777" w:rsidTr="00BD1BA6">
        <w:trPr>
          <w:jc w:val="center"/>
        </w:trPr>
        <w:tc>
          <w:tcPr>
            <w:tcW w:w="439" w:type="pct"/>
            <w:vMerge/>
            <w:tcBorders>
              <w:top w:val="single" w:sz="6" w:space="0" w:color="000000"/>
              <w:left w:val="single" w:sz="6" w:space="0" w:color="000000"/>
              <w:bottom w:val="single" w:sz="6" w:space="0" w:color="000000"/>
              <w:right w:val="single" w:sz="6" w:space="0" w:color="000000"/>
            </w:tcBorders>
            <w:vAlign w:val="center"/>
            <w:hideMark/>
          </w:tcPr>
          <w:p w14:paraId="7C2E94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EFB9"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recalculate la P</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O</w:t>
            </w:r>
            <w:r w:rsidRPr="00DB23B6">
              <w:rPr>
                <w:rFonts w:ascii="Times New Roman" w:eastAsia="Times New Roman" w:hAnsi="Times New Roman" w:cs="Times New Roman"/>
                <w:sz w:val="20"/>
                <w:szCs w:val="20"/>
                <w:vertAlign w:val="subscript"/>
                <w:lang w:eastAsia="ro-RO"/>
              </w:rPr>
              <w:t>5</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4507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0,005</w:t>
            </w:r>
          </w:p>
        </w:tc>
      </w:tr>
      <w:tr w:rsidR="00821C7A" w:rsidRPr="008B67B9" w14:paraId="476BF922"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C67C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5F6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28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r>
      <w:tr w:rsidR="00821C7A" w:rsidRPr="008B67B9" w14:paraId="2CAA16FD"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172C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E20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DC6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16237682"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0AAE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8FBD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(probă de identificare)</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43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34A99CD0"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24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57D2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°C, minimum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F6EC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234</w:t>
            </w:r>
          </w:p>
        </w:tc>
      </w:tr>
      <w:tr w:rsidR="00821C7A" w:rsidRPr="008B67B9" w14:paraId="0DB19F56"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1AD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E95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3B7DE" w14:textId="3E5030F9" w:rsidR="00821C7A" w:rsidRPr="00DB23B6" w:rsidRDefault="00901D00"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2,8</w:t>
            </w:r>
          </w:p>
        </w:tc>
      </w:tr>
      <w:tr w:rsidR="00821C7A" w:rsidRPr="008B67B9" w14:paraId="6E386766"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57F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E9C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 apă la 20°C)*</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52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0,917-0,925</w:t>
            </w:r>
            <w:r w:rsidRPr="00DB23B6">
              <w:rPr>
                <w:rFonts w:ascii="Times New Roman" w:eastAsia="Times New Roman" w:hAnsi="Times New Roman" w:cs="Times New Roman"/>
                <w:sz w:val="20"/>
                <w:szCs w:val="20"/>
                <w:lang w:eastAsia="ro-RO"/>
              </w:rPr>
              <w:br/>
              <w:t>x = 20°C</w:t>
            </w:r>
          </w:p>
        </w:tc>
      </w:tr>
      <w:tr w:rsidR="00821C7A" w:rsidRPr="008B67B9" w14:paraId="06AD7512"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3A65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071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9BEE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1,465-1,468</w:t>
            </w:r>
          </w:p>
        </w:tc>
      </w:tr>
      <w:tr w:rsidR="00821C7A" w:rsidRPr="008B67B9" w14:paraId="2D3BC17B"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DC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D68B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852C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187-195</w:t>
            </w:r>
          </w:p>
        </w:tc>
      </w:tr>
      <w:tr w:rsidR="00821C7A" w:rsidRPr="008B67B9" w14:paraId="7AAC17CE" w14:textId="77777777" w:rsidTr="00BD1BA6">
        <w:trPr>
          <w:jc w:val="center"/>
        </w:trPr>
        <w:tc>
          <w:tcPr>
            <w:tcW w:w="4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A5FD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3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B212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C165" w14:textId="25738B16" w:rsidR="00821C7A" w:rsidRPr="00DB23B6" w:rsidRDefault="0073606D"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103-135</w:t>
            </w:r>
          </w:p>
        </w:tc>
      </w:tr>
      <w:tr w:rsidR="00821C7A" w:rsidRPr="008B67B9" w14:paraId="4EBBA676" w14:textId="77777777" w:rsidTr="00BD1BA6">
        <w:trPr>
          <w:jc w:val="center"/>
        </w:trPr>
        <w:tc>
          <w:tcPr>
            <w:tcW w:w="5000" w:type="pct"/>
            <w:gridSpan w:val="3"/>
            <w:tcBorders>
              <w:top w:val="nil"/>
              <w:left w:val="nil"/>
              <w:bottom w:val="nil"/>
              <w:right w:val="nil"/>
            </w:tcBorders>
            <w:tcMar>
              <w:top w:w="24" w:type="dxa"/>
              <w:left w:w="48" w:type="dxa"/>
              <w:bottom w:w="24" w:type="dxa"/>
              <w:right w:w="48" w:type="dxa"/>
            </w:tcMar>
            <w:hideMark/>
          </w:tcPr>
          <w:p w14:paraId="371A2B0E"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p w14:paraId="01F27D40"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Caracteristicile –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xml:space="preserve">”, “densitatea relativă”, “indicele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“indicele de saponificare” se determină la cererea beneficiarului sau în caz de litigiu.</w:t>
            </w:r>
          </w:p>
        </w:tc>
      </w:tr>
    </w:tbl>
    <w:p w14:paraId="0FEDEF23"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790"/>
        <w:gridCol w:w="5746"/>
        <w:gridCol w:w="1381"/>
        <w:gridCol w:w="2114"/>
        <w:gridCol w:w="3971"/>
      </w:tblGrid>
      <w:tr w:rsidR="00821C7A" w:rsidRPr="008B67B9" w14:paraId="5A5DF3AB" w14:textId="77777777" w:rsidTr="00BD1BA6">
        <w:trPr>
          <w:jc w:val="center"/>
        </w:trPr>
        <w:tc>
          <w:tcPr>
            <w:tcW w:w="5000" w:type="pct"/>
            <w:gridSpan w:val="5"/>
            <w:tcBorders>
              <w:top w:val="nil"/>
              <w:left w:val="nil"/>
              <w:bottom w:val="nil"/>
              <w:right w:val="nil"/>
            </w:tcBorders>
            <w:tcMar>
              <w:top w:w="24" w:type="dxa"/>
              <w:left w:w="48" w:type="dxa"/>
              <w:bottom w:w="24" w:type="dxa"/>
              <w:right w:w="48" w:type="dxa"/>
            </w:tcMar>
            <w:hideMark/>
          </w:tcPr>
          <w:p w14:paraId="35FBDC45" w14:textId="77777777" w:rsidR="00821C7A" w:rsidRPr="006C2BB5" w:rsidRDefault="00821C7A" w:rsidP="00DB23B6">
            <w:pPr>
              <w:spacing w:after="0" w:line="240" w:lineRule="auto"/>
              <w:jc w:val="center"/>
              <w:rPr>
                <w:rFonts w:ascii="Times New Roman" w:eastAsia="Times New Roman" w:hAnsi="Times New Roman" w:cs="Times New Roman"/>
                <w:sz w:val="24"/>
                <w:szCs w:val="20"/>
                <w:lang w:eastAsia="ro-RO"/>
              </w:rPr>
            </w:pPr>
            <w:r w:rsidRPr="006C2BB5">
              <w:rPr>
                <w:rFonts w:ascii="Times New Roman" w:eastAsia="Times New Roman" w:hAnsi="Times New Roman" w:cs="Times New Roman"/>
                <w:b/>
                <w:bCs/>
                <w:sz w:val="24"/>
                <w:szCs w:val="20"/>
                <w:lang w:eastAsia="ro-RO"/>
              </w:rPr>
              <w:lastRenderedPageBreak/>
              <w:t xml:space="preserve">IV. Ulei de </w:t>
            </w:r>
            <w:proofErr w:type="spellStart"/>
            <w:r w:rsidRPr="006C2BB5">
              <w:rPr>
                <w:rFonts w:ascii="Times New Roman" w:eastAsia="Times New Roman" w:hAnsi="Times New Roman" w:cs="Times New Roman"/>
                <w:b/>
                <w:bCs/>
                <w:sz w:val="24"/>
                <w:szCs w:val="20"/>
                <w:lang w:eastAsia="ro-RO"/>
              </w:rPr>
              <w:t>rapiţă</w:t>
            </w:r>
            <w:proofErr w:type="spellEnd"/>
            <w:r w:rsidRPr="006C2BB5">
              <w:rPr>
                <w:rFonts w:ascii="Times New Roman" w:eastAsia="Times New Roman" w:hAnsi="Times New Roman" w:cs="Times New Roman"/>
                <w:b/>
                <w:bCs/>
                <w:sz w:val="24"/>
                <w:szCs w:val="20"/>
                <w:lang w:eastAsia="ro-RO"/>
              </w:rPr>
              <w:t xml:space="preserve"> </w:t>
            </w:r>
            <w:proofErr w:type="spellStart"/>
            <w:r w:rsidRPr="006C2BB5">
              <w:rPr>
                <w:rFonts w:ascii="Times New Roman" w:eastAsia="Times New Roman" w:hAnsi="Times New Roman" w:cs="Times New Roman"/>
                <w:b/>
                <w:bCs/>
                <w:sz w:val="24"/>
                <w:szCs w:val="20"/>
                <w:lang w:eastAsia="ro-RO"/>
              </w:rPr>
              <w:t>şi</w:t>
            </w:r>
            <w:proofErr w:type="spellEnd"/>
            <w:r w:rsidRPr="006C2BB5">
              <w:rPr>
                <w:rFonts w:ascii="Times New Roman" w:eastAsia="Times New Roman" w:hAnsi="Times New Roman" w:cs="Times New Roman"/>
                <w:b/>
                <w:bCs/>
                <w:sz w:val="24"/>
                <w:szCs w:val="20"/>
                <w:lang w:eastAsia="ro-RO"/>
              </w:rPr>
              <w:t xml:space="preserve"> de </w:t>
            </w:r>
            <w:proofErr w:type="spellStart"/>
            <w:r w:rsidRPr="006C2BB5">
              <w:rPr>
                <w:rFonts w:ascii="Times New Roman" w:eastAsia="Times New Roman" w:hAnsi="Times New Roman" w:cs="Times New Roman"/>
                <w:b/>
                <w:bCs/>
                <w:sz w:val="24"/>
                <w:szCs w:val="20"/>
                <w:lang w:eastAsia="ro-RO"/>
              </w:rPr>
              <w:t>muştar</w:t>
            </w:r>
            <w:proofErr w:type="spellEnd"/>
          </w:p>
          <w:p w14:paraId="1A3E12A5"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r>
      <w:tr w:rsidR="00821C7A" w:rsidRPr="008B67B9" w14:paraId="150D499B" w14:textId="77777777" w:rsidTr="00BD1BA6">
        <w:trPr>
          <w:jc w:val="center"/>
        </w:trPr>
        <w:tc>
          <w:tcPr>
            <w:tcW w:w="28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DC0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205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A205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26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FE8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 pentru uleiul</w:t>
            </w:r>
          </w:p>
        </w:tc>
      </w:tr>
      <w:tr w:rsidR="00821C7A" w:rsidRPr="008B67B9" w14:paraId="1CD2BC3B" w14:textId="77777777" w:rsidTr="00BD1BA6">
        <w:trPr>
          <w:jc w:val="center"/>
        </w:trPr>
        <w:tc>
          <w:tcPr>
            <w:tcW w:w="282" w:type="pct"/>
            <w:vMerge/>
            <w:tcBorders>
              <w:top w:val="single" w:sz="6" w:space="0" w:color="000000"/>
              <w:left w:val="single" w:sz="6" w:space="0" w:color="000000"/>
              <w:bottom w:val="single" w:sz="6" w:space="0" w:color="000000"/>
              <w:right w:val="single" w:sz="6" w:space="0" w:color="000000"/>
            </w:tcBorders>
            <w:vAlign w:val="center"/>
            <w:hideMark/>
          </w:tcPr>
          <w:p w14:paraId="39CD85B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52" w:type="pct"/>
            <w:vMerge/>
            <w:tcBorders>
              <w:top w:val="single" w:sz="6" w:space="0" w:color="000000"/>
              <w:left w:val="single" w:sz="6" w:space="0" w:color="000000"/>
              <w:bottom w:val="single" w:sz="6" w:space="0" w:color="000000"/>
              <w:right w:val="single" w:sz="6" w:space="0" w:color="000000"/>
            </w:tcBorders>
            <w:vAlign w:val="center"/>
            <w:hideMark/>
          </w:tcPr>
          <w:p w14:paraId="1C9099F9"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124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FB80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 xml:space="preserve">de </w:t>
            </w:r>
            <w:proofErr w:type="spellStart"/>
            <w:r w:rsidRPr="00DB23B6">
              <w:rPr>
                <w:rFonts w:ascii="Times New Roman" w:eastAsia="Times New Roman" w:hAnsi="Times New Roman" w:cs="Times New Roman"/>
                <w:b/>
                <w:bCs/>
                <w:sz w:val="20"/>
                <w:szCs w:val="20"/>
                <w:lang w:eastAsia="ro-RO"/>
              </w:rPr>
              <w:t>rapiţă</w:t>
            </w:r>
            <w:proofErr w:type="spellEnd"/>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3C4D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 xml:space="preserve">de </w:t>
            </w:r>
            <w:proofErr w:type="spellStart"/>
            <w:r w:rsidRPr="00DB23B6">
              <w:rPr>
                <w:rFonts w:ascii="Times New Roman" w:eastAsia="Times New Roman" w:hAnsi="Times New Roman" w:cs="Times New Roman"/>
                <w:b/>
                <w:bCs/>
                <w:sz w:val="20"/>
                <w:szCs w:val="20"/>
                <w:lang w:eastAsia="ro-RO"/>
              </w:rPr>
              <w:t>muştar</w:t>
            </w:r>
            <w:proofErr w:type="spellEnd"/>
          </w:p>
        </w:tc>
      </w:tr>
      <w:tr w:rsidR="00821C7A" w:rsidRPr="008B67B9" w14:paraId="7A6A7F0D" w14:textId="77777777" w:rsidTr="00BD1BA6">
        <w:trPr>
          <w:jc w:val="center"/>
        </w:trPr>
        <w:tc>
          <w:tcPr>
            <w:tcW w:w="282" w:type="pct"/>
            <w:vMerge/>
            <w:tcBorders>
              <w:top w:val="single" w:sz="6" w:space="0" w:color="000000"/>
              <w:left w:val="single" w:sz="6" w:space="0" w:color="000000"/>
              <w:bottom w:val="single" w:sz="6" w:space="0" w:color="000000"/>
              <w:right w:val="single" w:sz="6" w:space="0" w:color="000000"/>
            </w:tcBorders>
            <w:vAlign w:val="center"/>
            <w:hideMark/>
          </w:tcPr>
          <w:p w14:paraId="5B8BD4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52" w:type="pct"/>
            <w:vMerge/>
            <w:tcBorders>
              <w:top w:val="single" w:sz="6" w:space="0" w:color="000000"/>
              <w:left w:val="single" w:sz="6" w:space="0" w:color="000000"/>
              <w:bottom w:val="single" w:sz="6" w:space="0" w:color="000000"/>
              <w:right w:val="single" w:sz="6" w:space="0" w:color="000000"/>
            </w:tcBorders>
            <w:vAlign w:val="center"/>
            <w:hideMark/>
          </w:tcPr>
          <w:p w14:paraId="1E5BDED8"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26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0D4A4" w14:textId="5CABA188"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 xml:space="preserve">cu un </w:t>
            </w:r>
            <w:proofErr w:type="spellStart"/>
            <w:r w:rsidRPr="00DB23B6">
              <w:rPr>
                <w:rFonts w:ascii="Times New Roman" w:eastAsia="Times New Roman" w:hAnsi="Times New Roman" w:cs="Times New Roman"/>
                <w:b/>
                <w:bCs/>
                <w:sz w:val="20"/>
                <w:szCs w:val="20"/>
                <w:lang w:eastAsia="ro-RO"/>
              </w:rPr>
              <w:t>conţinut</w:t>
            </w:r>
            <w:proofErr w:type="spellEnd"/>
            <w:r w:rsidRPr="00DB23B6">
              <w:rPr>
                <w:rFonts w:ascii="Times New Roman" w:eastAsia="Times New Roman" w:hAnsi="Times New Roman" w:cs="Times New Roman"/>
                <w:b/>
                <w:bCs/>
                <w:sz w:val="20"/>
                <w:szCs w:val="20"/>
                <w:lang w:eastAsia="ro-RO"/>
              </w:rPr>
              <w:t xml:space="preserve"> de acid </w:t>
            </w:r>
            <w:proofErr w:type="spellStart"/>
            <w:r w:rsidRPr="00DB23B6">
              <w:rPr>
                <w:rFonts w:ascii="Times New Roman" w:eastAsia="Times New Roman" w:hAnsi="Times New Roman" w:cs="Times New Roman"/>
                <w:b/>
                <w:bCs/>
                <w:sz w:val="20"/>
                <w:szCs w:val="20"/>
                <w:lang w:eastAsia="ro-RO"/>
              </w:rPr>
              <w:t>erucic</w:t>
            </w:r>
            <w:proofErr w:type="spellEnd"/>
            <w:r w:rsidRPr="00DB23B6">
              <w:rPr>
                <w:rFonts w:ascii="Times New Roman" w:eastAsia="Times New Roman" w:hAnsi="Times New Roman" w:cs="Times New Roman"/>
                <w:b/>
                <w:bCs/>
                <w:sz w:val="20"/>
                <w:szCs w:val="20"/>
                <w:lang w:eastAsia="ro-RO"/>
              </w:rPr>
              <w:t xml:space="preserve"> </w:t>
            </w:r>
            <w:r w:rsidR="0073606D" w:rsidRPr="00DB23B6">
              <w:rPr>
                <w:rFonts w:ascii="Times New Roman" w:eastAsia="Times New Roman" w:hAnsi="Times New Roman" w:cs="Times New Roman"/>
                <w:b/>
                <w:bCs/>
                <w:sz w:val="20"/>
                <w:szCs w:val="20"/>
                <w:lang w:eastAsia="ro-RO"/>
              </w:rPr>
              <w:t>până</w:t>
            </w:r>
            <w:r w:rsidRPr="00DB23B6">
              <w:rPr>
                <w:rFonts w:ascii="Times New Roman" w:eastAsia="Times New Roman" w:hAnsi="Times New Roman" w:cs="Times New Roman"/>
                <w:b/>
                <w:bCs/>
                <w:sz w:val="20"/>
                <w:szCs w:val="20"/>
                <w:lang w:eastAsia="ro-RO"/>
              </w:rPr>
              <w:t xml:space="preserve"> la:</w:t>
            </w:r>
          </w:p>
        </w:tc>
      </w:tr>
      <w:tr w:rsidR="00821C7A" w:rsidRPr="008B67B9" w14:paraId="4DB6A7CE" w14:textId="77777777" w:rsidTr="00BD1BA6">
        <w:trPr>
          <w:jc w:val="center"/>
        </w:trPr>
        <w:tc>
          <w:tcPr>
            <w:tcW w:w="282" w:type="pct"/>
            <w:vMerge/>
            <w:tcBorders>
              <w:top w:val="single" w:sz="6" w:space="0" w:color="000000"/>
              <w:left w:val="single" w:sz="6" w:space="0" w:color="000000"/>
              <w:bottom w:val="single" w:sz="6" w:space="0" w:color="000000"/>
              <w:right w:val="single" w:sz="6" w:space="0" w:color="000000"/>
            </w:tcBorders>
            <w:vAlign w:val="center"/>
            <w:hideMark/>
          </w:tcPr>
          <w:p w14:paraId="6299100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052" w:type="pct"/>
            <w:vMerge/>
            <w:tcBorders>
              <w:top w:val="single" w:sz="6" w:space="0" w:color="000000"/>
              <w:left w:val="single" w:sz="6" w:space="0" w:color="000000"/>
              <w:bottom w:val="single" w:sz="6" w:space="0" w:color="000000"/>
              <w:right w:val="single" w:sz="6" w:space="0" w:color="000000"/>
            </w:tcBorders>
            <w:vAlign w:val="center"/>
            <w:hideMark/>
          </w:tcPr>
          <w:p w14:paraId="2507E0FD"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F0F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2%</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6113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5%</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F1A0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r>
      <w:tr w:rsidR="00821C7A" w:rsidRPr="008B67B9" w14:paraId="00D9A7A3"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0702F"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1</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BFE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B9C85"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3</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87C9" w14:textId="77777777" w:rsidR="00821C7A" w:rsidRPr="00DB23B6" w:rsidRDefault="00821C7A" w:rsidP="00DB23B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4</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1251"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r>
      <w:tr w:rsidR="00821C7A" w:rsidRPr="008B67B9" w14:paraId="0F331987"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0D58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BA60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KOH/g,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62F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54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52FA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 rafinat;</w:t>
            </w:r>
            <w:r w:rsidRPr="00DB23B6">
              <w:rPr>
                <w:rFonts w:ascii="Times New Roman" w:eastAsia="Times New Roman" w:hAnsi="Times New Roman" w:cs="Times New Roman"/>
                <w:sz w:val="20"/>
                <w:szCs w:val="20"/>
                <w:lang w:eastAsia="ro-RO"/>
              </w:rPr>
              <w:br/>
              <w:t>4,0 – nerafinat</w:t>
            </w:r>
          </w:p>
        </w:tc>
      </w:tr>
      <w:tr w:rsidR="00821C7A" w:rsidRPr="008B67B9" w14:paraId="7228E508"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7186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D2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7E8C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9D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693B" w14:textId="3F60D6BE" w:rsidR="00821C7A" w:rsidRPr="00DB23B6" w:rsidRDefault="0073606D"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 – rafinat;</w:t>
            </w:r>
            <w:r w:rsidRPr="00DB23B6">
              <w:rPr>
                <w:rFonts w:ascii="Times New Roman" w:eastAsia="Times New Roman" w:hAnsi="Times New Roman" w:cs="Times New Roman"/>
                <w:sz w:val="20"/>
                <w:szCs w:val="20"/>
                <w:lang w:eastAsia="ro-RO"/>
              </w:rPr>
              <w:br/>
              <w:t xml:space="preserve">15,0 – nerafinat </w:t>
            </w:r>
          </w:p>
        </w:tc>
      </w:tr>
      <w:tr w:rsidR="00821C7A" w:rsidRPr="008B67B9" w14:paraId="57DF8AE1"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53A0" w14:textId="48E4A51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FF45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B2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D8D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49CDA" w14:textId="31428F5C" w:rsidR="0073606D" w:rsidRPr="00DB23B6" w:rsidRDefault="00821C7A" w:rsidP="0073606D">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r w:rsidR="0073606D" w:rsidRPr="00DB23B6">
              <w:rPr>
                <w:rFonts w:ascii="Times New Roman" w:eastAsia="Times New Roman" w:hAnsi="Times New Roman" w:cs="Times New Roman"/>
                <w:sz w:val="20"/>
                <w:szCs w:val="20"/>
                <w:lang w:eastAsia="ro-RO"/>
              </w:rPr>
              <w:t xml:space="preserve"> – rafinat </w:t>
            </w:r>
            <w:r w:rsidRPr="00DB23B6">
              <w:rPr>
                <w:rFonts w:ascii="Times New Roman" w:eastAsia="Times New Roman" w:hAnsi="Times New Roman" w:cs="Times New Roman"/>
                <w:sz w:val="20"/>
                <w:szCs w:val="20"/>
                <w:lang w:eastAsia="ro-RO"/>
              </w:rPr>
              <w:t>nedeodorizat, hidratat</w:t>
            </w:r>
            <w:r w:rsidR="0073606D" w:rsidRPr="00DB23B6">
              <w:rPr>
                <w:rFonts w:ascii="Times New Roman" w:eastAsia="Times New Roman" w:hAnsi="Times New Roman" w:cs="Times New Roman"/>
                <w:sz w:val="20"/>
                <w:szCs w:val="20"/>
                <w:lang w:eastAsia="ro-RO"/>
              </w:rPr>
              <w:t>;</w:t>
            </w:r>
          </w:p>
          <w:p w14:paraId="2E178895" w14:textId="67543864" w:rsidR="00821C7A" w:rsidRPr="00DB23B6" w:rsidRDefault="00821C7A" w:rsidP="0073606D">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73606D" w:rsidRPr="00DB23B6">
              <w:rPr>
                <w:rFonts w:ascii="Times New Roman" w:eastAsia="Times New Roman" w:hAnsi="Times New Roman" w:cs="Times New Roman"/>
                <w:sz w:val="20"/>
                <w:szCs w:val="20"/>
                <w:lang w:eastAsia="ro-RO"/>
              </w:rPr>
              <w:t xml:space="preserve">0,15 – </w:t>
            </w:r>
            <w:r w:rsidRPr="00DB23B6">
              <w:rPr>
                <w:rFonts w:ascii="Times New Roman" w:eastAsia="Times New Roman" w:hAnsi="Times New Roman" w:cs="Times New Roman"/>
                <w:sz w:val="20"/>
                <w:szCs w:val="20"/>
                <w:lang w:eastAsia="ro-RO"/>
              </w:rPr>
              <w:t xml:space="preserve">nerafinat de calitatea </w:t>
            </w:r>
            <w:r w:rsidR="0073606D" w:rsidRPr="00DB23B6">
              <w:rPr>
                <w:rFonts w:ascii="Times New Roman" w:eastAsia="Times New Roman" w:hAnsi="Times New Roman" w:cs="Times New Roman"/>
                <w:sz w:val="20"/>
                <w:szCs w:val="20"/>
                <w:lang w:eastAsia="ro-RO"/>
              </w:rPr>
              <w:t>întâi</w:t>
            </w:r>
            <w:r w:rsidRPr="00DB23B6">
              <w:rPr>
                <w:rFonts w:ascii="Times New Roman" w:eastAsia="Times New Roman" w:hAnsi="Times New Roman" w:cs="Times New Roman"/>
                <w:sz w:val="20"/>
                <w:szCs w:val="20"/>
                <w:lang w:eastAsia="ro-RO"/>
              </w:rPr>
              <w:t xml:space="preserve"> </w:t>
            </w:r>
          </w:p>
        </w:tc>
      </w:tr>
      <w:tr w:rsidR="00821C7A" w:rsidRPr="008B67B9" w14:paraId="4C5B16C1"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FAF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2C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acid </w:t>
            </w:r>
            <w:proofErr w:type="spellStart"/>
            <w:r w:rsidRPr="00DB23B6">
              <w:rPr>
                <w:rFonts w:ascii="Times New Roman" w:eastAsia="Times New Roman" w:hAnsi="Times New Roman" w:cs="Times New Roman"/>
                <w:sz w:val="20"/>
                <w:szCs w:val="20"/>
                <w:lang w:eastAsia="ro-RO"/>
              </w:rPr>
              <w:t>erucic</w:t>
            </w:r>
            <w:proofErr w:type="spellEnd"/>
            <w:r w:rsidRPr="00DB23B6">
              <w:rPr>
                <w:rFonts w:ascii="Times New Roman" w:eastAsia="Times New Roman" w:hAnsi="Times New Roman" w:cs="Times New Roman"/>
                <w:sz w:val="20"/>
                <w:szCs w:val="20"/>
                <w:lang w:eastAsia="ro-RO"/>
              </w:rPr>
              <w:t xml:space="preserve">, raportat la suma acizilor </w:t>
            </w:r>
            <w:proofErr w:type="spellStart"/>
            <w:r w:rsidRPr="00DB23B6">
              <w:rPr>
                <w:rFonts w:ascii="Times New Roman" w:eastAsia="Times New Roman" w:hAnsi="Times New Roman" w:cs="Times New Roman"/>
                <w:sz w:val="20"/>
                <w:szCs w:val="20"/>
                <w:lang w:eastAsia="ro-RO"/>
              </w:rPr>
              <w:t>graşi</w:t>
            </w:r>
            <w:proofErr w:type="spellEnd"/>
            <w:r w:rsidRPr="00DB23B6">
              <w:rPr>
                <w:rFonts w:ascii="Times New Roman" w:eastAsia="Times New Roman" w:hAnsi="Times New Roman" w:cs="Times New Roman"/>
                <w:sz w:val="20"/>
                <w:szCs w:val="20"/>
                <w:lang w:eastAsia="ro-RO"/>
              </w:rPr>
              <w:t>, %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E8B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8038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D3D71"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r>
      <w:tr w:rsidR="00821C7A" w:rsidRPr="008B67B9" w14:paraId="34F97669"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4C9F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42EF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AA2B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0,005</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0BF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 (probă de identificare)</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2C2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rafinat – lipsă</w:t>
            </w:r>
            <w:r w:rsidRPr="00DB23B6">
              <w:rPr>
                <w:rFonts w:ascii="Times New Roman" w:eastAsia="Times New Roman" w:hAnsi="Times New Roman" w:cs="Times New Roman"/>
                <w:sz w:val="20"/>
                <w:szCs w:val="20"/>
                <w:lang w:eastAsia="ro-RO"/>
              </w:rPr>
              <w:br/>
              <w:t>(probă de identificare)</w:t>
            </w:r>
          </w:p>
        </w:tc>
      </w:tr>
      <w:tr w:rsidR="00821C7A" w:rsidRPr="008B67B9" w14:paraId="1095A726"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077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964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°C, minimum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BB0B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6C8D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421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rafinat – 230</w:t>
            </w:r>
            <w:r w:rsidRPr="00DB23B6">
              <w:rPr>
                <w:rFonts w:ascii="Times New Roman" w:eastAsia="Times New Roman" w:hAnsi="Times New Roman" w:cs="Times New Roman"/>
                <w:sz w:val="20"/>
                <w:szCs w:val="20"/>
                <w:lang w:eastAsia="ro-RO"/>
              </w:rPr>
              <w:br/>
              <w:t>nerafinat – 215</w:t>
            </w:r>
          </w:p>
        </w:tc>
      </w:tr>
      <w:tr w:rsidR="00821C7A" w:rsidRPr="008B67B9" w14:paraId="29E5957B"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21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62E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8ECD" w14:textId="2C14B3C8" w:rsidR="00821C7A" w:rsidRPr="00DB23B6" w:rsidRDefault="00901D00"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r w:rsidR="00821C7A" w:rsidRPr="00DB23B6">
              <w:rPr>
                <w:rFonts w:ascii="Times New Roman" w:eastAsia="Times New Roman" w:hAnsi="Times New Roman" w:cs="Times New Roman"/>
                <w:sz w:val="20"/>
                <w:szCs w:val="20"/>
                <w:lang w:eastAsia="ro-RO"/>
              </w:rPr>
              <w:t>2,0</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4AA2" w14:textId="3141C2DE" w:rsidR="00821C7A" w:rsidRPr="00DB23B6" w:rsidRDefault="00901D00"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DB94" w14:textId="7657829A" w:rsidR="00821C7A"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1,5</w:t>
            </w:r>
          </w:p>
        </w:tc>
      </w:tr>
      <w:tr w:rsidR="00821C7A" w:rsidRPr="008B67B9" w14:paraId="59EC6B24"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6BE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D073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A91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105-126</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001B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112-118</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E4AE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92-125</w:t>
            </w:r>
          </w:p>
        </w:tc>
      </w:tr>
      <w:tr w:rsidR="00821C7A" w:rsidRPr="008B67B9" w14:paraId="416D902D"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1B2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936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93B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D1A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27E7" w14:textId="1C89653B" w:rsidR="00821C7A" w:rsidRPr="00DB23B6" w:rsidRDefault="00002816" w:rsidP="0000281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 –</w:t>
            </w:r>
            <w:r w:rsidR="00821C7A" w:rsidRPr="00DB23B6">
              <w:rPr>
                <w:rFonts w:ascii="Times New Roman" w:eastAsia="Times New Roman" w:hAnsi="Times New Roman" w:cs="Times New Roman"/>
                <w:sz w:val="20"/>
                <w:szCs w:val="20"/>
                <w:lang w:eastAsia="ro-RO"/>
              </w:rPr>
              <w:t>rafinat</w:t>
            </w:r>
            <w:r w:rsidRPr="00DB23B6">
              <w:rPr>
                <w:rFonts w:ascii="Times New Roman" w:eastAsia="Times New Roman" w:hAnsi="Times New Roman" w:cs="Times New Roman"/>
                <w:sz w:val="20"/>
                <w:szCs w:val="20"/>
                <w:lang w:eastAsia="ro-RO"/>
              </w:rPr>
              <w:t>;</w:t>
            </w:r>
            <w:r w:rsidR="00821C7A" w:rsidRPr="00DB23B6">
              <w:rPr>
                <w:rFonts w:ascii="Times New Roman" w:eastAsia="Times New Roman" w:hAnsi="Times New Roman" w:cs="Times New Roman"/>
                <w:sz w:val="20"/>
                <w:szCs w:val="20"/>
                <w:lang w:eastAsia="ro-RO"/>
              </w:rPr>
              <w:br/>
            </w:r>
            <w:r w:rsidRPr="00DB23B6">
              <w:rPr>
                <w:rFonts w:ascii="Times New Roman" w:eastAsia="Times New Roman" w:hAnsi="Times New Roman" w:cs="Times New Roman"/>
                <w:sz w:val="20"/>
                <w:szCs w:val="20"/>
                <w:lang w:eastAsia="ro-RO"/>
              </w:rPr>
              <w:t xml:space="preserve">0,05 – </w:t>
            </w:r>
            <w:r w:rsidR="00821C7A" w:rsidRPr="00DB23B6">
              <w:rPr>
                <w:rFonts w:ascii="Times New Roman" w:eastAsia="Times New Roman" w:hAnsi="Times New Roman" w:cs="Times New Roman"/>
                <w:sz w:val="20"/>
                <w:szCs w:val="20"/>
                <w:lang w:eastAsia="ro-RO"/>
              </w:rPr>
              <w:t xml:space="preserve">nerafinat </w:t>
            </w:r>
          </w:p>
        </w:tc>
      </w:tr>
      <w:tr w:rsidR="00821C7A" w:rsidRPr="008B67B9" w14:paraId="0E7566E4"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DE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9FC5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471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182-193</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1999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180-200</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49C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168-184</w:t>
            </w:r>
          </w:p>
        </w:tc>
      </w:tr>
      <w:tr w:rsidR="00821C7A" w:rsidRPr="008B67B9" w14:paraId="2CD87318"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8E0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5329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 maximum: recalculate la </w:t>
            </w:r>
            <w:proofErr w:type="spellStart"/>
            <w:r w:rsidRPr="00DB23B6">
              <w:rPr>
                <w:rFonts w:ascii="Times New Roman" w:eastAsia="Times New Roman" w:hAnsi="Times New Roman" w:cs="Times New Roman"/>
                <w:sz w:val="20"/>
                <w:szCs w:val="20"/>
                <w:lang w:eastAsia="ro-RO"/>
              </w:rPr>
              <w:t>stearooleolecitină</w:t>
            </w:r>
            <w:proofErr w:type="spellEnd"/>
            <w:r w:rsidRPr="00DB23B6">
              <w:rPr>
                <w:rFonts w:ascii="Times New Roman" w:eastAsia="Times New Roman" w:hAnsi="Times New Roman" w:cs="Times New Roman"/>
                <w:sz w:val="20"/>
                <w:szCs w:val="20"/>
                <w:lang w:eastAsia="ro-RO"/>
              </w:rPr>
              <w:t>*</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1E78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AF8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AD8B5" w14:textId="14445A2D" w:rsidR="00821C7A" w:rsidRPr="00DB23B6" w:rsidRDefault="00002816" w:rsidP="0000281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0,15 – </w:t>
            </w:r>
            <w:r w:rsidR="00821C7A" w:rsidRPr="00DB23B6">
              <w:rPr>
                <w:rFonts w:ascii="Times New Roman" w:eastAsia="Times New Roman" w:hAnsi="Times New Roman" w:cs="Times New Roman"/>
                <w:sz w:val="20"/>
                <w:szCs w:val="20"/>
                <w:lang w:eastAsia="ro-RO"/>
              </w:rPr>
              <w:t>rafinat de calitatea superioară</w:t>
            </w:r>
            <w:r w:rsidRPr="00DB23B6">
              <w:rPr>
                <w:rFonts w:ascii="Times New Roman" w:eastAsia="Times New Roman" w:hAnsi="Times New Roman" w:cs="Times New Roman"/>
                <w:sz w:val="20"/>
                <w:szCs w:val="20"/>
                <w:lang w:eastAsia="ro-RO"/>
              </w:rPr>
              <w:t>;</w:t>
            </w:r>
            <w:r w:rsidR="00821C7A" w:rsidRPr="00DB23B6">
              <w:rPr>
                <w:rFonts w:ascii="Times New Roman" w:eastAsia="Times New Roman" w:hAnsi="Times New Roman" w:cs="Times New Roman"/>
                <w:sz w:val="20"/>
                <w:szCs w:val="20"/>
                <w:lang w:eastAsia="ro-RO"/>
              </w:rPr>
              <w:br/>
            </w:r>
            <w:r w:rsidRPr="00DB23B6">
              <w:rPr>
                <w:rFonts w:ascii="Times New Roman" w:eastAsia="Times New Roman" w:hAnsi="Times New Roman" w:cs="Times New Roman"/>
                <w:sz w:val="20"/>
                <w:szCs w:val="20"/>
                <w:lang w:eastAsia="ro-RO"/>
              </w:rPr>
              <w:t xml:space="preserve">0,20 – </w:t>
            </w:r>
            <w:r w:rsidR="00821C7A" w:rsidRPr="00DB23B6">
              <w:rPr>
                <w:rFonts w:ascii="Times New Roman" w:eastAsia="Times New Roman" w:hAnsi="Times New Roman" w:cs="Times New Roman"/>
                <w:sz w:val="20"/>
                <w:szCs w:val="20"/>
                <w:lang w:eastAsia="ro-RO"/>
              </w:rPr>
              <w:t xml:space="preserve">hidratat de calitatea </w:t>
            </w:r>
            <w:r w:rsidRPr="00DB23B6">
              <w:rPr>
                <w:rFonts w:ascii="Times New Roman" w:eastAsia="Times New Roman" w:hAnsi="Times New Roman" w:cs="Times New Roman"/>
                <w:sz w:val="20"/>
                <w:szCs w:val="20"/>
                <w:lang w:eastAsia="ro-RO"/>
              </w:rPr>
              <w:t>întâi</w:t>
            </w:r>
          </w:p>
        </w:tc>
      </w:tr>
      <w:tr w:rsidR="00821C7A" w:rsidRPr="008B67B9" w14:paraId="2AD8A32E"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4234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B3B0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 apă la 20°C)*</w:t>
            </w:r>
          </w:p>
        </w:tc>
        <w:tc>
          <w:tcPr>
            <w:tcW w:w="49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16477A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0,914-0,920</w:t>
            </w:r>
            <w:r w:rsidRPr="00DB23B6">
              <w:rPr>
                <w:rFonts w:ascii="Times New Roman" w:eastAsia="Times New Roman" w:hAnsi="Times New Roman" w:cs="Times New Roman"/>
                <w:sz w:val="20"/>
                <w:szCs w:val="20"/>
                <w:lang w:eastAsia="ro-RO"/>
              </w:rPr>
              <w:br/>
              <w:t>x = 20°C</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E07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0,910-0,920</w:t>
            </w:r>
            <w:r w:rsidRPr="00DB23B6">
              <w:rPr>
                <w:rFonts w:ascii="Times New Roman" w:eastAsia="Times New Roman" w:hAnsi="Times New Roman" w:cs="Times New Roman"/>
                <w:sz w:val="20"/>
                <w:szCs w:val="20"/>
                <w:lang w:eastAsia="ro-RO"/>
              </w:rPr>
              <w:br/>
              <w:t>x = 20°C</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5F8D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0,910-0,921</w:t>
            </w:r>
            <w:r w:rsidRPr="00DB23B6">
              <w:rPr>
                <w:rFonts w:ascii="Times New Roman" w:eastAsia="Times New Roman" w:hAnsi="Times New Roman" w:cs="Times New Roman"/>
                <w:sz w:val="20"/>
                <w:szCs w:val="20"/>
                <w:lang w:eastAsia="ro-RO"/>
              </w:rPr>
              <w:br/>
              <w:t>x = 20°C</w:t>
            </w:r>
          </w:p>
        </w:tc>
      </w:tr>
      <w:tr w:rsidR="00821C7A" w:rsidRPr="008B67B9" w14:paraId="08E43ACB"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8E95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C68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056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1,465-1,467</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1E4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1,465-1,469</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60A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1,461-1,469</w:t>
            </w:r>
          </w:p>
        </w:tc>
      </w:tr>
      <w:tr w:rsidR="00821C7A" w:rsidRPr="008B67B9" w14:paraId="564D7104" w14:textId="77777777" w:rsidTr="00BD1BA6">
        <w:trPr>
          <w:jc w:val="center"/>
        </w:trPr>
        <w:tc>
          <w:tcPr>
            <w:tcW w:w="2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039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w:t>
            </w:r>
          </w:p>
        </w:tc>
        <w:tc>
          <w:tcPr>
            <w:tcW w:w="20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BA8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 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w:t>
            </w:r>
          </w:p>
        </w:tc>
        <w:tc>
          <w:tcPr>
            <w:tcW w:w="4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AD90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C10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B2CAB" w14:textId="775AEC10" w:rsidR="00821C7A" w:rsidRPr="00DB23B6" w:rsidRDefault="00821C7A" w:rsidP="0000281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002816" w:rsidRPr="00DB23B6">
              <w:rPr>
                <w:rFonts w:ascii="Times New Roman" w:eastAsia="Times New Roman" w:hAnsi="Times New Roman" w:cs="Times New Roman"/>
                <w:sz w:val="20"/>
                <w:szCs w:val="20"/>
                <w:lang w:eastAsia="ro-RO"/>
              </w:rPr>
              <w:t xml:space="preserve">90 – </w:t>
            </w:r>
            <w:r w:rsidRPr="00DB23B6">
              <w:rPr>
                <w:rFonts w:ascii="Times New Roman" w:eastAsia="Times New Roman" w:hAnsi="Times New Roman" w:cs="Times New Roman"/>
                <w:sz w:val="20"/>
                <w:szCs w:val="20"/>
                <w:lang w:eastAsia="ro-RO"/>
              </w:rPr>
              <w:t>nerafinat calitatea superioară</w:t>
            </w:r>
            <w:r w:rsidR="00002816" w:rsidRPr="00DB23B6">
              <w:rPr>
                <w:rFonts w:ascii="Times New Roman" w:eastAsia="Times New Roman" w:hAnsi="Times New Roman" w:cs="Times New Roman"/>
                <w:sz w:val="20"/>
                <w:szCs w:val="20"/>
                <w:lang w:eastAsia="ro-RO"/>
              </w:rPr>
              <w:t>;</w:t>
            </w:r>
            <w:r w:rsidRPr="00DB23B6">
              <w:rPr>
                <w:rFonts w:ascii="Times New Roman" w:eastAsia="Times New Roman" w:hAnsi="Times New Roman" w:cs="Times New Roman"/>
                <w:sz w:val="20"/>
                <w:szCs w:val="20"/>
                <w:lang w:eastAsia="ro-RO"/>
              </w:rPr>
              <w:br/>
              <w:t xml:space="preserve">- </w:t>
            </w:r>
            <w:r w:rsidR="00002816" w:rsidRPr="00DB23B6">
              <w:rPr>
                <w:rFonts w:ascii="Times New Roman" w:eastAsia="Times New Roman" w:hAnsi="Times New Roman" w:cs="Times New Roman"/>
                <w:sz w:val="20"/>
                <w:szCs w:val="20"/>
                <w:lang w:eastAsia="ro-RO"/>
              </w:rPr>
              <w:t xml:space="preserve">100 – </w:t>
            </w:r>
            <w:r w:rsidRPr="00DB23B6">
              <w:rPr>
                <w:rFonts w:ascii="Times New Roman" w:eastAsia="Times New Roman" w:hAnsi="Times New Roman" w:cs="Times New Roman"/>
                <w:sz w:val="20"/>
                <w:szCs w:val="20"/>
                <w:lang w:eastAsia="ro-RO"/>
              </w:rPr>
              <w:t xml:space="preserve">nerafinat calitatea </w:t>
            </w:r>
            <w:r w:rsidR="00002816" w:rsidRPr="00DB23B6">
              <w:rPr>
                <w:rFonts w:ascii="Times New Roman" w:eastAsia="Times New Roman" w:hAnsi="Times New Roman" w:cs="Times New Roman"/>
                <w:sz w:val="20"/>
                <w:szCs w:val="20"/>
                <w:lang w:eastAsia="ro-RO"/>
              </w:rPr>
              <w:t>întâi</w:t>
            </w:r>
            <w:r w:rsidRPr="00DB23B6">
              <w:rPr>
                <w:rFonts w:ascii="Times New Roman" w:eastAsia="Times New Roman" w:hAnsi="Times New Roman" w:cs="Times New Roman"/>
                <w:sz w:val="20"/>
                <w:szCs w:val="20"/>
                <w:lang w:eastAsia="ro-RO"/>
              </w:rPr>
              <w:t xml:space="preserve">  </w:t>
            </w:r>
          </w:p>
        </w:tc>
      </w:tr>
      <w:tr w:rsidR="00821C7A" w:rsidRPr="008B67B9" w14:paraId="71EE0C18" w14:textId="77777777" w:rsidTr="00BD1BA6">
        <w:trPr>
          <w:jc w:val="center"/>
        </w:trPr>
        <w:tc>
          <w:tcPr>
            <w:tcW w:w="5000" w:type="pct"/>
            <w:gridSpan w:val="5"/>
            <w:tcBorders>
              <w:top w:val="nil"/>
              <w:left w:val="nil"/>
              <w:bottom w:val="nil"/>
              <w:right w:val="nil"/>
            </w:tcBorders>
            <w:tcMar>
              <w:top w:w="24" w:type="dxa"/>
              <w:left w:w="48" w:type="dxa"/>
              <w:bottom w:w="24" w:type="dxa"/>
              <w:right w:w="48" w:type="dxa"/>
            </w:tcMar>
            <w:hideMark/>
          </w:tcPr>
          <w:p w14:paraId="2B1F7C3D" w14:textId="494F0390" w:rsidR="00002816" w:rsidRPr="00DB23B6" w:rsidRDefault="00821C7A" w:rsidP="008A341B">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 Caracteristicile –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“indicele de saponificare”,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“densitatea relativă”, “indicele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se determină la cererea beneficiarului sau în caz de litigiu.</w:t>
            </w:r>
          </w:p>
        </w:tc>
      </w:tr>
    </w:tbl>
    <w:p w14:paraId="5452F00D"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lastRenderedPageBreak/>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003"/>
        <w:gridCol w:w="10199"/>
        <w:gridCol w:w="2800"/>
      </w:tblGrid>
      <w:tr w:rsidR="00821C7A" w:rsidRPr="008B67B9" w14:paraId="3FD4DAD0" w14:textId="77777777" w:rsidTr="00BD1BA6">
        <w:trPr>
          <w:jc w:val="center"/>
        </w:trPr>
        <w:tc>
          <w:tcPr>
            <w:tcW w:w="5000" w:type="pct"/>
            <w:gridSpan w:val="3"/>
            <w:tcBorders>
              <w:top w:val="nil"/>
              <w:left w:val="nil"/>
              <w:bottom w:val="nil"/>
              <w:right w:val="nil"/>
            </w:tcBorders>
            <w:tcMar>
              <w:top w:w="24" w:type="dxa"/>
              <w:left w:w="48" w:type="dxa"/>
              <w:bottom w:w="24" w:type="dxa"/>
              <w:right w:w="48" w:type="dxa"/>
            </w:tcMar>
            <w:hideMark/>
          </w:tcPr>
          <w:p w14:paraId="0CCFFBF7" w14:textId="338DC1D3"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 xml:space="preserve">V. Ulei de migdale </w:t>
            </w:r>
            <w:r w:rsidR="008A341B" w:rsidRPr="006C2BB5">
              <w:rPr>
                <w:rFonts w:ascii="Times New Roman" w:eastAsia="Times New Roman" w:hAnsi="Times New Roman" w:cs="Times New Roman"/>
                <w:b/>
                <w:bCs/>
                <w:sz w:val="24"/>
                <w:szCs w:val="20"/>
                <w:lang w:eastAsia="ro-RO"/>
              </w:rPr>
              <w:t>și</w:t>
            </w:r>
            <w:r w:rsidRPr="006C2BB5">
              <w:rPr>
                <w:rFonts w:ascii="Times New Roman" w:eastAsia="Times New Roman" w:hAnsi="Times New Roman" w:cs="Times New Roman"/>
                <w:b/>
                <w:bCs/>
                <w:sz w:val="24"/>
                <w:szCs w:val="20"/>
                <w:lang w:eastAsia="ro-RO"/>
              </w:rPr>
              <w:t xml:space="preserve"> din </w:t>
            </w:r>
            <w:r w:rsidR="00207311" w:rsidRPr="006C2BB5">
              <w:rPr>
                <w:rFonts w:ascii="Times New Roman" w:eastAsia="Times New Roman" w:hAnsi="Times New Roman" w:cs="Times New Roman"/>
                <w:b/>
                <w:bCs/>
                <w:sz w:val="24"/>
                <w:szCs w:val="20"/>
                <w:lang w:eastAsia="ro-RO"/>
              </w:rPr>
              <w:t>sâmburi</w:t>
            </w:r>
            <w:r w:rsidRPr="006C2BB5">
              <w:rPr>
                <w:rFonts w:ascii="Times New Roman" w:eastAsia="Times New Roman" w:hAnsi="Times New Roman" w:cs="Times New Roman"/>
                <w:b/>
                <w:bCs/>
                <w:sz w:val="24"/>
                <w:szCs w:val="20"/>
                <w:lang w:eastAsia="ro-RO"/>
              </w:rPr>
              <w:t xml:space="preserve"> de fructe</w:t>
            </w:r>
          </w:p>
          <w:p w14:paraId="2201F305"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r>
      <w:tr w:rsidR="00821C7A" w:rsidRPr="008B67B9" w14:paraId="0781B114"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B28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B54E"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06F1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w:t>
            </w:r>
          </w:p>
        </w:tc>
      </w:tr>
      <w:tr w:rsidR="00821C7A" w:rsidRPr="008B67B9" w14:paraId="39E01A21"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2ED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DCC7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KOH/g, maximum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A2D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r>
      <w:tr w:rsidR="00821C7A" w:rsidRPr="008B67B9" w14:paraId="2458DDAA"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30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760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00D3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r>
      <w:tr w:rsidR="00821C7A" w:rsidRPr="008B67B9" w14:paraId="3A94DE7D"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C89F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4AB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77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572171D2"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22E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FA1F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E3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w:t>
            </w:r>
          </w:p>
        </w:tc>
      </w:tr>
      <w:tr w:rsidR="00821C7A" w:rsidRPr="008B67B9" w14:paraId="510584A1" w14:textId="77777777" w:rsidTr="00BD1BA6">
        <w:trPr>
          <w:jc w:val="center"/>
        </w:trPr>
        <w:tc>
          <w:tcPr>
            <w:tcW w:w="35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6CE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2ED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DB6A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8B67B9" w14:paraId="61B04B55" w14:textId="77777777" w:rsidTr="00BD1BA6">
        <w:trPr>
          <w:jc w:val="center"/>
        </w:trPr>
        <w:tc>
          <w:tcPr>
            <w:tcW w:w="358" w:type="pct"/>
            <w:vMerge/>
            <w:tcBorders>
              <w:top w:val="single" w:sz="6" w:space="0" w:color="000000"/>
              <w:left w:val="single" w:sz="6" w:space="0" w:color="000000"/>
              <w:bottom w:val="single" w:sz="6" w:space="0" w:color="000000"/>
              <w:right w:val="single" w:sz="6" w:space="0" w:color="000000"/>
            </w:tcBorders>
            <w:vAlign w:val="center"/>
            <w:hideMark/>
          </w:tcPr>
          <w:p w14:paraId="5BBDEB6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CC33C"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recalculate la </w:t>
            </w:r>
            <w:proofErr w:type="spellStart"/>
            <w:r w:rsidRPr="00DB23B6">
              <w:rPr>
                <w:rFonts w:ascii="Times New Roman" w:eastAsia="Times New Roman" w:hAnsi="Times New Roman" w:cs="Times New Roman"/>
                <w:sz w:val="20"/>
                <w:szCs w:val="20"/>
                <w:lang w:eastAsia="ro-RO"/>
              </w:rPr>
              <w:t>stearooleolecitină</w:t>
            </w:r>
            <w:proofErr w:type="spellEnd"/>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8F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2BAD4E4C" w14:textId="77777777" w:rsidTr="00BD1BA6">
        <w:trPr>
          <w:jc w:val="center"/>
        </w:trPr>
        <w:tc>
          <w:tcPr>
            <w:tcW w:w="358" w:type="pct"/>
            <w:vMerge/>
            <w:tcBorders>
              <w:top w:val="single" w:sz="6" w:space="0" w:color="000000"/>
              <w:left w:val="single" w:sz="6" w:space="0" w:color="000000"/>
              <w:bottom w:val="single" w:sz="6" w:space="0" w:color="000000"/>
              <w:right w:val="single" w:sz="6" w:space="0" w:color="000000"/>
            </w:tcBorders>
            <w:vAlign w:val="center"/>
            <w:hideMark/>
          </w:tcPr>
          <w:p w14:paraId="4346DD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176C"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recalculate la P</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O</w:t>
            </w:r>
            <w:r w:rsidRPr="00DB23B6">
              <w:rPr>
                <w:rFonts w:ascii="Times New Roman" w:eastAsia="Times New Roman" w:hAnsi="Times New Roman" w:cs="Times New Roman"/>
                <w:sz w:val="20"/>
                <w:szCs w:val="20"/>
                <w:vertAlign w:val="subscript"/>
                <w:lang w:eastAsia="ro-RO"/>
              </w:rPr>
              <w:t>5</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48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07AC6E66"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1853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04D0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(probă de identificare)</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7A1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533322B1"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FC5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4AC2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Acid cianhidric (probă de identificare)</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C91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765DD883"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6BD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622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°C, minimum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C5FA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210</w:t>
            </w:r>
          </w:p>
        </w:tc>
      </w:tr>
      <w:tr w:rsidR="00821C7A" w:rsidRPr="008B67B9" w14:paraId="057AAE3D" w14:textId="77777777" w:rsidTr="00BD1BA6">
        <w:trPr>
          <w:jc w:val="center"/>
        </w:trPr>
        <w:tc>
          <w:tcPr>
            <w:tcW w:w="35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813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C5C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 ulei*:</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74E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8B67B9" w14:paraId="4B7EA65D" w14:textId="77777777" w:rsidTr="00BD1BA6">
        <w:trPr>
          <w:jc w:val="center"/>
        </w:trPr>
        <w:tc>
          <w:tcPr>
            <w:tcW w:w="358" w:type="pct"/>
            <w:vMerge/>
            <w:tcBorders>
              <w:top w:val="single" w:sz="6" w:space="0" w:color="000000"/>
              <w:left w:val="single" w:sz="6" w:space="0" w:color="000000"/>
              <w:bottom w:val="single" w:sz="6" w:space="0" w:color="000000"/>
              <w:right w:val="single" w:sz="6" w:space="0" w:color="000000"/>
            </w:tcBorders>
            <w:vAlign w:val="center"/>
            <w:hideMark/>
          </w:tcPr>
          <w:p w14:paraId="4E7B0D1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2D8CA"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de caise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de piersici</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3B3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90-112</w:t>
            </w:r>
          </w:p>
        </w:tc>
      </w:tr>
      <w:tr w:rsidR="00821C7A" w:rsidRPr="008B67B9" w14:paraId="224FDE51" w14:textId="77777777" w:rsidTr="00BD1BA6">
        <w:trPr>
          <w:jc w:val="center"/>
        </w:trPr>
        <w:tc>
          <w:tcPr>
            <w:tcW w:w="358" w:type="pct"/>
            <w:vMerge/>
            <w:tcBorders>
              <w:top w:val="single" w:sz="6" w:space="0" w:color="000000"/>
              <w:left w:val="single" w:sz="6" w:space="0" w:color="000000"/>
              <w:bottom w:val="single" w:sz="6" w:space="0" w:color="000000"/>
              <w:right w:val="single" w:sz="6" w:space="0" w:color="000000"/>
            </w:tcBorders>
            <w:vAlign w:val="center"/>
            <w:hideMark/>
          </w:tcPr>
          <w:p w14:paraId="54C122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97491"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de migdale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de prune</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98C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91-105</w:t>
            </w:r>
          </w:p>
        </w:tc>
      </w:tr>
      <w:tr w:rsidR="00821C7A" w:rsidRPr="008B67B9" w14:paraId="2F000BE4" w14:textId="77777777" w:rsidTr="00BD1BA6">
        <w:trPr>
          <w:jc w:val="center"/>
        </w:trPr>
        <w:tc>
          <w:tcPr>
            <w:tcW w:w="358" w:type="pct"/>
            <w:vMerge/>
            <w:tcBorders>
              <w:top w:val="single" w:sz="6" w:space="0" w:color="000000"/>
              <w:left w:val="single" w:sz="6" w:space="0" w:color="000000"/>
              <w:bottom w:val="single" w:sz="6" w:space="0" w:color="000000"/>
              <w:right w:val="single" w:sz="6" w:space="0" w:color="000000"/>
            </w:tcBorders>
            <w:vAlign w:val="center"/>
            <w:hideMark/>
          </w:tcPr>
          <w:p w14:paraId="6D1097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0DCF"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vişine</w:t>
            </w:r>
            <w:proofErr w:type="spellEnd"/>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968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90-127</w:t>
            </w:r>
          </w:p>
        </w:tc>
      </w:tr>
      <w:tr w:rsidR="00821C7A" w:rsidRPr="008B67B9" w14:paraId="2102D423"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508E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3BFB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A17B" w14:textId="24C7756D" w:rsidR="00821C7A" w:rsidRPr="00DB23B6" w:rsidRDefault="00901D00" w:rsidP="00901D0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2,0</w:t>
            </w:r>
          </w:p>
        </w:tc>
      </w:tr>
      <w:tr w:rsidR="00002816" w:rsidRPr="008B67B9" w14:paraId="6171FDD3" w14:textId="77777777" w:rsidTr="00BD1BA6">
        <w:trPr>
          <w:jc w:val="center"/>
        </w:trPr>
        <w:tc>
          <w:tcPr>
            <w:tcW w:w="3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9622E" w14:textId="6D23671C" w:rsidR="00002816" w:rsidRPr="00DB23B6" w:rsidRDefault="0000281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11. </w:t>
            </w:r>
          </w:p>
        </w:tc>
        <w:tc>
          <w:tcPr>
            <w:tcW w:w="3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8352F" w14:textId="761A0CEF" w:rsidR="00002816" w:rsidRPr="00DB23B6" w:rsidRDefault="0000281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 apă la 20°C)*</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9BE04" w14:textId="77777777" w:rsidR="00002816" w:rsidRPr="00DB23B6" w:rsidRDefault="0000281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0,911-0,923</w:t>
            </w:r>
          </w:p>
          <w:p w14:paraId="497D27F0" w14:textId="6A8B8EF0" w:rsidR="00002816" w:rsidRPr="00DB23B6" w:rsidRDefault="00002816"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 25 °C</w:t>
            </w:r>
          </w:p>
        </w:tc>
      </w:tr>
      <w:tr w:rsidR="00821C7A" w:rsidRPr="008B67B9" w14:paraId="3E1EDEC2" w14:textId="77777777" w:rsidTr="00BD1BA6">
        <w:trPr>
          <w:jc w:val="center"/>
        </w:trPr>
        <w:tc>
          <w:tcPr>
            <w:tcW w:w="5000" w:type="pct"/>
            <w:gridSpan w:val="3"/>
            <w:tcBorders>
              <w:top w:val="nil"/>
              <w:left w:val="nil"/>
              <w:bottom w:val="nil"/>
              <w:right w:val="nil"/>
            </w:tcBorders>
            <w:tcMar>
              <w:top w:w="24" w:type="dxa"/>
              <w:left w:w="48" w:type="dxa"/>
              <w:bottom w:w="24" w:type="dxa"/>
              <w:right w:w="48" w:type="dxa"/>
            </w:tcMar>
            <w:hideMark/>
          </w:tcPr>
          <w:p w14:paraId="497239C4" w14:textId="66ADF354" w:rsidR="00821C7A" w:rsidRPr="00DB23B6" w:rsidRDefault="00821C7A" w:rsidP="006C2BB5">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 Caracteristicile –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xml:space="preserve">” </w:t>
            </w:r>
            <w:r w:rsidR="00002816" w:rsidRPr="00DB23B6">
              <w:rPr>
                <w:rFonts w:ascii="Times New Roman" w:eastAsia="Times New Roman" w:hAnsi="Times New Roman" w:cs="Times New Roman"/>
                <w:sz w:val="20"/>
                <w:szCs w:val="20"/>
                <w:lang w:eastAsia="ro-RO"/>
              </w:rPr>
              <w:t xml:space="preserve">și “densitatea relativă” </w:t>
            </w:r>
            <w:r w:rsidRPr="00DB23B6">
              <w:rPr>
                <w:rFonts w:ascii="Times New Roman" w:eastAsia="Times New Roman" w:hAnsi="Times New Roman" w:cs="Times New Roman"/>
                <w:sz w:val="20"/>
                <w:szCs w:val="20"/>
                <w:lang w:eastAsia="ro-RO"/>
              </w:rPr>
              <w:t>se determină la cererea beneficiarului sau în caz de litigiu.</w:t>
            </w:r>
          </w:p>
        </w:tc>
      </w:tr>
    </w:tbl>
    <w:p w14:paraId="716790F3" w14:textId="314F882E" w:rsid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253A0523" w14:textId="77777777" w:rsidR="005A35E3" w:rsidRDefault="005A35E3" w:rsidP="00821C7A">
      <w:pPr>
        <w:spacing w:after="0" w:line="240" w:lineRule="auto"/>
        <w:ind w:firstLine="567"/>
        <w:jc w:val="both"/>
        <w:rPr>
          <w:rFonts w:ascii="Times New Roman" w:eastAsia="Times New Roman" w:hAnsi="Times New Roman" w:cs="Times New Roman"/>
          <w:sz w:val="26"/>
          <w:szCs w:val="26"/>
          <w:lang w:eastAsia="ro-RO"/>
        </w:rPr>
      </w:pPr>
    </w:p>
    <w:p w14:paraId="3DE3DA45" w14:textId="77777777" w:rsidR="005A35E3" w:rsidRDefault="005A35E3" w:rsidP="00821C7A">
      <w:pPr>
        <w:spacing w:after="0" w:line="240" w:lineRule="auto"/>
        <w:ind w:firstLine="567"/>
        <w:jc w:val="both"/>
        <w:rPr>
          <w:rFonts w:ascii="Times New Roman" w:eastAsia="Times New Roman" w:hAnsi="Times New Roman" w:cs="Times New Roman"/>
          <w:sz w:val="26"/>
          <w:szCs w:val="26"/>
          <w:lang w:eastAsia="ro-RO"/>
        </w:rPr>
      </w:pPr>
    </w:p>
    <w:p w14:paraId="693958A3" w14:textId="77777777" w:rsidR="005A35E3" w:rsidRDefault="005A35E3" w:rsidP="00821C7A">
      <w:pPr>
        <w:spacing w:after="0" w:line="240" w:lineRule="auto"/>
        <w:ind w:firstLine="567"/>
        <w:jc w:val="both"/>
        <w:rPr>
          <w:rFonts w:ascii="Times New Roman" w:eastAsia="Times New Roman" w:hAnsi="Times New Roman" w:cs="Times New Roman"/>
          <w:sz w:val="26"/>
          <w:szCs w:val="26"/>
          <w:lang w:eastAsia="ro-RO"/>
        </w:rPr>
      </w:pPr>
    </w:p>
    <w:p w14:paraId="580A61AB" w14:textId="77777777" w:rsidR="005A35E3" w:rsidRDefault="005A35E3" w:rsidP="00821C7A">
      <w:pPr>
        <w:spacing w:after="0" w:line="240" w:lineRule="auto"/>
        <w:ind w:firstLine="567"/>
        <w:jc w:val="both"/>
        <w:rPr>
          <w:rFonts w:ascii="Times New Roman" w:eastAsia="Times New Roman" w:hAnsi="Times New Roman" w:cs="Times New Roman"/>
          <w:sz w:val="26"/>
          <w:szCs w:val="26"/>
          <w:lang w:eastAsia="ro-RO"/>
        </w:rPr>
      </w:pPr>
    </w:p>
    <w:p w14:paraId="4A56F4FF" w14:textId="77777777" w:rsidR="00D211DE" w:rsidRDefault="00D211DE" w:rsidP="00821C7A">
      <w:pPr>
        <w:spacing w:after="0" w:line="240" w:lineRule="auto"/>
        <w:ind w:firstLine="567"/>
        <w:jc w:val="both"/>
        <w:rPr>
          <w:rFonts w:ascii="Times New Roman" w:eastAsia="Times New Roman" w:hAnsi="Times New Roman" w:cs="Times New Roman"/>
          <w:sz w:val="26"/>
          <w:szCs w:val="26"/>
          <w:lang w:eastAsia="ro-RO"/>
        </w:rPr>
      </w:pPr>
      <w:bookmarkStart w:id="0" w:name="_GoBack"/>
      <w:bookmarkEnd w:id="0"/>
    </w:p>
    <w:p w14:paraId="2151D203" w14:textId="77777777" w:rsidR="005A35E3" w:rsidRPr="00821C7A" w:rsidRDefault="005A35E3" w:rsidP="00821C7A">
      <w:pPr>
        <w:spacing w:after="0" w:line="240" w:lineRule="auto"/>
        <w:ind w:firstLine="567"/>
        <w:jc w:val="both"/>
        <w:rPr>
          <w:rFonts w:ascii="Times New Roman" w:eastAsia="Times New Roman" w:hAnsi="Times New Roman" w:cs="Times New Roman"/>
          <w:sz w:val="26"/>
          <w:szCs w:val="26"/>
          <w:lang w:eastAsia="ro-RO"/>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96"/>
        <w:gridCol w:w="3271"/>
        <w:gridCol w:w="1616"/>
        <w:gridCol w:w="2002"/>
        <w:gridCol w:w="2002"/>
        <w:gridCol w:w="1288"/>
        <w:gridCol w:w="1064"/>
        <w:gridCol w:w="975"/>
        <w:gridCol w:w="1288"/>
      </w:tblGrid>
      <w:tr w:rsidR="00821C7A" w:rsidRPr="008B67B9" w14:paraId="49DF4E3C" w14:textId="77777777" w:rsidTr="00BD1BA6">
        <w:trPr>
          <w:jc w:val="center"/>
        </w:trPr>
        <w:tc>
          <w:tcPr>
            <w:tcW w:w="5000" w:type="pct"/>
            <w:gridSpan w:val="9"/>
            <w:tcBorders>
              <w:top w:val="nil"/>
              <w:left w:val="nil"/>
              <w:bottom w:val="single" w:sz="6" w:space="0" w:color="000000"/>
              <w:right w:val="nil"/>
            </w:tcBorders>
            <w:tcMar>
              <w:top w:w="24" w:type="dxa"/>
              <w:left w:w="48" w:type="dxa"/>
              <w:bottom w:w="24" w:type="dxa"/>
              <w:right w:w="48" w:type="dxa"/>
            </w:tcMar>
            <w:hideMark/>
          </w:tcPr>
          <w:p w14:paraId="2D30C14D" w14:textId="53280D13"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lastRenderedPageBreak/>
              <w:t xml:space="preserve">VI. Ulei de bumbac, </w:t>
            </w:r>
            <w:r w:rsidR="00002816" w:rsidRPr="006C2BB5">
              <w:rPr>
                <w:rFonts w:ascii="Times New Roman" w:eastAsia="Times New Roman" w:hAnsi="Times New Roman" w:cs="Times New Roman"/>
                <w:b/>
                <w:bCs/>
                <w:sz w:val="24"/>
                <w:szCs w:val="20"/>
                <w:lang w:eastAsia="ro-RO"/>
              </w:rPr>
              <w:t xml:space="preserve">din </w:t>
            </w:r>
            <w:proofErr w:type="spellStart"/>
            <w:r w:rsidRPr="006C2BB5">
              <w:rPr>
                <w:rFonts w:ascii="Times New Roman" w:eastAsia="Times New Roman" w:hAnsi="Times New Roman" w:cs="Times New Roman"/>
                <w:b/>
                <w:bCs/>
                <w:sz w:val="24"/>
                <w:szCs w:val="20"/>
                <w:lang w:eastAsia="ro-RO"/>
              </w:rPr>
              <w:t>seminţe</w:t>
            </w:r>
            <w:proofErr w:type="spellEnd"/>
            <w:r w:rsidRPr="006C2BB5">
              <w:rPr>
                <w:rFonts w:ascii="Times New Roman" w:eastAsia="Times New Roman" w:hAnsi="Times New Roman" w:cs="Times New Roman"/>
                <w:b/>
                <w:bCs/>
                <w:sz w:val="24"/>
                <w:szCs w:val="20"/>
                <w:lang w:eastAsia="ro-RO"/>
              </w:rPr>
              <w:t xml:space="preserve"> de struguri, de susan,</w:t>
            </w:r>
          </w:p>
          <w:p w14:paraId="427466BD" w14:textId="77777777"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 xml:space="preserve">de miez de nucă, de arahide, de tomate </w:t>
            </w:r>
            <w:proofErr w:type="spellStart"/>
            <w:r w:rsidRPr="006C2BB5">
              <w:rPr>
                <w:rFonts w:ascii="Times New Roman" w:eastAsia="Times New Roman" w:hAnsi="Times New Roman" w:cs="Times New Roman"/>
                <w:b/>
                <w:bCs/>
                <w:sz w:val="24"/>
                <w:szCs w:val="20"/>
                <w:lang w:eastAsia="ro-RO"/>
              </w:rPr>
              <w:t>şi</w:t>
            </w:r>
            <w:proofErr w:type="spellEnd"/>
            <w:r w:rsidRPr="006C2BB5">
              <w:rPr>
                <w:rFonts w:ascii="Times New Roman" w:eastAsia="Times New Roman" w:hAnsi="Times New Roman" w:cs="Times New Roman"/>
                <w:b/>
                <w:bCs/>
                <w:sz w:val="24"/>
                <w:szCs w:val="20"/>
                <w:lang w:eastAsia="ro-RO"/>
              </w:rPr>
              <w:t xml:space="preserve"> de dovleac</w:t>
            </w:r>
          </w:p>
          <w:p w14:paraId="06962A3E"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w:t>
            </w:r>
          </w:p>
        </w:tc>
      </w:tr>
      <w:tr w:rsidR="00821C7A" w:rsidRPr="008B67B9" w14:paraId="2DB766CF" w14:textId="77777777" w:rsidTr="00BD1BA6">
        <w:trPr>
          <w:jc w:val="center"/>
        </w:trPr>
        <w:tc>
          <w:tcPr>
            <w:tcW w:w="17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C9391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116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A0641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3655" w:type="pct"/>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2D022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Norma pentru uleiul de:</w:t>
            </w:r>
          </w:p>
        </w:tc>
      </w:tr>
      <w:tr w:rsidR="00821C7A" w:rsidRPr="008B67B9" w14:paraId="38D7272C" w14:textId="77777777" w:rsidTr="00BD1BA6">
        <w:trPr>
          <w:jc w:val="center"/>
        </w:trPr>
        <w:tc>
          <w:tcPr>
            <w:tcW w:w="177" w:type="pct"/>
            <w:vMerge/>
            <w:tcBorders>
              <w:top w:val="single" w:sz="6" w:space="0" w:color="000000"/>
              <w:left w:val="single" w:sz="6" w:space="0" w:color="000000"/>
              <w:bottom w:val="single" w:sz="6" w:space="0" w:color="000000"/>
              <w:right w:val="single" w:sz="6" w:space="0" w:color="000000"/>
            </w:tcBorders>
            <w:vAlign w:val="center"/>
            <w:hideMark/>
          </w:tcPr>
          <w:p w14:paraId="6FEFDD3A"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1168" w:type="pct"/>
            <w:vMerge/>
            <w:tcBorders>
              <w:top w:val="single" w:sz="6" w:space="0" w:color="000000"/>
              <w:left w:val="single" w:sz="6" w:space="0" w:color="000000"/>
              <w:bottom w:val="single" w:sz="6" w:space="0" w:color="000000"/>
              <w:right w:val="single" w:sz="6" w:space="0" w:color="000000"/>
            </w:tcBorders>
            <w:vAlign w:val="center"/>
            <w:hideMark/>
          </w:tcPr>
          <w:p w14:paraId="6006E597"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5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A2C4E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bumbac</w:t>
            </w:r>
          </w:p>
        </w:tc>
        <w:tc>
          <w:tcPr>
            <w:tcW w:w="71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6771E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proofErr w:type="spellStart"/>
            <w:r w:rsidRPr="00DB23B6">
              <w:rPr>
                <w:rFonts w:ascii="Times New Roman" w:eastAsia="Times New Roman" w:hAnsi="Times New Roman" w:cs="Times New Roman"/>
                <w:b/>
                <w:bCs/>
                <w:sz w:val="20"/>
                <w:szCs w:val="20"/>
                <w:lang w:eastAsia="ro-RO"/>
              </w:rPr>
              <w:t>seminţe</w:t>
            </w:r>
            <w:proofErr w:type="spellEnd"/>
            <w:r w:rsidRPr="00DB23B6">
              <w:rPr>
                <w:rFonts w:ascii="Times New Roman" w:eastAsia="Times New Roman" w:hAnsi="Times New Roman" w:cs="Times New Roman"/>
                <w:b/>
                <w:bCs/>
                <w:sz w:val="20"/>
                <w:szCs w:val="20"/>
                <w:lang w:eastAsia="ro-RO"/>
              </w:rPr>
              <w:t xml:space="preserve"> de struguri</w:t>
            </w:r>
          </w:p>
        </w:tc>
        <w:tc>
          <w:tcPr>
            <w:tcW w:w="71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88C0E6"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susan</w:t>
            </w:r>
          </w:p>
        </w:tc>
        <w:tc>
          <w:tcPr>
            <w:tcW w:w="4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5CEA3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miez de nucă</w:t>
            </w:r>
          </w:p>
        </w:tc>
        <w:tc>
          <w:tcPr>
            <w:tcW w:w="3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91C50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arahide</w:t>
            </w:r>
          </w:p>
        </w:tc>
        <w:tc>
          <w:tcPr>
            <w:tcW w:w="3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F715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tomate</w:t>
            </w:r>
          </w:p>
        </w:tc>
        <w:tc>
          <w:tcPr>
            <w:tcW w:w="4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ECA08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dovleac</w:t>
            </w:r>
          </w:p>
        </w:tc>
      </w:tr>
      <w:tr w:rsidR="00821C7A" w:rsidRPr="008B67B9" w14:paraId="6295E168"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068B71"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w:t>
            </w:r>
          </w:p>
        </w:tc>
        <w:tc>
          <w:tcPr>
            <w:tcW w:w="11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203A5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5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6A7EE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3</w:t>
            </w:r>
          </w:p>
        </w:tc>
        <w:tc>
          <w:tcPr>
            <w:tcW w:w="71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374AF"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4</w:t>
            </w:r>
          </w:p>
        </w:tc>
        <w:tc>
          <w:tcPr>
            <w:tcW w:w="71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F00E5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c>
          <w:tcPr>
            <w:tcW w:w="4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63760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6</w:t>
            </w:r>
          </w:p>
        </w:tc>
        <w:tc>
          <w:tcPr>
            <w:tcW w:w="3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B4A504"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7</w:t>
            </w:r>
          </w:p>
        </w:tc>
        <w:tc>
          <w:tcPr>
            <w:tcW w:w="3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2B718F"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8</w:t>
            </w:r>
          </w:p>
        </w:tc>
        <w:tc>
          <w:tcPr>
            <w:tcW w:w="4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B02C0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9</w:t>
            </w:r>
          </w:p>
        </w:tc>
      </w:tr>
      <w:tr w:rsidR="00002816" w:rsidRPr="008B67B9" w14:paraId="3DAF5064"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53CF5" w14:textId="77777777" w:rsidR="00002816" w:rsidRPr="00DB23B6" w:rsidRDefault="00002816" w:rsidP="00002816">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453E" w14:textId="77777777" w:rsidR="00002816" w:rsidRPr="00DB23B6" w:rsidRDefault="00002816" w:rsidP="0000281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КÎН/g, maximum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D24E0" w14:textId="77777777"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1BF3" w14:textId="2798BEAE"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 rafinat;</w:t>
            </w:r>
            <w:r w:rsidRPr="00DB23B6">
              <w:rPr>
                <w:rFonts w:ascii="Times New Roman" w:eastAsia="Times New Roman" w:hAnsi="Times New Roman" w:cs="Times New Roman"/>
                <w:sz w:val="20"/>
                <w:szCs w:val="20"/>
                <w:lang w:eastAsia="ro-RO"/>
              </w:rPr>
              <w:br/>
              <w:t>4,0 – nerafinat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201D0" w14:textId="428A6CDE"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 rafinat;</w:t>
            </w:r>
            <w:r w:rsidRPr="00DB23B6">
              <w:rPr>
                <w:rFonts w:ascii="Times New Roman" w:eastAsia="Times New Roman" w:hAnsi="Times New Roman" w:cs="Times New Roman"/>
                <w:sz w:val="20"/>
                <w:szCs w:val="20"/>
                <w:lang w:eastAsia="ro-RO"/>
              </w:rPr>
              <w:br/>
              <w:t>4,0 – nerafinat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C3572" w14:textId="77777777"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B28B0" w14:textId="77777777"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4AC59" w14:textId="77777777" w:rsidR="00002816"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A5F5" w14:textId="537F47C1" w:rsidR="00002816" w:rsidRPr="00DB23B6" w:rsidRDefault="00877E2A" w:rsidP="00DB23B6">
            <w:pPr>
              <w:spacing w:after="0" w:line="240" w:lineRule="auto"/>
              <w:rPr>
                <w:rFonts w:ascii="Times New Roman" w:eastAsia="Times New Roman" w:hAnsi="Times New Roman" w:cs="Times New Roman"/>
                <w:sz w:val="20"/>
                <w:szCs w:val="20"/>
                <w:lang w:eastAsia="ro-RO"/>
              </w:rPr>
            </w:pPr>
            <w:r w:rsidRPr="00981E30">
              <w:rPr>
                <w:rFonts w:ascii="Times New Roman" w:eastAsia="Times New Roman" w:hAnsi="Times New Roman" w:cs="Times New Roman"/>
                <w:sz w:val="20"/>
                <w:szCs w:val="20"/>
                <w:lang w:eastAsia="ro-RO"/>
              </w:rPr>
              <w:t>4,0 – nerafinat</w:t>
            </w:r>
          </w:p>
        </w:tc>
      </w:tr>
      <w:tr w:rsidR="00821C7A" w:rsidRPr="008B67B9" w14:paraId="6A2FF881"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BE28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F7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3655"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BEF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r>
      <w:tr w:rsidR="00821C7A" w:rsidRPr="008B67B9" w14:paraId="0B527214"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D4BB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ED06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AAE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3AB3" w14:textId="54F09F6A" w:rsidR="00821C7A"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 - rafinat-;</w:t>
            </w:r>
            <w:r w:rsidR="00821C7A" w:rsidRPr="00DB23B6">
              <w:rPr>
                <w:rFonts w:ascii="Times New Roman" w:eastAsia="Times New Roman" w:hAnsi="Times New Roman" w:cs="Times New Roman"/>
                <w:sz w:val="20"/>
                <w:szCs w:val="20"/>
                <w:lang w:eastAsia="ro-RO"/>
              </w:rPr>
              <w:t xml:space="preserve"> </w:t>
            </w:r>
          </w:p>
          <w:p w14:paraId="1D85D160" w14:textId="2E20795B" w:rsidR="00821C7A"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0,2 - </w:t>
            </w:r>
            <w:r w:rsidR="00821C7A" w:rsidRPr="00DB23B6">
              <w:rPr>
                <w:rFonts w:ascii="Times New Roman" w:eastAsia="Times New Roman" w:hAnsi="Times New Roman" w:cs="Times New Roman"/>
                <w:sz w:val="20"/>
                <w:szCs w:val="20"/>
                <w:lang w:eastAsia="ro-RO"/>
              </w:rPr>
              <w:t>nerafinat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1C61" w14:textId="55C32780" w:rsidR="00821C7A"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lipsă - </w:t>
            </w:r>
            <w:r w:rsidR="00821C7A" w:rsidRPr="00DB23B6">
              <w:rPr>
                <w:rFonts w:ascii="Times New Roman" w:eastAsia="Times New Roman" w:hAnsi="Times New Roman" w:cs="Times New Roman"/>
                <w:sz w:val="20"/>
                <w:szCs w:val="20"/>
                <w:lang w:eastAsia="ro-RO"/>
              </w:rPr>
              <w:t>rafinat-;</w:t>
            </w:r>
            <w:r w:rsidR="00821C7A" w:rsidRPr="00DB23B6">
              <w:rPr>
                <w:rFonts w:ascii="Times New Roman" w:eastAsia="Times New Roman" w:hAnsi="Times New Roman" w:cs="Times New Roman"/>
                <w:sz w:val="20"/>
                <w:szCs w:val="20"/>
                <w:lang w:eastAsia="ro-RO"/>
              </w:rPr>
              <w:br/>
            </w:r>
            <w:r w:rsidRPr="00DB23B6">
              <w:rPr>
                <w:rFonts w:ascii="Times New Roman" w:eastAsia="Times New Roman" w:hAnsi="Times New Roman" w:cs="Times New Roman"/>
                <w:sz w:val="20"/>
                <w:szCs w:val="20"/>
                <w:lang w:eastAsia="ro-RO"/>
              </w:rPr>
              <w:t xml:space="preserve">0,1 - </w:t>
            </w:r>
            <w:r w:rsidR="00821C7A" w:rsidRPr="00DB23B6">
              <w:rPr>
                <w:rFonts w:ascii="Times New Roman" w:eastAsia="Times New Roman" w:hAnsi="Times New Roman" w:cs="Times New Roman"/>
                <w:sz w:val="20"/>
                <w:szCs w:val="20"/>
                <w:lang w:eastAsia="ro-RO"/>
              </w:rPr>
              <w:t>nerafinat-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7A2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2C80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401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73E6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r>
      <w:tr w:rsidR="00821C7A" w:rsidRPr="008B67B9" w14:paraId="51A38B90"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F2F9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2D61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CA0A6" w14:textId="76804DE2"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0,2 - </w:t>
            </w:r>
            <w:r w:rsidR="00821C7A" w:rsidRPr="00DB23B6">
              <w:rPr>
                <w:rFonts w:ascii="Times New Roman" w:eastAsia="Times New Roman" w:hAnsi="Times New Roman" w:cs="Times New Roman"/>
                <w:sz w:val="20"/>
                <w:szCs w:val="20"/>
                <w:lang w:eastAsia="ro-RO"/>
              </w:rPr>
              <w:t xml:space="preserve">ulei nedeodorizat de calitatea </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C0C95" w14:textId="22810CEF"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 – rafinat;</w:t>
            </w:r>
            <w:r w:rsidRPr="00DB23B6">
              <w:rPr>
                <w:rFonts w:ascii="Times New Roman" w:eastAsia="Times New Roman" w:hAnsi="Times New Roman" w:cs="Times New Roman"/>
                <w:sz w:val="20"/>
                <w:szCs w:val="20"/>
                <w:lang w:eastAsia="ro-RO"/>
              </w:rPr>
              <w:br/>
              <w:t>0,15 - nerafinat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B95BB" w14:textId="0EF0B434" w:rsidR="00821C7A" w:rsidRPr="00DB23B6" w:rsidRDefault="00002816"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0,10 – </w:t>
            </w:r>
            <w:r w:rsidR="00821C7A" w:rsidRPr="00DB23B6">
              <w:rPr>
                <w:rFonts w:ascii="Times New Roman" w:eastAsia="Times New Roman" w:hAnsi="Times New Roman" w:cs="Times New Roman"/>
                <w:sz w:val="20"/>
                <w:szCs w:val="20"/>
                <w:lang w:eastAsia="ro-RO"/>
              </w:rPr>
              <w:t>rafinat</w:t>
            </w:r>
            <w:r w:rsidRPr="00DB23B6">
              <w:rPr>
                <w:rFonts w:ascii="Times New Roman" w:eastAsia="Times New Roman" w:hAnsi="Times New Roman" w:cs="Times New Roman"/>
                <w:sz w:val="20"/>
                <w:szCs w:val="20"/>
                <w:lang w:eastAsia="ro-RO"/>
              </w:rPr>
              <w:t>;</w:t>
            </w:r>
            <w:r w:rsidR="00821C7A" w:rsidRPr="00DB23B6">
              <w:rPr>
                <w:rFonts w:ascii="Times New Roman" w:eastAsia="Times New Roman" w:hAnsi="Times New Roman" w:cs="Times New Roman"/>
                <w:sz w:val="20"/>
                <w:szCs w:val="20"/>
                <w:lang w:eastAsia="ro-RO"/>
              </w:rPr>
              <w:br/>
            </w:r>
            <w:r w:rsidRPr="00DB23B6">
              <w:rPr>
                <w:rFonts w:ascii="Times New Roman" w:eastAsia="Times New Roman" w:hAnsi="Times New Roman" w:cs="Times New Roman"/>
                <w:sz w:val="20"/>
                <w:szCs w:val="20"/>
                <w:lang w:eastAsia="ro-RO"/>
              </w:rPr>
              <w:t xml:space="preserve">0,15 - </w:t>
            </w:r>
            <w:r w:rsidR="00821C7A" w:rsidRPr="00DB23B6">
              <w:rPr>
                <w:rFonts w:ascii="Times New Roman" w:eastAsia="Times New Roman" w:hAnsi="Times New Roman" w:cs="Times New Roman"/>
                <w:sz w:val="20"/>
                <w:szCs w:val="20"/>
                <w:lang w:eastAsia="ro-RO"/>
              </w:rPr>
              <w:t>nerafinat de calitatea</w:t>
            </w:r>
            <w:r w:rsidRPr="00DB23B6">
              <w:rPr>
                <w:rFonts w:ascii="Times New Roman" w:eastAsia="Times New Roman" w:hAnsi="Times New Roman" w:cs="Times New Roman"/>
                <w:sz w:val="20"/>
                <w:szCs w:val="20"/>
                <w:lang w:eastAsia="ro-RO"/>
              </w:rPr>
              <w:t>;</w:t>
            </w:r>
            <w:r w:rsidR="00821C7A"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întâi</w:t>
            </w:r>
            <w:r w:rsidR="00821C7A"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br/>
            </w:r>
            <w:r w:rsidRPr="00DB23B6">
              <w:rPr>
                <w:rFonts w:ascii="Times New Roman" w:eastAsia="Times New Roman" w:hAnsi="Times New Roman" w:cs="Times New Roman"/>
                <w:sz w:val="20"/>
                <w:szCs w:val="20"/>
                <w:lang w:eastAsia="ro-RO"/>
              </w:rPr>
              <w:t xml:space="preserve">0,2 - </w:t>
            </w:r>
            <w:r w:rsidR="00821C7A" w:rsidRPr="00DB23B6">
              <w:rPr>
                <w:rFonts w:ascii="Times New Roman" w:eastAsia="Times New Roman" w:hAnsi="Times New Roman" w:cs="Times New Roman"/>
                <w:sz w:val="20"/>
                <w:szCs w:val="20"/>
                <w:lang w:eastAsia="ro-RO"/>
              </w:rPr>
              <w:t>nerafinat de calitatea a doua</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C0C7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6E96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5DD6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C8EE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r>
      <w:tr w:rsidR="00821C7A" w:rsidRPr="008B67B9" w14:paraId="1187D6B9"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E40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112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(probă de identificare)</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414D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1CA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6F98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rafinat – lipsă</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F438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4E3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nu se admite</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B41F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F4E9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8B67B9" w14:paraId="17691A37"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52A16"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C4E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°С, minimum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3F42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232 – deodorizat;</w:t>
            </w:r>
            <w:r w:rsidRPr="00DB23B6">
              <w:rPr>
                <w:rFonts w:ascii="Times New Roman" w:eastAsia="Times New Roman" w:hAnsi="Times New Roman" w:cs="Times New Roman"/>
                <w:sz w:val="20"/>
                <w:szCs w:val="20"/>
                <w:lang w:eastAsia="ro-RO"/>
              </w:rPr>
              <w:br/>
              <w:t>234 – de calitate superioară</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4765" w14:textId="433DF89F" w:rsidR="00821C7A" w:rsidRPr="00DB23B6" w:rsidRDefault="008D646D"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216</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1D59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E5C3" w14:textId="3B77BB69" w:rsidR="00821C7A" w:rsidRPr="00DB23B6" w:rsidRDefault="008D646D"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160</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7621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234</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B477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0F5F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8B67B9" w14:paraId="6A43EBC1"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71C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587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B05DB" w14:textId="4E3F23A8"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100-123</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C6B9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128-150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943B3" w14:textId="6747CC1B"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104-120</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6DF73" w14:textId="486E0D1D"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132-162</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72C2D" w14:textId="40F9DB31"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77-107</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6755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109-126</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F7C6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113-133</w:t>
            </w:r>
          </w:p>
        </w:tc>
      </w:tr>
      <w:tr w:rsidR="00821C7A" w:rsidRPr="008B67B9" w14:paraId="091CCCCA"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4CB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D1A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B5866" w14:textId="678451DB" w:rsidR="00821C7A" w:rsidRPr="00DB23B6" w:rsidRDefault="00E94843"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AF008" w14:textId="2CE1B7E2" w:rsidR="00821C7A" w:rsidRPr="00DB23B6" w:rsidRDefault="00E94843"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2,0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75ED6" w14:textId="4C5AAF7B" w:rsidR="00821C7A" w:rsidRPr="00DB23B6" w:rsidRDefault="00901D0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2,0</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2238" w14:textId="4E0AE2DD" w:rsidR="00821C7A" w:rsidRPr="00DB23B6" w:rsidRDefault="00901D0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2,0</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762B" w14:textId="12AE28AE" w:rsidR="00821C7A" w:rsidRPr="00DB23B6" w:rsidRDefault="00901D0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1,0</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90F7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3096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r>
      <w:tr w:rsidR="00821C7A" w:rsidRPr="008B67B9" w14:paraId="3FC74373"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90FB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35DDD" w14:textId="77777777" w:rsidR="00E94843" w:rsidRPr="00DB23B6" w:rsidRDefault="00821C7A" w:rsidP="00EA14B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Densitatea relativă </w:t>
            </w:r>
          </w:p>
          <w:p w14:paraId="780D2673" w14:textId="22A79A96" w:rsidR="00821C7A" w:rsidRPr="00DB23B6" w:rsidRDefault="00821C7A" w:rsidP="00EA14B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w:t>
            </w:r>
            <w:r w:rsidR="00E94843"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°C/apă la 20°C)</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0E1F" w14:textId="02D6E343" w:rsidR="00821C7A" w:rsidRPr="00DB23B6" w:rsidRDefault="00821C7A" w:rsidP="00DB23B6">
            <w:pPr>
              <w:pStyle w:val="Heading2"/>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0,918-0,926 </w:t>
            </w:r>
            <w:r w:rsidR="00EA14B0" w:rsidRPr="00DB23B6">
              <w:rPr>
                <w:rFonts w:ascii="Times New Roman" w:eastAsia="Times New Roman" w:hAnsi="Times New Roman" w:cs="Times New Roman"/>
                <w:sz w:val="20"/>
                <w:szCs w:val="20"/>
                <w:lang w:eastAsia="ro-RO"/>
              </w:rPr>
              <w:t>x = 20 ºC</w:t>
            </w:r>
            <w:r w:rsidR="00EA14B0" w:rsidRPr="00DB23B6" w:rsidDel="00EA14B0">
              <w:rPr>
                <w:rFonts w:ascii="Times New Roman" w:eastAsia="Times New Roman" w:hAnsi="Times New Roman" w:cs="Times New Roman"/>
                <w:sz w:val="20"/>
                <w:szCs w:val="20"/>
                <w:lang w:eastAsia="ro-RO"/>
              </w:rPr>
              <w:t xml:space="preserve"> </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895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0,920-0,926 </w:t>
            </w:r>
          </w:p>
          <w:p w14:paraId="200A8C6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=20ºC</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9DF7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0,915-0,924 </w:t>
            </w:r>
          </w:p>
          <w:p w14:paraId="28BE4546" w14:textId="08D934E5"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=20ºC</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30DC3" w14:textId="0FCEE779"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0,923-0,925 </w:t>
            </w:r>
            <w:r w:rsidR="00901D00" w:rsidRPr="00DB23B6">
              <w:rPr>
                <w:rFonts w:ascii="Times New Roman" w:eastAsia="Times New Roman" w:hAnsi="Times New Roman" w:cs="Times New Roman"/>
                <w:sz w:val="20"/>
                <w:szCs w:val="20"/>
                <w:lang w:eastAsia="ro-RO"/>
              </w:rPr>
              <w:t xml:space="preserve">x = </w:t>
            </w:r>
            <w:r w:rsidRPr="00DB23B6">
              <w:rPr>
                <w:rFonts w:ascii="Times New Roman" w:eastAsia="Times New Roman" w:hAnsi="Times New Roman" w:cs="Times New Roman"/>
                <w:sz w:val="20"/>
                <w:szCs w:val="20"/>
                <w:lang w:eastAsia="ro-RO"/>
              </w:rPr>
              <w:t xml:space="preserve">25 ºC / apă </w:t>
            </w:r>
            <w:r w:rsidR="00901D00" w:rsidRPr="00DB23B6">
              <w:rPr>
                <w:rFonts w:ascii="Times New Roman" w:eastAsia="Times New Roman" w:hAnsi="Times New Roman" w:cs="Times New Roman"/>
                <w:sz w:val="20"/>
                <w:szCs w:val="20"/>
                <w:lang w:eastAsia="ro-RO"/>
              </w:rPr>
              <w:t xml:space="preserve">la </w:t>
            </w:r>
            <w:r w:rsidRPr="00DB23B6">
              <w:rPr>
                <w:rFonts w:ascii="Times New Roman" w:eastAsia="Times New Roman" w:hAnsi="Times New Roman" w:cs="Times New Roman"/>
                <w:sz w:val="20"/>
                <w:szCs w:val="20"/>
                <w:lang w:eastAsia="ro-RO"/>
              </w:rPr>
              <w:t>25 ºC</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3DF8A" w14:textId="0F92D2DC"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0,909-0,920</w:t>
            </w:r>
          </w:p>
          <w:p w14:paraId="00A3619E" w14:textId="0EAFF836"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w:t>
            </w:r>
            <w:r w:rsidR="00EA14B0"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20</w:t>
            </w:r>
            <w:r w:rsidR="00EA14B0"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ºC</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48B8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0,920-0,930 </w:t>
            </w:r>
          </w:p>
          <w:p w14:paraId="58C92BBB" w14:textId="0FD1E6E1"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=15ºC</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F960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0,916-0,928 </w:t>
            </w:r>
          </w:p>
          <w:p w14:paraId="5D4BCB68" w14:textId="02930ADD" w:rsidR="00821C7A" w:rsidRPr="00DB23B6" w:rsidRDefault="00E94843"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x </w:t>
            </w:r>
            <w:r w:rsidR="00821C7A" w:rsidRPr="00DB23B6">
              <w:rPr>
                <w:rFonts w:ascii="Times New Roman" w:eastAsia="Times New Roman" w:hAnsi="Times New Roman" w:cs="Times New Roman"/>
                <w:sz w:val="20"/>
                <w:szCs w:val="20"/>
                <w:lang w:eastAsia="ro-RO"/>
              </w:rPr>
              <w:t>=15ºC</w:t>
            </w:r>
          </w:p>
        </w:tc>
      </w:tr>
      <w:tr w:rsidR="00821C7A" w:rsidRPr="008B67B9" w14:paraId="7FCAAF56"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3777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B885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751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1,458-1,466</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D381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1,467-1,477</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D8A3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1,465-1,469</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70B6" w14:textId="749F0916" w:rsidR="00821C7A" w:rsidRPr="00DB23B6" w:rsidRDefault="00EA14B0"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1,472-1,475 t=25ºC; 1,469-1471 t = 40 ºC </w:t>
            </w:r>
            <w:r w:rsidR="00821C7A" w:rsidRPr="00DB23B6">
              <w:rPr>
                <w:rFonts w:ascii="Times New Roman" w:eastAsia="Times New Roman" w:hAnsi="Times New Roman" w:cs="Times New Roman"/>
                <w:sz w:val="20"/>
                <w:szCs w:val="20"/>
                <w:lang w:eastAsia="ro-RO"/>
              </w:rPr>
              <w:t>-</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DA1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1,460-1,465</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DCA3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1,470-1,479 </w:t>
            </w:r>
          </w:p>
          <w:p w14:paraId="65D38C7A" w14:textId="4997B954"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t=20ºC</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FEC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1,474-1,476 </w:t>
            </w:r>
          </w:p>
          <w:p w14:paraId="29FA3B8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t=20ºC</w:t>
            </w:r>
          </w:p>
        </w:tc>
      </w:tr>
      <w:tr w:rsidR="00821C7A" w:rsidRPr="008B67B9" w14:paraId="626EABE4"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57BC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11.</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9DC0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BD45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189-198</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AE0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188-194</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3B5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186-195</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91A4" w14:textId="5E147632" w:rsidR="00821C7A" w:rsidRPr="00DB23B6" w:rsidRDefault="002C51E8"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189</w:t>
            </w:r>
            <w:r w:rsidR="00821C7A" w:rsidRPr="00DB23B6">
              <w:rPr>
                <w:rFonts w:ascii="Times New Roman" w:eastAsia="Times New Roman" w:hAnsi="Times New Roman" w:cs="Times New Roman"/>
                <w:sz w:val="20"/>
                <w:szCs w:val="20"/>
                <w:lang w:eastAsia="ro-RO"/>
              </w:rPr>
              <w:t>-198</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00A3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187-196</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5687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189-199</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5F18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185-197</w:t>
            </w:r>
          </w:p>
        </w:tc>
      </w:tr>
      <w:tr w:rsidR="00821C7A" w:rsidRPr="008B67B9" w14:paraId="2E6067C7"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5355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C8A4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16B55" w14:textId="52073D4F"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în </w:t>
            </w:r>
            <w:proofErr w:type="spellStart"/>
            <w:r w:rsidRPr="00DB23B6">
              <w:rPr>
                <w:rFonts w:ascii="Times New Roman" w:eastAsia="Times New Roman" w:hAnsi="Times New Roman" w:cs="Times New Roman"/>
                <w:sz w:val="20"/>
                <w:szCs w:val="20"/>
                <w:lang w:eastAsia="ro-RO"/>
              </w:rPr>
              <w:t>unităţi</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roşu</w:t>
            </w:r>
            <w:proofErr w:type="spellEnd"/>
            <w:r w:rsidRPr="00DB23B6">
              <w:rPr>
                <w:rFonts w:ascii="Times New Roman" w:eastAsia="Times New Roman" w:hAnsi="Times New Roman" w:cs="Times New Roman"/>
                <w:sz w:val="20"/>
                <w:szCs w:val="20"/>
                <w:lang w:eastAsia="ro-RO"/>
              </w:rPr>
              <w:t xml:space="preserve"> la 3,5 galbene, maximum pentru calitatea superioară – 7, pentru calitatea </w:t>
            </w:r>
            <w:r w:rsidR="008D646D" w:rsidRPr="00DB23B6">
              <w:rPr>
                <w:rFonts w:ascii="Times New Roman" w:eastAsia="Times New Roman" w:hAnsi="Times New Roman" w:cs="Times New Roman"/>
                <w:sz w:val="20"/>
                <w:szCs w:val="20"/>
                <w:lang w:eastAsia="ro-RO"/>
              </w:rPr>
              <w:t>întâi</w:t>
            </w:r>
            <w:r w:rsidRPr="00DB23B6">
              <w:rPr>
                <w:rFonts w:ascii="Times New Roman" w:eastAsia="Times New Roman" w:hAnsi="Times New Roman" w:cs="Times New Roman"/>
                <w:sz w:val="20"/>
                <w:szCs w:val="20"/>
                <w:lang w:eastAsia="ro-RO"/>
              </w:rPr>
              <w:t>– 10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75C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6C56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 – 15 pentru uleiul nerafinat de calitatea a doua – 25</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F3C3C" w14:textId="2AD737B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maximum 30 mg</w:t>
            </w:r>
            <w:r w:rsidR="002C51E8"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10 cm</w:t>
            </w:r>
            <w:r w:rsidRPr="00DB23B6">
              <w:rPr>
                <w:rFonts w:ascii="Times New Roman" w:eastAsia="Times New Roman" w:hAnsi="Times New Roman" w:cs="Times New Roman"/>
                <w:sz w:val="20"/>
                <w:szCs w:val="20"/>
                <w:vertAlign w:val="superscript"/>
                <w:lang w:eastAsia="ro-RO"/>
              </w:rPr>
              <w:t>3</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988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7090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22709" w14:textId="1D8139D4"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maximum 13 mg</w:t>
            </w:r>
            <w:r w:rsidR="002C51E8"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10 cm</w:t>
            </w:r>
            <w:r w:rsidRPr="00DB23B6">
              <w:rPr>
                <w:rFonts w:ascii="Times New Roman" w:eastAsia="Times New Roman" w:hAnsi="Times New Roman" w:cs="Times New Roman"/>
                <w:sz w:val="20"/>
                <w:szCs w:val="20"/>
                <w:vertAlign w:val="superscript"/>
                <w:lang w:eastAsia="ro-RO"/>
              </w:rPr>
              <w:t>3</w:t>
            </w:r>
          </w:p>
        </w:tc>
      </w:tr>
      <w:tr w:rsidR="00821C7A" w:rsidRPr="008B67B9" w14:paraId="00FE521E" w14:textId="77777777" w:rsidTr="00BD1BA6">
        <w:trPr>
          <w:jc w:val="center"/>
        </w:trPr>
        <w:tc>
          <w:tcPr>
            <w:tcW w:w="1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9F92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1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878C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carotenoizi</w:t>
            </w:r>
            <w:proofErr w:type="spellEnd"/>
            <w:r w:rsidRPr="00DB23B6">
              <w:rPr>
                <w:rFonts w:ascii="Times New Roman" w:eastAsia="Times New Roman" w:hAnsi="Times New Roman" w:cs="Times New Roman"/>
                <w:sz w:val="20"/>
                <w:szCs w:val="20"/>
                <w:lang w:eastAsia="ro-RO"/>
              </w:rPr>
              <w:t>, mg%, minimum</w:t>
            </w:r>
          </w:p>
        </w:tc>
        <w:tc>
          <w:tcPr>
            <w:tcW w:w="5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D5C4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AEE2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5BD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3CCE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ACC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95FF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F1A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r>
      <w:tr w:rsidR="00821C7A" w:rsidRPr="008B67B9" w14:paraId="5DE0A906" w14:textId="77777777" w:rsidTr="00BD1BA6">
        <w:trPr>
          <w:jc w:val="center"/>
        </w:trPr>
        <w:tc>
          <w:tcPr>
            <w:tcW w:w="5000" w:type="pct"/>
            <w:gridSpan w:val="9"/>
            <w:tcBorders>
              <w:top w:val="single" w:sz="6" w:space="0" w:color="000000"/>
              <w:left w:val="nil"/>
              <w:bottom w:val="nil"/>
              <w:right w:val="nil"/>
            </w:tcBorders>
            <w:tcMar>
              <w:top w:w="24" w:type="dxa"/>
              <w:left w:w="48" w:type="dxa"/>
              <w:bottom w:w="24" w:type="dxa"/>
              <w:right w:w="48" w:type="dxa"/>
            </w:tcMar>
            <w:hideMark/>
          </w:tcPr>
          <w:p w14:paraId="35DC421A" w14:textId="4DE1B372" w:rsidR="00821C7A" w:rsidRPr="00DB23B6" w:rsidRDefault="006C2BB5" w:rsidP="006C2BB5">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Caracteristicile “indicele de iod”, “</w:t>
            </w:r>
            <w:proofErr w:type="spellStart"/>
            <w:r w:rsidR="00821C7A" w:rsidRPr="00DB23B6">
              <w:rPr>
                <w:rFonts w:ascii="Times New Roman" w:eastAsia="Times New Roman" w:hAnsi="Times New Roman" w:cs="Times New Roman"/>
                <w:sz w:val="20"/>
                <w:szCs w:val="20"/>
                <w:lang w:eastAsia="ro-RO"/>
              </w:rPr>
              <w:t>fracţia</w:t>
            </w:r>
            <w:proofErr w:type="spellEnd"/>
            <w:r w:rsidR="00821C7A" w:rsidRPr="00DB23B6">
              <w:rPr>
                <w:rFonts w:ascii="Times New Roman" w:eastAsia="Times New Roman" w:hAnsi="Times New Roman" w:cs="Times New Roman"/>
                <w:sz w:val="20"/>
                <w:szCs w:val="20"/>
                <w:lang w:eastAsia="ro-RO"/>
              </w:rPr>
              <w:t xml:space="preserve"> </w:t>
            </w:r>
            <w:proofErr w:type="spellStart"/>
            <w:r w:rsidR="00821C7A" w:rsidRPr="00DB23B6">
              <w:rPr>
                <w:rFonts w:ascii="Times New Roman" w:eastAsia="Times New Roman" w:hAnsi="Times New Roman" w:cs="Times New Roman"/>
                <w:sz w:val="20"/>
                <w:szCs w:val="20"/>
                <w:lang w:eastAsia="ro-RO"/>
              </w:rPr>
              <w:t>masică</w:t>
            </w:r>
            <w:proofErr w:type="spellEnd"/>
            <w:r w:rsidR="00821C7A" w:rsidRPr="00DB23B6">
              <w:rPr>
                <w:rFonts w:ascii="Times New Roman" w:eastAsia="Times New Roman" w:hAnsi="Times New Roman" w:cs="Times New Roman"/>
                <w:sz w:val="20"/>
                <w:szCs w:val="20"/>
                <w:lang w:eastAsia="ro-RO"/>
              </w:rPr>
              <w:t xml:space="preserve"> a </w:t>
            </w:r>
            <w:proofErr w:type="spellStart"/>
            <w:r w:rsidR="00821C7A" w:rsidRPr="00DB23B6">
              <w:rPr>
                <w:rFonts w:ascii="Times New Roman" w:eastAsia="Times New Roman" w:hAnsi="Times New Roman" w:cs="Times New Roman"/>
                <w:sz w:val="20"/>
                <w:szCs w:val="20"/>
                <w:lang w:eastAsia="ro-RO"/>
              </w:rPr>
              <w:t>substanţelor</w:t>
            </w:r>
            <w:proofErr w:type="spellEnd"/>
            <w:r w:rsidR="00821C7A" w:rsidRPr="00DB23B6">
              <w:rPr>
                <w:rFonts w:ascii="Times New Roman" w:eastAsia="Times New Roman" w:hAnsi="Times New Roman" w:cs="Times New Roman"/>
                <w:sz w:val="20"/>
                <w:szCs w:val="20"/>
                <w:lang w:eastAsia="ro-RO"/>
              </w:rPr>
              <w:t xml:space="preserve"> </w:t>
            </w:r>
            <w:proofErr w:type="spellStart"/>
            <w:r w:rsidR="00821C7A" w:rsidRPr="00DB23B6">
              <w:rPr>
                <w:rFonts w:ascii="Times New Roman" w:eastAsia="Times New Roman" w:hAnsi="Times New Roman" w:cs="Times New Roman"/>
                <w:sz w:val="20"/>
                <w:szCs w:val="20"/>
                <w:lang w:eastAsia="ro-RO"/>
              </w:rPr>
              <w:t>nesaponificabile</w:t>
            </w:r>
            <w:proofErr w:type="spellEnd"/>
            <w:r w:rsidR="00821C7A" w:rsidRPr="00DB23B6">
              <w:rPr>
                <w:rFonts w:ascii="Times New Roman" w:eastAsia="Times New Roman" w:hAnsi="Times New Roman" w:cs="Times New Roman"/>
                <w:sz w:val="20"/>
                <w:szCs w:val="20"/>
                <w:lang w:eastAsia="ro-RO"/>
              </w:rPr>
              <w:t xml:space="preserve">”, “indicele de saponificare”, “densitatea relativă”, “indicele de </w:t>
            </w:r>
            <w:proofErr w:type="spellStart"/>
            <w:r w:rsidR="00821C7A" w:rsidRPr="00DB23B6">
              <w:rPr>
                <w:rFonts w:ascii="Times New Roman" w:eastAsia="Times New Roman" w:hAnsi="Times New Roman" w:cs="Times New Roman"/>
                <w:sz w:val="20"/>
                <w:szCs w:val="20"/>
                <w:lang w:eastAsia="ro-RO"/>
              </w:rPr>
              <w:t>refracţie</w:t>
            </w:r>
            <w:proofErr w:type="spellEnd"/>
            <w:r w:rsidR="00821C7A" w:rsidRPr="00DB23B6">
              <w:rPr>
                <w:rFonts w:ascii="Times New Roman" w:eastAsia="Times New Roman" w:hAnsi="Times New Roman" w:cs="Times New Roman"/>
                <w:sz w:val="20"/>
                <w:szCs w:val="20"/>
                <w:lang w:eastAsia="ro-RO"/>
              </w:rPr>
              <w:t>” se determină la cererea beneficiarului sau în caz de litigiu.</w:t>
            </w:r>
          </w:p>
        </w:tc>
      </w:tr>
    </w:tbl>
    <w:p w14:paraId="0EC13342"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4976" w:type="pct"/>
        <w:jc w:val="center"/>
        <w:tblCellMar>
          <w:top w:w="15" w:type="dxa"/>
          <w:left w:w="15" w:type="dxa"/>
          <w:bottom w:w="15" w:type="dxa"/>
          <w:right w:w="15" w:type="dxa"/>
        </w:tblCellMar>
        <w:tblLook w:val="04A0" w:firstRow="1" w:lastRow="0" w:firstColumn="1" w:lastColumn="0" w:noHBand="0" w:noVBand="1"/>
      </w:tblPr>
      <w:tblGrid>
        <w:gridCol w:w="381"/>
        <w:gridCol w:w="178"/>
        <w:gridCol w:w="4095"/>
        <w:gridCol w:w="1008"/>
        <w:gridCol w:w="821"/>
        <w:gridCol w:w="688"/>
        <w:gridCol w:w="242"/>
        <w:gridCol w:w="1125"/>
        <w:gridCol w:w="682"/>
        <w:gridCol w:w="585"/>
        <w:gridCol w:w="468"/>
        <w:gridCol w:w="1350"/>
        <w:gridCol w:w="985"/>
        <w:gridCol w:w="676"/>
        <w:gridCol w:w="635"/>
      </w:tblGrid>
      <w:tr w:rsidR="00821C7A" w:rsidRPr="000164B1" w14:paraId="2F571935" w14:textId="77777777" w:rsidTr="006C2BB5">
        <w:trPr>
          <w:jc w:val="center"/>
        </w:trPr>
        <w:tc>
          <w:tcPr>
            <w:tcW w:w="5000" w:type="pct"/>
            <w:gridSpan w:val="15"/>
            <w:tcBorders>
              <w:top w:val="nil"/>
              <w:left w:val="nil"/>
              <w:bottom w:val="single" w:sz="6" w:space="0" w:color="000000"/>
              <w:right w:val="nil"/>
            </w:tcBorders>
            <w:tcMar>
              <w:top w:w="24" w:type="dxa"/>
              <w:left w:w="48" w:type="dxa"/>
              <w:bottom w:w="24" w:type="dxa"/>
              <w:right w:w="48" w:type="dxa"/>
            </w:tcMar>
            <w:hideMark/>
          </w:tcPr>
          <w:p w14:paraId="686862E3" w14:textId="10B4B903"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 xml:space="preserve">VII. Ulei de </w:t>
            </w:r>
            <w:proofErr w:type="spellStart"/>
            <w:r w:rsidRPr="006C2BB5">
              <w:rPr>
                <w:rFonts w:ascii="Times New Roman" w:eastAsia="Times New Roman" w:hAnsi="Times New Roman" w:cs="Times New Roman"/>
                <w:b/>
                <w:bCs/>
                <w:sz w:val="24"/>
                <w:szCs w:val="20"/>
                <w:lang w:eastAsia="ro-RO"/>
              </w:rPr>
              <w:t>babassu</w:t>
            </w:r>
            <w:proofErr w:type="spellEnd"/>
            <w:r w:rsidRPr="006C2BB5">
              <w:rPr>
                <w:rFonts w:ascii="Times New Roman" w:eastAsia="Times New Roman" w:hAnsi="Times New Roman" w:cs="Times New Roman"/>
                <w:b/>
                <w:bCs/>
                <w:sz w:val="24"/>
                <w:szCs w:val="20"/>
                <w:lang w:eastAsia="ro-RO"/>
              </w:rPr>
              <w:t xml:space="preserve">, de orez, de </w:t>
            </w:r>
            <w:r w:rsidR="009B6E07" w:rsidRPr="006C2BB5">
              <w:rPr>
                <w:rFonts w:ascii="Times New Roman" w:eastAsia="Times New Roman" w:hAnsi="Times New Roman" w:cs="Times New Roman"/>
                <w:b/>
                <w:bCs/>
                <w:sz w:val="24"/>
                <w:szCs w:val="20"/>
                <w:lang w:eastAsia="ro-RO"/>
              </w:rPr>
              <w:t>șofrănel</w:t>
            </w:r>
            <w:r w:rsidRPr="006C2BB5">
              <w:rPr>
                <w:rFonts w:ascii="Times New Roman" w:eastAsia="Times New Roman" w:hAnsi="Times New Roman" w:cs="Times New Roman"/>
                <w:b/>
                <w:bCs/>
                <w:sz w:val="24"/>
                <w:szCs w:val="20"/>
                <w:lang w:eastAsia="ro-RO"/>
              </w:rPr>
              <w:t>, de palmier,</w:t>
            </w:r>
          </w:p>
          <w:p w14:paraId="07A68EDC" w14:textId="002A6FCD"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 xml:space="preserve">de </w:t>
            </w:r>
            <w:r w:rsidR="00FD36E0" w:rsidRPr="006C2BB5">
              <w:rPr>
                <w:rFonts w:ascii="Times New Roman" w:eastAsia="Times New Roman" w:hAnsi="Times New Roman" w:cs="Times New Roman"/>
                <w:b/>
                <w:bCs/>
                <w:sz w:val="24"/>
                <w:szCs w:val="20"/>
                <w:lang w:eastAsia="ro-RO"/>
              </w:rPr>
              <w:t>sâmburi</w:t>
            </w:r>
            <w:r w:rsidRPr="006C2BB5">
              <w:rPr>
                <w:rFonts w:ascii="Times New Roman" w:eastAsia="Times New Roman" w:hAnsi="Times New Roman" w:cs="Times New Roman"/>
                <w:b/>
                <w:bCs/>
                <w:sz w:val="24"/>
                <w:szCs w:val="20"/>
                <w:lang w:eastAsia="ro-RO"/>
              </w:rPr>
              <w:t xml:space="preserve"> de palmier, de cacao </w:t>
            </w:r>
            <w:proofErr w:type="spellStart"/>
            <w:r w:rsidRPr="006C2BB5">
              <w:rPr>
                <w:rFonts w:ascii="Times New Roman" w:eastAsia="Times New Roman" w:hAnsi="Times New Roman" w:cs="Times New Roman"/>
                <w:b/>
                <w:bCs/>
                <w:sz w:val="24"/>
                <w:szCs w:val="20"/>
                <w:lang w:eastAsia="ro-RO"/>
              </w:rPr>
              <w:t>şi</w:t>
            </w:r>
            <w:proofErr w:type="spellEnd"/>
            <w:r w:rsidRPr="006C2BB5">
              <w:rPr>
                <w:rFonts w:ascii="Times New Roman" w:eastAsia="Times New Roman" w:hAnsi="Times New Roman" w:cs="Times New Roman"/>
                <w:b/>
                <w:bCs/>
                <w:sz w:val="24"/>
                <w:szCs w:val="20"/>
                <w:lang w:eastAsia="ro-RO"/>
              </w:rPr>
              <w:t xml:space="preserve"> de cocos</w:t>
            </w:r>
          </w:p>
          <w:p w14:paraId="1BC3531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w:t>
            </w:r>
          </w:p>
        </w:tc>
      </w:tr>
      <w:tr w:rsidR="00821C7A" w:rsidRPr="000164B1" w14:paraId="0CC0165C"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6ED22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Nr. d/o</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81227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3328" w:type="pct"/>
            <w:gridSpan w:val="1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13480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Norma pentru uleiul de:</w:t>
            </w:r>
          </w:p>
        </w:tc>
      </w:tr>
      <w:tr w:rsidR="009D6C14" w:rsidRPr="000164B1" w14:paraId="1D8DDE41"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vAlign w:val="center"/>
            <w:hideMark/>
          </w:tcPr>
          <w:p w14:paraId="40266FA9"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1535" w:type="pct"/>
            <w:gridSpan w:val="2"/>
            <w:tcBorders>
              <w:top w:val="single" w:sz="6" w:space="0" w:color="000000"/>
              <w:left w:val="single" w:sz="6" w:space="0" w:color="000000"/>
              <w:bottom w:val="single" w:sz="6" w:space="0" w:color="000000"/>
              <w:right w:val="single" w:sz="6" w:space="0" w:color="000000"/>
            </w:tcBorders>
            <w:vAlign w:val="center"/>
            <w:hideMark/>
          </w:tcPr>
          <w:p w14:paraId="1D966EA1"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3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1ECDD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proofErr w:type="spellStart"/>
            <w:r w:rsidRPr="00DB23B6">
              <w:rPr>
                <w:rFonts w:ascii="Times New Roman" w:eastAsia="Times New Roman" w:hAnsi="Times New Roman" w:cs="Times New Roman"/>
                <w:b/>
                <w:bCs/>
                <w:sz w:val="20"/>
                <w:szCs w:val="20"/>
                <w:lang w:eastAsia="ro-RO"/>
              </w:rPr>
              <w:t>babassu</w:t>
            </w:r>
            <w:proofErr w:type="spellEnd"/>
          </w:p>
        </w:tc>
        <w:tc>
          <w:tcPr>
            <w:tcW w:w="2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CC53A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orez</w:t>
            </w:r>
          </w:p>
        </w:tc>
        <w:tc>
          <w:tcPr>
            <w:tcW w:w="334"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B2FD1E" w14:textId="31232D34" w:rsidR="00821C7A" w:rsidRPr="00DB23B6" w:rsidRDefault="00FD36E0"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șofrănel</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A56FF9" w14:textId="2D89F2A4" w:rsidR="00821C7A" w:rsidRPr="00DB23B6" w:rsidRDefault="00FD36E0"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șofrănel </w:t>
            </w:r>
            <w:r w:rsidR="00821C7A" w:rsidRPr="00DB23B6">
              <w:rPr>
                <w:rFonts w:ascii="Times New Roman" w:eastAsia="Times New Roman" w:hAnsi="Times New Roman" w:cs="Times New Roman"/>
                <w:b/>
                <w:bCs/>
                <w:sz w:val="20"/>
                <w:szCs w:val="20"/>
                <w:lang w:eastAsia="ro-RO"/>
              </w:rPr>
              <w:t xml:space="preserve">cu </w:t>
            </w:r>
            <w:proofErr w:type="spellStart"/>
            <w:r w:rsidR="00821C7A" w:rsidRPr="00DB23B6">
              <w:rPr>
                <w:rFonts w:ascii="Times New Roman" w:eastAsia="Times New Roman" w:hAnsi="Times New Roman" w:cs="Times New Roman"/>
                <w:b/>
                <w:bCs/>
                <w:sz w:val="20"/>
                <w:szCs w:val="20"/>
                <w:lang w:eastAsia="ro-RO"/>
              </w:rPr>
              <w:t>conţinut</w:t>
            </w:r>
            <w:proofErr w:type="spellEnd"/>
            <w:r w:rsidR="00821C7A" w:rsidRPr="00DB23B6">
              <w:rPr>
                <w:rFonts w:ascii="Times New Roman" w:eastAsia="Times New Roman" w:hAnsi="Times New Roman" w:cs="Times New Roman"/>
                <w:b/>
                <w:bCs/>
                <w:sz w:val="20"/>
                <w:szCs w:val="20"/>
                <w:lang w:eastAsia="ro-RO"/>
              </w:rPr>
              <w:t xml:space="preserve"> sporit de acid oleic</w:t>
            </w:r>
          </w:p>
        </w:tc>
        <w:tc>
          <w:tcPr>
            <w:tcW w:w="37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C5518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palmier</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D5E9CF" w14:textId="202E53BF" w:rsidR="00821C7A" w:rsidRPr="00DB23B6" w:rsidRDefault="00FD36E0"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sâmburi</w:t>
            </w:r>
            <w:r w:rsidR="00821C7A" w:rsidRPr="00DB23B6">
              <w:rPr>
                <w:rFonts w:ascii="Times New Roman" w:eastAsia="Times New Roman" w:hAnsi="Times New Roman" w:cs="Times New Roman"/>
                <w:b/>
                <w:bCs/>
                <w:sz w:val="20"/>
                <w:szCs w:val="20"/>
                <w:lang w:eastAsia="ro-RO"/>
              </w:rPr>
              <w:t xml:space="preserve"> de palmier</w:t>
            </w:r>
          </w:p>
        </w:tc>
        <w:tc>
          <w:tcPr>
            <w:tcW w:w="597"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7796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cocos</w:t>
            </w:r>
          </w:p>
        </w:tc>
        <w:tc>
          <w:tcPr>
            <w:tcW w:w="2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7917A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cacao</w:t>
            </w:r>
          </w:p>
        </w:tc>
      </w:tr>
      <w:tr w:rsidR="009D6C14" w:rsidRPr="000164B1" w14:paraId="4D516E1F"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94230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0FB5F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3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C4A9B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3</w:t>
            </w:r>
          </w:p>
        </w:tc>
        <w:tc>
          <w:tcPr>
            <w:tcW w:w="2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B06571"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4</w:t>
            </w:r>
          </w:p>
        </w:tc>
        <w:tc>
          <w:tcPr>
            <w:tcW w:w="334"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30793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A712A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6</w:t>
            </w:r>
          </w:p>
        </w:tc>
        <w:tc>
          <w:tcPr>
            <w:tcW w:w="37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83DBE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7</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96EB3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8</w:t>
            </w:r>
          </w:p>
        </w:tc>
        <w:tc>
          <w:tcPr>
            <w:tcW w:w="597"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CAFB84"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9</w:t>
            </w:r>
          </w:p>
        </w:tc>
        <w:tc>
          <w:tcPr>
            <w:tcW w:w="2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1FE2E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10</w:t>
            </w:r>
          </w:p>
        </w:tc>
      </w:tr>
      <w:tr w:rsidR="009D6C14" w:rsidRPr="000164B1" w14:paraId="71CFE9CD"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A74C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FB8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КOН/g, maximum</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08B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A946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AE152"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2D456"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8E75E" w14:textId="2C4F9BE2" w:rsidR="00821C7A" w:rsidRPr="00DB23B6" w:rsidRDefault="008D646D" w:rsidP="008D646D">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 rafinat;</w:t>
            </w:r>
            <w:r w:rsidRPr="00DB23B6">
              <w:rPr>
                <w:rFonts w:ascii="Times New Roman" w:eastAsia="Times New Roman" w:hAnsi="Times New Roman" w:cs="Times New Roman"/>
                <w:sz w:val="20"/>
                <w:szCs w:val="20"/>
                <w:lang w:eastAsia="ro-RO"/>
              </w:rPr>
              <w:br/>
              <w:t>10,0 – nerafinat</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F25E"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EC53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 recalculat la acid oleic – 1,75%</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1546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B77610E"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5D6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0081D" w14:textId="051BEA3F"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peroxid, mmol </w:t>
            </w:r>
            <w:r w:rsidR="009B6E07" w:rsidRPr="00DB23B6">
              <w:rPr>
                <w:rFonts w:ascii="Times New Roman" w:eastAsia="Times New Roman" w:hAnsi="Times New Roman" w:cs="Times New Roman"/>
                <w:sz w:val="20"/>
                <w:szCs w:val="20"/>
                <w:lang w:eastAsia="ro-RO"/>
              </w:rPr>
              <w:t>oxigen</w:t>
            </w:r>
            <w:r w:rsidRPr="00DB23B6">
              <w:rPr>
                <w:rFonts w:ascii="Times New Roman" w:eastAsia="Times New Roman" w:hAnsi="Times New Roman" w:cs="Times New Roman"/>
                <w:sz w:val="20"/>
                <w:szCs w:val="20"/>
                <w:lang w:eastAsia="ro-RO"/>
              </w:rPr>
              <w:t xml:space="preserve"> activ/kg, maximum</w:t>
            </w:r>
          </w:p>
        </w:tc>
        <w:tc>
          <w:tcPr>
            <w:tcW w:w="3328" w:type="pct"/>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0B0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w:t>
            </w:r>
          </w:p>
        </w:tc>
      </w:tr>
      <w:tr w:rsidR="009D6C14" w:rsidRPr="000164B1" w14:paraId="74332966"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356A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085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006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34C0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9BBF6"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C951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1AE6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CDE6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7468"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782D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9D6C14" w:rsidRPr="000164B1" w14:paraId="07E9C08C"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8303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E285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F39B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6420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0D06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E30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F39E"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EA6F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88F9A"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C50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r>
      <w:tr w:rsidR="009D6C14" w:rsidRPr="000164B1" w14:paraId="5369329A"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C642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ABC8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(probă de identificare)</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E6B4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5F7C8"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F7298"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C213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E9D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EBE71"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CA6A8"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237F3"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9D6C14" w:rsidRPr="000164B1" w14:paraId="46D7CBF2"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7292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6.</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32D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°С, minimum</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C9552"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96992" w14:textId="1AF62EC2" w:rsidR="00821C7A" w:rsidRPr="00DB23B6" w:rsidRDefault="008D646D"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232</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3C66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F3862"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2DA3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A1A3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811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DE43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215</w:t>
            </w:r>
          </w:p>
        </w:tc>
      </w:tr>
      <w:tr w:rsidR="009D6C14" w:rsidRPr="000164B1" w14:paraId="365D79C2"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D9D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C8E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3BA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10-18</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E1B76"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90-115</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05FD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136-148</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DE5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80-100</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2112"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50-55</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1803D" w14:textId="27686852"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w:t>
            </w:r>
            <w:r w:rsidR="00A70DE1" w:rsidRPr="00DB23B6">
              <w:rPr>
                <w:rFonts w:ascii="Times New Roman" w:eastAsia="Times New Roman" w:hAnsi="Times New Roman" w:cs="Times New Roman"/>
                <w:sz w:val="20"/>
                <w:szCs w:val="20"/>
                <w:lang w:eastAsia="ro-RO"/>
              </w:rPr>
              <w:t>,1</w:t>
            </w:r>
            <w:r w:rsidRPr="00DB23B6">
              <w:rPr>
                <w:rFonts w:ascii="Times New Roman" w:eastAsia="Times New Roman" w:hAnsi="Times New Roman" w:cs="Times New Roman"/>
                <w:sz w:val="20"/>
                <w:szCs w:val="20"/>
                <w:lang w:eastAsia="ro-RO"/>
              </w:rPr>
              <w:t xml:space="preserve"> -21</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6FB1" w14:textId="716C80F8"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r w:rsidR="00A70DE1" w:rsidRPr="00DB23B6">
              <w:rPr>
                <w:rFonts w:ascii="Times New Roman" w:eastAsia="Times New Roman" w:hAnsi="Times New Roman" w:cs="Times New Roman"/>
                <w:sz w:val="20"/>
                <w:szCs w:val="20"/>
                <w:lang w:eastAsia="ro-RO"/>
              </w:rPr>
              <w:t>,3</w:t>
            </w:r>
            <w:r w:rsidRPr="00DB23B6">
              <w:rPr>
                <w:rFonts w:ascii="Times New Roman" w:eastAsia="Times New Roman" w:hAnsi="Times New Roman" w:cs="Times New Roman"/>
                <w:sz w:val="20"/>
                <w:szCs w:val="20"/>
                <w:lang w:eastAsia="ro-RO"/>
              </w:rPr>
              <w:t xml:space="preserve"> -1</w:t>
            </w:r>
            <w:r w:rsidR="00A70DE1" w:rsidRPr="00DB23B6">
              <w:rPr>
                <w:rFonts w:ascii="Times New Roman" w:eastAsia="Times New Roman" w:hAnsi="Times New Roman" w:cs="Times New Roman"/>
                <w:sz w:val="20"/>
                <w:szCs w:val="20"/>
                <w:lang w:eastAsia="ro-RO"/>
              </w:rPr>
              <w:t>0,6</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906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32-55</w:t>
            </w:r>
          </w:p>
        </w:tc>
      </w:tr>
      <w:tr w:rsidR="009D6C14" w:rsidRPr="000164B1" w14:paraId="6DEBB187"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4DAD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7D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AFE0" w14:textId="62463228"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1,2</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F8BF" w14:textId="27D4BE88"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6,5</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F7F17" w14:textId="25172C2C"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1,5</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B8F0A" w14:textId="5EC7B654"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1,0</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B4BE0" w14:textId="0A5DA1E8"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1,2</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90AB" w14:textId="6A8C3B79"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1,0</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C9DC1" w14:textId="45FE4743"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1,5</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CC058" w14:textId="7E36A16F" w:rsidR="00821C7A" w:rsidRPr="00DB23B6" w:rsidRDefault="00E94843"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r w:rsidR="00821C7A" w:rsidRPr="00DB23B6">
              <w:rPr>
                <w:rFonts w:ascii="Times New Roman" w:eastAsia="Times New Roman" w:hAnsi="Times New Roman" w:cs="Times New Roman"/>
                <w:sz w:val="20"/>
                <w:szCs w:val="20"/>
                <w:lang w:eastAsia="ro-RO"/>
              </w:rPr>
              <w:t>0,5</w:t>
            </w:r>
          </w:p>
        </w:tc>
      </w:tr>
      <w:tr w:rsidR="009D6C14" w:rsidRPr="000164B1" w14:paraId="3E22A340"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85C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6CE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w:t>
            </w:r>
            <w:proofErr w:type="spellStart"/>
            <w:r w:rsidRPr="00DB23B6">
              <w:rPr>
                <w:rFonts w:ascii="Times New Roman" w:eastAsia="Times New Roman" w:hAnsi="Times New Roman" w:cs="Times New Roman"/>
                <w:sz w:val="20"/>
                <w:szCs w:val="20"/>
                <w:lang w:eastAsia="ro-RO"/>
              </w:rPr>
              <w:t>x°C</w:t>
            </w:r>
            <w:proofErr w:type="spellEnd"/>
            <w:r w:rsidRPr="00DB23B6">
              <w:rPr>
                <w:rFonts w:ascii="Times New Roman" w:eastAsia="Times New Roman" w:hAnsi="Times New Roman" w:cs="Times New Roman"/>
                <w:sz w:val="20"/>
                <w:szCs w:val="20"/>
                <w:lang w:eastAsia="ro-RO"/>
              </w:rPr>
              <w:t>/apă la 20°C)</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22B1"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0,914-0,917 </w:t>
            </w:r>
          </w:p>
          <w:p w14:paraId="3E6299E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x=25ºC</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7C05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0,910-0,929</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B6A28"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0,922-0,927 </w:t>
            </w:r>
          </w:p>
          <w:p w14:paraId="4104471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=20ºC</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9016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0,913-0,919; </w:t>
            </w:r>
          </w:p>
          <w:p w14:paraId="2C285691"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x=20ºC</w:t>
            </w:r>
            <w:r w:rsidRPr="00DB23B6">
              <w:rPr>
                <w:rFonts w:ascii="Times New Roman" w:eastAsia="Times New Roman" w:hAnsi="Times New Roman" w:cs="Times New Roman"/>
                <w:sz w:val="20"/>
                <w:szCs w:val="20"/>
                <w:lang w:eastAsia="ro-RO"/>
              </w:rPr>
              <w:br/>
              <w:t>0,910-0,916</w:t>
            </w:r>
          </w:p>
          <w:p w14:paraId="228DB35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x=25ºC</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196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0,891-0,899 </w:t>
            </w:r>
          </w:p>
          <w:p w14:paraId="1DAA380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=50ºC</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23D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0,899-0,914 </w:t>
            </w:r>
          </w:p>
          <w:p w14:paraId="12F24EF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x=40ºC</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C102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0,908-0,921 </w:t>
            </w:r>
          </w:p>
          <w:p w14:paraId="539396E2" w14:textId="6F5DC4C1"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w:t>
            </w:r>
            <w:r w:rsidR="008D646D"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40ºC</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2E4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0,891-0,899 </w:t>
            </w:r>
          </w:p>
          <w:p w14:paraId="67CCFD69" w14:textId="7B520710"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x =</w:t>
            </w:r>
            <w:r w:rsidR="008D646D"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t>50ºC</w:t>
            </w:r>
          </w:p>
        </w:tc>
      </w:tr>
      <w:tr w:rsidR="009D6C14" w:rsidRPr="000164B1" w14:paraId="46DA0D3C"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D9CA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7FD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40°C)</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A38A9"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1,448-1,451</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C8D0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1,460-1,473</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130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1,467-1,470</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799D"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1,460-1,464 </w:t>
            </w:r>
          </w:p>
          <w:p w14:paraId="5B974ADC"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t=40 ºC;</w:t>
            </w:r>
            <w:r w:rsidRPr="00DB23B6">
              <w:rPr>
                <w:rFonts w:ascii="Times New Roman" w:eastAsia="Times New Roman" w:hAnsi="Times New Roman" w:cs="Times New Roman"/>
                <w:sz w:val="20"/>
                <w:szCs w:val="20"/>
                <w:lang w:eastAsia="ro-RO"/>
              </w:rPr>
              <w:br/>
              <w:t>1,466-1,470</w:t>
            </w:r>
          </w:p>
          <w:p w14:paraId="561FB70F"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t=25 ºC</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E8BD3"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1,454-1,456 </w:t>
            </w:r>
          </w:p>
          <w:p w14:paraId="3E06DB2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t=50ºC</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2DF55"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1,448-1,452</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E8A21"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1,448-1,450</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146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1,451-1,458</w:t>
            </w:r>
          </w:p>
        </w:tc>
      </w:tr>
      <w:tr w:rsidR="009D6C14" w:rsidRPr="000164B1" w14:paraId="63BD8DC8" w14:textId="77777777" w:rsidTr="006C2BB5">
        <w:trPr>
          <w:jc w:val="center"/>
        </w:trPr>
        <w:tc>
          <w:tcPr>
            <w:tcW w:w="1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91C3"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15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AC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3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A83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245-256</w:t>
            </w:r>
          </w:p>
        </w:tc>
        <w:tc>
          <w:tcPr>
            <w:tcW w:w="2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19D4"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180-199</w:t>
            </w:r>
          </w:p>
        </w:tc>
        <w:tc>
          <w:tcPr>
            <w:tcW w:w="33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2975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186-198</w:t>
            </w:r>
          </w:p>
        </w:tc>
        <w:tc>
          <w:tcPr>
            <w:tcW w:w="64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37B82"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186-194</w:t>
            </w: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5DA7B"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190-209</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B79A0"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230-254</w:t>
            </w:r>
          </w:p>
        </w:tc>
        <w:tc>
          <w:tcPr>
            <w:tcW w:w="59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B9E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248-265</w:t>
            </w:r>
          </w:p>
        </w:tc>
        <w:tc>
          <w:tcPr>
            <w:tcW w:w="2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9B767" w14:textId="77777777" w:rsidR="00821C7A" w:rsidRPr="00DB23B6" w:rsidRDefault="00821C7A" w:rsidP="00821C7A">
            <w:pPr>
              <w:spacing w:after="0" w:line="240" w:lineRule="auto"/>
              <w:jc w:val="center"/>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190-209</w:t>
            </w:r>
          </w:p>
        </w:tc>
      </w:tr>
      <w:tr w:rsidR="00821C7A" w:rsidRPr="000164B1" w14:paraId="06E3DDA2" w14:textId="77777777" w:rsidTr="006C2BB5">
        <w:trPr>
          <w:jc w:val="center"/>
        </w:trPr>
        <w:tc>
          <w:tcPr>
            <w:tcW w:w="5000" w:type="pct"/>
            <w:gridSpan w:val="15"/>
            <w:tcBorders>
              <w:top w:val="single" w:sz="6" w:space="0" w:color="000000"/>
              <w:left w:val="nil"/>
              <w:bottom w:val="nil"/>
              <w:right w:val="nil"/>
            </w:tcBorders>
            <w:tcMar>
              <w:top w:w="24" w:type="dxa"/>
              <w:left w:w="48" w:type="dxa"/>
              <w:bottom w:w="24" w:type="dxa"/>
              <w:right w:w="48" w:type="dxa"/>
            </w:tcMar>
            <w:hideMark/>
          </w:tcPr>
          <w:p w14:paraId="4CFFA82E"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Caracteristicile “indicele de iod”, “</w:t>
            </w: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xml:space="preserve">”, “indicele de saponificare”, “densitatea relativă”, “indicele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se determină la cererea beneficiarului sau în caz de litigiu.</w:t>
            </w:r>
          </w:p>
        </w:tc>
      </w:tr>
      <w:tr w:rsidR="00821C7A" w:rsidRPr="000164B1" w14:paraId="732EE5AE" w14:textId="77777777" w:rsidTr="006C2BB5">
        <w:trPr>
          <w:jc w:val="center"/>
        </w:trPr>
        <w:tc>
          <w:tcPr>
            <w:tcW w:w="5000" w:type="pct"/>
            <w:gridSpan w:val="15"/>
            <w:tcBorders>
              <w:top w:val="nil"/>
              <w:left w:val="nil"/>
              <w:bottom w:val="nil"/>
              <w:right w:val="nil"/>
            </w:tcBorders>
            <w:tcMar>
              <w:top w:w="24" w:type="dxa"/>
              <w:left w:w="48" w:type="dxa"/>
              <w:bottom w:w="24" w:type="dxa"/>
              <w:right w:w="48" w:type="dxa"/>
            </w:tcMar>
            <w:hideMark/>
          </w:tcPr>
          <w:p w14:paraId="2ED22069" w14:textId="429FEA1B" w:rsidR="00821C7A" w:rsidRPr="006C2BB5" w:rsidRDefault="00821C7A" w:rsidP="00DB23B6">
            <w:pPr>
              <w:spacing w:after="0" w:line="240" w:lineRule="auto"/>
              <w:jc w:val="center"/>
              <w:rPr>
                <w:rFonts w:ascii="Times New Roman" w:eastAsia="Times New Roman" w:hAnsi="Times New Roman" w:cs="Times New Roman"/>
                <w:b/>
                <w:bCs/>
                <w:sz w:val="24"/>
                <w:szCs w:val="24"/>
                <w:lang w:eastAsia="ro-RO"/>
              </w:rPr>
            </w:pPr>
            <w:r w:rsidRPr="006C2BB5">
              <w:rPr>
                <w:rFonts w:ascii="Times New Roman" w:eastAsia="Times New Roman" w:hAnsi="Times New Roman" w:cs="Times New Roman"/>
                <w:b/>
                <w:sz w:val="24"/>
                <w:szCs w:val="24"/>
                <w:lang w:eastAsia="ro-RO"/>
              </w:rPr>
              <w:t> </w:t>
            </w:r>
            <w:r w:rsidRPr="006C2BB5">
              <w:rPr>
                <w:rFonts w:ascii="Times New Roman" w:eastAsia="Times New Roman" w:hAnsi="Times New Roman" w:cs="Times New Roman"/>
                <w:b/>
                <w:bCs/>
                <w:sz w:val="24"/>
                <w:szCs w:val="24"/>
                <w:lang w:eastAsia="ro-RO"/>
              </w:rPr>
              <w:t>VIII. Ulei de măsline</w:t>
            </w:r>
          </w:p>
          <w:p w14:paraId="4E321A7C" w14:textId="49CB299C" w:rsidR="00821C7A" w:rsidRPr="00DB23B6" w:rsidRDefault="002E010C" w:rsidP="00BD1BA6">
            <w:pPr>
              <w:spacing w:after="0" w:line="240" w:lineRule="auto"/>
              <w:jc w:val="center"/>
              <w:rPr>
                <w:rFonts w:ascii="Times New Roman" w:eastAsia="Times New Roman" w:hAnsi="Times New Roman" w:cs="Times New Roman"/>
                <w:sz w:val="20"/>
                <w:szCs w:val="20"/>
                <w:lang w:eastAsia="ro-RO"/>
              </w:rPr>
            </w:pPr>
            <w:r w:rsidRPr="006C2BB5">
              <w:rPr>
                <w:rFonts w:ascii="Times New Roman" w:eastAsia="Times New Roman" w:hAnsi="Times New Roman" w:cs="Times New Roman"/>
                <w:b/>
                <w:sz w:val="24"/>
                <w:szCs w:val="24"/>
                <w:lang w:eastAsia="ro-RO"/>
              </w:rPr>
              <w:t xml:space="preserve">a. Caracteristici </w:t>
            </w:r>
            <w:proofErr w:type="spellStart"/>
            <w:r w:rsidRPr="006C2BB5">
              <w:rPr>
                <w:rFonts w:ascii="Times New Roman" w:eastAsia="Times New Roman" w:hAnsi="Times New Roman" w:cs="Times New Roman"/>
                <w:b/>
                <w:sz w:val="24"/>
                <w:szCs w:val="24"/>
                <w:lang w:eastAsia="ro-RO"/>
              </w:rPr>
              <w:t>fizico</w:t>
            </w:r>
            <w:proofErr w:type="spellEnd"/>
            <w:r w:rsidRPr="006C2BB5">
              <w:rPr>
                <w:rFonts w:ascii="Times New Roman" w:eastAsia="Times New Roman" w:hAnsi="Times New Roman" w:cs="Times New Roman"/>
                <w:b/>
                <w:sz w:val="24"/>
                <w:szCs w:val="24"/>
                <w:lang w:eastAsia="ro-RO"/>
              </w:rPr>
              <w:t>-chimice</w:t>
            </w:r>
          </w:p>
        </w:tc>
      </w:tr>
      <w:tr w:rsidR="00821C7A" w:rsidRPr="000164B1" w14:paraId="60B7E86B" w14:textId="77777777" w:rsidTr="006C2BB5">
        <w:trPr>
          <w:jc w:val="center"/>
        </w:trPr>
        <w:tc>
          <w:tcPr>
            <w:tcW w:w="201"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E2DD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Nr.</w:t>
            </w:r>
            <w:r w:rsidRPr="00DB23B6">
              <w:rPr>
                <w:rFonts w:ascii="Times New Roman" w:eastAsia="Times New Roman" w:hAnsi="Times New Roman" w:cs="Times New Roman"/>
                <w:b/>
                <w:bCs/>
                <w:sz w:val="20"/>
                <w:szCs w:val="20"/>
                <w:lang w:eastAsia="ro-RO"/>
              </w:rPr>
              <w:br/>
              <w:t>d/o</w:t>
            </w:r>
          </w:p>
        </w:tc>
        <w:tc>
          <w:tcPr>
            <w:tcW w:w="1833"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2F4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2966"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C4C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Norma pentru uleiul:</w:t>
            </w:r>
          </w:p>
        </w:tc>
      </w:tr>
      <w:tr w:rsidR="009D6C14" w:rsidRPr="000164B1" w14:paraId="65EF5992" w14:textId="77777777" w:rsidTr="006C2BB5">
        <w:trPr>
          <w:jc w:val="center"/>
        </w:trPr>
        <w:tc>
          <w:tcPr>
            <w:tcW w:w="201" w:type="pct"/>
            <w:gridSpan w:val="2"/>
            <w:vMerge/>
            <w:tcBorders>
              <w:top w:val="single" w:sz="6" w:space="0" w:color="000000"/>
              <w:left w:val="single" w:sz="6" w:space="0" w:color="000000"/>
              <w:bottom w:val="single" w:sz="6" w:space="0" w:color="000000"/>
              <w:right w:val="single" w:sz="6" w:space="0" w:color="000000"/>
            </w:tcBorders>
            <w:vAlign w:val="center"/>
            <w:hideMark/>
          </w:tcPr>
          <w:p w14:paraId="0A5C359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833" w:type="pct"/>
            <w:gridSpan w:val="2"/>
            <w:vMerge/>
            <w:tcBorders>
              <w:top w:val="single" w:sz="6" w:space="0" w:color="000000"/>
              <w:left w:val="single" w:sz="6" w:space="0" w:color="000000"/>
              <w:bottom w:val="single" w:sz="6" w:space="0" w:color="000000"/>
              <w:right w:val="single" w:sz="6" w:space="0" w:color="000000"/>
            </w:tcBorders>
            <w:vAlign w:val="center"/>
            <w:hideMark/>
          </w:tcPr>
          <w:p w14:paraId="0E80270A"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66DE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 măsline “extra virgin”</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3AE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 măsline “virgin”</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63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 măsline rafinat</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D0C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de măsline</w:t>
            </w:r>
            <w:r w:rsidRPr="00DB23B6">
              <w:rPr>
                <w:rFonts w:ascii="Times New Roman" w:eastAsia="Times New Roman" w:hAnsi="Times New Roman" w:cs="Times New Roman"/>
                <w:b/>
                <w:bCs/>
                <w:sz w:val="20"/>
                <w:szCs w:val="20"/>
                <w:lang w:eastAsia="ro-RO"/>
              </w:rPr>
              <w:br/>
              <w:t>compus din ulei</w:t>
            </w:r>
            <w:r w:rsidRPr="00DB23B6">
              <w:rPr>
                <w:rFonts w:ascii="Times New Roman" w:eastAsia="Times New Roman" w:hAnsi="Times New Roman" w:cs="Times New Roman"/>
                <w:b/>
                <w:bCs/>
                <w:sz w:val="20"/>
                <w:szCs w:val="20"/>
                <w:lang w:eastAsia="ro-RO"/>
              </w:rPr>
              <w:br/>
              <w:t>de măsline</w:t>
            </w:r>
            <w:r w:rsidRPr="00DB23B6">
              <w:rPr>
                <w:rFonts w:ascii="Times New Roman" w:eastAsia="Times New Roman" w:hAnsi="Times New Roman" w:cs="Times New Roman"/>
                <w:b/>
                <w:bCs/>
                <w:sz w:val="20"/>
                <w:szCs w:val="20"/>
                <w:lang w:eastAsia="ro-RO"/>
              </w:rPr>
              <w:br/>
              <w:t xml:space="preserve">rafinat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br/>
              <w:t>uleiuri de</w:t>
            </w:r>
            <w:r w:rsidRPr="00DB23B6">
              <w:rPr>
                <w:rFonts w:ascii="Times New Roman" w:eastAsia="Times New Roman" w:hAnsi="Times New Roman" w:cs="Times New Roman"/>
                <w:b/>
                <w:bCs/>
                <w:sz w:val="20"/>
                <w:szCs w:val="20"/>
                <w:lang w:eastAsia="ro-RO"/>
              </w:rPr>
              <w:br/>
              <w:t>măsline</w:t>
            </w:r>
            <w:r w:rsidRPr="00DB23B6">
              <w:rPr>
                <w:rFonts w:ascii="Times New Roman" w:eastAsia="Times New Roman" w:hAnsi="Times New Roman" w:cs="Times New Roman"/>
                <w:b/>
                <w:bCs/>
                <w:sz w:val="20"/>
                <w:szCs w:val="20"/>
                <w:lang w:eastAsia="ro-RO"/>
              </w:rPr>
              <w:br/>
              <w:t>virgine</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EA6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rafinat din turte de măsline</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CA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din turte de măsline</w:t>
            </w:r>
          </w:p>
        </w:tc>
      </w:tr>
      <w:tr w:rsidR="009D6C14" w:rsidRPr="000164B1" w14:paraId="32269611"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1B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1</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A379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25ED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3</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C20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4</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ED2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5</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9C6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6</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37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7</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2DD7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b/>
                <w:bCs/>
                <w:sz w:val="20"/>
                <w:szCs w:val="20"/>
                <w:lang w:eastAsia="ro-RO"/>
              </w:rPr>
              <w:t>8</w:t>
            </w:r>
          </w:p>
        </w:tc>
      </w:tr>
      <w:tr w:rsidR="009D6C14" w:rsidRPr="000164B1" w14:paraId="2D5AFC0C"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7C55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940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Indicele de </w:t>
            </w:r>
            <w:proofErr w:type="spellStart"/>
            <w:r w:rsidRPr="00DB23B6">
              <w:rPr>
                <w:rFonts w:ascii="Times New Roman" w:eastAsia="Times New Roman" w:hAnsi="Times New Roman" w:cs="Times New Roman"/>
                <w:sz w:val="20"/>
                <w:szCs w:val="20"/>
                <w:lang w:eastAsia="ro-RO"/>
              </w:rPr>
              <w:t>refracţie</w:t>
            </w:r>
            <w:proofErr w:type="spellEnd"/>
            <w:r w:rsidRPr="00DB23B6">
              <w:rPr>
                <w:rFonts w:ascii="Times New Roman" w:eastAsia="Times New Roman" w:hAnsi="Times New Roman" w:cs="Times New Roman"/>
                <w:sz w:val="20"/>
                <w:szCs w:val="20"/>
                <w:lang w:eastAsia="ro-RO"/>
              </w:rPr>
              <w:t xml:space="preserve"> (ND 20°C)</w:t>
            </w:r>
          </w:p>
        </w:tc>
        <w:tc>
          <w:tcPr>
            <w:tcW w:w="214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5AB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1,4677-1,4705</w:t>
            </w:r>
          </w:p>
        </w:tc>
        <w:tc>
          <w:tcPr>
            <w:tcW w:w="82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ACC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1,4680-1,4707</w:t>
            </w:r>
          </w:p>
        </w:tc>
      </w:tr>
      <w:tr w:rsidR="009D6C14" w:rsidRPr="000164B1" w14:paraId="73423141"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17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8D7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Aciditatea recalculată la acid oleic, %, maximum</w:t>
            </w: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7D8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0,8</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D67A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D5C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668F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A9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9D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r>
      <w:tr w:rsidR="009D6C14" w:rsidRPr="000164B1" w14:paraId="68B22092"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91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69A9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00A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4DAE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F3C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82B8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33D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159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r>
      <w:tr w:rsidR="009D6C14" w:rsidRPr="000164B1" w14:paraId="23CC02E9"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86958" w14:textId="77777777"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E0273" w14:textId="77777777" w:rsidR="00A70DE1" w:rsidRPr="00DB23B6" w:rsidRDefault="00A70DE1" w:rsidP="00A70DE1">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D96E" w14:textId="453A24D2"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24121" w14:textId="62A37483"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9659C" w14:textId="33B9B8D5"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BC440" w14:textId="76F484CA"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9607" w14:textId="1D97292E"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6F06" w14:textId="4B137D7C" w:rsidR="00A70DE1" w:rsidRPr="00DB23B6" w:rsidRDefault="00A70DE1" w:rsidP="00A70DE1">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r>
      <w:tr w:rsidR="009D6C14" w:rsidRPr="000164B1" w14:paraId="43C50BC0"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744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3E4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2495"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D27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184-196</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1F8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182-193</w:t>
            </w:r>
          </w:p>
        </w:tc>
      </w:tr>
      <w:tr w:rsidR="009D6C14" w:rsidRPr="000164B1" w14:paraId="21838076"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0928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6.</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20D5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 g</w:t>
            </w:r>
          </w:p>
        </w:tc>
        <w:tc>
          <w:tcPr>
            <w:tcW w:w="2495"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F41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75-94</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FBB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75-92</w:t>
            </w:r>
          </w:p>
        </w:tc>
      </w:tr>
      <w:tr w:rsidR="009D6C14" w:rsidRPr="000164B1" w14:paraId="6F0680C9"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3E71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433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 maximum</w:t>
            </w:r>
          </w:p>
        </w:tc>
        <w:tc>
          <w:tcPr>
            <w:tcW w:w="2495"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4B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524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w:t>
            </w:r>
          </w:p>
        </w:tc>
      </w:tr>
      <w:tr w:rsidR="00821C7A" w:rsidRPr="000164B1" w14:paraId="561154EC"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7979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EECA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Densitatea relativă (20°C/ apă la 20°C)</w:t>
            </w:r>
          </w:p>
        </w:tc>
        <w:tc>
          <w:tcPr>
            <w:tcW w:w="2966"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954A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0,910-0,916</w:t>
            </w:r>
          </w:p>
        </w:tc>
      </w:tr>
      <w:tr w:rsidR="009D6C14" w:rsidRPr="000164B1" w14:paraId="444F31DB" w14:textId="77777777" w:rsidTr="006C2BB5">
        <w:trPr>
          <w:jc w:val="center"/>
        </w:trPr>
        <w:tc>
          <w:tcPr>
            <w:tcW w:w="20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BBC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867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5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980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49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8DF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4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186B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65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A90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5F86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4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AF6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r>
      <w:tr w:rsidR="00821C7A" w:rsidRPr="000164B1" w14:paraId="21B7BA3D" w14:textId="77777777" w:rsidTr="006C2BB5">
        <w:trPr>
          <w:jc w:val="center"/>
        </w:trPr>
        <w:tc>
          <w:tcPr>
            <w:tcW w:w="201"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874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EB9F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solvenţi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halogenizaţi</w:t>
            </w:r>
            <w:proofErr w:type="spellEnd"/>
            <w:r w:rsidRPr="00DB23B6">
              <w:rPr>
                <w:rFonts w:ascii="Times New Roman" w:eastAsia="Times New Roman" w:hAnsi="Times New Roman" w:cs="Times New Roman"/>
                <w:sz w:val="20"/>
                <w:szCs w:val="20"/>
                <w:lang w:eastAsia="ro-RO"/>
              </w:rPr>
              <w:t>, mg/kg, maximum:</w:t>
            </w:r>
          </w:p>
        </w:tc>
        <w:tc>
          <w:tcPr>
            <w:tcW w:w="2966"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139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r>
      <w:tr w:rsidR="00821C7A" w:rsidRPr="000164B1" w14:paraId="1A4BB415" w14:textId="77777777" w:rsidTr="006C2BB5">
        <w:trPr>
          <w:jc w:val="center"/>
        </w:trPr>
        <w:tc>
          <w:tcPr>
            <w:tcW w:w="201" w:type="pct"/>
            <w:gridSpan w:val="2"/>
            <w:vMerge/>
            <w:tcBorders>
              <w:top w:val="single" w:sz="6" w:space="0" w:color="000000"/>
              <w:left w:val="single" w:sz="6" w:space="0" w:color="000000"/>
              <w:bottom w:val="single" w:sz="6" w:space="0" w:color="000000"/>
              <w:right w:val="single" w:sz="6" w:space="0" w:color="000000"/>
            </w:tcBorders>
            <w:vAlign w:val="center"/>
            <w:hideMark/>
          </w:tcPr>
          <w:p w14:paraId="2070874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3B0AD"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utilizaţi</w:t>
            </w:r>
            <w:proofErr w:type="spellEnd"/>
            <w:r w:rsidRPr="00DB23B6">
              <w:rPr>
                <w:rFonts w:ascii="Times New Roman" w:eastAsia="Times New Roman" w:hAnsi="Times New Roman" w:cs="Times New Roman"/>
                <w:sz w:val="20"/>
                <w:szCs w:val="20"/>
                <w:lang w:eastAsia="ro-RO"/>
              </w:rPr>
              <w:t xml:space="preserve"> separat</w:t>
            </w:r>
          </w:p>
        </w:tc>
        <w:tc>
          <w:tcPr>
            <w:tcW w:w="2966"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A1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r>
      <w:tr w:rsidR="00821C7A" w:rsidRPr="000164B1" w14:paraId="3C81A254" w14:textId="77777777" w:rsidTr="006C2BB5">
        <w:trPr>
          <w:jc w:val="center"/>
        </w:trPr>
        <w:tc>
          <w:tcPr>
            <w:tcW w:w="201" w:type="pct"/>
            <w:gridSpan w:val="2"/>
            <w:vMerge/>
            <w:tcBorders>
              <w:top w:val="single" w:sz="6" w:space="0" w:color="000000"/>
              <w:left w:val="single" w:sz="6" w:space="0" w:color="000000"/>
              <w:bottom w:val="single" w:sz="6" w:space="0" w:color="000000"/>
              <w:right w:val="single" w:sz="6" w:space="0" w:color="000000"/>
            </w:tcBorders>
            <w:vAlign w:val="center"/>
            <w:hideMark/>
          </w:tcPr>
          <w:p w14:paraId="654847E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8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AF3DC" w14:textId="77777777" w:rsidR="00821C7A" w:rsidRPr="00DB23B6" w:rsidRDefault="00821C7A" w:rsidP="00821C7A">
            <w:pPr>
              <w:spacing w:after="0" w:line="240" w:lineRule="auto"/>
              <w:ind w:firstLine="567"/>
              <w:jc w:val="both"/>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utilizaţi</w:t>
            </w:r>
            <w:proofErr w:type="spellEnd"/>
            <w:r w:rsidRPr="00DB23B6">
              <w:rPr>
                <w:rFonts w:ascii="Times New Roman" w:eastAsia="Times New Roman" w:hAnsi="Times New Roman" w:cs="Times New Roman"/>
                <w:sz w:val="20"/>
                <w:szCs w:val="20"/>
                <w:lang w:eastAsia="ro-RO"/>
              </w:rPr>
              <w:t xml:space="preserve"> în comun</w:t>
            </w:r>
          </w:p>
        </w:tc>
        <w:tc>
          <w:tcPr>
            <w:tcW w:w="2966"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A06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r>
    </w:tbl>
    <w:p w14:paraId="543D33E0" w14:textId="77777777" w:rsid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66011814" w14:textId="531EC282" w:rsidR="002E010C" w:rsidRPr="006C2BB5" w:rsidRDefault="002E010C" w:rsidP="00BD1BA6">
      <w:pPr>
        <w:spacing w:after="0" w:line="240" w:lineRule="auto"/>
        <w:ind w:firstLine="567"/>
        <w:jc w:val="center"/>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b. Caracteristici de calitate</w:t>
      </w:r>
    </w:p>
    <w:p w14:paraId="5E18DD13" w14:textId="77777777" w:rsidR="002E010C" w:rsidRDefault="002E010C" w:rsidP="00BD1BA6">
      <w:pPr>
        <w:spacing w:after="0" w:line="240" w:lineRule="auto"/>
        <w:ind w:firstLine="567"/>
        <w:jc w:val="center"/>
        <w:rPr>
          <w:rFonts w:ascii="Times New Roman" w:eastAsia="Times New Roman" w:hAnsi="Times New Roman" w:cs="Times New Roman"/>
          <w:sz w:val="26"/>
          <w:szCs w:val="26"/>
          <w:lang w:eastAsia="ro-RO"/>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14"/>
        <w:gridCol w:w="1637"/>
        <w:gridCol w:w="1429"/>
        <w:gridCol w:w="1183"/>
        <w:gridCol w:w="1387"/>
        <w:gridCol w:w="1183"/>
        <w:gridCol w:w="1910"/>
        <w:gridCol w:w="1897"/>
        <w:gridCol w:w="1446"/>
      </w:tblGrid>
      <w:tr w:rsidR="002E010C" w:rsidRPr="002E010C" w14:paraId="27AA24B8" w14:textId="77777777" w:rsidTr="00BD1BA6">
        <w:tc>
          <w:tcPr>
            <w:tcW w:w="68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5BF0D4"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Categorie</w:t>
            </w:r>
          </w:p>
        </w:tc>
        <w:tc>
          <w:tcPr>
            <w:tcW w:w="585"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32CF87"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Aciditate</w:t>
            </w:r>
          </w:p>
          <w:p w14:paraId="24505812"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w:t>
            </w:r>
            <w:r w:rsidRPr="002E010C">
              <w:rPr>
                <w:rStyle w:val="oj-bold"/>
                <w:rFonts w:ascii="inherit" w:hAnsi="inherit" w:hint="eastAsia"/>
                <w:b/>
                <w:bCs/>
                <w:color w:val="000000"/>
                <w:sz w:val="20"/>
                <w:szCs w:val="20"/>
              </w:rPr>
              <w:t> </w:t>
            </w:r>
            <w:r w:rsidRPr="002E010C">
              <w:rPr>
                <w:rStyle w:val="oj-bold"/>
                <w:rFonts w:ascii="inherit" w:hAnsi="inherit"/>
                <w:b/>
                <w:bCs/>
                <w:color w:val="000000"/>
                <w:sz w:val="20"/>
                <w:szCs w:val="20"/>
              </w:rPr>
              <w:t>(</w:t>
            </w:r>
            <w:r w:rsidRPr="002E010C">
              <w:rPr>
                <w:rStyle w:val="oj-super"/>
                <w:rFonts w:ascii="inherit" w:hAnsi="inherit"/>
                <w:b/>
                <w:bCs/>
                <w:color w:val="000000"/>
                <w:sz w:val="20"/>
                <w:szCs w:val="20"/>
                <w:vertAlign w:val="superscript"/>
              </w:rPr>
              <w:t>*</w:t>
            </w:r>
            <w:r w:rsidRPr="002E010C">
              <w:rPr>
                <w:rStyle w:val="oj-bold"/>
                <w:rFonts w:ascii="inherit" w:hAnsi="inherit"/>
                <w:b/>
                <w:bCs/>
                <w:color w:val="000000"/>
                <w:sz w:val="20"/>
                <w:szCs w:val="20"/>
              </w:rPr>
              <w:t>)</w:t>
            </w:r>
          </w:p>
        </w:tc>
        <w:tc>
          <w:tcPr>
            <w:tcW w:w="51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4F5ED7" w14:textId="77777777" w:rsidR="002E010C" w:rsidRPr="009D6C14" w:rsidRDefault="002E010C" w:rsidP="002E010C">
            <w:pPr>
              <w:pStyle w:val="oj-tbl-hdr"/>
              <w:spacing w:before="60" w:beforeAutospacing="0" w:after="60" w:afterAutospacing="0"/>
              <w:ind w:right="195"/>
              <w:jc w:val="center"/>
              <w:rPr>
                <w:rFonts w:ascii="inherit" w:hAnsi="inherit"/>
                <w:b/>
                <w:bCs/>
                <w:color w:val="000000"/>
                <w:sz w:val="20"/>
                <w:szCs w:val="20"/>
              </w:rPr>
            </w:pPr>
            <w:r w:rsidRPr="009D6C14">
              <w:rPr>
                <w:rStyle w:val="oj-bold"/>
                <w:rFonts w:ascii="inherit" w:hAnsi="inherit"/>
                <w:b/>
                <w:bCs/>
                <w:color w:val="000000"/>
                <w:sz w:val="20"/>
                <w:szCs w:val="20"/>
              </w:rPr>
              <w:t>Indice de peroxid</w:t>
            </w:r>
          </w:p>
          <w:p w14:paraId="34F62FB4"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(mEq O</w:t>
            </w:r>
            <w:r w:rsidRPr="002E010C">
              <w:rPr>
                <w:rStyle w:val="oj-sub"/>
                <w:rFonts w:ascii="inherit" w:hAnsi="inherit"/>
                <w:b/>
                <w:bCs/>
                <w:color w:val="000000"/>
                <w:sz w:val="20"/>
                <w:szCs w:val="20"/>
                <w:vertAlign w:val="subscript"/>
              </w:rPr>
              <w:t>2</w:t>
            </w:r>
            <w:r w:rsidRPr="002E010C">
              <w:rPr>
                <w:rStyle w:val="oj-bold"/>
                <w:rFonts w:ascii="inherit" w:hAnsi="inherit"/>
                <w:b/>
                <w:bCs/>
                <w:color w:val="000000"/>
                <w:sz w:val="20"/>
                <w:szCs w:val="20"/>
              </w:rPr>
              <w:t>/kg)</w:t>
            </w:r>
          </w:p>
        </w:tc>
        <w:tc>
          <w:tcPr>
            <w:tcW w:w="423"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90DECF"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K</w:t>
            </w:r>
            <w:r w:rsidRPr="002E010C">
              <w:rPr>
                <w:rStyle w:val="oj-sub"/>
                <w:rFonts w:ascii="inherit" w:hAnsi="inherit"/>
                <w:b/>
                <w:bCs/>
                <w:color w:val="000000"/>
                <w:sz w:val="20"/>
                <w:szCs w:val="20"/>
                <w:vertAlign w:val="subscript"/>
              </w:rPr>
              <w:t>232</w:t>
            </w:r>
          </w:p>
        </w:tc>
        <w:tc>
          <w:tcPr>
            <w:tcW w:w="49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C0A3E9"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K</w:t>
            </w:r>
            <w:r w:rsidRPr="002E010C">
              <w:rPr>
                <w:rStyle w:val="oj-sub"/>
                <w:rFonts w:ascii="inherit" w:hAnsi="inherit"/>
                <w:b/>
                <w:bCs/>
                <w:color w:val="000000"/>
                <w:sz w:val="20"/>
                <w:szCs w:val="20"/>
                <w:vertAlign w:val="subscript"/>
              </w:rPr>
              <w:t>268</w:t>
            </w:r>
            <w:r w:rsidRPr="002E010C">
              <w:rPr>
                <w:rStyle w:val="oj-bold"/>
                <w:rFonts w:ascii="inherit" w:hAnsi="inherit" w:hint="eastAsia"/>
                <w:b/>
                <w:bCs/>
                <w:color w:val="000000"/>
                <w:sz w:val="20"/>
                <w:szCs w:val="20"/>
              </w:rPr>
              <w:t> </w:t>
            </w:r>
            <w:r w:rsidRPr="002E010C">
              <w:rPr>
                <w:rStyle w:val="oj-bold"/>
                <w:rFonts w:ascii="inherit" w:hAnsi="inherit"/>
                <w:b/>
                <w:bCs/>
                <w:color w:val="000000"/>
                <w:sz w:val="20"/>
                <w:szCs w:val="20"/>
              </w:rPr>
              <w:t>sau K</w:t>
            </w:r>
            <w:r w:rsidRPr="002E010C">
              <w:rPr>
                <w:rStyle w:val="oj-sub"/>
                <w:rFonts w:ascii="inherit" w:hAnsi="inherit"/>
                <w:b/>
                <w:bCs/>
                <w:color w:val="000000"/>
                <w:sz w:val="20"/>
                <w:szCs w:val="20"/>
                <w:vertAlign w:val="subscript"/>
              </w:rPr>
              <w:t>270</w:t>
            </w:r>
          </w:p>
        </w:tc>
        <w:tc>
          <w:tcPr>
            <w:tcW w:w="423"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5CED06"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hint="eastAsia"/>
                <w:b/>
                <w:bCs/>
                <w:color w:val="000000"/>
                <w:sz w:val="20"/>
                <w:szCs w:val="20"/>
              </w:rPr>
              <w:t>ΔΚ</w:t>
            </w:r>
          </w:p>
        </w:tc>
        <w:tc>
          <w:tcPr>
            <w:tcW w:w="1361"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BFDCEAE"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Caracteristici organoleptice</w:t>
            </w:r>
          </w:p>
        </w:tc>
        <w:tc>
          <w:tcPr>
            <w:tcW w:w="51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2EEB857"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Esteri etilici ai acizilor grași</w:t>
            </w:r>
          </w:p>
          <w:p w14:paraId="6B228DE3"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(mg/kg)</w:t>
            </w:r>
          </w:p>
        </w:tc>
      </w:tr>
      <w:tr w:rsidR="002E010C" w:rsidRPr="002E010C" w14:paraId="6515903F" w14:textId="77777777" w:rsidTr="00BD1BA6">
        <w:tc>
          <w:tcPr>
            <w:tcW w:w="68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F6602" w14:textId="77777777" w:rsidR="002E010C" w:rsidRPr="002E010C" w:rsidRDefault="002E010C" w:rsidP="002E010C">
            <w:pPr>
              <w:rPr>
                <w:rFonts w:ascii="inherit" w:hAnsi="inherit"/>
                <w:b/>
                <w:bCs/>
                <w:color w:val="000000"/>
                <w:sz w:val="20"/>
                <w:szCs w:val="20"/>
              </w:rPr>
            </w:pPr>
          </w:p>
        </w:tc>
        <w:tc>
          <w:tcPr>
            <w:tcW w:w="585"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9394A" w14:textId="77777777" w:rsidR="002E010C" w:rsidRPr="002E010C" w:rsidRDefault="002E010C" w:rsidP="002E010C">
            <w:pPr>
              <w:rPr>
                <w:rFonts w:ascii="inherit" w:hAnsi="inherit"/>
                <w:b/>
                <w:bCs/>
                <w:color w:val="000000"/>
                <w:sz w:val="20"/>
                <w:szCs w:val="20"/>
              </w:rPr>
            </w:pPr>
          </w:p>
        </w:tc>
        <w:tc>
          <w:tcPr>
            <w:tcW w:w="51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78834" w14:textId="77777777" w:rsidR="002E010C" w:rsidRPr="002E010C" w:rsidRDefault="002E010C" w:rsidP="002E010C">
            <w:pPr>
              <w:rPr>
                <w:rFonts w:ascii="inherit" w:hAnsi="inherit"/>
                <w:b/>
                <w:bCs/>
                <w:color w:val="000000"/>
                <w:sz w:val="20"/>
                <w:szCs w:val="20"/>
              </w:rPr>
            </w:pPr>
          </w:p>
        </w:tc>
        <w:tc>
          <w:tcPr>
            <w:tcW w:w="42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0EED4" w14:textId="77777777" w:rsidR="002E010C" w:rsidRPr="002E010C" w:rsidRDefault="002E010C" w:rsidP="002E010C">
            <w:pPr>
              <w:rPr>
                <w:rFonts w:ascii="inherit" w:hAnsi="inherit"/>
                <w:b/>
                <w:bCs/>
                <w:color w:val="000000"/>
                <w:sz w:val="20"/>
                <w:szCs w:val="20"/>
              </w:rPr>
            </w:pPr>
          </w:p>
        </w:tc>
        <w:tc>
          <w:tcPr>
            <w:tcW w:w="49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74735" w14:textId="77777777" w:rsidR="002E010C" w:rsidRPr="002E010C" w:rsidRDefault="002E010C" w:rsidP="002E010C">
            <w:pPr>
              <w:rPr>
                <w:rFonts w:ascii="inherit" w:hAnsi="inherit"/>
                <w:b/>
                <w:bCs/>
                <w:color w:val="000000"/>
                <w:sz w:val="20"/>
                <w:szCs w:val="20"/>
              </w:rPr>
            </w:pPr>
          </w:p>
        </w:tc>
        <w:tc>
          <w:tcPr>
            <w:tcW w:w="42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39067" w14:textId="77777777" w:rsidR="002E010C" w:rsidRPr="002E010C" w:rsidRDefault="002E010C" w:rsidP="002E010C">
            <w:pPr>
              <w:rPr>
                <w:rFonts w:ascii="inherit" w:hAnsi="inherit"/>
                <w:b/>
                <w:bCs/>
                <w:color w:val="000000"/>
                <w:sz w:val="20"/>
                <w:szCs w:val="20"/>
              </w:rPr>
            </w:pPr>
          </w:p>
        </w:tc>
        <w:tc>
          <w:tcPr>
            <w:tcW w:w="683" w:type="pct"/>
            <w:tcBorders>
              <w:top w:val="single" w:sz="6" w:space="0" w:color="000000"/>
              <w:left w:val="single" w:sz="6" w:space="0" w:color="000000"/>
              <w:bottom w:val="single" w:sz="6" w:space="0" w:color="000000"/>
              <w:right w:val="single" w:sz="6" w:space="0" w:color="000000"/>
            </w:tcBorders>
            <w:shd w:val="clear" w:color="auto" w:fill="FFFFFF"/>
            <w:hideMark/>
          </w:tcPr>
          <w:p w14:paraId="2F377239"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Mediana defectelor (Md)</w:t>
            </w:r>
            <w:r w:rsidRPr="002E010C">
              <w:rPr>
                <w:rStyle w:val="oj-bold"/>
                <w:rFonts w:ascii="inherit" w:hAnsi="inherit" w:hint="eastAsia"/>
                <w:b/>
                <w:bCs/>
                <w:color w:val="000000"/>
                <w:sz w:val="20"/>
                <w:szCs w:val="20"/>
              </w:rPr>
              <w:t> </w:t>
            </w:r>
            <w:r w:rsidRPr="002E010C">
              <w:rPr>
                <w:rStyle w:val="oj-bold"/>
                <w:rFonts w:ascii="inherit" w:hAnsi="inherit"/>
                <w:b/>
                <w:bCs/>
                <w:color w:val="000000"/>
                <w:sz w:val="20"/>
                <w:szCs w:val="20"/>
              </w:rPr>
              <w:t>(</w:t>
            </w:r>
            <w:r w:rsidRPr="002E010C">
              <w:rPr>
                <w:rStyle w:val="oj-super"/>
                <w:rFonts w:ascii="inherit" w:hAnsi="inherit"/>
                <w:b/>
                <w:bCs/>
                <w:color w:val="000000"/>
                <w:sz w:val="20"/>
                <w:szCs w:val="20"/>
                <w:vertAlign w:val="superscript"/>
              </w:rPr>
              <w:t>*</w:t>
            </w:r>
            <w:r w:rsidRPr="002E010C">
              <w:rPr>
                <w:rStyle w:val="oj-bold"/>
                <w:rFonts w:ascii="inherit" w:hAnsi="inherit"/>
                <w:b/>
                <w:bCs/>
                <w:color w:val="000000"/>
                <w:sz w:val="20"/>
                <w:szCs w:val="20"/>
              </w:rPr>
              <w:t>)</w:t>
            </w:r>
            <w:r w:rsidRPr="002E010C">
              <w:rPr>
                <w:rFonts w:ascii="inherit" w:hAnsi="inherit" w:hint="eastAsia"/>
                <w:b/>
                <w:bCs/>
                <w:color w:val="000000"/>
                <w:sz w:val="20"/>
                <w:szCs w:val="20"/>
              </w:rPr>
              <w:t> </w:t>
            </w:r>
            <w:hyperlink r:id="rId6" w:anchor="ntr1-L_2022284RO.01001001-E0001" w:history="1">
              <w:r w:rsidRPr="002E010C">
                <w:rPr>
                  <w:rStyle w:val="Hyperlink"/>
                  <w:rFonts w:ascii="inherit" w:hAnsi="inherit" w:hint="eastAsia"/>
                  <w:b/>
                  <w:bCs/>
                  <w:color w:val="337AB7"/>
                  <w:sz w:val="20"/>
                  <w:szCs w:val="20"/>
                </w:rPr>
                <w:t> </w:t>
              </w:r>
              <w:r w:rsidRPr="002E010C">
                <w:rPr>
                  <w:rStyle w:val="Hyperlink"/>
                  <w:rFonts w:ascii="inherit" w:hAnsi="inherit"/>
                  <w:b/>
                  <w:bCs/>
                  <w:color w:val="337AB7"/>
                  <w:sz w:val="20"/>
                  <w:szCs w:val="20"/>
                </w:rPr>
                <w:t>(</w:t>
              </w:r>
              <w:r w:rsidRPr="002E010C">
                <w:rPr>
                  <w:rStyle w:val="oj-super"/>
                  <w:rFonts w:ascii="inherit" w:hAnsi="inherit"/>
                  <w:b/>
                  <w:bCs/>
                  <w:color w:val="337AB7"/>
                  <w:sz w:val="20"/>
                  <w:szCs w:val="20"/>
                  <w:vertAlign w:val="superscript"/>
                </w:rPr>
                <w:t>1</w:t>
              </w:r>
              <w:r w:rsidRPr="002E010C">
                <w:rPr>
                  <w:rStyle w:val="Hyperlink"/>
                  <w:rFonts w:ascii="inherit" w:hAnsi="inherit"/>
                  <w:b/>
                  <w:bCs/>
                  <w:color w:val="337AB7"/>
                  <w:sz w:val="20"/>
                  <w:szCs w:val="20"/>
                </w:rPr>
                <w:t>)</w:t>
              </w:r>
            </w:hyperlink>
          </w:p>
        </w:tc>
        <w:tc>
          <w:tcPr>
            <w:tcW w:w="678" w:type="pct"/>
            <w:tcBorders>
              <w:top w:val="single" w:sz="6" w:space="0" w:color="000000"/>
              <w:left w:val="single" w:sz="6" w:space="0" w:color="000000"/>
              <w:bottom w:val="single" w:sz="6" w:space="0" w:color="000000"/>
              <w:right w:val="single" w:sz="6" w:space="0" w:color="000000"/>
            </w:tcBorders>
            <w:shd w:val="clear" w:color="auto" w:fill="FFFFFF"/>
            <w:hideMark/>
          </w:tcPr>
          <w:p w14:paraId="7D25AE06" w14:textId="77777777" w:rsidR="002E010C" w:rsidRPr="002E010C" w:rsidRDefault="002E010C" w:rsidP="002E010C">
            <w:pPr>
              <w:pStyle w:val="oj-tbl-hdr"/>
              <w:spacing w:before="60" w:beforeAutospacing="0" w:after="60" w:afterAutospacing="0"/>
              <w:ind w:right="195"/>
              <w:jc w:val="center"/>
              <w:rPr>
                <w:rFonts w:ascii="inherit" w:hAnsi="inherit"/>
                <w:b/>
                <w:bCs/>
                <w:color w:val="000000"/>
                <w:sz w:val="20"/>
                <w:szCs w:val="20"/>
              </w:rPr>
            </w:pPr>
            <w:r w:rsidRPr="002E010C">
              <w:rPr>
                <w:rStyle w:val="oj-bold"/>
                <w:rFonts w:ascii="inherit" w:hAnsi="inherit"/>
                <w:b/>
                <w:bCs/>
                <w:color w:val="000000"/>
                <w:sz w:val="20"/>
                <w:szCs w:val="20"/>
              </w:rPr>
              <w:t xml:space="preserve">Mediana atributului </w:t>
            </w:r>
            <w:proofErr w:type="spellStart"/>
            <w:r w:rsidRPr="002E010C">
              <w:rPr>
                <w:rStyle w:val="oj-bold"/>
                <w:rFonts w:ascii="inherit" w:hAnsi="inherit"/>
                <w:b/>
                <w:bCs/>
                <w:color w:val="000000"/>
                <w:sz w:val="20"/>
                <w:szCs w:val="20"/>
              </w:rPr>
              <w:t>fructat</w:t>
            </w:r>
            <w:proofErr w:type="spellEnd"/>
            <w:r w:rsidRPr="002E010C">
              <w:rPr>
                <w:rStyle w:val="oj-bold"/>
                <w:rFonts w:ascii="inherit" w:hAnsi="inherit"/>
                <w:b/>
                <w:bCs/>
                <w:color w:val="000000"/>
                <w:sz w:val="20"/>
                <w:szCs w:val="20"/>
              </w:rPr>
              <w:t xml:space="preserve"> (Mf)</w:t>
            </w:r>
            <w:r w:rsidRPr="002E010C">
              <w:rPr>
                <w:rFonts w:ascii="inherit" w:hAnsi="inherit" w:hint="eastAsia"/>
                <w:b/>
                <w:bCs/>
                <w:color w:val="000000"/>
                <w:sz w:val="20"/>
                <w:szCs w:val="20"/>
              </w:rPr>
              <w:t> </w:t>
            </w:r>
            <w:hyperlink r:id="rId7" w:anchor="ntr2-L_2022284RO.01001001-E0002" w:history="1">
              <w:r w:rsidRPr="002E010C">
                <w:rPr>
                  <w:rStyle w:val="Hyperlink"/>
                  <w:rFonts w:ascii="inherit" w:hAnsi="inherit" w:hint="eastAsia"/>
                  <w:b/>
                  <w:bCs/>
                  <w:color w:val="337AB7"/>
                  <w:sz w:val="20"/>
                  <w:szCs w:val="20"/>
                </w:rPr>
                <w:t> </w:t>
              </w:r>
              <w:r w:rsidRPr="002E010C">
                <w:rPr>
                  <w:rStyle w:val="Hyperlink"/>
                  <w:rFonts w:ascii="inherit" w:hAnsi="inherit"/>
                  <w:b/>
                  <w:bCs/>
                  <w:color w:val="337AB7"/>
                  <w:sz w:val="20"/>
                  <w:szCs w:val="20"/>
                </w:rPr>
                <w:t>(</w:t>
              </w:r>
              <w:r w:rsidRPr="002E010C">
                <w:rPr>
                  <w:rStyle w:val="oj-super"/>
                  <w:rFonts w:ascii="inherit" w:hAnsi="inherit"/>
                  <w:b/>
                  <w:bCs/>
                  <w:color w:val="337AB7"/>
                  <w:sz w:val="20"/>
                  <w:szCs w:val="20"/>
                  <w:vertAlign w:val="superscript"/>
                </w:rPr>
                <w:t>2</w:t>
              </w:r>
              <w:r w:rsidRPr="002E010C">
                <w:rPr>
                  <w:rStyle w:val="Hyperlink"/>
                  <w:rFonts w:ascii="inherit" w:hAnsi="inherit"/>
                  <w:b/>
                  <w:bCs/>
                  <w:color w:val="337AB7"/>
                  <w:sz w:val="20"/>
                  <w:szCs w:val="20"/>
                </w:rPr>
                <w:t>)</w:t>
              </w:r>
            </w:hyperlink>
          </w:p>
        </w:tc>
        <w:tc>
          <w:tcPr>
            <w:tcW w:w="51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21AA9" w14:textId="77777777" w:rsidR="002E010C" w:rsidRPr="002E010C" w:rsidRDefault="002E010C" w:rsidP="002E010C">
            <w:pPr>
              <w:rPr>
                <w:rFonts w:ascii="inherit" w:hAnsi="inherit"/>
                <w:b/>
                <w:bCs/>
                <w:color w:val="000000"/>
                <w:sz w:val="20"/>
                <w:szCs w:val="20"/>
              </w:rPr>
            </w:pPr>
          </w:p>
        </w:tc>
      </w:tr>
      <w:tr w:rsidR="002E010C" w:rsidRPr="002E010C" w14:paraId="7DDA789C"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2ED58F38" w14:textId="77777777" w:rsidTr="002E010C">
              <w:tc>
                <w:tcPr>
                  <w:tcW w:w="0" w:type="auto"/>
                  <w:shd w:val="clear" w:color="auto" w:fill="auto"/>
                  <w:hideMark/>
                </w:tcPr>
                <w:p w14:paraId="074BAC56"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1.</w:t>
                  </w:r>
                </w:p>
              </w:tc>
              <w:tc>
                <w:tcPr>
                  <w:tcW w:w="0" w:type="auto"/>
                  <w:shd w:val="clear" w:color="auto" w:fill="auto"/>
                  <w:hideMark/>
                </w:tcPr>
                <w:p w14:paraId="7D1F24D9"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de m</w:t>
                  </w:r>
                  <w:r w:rsidRPr="002E010C">
                    <w:rPr>
                      <w:rFonts w:ascii="inherit" w:hAnsi="inherit" w:hint="eastAsia"/>
                      <w:sz w:val="20"/>
                      <w:szCs w:val="20"/>
                    </w:rPr>
                    <w:t>ă</w:t>
                  </w:r>
                  <w:r w:rsidRPr="002E010C">
                    <w:rPr>
                      <w:rFonts w:ascii="inherit" w:hAnsi="inherit"/>
                      <w:sz w:val="20"/>
                      <w:szCs w:val="20"/>
                    </w:rPr>
                    <w:t>sline extravirgin</w:t>
                  </w:r>
                </w:p>
              </w:tc>
            </w:tr>
          </w:tbl>
          <w:p w14:paraId="51E430E2"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42A44"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0,80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63636"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20,0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AA8B4"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2,50</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70198"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0,22</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4F5E3"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0,01</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A0538"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Md</w:t>
            </w:r>
            <w:r w:rsidRPr="002E010C">
              <w:rPr>
                <w:rFonts w:ascii="inherit" w:hAnsi="inherit" w:hint="eastAsia"/>
                <w:color w:val="000000"/>
                <w:sz w:val="20"/>
                <w:szCs w:val="20"/>
              </w:rPr>
              <w:t> </w:t>
            </w:r>
            <w:r w:rsidRPr="002E010C">
              <w:rPr>
                <w:rFonts w:ascii="inherit" w:hAnsi="inherit"/>
                <w:color w:val="000000"/>
                <w:sz w:val="20"/>
                <w:szCs w:val="20"/>
              </w:rPr>
              <w:t>= 0,0</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703A4"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color w:val="000000"/>
                <w:sz w:val="20"/>
                <w:szCs w:val="20"/>
              </w:rPr>
              <w:t>Mf &gt;</w:t>
            </w:r>
            <w:r w:rsidRPr="002E010C">
              <w:rPr>
                <w:rFonts w:ascii="inherit" w:hAnsi="inherit" w:hint="eastAsia"/>
                <w:color w:val="000000"/>
                <w:sz w:val="20"/>
                <w:szCs w:val="20"/>
              </w:rPr>
              <w:t> </w:t>
            </w:r>
            <w:r w:rsidRPr="002E010C">
              <w:rPr>
                <w:rFonts w:ascii="inherit" w:hAnsi="inherit"/>
                <w:color w:val="000000"/>
                <w:sz w:val="20"/>
                <w:szCs w:val="20"/>
              </w:rPr>
              <w:t>0,0</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3A3A9"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35</w:t>
            </w:r>
          </w:p>
        </w:tc>
      </w:tr>
      <w:tr w:rsidR="002E010C" w:rsidRPr="002E010C" w14:paraId="2ACAD396"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584F07AA" w14:textId="77777777" w:rsidTr="002E010C">
              <w:tc>
                <w:tcPr>
                  <w:tcW w:w="0" w:type="auto"/>
                  <w:shd w:val="clear" w:color="auto" w:fill="auto"/>
                  <w:hideMark/>
                </w:tcPr>
                <w:p w14:paraId="4152004B"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2.</w:t>
                  </w:r>
                </w:p>
              </w:tc>
              <w:tc>
                <w:tcPr>
                  <w:tcW w:w="0" w:type="auto"/>
                  <w:shd w:val="clear" w:color="auto" w:fill="auto"/>
                  <w:hideMark/>
                </w:tcPr>
                <w:p w14:paraId="01E20E66"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de m</w:t>
                  </w:r>
                  <w:r w:rsidRPr="002E010C">
                    <w:rPr>
                      <w:rFonts w:ascii="inherit" w:hAnsi="inherit" w:hint="eastAsia"/>
                      <w:sz w:val="20"/>
                      <w:szCs w:val="20"/>
                    </w:rPr>
                    <w:t>ă</w:t>
                  </w:r>
                  <w:r w:rsidRPr="002E010C">
                    <w:rPr>
                      <w:rFonts w:ascii="inherit" w:hAnsi="inherit"/>
                      <w:sz w:val="20"/>
                      <w:szCs w:val="20"/>
                    </w:rPr>
                    <w:t>sline virgin</w:t>
                  </w:r>
                </w:p>
              </w:tc>
            </w:tr>
          </w:tbl>
          <w:p w14:paraId="6AE5EFD5"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E9E84"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2,0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3E33B"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20,0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10787"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2,60</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AAF9E"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0,25</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0179D"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0,01</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6CC5B"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Md ≤</w:t>
            </w:r>
            <w:r w:rsidRPr="002E010C">
              <w:rPr>
                <w:rFonts w:ascii="inherit" w:hAnsi="inherit" w:hint="eastAsia"/>
                <w:color w:val="000000"/>
                <w:sz w:val="20"/>
                <w:szCs w:val="20"/>
              </w:rPr>
              <w:t> </w:t>
            </w:r>
            <w:r w:rsidRPr="002E010C">
              <w:rPr>
                <w:rFonts w:ascii="inherit" w:hAnsi="inherit"/>
                <w:color w:val="000000"/>
                <w:sz w:val="20"/>
                <w:szCs w:val="20"/>
              </w:rPr>
              <w:t>3,5</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AB599"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color w:val="000000"/>
                <w:sz w:val="20"/>
                <w:szCs w:val="20"/>
              </w:rPr>
              <w:t>Mf &gt;</w:t>
            </w:r>
            <w:r w:rsidRPr="002E010C">
              <w:rPr>
                <w:rFonts w:ascii="inherit" w:hAnsi="inherit" w:hint="eastAsia"/>
                <w:color w:val="000000"/>
                <w:sz w:val="20"/>
                <w:szCs w:val="20"/>
              </w:rPr>
              <w:t> </w:t>
            </w:r>
            <w:r w:rsidRPr="002E010C">
              <w:rPr>
                <w:rFonts w:ascii="inherit" w:hAnsi="inherit"/>
                <w:color w:val="000000"/>
                <w:sz w:val="20"/>
                <w:szCs w:val="20"/>
              </w:rPr>
              <w:t>0,0</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56FB1"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3FAA406A"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72D68319" w14:textId="77777777" w:rsidTr="002E010C">
              <w:tc>
                <w:tcPr>
                  <w:tcW w:w="0" w:type="auto"/>
                  <w:shd w:val="clear" w:color="auto" w:fill="auto"/>
                  <w:hideMark/>
                </w:tcPr>
                <w:p w14:paraId="4223E5C1"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3.</w:t>
                  </w:r>
                </w:p>
              </w:tc>
              <w:tc>
                <w:tcPr>
                  <w:tcW w:w="0" w:type="auto"/>
                  <w:shd w:val="clear" w:color="auto" w:fill="auto"/>
                  <w:hideMark/>
                </w:tcPr>
                <w:p w14:paraId="7631E2CB"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de m</w:t>
                  </w:r>
                  <w:r w:rsidRPr="002E010C">
                    <w:rPr>
                      <w:rFonts w:ascii="inherit" w:hAnsi="inherit" w:hint="eastAsia"/>
                      <w:sz w:val="20"/>
                      <w:szCs w:val="20"/>
                    </w:rPr>
                    <w:t>ă</w:t>
                  </w:r>
                  <w:r w:rsidRPr="002E010C">
                    <w:rPr>
                      <w:rFonts w:ascii="inherit" w:hAnsi="inherit"/>
                      <w:sz w:val="20"/>
                      <w:szCs w:val="20"/>
                    </w:rPr>
                    <w:t>sline lampant</w:t>
                  </w:r>
                </w:p>
              </w:tc>
            </w:tr>
          </w:tbl>
          <w:p w14:paraId="2A7051F1"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447C5"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&gt;</w:t>
            </w:r>
            <w:r w:rsidRPr="002E010C">
              <w:rPr>
                <w:rFonts w:ascii="inherit" w:hAnsi="inherit" w:hint="eastAsia"/>
                <w:color w:val="000000"/>
                <w:sz w:val="20"/>
                <w:szCs w:val="20"/>
              </w:rPr>
              <w:t> </w:t>
            </w:r>
            <w:r w:rsidRPr="002E010C">
              <w:rPr>
                <w:rFonts w:ascii="inherit" w:hAnsi="inherit"/>
                <w:color w:val="000000"/>
                <w:sz w:val="20"/>
                <w:szCs w:val="20"/>
              </w:rPr>
              <w:t>2,0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21366"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F3128"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DA419" w14:textId="77777777" w:rsidR="002E010C" w:rsidRPr="009D6C14" w:rsidRDefault="002E010C" w:rsidP="002E010C">
            <w:pPr>
              <w:pStyle w:val="oj-tbl-txt"/>
              <w:spacing w:before="60" w:beforeAutospacing="0" w:after="60" w:afterAutospacing="0"/>
              <w:rPr>
                <w:rFonts w:ascii="inherit" w:hAnsi="inherit"/>
                <w:color w:val="000000"/>
                <w:sz w:val="20"/>
                <w:szCs w:val="20"/>
              </w:rPr>
            </w:pPr>
            <w:r w:rsidRPr="009D6C14">
              <w:rPr>
                <w:rFonts w:ascii="inherit" w:hAnsi="inherit" w:hint="eastAsia"/>
                <w:color w:val="000000"/>
                <w:sz w:val="20"/>
                <w:szCs w:val="20"/>
              </w:rPr>
              <w:t>—</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D2161" w14:textId="77777777" w:rsidR="002E010C" w:rsidRPr="009D6C14" w:rsidRDefault="002E010C" w:rsidP="002E010C">
            <w:pPr>
              <w:pStyle w:val="oj-tbl-txt"/>
              <w:spacing w:before="60" w:beforeAutospacing="0" w:after="60" w:afterAutospacing="0"/>
              <w:rPr>
                <w:rFonts w:ascii="inherit" w:hAnsi="inherit"/>
                <w:color w:val="000000"/>
                <w:sz w:val="20"/>
                <w:szCs w:val="20"/>
              </w:rPr>
            </w:pPr>
            <w:r w:rsidRPr="009D6C14">
              <w:rPr>
                <w:rFonts w:ascii="inherit" w:hAnsi="inherit" w:hint="eastAsia"/>
                <w:color w:val="000000"/>
                <w:sz w:val="20"/>
                <w:szCs w:val="20"/>
              </w:rPr>
              <w:t>—</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67F52"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Md &gt;</w:t>
            </w:r>
            <w:r w:rsidRPr="009D6C14">
              <w:rPr>
                <w:rFonts w:ascii="inherit" w:hAnsi="inherit" w:hint="eastAsia"/>
                <w:color w:val="000000"/>
                <w:sz w:val="20"/>
                <w:szCs w:val="20"/>
              </w:rPr>
              <w:t> </w:t>
            </w:r>
            <w:r w:rsidRPr="009D6C14">
              <w:rPr>
                <w:rFonts w:ascii="inherit" w:hAnsi="inherit"/>
                <w:color w:val="000000"/>
                <w:sz w:val="20"/>
                <w:szCs w:val="20"/>
              </w:rPr>
              <w:t>3,5</w:t>
            </w:r>
            <w:r w:rsidRPr="009D6C14">
              <w:rPr>
                <w:rFonts w:ascii="inherit" w:hAnsi="inherit" w:hint="eastAsia"/>
                <w:color w:val="000000"/>
                <w:sz w:val="20"/>
                <w:szCs w:val="20"/>
              </w:rPr>
              <w:t> </w:t>
            </w:r>
            <w:hyperlink r:id="rId8" w:anchor="ntr3-L_2022284RO.01001001-E0003" w:history="1">
              <w:r w:rsidRPr="002E010C">
                <w:rPr>
                  <w:rStyle w:val="Hyperlink"/>
                  <w:rFonts w:ascii="inherit" w:hAnsi="inherit" w:hint="eastAsia"/>
                  <w:color w:val="337AB7"/>
                  <w:sz w:val="20"/>
                  <w:szCs w:val="20"/>
                </w:rPr>
                <w:t> </w:t>
              </w:r>
              <w:r w:rsidRPr="002E010C">
                <w:rPr>
                  <w:rStyle w:val="Hyperlink"/>
                  <w:rFonts w:ascii="inherit" w:hAnsi="inherit"/>
                  <w:color w:val="337AB7"/>
                  <w:sz w:val="20"/>
                  <w:szCs w:val="20"/>
                </w:rPr>
                <w:t>(</w:t>
              </w:r>
              <w:r w:rsidRPr="002E010C">
                <w:rPr>
                  <w:rStyle w:val="oj-super"/>
                  <w:rFonts w:ascii="inherit" w:hAnsi="inherit"/>
                  <w:color w:val="337AB7"/>
                  <w:sz w:val="20"/>
                  <w:szCs w:val="20"/>
                  <w:vertAlign w:val="superscript"/>
                </w:rPr>
                <w:t>3</w:t>
              </w:r>
              <w:r w:rsidRPr="002E010C">
                <w:rPr>
                  <w:rStyle w:val="Hyperlink"/>
                  <w:rFonts w:ascii="inherit" w:hAnsi="inherit"/>
                  <w:color w:val="337AB7"/>
                  <w:sz w:val="20"/>
                  <w:szCs w:val="20"/>
                </w:rPr>
                <w:t>)</w:t>
              </w:r>
            </w:hyperlink>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F5B02"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33D10"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778B12AE"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60D481FA" w14:textId="77777777" w:rsidTr="002E010C">
              <w:tc>
                <w:tcPr>
                  <w:tcW w:w="0" w:type="auto"/>
                  <w:shd w:val="clear" w:color="auto" w:fill="auto"/>
                  <w:hideMark/>
                </w:tcPr>
                <w:p w14:paraId="017605CB"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4.</w:t>
                  </w:r>
                </w:p>
              </w:tc>
              <w:tc>
                <w:tcPr>
                  <w:tcW w:w="0" w:type="auto"/>
                  <w:shd w:val="clear" w:color="auto" w:fill="auto"/>
                  <w:hideMark/>
                </w:tcPr>
                <w:p w14:paraId="27C8E3B6"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de m</w:t>
                  </w:r>
                  <w:r w:rsidRPr="002E010C">
                    <w:rPr>
                      <w:rFonts w:ascii="inherit" w:hAnsi="inherit" w:hint="eastAsia"/>
                      <w:sz w:val="20"/>
                      <w:szCs w:val="20"/>
                    </w:rPr>
                    <w:t>ă</w:t>
                  </w:r>
                  <w:r w:rsidRPr="002E010C">
                    <w:rPr>
                      <w:rFonts w:ascii="inherit" w:hAnsi="inherit"/>
                      <w:sz w:val="20"/>
                      <w:szCs w:val="20"/>
                    </w:rPr>
                    <w:t>sline rafinat</w:t>
                  </w:r>
                </w:p>
              </w:tc>
            </w:tr>
          </w:tbl>
          <w:p w14:paraId="538B3663"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25EF7"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0,30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1EBE5"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5,0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37294"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F6F0E"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1,25</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45D61"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0,16</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F1E4B" w14:textId="77777777" w:rsidR="002E010C" w:rsidRPr="002E010C" w:rsidRDefault="002E010C" w:rsidP="002E010C">
            <w:pPr>
              <w:pStyle w:val="oj-normal"/>
              <w:spacing w:before="120" w:beforeAutospacing="0" w:after="0" w:afterAutospacing="0"/>
              <w:rPr>
                <w:rFonts w:ascii="inherit" w:hAnsi="inherit"/>
                <w:color w:val="000000"/>
                <w:sz w:val="20"/>
                <w:szCs w:val="20"/>
              </w:rPr>
            </w:pPr>
            <w:r w:rsidRPr="002E010C">
              <w:rPr>
                <w:rFonts w:ascii="inherit" w:hAnsi="inherit" w:hint="eastAsia"/>
                <w:color w:val="000000"/>
                <w:sz w:val="20"/>
                <w:szCs w:val="20"/>
              </w:rPr>
              <w:t> </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9E4BC"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8D0B1"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619C5C22"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459B59A6" w14:textId="77777777" w:rsidTr="002E010C">
              <w:tc>
                <w:tcPr>
                  <w:tcW w:w="0" w:type="auto"/>
                  <w:shd w:val="clear" w:color="auto" w:fill="auto"/>
                  <w:hideMark/>
                </w:tcPr>
                <w:p w14:paraId="2D588B22"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5.</w:t>
                  </w:r>
                </w:p>
              </w:tc>
              <w:tc>
                <w:tcPr>
                  <w:tcW w:w="0" w:type="auto"/>
                  <w:shd w:val="clear" w:color="auto" w:fill="auto"/>
                  <w:hideMark/>
                </w:tcPr>
                <w:p w14:paraId="38DE5CD0"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de m</w:t>
                  </w:r>
                  <w:r w:rsidRPr="002E010C">
                    <w:rPr>
                      <w:rFonts w:ascii="inherit" w:hAnsi="inherit" w:hint="eastAsia"/>
                      <w:sz w:val="20"/>
                      <w:szCs w:val="20"/>
                    </w:rPr>
                    <w:t>ă</w:t>
                  </w:r>
                  <w:r w:rsidRPr="002E010C">
                    <w:rPr>
                      <w:rFonts w:ascii="inherit" w:hAnsi="inherit"/>
                      <w:sz w:val="20"/>
                      <w:szCs w:val="20"/>
                    </w:rPr>
                    <w:t>sline compus din ulei de m</w:t>
                  </w:r>
                  <w:r w:rsidRPr="002E010C">
                    <w:rPr>
                      <w:rFonts w:ascii="inherit" w:hAnsi="inherit" w:hint="eastAsia"/>
                      <w:sz w:val="20"/>
                      <w:szCs w:val="20"/>
                    </w:rPr>
                    <w:t>ă</w:t>
                  </w:r>
                  <w:r w:rsidRPr="002E010C">
                    <w:rPr>
                      <w:rFonts w:ascii="inherit" w:hAnsi="inherit"/>
                      <w:sz w:val="20"/>
                      <w:szCs w:val="20"/>
                    </w:rPr>
                    <w:t>sline rafinat și uleiuri virgine de m</w:t>
                  </w:r>
                  <w:r w:rsidRPr="002E010C">
                    <w:rPr>
                      <w:rFonts w:ascii="inherit" w:hAnsi="inherit" w:hint="eastAsia"/>
                      <w:sz w:val="20"/>
                      <w:szCs w:val="20"/>
                    </w:rPr>
                    <w:t>ă</w:t>
                  </w:r>
                  <w:r w:rsidRPr="002E010C">
                    <w:rPr>
                      <w:rFonts w:ascii="inherit" w:hAnsi="inherit"/>
                      <w:sz w:val="20"/>
                      <w:szCs w:val="20"/>
                    </w:rPr>
                    <w:t>sline</w:t>
                  </w:r>
                </w:p>
              </w:tc>
            </w:tr>
          </w:tbl>
          <w:p w14:paraId="73CB1715"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18267"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1,00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49A55"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15,0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1A4D1"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CBC06"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1,15</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5DA57"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0,15</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6233B" w14:textId="77777777" w:rsidR="002E010C" w:rsidRPr="002E010C" w:rsidRDefault="002E010C" w:rsidP="002E010C">
            <w:pPr>
              <w:pStyle w:val="oj-normal"/>
              <w:spacing w:before="120" w:beforeAutospacing="0" w:after="0" w:afterAutospacing="0"/>
              <w:rPr>
                <w:rFonts w:ascii="inherit" w:hAnsi="inherit"/>
                <w:color w:val="000000"/>
                <w:sz w:val="20"/>
                <w:szCs w:val="20"/>
              </w:rPr>
            </w:pPr>
            <w:r w:rsidRPr="002E010C">
              <w:rPr>
                <w:rFonts w:ascii="inherit" w:hAnsi="inherit" w:hint="eastAsia"/>
                <w:color w:val="000000"/>
                <w:sz w:val="20"/>
                <w:szCs w:val="20"/>
              </w:rPr>
              <w:t> </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2704B"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AA943"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14FE40FB"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12BBDCCD" w14:textId="77777777" w:rsidTr="002E010C">
              <w:tc>
                <w:tcPr>
                  <w:tcW w:w="0" w:type="auto"/>
                  <w:shd w:val="clear" w:color="auto" w:fill="auto"/>
                  <w:hideMark/>
                </w:tcPr>
                <w:p w14:paraId="46877AAA"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6.</w:t>
                  </w:r>
                </w:p>
              </w:tc>
              <w:tc>
                <w:tcPr>
                  <w:tcW w:w="0" w:type="auto"/>
                  <w:shd w:val="clear" w:color="auto" w:fill="auto"/>
                  <w:hideMark/>
                </w:tcPr>
                <w:p w14:paraId="56799E54"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brut din turte de m</w:t>
                  </w:r>
                  <w:r w:rsidRPr="002E010C">
                    <w:rPr>
                      <w:rFonts w:ascii="inherit" w:hAnsi="inherit" w:hint="eastAsia"/>
                      <w:sz w:val="20"/>
                      <w:szCs w:val="20"/>
                    </w:rPr>
                    <w:t>ă</w:t>
                  </w:r>
                  <w:r w:rsidRPr="002E010C">
                    <w:rPr>
                      <w:rFonts w:ascii="inherit" w:hAnsi="inherit"/>
                      <w:sz w:val="20"/>
                      <w:szCs w:val="20"/>
                    </w:rPr>
                    <w:t>sline</w:t>
                  </w:r>
                </w:p>
              </w:tc>
            </w:tr>
          </w:tbl>
          <w:p w14:paraId="4C12679C"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D9BEB"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374D0"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545E0"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67505" w14:textId="77777777" w:rsidR="002E010C" w:rsidRPr="009D6C14" w:rsidRDefault="002E010C" w:rsidP="002E010C">
            <w:pPr>
              <w:pStyle w:val="oj-tbl-txt"/>
              <w:spacing w:before="60" w:beforeAutospacing="0" w:after="60" w:afterAutospacing="0"/>
              <w:rPr>
                <w:rFonts w:ascii="inherit" w:hAnsi="inherit"/>
                <w:color w:val="000000"/>
                <w:sz w:val="20"/>
                <w:szCs w:val="20"/>
              </w:rPr>
            </w:pPr>
            <w:r w:rsidRPr="009D6C14">
              <w:rPr>
                <w:rFonts w:ascii="inherit" w:hAnsi="inherit" w:hint="eastAsia"/>
                <w:color w:val="000000"/>
                <w:sz w:val="20"/>
                <w:szCs w:val="20"/>
              </w:rPr>
              <w:t>—</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42812" w14:textId="77777777" w:rsidR="002E010C" w:rsidRPr="009D6C14" w:rsidRDefault="002E010C" w:rsidP="002E010C">
            <w:pPr>
              <w:pStyle w:val="oj-tbl-txt"/>
              <w:spacing w:before="60" w:beforeAutospacing="0" w:after="60" w:afterAutospacing="0"/>
              <w:rPr>
                <w:rFonts w:ascii="inherit" w:hAnsi="inherit"/>
                <w:color w:val="000000"/>
                <w:sz w:val="20"/>
                <w:szCs w:val="20"/>
              </w:rPr>
            </w:pPr>
            <w:r w:rsidRPr="009D6C14">
              <w:rPr>
                <w:rFonts w:ascii="inherit" w:hAnsi="inherit" w:hint="eastAsia"/>
                <w:color w:val="000000"/>
                <w:sz w:val="20"/>
                <w:szCs w:val="20"/>
              </w:rPr>
              <w:t>—</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1F98E" w14:textId="77777777" w:rsidR="002E010C" w:rsidRPr="002E010C" w:rsidRDefault="002E010C" w:rsidP="002E010C">
            <w:pPr>
              <w:pStyle w:val="oj-normal"/>
              <w:spacing w:before="120" w:beforeAutospacing="0" w:after="0" w:afterAutospacing="0"/>
              <w:rPr>
                <w:rFonts w:ascii="inherit" w:hAnsi="inherit"/>
                <w:color w:val="000000"/>
                <w:sz w:val="20"/>
                <w:szCs w:val="20"/>
              </w:rPr>
            </w:pPr>
            <w:r w:rsidRPr="002E010C">
              <w:rPr>
                <w:rFonts w:ascii="inherit" w:hAnsi="inherit" w:hint="eastAsia"/>
                <w:color w:val="000000"/>
                <w:sz w:val="20"/>
                <w:szCs w:val="20"/>
              </w:rPr>
              <w:t> </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F8D35"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9152D"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6EEB2F05"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15626EB4" w14:textId="77777777" w:rsidTr="002E010C">
              <w:tc>
                <w:tcPr>
                  <w:tcW w:w="0" w:type="auto"/>
                  <w:shd w:val="clear" w:color="auto" w:fill="auto"/>
                  <w:hideMark/>
                </w:tcPr>
                <w:p w14:paraId="790FAAA8"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t>7.</w:t>
                  </w:r>
                </w:p>
              </w:tc>
              <w:tc>
                <w:tcPr>
                  <w:tcW w:w="0" w:type="auto"/>
                  <w:shd w:val="clear" w:color="auto" w:fill="auto"/>
                  <w:hideMark/>
                </w:tcPr>
                <w:p w14:paraId="6912E830"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rafinat din turte de m</w:t>
                  </w:r>
                  <w:r w:rsidRPr="002E010C">
                    <w:rPr>
                      <w:rFonts w:ascii="inherit" w:hAnsi="inherit" w:hint="eastAsia"/>
                      <w:sz w:val="20"/>
                      <w:szCs w:val="20"/>
                    </w:rPr>
                    <w:t>ă</w:t>
                  </w:r>
                  <w:r w:rsidRPr="002E010C">
                    <w:rPr>
                      <w:rFonts w:ascii="inherit" w:hAnsi="inherit"/>
                      <w:sz w:val="20"/>
                      <w:szCs w:val="20"/>
                    </w:rPr>
                    <w:t>sline</w:t>
                  </w:r>
                </w:p>
              </w:tc>
            </w:tr>
          </w:tbl>
          <w:p w14:paraId="7C3DAD21"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7BE9A"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0,30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7FE46"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5,0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2A596"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74361"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2,00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0E2E9"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0,20</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DFC74" w14:textId="77777777" w:rsidR="002E010C" w:rsidRPr="002E010C" w:rsidRDefault="002E010C" w:rsidP="002E010C">
            <w:pPr>
              <w:pStyle w:val="oj-normal"/>
              <w:spacing w:before="120" w:beforeAutospacing="0" w:after="0" w:afterAutospacing="0"/>
              <w:rPr>
                <w:rFonts w:ascii="inherit" w:hAnsi="inherit"/>
                <w:color w:val="000000"/>
                <w:sz w:val="20"/>
                <w:szCs w:val="20"/>
              </w:rPr>
            </w:pPr>
            <w:r w:rsidRPr="002E010C">
              <w:rPr>
                <w:rFonts w:ascii="inherit" w:hAnsi="inherit" w:hint="eastAsia"/>
                <w:color w:val="000000"/>
                <w:sz w:val="20"/>
                <w:szCs w:val="20"/>
              </w:rPr>
              <w:t> </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AD911"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61C5F"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r w:rsidR="002E010C" w:rsidRPr="002E010C" w14:paraId="35F30D1E" w14:textId="77777777" w:rsidTr="00BD1BA6">
        <w:tc>
          <w:tcPr>
            <w:tcW w:w="68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0"/>
              <w:gridCol w:w="1749"/>
            </w:tblGrid>
            <w:tr w:rsidR="002E010C" w:rsidRPr="002E010C" w14:paraId="011AF133" w14:textId="77777777" w:rsidTr="002E010C">
              <w:tc>
                <w:tcPr>
                  <w:tcW w:w="0" w:type="auto"/>
                  <w:shd w:val="clear" w:color="auto" w:fill="auto"/>
                  <w:hideMark/>
                </w:tcPr>
                <w:p w14:paraId="4F77B53C" w14:textId="77777777" w:rsidR="002E010C" w:rsidRPr="002E010C" w:rsidRDefault="002E010C" w:rsidP="002E010C">
                  <w:pPr>
                    <w:pStyle w:val="oj-normal"/>
                    <w:spacing w:before="120" w:beforeAutospacing="0" w:after="0" w:afterAutospacing="0"/>
                    <w:jc w:val="both"/>
                    <w:rPr>
                      <w:rFonts w:ascii="inherit" w:hAnsi="inherit"/>
                      <w:sz w:val="20"/>
                      <w:szCs w:val="20"/>
                    </w:rPr>
                  </w:pPr>
                  <w:r w:rsidRPr="002E010C">
                    <w:rPr>
                      <w:rFonts w:ascii="inherit" w:hAnsi="inherit"/>
                      <w:sz w:val="20"/>
                      <w:szCs w:val="20"/>
                    </w:rPr>
                    <w:lastRenderedPageBreak/>
                    <w:t>8.</w:t>
                  </w:r>
                </w:p>
              </w:tc>
              <w:tc>
                <w:tcPr>
                  <w:tcW w:w="0" w:type="auto"/>
                  <w:shd w:val="clear" w:color="auto" w:fill="auto"/>
                  <w:hideMark/>
                </w:tcPr>
                <w:p w14:paraId="3E709BEF" w14:textId="77777777" w:rsidR="002E010C" w:rsidRPr="002E010C" w:rsidRDefault="002E010C" w:rsidP="00BD1BA6">
                  <w:pPr>
                    <w:pStyle w:val="oj-normal"/>
                    <w:spacing w:before="120" w:beforeAutospacing="0" w:after="0" w:afterAutospacing="0"/>
                    <w:rPr>
                      <w:rFonts w:ascii="inherit" w:hAnsi="inherit"/>
                      <w:sz w:val="20"/>
                      <w:szCs w:val="20"/>
                    </w:rPr>
                  </w:pPr>
                  <w:r w:rsidRPr="002E010C">
                    <w:rPr>
                      <w:rFonts w:ascii="inherit" w:hAnsi="inherit"/>
                      <w:sz w:val="20"/>
                      <w:szCs w:val="20"/>
                    </w:rPr>
                    <w:t>Ulei din turte de m</w:t>
                  </w:r>
                  <w:r w:rsidRPr="002E010C">
                    <w:rPr>
                      <w:rFonts w:ascii="inherit" w:hAnsi="inherit" w:hint="eastAsia"/>
                      <w:sz w:val="20"/>
                      <w:szCs w:val="20"/>
                    </w:rPr>
                    <w:t>ă</w:t>
                  </w:r>
                  <w:r w:rsidRPr="002E010C">
                    <w:rPr>
                      <w:rFonts w:ascii="inherit" w:hAnsi="inherit"/>
                      <w:sz w:val="20"/>
                      <w:szCs w:val="20"/>
                    </w:rPr>
                    <w:t>sline</w:t>
                  </w:r>
                </w:p>
              </w:tc>
            </w:tr>
          </w:tbl>
          <w:p w14:paraId="01A3EF0C" w14:textId="77777777" w:rsidR="002E010C" w:rsidRPr="002E010C" w:rsidRDefault="002E010C" w:rsidP="002E010C">
            <w:pPr>
              <w:rPr>
                <w:rFonts w:ascii="inherit" w:hAnsi="inherit"/>
                <w:color w:val="000000"/>
                <w:sz w:val="20"/>
                <w:szCs w:val="20"/>
              </w:rPr>
            </w:pPr>
          </w:p>
        </w:tc>
        <w:tc>
          <w:tcPr>
            <w:tcW w:w="58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657B6"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1,00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F9082" w14:textId="77777777" w:rsidR="002E010C" w:rsidRPr="002E010C" w:rsidRDefault="002E010C" w:rsidP="002E010C">
            <w:pPr>
              <w:pStyle w:val="oj-tbl-num"/>
              <w:spacing w:before="60" w:beforeAutospacing="0" w:after="60" w:afterAutospacing="0"/>
              <w:ind w:right="195"/>
              <w:rPr>
                <w:rFonts w:ascii="inherit" w:hAnsi="inherit"/>
                <w:color w:val="000000"/>
                <w:sz w:val="20"/>
                <w:szCs w:val="20"/>
              </w:rPr>
            </w:pPr>
            <w:r w:rsidRPr="002E010C">
              <w:rPr>
                <w:rFonts w:ascii="inherit" w:hAnsi="inherit"/>
                <w:color w:val="000000"/>
                <w:sz w:val="20"/>
                <w:szCs w:val="20"/>
              </w:rPr>
              <w:t>≤</w:t>
            </w:r>
            <w:r w:rsidRPr="002E010C">
              <w:rPr>
                <w:rFonts w:ascii="inherit" w:hAnsi="inherit" w:hint="eastAsia"/>
                <w:color w:val="000000"/>
                <w:sz w:val="20"/>
                <w:szCs w:val="20"/>
              </w:rPr>
              <w:t> </w:t>
            </w:r>
            <w:r w:rsidRPr="002E010C">
              <w:rPr>
                <w:rFonts w:ascii="inherit" w:hAnsi="inherit"/>
                <w:color w:val="000000"/>
                <w:sz w:val="20"/>
                <w:szCs w:val="20"/>
              </w:rPr>
              <w:t>15,0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79CF1"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CC8DB"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1,70</w:t>
            </w:r>
          </w:p>
        </w:tc>
        <w:tc>
          <w:tcPr>
            <w:tcW w:w="4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2446A" w14:textId="77777777" w:rsidR="002E010C" w:rsidRPr="009D6C14" w:rsidRDefault="002E010C" w:rsidP="002E010C">
            <w:pPr>
              <w:pStyle w:val="oj-tbl-num"/>
              <w:spacing w:before="60" w:beforeAutospacing="0" w:after="60" w:afterAutospacing="0"/>
              <w:ind w:right="195"/>
              <w:rPr>
                <w:rFonts w:ascii="inherit" w:hAnsi="inherit"/>
                <w:color w:val="000000"/>
                <w:sz w:val="20"/>
                <w:szCs w:val="20"/>
              </w:rPr>
            </w:pPr>
            <w:r w:rsidRPr="009D6C14">
              <w:rPr>
                <w:rFonts w:ascii="inherit" w:hAnsi="inherit"/>
                <w:color w:val="000000"/>
                <w:sz w:val="20"/>
                <w:szCs w:val="20"/>
              </w:rPr>
              <w:t>≤</w:t>
            </w:r>
            <w:r w:rsidRPr="009D6C14">
              <w:rPr>
                <w:rFonts w:ascii="inherit" w:hAnsi="inherit" w:hint="eastAsia"/>
                <w:color w:val="000000"/>
                <w:sz w:val="20"/>
                <w:szCs w:val="20"/>
              </w:rPr>
              <w:t> </w:t>
            </w:r>
            <w:r w:rsidRPr="009D6C14">
              <w:rPr>
                <w:rFonts w:ascii="inherit" w:hAnsi="inherit"/>
                <w:color w:val="000000"/>
                <w:sz w:val="20"/>
                <w:szCs w:val="20"/>
              </w:rPr>
              <w:t>0,18</w:t>
            </w:r>
          </w:p>
        </w:tc>
        <w:tc>
          <w:tcPr>
            <w:tcW w:w="68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75B97" w14:textId="77777777" w:rsidR="002E010C" w:rsidRPr="002E010C" w:rsidRDefault="002E010C" w:rsidP="002E010C">
            <w:pPr>
              <w:pStyle w:val="oj-normal"/>
              <w:spacing w:before="120" w:beforeAutospacing="0" w:after="0" w:afterAutospacing="0"/>
              <w:rPr>
                <w:rFonts w:ascii="inherit" w:hAnsi="inherit"/>
                <w:color w:val="000000"/>
                <w:sz w:val="20"/>
                <w:szCs w:val="20"/>
              </w:rPr>
            </w:pPr>
            <w:r w:rsidRPr="002E010C">
              <w:rPr>
                <w:rFonts w:ascii="inherit" w:hAnsi="inherit" w:hint="eastAsia"/>
                <w:color w:val="000000"/>
                <w:sz w:val="20"/>
                <w:szCs w:val="20"/>
              </w:rPr>
              <w:t> </w:t>
            </w:r>
          </w:p>
        </w:tc>
        <w:tc>
          <w:tcPr>
            <w:tcW w:w="6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19BD3"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c>
          <w:tcPr>
            <w:tcW w:w="5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3E41E" w14:textId="77777777" w:rsidR="002E010C" w:rsidRPr="002E010C" w:rsidRDefault="002E010C" w:rsidP="002E010C">
            <w:pPr>
              <w:pStyle w:val="oj-tbl-txt"/>
              <w:spacing w:before="60" w:beforeAutospacing="0" w:after="60" w:afterAutospacing="0"/>
              <w:rPr>
                <w:rFonts w:ascii="inherit" w:hAnsi="inherit"/>
                <w:color w:val="000000"/>
                <w:sz w:val="20"/>
                <w:szCs w:val="20"/>
              </w:rPr>
            </w:pPr>
            <w:r w:rsidRPr="002E010C">
              <w:rPr>
                <w:rFonts w:ascii="inherit" w:hAnsi="inherit" w:hint="eastAsia"/>
                <w:color w:val="000000"/>
                <w:sz w:val="20"/>
                <w:szCs w:val="20"/>
              </w:rPr>
              <w:t>—</w:t>
            </w:r>
          </w:p>
        </w:tc>
      </w:tr>
    </w:tbl>
    <w:p w14:paraId="7AE618A9" w14:textId="77777777" w:rsidR="002E010C" w:rsidRDefault="002E010C" w:rsidP="00BD1BA6">
      <w:pPr>
        <w:spacing w:after="0" w:line="240" w:lineRule="auto"/>
        <w:ind w:firstLine="567"/>
        <w:jc w:val="center"/>
        <w:rPr>
          <w:rFonts w:ascii="Times New Roman" w:eastAsia="Times New Roman" w:hAnsi="Times New Roman" w:cs="Times New Roman"/>
          <w:sz w:val="26"/>
          <w:szCs w:val="26"/>
          <w:lang w:eastAsia="ro-RO"/>
        </w:rPr>
      </w:pPr>
    </w:p>
    <w:p w14:paraId="0249D6B8" w14:textId="11B876D4" w:rsidR="002E010C" w:rsidRPr="006C2BB5" w:rsidRDefault="002E010C" w:rsidP="00BD1BA6">
      <w:pPr>
        <w:spacing w:after="0" w:line="240" w:lineRule="auto"/>
        <w:ind w:firstLine="567"/>
        <w:jc w:val="center"/>
        <w:rPr>
          <w:rFonts w:ascii="Times New Roman" w:eastAsia="Times New Roman" w:hAnsi="Times New Roman" w:cs="Times New Roman"/>
          <w:b/>
          <w:sz w:val="24"/>
          <w:szCs w:val="26"/>
          <w:lang w:eastAsia="ro-RO"/>
        </w:rPr>
      </w:pPr>
      <w:r w:rsidRPr="006C2BB5">
        <w:rPr>
          <w:rFonts w:ascii="Times New Roman" w:eastAsia="Times New Roman" w:hAnsi="Times New Roman" w:cs="Times New Roman"/>
          <w:b/>
          <w:sz w:val="24"/>
          <w:szCs w:val="26"/>
          <w:lang w:eastAsia="ro-RO"/>
        </w:rPr>
        <w:t>c. Caracteristici de puritate</w:t>
      </w:r>
    </w:p>
    <w:p w14:paraId="2E252DEC" w14:textId="77777777" w:rsidR="002E010C" w:rsidRDefault="002E010C" w:rsidP="00BD1BA6">
      <w:pPr>
        <w:spacing w:after="0" w:line="240" w:lineRule="auto"/>
        <w:ind w:firstLine="567"/>
        <w:jc w:val="center"/>
        <w:rPr>
          <w:rFonts w:ascii="Times New Roman" w:eastAsia="Times New Roman" w:hAnsi="Times New Roman" w:cs="Times New Roman"/>
          <w:sz w:val="26"/>
          <w:szCs w:val="26"/>
          <w:lang w:eastAsia="ro-RO"/>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95"/>
        <w:gridCol w:w="15"/>
        <w:gridCol w:w="641"/>
        <w:gridCol w:w="333"/>
        <w:gridCol w:w="483"/>
        <w:gridCol w:w="483"/>
        <w:gridCol w:w="918"/>
        <w:gridCol w:w="502"/>
        <w:gridCol w:w="678"/>
        <w:gridCol w:w="543"/>
        <w:gridCol w:w="341"/>
        <w:gridCol w:w="1063"/>
        <w:gridCol w:w="448"/>
        <w:gridCol w:w="628"/>
        <w:gridCol w:w="1220"/>
        <w:gridCol w:w="1417"/>
        <w:gridCol w:w="15"/>
        <w:gridCol w:w="996"/>
        <w:gridCol w:w="444"/>
        <w:gridCol w:w="1423"/>
      </w:tblGrid>
      <w:tr w:rsidR="002E010C" w:rsidRPr="005C0020" w14:paraId="2944608B" w14:textId="77777777" w:rsidTr="00BD1BA6">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070BE" w14:textId="77777777" w:rsidR="002E010C" w:rsidRPr="00365B08" w:rsidRDefault="002E010C" w:rsidP="00BD1BA6">
            <w:pPr>
              <w:pStyle w:val="oj-tbl-hdr"/>
              <w:spacing w:before="60" w:after="60"/>
              <w:ind w:right="195"/>
              <w:jc w:val="center"/>
              <w:rPr>
                <w:rFonts w:ascii="inherit" w:hAnsi="inherit"/>
                <w:b/>
                <w:bCs/>
                <w:color w:val="000000"/>
                <w:sz w:val="19"/>
                <w:szCs w:val="19"/>
              </w:rPr>
            </w:pPr>
            <w:r w:rsidRPr="00365B08">
              <w:rPr>
                <w:rStyle w:val="oj-bold"/>
                <w:rFonts w:ascii="inherit" w:hAnsi="inherit"/>
                <w:b/>
                <w:bCs/>
                <w:color w:val="000000"/>
                <w:sz w:val="19"/>
                <w:szCs w:val="19"/>
              </w:rPr>
              <w:t>Categorie</w:t>
            </w:r>
          </w:p>
        </w:tc>
        <w:tc>
          <w:tcPr>
            <w:tcW w:w="2145"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1EB30" w14:textId="77777777" w:rsidR="002E010C" w:rsidRPr="00365B08" w:rsidRDefault="002E010C" w:rsidP="00BD1BA6">
            <w:pPr>
              <w:pStyle w:val="oj-tbl-hdr"/>
              <w:spacing w:before="60" w:after="60"/>
              <w:ind w:right="195"/>
              <w:jc w:val="center"/>
              <w:rPr>
                <w:rFonts w:ascii="inherit" w:hAnsi="inherit"/>
                <w:b/>
                <w:bCs/>
                <w:color w:val="000000"/>
                <w:sz w:val="19"/>
                <w:szCs w:val="19"/>
              </w:rPr>
            </w:pPr>
            <w:r w:rsidRPr="00365B08">
              <w:rPr>
                <w:rStyle w:val="oj-bold"/>
                <w:rFonts w:ascii="inherit" w:hAnsi="inherit"/>
                <w:b/>
                <w:bCs/>
                <w:color w:val="000000"/>
                <w:sz w:val="19"/>
                <w:szCs w:val="19"/>
              </w:rPr>
              <w:t>Compoziția de acizi grași</w:t>
            </w:r>
            <w:r w:rsidRPr="00365B08">
              <w:rPr>
                <w:rFonts w:ascii="inherit" w:hAnsi="inherit" w:hint="eastAsia"/>
                <w:b/>
                <w:bCs/>
                <w:color w:val="000000"/>
                <w:sz w:val="19"/>
                <w:szCs w:val="19"/>
              </w:rPr>
              <w:t> </w:t>
            </w:r>
            <w:hyperlink r:id="rId9" w:anchor="ntr4-L_2022284RO.01001001-E0004" w:history="1">
              <w:r w:rsidRPr="00365B08">
                <w:rPr>
                  <w:rStyle w:val="Hyperlink"/>
                  <w:rFonts w:ascii="inherit" w:hAnsi="inherit" w:hint="eastAsia"/>
                  <w:b/>
                  <w:bCs/>
                  <w:color w:val="337AB7"/>
                  <w:sz w:val="19"/>
                  <w:szCs w:val="19"/>
                </w:rPr>
                <w:t> </w:t>
              </w:r>
              <w:r w:rsidRPr="00365B08">
                <w:rPr>
                  <w:rStyle w:val="Hyperlink"/>
                  <w:rFonts w:ascii="inherit" w:hAnsi="inherit"/>
                  <w:b/>
                  <w:bCs/>
                  <w:color w:val="337AB7"/>
                  <w:sz w:val="19"/>
                  <w:szCs w:val="19"/>
                </w:rPr>
                <w:t>(</w:t>
              </w:r>
              <w:r w:rsidRPr="00365B08">
                <w:rPr>
                  <w:rStyle w:val="oj-super"/>
                  <w:rFonts w:ascii="inherit" w:hAnsi="inherit"/>
                  <w:b/>
                  <w:bCs/>
                  <w:color w:val="337AB7"/>
                  <w:sz w:val="19"/>
                  <w:szCs w:val="19"/>
                  <w:vertAlign w:val="superscript"/>
                </w:rPr>
                <w:t>4</w:t>
              </w:r>
              <w:r w:rsidRPr="00365B08">
                <w:rPr>
                  <w:rStyle w:val="Hyperlink"/>
                  <w:rFonts w:ascii="inherit" w:hAnsi="inherit"/>
                  <w:b/>
                  <w:bCs/>
                  <w:color w:val="337AB7"/>
                  <w:sz w:val="19"/>
                  <w:szCs w:val="19"/>
                </w:rPr>
                <w:t>)</w:t>
              </w:r>
            </w:hyperlink>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E3FF2" w14:textId="34654152" w:rsidR="002E010C" w:rsidRPr="00365B08" w:rsidRDefault="002E010C" w:rsidP="00BD1BA6">
            <w:pPr>
              <w:pStyle w:val="oj-tbl-hdr"/>
              <w:spacing w:before="60" w:after="60"/>
              <w:ind w:right="195"/>
              <w:jc w:val="center"/>
              <w:rPr>
                <w:rFonts w:ascii="inherit" w:hAnsi="inherit"/>
                <w:b/>
                <w:bCs/>
                <w:color w:val="000000"/>
                <w:sz w:val="19"/>
                <w:szCs w:val="19"/>
              </w:rPr>
            </w:pPr>
            <w:r w:rsidRPr="00365B08">
              <w:rPr>
                <w:rStyle w:val="oj-bold"/>
                <w:rFonts w:ascii="inherit" w:hAnsi="inherit"/>
                <w:b/>
                <w:bCs/>
                <w:color w:val="000000"/>
                <w:sz w:val="19"/>
                <w:szCs w:val="19"/>
              </w:rPr>
              <w:t>Suma izomerilor trans ai acidului oleic</w:t>
            </w:r>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5B786" w14:textId="609923D7" w:rsidR="002E010C" w:rsidRPr="00365B08" w:rsidRDefault="002E010C" w:rsidP="00BD1BA6">
            <w:pPr>
              <w:pStyle w:val="oj-tbl-hdr"/>
              <w:spacing w:before="60" w:after="60"/>
              <w:ind w:right="195"/>
              <w:jc w:val="center"/>
              <w:rPr>
                <w:rFonts w:ascii="inherit" w:hAnsi="inherit"/>
                <w:b/>
                <w:bCs/>
                <w:color w:val="000000"/>
                <w:sz w:val="19"/>
                <w:szCs w:val="19"/>
              </w:rPr>
            </w:pPr>
            <w:r w:rsidRPr="00365B08">
              <w:rPr>
                <w:rStyle w:val="oj-bold"/>
                <w:rFonts w:ascii="inherit" w:hAnsi="inherit"/>
                <w:b/>
                <w:bCs/>
                <w:color w:val="000000"/>
                <w:sz w:val="19"/>
                <w:szCs w:val="19"/>
              </w:rPr>
              <w:t xml:space="preserve">Suma izomerilor trans ai acidului </w:t>
            </w:r>
            <w:proofErr w:type="spellStart"/>
            <w:r w:rsidRPr="00365B08">
              <w:rPr>
                <w:rStyle w:val="oj-bold"/>
                <w:rFonts w:ascii="inherit" w:hAnsi="inherit"/>
                <w:b/>
                <w:bCs/>
                <w:color w:val="000000"/>
                <w:sz w:val="19"/>
                <w:szCs w:val="19"/>
              </w:rPr>
              <w:t>linoleic</w:t>
            </w:r>
            <w:proofErr w:type="spellEnd"/>
            <w:r w:rsidRPr="00365B08">
              <w:rPr>
                <w:rStyle w:val="oj-bold"/>
                <w:rFonts w:ascii="inherit" w:hAnsi="inherit"/>
                <w:b/>
                <w:bCs/>
                <w:color w:val="000000"/>
                <w:sz w:val="19"/>
                <w:szCs w:val="19"/>
              </w:rPr>
              <w:t xml:space="preserve"> și ai acidului </w:t>
            </w:r>
            <w:proofErr w:type="spellStart"/>
            <w:r w:rsidRPr="00365B08">
              <w:rPr>
                <w:rStyle w:val="oj-bold"/>
                <w:rFonts w:ascii="inherit" w:hAnsi="inherit"/>
                <w:b/>
                <w:bCs/>
                <w:color w:val="000000"/>
                <w:sz w:val="19"/>
                <w:szCs w:val="19"/>
              </w:rPr>
              <w:t>linolenic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CAF05" w14:textId="18497F73"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Stigmastadiene</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(mg/kg)</w:t>
            </w:r>
            <w:r w:rsidRPr="00365B08">
              <w:rPr>
                <w:rFonts w:ascii="inherit" w:hAnsi="inherit" w:hint="eastAsia"/>
                <w:b/>
                <w:bCs/>
                <w:color w:val="000000"/>
                <w:sz w:val="19"/>
                <w:szCs w:val="19"/>
              </w:rPr>
              <w:t> </w:t>
            </w:r>
            <w:hyperlink r:id="rId10" w:anchor="ntr6-L_2022284RO.01001001-E0006" w:history="1">
              <w:r w:rsidRPr="00365B08">
                <w:rPr>
                  <w:rStyle w:val="Hyperlink"/>
                  <w:rFonts w:ascii="inherit" w:hAnsi="inherit" w:hint="eastAsia"/>
                  <w:b/>
                  <w:bCs/>
                  <w:color w:val="337AB7"/>
                  <w:sz w:val="19"/>
                  <w:szCs w:val="19"/>
                </w:rPr>
                <w:t> </w:t>
              </w:r>
              <w:r w:rsidRPr="00365B08">
                <w:rPr>
                  <w:rStyle w:val="Hyperlink"/>
                  <w:rFonts w:ascii="inherit" w:hAnsi="inherit"/>
                  <w:b/>
                  <w:bCs/>
                  <w:color w:val="337AB7"/>
                  <w:sz w:val="19"/>
                  <w:szCs w:val="19"/>
                </w:rPr>
                <w:t>(</w:t>
              </w:r>
              <w:r w:rsidRPr="00365B08">
                <w:rPr>
                  <w:rStyle w:val="oj-super"/>
                  <w:rFonts w:ascii="inherit" w:hAnsi="inherit"/>
                  <w:b/>
                  <w:bCs/>
                  <w:color w:val="337AB7"/>
                  <w:sz w:val="19"/>
                  <w:szCs w:val="19"/>
                  <w:vertAlign w:val="superscript"/>
                </w:rPr>
                <w:t>6</w:t>
              </w:r>
              <w:r w:rsidRPr="00365B08">
                <w:rPr>
                  <w:rStyle w:val="Hyperlink"/>
                  <w:rFonts w:ascii="inherit" w:hAnsi="inherit"/>
                  <w:b/>
                  <w:bCs/>
                  <w:color w:val="337AB7"/>
                  <w:sz w:val="19"/>
                  <w:szCs w:val="19"/>
                </w:rPr>
                <w:t>)</w:t>
              </w:r>
            </w:hyperlink>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328D6" w14:textId="77777777" w:rsidR="002E010C" w:rsidRPr="00365B08" w:rsidRDefault="002E010C" w:rsidP="00BD1BA6">
            <w:pPr>
              <w:pStyle w:val="oj-tbl-hdr"/>
              <w:spacing w:before="60" w:after="60"/>
              <w:ind w:right="195"/>
              <w:jc w:val="center"/>
              <w:rPr>
                <w:rFonts w:ascii="inherit" w:hAnsi="inherit"/>
                <w:b/>
                <w:bCs/>
                <w:color w:val="000000"/>
                <w:sz w:val="19"/>
                <w:szCs w:val="19"/>
              </w:rPr>
            </w:pPr>
            <w:r w:rsidRPr="00365B08">
              <w:rPr>
                <w:rStyle w:val="oj-bold"/>
                <w:rFonts w:ascii="inherit" w:hAnsi="inherit" w:hint="eastAsia"/>
                <w:b/>
                <w:bCs/>
                <w:color w:val="000000"/>
                <w:sz w:val="19"/>
                <w:szCs w:val="19"/>
              </w:rPr>
              <w:t>ΔΕ</w:t>
            </w:r>
            <w:r w:rsidRPr="00365B08">
              <w:rPr>
                <w:rStyle w:val="oj-bold"/>
                <w:rFonts w:ascii="inherit" w:hAnsi="inherit"/>
                <w:b/>
                <w:bCs/>
                <w:color w:val="000000"/>
                <w:sz w:val="19"/>
                <w:szCs w:val="19"/>
              </w:rPr>
              <w:t>CN42</w:t>
            </w:r>
          </w:p>
        </w:tc>
        <w:tc>
          <w:tcPr>
            <w:tcW w:w="50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B8C5C" w14:textId="118E36D2"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Monopalmitat</w:t>
            </w:r>
            <w:proofErr w:type="spellEnd"/>
            <w:r w:rsidRPr="00365B08">
              <w:rPr>
                <w:rStyle w:val="oj-bold"/>
                <w:rFonts w:ascii="inherit" w:hAnsi="inherit"/>
                <w:b/>
                <w:bCs/>
                <w:color w:val="000000"/>
                <w:sz w:val="19"/>
                <w:szCs w:val="19"/>
              </w:rPr>
              <w:t xml:space="preserve"> de 2-gliceril</w:t>
            </w:r>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r>
      <w:tr w:rsidR="001F49A8" w:rsidRPr="005C0020" w14:paraId="7024092A"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87409" w14:textId="77777777" w:rsidR="002E010C" w:rsidRPr="00365B08" w:rsidRDefault="002E010C" w:rsidP="00BD1BA6">
            <w:pPr>
              <w:jc w:val="center"/>
              <w:rPr>
                <w:rFonts w:ascii="inherit" w:hAnsi="inherit"/>
                <w:b/>
                <w:bCs/>
                <w:color w:val="000000"/>
                <w:sz w:val="19"/>
                <w:szCs w:val="19"/>
              </w:rPr>
            </w:pPr>
          </w:p>
        </w:tc>
        <w:tc>
          <w:tcPr>
            <w:tcW w:w="34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09CC6" w14:textId="1B47F565"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Miristic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34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39221" w14:textId="04A3075C"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Linolenic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3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1F8EA" w14:textId="6EC5F591"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Arahidic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EB52D" w14:textId="7B8C1D6C"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Eicosenoic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3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5A762B" w14:textId="5BD05874"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Behenic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50C73" w14:textId="05CFA412" w:rsidR="002E010C" w:rsidRPr="00365B08" w:rsidRDefault="002E010C" w:rsidP="00BD1BA6">
            <w:pPr>
              <w:pStyle w:val="oj-tbl-hdr"/>
              <w:spacing w:before="60" w:after="60"/>
              <w:ind w:right="195"/>
              <w:jc w:val="center"/>
              <w:rPr>
                <w:rFonts w:ascii="inherit" w:hAnsi="inherit"/>
                <w:b/>
                <w:bCs/>
                <w:color w:val="000000"/>
                <w:sz w:val="19"/>
                <w:szCs w:val="19"/>
              </w:rPr>
            </w:pPr>
            <w:proofErr w:type="spellStart"/>
            <w:r w:rsidRPr="00365B08">
              <w:rPr>
                <w:rStyle w:val="oj-bold"/>
                <w:rFonts w:ascii="inherit" w:hAnsi="inherit"/>
                <w:b/>
                <w:bCs/>
                <w:color w:val="000000"/>
                <w:sz w:val="19"/>
                <w:szCs w:val="19"/>
              </w:rPr>
              <w:t>Lignoceric</w:t>
            </w:r>
            <w:proofErr w:type="spellEnd"/>
            <w:r>
              <w:rPr>
                <w:rStyle w:val="oj-bold"/>
                <w:rFonts w:ascii="inherit" w:hAnsi="inherit"/>
                <w:b/>
                <w:bCs/>
                <w:color w:val="000000"/>
                <w:sz w:val="19"/>
                <w:szCs w:val="19"/>
              </w:rPr>
              <w:t xml:space="preserve"> </w:t>
            </w:r>
            <w:r w:rsidRPr="00365B08">
              <w:rPr>
                <w:rStyle w:val="oj-bold"/>
                <w:rFonts w:ascii="inherit" w:hAnsi="inherit"/>
                <w:b/>
                <w:bCs/>
                <w:color w:val="000000"/>
                <w:sz w:val="19"/>
                <w:szCs w:val="19"/>
              </w:rPr>
              <w:t>(%)</w:t>
            </w: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B7750" w14:textId="77777777" w:rsidR="002E010C" w:rsidRPr="00365B08" w:rsidRDefault="002E010C" w:rsidP="002E010C">
            <w:pPr>
              <w:rPr>
                <w:rFonts w:ascii="inherit" w:hAnsi="inherit"/>
                <w:b/>
                <w:bCs/>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D023E" w14:textId="77777777" w:rsidR="002E010C" w:rsidRPr="00365B08" w:rsidRDefault="002E010C" w:rsidP="002E010C">
            <w:pPr>
              <w:rPr>
                <w:rFonts w:ascii="inherit" w:hAnsi="inherit"/>
                <w:b/>
                <w:bCs/>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BD79E" w14:textId="77777777" w:rsidR="002E010C" w:rsidRPr="00365B08" w:rsidRDefault="002E010C" w:rsidP="002E010C">
            <w:pPr>
              <w:rPr>
                <w:rFonts w:ascii="inherit" w:hAnsi="inherit"/>
                <w:b/>
                <w:bCs/>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BB319" w14:textId="77777777" w:rsidR="002E010C" w:rsidRPr="00365B08" w:rsidRDefault="002E010C" w:rsidP="002E010C">
            <w:pPr>
              <w:rPr>
                <w:rFonts w:ascii="inherit" w:hAnsi="inherit"/>
                <w:b/>
                <w:bCs/>
                <w:color w:val="000000"/>
                <w:sz w:val="19"/>
                <w:szCs w:val="19"/>
              </w:rPr>
            </w:pPr>
          </w:p>
        </w:tc>
        <w:tc>
          <w:tcPr>
            <w:tcW w:w="50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292BC" w14:textId="77777777" w:rsidR="002E010C" w:rsidRPr="00365B08" w:rsidRDefault="002E010C" w:rsidP="002E010C">
            <w:pPr>
              <w:rPr>
                <w:rFonts w:ascii="inherit" w:hAnsi="inherit"/>
                <w:b/>
                <w:bCs/>
                <w:color w:val="000000"/>
                <w:sz w:val="19"/>
                <w:szCs w:val="19"/>
              </w:rPr>
            </w:pPr>
          </w:p>
        </w:tc>
      </w:tr>
      <w:tr w:rsidR="001F49A8" w:rsidRPr="005C0020" w14:paraId="5CA2CEF9" w14:textId="77777777" w:rsidTr="009D6C14">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719FA14B" w14:textId="77777777" w:rsidTr="002E010C">
              <w:tc>
                <w:tcPr>
                  <w:tcW w:w="0" w:type="auto"/>
                  <w:shd w:val="clear" w:color="auto" w:fill="auto"/>
                  <w:hideMark/>
                </w:tcPr>
                <w:p w14:paraId="31808C6A"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1.</w:t>
                  </w:r>
                </w:p>
              </w:tc>
              <w:tc>
                <w:tcPr>
                  <w:tcW w:w="0" w:type="auto"/>
                  <w:shd w:val="clear" w:color="auto" w:fill="auto"/>
                  <w:hideMark/>
                </w:tcPr>
                <w:p w14:paraId="2B979799"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extravirgin</w:t>
                  </w:r>
                </w:p>
              </w:tc>
            </w:tr>
          </w:tbl>
          <w:p w14:paraId="13FBBCD9" w14:textId="77777777" w:rsidR="002E010C" w:rsidRPr="00365B08" w:rsidRDefault="002E010C" w:rsidP="002E010C">
            <w:pPr>
              <w:rPr>
                <w:rFonts w:ascii="inherit" w:hAnsi="inherit"/>
                <w:color w:val="000000"/>
                <w:sz w:val="19"/>
                <w:szCs w:val="19"/>
              </w:rPr>
            </w:pPr>
          </w:p>
        </w:tc>
        <w:tc>
          <w:tcPr>
            <w:tcW w:w="349"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89B6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DF48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r w:rsidRPr="00365B08">
              <w:rPr>
                <w:rFonts w:ascii="inherit" w:hAnsi="inherit" w:hint="eastAsia"/>
                <w:color w:val="000000"/>
                <w:sz w:val="19"/>
                <w:szCs w:val="19"/>
              </w:rPr>
              <w:t> </w:t>
            </w:r>
            <w:hyperlink r:id="rId11" w:anchor="ntr5-L_2022284RO.01001001-E0005"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5</w:t>
              </w:r>
              <w:r w:rsidRPr="00365B08">
                <w:rPr>
                  <w:rStyle w:val="Hyperlink"/>
                  <w:rFonts w:ascii="inherit" w:hAnsi="inherit"/>
                  <w:color w:val="337AB7"/>
                  <w:sz w:val="19"/>
                  <w:szCs w:val="19"/>
                </w:rPr>
                <w:t>)</w:t>
              </w:r>
            </w:hyperlink>
          </w:p>
        </w:tc>
        <w:tc>
          <w:tcPr>
            <w:tcW w:w="3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B283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3079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750D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7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56D9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B4FF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7A37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6623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1F5E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|0,20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35B5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0,9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77584B0D"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B0829" w14:textId="77777777" w:rsidR="002E010C" w:rsidRPr="00365B08" w:rsidRDefault="002E010C" w:rsidP="002E010C">
            <w:pPr>
              <w:rPr>
                <w:rFonts w:ascii="inherit" w:hAnsi="inherit"/>
                <w:color w:val="000000"/>
                <w:sz w:val="19"/>
                <w:szCs w:val="19"/>
              </w:rPr>
            </w:pPr>
          </w:p>
        </w:tc>
        <w:tc>
          <w:tcPr>
            <w:tcW w:w="349"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507B5" w14:textId="77777777" w:rsidR="002E010C" w:rsidRPr="00365B08" w:rsidRDefault="002E010C" w:rsidP="002E010C">
            <w:pPr>
              <w:rPr>
                <w:rFonts w:ascii="inherit" w:hAnsi="inherit"/>
                <w:color w:val="000000"/>
                <w:sz w:val="19"/>
                <w:szCs w:val="19"/>
              </w:rPr>
            </w:pPr>
          </w:p>
        </w:tc>
        <w:tc>
          <w:tcPr>
            <w:tcW w:w="34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55324" w14:textId="77777777" w:rsidR="002E010C" w:rsidRPr="00365B08" w:rsidRDefault="002E010C" w:rsidP="002E010C">
            <w:pPr>
              <w:rPr>
                <w:rFonts w:ascii="inherit" w:hAnsi="inherit"/>
                <w:color w:val="000000"/>
                <w:sz w:val="19"/>
                <w:szCs w:val="19"/>
              </w:rPr>
            </w:pPr>
          </w:p>
        </w:tc>
        <w:tc>
          <w:tcPr>
            <w:tcW w:w="3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3623F" w14:textId="77777777" w:rsidR="002E010C" w:rsidRPr="00365B08" w:rsidRDefault="002E010C" w:rsidP="002E010C">
            <w:pPr>
              <w:rPr>
                <w:rFonts w:ascii="inherit" w:hAnsi="inherit"/>
                <w:color w:val="000000"/>
                <w:sz w:val="19"/>
                <w:szCs w:val="19"/>
              </w:rPr>
            </w:pPr>
          </w:p>
        </w:tc>
        <w:tc>
          <w:tcPr>
            <w:tcW w:w="4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CE062" w14:textId="77777777" w:rsidR="002E010C" w:rsidRPr="00365B08" w:rsidRDefault="002E010C" w:rsidP="002E010C">
            <w:pPr>
              <w:rPr>
                <w:rFonts w:ascii="inherit" w:hAnsi="inherit"/>
                <w:color w:val="000000"/>
                <w:sz w:val="19"/>
                <w:szCs w:val="19"/>
              </w:rPr>
            </w:pPr>
          </w:p>
        </w:tc>
        <w:tc>
          <w:tcPr>
            <w:tcW w:w="3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8CCBD" w14:textId="77777777" w:rsidR="002E010C" w:rsidRPr="00365B08" w:rsidRDefault="002E010C" w:rsidP="002E010C">
            <w:pPr>
              <w:rPr>
                <w:rFonts w:ascii="inherit" w:hAnsi="inherit"/>
                <w:color w:val="000000"/>
                <w:sz w:val="19"/>
                <w:szCs w:val="19"/>
              </w:rPr>
            </w:pPr>
          </w:p>
        </w:tc>
        <w:tc>
          <w:tcPr>
            <w:tcW w:w="37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37740" w14:textId="77777777" w:rsidR="002E010C" w:rsidRPr="00365B08" w:rsidRDefault="002E010C" w:rsidP="002E010C">
            <w:pPr>
              <w:rPr>
                <w:rFonts w:ascii="inherit" w:hAnsi="inherit"/>
                <w:color w:val="000000"/>
                <w:sz w:val="19"/>
                <w:szCs w:val="19"/>
              </w:rPr>
            </w:pP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2D78C" w14:textId="77777777" w:rsidR="002E010C" w:rsidRPr="00365B08" w:rsidRDefault="002E010C" w:rsidP="002E010C">
            <w:pPr>
              <w:rPr>
                <w:rFonts w:ascii="inherit" w:hAnsi="inherit"/>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3F517" w14:textId="77777777" w:rsidR="002E010C" w:rsidRPr="00365B08" w:rsidRDefault="002E010C" w:rsidP="002E010C">
            <w:pPr>
              <w:rPr>
                <w:rFonts w:ascii="inherit" w:hAnsi="inherit"/>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E6E62" w14:textId="77777777" w:rsidR="002E010C" w:rsidRPr="00365B08" w:rsidRDefault="002E010C" w:rsidP="002E010C">
            <w:pPr>
              <w:rPr>
                <w:rFonts w:ascii="inherit" w:hAnsi="inherit"/>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DAFB2" w14:textId="77777777" w:rsidR="002E010C" w:rsidRPr="00365B08" w:rsidRDefault="002E010C" w:rsidP="002E010C">
            <w:pPr>
              <w:rPr>
                <w:rFonts w:ascii="inherit" w:hAnsi="inherit"/>
                <w:color w:val="000000"/>
                <w:sz w:val="19"/>
                <w:szCs w:val="19"/>
              </w:rPr>
            </w:pP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A108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&gt;</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7A1F41F2" w14:textId="77777777" w:rsidTr="009D6C14">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6903F39A" w14:textId="77777777" w:rsidTr="002E010C">
              <w:tc>
                <w:tcPr>
                  <w:tcW w:w="0" w:type="auto"/>
                  <w:shd w:val="clear" w:color="auto" w:fill="auto"/>
                  <w:hideMark/>
                </w:tcPr>
                <w:p w14:paraId="11442D48"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2.</w:t>
                  </w:r>
                </w:p>
              </w:tc>
              <w:tc>
                <w:tcPr>
                  <w:tcW w:w="0" w:type="auto"/>
                  <w:shd w:val="clear" w:color="auto" w:fill="auto"/>
                  <w:hideMark/>
                </w:tcPr>
                <w:p w14:paraId="7F89EADC"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virgin</w:t>
                  </w:r>
                </w:p>
              </w:tc>
            </w:tr>
          </w:tbl>
          <w:p w14:paraId="57A55A8C" w14:textId="77777777" w:rsidR="002E010C" w:rsidRPr="00365B08" w:rsidRDefault="002E010C" w:rsidP="002E010C">
            <w:pPr>
              <w:rPr>
                <w:rFonts w:ascii="inherit" w:hAnsi="inherit"/>
                <w:color w:val="000000"/>
                <w:sz w:val="19"/>
                <w:szCs w:val="19"/>
              </w:rPr>
            </w:pPr>
          </w:p>
        </w:tc>
        <w:tc>
          <w:tcPr>
            <w:tcW w:w="349"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F938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ADC9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r w:rsidRPr="00365B08">
              <w:rPr>
                <w:rFonts w:ascii="inherit" w:hAnsi="inherit" w:hint="eastAsia"/>
                <w:color w:val="000000"/>
                <w:sz w:val="19"/>
                <w:szCs w:val="19"/>
              </w:rPr>
              <w:t> </w:t>
            </w:r>
            <w:hyperlink r:id="rId12" w:anchor="ntr5-L_2022284RO.01001001-E0005"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5</w:t>
              </w:r>
              <w:r w:rsidRPr="00365B08">
                <w:rPr>
                  <w:rStyle w:val="Hyperlink"/>
                  <w:rFonts w:ascii="inherit" w:hAnsi="inherit"/>
                  <w:color w:val="337AB7"/>
                  <w:sz w:val="19"/>
                  <w:szCs w:val="19"/>
                </w:rPr>
                <w:t>)</w:t>
              </w:r>
            </w:hyperlink>
          </w:p>
        </w:tc>
        <w:tc>
          <w:tcPr>
            <w:tcW w:w="3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D31C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C27A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991D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7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C1DE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4D18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63BD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2C29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0,05</w:t>
            </w:r>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FA44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|0,20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ECD1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0,9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73BA2190"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1E983" w14:textId="77777777" w:rsidR="002E010C" w:rsidRPr="00365B08" w:rsidRDefault="002E010C" w:rsidP="002E010C">
            <w:pPr>
              <w:rPr>
                <w:rFonts w:ascii="inherit" w:hAnsi="inherit"/>
                <w:color w:val="000000"/>
                <w:sz w:val="19"/>
                <w:szCs w:val="19"/>
              </w:rPr>
            </w:pPr>
          </w:p>
        </w:tc>
        <w:tc>
          <w:tcPr>
            <w:tcW w:w="349"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7FF29" w14:textId="77777777" w:rsidR="002E010C" w:rsidRPr="00365B08" w:rsidRDefault="002E010C" w:rsidP="002E010C">
            <w:pPr>
              <w:rPr>
                <w:rFonts w:ascii="inherit" w:hAnsi="inherit"/>
                <w:color w:val="000000"/>
                <w:sz w:val="19"/>
                <w:szCs w:val="19"/>
              </w:rPr>
            </w:pPr>
          </w:p>
        </w:tc>
        <w:tc>
          <w:tcPr>
            <w:tcW w:w="34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4A70E" w14:textId="77777777" w:rsidR="002E010C" w:rsidRPr="00365B08" w:rsidRDefault="002E010C" w:rsidP="002E010C">
            <w:pPr>
              <w:rPr>
                <w:rFonts w:ascii="inherit" w:hAnsi="inherit"/>
                <w:color w:val="000000"/>
                <w:sz w:val="19"/>
                <w:szCs w:val="19"/>
              </w:rPr>
            </w:pPr>
          </w:p>
        </w:tc>
        <w:tc>
          <w:tcPr>
            <w:tcW w:w="3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991CA" w14:textId="77777777" w:rsidR="002E010C" w:rsidRPr="00365B08" w:rsidRDefault="002E010C" w:rsidP="002E010C">
            <w:pPr>
              <w:rPr>
                <w:rFonts w:ascii="inherit" w:hAnsi="inherit"/>
                <w:color w:val="000000"/>
                <w:sz w:val="19"/>
                <w:szCs w:val="19"/>
              </w:rPr>
            </w:pPr>
          </w:p>
        </w:tc>
        <w:tc>
          <w:tcPr>
            <w:tcW w:w="4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AB3B9" w14:textId="77777777" w:rsidR="002E010C" w:rsidRPr="00365B08" w:rsidRDefault="002E010C" w:rsidP="002E010C">
            <w:pPr>
              <w:rPr>
                <w:rFonts w:ascii="inherit" w:hAnsi="inherit"/>
                <w:color w:val="000000"/>
                <w:sz w:val="19"/>
                <w:szCs w:val="19"/>
              </w:rPr>
            </w:pPr>
          </w:p>
        </w:tc>
        <w:tc>
          <w:tcPr>
            <w:tcW w:w="3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D82AB" w14:textId="77777777" w:rsidR="002E010C" w:rsidRPr="00365B08" w:rsidRDefault="002E010C" w:rsidP="002E010C">
            <w:pPr>
              <w:rPr>
                <w:rFonts w:ascii="inherit" w:hAnsi="inherit"/>
                <w:color w:val="000000"/>
                <w:sz w:val="19"/>
                <w:szCs w:val="19"/>
              </w:rPr>
            </w:pPr>
          </w:p>
        </w:tc>
        <w:tc>
          <w:tcPr>
            <w:tcW w:w="37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AB861" w14:textId="77777777" w:rsidR="002E010C" w:rsidRPr="00365B08" w:rsidRDefault="002E010C" w:rsidP="002E010C">
            <w:pPr>
              <w:rPr>
                <w:rFonts w:ascii="inherit" w:hAnsi="inherit"/>
                <w:color w:val="000000"/>
                <w:sz w:val="19"/>
                <w:szCs w:val="19"/>
              </w:rPr>
            </w:pP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04E8F" w14:textId="77777777" w:rsidR="002E010C" w:rsidRPr="00365B08" w:rsidRDefault="002E010C" w:rsidP="002E010C">
            <w:pPr>
              <w:rPr>
                <w:rFonts w:ascii="inherit" w:hAnsi="inherit"/>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29E64" w14:textId="77777777" w:rsidR="002E010C" w:rsidRPr="00365B08" w:rsidRDefault="002E010C" w:rsidP="002E010C">
            <w:pPr>
              <w:rPr>
                <w:rFonts w:ascii="inherit" w:hAnsi="inherit"/>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31F05" w14:textId="77777777" w:rsidR="002E010C" w:rsidRPr="00365B08" w:rsidRDefault="002E010C" w:rsidP="002E010C">
            <w:pPr>
              <w:rPr>
                <w:rFonts w:ascii="inherit" w:hAnsi="inherit"/>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9E19A" w14:textId="77777777" w:rsidR="002E010C" w:rsidRPr="00365B08" w:rsidRDefault="002E010C" w:rsidP="002E010C">
            <w:pPr>
              <w:rPr>
                <w:rFonts w:ascii="inherit" w:hAnsi="inherit"/>
                <w:color w:val="000000"/>
                <w:sz w:val="19"/>
                <w:szCs w:val="19"/>
              </w:rPr>
            </w:pP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0A22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&gt;</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2B5A8936" w14:textId="77777777" w:rsidTr="009D6C14">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311F2620" w14:textId="77777777" w:rsidTr="002E010C">
              <w:tc>
                <w:tcPr>
                  <w:tcW w:w="0" w:type="auto"/>
                  <w:shd w:val="clear" w:color="auto" w:fill="auto"/>
                  <w:hideMark/>
                </w:tcPr>
                <w:p w14:paraId="46A67857"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3.</w:t>
                  </w:r>
                </w:p>
              </w:tc>
              <w:tc>
                <w:tcPr>
                  <w:tcW w:w="0" w:type="auto"/>
                  <w:shd w:val="clear" w:color="auto" w:fill="auto"/>
                  <w:hideMark/>
                </w:tcPr>
                <w:p w14:paraId="7B637226"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lampant</w:t>
                  </w:r>
                </w:p>
              </w:tc>
            </w:tr>
          </w:tbl>
          <w:p w14:paraId="13065918" w14:textId="77777777" w:rsidR="002E010C" w:rsidRPr="00365B08" w:rsidRDefault="002E010C" w:rsidP="002E010C">
            <w:pPr>
              <w:rPr>
                <w:rFonts w:ascii="inherit" w:hAnsi="inherit"/>
                <w:color w:val="000000"/>
                <w:sz w:val="19"/>
                <w:szCs w:val="19"/>
              </w:rPr>
            </w:pPr>
          </w:p>
        </w:tc>
        <w:tc>
          <w:tcPr>
            <w:tcW w:w="349"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49B6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B76C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92D9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831D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CA8F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7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C18C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F517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0,10</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57E3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0,10</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846C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0D4C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|0,30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FB9E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0,9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w:t>
            </w:r>
            <w:r w:rsidRPr="00365B08">
              <w:rPr>
                <w:rFonts w:ascii="inherit" w:hAnsi="inherit"/>
                <w:color w:val="000000"/>
                <w:sz w:val="19"/>
                <w:szCs w:val="19"/>
              </w:rPr>
              <w:lastRenderedPageBreak/>
              <w:t>total % ≤</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4AEED48C"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EB75B" w14:textId="77777777" w:rsidR="002E010C" w:rsidRPr="00365B08" w:rsidRDefault="002E010C" w:rsidP="002E010C">
            <w:pPr>
              <w:rPr>
                <w:rFonts w:ascii="inherit" w:hAnsi="inherit"/>
                <w:color w:val="000000"/>
                <w:sz w:val="19"/>
                <w:szCs w:val="19"/>
              </w:rPr>
            </w:pPr>
          </w:p>
        </w:tc>
        <w:tc>
          <w:tcPr>
            <w:tcW w:w="349"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CF6A0" w14:textId="77777777" w:rsidR="002E010C" w:rsidRPr="00365B08" w:rsidRDefault="002E010C" w:rsidP="002E010C">
            <w:pPr>
              <w:rPr>
                <w:rFonts w:ascii="inherit" w:hAnsi="inherit"/>
                <w:color w:val="000000"/>
                <w:sz w:val="19"/>
                <w:szCs w:val="19"/>
              </w:rPr>
            </w:pPr>
          </w:p>
        </w:tc>
        <w:tc>
          <w:tcPr>
            <w:tcW w:w="34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E266D" w14:textId="77777777" w:rsidR="002E010C" w:rsidRPr="00365B08" w:rsidRDefault="002E010C" w:rsidP="002E010C">
            <w:pPr>
              <w:rPr>
                <w:rFonts w:ascii="inherit" w:hAnsi="inherit"/>
                <w:color w:val="000000"/>
                <w:sz w:val="19"/>
                <w:szCs w:val="19"/>
              </w:rPr>
            </w:pPr>
          </w:p>
        </w:tc>
        <w:tc>
          <w:tcPr>
            <w:tcW w:w="3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4F651" w14:textId="77777777" w:rsidR="002E010C" w:rsidRPr="00365B08" w:rsidRDefault="002E010C" w:rsidP="002E010C">
            <w:pPr>
              <w:rPr>
                <w:rFonts w:ascii="inherit" w:hAnsi="inherit"/>
                <w:color w:val="000000"/>
                <w:sz w:val="19"/>
                <w:szCs w:val="19"/>
              </w:rPr>
            </w:pPr>
          </w:p>
        </w:tc>
        <w:tc>
          <w:tcPr>
            <w:tcW w:w="4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A6FA6" w14:textId="77777777" w:rsidR="002E010C" w:rsidRPr="00365B08" w:rsidRDefault="002E010C" w:rsidP="002E010C">
            <w:pPr>
              <w:rPr>
                <w:rFonts w:ascii="inherit" w:hAnsi="inherit"/>
                <w:color w:val="000000"/>
                <w:sz w:val="19"/>
                <w:szCs w:val="19"/>
              </w:rPr>
            </w:pPr>
          </w:p>
        </w:tc>
        <w:tc>
          <w:tcPr>
            <w:tcW w:w="3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9EE34" w14:textId="77777777" w:rsidR="002E010C" w:rsidRPr="00365B08" w:rsidRDefault="002E010C" w:rsidP="002E010C">
            <w:pPr>
              <w:rPr>
                <w:rFonts w:ascii="inherit" w:hAnsi="inherit"/>
                <w:color w:val="000000"/>
                <w:sz w:val="19"/>
                <w:szCs w:val="19"/>
              </w:rPr>
            </w:pPr>
          </w:p>
        </w:tc>
        <w:tc>
          <w:tcPr>
            <w:tcW w:w="37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3EB86" w14:textId="77777777" w:rsidR="002E010C" w:rsidRPr="00365B08" w:rsidRDefault="002E010C" w:rsidP="002E010C">
            <w:pPr>
              <w:rPr>
                <w:rFonts w:ascii="inherit" w:hAnsi="inherit"/>
                <w:color w:val="000000"/>
                <w:sz w:val="19"/>
                <w:szCs w:val="19"/>
              </w:rPr>
            </w:pP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F5B15" w14:textId="77777777" w:rsidR="002E010C" w:rsidRPr="00365B08" w:rsidRDefault="002E010C" w:rsidP="002E010C">
            <w:pPr>
              <w:rPr>
                <w:rFonts w:ascii="inherit" w:hAnsi="inherit"/>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60D0B" w14:textId="77777777" w:rsidR="002E010C" w:rsidRPr="00365B08" w:rsidRDefault="002E010C" w:rsidP="002E010C">
            <w:pPr>
              <w:rPr>
                <w:rFonts w:ascii="inherit" w:hAnsi="inherit"/>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F45BA" w14:textId="77777777" w:rsidR="002E010C" w:rsidRPr="00365B08" w:rsidRDefault="002E010C" w:rsidP="002E010C">
            <w:pPr>
              <w:rPr>
                <w:rFonts w:ascii="inherit" w:hAnsi="inherit"/>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2A53F" w14:textId="77777777" w:rsidR="002E010C" w:rsidRPr="00365B08" w:rsidRDefault="002E010C" w:rsidP="002E010C">
            <w:pPr>
              <w:rPr>
                <w:rFonts w:ascii="inherit" w:hAnsi="inherit"/>
                <w:color w:val="000000"/>
                <w:sz w:val="19"/>
                <w:szCs w:val="19"/>
              </w:rPr>
            </w:pP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A2FF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1,1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&gt;</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2EE2AAB4" w14:textId="77777777" w:rsidTr="009D6C14">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47A2D29E" w14:textId="77777777" w:rsidTr="002E010C">
              <w:tc>
                <w:tcPr>
                  <w:tcW w:w="0" w:type="auto"/>
                  <w:shd w:val="clear" w:color="auto" w:fill="auto"/>
                  <w:hideMark/>
                </w:tcPr>
                <w:p w14:paraId="475CD314"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4.</w:t>
                  </w:r>
                </w:p>
              </w:tc>
              <w:tc>
                <w:tcPr>
                  <w:tcW w:w="0" w:type="auto"/>
                  <w:shd w:val="clear" w:color="auto" w:fill="auto"/>
                  <w:hideMark/>
                </w:tcPr>
                <w:p w14:paraId="4F1A8666"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rafinat</w:t>
                  </w:r>
                </w:p>
              </w:tc>
            </w:tr>
          </w:tbl>
          <w:p w14:paraId="4C76CFE3" w14:textId="77777777" w:rsidR="002E010C" w:rsidRPr="00365B08" w:rsidRDefault="002E010C" w:rsidP="002E010C">
            <w:pPr>
              <w:rPr>
                <w:rFonts w:ascii="inherit" w:hAnsi="inherit"/>
                <w:color w:val="000000"/>
                <w:sz w:val="19"/>
                <w:szCs w:val="19"/>
              </w:rPr>
            </w:pPr>
          </w:p>
        </w:tc>
        <w:tc>
          <w:tcPr>
            <w:tcW w:w="349"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2252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86CB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0562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587D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9C22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7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A846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701C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CAB6E"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0,30</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956E8"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7C1C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≤|0,30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0907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0,9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5845BDB4"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B78D5" w14:textId="77777777" w:rsidR="002E010C" w:rsidRPr="00365B08" w:rsidRDefault="002E010C" w:rsidP="002E010C">
            <w:pPr>
              <w:rPr>
                <w:rFonts w:ascii="inherit" w:hAnsi="inherit"/>
                <w:color w:val="000000"/>
                <w:sz w:val="19"/>
                <w:szCs w:val="19"/>
              </w:rPr>
            </w:pPr>
          </w:p>
        </w:tc>
        <w:tc>
          <w:tcPr>
            <w:tcW w:w="349"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75B1E" w14:textId="77777777" w:rsidR="002E010C" w:rsidRPr="00365B08" w:rsidRDefault="002E010C" w:rsidP="002E010C">
            <w:pPr>
              <w:rPr>
                <w:rFonts w:ascii="inherit" w:hAnsi="inherit"/>
                <w:color w:val="000000"/>
                <w:sz w:val="19"/>
                <w:szCs w:val="19"/>
              </w:rPr>
            </w:pPr>
          </w:p>
        </w:tc>
        <w:tc>
          <w:tcPr>
            <w:tcW w:w="34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F82A3" w14:textId="77777777" w:rsidR="002E010C" w:rsidRPr="00365B08" w:rsidRDefault="002E010C" w:rsidP="002E010C">
            <w:pPr>
              <w:rPr>
                <w:rFonts w:ascii="inherit" w:hAnsi="inherit"/>
                <w:color w:val="000000"/>
                <w:sz w:val="19"/>
                <w:szCs w:val="19"/>
              </w:rPr>
            </w:pPr>
          </w:p>
        </w:tc>
        <w:tc>
          <w:tcPr>
            <w:tcW w:w="3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380E8" w14:textId="77777777" w:rsidR="002E010C" w:rsidRPr="00365B08" w:rsidRDefault="002E010C" w:rsidP="002E010C">
            <w:pPr>
              <w:rPr>
                <w:rFonts w:ascii="inherit" w:hAnsi="inherit"/>
                <w:color w:val="000000"/>
                <w:sz w:val="19"/>
                <w:szCs w:val="19"/>
              </w:rPr>
            </w:pPr>
          </w:p>
        </w:tc>
        <w:tc>
          <w:tcPr>
            <w:tcW w:w="4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50803" w14:textId="77777777" w:rsidR="002E010C" w:rsidRPr="00365B08" w:rsidRDefault="002E010C" w:rsidP="002E010C">
            <w:pPr>
              <w:rPr>
                <w:rFonts w:ascii="inherit" w:hAnsi="inherit"/>
                <w:color w:val="000000"/>
                <w:sz w:val="19"/>
                <w:szCs w:val="19"/>
              </w:rPr>
            </w:pPr>
          </w:p>
        </w:tc>
        <w:tc>
          <w:tcPr>
            <w:tcW w:w="3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16316" w14:textId="77777777" w:rsidR="002E010C" w:rsidRPr="00365B08" w:rsidRDefault="002E010C" w:rsidP="002E010C">
            <w:pPr>
              <w:rPr>
                <w:rFonts w:ascii="inherit" w:hAnsi="inherit"/>
                <w:color w:val="000000"/>
                <w:sz w:val="19"/>
                <w:szCs w:val="19"/>
              </w:rPr>
            </w:pPr>
          </w:p>
        </w:tc>
        <w:tc>
          <w:tcPr>
            <w:tcW w:w="37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3108C" w14:textId="77777777" w:rsidR="002E010C" w:rsidRPr="00365B08" w:rsidRDefault="002E010C" w:rsidP="002E010C">
            <w:pPr>
              <w:rPr>
                <w:rFonts w:ascii="inherit" w:hAnsi="inherit"/>
                <w:color w:val="000000"/>
                <w:sz w:val="19"/>
                <w:szCs w:val="19"/>
              </w:rPr>
            </w:pP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E7E43" w14:textId="77777777" w:rsidR="002E010C" w:rsidRPr="00365B08" w:rsidRDefault="002E010C" w:rsidP="002E010C">
            <w:pPr>
              <w:rPr>
                <w:rFonts w:ascii="inherit" w:hAnsi="inherit"/>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E9B0B" w14:textId="77777777" w:rsidR="002E010C" w:rsidRPr="00365B08" w:rsidRDefault="002E010C" w:rsidP="002E010C">
            <w:pPr>
              <w:rPr>
                <w:rFonts w:ascii="inherit" w:hAnsi="inherit"/>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EE982" w14:textId="77777777" w:rsidR="002E010C" w:rsidRPr="00365B08" w:rsidRDefault="002E010C" w:rsidP="002E010C">
            <w:pPr>
              <w:rPr>
                <w:rFonts w:ascii="inherit" w:hAnsi="inherit"/>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10B61" w14:textId="77777777" w:rsidR="002E010C" w:rsidRPr="00365B08" w:rsidRDefault="002E010C" w:rsidP="002E010C">
            <w:pPr>
              <w:rPr>
                <w:rFonts w:ascii="inherit" w:hAnsi="inherit"/>
                <w:color w:val="000000"/>
                <w:sz w:val="19"/>
                <w:szCs w:val="19"/>
              </w:rPr>
            </w:pP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E322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1,1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&gt;</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20962398" w14:textId="77777777" w:rsidTr="009D6C14">
        <w:tc>
          <w:tcPr>
            <w:tcW w:w="50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1410" w:type="dxa"/>
              <w:tblCellMar>
                <w:left w:w="0" w:type="dxa"/>
                <w:right w:w="0" w:type="dxa"/>
              </w:tblCellMar>
              <w:tblLook w:val="04A0" w:firstRow="1" w:lastRow="0" w:firstColumn="1" w:lastColumn="0" w:noHBand="0" w:noVBand="1"/>
            </w:tblPr>
            <w:tblGrid>
              <w:gridCol w:w="143"/>
              <w:gridCol w:w="1267"/>
            </w:tblGrid>
            <w:tr w:rsidR="002E010C" w:rsidRPr="005C0020" w14:paraId="1F0E00DF" w14:textId="77777777" w:rsidTr="00BD1BA6">
              <w:tc>
                <w:tcPr>
                  <w:tcW w:w="0" w:type="auto"/>
                  <w:shd w:val="clear" w:color="auto" w:fill="auto"/>
                  <w:hideMark/>
                </w:tcPr>
                <w:p w14:paraId="068B988E"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5.</w:t>
                  </w:r>
                </w:p>
              </w:tc>
              <w:tc>
                <w:tcPr>
                  <w:tcW w:w="4493" w:type="pct"/>
                  <w:shd w:val="clear" w:color="auto" w:fill="auto"/>
                  <w:hideMark/>
                </w:tcPr>
                <w:p w14:paraId="34684439"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compus din ulei de m</w:t>
                  </w:r>
                  <w:r w:rsidRPr="00365B08">
                    <w:rPr>
                      <w:rFonts w:ascii="inherit" w:hAnsi="inherit" w:hint="eastAsia"/>
                      <w:sz w:val="19"/>
                      <w:szCs w:val="19"/>
                    </w:rPr>
                    <w:t>ă</w:t>
                  </w:r>
                  <w:r w:rsidRPr="00365B08">
                    <w:rPr>
                      <w:rFonts w:ascii="inherit" w:hAnsi="inherit"/>
                      <w:sz w:val="19"/>
                      <w:szCs w:val="19"/>
                    </w:rPr>
                    <w:t>sline rafinat și uleiuri virgine de m</w:t>
                  </w:r>
                  <w:r w:rsidRPr="00365B08">
                    <w:rPr>
                      <w:rFonts w:ascii="inherit" w:hAnsi="inherit" w:hint="eastAsia"/>
                      <w:sz w:val="19"/>
                      <w:szCs w:val="19"/>
                    </w:rPr>
                    <w:t>ă</w:t>
                  </w:r>
                  <w:r w:rsidRPr="00365B08">
                    <w:rPr>
                      <w:rFonts w:ascii="inherit" w:hAnsi="inherit"/>
                      <w:sz w:val="19"/>
                      <w:szCs w:val="19"/>
                    </w:rPr>
                    <w:t>sline</w:t>
                  </w:r>
                </w:p>
              </w:tc>
            </w:tr>
          </w:tbl>
          <w:p w14:paraId="77442D65" w14:textId="77777777" w:rsidR="002E010C" w:rsidRPr="00365B08" w:rsidRDefault="002E010C" w:rsidP="002E010C">
            <w:pPr>
              <w:rPr>
                <w:rFonts w:ascii="inherit" w:hAnsi="inherit"/>
                <w:color w:val="000000"/>
                <w:sz w:val="19"/>
                <w:szCs w:val="19"/>
              </w:rPr>
            </w:pPr>
          </w:p>
        </w:tc>
        <w:tc>
          <w:tcPr>
            <w:tcW w:w="349"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E795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2165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FB44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3521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04D6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7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5A86E"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B592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43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81B2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0,30</w:t>
            </w:r>
          </w:p>
        </w:tc>
        <w:tc>
          <w:tcPr>
            <w:tcW w:w="508"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6E69D"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51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9CC0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|0,30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5352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0,9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 ≤</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721AFCBF" w14:textId="77777777" w:rsidTr="009D6C14">
        <w:tc>
          <w:tcPr>
            <w:tcW w:w="50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037B0" w14:textId="77777777" w:rsidR="002E010C" w:rsidRPr="00365B08" w:rsidRDefault="002E010C" w:rsidP="002E010C">
            <w:pPr>
              <w:rPr>
                <w:rFonts w:ascii="inherit" w:hAnsi="inherit"/>
                <w:color w:val="000000"/>
                <w:sz w:val="19"/>
                <w:szCs w:val="19"/>
              </w:rPr>
            </w:pPr>
          </w:p>
        </w:tc>
        <w:tc>
          <w:tcPr>
            <w:tcW w:w="349"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540FD" w14:textId="77777777" w:rsidR="002E010C" w:rsidRPr="00365B08" w:rsidRDefault="002E010C" w:rsidP="002E010C">
            <w:pPr>
              <w:rPr>
                <w:rFonts w:ascii="inherit" w:hAnsi="inherit"/>
                <w:color w:val="000000"/>
                <w:sz w:val="19"/>
                <w:szCs w:val="19"/>
              </w:rPr>
            </w:pPr>
          </w:p>
        </w:tc>
        <w:tc>
          <w:tcPr>
            <w:tcW w:w="34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B12E3" w14:textId="77777777" w:rsidR="002E010C" w:rsidRPr="00365B08" w:rsidRDefault="002E010C" w:rsidP="002E010C">
            <w:pPr>
              <w:rPr>
                <w:rFonts w:ascii="inherit" w:hAnsi="inherit"/>
                <w:color w:val="000000"/>
                <w:sz w:val="19"/>
                <w:szCs w:val="19"/>
              </w:rPr>
            </w:pPr>
          </w:p>
        </w:tc>
        <w:tc>
          <w:tcPr>
            <w:tcW w:w="3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0544B" w14:textId="77777777" w:rsidR="002E010C" w:rsidRPr="00365B08" w:rsidRDefault="002E010C" w:rsidP="002E010C">
            <w:pPr>
              <w:rPr>
                <w:rFonts w:ascii="inherit" w:hAnsi="inherit"/>
                <w:color w:val="000000"/>
                <w:sz w:val="19"/>
                <w:szCs w:val="19"/>
              </w:rPr>
            </w:pPr>
          </w:p>
        </w:tc>
        <w:tc>
          <w:tcPr>
            <w:tcW w:w="4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ECC8A" w14:textId="77777777" w:rsidR="002E010C" w:rsidRPr="00365B08" w:rsidRDefault="002E010C" w:rsidP="002E010C">
            <w:pPr>
              <w:rPr>
                <w:rFonts w:ascii="inherit" w:hAnsi="inherit"/>
                <w:color w:val="000000"/>
                <w:sz w:val="19"/>
                <w:szCs w:val="19"/>
              </w:rPr>
            </w:pPr>
          </w:p>
        </w:tc>
        <w:tc>
          <w:tcPr>
            <w:tcW w:w="32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99763" w14:textId="77777777" w:rsidR="002E010C" w:rsidRPr="00365B08" w:rsidRDefault="002E010C" w:rsidP="002E010C">
            <w:pPr>
              <w:rPr>
                <w:rFonts w:ascii="inherit" w:hAnsi="inherit"/>
                <w:color w:val="000000"/>
                <w:sz w:val="19"/>
                <w:szCs w:val="19"/>
              </w:rPr>
            </w:pPr>
          </w:p>
        </w:tc>
        <w:tc>
          <w:tcPr>
            <w:tcW w:w="37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16EDB" w14:textId="77777777" w:rsidR="002E010C" w:rsidRPr="00365B08" w:rsidRDefault="002E010C" w:rsidP="002E010C">
            <w:pPr>
              <w:rPr>
                <w:rFonts w:ascii="inherit" w:hAnsi="inherit"/>
                <w:color w:val="000000"/>
                <w:sz w:val="19"/>
                <w:szCs w:val="19"/>
              </w:rPr>
            </w:pPr>
          </w:p>
        </w:tc>
        <w:tc>
          <w:tcPr>
            <w:tcW w:w="391"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6A2C0" w14:textId="77777777" w:rsidR="002E010C" w:rsidRPr="00365B08" w:rsidRDefault="002E010C" w:rsidP="002E010C">
            <w:pPr>
              <w:rPr>
                <w:rFonts w:ascii="inherit" w:hAnsi="inherit"/>
                <w:color w:val="000000"/>
                <w:sz w:val="19"/>
                <w:szCs w:val="19"/>
              </w:rPr>
            </w:pPr>
          </w:p>
        </w:tc>
        <w:tc>
          <w:tcPr>
            <w:tcW w:w="4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E5567" w14:textId="77777777" w:rsidR="002E010C" w:rsidRPr="00365B08" w:rsidRDefault="002E010C" w:rsidP="002E010C">
            <w:pPr>
              <w:rPr>
                <w:rFonts w:ascii="inherit" w:hAnsi="inherit"/>
                <w:color w:val="000000"/>
                <w:sz w:val="19"/>
                <w:szCs w:val="19"/>
              </w:rPr>
            </w:pPr>
          </w:p>
        </w:tc>
        <w:tc>
          <w:tcPr>
            <w:tcW w:w="508"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F05FE" w14:textId="77777777" w:rsidR="002E010C" w:rsidRPr="00365B08" w:rsidRDefault="002E010C" w:rsidP="002E010C">
            <w:pPr>
              <w:rPr>
                <w:rFonts w:ascii="inherit" w:hAnsi="inherit"/>
                <w:color w:val="000000"/>
                <w:sz w:val="19"/>
                <w:szCs w:val="19"/>
              </w:rPr>
            </w:pPr>
          </w:p>
        </w:tc>
        <w:tc>
          <w:tcPr>
            <w:tcW w:w="51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5B63F" w14:textId="77777777" w:rsidR="002E010C" w:rsidRPr="00365B08" w:rsidRDefault="002E010C" w:rsidP="002E010C">
            <w:pPr>
              <w:rPr>
                <w:rFonts w:ascii="inherit" w:hAnsi="inherit"/>
                <w:color w:val="000000"/>
                <w:sz w:val="19"/>
                <w:szCs w:val="19"/>
              </w:rPr>
            </w:pP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D419E"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 dac</w:t>
            </w:r>
            <w:r w:rsidRPr="00365B08">
              <w:rPr>
                <w:rFonts w:ascii="inherit" w:hAnsi="inherit" w:hint="eastAsia"/>
                <w:color w:val="000000"/>
                <w:sz w:val="19"/>
                <w:szCs w:val="19"/>
              </w:rPr>
              <w:t>ă</w:t>
            </w:r>
            <w:r w:rsidRPr="00365B08">
              <w:rPr>
                <w:rFonts w:ascii="inherit" w:hAnsi="inherit"/>
                <w:color w:val="000000"/>
                <w:sz w:val="19"/>
                <w:szCs w:val="19"/>
              </w:rPr>
              <w:t xml:space="preserve"> procentul de acid palmitic total &gt;</w:t>
            </w:r>
            <w:r w:rsidRPr="00365B08">
              <w:rPr>
                <w:rFonts w:ascii="inherit" w:hAnsi="inherit" w:hint="eastAsia"/>
                <w:color w:val="000000"/>
                <w:sz w:val="19"/>
                <w:szCs w:val="19"/>
              </w:rPr>
              <w:t> </w:t>
            </w:r>
            <w:r w:rsidRPr="00365B08">
              <w:rPr>
                <w:rFonts w:ascii="inherit" w:hAnsi="inherit"/>
                <w:color w:val="000000"/>
                <w:sz w:val="19"/>
                <w:szCs w:val="19"/>
              </w:rPr>
              <w:t xml:space="preserve">14,00 </w:t>
            </w:r>
            <w:r w:rsidRPr="00365B08">
              <w:rPr>
                <w:rFonts w:ascii="inherit" w:hAnsi="inherit" w:hint="eastAsia"/>
                <w:color w:val="000000"/>
                <w:sz w:val="19"/>
                <w:szCs w:val="19"/>
              </w:rPr>
              <w:t> </w:t>
            </w:r>
            <w:r w:rsidRPr="00365B08">
              <w:rPr>
                <w:rFonts w:ascii="inherit" w:hAnsi="inherit"/>
                <w:color w:val="000000"/>
                <w:sz w:val="19"/>
                <w:szCs w:val="19"/>
              </w:rPr>
              <w:t>%</w:t>
            </w:r>
          </w:p>
        </w:tc>
      </w:tr>
      <w:tr w:rsidR="001F49A8" w:rsidRPr="005C0020" w14:paraId="098B1B2C" w14:textId="77777777" w:rsidTr="009D6C14">
        <w:tc>
          <w:tcPr>
            <w:tcW w:w="50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35355DCE" w14:textId="77777777" w:rsidTr="002E010C">
              <w:tc>
                <w:tcPr>
                  <w:tcW w:w="0" w:type="auto"/>
                  <w:shd w:val="clear" w:color="auto" w:fill="auto"/>
                  <w:hideMark/>
                </w:tcPr>
                <w:p w14:paraId="105F2DFD"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6.</w:t>
                  </w:r>
                </w:p>
              </w:tc>
              <w:tc>
                <w:tcPr>
                  <w:tcW w:w="0" w:type="auto"/>
                  <w:shd w:val="clear" w:color="auto" w:fill="auto"/>
                  <w:hideMark/>
                </w:tcPr>
                <w:p w14:paraId="2E740D77"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brut din turte de m</w:t>
                  </w:r>
                  <w:r w:rsidRPr="00365B08">
                    <w:rPr>
                      <w:rFonts w:ascii="inherit" w:hAnsi="inherit" w:hint="eastAsia"/>
                      <w:sz w:val="19"/>
                      <w:szCs w:val="19"/>
                    </w:rPr>
                    <w:t>ă</w:t>
                  </w:r>
                  <w:r w:rsidRPr="00365B08">
                    <w:rPr>
                      <w:rFonts w:ascii="inherit" w:hAnsi="inherit"/>
                      <w:sz w:val="19"/>
                      <w:szCs w:val="19"/>
                    </w:rPr>
                    <w:t>sline</w:t>
                  </w:r>
                </w:p>
              </w:tc>
            </w:tr>
          </w:tbl>
          <w:p w14:paraId="5B5C7DED" w14:textId="77777777" w:rsidR="002E010C" w:rsidRPr="00365B08" w:rsidRDefault="002E010C" w:rsidP="002E010C">
            <w:pPr>
              <w:rPr>
                <w:rFonts w:ascii="inherit" w:hAnsi="inherit"/>
                <w:color w:val="000000"/>
                <w:sz w:val="19"/>
                <w:szCs w:val="19"/>
              </w:rPr>
            </w:pPr>
          </w:p>
        </w:tc>
        <w:tc>
          <w:tcPr>
            <w:tcW w:w="34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7E1F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5682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A41D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CB7A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DBC9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0,30</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88E3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40DD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4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4171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0,10</w:t>
            </w:r>
          </w:p>
        </w:tc>
        <w:tc>
          <w:tcPr>
            <w:tcW w:w="50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5F431"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51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5CFC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|0,60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1905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1,4</w:t>
            </w:r>
          </w:p>
        </w:tc>
      </w:tr>
      <w:tr w:rsidR="001F49A8" w:rsidRPr="005C0020" w14:paraId="5A616FBF" w14:textId="77777777" w:rsidTr="009D6C14">
        <w:tc>
          <w:tcPr>
            <w:tcW w:w="50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5876CB21" w14:textId="77777777" w:rsidTr="002E010C">
              <w:tc>
                <w:tcPr>
                  <w:tcW w:w="0" w:type="auto"/>
                  <w:shd w:val="clear" w:color="auto" w:fill="auto"/>
                  <w:hideMark/>
                </w:tcPr>
                <w:p w14:paraId="389E17FD"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7.</w:t>
                  </w:r>
                </w:p>
              </w:tc>
              <w:tc>
                <w:tcPr>
                  <w:tcW w:w="0" w:type="auto"/>
                  <w:shd w:val="clear" w:color="auto" w:fill="auto"/>
                  <w:hideMark/>
                </w:tcPr>
                <w:p w14:paraId="240B16CF" w14:textId="1178B456" w:rsidR="009D6C14"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rafinat din turte de m</w:t>
                  </w:r>
                  <w:r w:rsidRPr="00365B08">
                    <w:rPr>
                      <w:rFonts w:ascii="inherit" w:hAnsi="inherit" w:hint="eastAsia"/>
                      <w:sz w:val="19"/>
                      <w:szCs w:val="19"/>
                    </w:rPr>
                    <w:t>ă</w:t>
                  </w:r>
                  <w:r w:rsidRPr="00365B08">
                    <w:rPr>
                      <w:rFonts w:ascii="inherit" w:hAnsi="inherit"/>
                      <w:sz w:val="19"/>
                      <w:szCs w:val="19"/>
                    </w:rPr>
                    <w:t>sline</w:t>
                  </w:r>
                </w:p>
              </w:tc>
            </w:tr>
          </w:tbl>
          <w:p w14:paraId="605B9936" w14:textId="77777777" w:rsidR="002E010C" w:rsidRPr="00365B08" w:rsidRDefault="002E010C" w:rsidP="002E010C">
            <w:pPr>
              <w:rPr>
                <w:rFonts w:ascii="inherit" w:hAnsi="inherit"/>
                <w:color w:val="000000"/>
                <w:sz w:val="19"/>
                <w:szCs w:val="19"/>
              </w:rPr>
            </w:pPr>
          </w:p>
        </w:tc>
        <w:tc>
          <w:tcPr>
            <w:tcW w:w="34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19FD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E7C5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4B8A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D78A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967A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0,30</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B23D3"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A368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0,40</w:t>
            </w:r>
          </w:p>
        </w:tc>
        <w:tc>
          <w:tcPr>
            <w:tcW w:w="4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AFA4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0,35</w:t>
            </w:r>
          </w:p>
        </w:tc>
        <w:tc>
          <w:tcPr>
            <w:tcW w:w="50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0BE87"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51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A0C3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|0,50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2BB2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1,4</w:t>
            </w:r>
          </w:p>
        </w:tc>
      </w:tr>
      <w:tr w:rsidR="001F49A8" w:rsidRPr="005C0020" w14:paraId="075608D0" w14:textId="77777777" w:rsidTr="009D6C14">
        <w:tc>
          <w:tcPr>
            <w:tcW w:w="50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52"/>
            </w:tblGrid>
            <w:tr w:rsidR="002E010C" w:rsidRPr="005C0020" w14:paraId="78159691" w14:textId="77777777" w:rsidTr="002E010C">
              <w:tc>
                <w:tcPr>
                  <w:tcW w:w="0" w:type="auto"/>
                  <w:shd w:val="clear" w:color="auto" w:fill="auto"/>
                  <w:hideMark/>
                </w:tcPr>
                <w:p w14:paraId="6708EA45"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8.</w:t>
                  </w:r>
                </w:p>
              </w:tc>
              <w:tc>
                <w:tcPr>
                  <w:tcW w:w="0" w:type="auto"/>
                  <w:shd w:val="clear" w:color="auto" w:fill="auto"/>
                  <w:hideMark/>
                </w:tcPr>
                <w:p w14:paraId="5C104AE2" w14:textId="5EAB0AAD" w:rsidR="009D6C14" w:rsidRPr="00365B08" w:rsidRDefault="002E010C" w:rsidP="009D6C14">
                  <w:pPr>
                    <w:pStyle w:val="oj-normal"/>
                    <w:spacing w:before="120" w:beforeAutospacing="0" w:after="0" w:afterAutospacing="0"/>
                    <w:rPr>
                      <w:rFonts w:ascii="inherit" w:hAnsi="inherit"/>
                      <w:sz w:val="19"/>
                      <w:szCs w:val="19"/>
                    </w:rPr>
                  </w:pPr>
                  <w:r w:rsidRPr="00365B08">
                    <w:rPr>
                      <w:rFonts w:ascii="inherit" w:hAnsi="inherit"/>
                      <w:sz w:val="19"/>
                      <w:szCs w:val="19"/>
                    </w:rPr>
                    <w:t>Ulei din turte de m</w:t>
                  </w:r>
                  <w:r w:rsidRPr="00365B08">
                    <w:rPr>
                      <w:rFonts w:ascii="inherit" w:hAnsi="inherit" w:hint="eastAsia"/>
                      <w:sz w:val="19"/>
                      <w:szCs w:val="19"/>
                    </w:rPr>
                    <w:t>ă</w:t>
                  </w:r>
                  <w:r w:rsidRPr="00365B08">
                    <w:rPr>
                      <w:rFonts w:ascii="inherit" w:hAnsi="inherit"/>
                      <w:sz w:val="19"/>
                      <w:szCs w:val="19"/>
                    </w:rPr>
                    <w:t>sline</w:t>
                  </w:r>
                </w:p>
              </w:tc>
            </w:tr>
          </w:tbl>
          <w:p w14:paraId="6F3E2A0A" w14:textId="77777777" w:rsidR="002E010C" w:rsidRPr="00365B08" w:rsidRDefault="002E010C" w:rsidP="002E010C">
            <w:pPr>
              <w:rPr>
                <w:rFonts w:ascii="inherit" w:hAnsi="inherit"/>
                <w:color w:val="000000"/>
                <w:sz w:val="19"/>
                <w:szCs w:val="19"/>
              </w:rPr>
            </w:pPr>
          </w:p>
        </w:tc>
        <w:tc>
          <w:tcPr>
            <w:tcW w:w="34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FBB1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0,03</w:t>
            </w:r>
          </w:p>
        </w:tc>
        <w:tc>
          <w:tcPr>
            <w:tcW w:w="34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94C2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1,00</w:t>
            </w:r>
          </w:p>
        </w:tc>
        <w:tc>
          <w:tcPr>
            <w:tcW w:w="3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A619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0,60</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F6C6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0,50</w:t>
            </w:r>
          </w:p>
        </w:tc>
        <w:tc>
          <w:tcPr>
            <w:tcW w:w="32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F417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0,30</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FC1D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0,20</w:t>
            </w:r>
          </w:p>
        </w:tc>
        <w:tc>
          <w:tcPr>
            <w:tcW w:w="3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CD4E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0,40</w:t>
            </w:r>
          </w:p>
        </w:tc>
        <w:tc>
          <w:tcPr>
            <w:tcW w:w="4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0CD2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0,35</w:t>
            </w:r>
          </w:p>
        </w:tc>
        <w:tc>
          <w:tcPr>
            <w:tcW w:w="50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A46B3"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51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7277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 |0,50 |</w:t>
            </w:r>
          </w:p>
        </w:tc>
        <w:tc>
          <w:tcPr>
            <w:tcW w:w="5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1729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1,2</w:t>
            </w:r>
          </w:p>
        </w:tc>
      </w:tr>
      <w:tr w:rsidR="002E010C" w:rsidRPr="005C0020" w14:paraId="241272F2" w14:textId="77777777" w:rsidTr="00BD1BA6">
        <w:tc>
          <w:tcPr>
            <w:tcW w:w="49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CD401"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Categorie</w:t>
            </w:r>
          </w:p>
        </w:tc>
        <w:tc>
          <w:tcPr>
            <w:tcW w:w="2976" w:type="pct"/>
            <w:gridSpan w:val="14"/>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DE5EF"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Compoziția de steroli</w:t>
            </w:r>
          </w:p>
        </w:tc>
        <w:tc>
          <w:tcPr>
            <w:tcW w:w="504"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AC4D0"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Steroli totali</w:t>
            </w:r>
          </w:p>
          <w:p w14:paraId="468D21E0"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(mg/kg)</w:t>
            </w:r>
          </w:p>
        </w:tc>
        <w:tc>
          <w:tcPr>
            <w:tcW w:w="360"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95EB3" w14:textId="77777777" w:rsidR="002E010C" w:rsidRPr="00365B08" w:rsidRDefault="002E010C" w:rsidP="002E010C">
            <w:pPr>
              <w:pStyle w:val="oj-tbl-hdr"/>
              <w:spacing w:before="60" w:after="60"/>
              <w:ind w:right="195"/>
              <w:rPr>
                <w:rFonts w:ascii="inherit" w:hAnsi="inherit"/>
                <w:b/>
                <w:bCs/>
                <w:color w:val="000000"/>
                <w:sz w:val="19"/>
                <w:szCs w:val="19"/>
              </w:rPr>
            </w:pPr>
            <w:proofErr w:type="spellStart"/>
            <w:r w:rsidRPr="00365B08">
              <w:rPr>
                <w:rStyle w:val="oj-bold"/>
                <w:rFonts w:ascii="inherit" w:hAnsi="inherit"/>
                <w:b/>
                <w:bCs/>
                <w:color w:val="000000"/>
                <w:sz w:val="19"/>
                <w:szCs w:val="19"/>
              </w:rPr>
              <w:t>Eritrodiol</w:t>
            </w:r>
            <w:proofErr w:type="spellEnd"/>
            <w:r w:rsidRPr="00365B08">
              <w:rPr>
                <w:rStyle w:val="oj-bold"/>
                <w:rFonts w:ascii="inherit" w:hAnsi="inherit"/>
                <w:b/>
                <w:bCs/>
                <w:color w:val="000000"/>
                <w:sz w:val="19"/>
                <w:szCs w:val="19"/>
              </w:rPr>
              <w:t xml:space="preserve"> și </w:t>
            </w:r>
            <w:proofErr w:type="spellStart"/>
            <w:r w:rsidRPr="00365B08">
              <w:rPr>
                <w:rStyle w:val="oj-bold"/>
                <w:rFonts w:ascii="inherit" w:hAnsi="inherit"/>
                <w:b/>
                <w:bCs/>
                <w:color w:val="000000"/>
                <w:sz w:val="19"/>
                <w:szCs w:val="19"/>
              </w:rPr>
              <w:t>uvaol</w:t>
            </w:r>
            <w:proofErr w:type="spellEnd"/>
            <w:r w:rsidRPr="00365B08">
              <w:rPr>
                <w:rStyle w:val="oj-bold"/>
                <w:rFonts w:ascii="inherit" w:hAnsi="inherit"/>
                <w:b/>
                <w:bCs/>
                <w:color w:val="000000"/>
                <w:sz w:val="19"/>
                <w:szCs w:val="19"/>
              </w:rPr>
              <w:t xml:space="preserve"> (%)</w:t>
            </w:r>
            <w:r w:rsidRPr="00365B08">
              <w:rPr>
                <w:rStyle w:val="oj-bold"/>
                <w:rFonts w:ascii="inherit" w:hAnsi="inherit" w:hint="eastAsia"/>
                <w:b/>
                <w:bCs/>
                <w:color w:val="000000"/>
                <w:sz w:val="19"/>
                <w:szCs w:val="19"/>
              </w:rPr>
              <w:t> </w:t>
            </w:r>
            <w:r w:rsidRPr="00365B08">
              <w:rPr>
                <w:rStyle w:val="oj-bold"/>
                <w:rFonts w:ascii="inherit" w:hAnsi="inherit"/>
                <w:b/>
                <w:bCs/>
                <w:color w:val="000000"/>
                <w:sz w:val="19"/>
                <w:szCs w:val="19"/>
              </w:rPr>
              <w:t>(</w:t>
            </w:r>
            <w:r w:rsidRPr="00365B08">
              <w:rPr>
                <w:rStyle w:val="oj-super"/>
                <w:rFonts w:ascii="inherit" w:hAnsi="inherit"/>
                <w:b/>
                <w:bCs/>
                <w:color w:val="000000"/>
                <w:sz w:val="19"/>
                <w:szCs w:val="19"/>
                <w:vertAlign w:val="superscript"/>
              </w:rPr>
              <w:t>**</w:t>
            </w:r>
            <w:r w:rsidRPr="00365B08">
              <w:rPr>
                <w:rStyle w:val="oj-bold"/>
                <w:rFonts w:ascii="inherit" w:hAnsi="inherit"/>
                <w:b/>
                <w:bCs/>
                <w:color w:val="000000"/>
                <w:sz w:val="19"/>
                <w:szCs w:val="19"/>
              </w:rPr>
              <w:t>)</w:t>
            </w:r>
          </w:p>
        </w:tc>
        <w:tc>
          <w:tcPr>
            <w:tcW w:w="664"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2C814"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Ceruri (mg/kg)</w:t>
            </w:r>
            <w:r w:rsidRPr="00365B08">
              <w:rPr>
                <w:rStyle w:val="oj-bold"/>
                <w:rFonts w:ascii="inherit" w:hAnsi="inherit" w:hint="eastAsia"/>
                <w:b/>
                <w:bCs/>
                <w:color w:val="000000"/>
                <w:sz w:val="19"/>
                <w:szCs w:val="19"/>
              </w:rPr>
              <w:t> </w:t>
            </w:r>
            <w:r w:rsidRPr="00365B08">
              <w:rPr>
                <w:rStyle w:val="oj-bold"/>
                <w:rFonts w:ascii="inherit" w:hAnsi="inherit"/>
                <w:b/>
                <w:bCs/>
                <w:color w:val="000000"/>
                <w:sz w:val="19"/>
                <w:szCs w:val="19"/>
              </w:rPr>
              <w:t>(</w:t>
            </w:r>
            <w:r w:rsidRPr="00365B08">
              <w:rPr>
                <w:rStyle w:val="oj-super"/>
                <w:rFonts w:ascii="inherit" w:hAnsi="inherit"/>
                <w:b/>
                <w:bCs/>
                <w:color w:val="000000"/>
                <w:sz w:val="19"/>
                <w:szCs w:val="19"/>
                <w:vertAlign w:val="superscript"/>
              </w:rPr>
              <w:t>**</w:t>
            </w:r>
            <w:r w:rsidRPr="00365B08">
              <w:rPr>
                <w:rStyle w:val="oj-bold"/>
                <w:rFonts w:ascii="inherit" w:hAnsi="inherit"/>
                <w:b/>
                <w:bCs/>
                <w:color w:val="000000"/>
                <w:sz w:val="19"/>
                <w:szCs w:val="19"/>
              </w:rPr>
              <w:t>)</w:t>
            </w:r>
          </w:p>
        </w:tc>
      </w:tr>
      <w:tr w:rsidR="00BD1BA6" w:rsidRPr="005C0020" w14:paraId="52577D9C" w14:textId="77777777" w:rsidTr="00BD1BA6">
        <w:tc>
          <w:tcPr>
            <w:tcW w:w="49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072EC" w14:textId="77777777" w:rsidR="002E010C" w:rsidRPr="00365B08" w:rsidRDefault="002E010C" w:rsidP="002E010C">
            <w:pPr>
              <w:rPr>
                <w:rFonts w:ascii="inherit" w:hAnsi="inherit"/>
                <w:b/>
                <w:bCs/>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5ACBD"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b/>
                <w:bCs/>
                <w:color w:val="000000"/>
                <w:sz w:val="19"/>
                <w:szCs w:val="19"/>
              </w:rPr>
              <w:t>Cole sterol (%)</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0A2CE" w14:textId="77777777" w:rsidR="002E010C" w:rsidRPr="00365B08" w:rsidRDefault="002E010C" w:rsidP="002E010C">
            <w:pPr>
              <w:pStyle w:val="oj-tbl-hdr"/>
              <w:spacing w:before="60" w:after="60"/>
              <w:ind w:right="195"/>
              <w:rPr>
                <w:rFonts w:ascii="inherit" w:hAnsi="inherit"/>
                <w:b/>
                <w:bCs/>
                <w:color w:val="000000"/>
                <w:sz w:val="19"/>
                <w:szCs w:val="19"/>
              </w:rPr>
            </w:pPr>
            <w:proofErr w:type="spellStart"/>
            <w:r w:rsidRPr="00365B08">
              <w:rPr>
                <w:rStyle w:val="oj-bold"/>
                <w:rFonts w:ascii="inherit" w:hAnsi="inherit"/>
                <w:b/>
                <w:bCs/>
                <w:color w:val="000000"/>
                <w:sz w:val="19"/>
                <w:szCs w:val="19"/>
              </w:rPr>
              <w:t>Brasica</w:t>
            </w:r>
            <w:proofErr w:type="spellEnd"/>
            <w:r w:rsidRPr="00365B08">
              <w:rPr>
                <w:rStyle w:val="oj-bold"/>
                <w:rFonts w:ascii="inherit" w:hAnsi="inherit"/>
                <w:b/>
                <w:bCs/>
                <w:color w:val="000000"/>
                <w:sz w:val="19"/>
                <w:szCs w:val="19"/>
              </w:rPr>
              <w:t xml:space="preserve"> sterol (%)</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29200" w14:textId="77777777" w:rsidR="002E010C" w:rsidRPr="00365B08" w:rsidRDefault="002E010C" w:rsidP="002E010C">
            <w:pPr>
              <w:pStyle w:val="oj-tbl-hdr"/>
              <w:spacing w:before="60" w:after="60"/>
              <w:ind w:right="195"/>
              <w:rPr>
                <w:rFonts w:ascii="inherit" w:hAnsi="inherit"/>
                <w:b/>
                <w:bCs/>
                <w:color w:val="000000"/>
                <w:sz w:val="19"/>
                <w:szCs w:val="19"/>
              </w:rPr>
            </w:pPr>
            <w:proofErr w:type="spellStart"/>
            <w:r w:rsidRPr="00365B08">
              <w:rPr>
                <w:rStyle w:val="oj-bold"/>
                <w:rFonts w:ascii="inherit" w:hAnsi="inherit"/>
                <w:b/>
                <w:bCs/>
                <w:color w:val="000000"/>
                <w:sz w:val="19"/>
                <w:szCs w:val="19"/>
              </w:rPr>
              <w:t>Campesterol</w:t>
            </w:r>
            <w:proofErr w:type="spellEnd"/>
            <w:r w:rsidRPr="00365B08">
              <w:rPr>
                <w:rFonts w:ascii="inherit" w:hAnsi="inherit" w:hint="eastAsia"/>
                <w:b/>
                <w:bCs/>
                <w:color w:val="000000"/>
                <w:sz w:val="19"/>
                <w:szCs w:val="19"/>
              </w:rPr>
              <w:t> </w:t>
            </w:r>
            <w:hyperlink r:id="rId13" w:anchor="ntr7-L_2022284RO.01001001-E0007" w:history="1">
              <w:r w:rsidRPr="00365B08">
                <w:rPr>
                  <w:rStyle w:val="Hyperlink"/>
                  <w:rFonts w:ascii="inherit" w:hAnsi="inherit" w:hint="eastAsia"/>
                  <w:b/>
                  <w:bCs/>
                  <w:color w:val="337AB7"/>
                  <w:sz w:val="19"/>
                  <w:szCs w:val="19"/>
                </w:rPr>
                <w:t> </w:t>
              </w:r>
              <w:r w:rsidRPr="00365B08">
                <w:rPr>
                  <w:rStyle w:val="Hyperlink"/>
                  <w:rFonts w:ascii="inherit" w:hAnsi="inherit"/>
                  <w:b/>
                  <w:bCs/>
                  <w:color w:val="337AB7"/>
                  <w:sz w:val="19"/>
                  <w:szCs w:val="19"/>
                </w:rPr>
                <w:t>(</w:t>
              </w:r>
              <w:r w:rsidRPr="00365B08">
                <w:rPr>
                  <w:rStyle w:val="oj-super"/>
                  <w:rFonts w:ascii="inherit" w:hAnsi="inherit"/>
                  <w:b/>
                  <w:bCs/>
                  <w:color w:val="337AB7"/>
                  <w:sz w:val="19"/>
                  <w:szCs w:val="19"/>
                  <w:vertAlign w:val="superscript"/>
                </w:rPr>
                <w:t>7</w:t>
              </w:r>
              <w:r w:rsidRPr="00365B08">
                <w:rPr>
                  <w:rStyle w:val="Hyperlink"/>
                  <w:rFonts w:ascii="inherit" w:hAnsi="inherit"/>
                  <w:b/>
                  <w:bCs/>
                  <w:color w:val="337AB7"/>
                  <w:sz w:val="19"/>
                  <w:szCs w:val="19"/>
                </w:rPr>
                <w:t>)</w:t>
              </w:r>
            </w:hyperlink>
            <w:r w:rsidRPr="00365B08">
              <w:rPr>
                <w:rFonts w:ascii="inherit" w:hAnsi="inherit" w:hint="eastAsia"/>
                <w:b/>
                <w:bCs/>
                <w:color w:val="000000"/>
                <w:sz w:val="19"/>
                <w:szCs w:val="19"/>
              </w:rPr>
              <w:t> </w:t>
            </w:r>
            <w:r w:rsidRPr="00365B08">
              <w:rPr>
                <w:rStyle w:val="oj-bold"/>
                <w:rFonts w:ascii="inherit" w:hAnsi="inherit"/>
                <w:b/>
                <w:bCs/>
                <w:color w:val="000000"/>
                <w:sz w:val="19"/>
                <w:szCs w:val="19"/>
              </w:rPr>
              <w:t>(%)</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7E9B0" w14:textId="77777777" w:rsidR="002E010C" w:rsidRPr="00365B08" w:rsidRDefault="002E010C" w:rsidP="002E010C">
            <w:pPr>
              <w:pStyle w:val="oj-tbl-hdr"/>
              <w:spacing w:before="60" w:after="60"/>
              <w:ind w:right="195"/>
              <w:rPr>
                <w:rFonts w:ascii="inherit" w:hAnsi="inherit"/>
                <w:b/>
                <w:bCs/>
                <w:color w:val="000000"/>
                <w:sz w:val="19"/>
                <w:szCs w:val="19"/>
              </w:rPr>
            </w:pPr>
            <w:proofErr w:type="spellStart"/>
            <w:r w:rsidRPr="00365B08">
              <w:rPr>
                <w:rStyle w:val="oj-bold"/>
                <w:rFonts w:ascii="inherit" w:hAnsi="inherit"/>
                <w:b/>
                <w:bCs/>
                <w:color w:val="000000"/>
                <w:sz w:val="19"/>
                <w:szCs w:val="19"/>
              </w:rPr>
              <w:t>Stigmasterol</w:t>
            </w:r>
            <w:proofErr w:type="spellEnd"/>
            <w:r w:rsidRPr="00365B08">
              <w:rPr>
                <w:rStyle w:val="oj-bold"/>
                <w:rFonts w:ascii="inherit" w:hAnsi="inherit"/>
                <w:b/>
                <w:bCs/>
                <w:color w:val="000000"/>
                <w:sz w:val="19"/>
                <w:szCs w:val="19"/>
              </w:rPr>
              <w:t xml:space="preserve"> (%)</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CB6B0"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hint="eastAsia"/>
                <w:b/>
                <w:bCs/>
                <w:color w:val="000000"/>
                <w:sz w:val="19"/>
                <w:szCs w:val="19"/>
              </w:rPr>
              <w:t>β–</w:t>
            </w:r>
            <w:proofErr w:type="spellStart"/>
            <w:r w:rsidRPr="00365B08">
              <w:rPr>
                <w:rStyle w:val="oj-bold"/>
                <w:rFonts w:ascii="inherit" w:hAnsi="inherit"/>
                <w:b/>
                <w:bCs/>
                <w:color w:val="000000"/>
                <w:sz w:val="19"/>
                <w:szCs w:val="19"/>
              </w:rPr>
              <w:t>sitosterol</w:t>
            </w:r>
            <w:proofErr w:type="spellEnd"/>
            <w:r w:rsidRPr="00365B08">
              <w:rPr>
                <w:rStyle w:val="oj-bold"/>
                <w:rFonts w:ascii="inherit" w:hAnsi="inherit"/>
                <w:b/>
                <w:bCs/>
                <w:color w:val="000000"/>
                <w:sz w:val="19"/>
                <w:szCs w:val="19"/>
              </w:rPr>
              <w:t xml:space="preserve"> aparent</w:t>
            </w:r>
            <w:r w:rsidRPr="00365B08">
              <w:rPr>
                <w:rFonts w:ascii="inherit" w:hAnsi="inherit" w:hint="eastAsia"/>
                <w:b/>
                <w:bCs/>
                <w:color w:val="000000"/>
                <w:sz w:val="19"/>
                <w:szCs w:val="19"/>
              </w:rPr>
              <w:t> </w:t>
            </w:r>
            <w:hyperlink r:id="rId14" w:anchor="ntr8-L_2022284RO.01001001-E0008" w:history="1">
              <w:r w:rsidRPr="00365B08">
                <w:rPr>
                  <w:rStyle w:val="Hyperlink"/>
                  <w:rFonts w:ascii="inherit" w:hAnsi="inherit" w:hint="eastAsia"/>
                  <w:b/>
                  <w:bCs/>
                  <w:color w:val="337AB7"/>
                  <w:sz w:val="19"/>
                  <w:szCs w:val="19"/>
                </w:rPr>
                <w:t> </w:t>
              </w:r>
              <w:r w:rsidRPr="00365B08">
                <w:rPr>
                  <w:rStyle w:val="Hyperlink"/>
                  <w:rFonts w:ascii="inherit" w:hAnsi="inherit"/>
                  <w:b/>
                  <w:bCs/>
                  <w:color w:val="337AB7"/>
                  <w:sz w:val="19"/>
                  <w:szCs w:val="19"/>
                </w:rPr>
                <w:t>(</w:t>
              </w:r>
              <w:r w:rsidRPr="00365B08">
                <w:rPr>
                  <w:rStyle w:val="oj-super"/>
                  <w:rFonts w:ascii="inherit" w:hAnsi="inherit"/>
                  <w:b/>
                  <w:bCs/>
                  <w:color w:val="337AB7"/>
                  <w:sz w:val="19"/>
                  <w:szCs w:val="19"/>
                  <w:vertAlign w:val="superscript"/>
                </w:rPr>
                <w:t>8</w:t>
              </w:r>
              <w:r w:rsidRPr="00365B08">
                <w:rPr>
                  <w:rStyle w:val="Hyperlink"/>
                  <w:rFonts w:ascii="inherit" w:hAnsi="inherit"/>
                  <w:b/>
                  <w:bCs/>
                  <w:color w:val="337AB7"/>
                  <w:sz w:val="19"/>
                  <w:szCs w:val="19"/>
                </w:rPr>
                <w:t>)</w:t>
              </w:r>
            </w:hyperlink>
            <w:r w:rsidRPr="00365B08">
              <w:rPr>
                <w:rFonts w:ascii="inherit" w:hAnsi="inherit" w:hint="eastAsia"/>
                <w:b/>
                <w:bCs/>
                <w:color w:val="000000"/>
                <w:sz w:val="19"/>
                <w:szCs w:val="19"/>
              </w:rPr>
              <w:t> </w:t>
            </w:r>
            <w:r w:rsidRPr="00365B08">
              <w:rPr>
                <w:rStyle w:val="oj-bold"/>
                <w:rFonts w:ascii="inherit" w:hAnsi="inherit"/>
                <w:b/>
                <w:bCs/>
                <w:color w:val="000000"/>
                <w:sz w:val="19"/>
                <w:szCs w:val="19"/>
              </w:rPr>
              <w:t>(%)</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96F27" w14:textId="77777777" w:rsidR="002E010C" w:rsidRPr="00365B08" w:rsidRDefault="002E010C" w:rsidP="002E010C">
            <w:pPr>
              <w:pStyle w:val="oj-tbl-hdr"/>
              <w:spacing w:before="60" w:after="60"/>
              <w:ind w:right="195"/>
              <w:rPr>
                <w:rFonts w:ascii="inherit" w:hAnsi="inherit"/>
                <w:b/>
                <w:bCs/>
                <w:color w:val="000000"/>
                <w:sz w:val="19"/>
                <w:szCs w:val="19"/>
              </w:rPr>
            </w:pPr>
            <w:r w:rsidRPr="00365B08">
              <w:rPr>
                <w:rStyle w:val="oj-bold"/>
                <w:rFonts w:ascii="inherit" w:hAnsi="inherit" w:hint="eastAsia"/>
                <w:b/>
                <w:bCs/>
                <w:color w:val="000000"/>
                <w:sz w:val="19"/>
                <w:szCs w:val="19"/>
              </w:rPr>
              <w:t>Δ</w:t>
            </w:r>
            <w:r w:rsidRPr="00365B08">
              <w:rPr>
                <w:rStyle w:val="oj-bold"/>
                <w:rFonts w:ascii="inherit" w:hAnsi="inherit"/>
                <w:b/>
                <w:bCs/>
                <w:color w:val="000000"/>
                <w:sz w:val="19"/>
                <w:szCs w:val="19"/>
              </w:rPr>
              <w:t>-7-stigmastenol</w:t>
            </w:r>
            <w:r w:rsidRPr="00365B08">
              <w:rPr>
                <w:rFonts w:ascii="inherit" w:hAnsi="inherit" w:hint="eastAsia"/>
                <w:b/>
                <w:bCs/>
                <w:color w:val="000000"/>
                <w:sz w:val="19"/>
                <w:szCs w:val="19"/>
              </w:rPr>
              <w:t> </w:t>
            </w:r>
            <w:hyperlink r:id="rId15" w:anchor="ntr7-L_2022284RO.01001001-E0007" w:history="1">
              <w:r w:rsidRPr="00365B08">
                <w:rPr>
                  <w:rStyle w:val="Hyperlink"/>
                  <w:rFonts w:ascii="inherit" w:hAnsi="inherit" w:hint="eastAsia"/>
                  <w:b/>
                  <w:bCs/>
                  <w:color w:val="337AB7"/>
                  <w:sz w:val="19"/>
                  <w:szCs w:val="19"/>
                </w:rPr>
                <w:t> </w:t>
              </w:r>
              <w:r w:rsidRPr="00365B08">
                <w:rPr>
                  <w:rStyle w:val="Hyperlink"/>
                  <w:rFonts w:ascii="inherit" w:hAnsi="inherit"/>
                  <w:b/>
                  <w:bCs/>
                  <w:color w:val="337AB7"/>
                  <w:sz w:val="19"/>
                  <w:szCs w:val="19"/>
                </w:rPr>
                <w:t>(</w:t>
              </w:r>
              <w:r w:rsidRPr="00365B08">
                <w:rPr>
                  <w:rStyle w:val="oj-super"/>
                  <w:rFonts w:ascii="inherit" w:hAnsi="inherit"/>
                  <w:b/>
                  <w:bCs/>
                  <w:color w:val="337AB7"/>
                  <w:sz w:val="19"/>
                  <w:szCs w:val="19"/>
                  <w:vertAlign w:val="superscript"/>
                </w:rPr>
                <w:t>7</w:t>
              </w:r>
              <w:r w:rsidRPr="00365B08">
                <w:rPr>
                  <w:rStyle w:val="Hyperlink"/>
                  <w:rFonts w:ascii="inherit" w:hAnsi="inherit"/>
                  <w:b/>
                  <w:bCs/>
                  <w:color w:val="337AB7"/>
                  <w:sz w:val="19"/>
                  <w:szCs w:val="19"/>
                </w:rPr>
                <w:t>)</w:t>
              </w:r>
            </w:hyperlink>
            <w:r w:rsidRPr="00365B08">
              <w:rPr>
                <w:rFonts w:ascii="inherit" w:hAnsi="inherit" w:hint="eastAsia"/>
                <w:b/>
                <w:bCs/>
                <w:color w:val="000000"/>
                <w:sz w:val="19"/>
                <w:szCs w:val="19"/>
              </w:rPr>
              <w:t> </w:t>
            </w:r>
            <w:r w:rsidRPr="00365B08">
              <w:rPr>
                <w:rStyle w:val="oj-bold"/>
                <w:rFonts w:ascii="inherit" w:hAnsi="inherit"/>
                <w:b/>
                <w:bCs/>
                <w:color w:val="000000"/>
                <w:sz w:val="19"/>
                <w:szCs w:val="19"/>
              </w:rPr>
              <w:t>(%)</w:t>
            </w:r>
          </w:p>
        </w:tc>
        <w:tc>
          <w:tcPr>
            <w:tcW w:w="50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A223A" w14:textId="77777777" w:rsidR="002E010C" w:rsidRPr="00365B08" w:rsidRDefault="002E010C" w:rsidP="002E010C">
            <w:pPr>
              <w:rPr>
                <w:rFonts w:ascii="inherit" w:hAnsi="inherit"/>
                <w:b/>
                <w:bCs/>
                <w:color w:val="000000"/>
                <w:sz w:val="19"/>
                <w:szCs w:val="19"/>
              </w:rPr>
            </w:pPr>
          </w:p>
        </w:tc>
        <w:tc>
          <w:tcPr>
            <w:tcW w:w="360"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FFD0A" w14:textId="77777777" w:rsidR="002E010C" w:rsidRPr="00365B08" w:rsidRDefault="002E010C" w:rsidP="002E010C">
            <w:pPr>
              <w:rPr>
                <w:rFonts w:ascii="inherit" w:hAnsi="inherit"/>
                <w:b/>
                <w:bCs/>
                <w:color w:val="000000"/>
                <w:sz w:val="19"/>
                <w:szCs w:val="19"/>
              </w:rPr>
            </w:pPr>
          </w:p>
        </w:tc>
        <w:tc>
          <w:tcPr>
            <w:tcW w:w="664"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B26AD" w14:textId="77777777" w:rsidR="002E010C" w:rsidRPr="00365B08" w:rsidRDefault="002E010C" w:rsidP="002E010C">
            <w:pPr>
              <w:rPr>
                <w:rFonts w:ascii="inherit" w:hAnsi="inherit"/>
                <w:b/>
                <w:bCs/>
                <w:color w:val="000000"/>
                <w:sz w:val="19"/>
                <w:szCs w:val="19"/>
              </w:rPr>
            </w:pPr>
          </w:p>
        </w:tc>
      </w:tr>
      <w:tr w:rsidR="002E010C" w:rsidRPr="005C0020" w14:paraId="73ECF6DE"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3503F0CD" w14:textId="77777777" w:rsidTr="002E010C">
              <w:tc>
                <w:tcPr>
                  <w:tcW w:w="0" w:type="auto"/>
                  <w:shd w:val="clear" w:color="auto" w:fill="auto"/>
                  <w:hideMark/>
                </w:tcPr>
                <w:p w14:paraId="017A9D72"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lastRenderedPageBreak/>
                    <w:t>1.</w:t>
                  </w:r>
                </w:p>
              </w:tc>
              <w:tc>
                <w:tcPr>
                  <w:tcW w:w="0" w:type="auto"/>
                  <w:shd w:val="clear" w:color="auto" w:fill="auto"/>
                  <w:hideMark/>
                </w:tcPr>
                <w:p w14:paraId="57F6E033"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extravirgin</w:t>
                  </w:r>
                </w:p>
              </w:tc>
            </w:tr>
          </w:tbl>
          <w:p w14:paraId="7339B978"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D180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E5E9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F8F3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6DC78"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4C21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76FD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A191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000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26C77"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4,5</w:t>
            </w:r>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7DFAF"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w:t>
            </w:r>
            <w:r w:rsidRPr="00365B08">
              <w:rPr>
                <w:rFonts w:ascii="inherit" w:hAnsi="inherit" w:hint="eastAsia"/>
                <w:color w:val="000000"/>
                <w:sz w:val="19"/>
                <w:szCs w:val="19"/>
              </w:rPr>
              <w:t> </w:t>
            </w:r>
            <w:r w:rsidRPr="00365B08">
              <w:rPr>
                <w:rFonts w:ascii="inherit" w:hAnsi="inherit"/>
                <w:color w:val="000000"/>
                <w:sz w:val="19"/>
                <w:szCs w:val="19"/>
              </w:rPr>
              <w:t>150</w:t>
            </w:r>
          </w:p>
        </w:tc>
      </w:tr>
      <w:tr w:rsidR="002E010C" w:rsidRPr="005C0020" w14:paraId="27379BCE"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5832762D" w14:textId="77777777" w:rsidTr="002E010C">
              <w:tc>
                <w:tcPr>
                  <w:tcW w:w="0" w:type="auto"/>
                  <w:shd w:val="clear" w:color="auto" w:fill="auto"/>
                  <w:hideMark/>
                </w:tcPr>
                <w:p w14:paraId="64C788A0"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2.</w:t>
                  </w:r>
                </w:p>
              </w:tc>
              <w:tc>
                <w:tcPr>
                  <w:tcW w:w="0" w:type="auto"/>
                  <w:shd w:val="clear" w:color="auto" w:fill="auto"/>
                  <w:hideMark/>
                </w:tcPr>
                <w:p w14:paraId="55D14435"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virgin</w:t>
                  </w:r>
                </w:p>
              </w:tc>
            </w:tr>
          </w:tbl>
          <w:p w14:paraId="22EC7CC8"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BD5B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32EF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C9C6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8245B"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79F3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3A0A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7E05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000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56A9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4,5</w:t>
            </w:r>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7745A"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w:t>
            </w:r>
            <w:r w:rsidRPr="00365B08">
              <w:rPr>
                <w:rFonts w:ascii="inherit" w:hAnsi="inherit" w:hint="eastAsia"/>
                <w:color w:val="000000"/>
                <w:sz w:val="19"/>
                <w:szCs w:val="19"/>
              </w:rPr>
              <w:t> </w:t>
            </w:r>
            <w:r w:rsidRPr="00365B08">
              <w:rPr>
                <w:rFonts w:ascii="inherit" w:hAnsi="inherit"/>
                <w:color w:val="000000"/>
                <w:sz w:val="19"/>
                <w:szCs w:val="19"/>
              </w:rPr>
              <w:t>150</w:t>
            </w:r>
          </w:p>
        </w:tc>
      </w:tr>
      <w:tr w:rsidR="002E010C" w:rsidRPr="005C0020" w14:paraId="6FCF77E6"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1543C24F" w14:textId="77777777" w:rsidTr="002E010C">
              <w:tc>
                <w:tcPr>
                  <w:tcW w:w="0" w:type="auto"/>
                  <w:shd w:val="clear" w:color="auto" w:fill="auto"/>
                  <w:hideMark/>
                </w:tcPr>
                <w:p w14:paraId="1B60F206"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3.</w:t>
                  </w:r>
                </w:p>
              </w:tc>
              <w:tc>
                <w:tcPr>
                  <w:tcW w:w="0" w:type="auto"/>
                  <w:shd w:val="clear" w:color="auto" w:fill="auto"/>
                  <w:hideMark/>
                </w:tcPr>
                <w:p w14:paraId="71318EE4"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lampant</w:t>
                  </w:r>
                </w:p>
              </w:tc>
            </w:tr>
          </w:tbl>
          <w:p w14:paraId="6381FF61"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F0C4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7943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D6B8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1FAD2"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024A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AF6C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92D0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000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0E9A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4,5</w:t>
            </w:r>
            <w:r w:rsidRPr="00365B08">
              <w:rPr>
                <w:rFonts w:ascii="inherit" w:hAnsi="inherit" w:hint="eastAsia"/>
                <w:color w:val="000000"/>
                <w:sz w:val="19"/>
                <w:szCs w:val="19"/>
              </w:rPr>
              <w:t> </w:t>
            </w:r>
            <w:hyperlink r:id="rId16" w:anchor="ntr9-L_2022284RO.01001001-E0009"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9</w:t>
              </w:r>
              <w:r w:rsidRPr="00365B08">
                <w:rPr>
                  <w:rStyle w:val="Hyperlink"/>
                  <w:rFonts w:ascii="inherit" w:hAnsi="inherit"/>
                  <w:color w:val="337AB7"/>
                  <w:sz w:val="19"/>
                  <w:szCs w:val="19"/>
                </w:rPr>
                <w:t>)</w:t>
              </w:r>
            </w:hyperlink>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0F839"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w:t>
            </w:r>
            <w:r w:rsidRPr="00365B08">
              <w:rPr>
                <w:rFonts w:ascii="inherit" w:hAnsi="inherit" w:hint="eastAsia"/>
                <w:color w:val="000000"/>
                <w:sz w:val="19"/>
                <w:szCs w:val="19"/>
              </w:rPr>
              <w:t> </w:t>
            </w:r>
            <w:r w:rsidRPr="00365B08">
              <w:rPr>
                <w:rFonts w:ascii="inherit" w:hAnsi="inherit"/>
                <w:color w:val="000000"/>
                <w:sz w:val="19"/>
                <w:szCs w:val="19"/>
              </w:rPr>
              <w:t>300</w:t>
            </w:r>
            <w:hyperlink r:id="rId17" w:anchor="ntr9-L_2022284RO.01001001-E0009"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9</w:t>
              </w:r>
              <w:r w:rsidRPr="00365B08">
                <w:rPr>
                  <w:rStyle w:val="Hyperlink"/>
                  <w:rFonts w:ascii="inherit" w:hAnsi="inherit"/>
                  <w:color w:val="337AB7"/>
                  <w:sz w:val="19"/>
                  <w:szCs w:val="19"/>
                </w:rPr>
                <w:t>)</w:t>
              </w:r>
            </w:hyperlink>
          </w:p>
        </w:tc>
      </w:tr>
      <w:tr w:rsidR="002E010C" w:rsidRPr="005C0020" w14:paraId="2E5C6618"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09709DC4" w14:textId="77777777" w:rsidTr="002E010C">
              <w:tc>
                <w:tcPr>
                  <w:tcW w:w="0" w:type="auto"/>
                  <w:shd w:val="clear" w:color="auto" w:fill="auto"/>
                  <w:hideMark/>
                </w:tcPr>
                <w:p w14:paraId="0537A08E"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4.</w:t>
                  </w:r>
                </w:p>
              </w:tc>
              <w:tc>
                <w:tcPr>
                  <w:tcW w:w="0" w:type="auto"/>
                  <w:shd w:val="clear" w:color="auto" w:fill="auto"/>
                  <w:hideMark/>
                </w:tcPr>
                <w:p w14:paraId="42170D93"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rafinat</w:t>
                  </w:r>
                </w:p>
              </w:tc>
            </w:tr>
          </w:tbl>
          <w:p w14:paraId="4061281E"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CDE6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D685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8B7A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A9102"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BF8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6B5E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C45E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000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2FF4B"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4,5</w:t>
            </w:r>
            <w:r w:rsidRPr="00365B08">
              <w:rPr>
                <w:rFonts w:ascii="inherit" w:hAnsi="inherit" w:hint="eastAsia"/>
                <w:color w:val="000000"/>
                <w:sz w:val="19"/>
                <w:szCs w:val="19"/>
              </w:rPr>
              <w:t> </w:t>
            </w:r>
            <w:hyperlink r:id="rId18" w:anchor="ntr10-L_2022284RO.01001001-E0010"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10</w:t>
              </w:r>
              <w:r w:rsidRPr="00365B08">
                <w:rPr>
                  <w:rStyle w:val="Hyperlink"/>
                  <w:rFonts w:ascii="inherit" w:hAnsi="inherit"/>
                  <w:color w:val="337AB7"/>
                  <w:sz w:val="19"/>
                  <w:szCs w:val="19"/>
                </w:rPr>
                <w:t>)</w:t>
              </w:r>
            </w:hyperlink>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8BFA1"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w:t>
            </w:r>
            <w:r w:rsidRPr="00365B08">
              <w:rPr>
                <w:rFonts w:ascii="inherit" w:hAnsi="inherit" w:hint="eastAsia"/>
                <w:color w:val="000000"/>
                <w:sz w:val="19"/>
                <w:szCs w:val="19"/>
              </w:rPr>
              <w:t> </w:t>
            </w:r>
            <w:r w:rsidRPr="00365B08">
              <w:rPr>
                <w:rFonts w:ascii="inherit" w:hAnsi="inherit"/>
                <w:color w:val="000000"/>
                <w:sz w:val="19"/>
                <w:szCs w:val="19"/>
              </w:rPr>
              <w:t>350</w:t>
            </w:r>
          </w:p>
        </w:tc>
      </w:tr>
      <w:tr w:rsidR="002E010C" w:rsidRPr="005C0020" w14:paraId="02750563"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450155F7" w14:textId="77777777" w:rsidTr="002E010C">
              <w:tc>
                <w:tcPr>
                  <w:tcW w:w="0" w:type="auto"/>
                  <w:shd w:val="clear" w:color="auto" w:fill="auto"/>
                  <w:hideMark/>
                </w:tcPr>
                <w:p w14:paraId="29C5820F"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5.</w:t>
                  </w:r>
                </w:p>
              </w:tc>
              <w:tc>
                <w:tcPr>
                  <w:tcW w:w="0" w:type="auto"/>
                  <w:shd w:val="clear" w:color="auto" w:fill="auto"/>
                  <w:hideMark/>
                </w:tcPr>
                <w:p w14:paraId="191B3D0A"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de m</w:t>
                  </w:r>
                  <w:r w:rsidRPr="00365B08">
                    <w:rPr>
                      <w:rFonts w:ascii="inherit" w:hAnsi="inherit" w:hint="eastAsia"/>
                      <w:sz w:val="19"/>
                      <w:szCs w:val="19"/>
                    </w:rPr>
                    <w:t>ă</w:t>
                  </w:r>
                  <w:r w:rsidRPr="00365B08">
                    <w:rPr>
                      <w:rFonts w:ascii="inherit" w:hAnsi="inherit"/>
                      <w:sz w:val="19"/>
                      <w:szCs w:val="19"/>
                    </w:rPr>
                    <w:t>sline compus din ulei de m</w:t>
                  </w:r>
                  <w:r w:rsidRPr="00365B08">
                    <w:rPr>
                      <w:rFonts w:ascii="inherit" w:hAnsi="inherit" w:hint="eastAsia"/>
                      <w:sz w:val="19"/>
                      <w:szCs w:val="19"/>
                    </w:rPr>
                    <w:t>ă</w:t>
                  </w:r>
                  <w:r w:rsidRPr="00365B08">
                    <w:rPr>
                      <w:rFonts w:ascii="inherit" w:hAnsi="inherit"/>
                      <w:sz w:val="19"/>
                      <w:szCs w:val="19"/>
                    </w:rPr>
                    <w:t>sline rafinat și uleiuri virgine de m</w:t>
                  </w:r>
                  <w:r w:rsidRPr="00365B08">
                    <w:rPr>
                      <w:rFonts w:ascii="inherit" w:hAnsi="inherit" w:hint="eastAsia"/>
                      <w:sz w:val="19"/>
                      <w:szCs w:val="19"/>
                    </w:rPr>
                    <w:t>ă</w:t>
                  </w:r>
                  <w:r w:rsidRPr="00365B08">
                    <w:rPr>
                      <w:rFonts w:ascii="inherit" w:hAnsi="inherit"/>
                      <w:sz w:val="19"/>
                      <w:szCs w:val="19"/>
                    </w:rPr>
                    <w:t>sline</w:t>
                  </w:r>
                </w:p>
              </w:tc>
            </w:tr>
          </w:tbl>
          <w:p w14:paraId="5F4BBA72"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C9FD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C378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0,1</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AC97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F1C6A"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1EDF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3064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5B58E"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000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2CC8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4,5</w:t>
            </w:r>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DE708"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w:t>
            </w:r>
            <w:r w:rsidRPr="00365B08">
              <w:rPr>
                <w:rFonts w:ascii="inherit" w:hAnsi="inherit" w:hint="eastAsia"/>
                <w:color w:val="000000"/>
                <w:sz w:val="19"/>
                <w:szCs w:val="19"/>
              </w:rPr>
              <w:t> </w:t>
            </w:r>
            <w:r w:rsidRPr="00365B08">
              <w:rPr>
                <w:rFonts w:ascii="inherit" w:hAnsi="inherit"/>
                <w:color w:val="000000"/>
                <w:sz w:val="19"/>
                <w:szCs w:val="19"/>
              </w:rPr>
              <w:t>350</w:t>
            </w:r>
          </w:p>
        </w:tc>
      </w:tr>
      <w:tr w:rsidR="002E010C" w:rsidRPr="005C0020" w14:paraId="73B3EEEF"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42B1663D" w14:textId="77777777" w:rsidTr="002E010C">
              <w:tc>
                <w:tcPr>
                  <w:tcW w:w="0" w:type="auto"/>
                  <w:shd w:val="clear" w:color="auto" w:fill="auto"/>
                  <w:hideMark/>
                </w:tcPr>
                <w:p w14:paraId="5E5C5485"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6.</w:t>
                  </w:r>
                </w:p>
              </w:tc>
              <w:tc>
                <w:tcPr>
                  <w:tcW w:w="0" w:type="auto"/>
                  <w:shd w:val="clear" w:color="auto" w:fill="auto"/>
                  <w:hideMark/>
                </w:tcPr>
                <w:p w14:paraId="17235CF2"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brut din turte de m</w:t>
                  </w:r>
                  <w:r w:rsidRPr="00365B08">
                    <w:rPr>
                      <w:rFonts w:ascii="inherit" w:hAnsi="inherit" w:hint="eastAsia"/>
                      <w:sz w:val="19"/>
                      <w:szCs w:val="19"/>
                    </w:rPr>
                    <w:t>ă</w:t>
                  </w:r>
                  <w:r w:rsidRPr="00365B08">
                    <w:rPr>
                      <w:rFonts w:ascii="inherit" w:hAnsi="inherit"/>
                      <w:sz w:val="19"/>
                      <w:szCs w:val="19"/>
                    </w:rPr>
                    <w:t>sline</w:t>
                  </w:r>
                </w:p>
              </w:tc>
            </w:tr>
          </w:tbl>
          <w:p w14:paraId="2AAC0016"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C223D"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A344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3A75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85708"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hint="eastAsia"/>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F82E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7CDBAF"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4C2A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2</w:t>
            </w:r>
            <w:r w:rsidRPr="00365B08">
              <w:rPr>
                <w:rFonts w:ascii="inherit" w:hAnsi="inherit" w:hint="eastAsia"/>
                <w:color w:val="000000"/>
                <w:sz w:val="19"/>
                <w:szCs w:val="19"/>
              </w:rPr>
              <w:t> </w:t>
            </w:r>
            <w:r w:rsidRPr="00365B08">
              <w:rPr>
                <w:rFonts w:ascii="inherit" w:hAnsi="inherit"/>
                <w:color w:val="000000"/>
                <w:sz w:val="19"/>
                <w:szCs w:val="19"/>
              </w:rPr>
              <w:t>500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B969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&gt;</w:t>
            </w:r>
            <w:r w:rsidRPr="00365B08">
              <w:rPr>
                <w:rFonts w:ascii="inherit" w:hAnsi="inherit" w:hint="eastAsia"/>
                <w:color w:val="000000"/>
                <w:sz w:val="19"/>
                <w:szCs w:val="19"/>
              </w:rPr>
              <w:t> </w:t>
            </w:r>
            <w:r w:rsidRPr="00365B08">
              <w:rPr>
                <w:rFonts w:ascii="inherit" w:hAnsi="inherit"/>
                <w:color w:val="000000"/>
                <w:sz w:val="19"/>
                <w:szCs w:val="19"/>
              </w:rPr>
              <w:t>4,5</w:t>
            </w:r>
            <w:r w:rsidRPr="00365B08">
              <w:rPr>
                <w:rFonts w:ascii="inherit" w:hAnsi="inherit" w:hint="eastAsia"/>
                <w:color w:val="000000"/>
                <w:sz w:val="19"/>
                <w:szCs w:val="19"/>
              </w:rPr>
              <w:t> </w:t>
            </w:r>
            <w:hyperlink r:id="rId19" w:anchor="ntr11-L_2022284RO.01001001-E0011"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11</w:t>
              </w:r>
              <w:r w:rsidRPr="00365B08">
                <w:rPr>
                  <w:rStyle w:val="Hyperlink"/>
                  <w:rFonts w:ascii="inherit" w:hAnsi="inherit"/>
                  <w:color w:val="337AB7"/>
                  <w:sz w:val="19"/>
                  <w:szCs w:val="19"/>
                </w:rPr>
                <w:t>)</w:t>
              </w:r>
            </w:hyperlink>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C3115"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&gt;</w:t>
            </w:r>
            <w:r w:rsidRPr="00365B08">
              <w:rPr>
                <w:rFonts w:ascii="inherit" w:hAnsi="inherit" w:hint="eastAsia"/>
                <w:color w:val="000000"/>
                <w:sz w:val="19"/>
                <w:szCs w:val="19"/>
              </w:rPr>
              <w:t> </w:t>
            </w:r>
            <w:r w:rsidRPr="00365B08">
              <w:rPr>
                <w:rFonts w:ascii="inherit" w:hAnsi="inherit"/>
                <w:color w:val="000000"/>
                <w:sz w:val="19"/>
                <w:szCs w:val="19"/>
              </w:rPr>
              <w:t>350</w:t>
            </w:r>
            <w:hyperlink r:id="rId20" w:anchor="ntr11-L_2022284RO.01001001-E0011" w:history="1">
              <w:r w:rsidRPr="00365B08">
                <w:rPr>
                  <w:rStyle w:val="Hyperlink"/>
                  <w:rFonts w:ascii="inherit" w:hAnsi="inherit" w:hint="eastAsia"/>
                  <w:color w:val="337AB7"/>
                  <w:sz w:val="19"/>
                  <w:szCs w:val="19"/>
                </w:rPr>
                <w:t> </w:t>
              </w:r>
              <w:r w:rsidRPr="00365B08">
                <w:rPr>
                  <w:rStyle w:val="Hyperlink"/>
                  <w:rFonts w:ascii="inherit" w:hAnsi="inherit"/>
                  <w:color w:val="337AB7"/>
                  <w:sz w:val="19"/>
                  <w:szCs w:val="19"/>
                </w:rPr>
                <w:t>(</w:t>
              </w:r>
              <w:r w:rsidRPr="00365B08">
                <w:rPr>
                  <w:rStyle w:val="oj-super"/>
                  <w:rFonts w:ascii="inherit" w:hAnsi="inherit"/>
                  <w:color w:val="337AB7"/>
                  <w:sz w:val="19"/>
                  <w:szCs w:val="19"/>
                  <w:vertAlign w:val="superscript"/>
                </w:rPr>
                <w:t>11</w:t>
              </w:r>
              <w:r w:rsidRPr="00365B08">
                <w:rPr>
                  <w:rStyle w:val="Hyperlink"/>
                  <w:rFonts w:ascii="inherit" w:hAnsi="inherit"/>
                  <w:color w:val="337AB7"/>
                  <w:sz w:val="19"/>
                  <w:szCs w:val="19"/>
                </w:rPr>
                <w:t>)</w:t>
              </w:r>
            </w:hyperlink>
          </w:p>
        </w:tc>
      </w:tr>
      <w:tr w:rsidR="002E010C" w:rsidRPr="005C0020" w14:paraId="4E2B6E32"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247BD6F6" w14:textId="77777777" w:rsidTr="002E010C">
              <w:tc>
                <w:tcPr>
                  <w:tcW w:w="0" w:type="auto"/>
                  <w:shd w:val="clear" w:color="auto" w:fill="auto"/>
                  <w:hideMark/>
                </w:tcPr>
                <w:p w14:paraId="58E22DC6"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7.</w:t>
                  </w:r>
                </w:p>
              </w:tc>
              <w:tc>
                <w:tcPr>
                  <w:tcW w:w="0" w:type="auto"/>
                  <w:shd w:val="clear" w:color="auto" w:fill="auto"/>
                  <w:hideMark/>
                </w:tcPr>
                <w:p w14:paraId="7802F4F2"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rafinat din turte de m</w:t>
                  </w:r>
                  <w:r w:rsidRPr="00365B08">
                    <w:rPr>
                      <w:rFonts w:ascii="inherit" w:hAnsi="inherit" w:hint="eastAsia"/>
                      <w:sz w:val="19"/>
                      <w:szCs w:val="19"/>
                    </w:rPr>
                    <w:t>ă</w:t>
                  </w:r>
                  <w:r w:rsidRPr="00365B08">
                    <w:rPr>
                      <w:rFonts w:ascii="inherit" w:hAnsi="inherit"/>
                      <w:sz w:val="19"/>
                      <w:szCs w:val="19"/>
                    </w:rPr>
                    <w:t>sline</w:t>
                  </w:r>
                </w:p>
              </w:tc>
            </w:tr>
          </w:tbl>
          <w:p w14:paraId="3DF25656"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6F936"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3498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8DA1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3B5F1"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7B59E"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F4AC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4D970"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800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65E0C"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&gt;</w:t>
            </w:r>
            <w:r w:rsidRPr="00365B08">
              <w:rPr>
                <w:rFonts w:ascii="inherit" w:hAnsi="inherit" w:hint="eastAsia"/>
                <w:color w:val="000000"/>
                <w:sz w:val="19"/>
                <w:szCs w:val="19"/>
              </w:rPr>
              <w:t> </w:t>
            </w:r>
            <w:r w:rsidRPr="00365B08">
              <w:rPr>
                <w:rFonts w:ascii="inherit" w:hAnsi="inherit"/>
                <w:color w:val="000000"/>
                <w:sz w:val="19"/>
                <w:szCs w:val="19"/>
              </w:rPr>
              <w:t>4,5</w:t>
            </w:r>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2F3AF"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&gt;</w:t>
            </w:r>
            <w:r w:rsidRPr="00365B08">
              <w:rPr>
                <w:rFonts w:ascii="inherit" w:hAnsi="inherit" w:hint="eastAsia"/>
                <w:color w:val="000000"/>
                <w:sz w:val="19"/>
                <w:szCs w:val="19"/>
              </w:rPr>
              <w:t> </w:t>
            </w:r>
            <w:r w:rsidRPr="00365B08">
              <w:rPr>
                <w:rFonts w:ascii="inherit" w:hAnsi="inherit"/>
                <w:color w:val="000000"/>
                <w:sz w:val="19"/>
                <w:szCs w:val="19"/>
              </w:rPr>
              <w:t>350</w:t>
            </w:r>
          </w:p>
        </w:tc>
      </w:tr>
      <w:tr w:rsidR="002E010C" w:rsidRPr="005C0020" w14:paraId="51AB368F" w14:textId="77777777" w:rsidTr="00BD1BA6">
        <w:tc>
          <w:tcPr>
            <w:tcW w:w="49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3"/>
              <w:gridCol w:w="1237"/>
            </w:tblGrid>
            <w:tr w:rsidR="002E010C" w:rsidRPr="005C0020" w14:paraId="0DFFEF3F" w14:textId="77777777" w:rsidTr="002E010C">
              <w:tc>
                <w:tcPr>
                  <w:tcW w:w="0" w:type="auto"/>
                  <w:shd w:val="clear" w:color="auto" w:fill="auto"/>
                  <w:hideMark/>
                </w:tcPr>
                <w:p w14:paraId="732F441C"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8.</w:t>
                  </w:r>
                </w:p>
              </w:tc>
              <w:tc>
                <w:tcPr>
                  <w:tcW w:w="0" w:type="auto"/>
                  <w:shd w:val="clear" w:color="auto" w:fill="auto"/>
                  <w:hideMark/>
                </w:tcPr>
                <w:p w14:paraId="7754DF1A" w14:textId="77777777" w:rsidR="002E010C" w:rsidRPr="00365B08" w:rsidRDefault="002E010C" w:rsidP="002E010C">
                  <w:pPr>
                    <w:pStyle w:val="oj-normal"/>
                    <w:spacing w:before="120" w:beforeAutospacing="0" w:after="0" w:afterAutospacing="0"/>
                    <w:rPr>
                      <w:rFonts w:ascii="inherit" w:hAnsi="inherit"/>
                      <w:sz w:val="19"/>
                      <w:szCs w:val="19"/>
                    </w:rPr>
                  </w:pPr>
                  <w:r w:rsidRPr="00365B08">
                    <w:rPr>
                      <w:rFonts w:ascii="inherit" w:hAnsi="inherit"/>
                      <w:sz w:val="19"/>
                      <w:szCs w:val="19"/>
                    </w:rPr>
                    <w:t>Ulei din turte de m</w:t>
                  </w:r>
                  <w:r w:rsidRPr="00365B08">
                    <w:rPr>
                      <w:rFonts w:ascii="inherit" w:hAnsi="inherit" w:hint="eastAsia"/>
                      <w:sz w:val="19"/>
                      <w:szCs w:val="19"/>
                    </w:rPr>
                    <w:t>ă</w:t>
                  </w:r>
                  <w:r w:rsidRPr="00365B08">
                    <w:rPr>
                      <w:rFonts w:ascii="inherit" w:hAnsi="inherit"/>
                      <w:sz w:val="19"/>
                      <w:szCs w:val="19"/>
                    </w:rPr>
                    <w:t>sline</w:t>
                  </w:r>
                </w:p>
              </w:tc>
            </w:tr>
          </w:tbl>
          <w:p w14:paraId="2E89EEAC" w14:textId="77777777" w:rsidR="002E010C" w:rsidRPr="00365B08" w:rsidRDefault="002E010C" w:rsidP="002E010C">
            <w:pPr>
              <w:rPr>
                <w:rFonts w:ascii="inherit" w:hAnsi="inherit"/>
                <w:color w:val="000000"/>
                <w:sz w:val="19"/>
                <w:szCs w:val="19"/>
              </w:rPr>
            </w:pPr>
          </w:p>
        </w:tc>
        <w:tc>
          <w:tcPr>
            <w:tcW w:w="23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60B75"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29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27294"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0,2</w:t>
            </w:r>
          </w:p>
        </w:tc>
        <w:tc>
          <w:tcPr>
            <w:tcW w:w="682"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260F8"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4,0</w:t>
            </w:r>
          </w:p>
        </w:tc>
        <w:tc>
          <w:tcPr>
            <w:tcW w:w="43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EF5B0"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 xml:space="preserve">&lt; </w:t>
            </w:r>
            <w:proofErr w:type="spellStart"/>
            <w:r w:rsidRPr="00365B08">
              <w:rPr>
                <w:rFonts w:ascii="inherit" w:hAnsi="inherit"/>
                <w:color w:val="000000"/>
                <w:sz w:val="19"/>
                <w:szCs w:val="19"/>
              </w:rPr>
              <w:t>Camp</w:t>
            </w:r>
            <w:proofErr w:type="spellEnd"/>
            <w:r w:rsidRPr="00365B08">
              <w:rPr>
                <w:rFonts w:ascii="inherit" w:hAnsi="inherit"/>
                <w:color w:val="000000"/>
                <w:sz w:val="19"/>
                <w:szCs w:val="19"/>
              </w:rPr>
              <w:t>.</w:t>
            </w:r>
          </w:p>
        </w:tc>
        <w:tc>
          <w:tcPr>
            <w:tcW w:w="67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45AD9"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93,0</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DFEB1"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0,5</w:t>
            </w:r>
          </w:p>
        </w:tc>
        <w:tc>
          <w:tcPr>
            <w:tcW w:w="5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08732"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1</w:t>
            </w:r>
            <w:r w:rsidRPr="00365B08">
              <w:rPr>
                <w:rFonts w:ascii="inherit" w:hAnsi="inherit" w:hint="eastAsia"/>
                <w:color w:val="000000"/>
                <w:sz w:val="19"/>
                <w:szCs w:val="19"/>
              </w:rPr>
              <w:t> </w:t>
            </w:r>
            <w:r w:rsidRPr="00365B08">
              <w:rPr>
                <w:rFonts w:ascii="inherit" w:hAnsi="inherit"/>
                <w:color w:val="000000"/>
                <w:sz w:val="19"/>
                <w:szCs w:val="19"/>
              </w:rPr>
              <w:t>600</w:t>
            </w:r>
          </w:p>
        </w:tc>
        <w:tc>
          <w:tcPr>
            <w:tcW w:w="36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F5A2A" w14:textId="77777777" w:rsidR="002E010C" w:rsidRPr="00365B08" w:rsidRDefault="002E010C" w:rsidP="002E010C">
            <w:pPr>
              <w:pStyle w:val="oj-tbl-num"/>
              <w:spacing w:before="60" w:beforeAutospacing="0" w:after="60" w:afterAutospacing="0"/>
              <w:ind w:right="195"/>
              <w:rPr>
                <w:rFonts w:ascii="inherit" w:hAnsi="inherit"/>
                <w:color w:val="000000"/>
                <w:sz w:val="19"/>
                <w:szCs w:val="19"/>
              </w:rPr>
            </w:pPr>
            <w:r w:rsidRPr="00365B08">
              <w:rPr>
                <w:rFonts w:ascii="inherit" w:hAnsi="inherit"/>
                <w:color w:val="000000"/>
                <w:sz w:val="19"/>
                <w:szCs w:val="19"/>
              </w:rPr>
              <w:t>&gt;</w:t>
            </w:r>
            <w:r w:rsidRPr="00365B08">
              <w:rPr>
                <w:rFonts w:ascii="inherit" w:hAnsi="inherit" w:hint="eastAsia"/>
                <w:color w:val="000000"/>
                <w:sz w:val="19"/>
                <w:szCs w:val="19"/>
              </w:rPr>
              <w:t> </w:t>
            </w:r>
            <w:r w:rsidRPr="00365B08">
              <w:rPr>
                <w:rFonts w:ascii="inherit" w:hAnsi="inherit"/>
                <w:color w:val="000000"/>
                <w:sz w:val="19"/>
                <w:szCs w:val="19"/>
              </w:rPr>
              <w:t>4,5</w:t>
            </w:r>
          </w:p>
        </w:tc>
        <w:tc>
          <w:tcPr>
            <w:tcW w:w="66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2BE4B" w14:textId="77777777" w:rsidR="002E010C" w:rsidRPr="00365B08" w:rsidRDefault="002E010C" w:rsidP="002E010C">
            <w:pPr>
              <w:pStyle w:val="oj-tbl-txt"/>
              <w:spacing w:before="60" w:beforeAutospacing="0" w:after="60" w:afterAutospacing="0"/>
              <w:rPr>
                <w:rFonts w:ascii="inherit" w:hAnsi="inherit"/>
                <w:color w:val="000000"/>
                <w:sz w:val="19"/>
                <w:szCs w:val="19"/>
              </w:rPr>
            </w:pPr>
            <w:r w:rsidRPr="00365B08">
              <w:rPr>
                <w:rFonts w:ascii="inherit" w:hAnsi="inherit"/>
                <w:color w:val="000000"/>
                <w:sz w:val="19"/>
                <w:szCs w:val="19"/>
              </w:rPr>
              <w:t>C40</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C42</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C44</w:t>
            </w:r>
            <w:r w:rsidRPr="00365B08">
              <w:rPr>
                <w:rFonts w:ascii="inherit" w:hAnsi="inherit" w:hint="eastAsia"/>
                <w:color w:val="000000"/>
                <w:sz w:val="19"/>
                <w:szCs w:val="19"/>
              </w:rPr>
              <w:t> </w:t>
            </w:r>
            <w:r w:rsidRPr="00365B08">
              <w:rPr>
                <w:rFonts w:ascii="inherit" w:hAnsi="inherit"/>
                <w:color w:val="000000"/>
                <w:sz w:val="19"/>
                <w:szCs w:val="19"/>
              </w:rPr>
              <w:t>+</w:t>
            </w:r>
            <w:r w:rsidRPr="00365B08">
              <w:rPr>
                <w:rFonts w:ascii="inherit" w:hAnsi="inherit" w:hint="eastAsia"/>
                <w:color w:val="000000"/>
                <w:sz w:val="19"/>
                <w:szCs w:val="19"/>
              </w:rPr>
              <w:t> </w:t>
            </w:r>
            <w:r w:rsidRPr="00365B08">
              <w:rPr>
                <w:rFonts w:ascii="inherit" w:hAnsi="inherit"/>
                <w:color w:val="000000"/>
                <w:sz w:val="19"/>
                <w:szCs w:val="19"/>
              </w:rPr>
              <w:t>C46 &gt;</w:t>
            </w:r>
            <w:r w:rsidRPr="00365B08">
              <w:rPr>
                <w:rFonts w:ascii="inherit" w:hAnsi="inherit" w:hint="eastAsia"/>
                <w:color w:val="000000"/>
                <w:sz w:val="19"/>
                <w:szCs w:val="19"/>
              </w:rPr>
              <w:t> </w:t>
            </w:r>
            <w:r w:rsidRPr="00365B08">
              <w:rPr>
                <w:rFonts w:ascii="inherit" w:hAnsi="inherit"/>
                <w:color w:val="000000"/>
                <w:sz w:val="19"/>
                <w:szCs w:val="19"/>
              </w:rPr>
              <w:t>350</w:t>
            </w:r>
          </w:p>
        </w:tc>
      </w:tr>
    </w:tbl>
    <w:p w14:paraId="12B5A4E8" w14:textId="77777777" w:rsidR="006C2BB5" w:rsidRPr="006C2BB5" w:rsidRDefault="006C2BB5" w:rsidP="006C2BB5">
      <w:pPr>
        <w:shd w:val="clear" w:color="auto" w:fill="FFFFFF"/>
        <w:spacing w:before="120" w:after="0" w:line="240" w:lineRule="auto"/>
        <w:rPr>
          <w:rFonts w:ascii="Times New Roman" w:eastAsia="Times New Roman" w:hAnsi="Times New Roman" w:cs="Times New Roman"/>
          <w:i/>
          <w:iCs/>
          <w:color w:val="000000"/>
          <w:sz w:val="24"/>
          <w:szCs w:val="24"/>
          <w:lang w:eastAsia="ro-RO"/>
        </w:rPr>
      </w:pPr>
      <w:r w:rsidRPr="006C2BB5">
        <w:rPr>
          <w:rFonts w:ascii="Times New Roman" w:eastAsia="Times New Roman" w:hAnsi="Times New Roman" w:cs="Times New Roman"/>
          <w:i/>
          <w:iCs/>
          <w:color w:val="000000"/>
          <w:sz w:val="24"/>
          <w:szCs w:val="24"/>
          <w:lang w:eastAsia="ro-RO"/>
        </w:rPr>
        <w:t>Note:</w:t>
      </w:r>
    </w:p>
    <w:tbl>
      <w:tblPr>
        <w:tblW w:w="5000" w:type="pct"/>
        <w:shd w:val="clear" w:color="auto" w:fill="FFFFFF"/>
        <w:tblCellMar>
          <w:left w:w="0" w:type="dxa"/>
          <w:right w:w="0" w:type="dxa"/>
        </w:tblCellMar>
        <w:tblLook w:val="04A0" w:firstRow="1" w:lastRow="0" w:firstColumn="1" w:lastColumn="0" w:noHBand="0" w:noVBand="1"/>
      </w:tblPr>
      <w:tblGrid>
        <w:gridCol w:w="280"/>
        <w:gridCol w:w="13722"/>
      </w:tblGrid>
      <w:tr w:rsidR="006C2BB5" w:rsidRPr="006C2BB5" w14:paraId="2AFE618D" w14:textId="77777777" w:rsidTr="006C2BB5">
        <w:tc>
          <w:tcPr>
            <w:tcW w:w="0" w:type="auto"/>
            <w:shd w:val="clear" w:color="auto" w:fill="FFFFFF"/>
            <w:hideMark/>
          </w:tcPr>
          <w:p w14:paraId="5D841F63" w14:textId="77777777" w:rsidR="006C2BB5" w:rsidRPr="006C2BB5" w:rsidRDefault="006C2BB5" w:rsidP="006C2BB5">
            <w:pPr>
              <w:spacing w:before="120" w:after="0" w:line="240" w:lineRule="auto"/>
              <w:jc w:val="both"/>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(a)</w:t>
            </w:r>
          </w:p>
        </w:tc>
        <w:tc>
          <w:tcPr>
            <w:tcW w:w="0" w:type="auto"/>
            <w:shd w:val="clear" w:color="auto" w:fill="FFFFFF"/>
            <w:hideMark/>
          </w:tcPr>
          <w:p w14:paraId="30B50144" w14:textId="77777777" w:rsidR="006C2BB5" w:rsidRPr="006C2BB5" w:rsidRDefault="006C2BB5" w:rsidP="006C2BB5">
            <w:pPr>
              <w:spacing w:after="0" w:line="240" w:lineRule="auto"/>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Rezultatele analizelor trebuie exprimate cu același număr de zecimale ca cele indicate pentru fiecare caracteristică. Ultima cifră trebuie mărită cu o unitate în cazul în care cifra următoare este mai mare de 4.</w:t>
            </w:r>
          </w:p>
        </w:tc>
      </w:tr>
      <w:tr w:rsidR="006C2BB5" w:rsidRPr="006C2BB5" w14:paraId="424F569B" w14:textId="77777777" w:rsidTr="006C2BB5">
        <w:tc>
          <w:tcPr>
            <w:tcW w:w="0" w:type="auto"/>
            <w:shd w:val="clear" w:color="auto" w:fill="FFFFFF"/>
            <w:hideMark/>
          </w:tcPr>
          <w:p w14:paraId="6BB960C1" w14:textId="77777777" w:rsidR="006C2BB5" w:rsidRPr="006C2BB5" w:rsidRDefault="006C2BB5" w:rsidP="006C2BB5">
            <w:pPr>
              <w:spacing w:before="120" w:after="0" w:line="240" w:lineRule="auto"/>
              <w:jc w:val="both"/>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(b)</w:t>
            </w:r>
          </w:p>
        </w:tc>
        <w:tc>
          <w:tcPr>
            <w:tcW w:w="0" w:type="auto"/>
            <w:shd w:val="clear" w:color="auto" w:fill="FFFFFF"/>
            <w:hideMark/>
          </w:tcPr>
          <w:p w14:paraId="41C1C92B" w14:textId="77777777" w:rsidR="006C2BB5" w:rsidRPr="006C2BB5" w:rsidRDefault="006C2BB5" w:rsidP="006C2BB5">
            <w:pPr>
              <w:spacing w:after="0" w:line="240" w:lineRule="auto"/>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Este de ajuns ca o singură caracteristică să nu fie conformă cu valorile indicate pentru ca uleiul să fie încadrat într-o altă categorie sau să fie declarat neconform, în sensul prezentului regulament.</w:t>
            </w:r>
          </w:p>
        </w:tc>
      </w:tr>
      <w:tr w:rsidR="006C2BB5" w:rsidRPr="006C2BB5" w14:paraId="25BC552A" w14:textId="77777777" w:rsidTr="006C2BB5">
        <w:tc>
          <w:tcPr>
            <w:tcW w:w="0" w:type="auto"/>
            <w:shd w:val="clear" w:color="auto" w:fill="FFFFFF"/>
            <w:hideMark/>
          </w:tcPr>
          <w:p w14:paraId="1D19C28F" w14:textId="77777777" w:rsidR="006C2BB5" w:rsidRPr="006C2BB5" w:rsidRDefault="006C2BB5" w:rsidP="006C2BB5">
            <w:pPr>
              <w:spacing w:before="120" w:after="0" w:line="240" w:lineRule="auto"/>
              <w:jc w:val="both"/>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(c)</w:t>
            </w:r>
          </w:p>
        </w:tc>
        <w:tc>
          <w:tcPr>
            <w:tcW w:w="0" w:type="auto"/>
            <w:shd w:val="clear" w:color="auto" w:fill="FFFFFF"/>
            <w:hideMark/>
          </w:tcPr>
          <w:p w14:paraId="0049AE9C" w14:textId="77777777" w:rsidR="006C2BB5" w:rsidRPr="006C2BB5" w:rsidRDefault="006C2BB5" w:rsidP="006C2BB5">
            <w:pPr>
              <w:spacing w:after="0" w:line="240" w:lineRule="auto"/>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Pentru uleiul de măsline lampant, cele două caracteristici de calitate marcate cu un asterisc (*) pot fi diferite în mod simultan de limitele stabilite pentru această categorie.</w:t>
            </w:r>
          </w:p>
        </w:tc>
      </w:tr>
      <w:tr w:rsidR="006C2BB5" w:rsidRPr="006C2BB5" w14:paraId="1BCD37F9" w14:textId="77777777" w:rsidTr="006C2BB5">
        <w:tc>
          <w:tcPr>
            <w:tcW w:w="0" w:type="auto"/>
            <w:shd w:val="clear" w:color="auto" w:fill="FFFFFF"/>
            <w:hideMark/>
          </w:tcPr>
          <w:p w14:paraId="5C31AF06" w14:textId="77777777" w:rsidR="006C2BB5" w:rsidRPr="006C2BB5" w:rsidRDefault="006C2BB5" w:rsidP="006C2BB5">
            <w:pPr>
              <w:spacing w:before="120" w:after="0" w:line="240" w:lineRule="auto"/>
              <w:jc w:val="both"/>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lastRenderedPageBreak/>
              <w:t>(d)</w:t>
            </w:r>
          </w:p>
        </w:tc>
        <w:tc>
          <w:tcPr>
            <w:tcW w:w="0" w:type="auto"/>
            <w:shd w:val="clear" w:color="auto" w:fill="FFFFFF"/>
            <w:hideMark/>
          </w:tcPr>
          <w:p w14:paraId="79145351" w14:textId="77777777" w:rsidR="006C2BB5" w:rsidRPr="006C2BB5" w:rsidRDefault="006C2BB5" w:rsidP="006C2BB5">
            <w:pPr>
              <w:spacing w:after="0" w:line="240" w:lineRule="auto"/>
              <w:rPr>
                <w:rFonts w:ascii="inherit" w:eastAsia="Times New Roman" w:hAnsi="inherit" w:cs="Times New Roman"/>
                <w:color w:val="000000"/>
                <w:sz w:val="24"/>
                <w:szCs w:val="24"/>
                <w:lang w:eastAsia="ro-RO"/>
              </w:rPr>
            </w:pPr>
            <w:r w:rsidRPr="006C2BB5">
              <w:rPr>
                <w:rFonts w:ascii="inherit" w:eastAsia="Times New Roman" w:hAnsi="inherit" w:cs="Times New Roman"/>
                <w:color w:val="000000"/>
                <w:sz w:val="24"/>
                <w:szCs w:val="24"/>
                <w:lang w:eastAsia="ro-RO"/>
              </w:rPr>
              <w:t>Dacă o caracteristică este marcată cu două asteriscuri (**) aceasta înseamnă că, pentru uleiul brut din turte de măsline, cele două limite aplicabile pot fi diferite în mod simultan de valorile indicate. Pentru uleiul din turte de măsline și uleiul rafinat din turte de măsline, una dintre limitele aplicabile poate fi diferită de valorile indicate.</w:t>
            </w:r>
          </w:p>
        </w:tc>
      </w:tr>
    </w:tbl>
    <w:p w14:paraId="20E2DF1F" w14:textId="77777777" w:rsidR="006C2BB5" w:rsidRDefault="006C2BB5" w:rsidP="00BD1BA6">
      <w:pPr>
        <w:spacing w:after="0" w:line="240" w:lineRule="auto"/>
        <w:ind w:firstLine="567"/>
        <w:jc w:val="center"/>
        <w:rPr>
          <w:rFonts w:ascii="Times New Roman" w:eastAsia="Times New Roman" w:hAnsi="Times New Roman" w:cs="Times New Roman"/>
          <w:sz w:val="26"/>
          <w:szCs w:val="26"/>
          <w:lang w:eastAsia="ro-RO"/>
        </w:rPr>
      </w:pPr>
    </w:p>
    <w:tbl>
      <w:tblPr>
        <w:tblW w:w="4994" w:type="pct"/>
        <w:jc w:val="center"/>
        <w:tblCellMar>
          <w:top w:w="15" w:type="dxa"/>
          <w:left w:w="15" w:type="dxa"/>
          <w:bottom w:w="15" w:type="dxa"/>
          <w:right w:w="15" w:type="dxa"/>
        </w:tblCellMar>
        <w:tblLook w:val="04A0" w:firstRow="1" w:lastRow="0" w:firstColumn="1" w:lastColumn="0" w:noHBand="0" w:noVBand="1"/>
      </w:tblPr>
      <w:tblGrid>
        <w:gridCol w:w="428"/>
        <w:gridCol w:w="2757"/>
        <w:gridCol w:w="1246"/>
        <w:gridCol w:w="992"/>
        <w:gridCol w:w="1112"/>
        <w:gridCol w:w="1025"/>
        <w:gridCol w:w="1154"/>
        <w:gridCol w:w="1419"/>
        <w:gridCol w:w="908"/>
        <w:gridCol w:w="908"/>
        <w:gridCol w:w="1296"/>
        <w:gridCol w:w="724"/>
      </w:tblGrid>
      <w:tr w:rsidR="00821C7A" w:rsidRPr="000164B1" w14:paraId="4BAC3D4B" w14:textId="77777777" w:rsidTr="008A341B">
        <w:trPr>
          <w:trHeight w:val="139"/>
          <w:jc w:val="center"/>
        </w:trPr>
        <w:tc>
          <w:tcPr>
            <w:tcW w:w="5000" w:type="pct"/>
            <w:gridSpan w:val="12"/>
            <w:tcBorders>
              <w:top w:val="nil"/>
              <w:left w:val="nil"/>
              <w:bottom w:val="single" w:sz="6" w:space="0" w:color="000000"/>
              <w:right w:val="nil"/>
            </w:tcBorders>
            <w:tcMar>
              <w:top w:w="24" w:type="dxa"/>
              <w:left w:w="48" w:type="dxa"/>
              <w:bottom w:w="24" w:type="dxa"/>
              <w:right w:w="48" w:type="dxa"/>
            </w:tcMar>
            <w:hideMark/>
          </w:tcPr>
          <w:p w14:paraId="403A0620" w14:textId="77777777" w:rsidR="00821C7A" w:rsidRPr="006C2BB5" w:rsidRDefault="00821C7A" w:rsidP="00821C7A">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IX. Uleiuri în amestec</w:t>
            </w:r>
          </w:p>
          <w:p w14:paraId="0D09CA8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w:t>
            </w:r>
          </w:p>
        </w:tc>
      </w:tr>
      <w:tr w:rsidR="00821C7A" w:rsidRPr="000164B1" w14:paraId="7119044E" w14:textId="77777777" w:rsidTr="008A341B">
        <w:trPr>
          <w:trHeight w:val="139"/>
          <w:jc w:val="center"/>
        </w:trPr>
        <w:tc>
          <w:tcPr>
            <w:tcW w:w="15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8375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Nr. d/o</w:t>
            </w:r>
          </w:p>
        </w:tc>
        <w:tc>
          <w:tcPr>
            <w:tcW w:w="98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F0CC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Denumirea caracteristicii</w:t>
            </w:r>
          </w:p>
        </w:tc>
        <w:tc>
          <w:tcPr>
            <w:tcW w:w="386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0AB6F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proofErr w:type="spellStart"/>
            <w:r w:rsidRPr="00DB23B6">
              <w:rPr>
                <w:rFonts w:ascii="Times New Roman" w:eastAsia="Times New Roman" w:hAnsi="Times New Roman" w:cs="Times New Roman"/>
                <w:b/>
                <w:bCs/>
                <w:sz w:val="20"/>
                <w:szCs w:val="20"/>
                <w:lang w:eastAsia="ro-RO"/>
              </w:rPr>
              <w:t>Condiţii</w:t>
            </w:r>
            <w:proofErr w:type="spellEnd"/>
            <w:r w:rsidRPr="00DB23B6">
              <w:rPr>
                <w:rFonts w:ascii="Times New Roman" w:eastAsia="Times New Roman" w:hAnsi="Times New Roman" w:cs="Times New Roman"/>
                <w:b/>
                <w:bCs/>
                <w:sz w:val="20"/>
                <w:szCs w:val="20"/>
                <w:lang w:eastAsia="ro-RO"/>
              </w:rPr>
              <w:t xml:space="preserve"> de admisibilitate</w:t>
            </w:r>
          </w:p>
        </w:tc>
      </w:tr>
      <w:tr w:rsidR="007F38F5" w:rsidRPr="000164B1" w14:paraId="7A1BC38F" w14:textId="77777777" w:rsidTr="008A341B">
        <w:trPr>
          <w:trHeight w:val="139"/>
          <w:jc w:val="center"/>
        </w:trPr>
        <w:tc>
          <w:tcPr>
            <w:tcW w:w="153" w:type="pct"/>
            <w:vMerge/>
            <w:tcBorders>
              <w:top w:val="single" w:sz="6" w:space="0" w:color="000000"/>
              <w:left w:val="single" w:sz="6" w:space="0" w:color="000000"/>
              <w:bottom w:val="single" w:sz="6" w:space="0" w:color="000000"/>
              <w:right w:val="single" w:sz="6" w:space="0" w:color="000000"/>
            </w:tcBorders>
            <w:vAlign w:val="center"/>
            <w:hideMark/>
          </w:tcPr>
          <w:p w14:paraId="67C70C8F"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987" w:type="pct"/>
            <w:vMerge/>
            <w:tcBorders>
              <w:top w:val="single" w:sz="6" w:space="0" w:color="000000"/>
              <w:left w:val="single" w:sz="6" w:space="0" w:color="000000"/>
              <w:bottom w:val="single" w:sz="6" w:space="0" w:color="000000"/>
              <w:right w:val="single" w:sz="6" w:space="0" w:color="000000"/>
            </w:tcBorders>
            <w:vAlign w:val="center"/>
            <w:hideMark/>
          </w:tcPr>
          <w:p w14:paraId="5A39BD43"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1199"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1EA21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Uleiuri în amestec de</w:t>
            </w:r>
          </w:p>
        </w:tc>
        <w:tc>
          <w:tcPr>
            <w:tcW w:w="2661" w:type="pct"/>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3CEB4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Uleiuri cu </w:t>
            </w:r>
            <w:proofErr w:type="spellStart"/>
            <w:r w:rsidRPr="00DB23B6">
              <w:rPr>
                <w:rFonts w:ascii="Times New Roman" w:eastAsia="Times New Roman" w:hAnsi="Times New Roman" w:cs="Times New Roman"/>
                <w:b/>
                <w:bCs/>
                <w:sz w:val="20"/>
                <w:szCs w:val="20"/>
                <w:lang w:eastAsia="ro-RO"/>
              </w:rPr>
              <w:t>compoziţie</w:t>
            </w:r>
            <w:proofErr w:type="spellEnd"/>
            <w:r w:rsidRPr="00DB23B6">
              <w:rPr>
                <w:rFonts w:ascii="Times New Roman" w:eastAsia="Times New Roman" w:hAnsi="Times New Roman" w:cs="Times New Roman"/>
                <w:b/>
                <w:bCs/>
                <w:sz w:val="20"/>
                <w:szCs w:val="20"/>
                <w:lang w:eastAsia="ro-RO"/>
              </w:rPr>
              <w:t xml:space="preserve"> echilibrată</w:t>
            </w:r>
            <w:r w:rsidRPr="00DB23B6">
              <w:rPr>
                <w:rFonts w:ascii="Times New Roman" w:eastAsia="Times New Roman" w:hAnsi="Times New Roman" w:cs="Times New Roman"/>
                <w:b/>
                <w:bCs/>
                <w:sz w:val="20"/>
                <w:szCs w:val="20"/>
                <w:lang w:eastAsia="ro-RO"/>
              </w:rPr>
              <w:br/>
              <w:t xml:space="preserve">de acizi </w:t>
            </w:r>
            <w:proofErr w:type="spellStart"/>
            <w:r w:rsidRPr="00DB23B6">
              <w:rPr>
                <w:rFonts w:ascii="Times New Roman" w:eastAsia="Times New Roman" w:hAnsi="Times New Roman" w:cs="Times New Roman"/>
                <w:b/>
                <w:bCs/>
                <w:sz w:val="20"/>
                <w:szCs w:val="20"/>
                <w:lang w:eastAsia="ro-RO"/>
              </w:rPr>
              <w:t>graşi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polinesaturaţi</w:t>
            </w:r>
            <w:proofErr w:type="spellEnd"/>
            <w:r w:rsidRPr="00DB23B6">
              <w:rPr>
                <w:rFonts w:ascii="Times New Roman" w:eastAsia="Times New Roman" w:hAnsi="Times New Roman" w:cs="Times New Roman"/>
                <w:b/>
                <w:bCs/>
                <w:sz w:val="20"/>
                <w:szCs w:val="20"/>
                <w:lang w:eastAsia="ro-RO"/>
              </w:rPr>
              <w:t xml:space="preserve"> de</w:t>
            </w:r>
          </w:p>
        </w:tc>
      </w:tr>
      <w:tr w:rsidR="008A341B" w:rsidRPr="000164B1" w14:paraId="21BE705C" w14:textId="77777777" w:rsidTr="008A341B">
        <w:trPr>
          <w:trHeight w:val="139"/>
          <w:jc w:val="center"/>
        </w:trPr>
        <w:tc>
          <w:tcPr>
            <w:tcW w:w="153" w:type="pct"/>
            <w:vMerge/>
            <w:tcBorders>
              <w:top w:val="single" w:sz="6" w:space="0" w:color="000000"/>
              <w:left w:val="single" w:sz="6" w:space="0" w:color="000000"/>
              <w:bottom w:val="single" w:sz="6" w:space="0" w:color="000000"/>
              <w:right w:val="single" w:sz="6" w:space="0" w:color="000000"/>
            </w:tcBorders>
            <w:vAlign w:val="center"/>
            <w:hideMark/>
          </w:tcPr>
          <w:p w14:paraId="162A35F2"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987" w:type="pct"/>
            <w:vMerge/>
            <w:tcBorders>
              <w:top w:val="single" w:sz="6" w:space="0" w:color="000000"/>
              <w:left w:val="single" w:sz="6" w:space="0" w:color="000000"/>
              <w:bottom w:val="single" w:sz="6" w:space="0" w:color="000000"/>
              <w:right w:val="single" w:sz="6" w:space="0" w:color="000000"/>
            </w:tcBorders>
            <w:vAlign w:val="center"/>
            <w:hideMark/>
          </w:tcPr>
          <w:p w14:paraId="6C643517" w14:textId="77777777" w:rsidR="00821C7A" w:rsidRPr="00DB23B6" w:rsidRDefault="00821C7A" w:rsidP="00821C7A">
            <w:pPr>
              <w:spacing w:after="0" w:line="240" w:lineRule="auto"/>
              <w:rPr>
                <w:rFonts w:ascii="Times New Roman" w:eastAsia="Times New Roman" w:hAnsi="Times New Roman" w:cs="Times New Roman"/>
                <w:b/>
                <w:bCs/>
                <w:sz w:val="20"/>
                <w:szCs w:val="20"/>
                <w:lang w:eastAsia="ro-RO"/>
              </w:rPr>
            </w:pPr>
          </w:p>
        </w:tc>
        <w:tc>
          <w:tcPr>
            <w:tcW w:w="44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55ABB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floarea-soarelui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soia rafinat </w:t>
            </w:r>
            <w:proofErr w:type="spellStart"/>
            <w:r w:rsidRPr="00DB23B6">
              <w:rPr>
                <w:rFonts w:ascii="Times New Roman" w:eastAsia="Times New Roman" w:hAnsi="Times New Roman" w:cs="Times New Roman"/>
                <w:b/>
                <w:bCs/>
                <w:sz w:val="20"/>
                <w:szCs w:val="20"/>
                <w:lang w:eastAsia="ro-RO"/>
              </w:rPr>
              <w:t>deodo</w:t>
            </w:r>
            <w:proofErr w:type="spellEnd"/>
            <w:r w:rsidRPr="00DB23B6">
              <w:rPr>
                <w:rFonts w:ascii="Times New Roman" w:eastAsia="Times New Roman" w:hAnsi="Times New Roman" w:cs="Times New Roman"/>
                <w:b/>
                <w:bCs/>
                <w:sz w:val="20"/>
                <w:szCs w:val="20"/>
                <w:lang w:eastAsia="ro-RO"/>
              </w:rPr>
              <w:t>-</w:t>
            </w:r>
            <w:r w:rsidRPr="00DB23B6">
              <w:rPr>
                <w:rFonts w:ascii="Times New Roman" w:eastAsia="Times New Roman" w:hAnsi="Times New Roman" w:cs="Times New Roman"/>
                <w:b/>
                <w:bCs/>
                <w:sz w:val="20"/>
                <w:szCs w:val="20"/>
                <w:lang w:eastAsia="ro-RO"/>
              </w:rPr>
              <w:br/>
              <w:t>rizat</w:t>
            </w:r>
          </w:p>
        </w:tc>
        <w:tc>
          <w:tcPr>
            <w:tcW w:w="35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A8745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floarea-soarelui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soia</w:t>
            </w:r>
          </w:p>
        </w:tc>
        <w:tc>
          <w:tcPr>
            <w:tcW w:w="3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846C5F"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cătină albă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floarea-soarelui</w:t>
            </w:r>
          </w:p>
        </w:tc>
        <w:tc>
          <w:tcPr>
            <w:tcW w:w="36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3E63E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floarea soarelui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rapiţă</w:t>
            </w:r>
            <w:proofErr w:type="spellEnd"/>
          </w:p>
        </w:tc>
        <w:tc>
          <w:tcPr>
            <w:tcW w:w="4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8AC59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floarea-soarelui, </w:t>
            </w:r>
            <w:proofErr w:type="spellStart"/>
            <w:r w:rsidRPr="00DB23B6">
              <w:rPr>
                <w:rFonts w:ascii="Times New Roman" w:eastAsia="Times New Roman" w:hAnsi="Times New Roman" w:cs="Times New Roman"/>
                <w:b/>
                <w:bCs/>
                <w:sz w:val="20"/>
                <w:szCs w:val="20"/>
                <w:lang w:eastAsia="ro-RO"/>
              </w:rPr>
              <w:t>răpiţă</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soia</w:t>
            </w:r>
          </w:p>
        </w:tc>
        <w:tc>
          <w:tcPr>
            <w:tcW w:w="5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CA3E2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floarea-soarelui, </w:t>
            </w:r>
            <w:proofErr w:type="spellStart"/>
            <w:r w:rsidRPr="00DB23B6">
              <w:rPr>
                <w:rFonts w:ascii="Times New Roman" w:eastAsia="Times New Roman" w:hAnsi="Times New Roman" w:cs="Times New Roman"/>
                <w:b/>
                <w:bCs/>
                <w:sz w:val="20"/>
                <w:szCs w:val="20"/>
                <w:lang w:eastAsia="ro-RO"/>
              </w:rPr>
              <w:t>răpiţă</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seminţe</w:t>
            </w:r>
            <w:proofErr w:type="spellEnd"/>
            <w:r w:rsidRPr="00DB23B6">
              <w:rPr>
                <w:rFonts w:ascii="Times New Roman" w:eastAsia="Times New Roman" w:hAnsi="Times New Roman" w:cs="Times New Roman"/>
                <w:b/>
                <w:bCs/>
                <w:sz w:val="20"/>
                <w:szCs w:val="20"/>
                <w:lang w:eastAsia="ro-RO"/>
              </w:rPr>
              <w:t xml:space="preserve"> de struguri</w:t>
            </w:r>
          </w:p>
        </w:tc>
        <w:tc>
          <w:tcPr>
            <w:tcW w:w="3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FC01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porumb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răpiţă</w:t>
            </w:r>
            <w:proofErr w:type="spellEnd"/>
          </w:p>
        </w:tc>
        <w:tc>
          <w:tcPr>
            <w:tcW w:w="3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388B8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proofErr w:type="spellStart"/>
            <w:r w:rsidRPr="00DB23B6">
              <w:rPr>
                <w:rFonts w:ascii="Times New Roman" w:eastAsia="Times New Roman" w:hAnsi="Times New Roman" w:cs="Times New Roman"/>
                <w:b/>
                <w:bCs/>
                <w:sz w:val="20"/>
                <w:szCs w:val="20"/>
                <w:lang w:eastAsia="ro-RO"/>
              </w:rPr>
              <w:t>răpiţă</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porumb</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4E2A09"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porumb, </w:t>
            </w:r>
            <w:proofErr w:type="spellStart"/>
            <w:r w:rsidRPr="00DB23B6">
              <w:rPr>
                <w:rFonts w:ascii="Times New Roman" w:eastAsia="Times New Roman" w:hAnsi="Times New Roman" w:cs="Times New Roman"/>
                <w:b/>
                <w:bCs/>
                <w:sz w:val="20"/>
                <w:szCs w:val="20"/>
                <w:lang w:eastAsia="ro-RO"/>
              </w:rPr>
              <w:t>răpiţă</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seminţe</w:t>
            </w:r>
            <w:proofErr w:type="spellEnd"/>
            <w:r w:rsidRPr="00DB23B6">
              <w:rPr>
                <w:rFonts w:ascii="Times New Roman" w:eastAsia="Times New Roman" w:hAnsi="Times New Roman" w:cs="Times New Roman"/>
                <w:b/>
                <w:bCs/>
                <w:sz w:val="20"/>
                <w:szCs w:val="20"/>
                <w:lang w:eastAsia="ro-RO"/>
              </w:rPr>
              <w:t xml:space="preserve"> de struguri</w:t>
            </w:r>
          </w:p>
        </w:tc>
        <w:tc>
          <w:tcPr>
            <w:tcW w:w="25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AF939B"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 xml:space="preserve">soia </w:t>
            </w:r>
            <w:proofErr w:type="spellStart"/>
            <w:r w:rsidRPr="00DB23B6">
              <w:rPr>
                <w:rFonts w:ascii="Times New Roman" w:eastAsia="Times New Roman" w:hAnsi="Times New Roman" w:cs="Times New Roman"/>
                <w:b/>
                <w:bCs/>
                <w:sz w:val="20"/>
                <w:szCs w:val="20"/>
                <w:lang w:eastAsia="ro-RO"/>
              </w:rPr>
              <w:t>şi</w:t>
            </w:r>
            <w:proofErr w:type="spellEnd"/>
            <w:r w:rsidRPr="00DB23B6">
              <w:rPr>
                <w:rFonts w:ascii="Times New Roman" w:eastAsia="Times New Roman" w:hAnsi="Times New Roman" w:cs="Times New Roman"/>
                <w:b/>
                <w:bCs/>
                <w:sz w:val="20"/>
                <w:szCs w:val="20"/>
                <w:lang w:eastAsia="ro-RO"/>
              </w:rPr>
              <w:t xml:space="preserve"> </w:t>
            </w:r>
            <w:proofErr w:type="spellStart"/>
            <w:r w:rsidRPr="00DB23B6">
              <w:rPr>
                <w:rFonts w:ascii="Times New Roman" w:eastAsia="Times New Roman" w:hAnsi="Times New Roman" w:cs="Times New Roman"/>
                <w:b/>
                <w:bCs/>
                <w:sz w:val="20"/>
                <w:szCs w:val="20"/>
                <w:lang w:eastAsia="ro-RO"/>
              </w:rPr>
              <w:t>răpiţă</w:t>
            </w:r>
            <w:proofErr w:type="spellEnd"/>
          </w:p>
        </w:tc>
      </w:tr>
      <w:tr w:rsidR="00BD1BA6" w:rsidRPr="000164B1" w14:paraId="18EBFAB4"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E9451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w:t>
            </w:r>
          </w:p>
        </w:tc>
        <w:tc>
          <w:tcPr>
            <w:tcW w:w="98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0CBB7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44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80362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3</w:t>
            </w:r>
          </w:p>
        </w:tc>
        <w:tc>
          <w:tcPr>
            <w:tcW w:w="35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9FD9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4</w:t>
            </w:r>
          </w:p>
        </w:tc>
        <w:tc>
          <w:tcPr>
            <w:tcW w:w="3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723CA9"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c>
          <w:tcPr>
            <w:tcW w:w="36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8DD8B7"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6</w:t>
            </w:r>
          </w:p>
        </w:tc>
        <w:tc>
          <w:tcPr>
            <w:tcW w:w="4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BFBC9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7</w:t>
            </w:r>
          </w:p>
        </w:tc>
        <w:tc>
          <w:tcPr>
            <w:tcW w:w="5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B3047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8</w:t>
            </w:r>
          </w:p>
        </w:tc>
        <w:tc>
          <w:tcPr>
            <w:tcW w:w="3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BE01C6"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9</w:t>
            </w:r>
          </w:p>
        </w:tc>
        <w:tc>
          <w:tcPr>
            <w:tcW w:w="3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56CE8A"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3E5429"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11</w:t>
            </w:r>
          </w:p>
        </w:tc>
        <w:tc>
          <w:tcPr>
            <w:tcW w:w="25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2F5C1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12</w:t>
            </w:r>
          </w:p>
        </w:tc>
      </w:tr>
      <w:tr w:rsidR="007F38F5" w:rsidRPr="000164B1" w14:paraId="0FF3C005"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D8EE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000A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Culoarea de iod, mg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 maximum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593C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315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3CE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5E8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6CF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CA52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F6C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004D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5753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E3D5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r>
      <w:tr w:rsidR="007F38F5" w:rsidRPr="000164B1" w14:paraId="1AE78221"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470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93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aciditate, mg КOН/g, maximum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FB0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396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9DF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141D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7633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52E5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F636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F97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B5F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13C6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r>
      <w:tr w:rsidR="00821C7A" w:rsidRPr="000164B1" w14:paraId="28B09ABC"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7FA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AFA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peroxid, mmol oxigen activ/kg, maximum</w:t>
            </w:r>
          </w:p>
        </w:tc>
        <w:tc>
          <w:tcPr>
            <w:tcW w:w="386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6C8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r>
      <w:tr w:rsidR="007F38F5" w:rsidRPr="000164B1" w14:paraId="60DD6A24"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DA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A5C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apă </w:t>
            </w:r>
            <w:proofErr w:type="spellStart"/>
            <w:r w:rsidRPr="00DB23B6">
              <w:rPr>
                <w:rFonts w:ascii="Times New Roman" w:eastAsia="Times New Roman" w:hAnsi="Times New Roman" w:cs="Times New Roman"/>
                <w:sz w:val="20"/>
                <w:szCs w:val="20"/>
                <w:lang w:eastAsia="ro-RO"/>
              </w:rPr>
              <w:t>şi</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volatile, %, maximum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CC31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1B2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74A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8D6E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55C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B8DE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9B8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A9EF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7AA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0,15</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ACAA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0,12</w:t>
            </w:r>
          </w:p>
        </w:tc>
      </w:tr>
      <w:tr w:rsidR="007F38F5" w:rsidRPr="000164B1" w14:paraId="42011464" w14:textId="77777777" w:rsidTr="008A341B">
        <w:trPr>
          <w:trHeight w:val="13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DE2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8F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impurităţilor</w:t>
            </w:r>
            <w:proofErr w:type="spellEnd"/>
            <w:r w:rsidRPr="00DB23B6">
              <w:rPr>
                <w:rFonts w:ascii="Times New Roman" w:eastAsia="Times New Roman" w:hAnsi="Times New Roman" w:cs="Times New Roman"/>
                <w:sz w:val="20"/>
                <w:szCs w:val="20"/>
                <w:lang w:eastAsia="ro-RO"/>
              </w:rPr>
              <w:t xml:space="preserve"> neprovenite din grăsimi (sediment raportat la masă), %, maximum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D36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F30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640D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Nu se admite</w:t>
            </w:r>
          </w:p>
        </w:tc>
        <w:tc>
          <w:tcPr>
            <w:tcW w:w="2661"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338A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821C7A" w:rsidRPr="000164B1" w14:paraId="077A3EFA" w14:textId="77777777" w:rsidTr="008A341B">
        <w:trPr>
          <w:trHeight w:val="122"/>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823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85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Săpun (proba de identificare)</w:t>
            </w:r>
          </w:p>
        </w:tc>
        <w:tc>
          <w:tcPr>
            <w:tcW w:w="386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FE46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Lipsă</w:t>
            </w:r>
          </w:p>
        </w:tc>
      </w:tr>
      <w:tr w:rsidR="007F38F5" w:rsidRPr="000164B1" w14:paraId="64D8CC72" w14:textId="77777777" w:rsidTr="008A341B">
        <w:trPr>
          <w:trHeight w:val="382"/>
          <w:jc w:val="center"/>
        </w:trPr>
        <w:tc>
          <w:tcPr>
            <w:tcW w:w="15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C47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362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substanţe</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de fosfor, %, maximum: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6593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9337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88E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9979"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A07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78C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24C3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E9F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6D5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714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w:t>
            </w:r>
          </w:p>
        </w:tc>
      </w:tr>
      <w:tr w:rsidR="007F38F5" w:rsidRPr="000164B1" w14:paraId="15828189" w14:textId="77777777" w:rsidTr="008A341B">
        <w:trPr>
          <w:trHeight w:val="290"/>
          <w:jc w:val="center"/>
        </w:trPr>
        <w:tc>
          <w:tcPr>
            <w:tcW w:w="153" w:type="pct"/>
            <w:vMerge/>
            <w:tcBorders>
              <w:top w:val="single" w:sz="6" w:space="0" w:color="000000"/>
              <w:left w:val="single" w:sz="6" w:space="0" w:color="000000"/>
              <w:bottom w:val="single" w:sz="6" w:space="0" w:color="000000"/>
              <w:right w:val="single" w:sz="6" w:space="0" w:color="000000"/>
            </w:tcBorders>
            <w:vAlign w:val="center"/>
            <w:hideMark/>
          </w:tcPr>
          <w:p w14:paraId="6C282F1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90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 recalculate la </w:t>
            </w:r>
            <w:proofErr w:type="spellStart"/>
            <w:r w:rsidRPr="00DB23B6">
              <w:rPr>
                <w:rFonts w:ascii="Times New Roman" w:eastAsia="Times New Roman" w:hAnsi="Times New Roman" w:cs="Times New Roman"/>
                <w:sz w:val="20"/>
                <w:szCs w:val="20"/>
                <w:lang w:eastAsia="ro-RO"/>
              </w:rPr>
              <w:t>stearooleolecitină</w:t>
            </w:r>
            <w:proofErr w:type="spellEnd"/>
            <w:r w:rsidRPr="00DB23B6">
              <w:rPr>
                <w:rFonts w:ascii="Times New Roman" w:eastAsia="Times New Roman" w:hAnsi="Times New Roman" w:cs="Times New Roman"/>
                <w:sz w:val="20"/>
                <w:szCs w:val="20"/>
                <w:lang w:eastAsia="ro-RO"/>
              </w:rPr>
              <w:t>;</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17A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0,225</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0FCC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0,01</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EC82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097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0,025</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4BB6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0,025</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709F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0,025</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C3A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D36A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CC7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A36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r>
      <w:tr w:rsidR="007F38F5" w:rsidRPr="000164B1" w14:paraId="7FDB6455" w14:textId="77777777" w:rsidTr="008A341B">
        <w:trPr>
          <w:trHeight w:val="224"/>
          <w:jc w:val="center"/>
        </w:trPr>
        <w:tc>
          <w:tcPr>
            <w:tcW w:w="153" w:type="pct"/>
            <w:vMerge/>
            <w:tcBorders>
              <w:top w:val="single" w:sz="6" w:space="0" w:color="000000"/>
              <w:left w:val="single" w:sz="6" w:space="0" w:color="000000"/>
              <w:bottom w:val="single" w:sz="6" w:space="0" w:color="000000"/>
              <w:right w:val="single" w:sz="6" w:space="0" w:color="000000"/>
            </w:tcBorders>
            <w:vAlign w:val="center"/>
            <w:hideMark/>
          </w:tcPr>
          <w:p w14:paraId="4AB0137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02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recalculate la Р</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O</w:t>
            </w:r>
            <w:r w:rsidRPr="00DB23B6">
              <w:rPr>
                <w:rFonts w:ascii="Times New Roman" w:eastAsia="Times New Roman" w:hAnsi="Times New Roman" w:cs="Times New Roman"/>
                <w:sz w:val="20"/>
                <w:szCs w:val="20"/>
                <w:vertAlign w:val="subscript"/>
                <w:lang w:eastAsia="ro-RO"/>
              </w:rPr>
              <w:t>5</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4A05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0,02</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7DFD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0,0009</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39B8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F16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0,002</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6C63"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0,002</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CA63"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0,002</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092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0,0045</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4C6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0,0045</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90C4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0,0045</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85D2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0,0045</w:t>
            </w:r>
          </w:p>
        </w:tc>
      </w:tr>
      <w:tr w:rsidR="007F38F5" w:rsidRPr="000164B1" w14:paraId="461341DB" w14:textId="77777777" w:rsidTr="008A341B">
        <w:trPr>
          <w:trHeight w:val="48"/>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FAA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8.</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AA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carotenoizi</w:t>
            </w:r>
            <w:proofErr w:type="spellEnd"/>
            <w:r w:rsidRPr="00DB23B6">
              <w:rPr>
                <w:rFonts w:ascii="Times New Roman" w:eastAsia="Times New Roman" w:hAnsi="Times New Roman" w:cs="Times New Roman"/>
                <w:sz w:val="20"/>
                <w:szCs w:val="20"/>
                <w:lang w:eastAsia="ro-RO"/>
              </w:rPr>
              <w:t>, mg%, minimum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8CA0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4C63"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288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w:t>
            </w: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0C6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553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F6F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3EF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7A1F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1DF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1136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7F38F5" w:rsidRPr="000164B1" w14:paraId="554ADB7A" w14:textId="77777777" w:rsidTr="008A341B">
        <w:trPr>
          <w:trHeight w:val="97"/>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46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586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acid </w:t>
            </w:r>
            <w:proofErr w:type="spellStart"/>
            <w:r w:rsidRPr="00DB23B6">
              <w:rPr>
                <w:rFonts w:ascii="Times New Roman" w:eastAsia="Times New Roman" w:hAnsi="Times New Roman" w:cs="Times New Roman"/>
                <w:sz w:val="20"/>
                <w:szCs w:val="20"/>
                <w:lang w:eastAsia="ro-RO"/>
              </w:rPr>
              <w:t>linoleic</w:t>
            </w:r>
            <w:proofErr w:type="spellEnd"/>
            <w:r w:rsidRPr="00DB23B6">
              <w:rPr>
                <w:rFonts w:ascii="Times New Roman" w:eastAsia="Times New Roman" w:hAnsi="Times New Roman" w:cs="Times New Roman"/>
                <w:sz w:val="20"/>
                <w:szCs w:val="20"/>
                <w:lang w:eastAsia="ro-RO"/>
              </w:rPr>
              <w:t>, (С</w:t>
            </w:r>
            <w:r w:rsidRPr="00DB23B6">
              <w:rPr>
                <w:rFonts w:ascii="Times New Roman" w:eastAsia="Times New Roman" w:hAnsi="Times New Roman" w:cs="Times New Roman"/>
                <w:sz w:val="20"/>
                <w:szCs w:val="20"/>
                <w:vertAlign w:val="subscript"/>
                <w:lang w:eastAsia="ro-RO"/>
              </w:rPr>
              <w:t>18:2</w:t>
            </w:r>
            <w:r w:rsidRPr="00DB23B6">
              <w:rPr>
                <w:rFonts w:ascii="Times New Roman" w:eastAsia="Times New Roman" w:hAnsi="Times New Roman" w:cs="Times New Roman"/>
                <w:sz w:val="20"/>
                <w:szCs w:val="20"/>
                <w:lang w:eastAsia="ro-RO"/>
              </w:rPr>
              <w:t xml:space="preserve">), %, din suma acizilor </w:t>
            </w:r>
            <w:proofErr w:type="spellStart"/>
            <w:r w:rsidRPr="00DB23B6">
              <w:rPr>
                <w:rFonts w:ascii="Times New Roman" w:eastAsia="Times New Roman" w:hAnsi="Times New Roman" w:cs="Times New Roman"/>
                <w:sz w:val="20"/>
                <w:szCs w:val="20"/>
                <w:lang w:eastAsia="ro-RO"/>
              </w:rPr>
              <w:t>graşi</w:t>
            </w:r>
            <w:proofErr w:type="spellEnd"/>
          </w:p>
        </w:tc>
        <w:tc>
          <w:tcPr>
            <w:tcW w:w="119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F1CE" w14:textId="77777777" w:rsidR="00821C7A" w:rsidRPr="00DB23B6" w:rsidRDefault="00821C7A" w:rsidP="008B67B9">
            <w:pPr>
              <w:spacing w:after="0" w:line="240" w:lineRule="auto"/>
              <w:rPr>
                <w:rFonts w:ascii="Times New Roman" w:eastAsia="Times New Roman" w:hAnsi="Times New Roman" w:cs="Times New Roman"/>
                <w:sz w:val="20"/>
                <w:szCs w:val="20"/>
                <w:lang w:eastAsia="ro-RO"/>
              </w:rPr>
            </w:pP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306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34,8-42,9</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F743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35,6-43,1</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B81C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35,4-43,4</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DC66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39,5-40,2</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0DF2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29,0-29,5</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48CF"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39,5-40,1</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F1A2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45,2-47,5</w:t>
            </w:r>
          </w:p>
        </w:tc>
      </w:tr>
      <w:tr w:rsidR="007F38F5" w:rsidRPr="000164B1" w14:paraId="3A481F01" w14:textId="77777777" w:rsidTr="008A341B">
        <w:trPr>
          <w:trHeight w:val="48"/>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2AF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6E6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de acid </w:t>
            </w:r>
            <w:proofErr w:type="spellStart"/>
            <w:r w:rsidRPr="00DB23B6">
              <w:rPr>
                <w:rFonts w:ascii="Times New Roman" w:eastAsia="Times New Roman" w:hAnsi="Times New Roman" w:cs="Times New Roman"/>
                <w:sz w:val="20"/>
                <w:szCs w:val="20"/>
                <w:lang w:eastAsia="ro-RO"/>
              </w:rPr>
              <w:t>linolenic</w:t>
            </w:r>
            <w:proofErr w:type="spellEnd"/>
            <w:r w:rsidRPr="00DB23B6">
              <w:rPr>
                <w:rFonts w:ascii="Times New Roman" w:eastAsia="Times New Roman" w:hAnsi="Times New Roman" w:cs="Times New Roman"/>
                <w:sz w:val="20"/>
                <w:szCs w:val="20"/>
                <w:lang w:eastAsia="ro-RO"/>
              </w:rPr>
              <w:t>, (С</w:t>
            </w:r>
            <w:r w:rsidRPr="00DB23B6">
              <w:rPr>
                <w:rFonts w:ascii="Times New Roman" w:eastAsia="Times New Roman" w:hAnsi="Times New Roman" w:cs="Times New Roman"/>
                <w:sz w:val="20"/>
                <w:szCs w:val="20"/>
                <w:vertAlign w:val="subscript"/>
                <w:lang w:eastAsia="ro-RO"/>
              </w:rPr>
              <w:t>18:3</w:t>
            </w:r>
            <w:r w:rsidRPr="00DB23B6">
              <w:rPr>
                <w:rFonts w:ascii="Times New Roman" w:eastAsia="Times New Roman" w:hAnsi="Times New Roman" w:cs="Times New Roman"/>
                <w:sz w:val="20"/>
                <w:szCs w:val="20"/>
                <w:lang w:eastAsia="ro-RO"/>
              </w:rPr>
              <w:t xml:space="preserve">), %, din suma acizilor </w:t>
            </w:r>
            <w:proofErr w:type="spellStart"/>
            <w:r w:rsidRPr="00DB23B6">
              <w:rPr>
                <w:rFonts w:ascii="Times New Roman" w:eastAsia="Times New Roman" w:hAnsi="Times New Roman" w:cs="Times New Roman"/>
                <w:sz w:val="20"/>
                <w:szCs w:val="20"/>
                <w:lang w:eastAsia="ro-RO"/>
              </w:rPr>
              <w:t>graşi</w:t>
            </w:r>
            <w:proofErr w:type="spellEnd"/>
          </w:p>
        </w:tc>
        <w:tc>
          <w:tcPr>
            <w:tcW w:w="119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D3B5E" w14:textId="77777777" w:rsidR="00821C7A" w:rsidRPr="00DB23B6" w:rsidRDefault="00821C7A" w:rsidP="008B67B9">
            <w:pPr>
              <w:spacing w:after="0" w:line="240" w:lineRule="auto"/>
              <w:rPr>
                <w:rFonts w:ascii="Times New Roman" w:eastAsia="Times New Roman" w:hAnsi="Times New Roman" w:cs="Times New Roman"/>
                <w:sz w:val="20"/>
                <w:szCs w:val="20"/>
                <w:lang w:eastAsia="ro-RO"/>
              </w:rPr>
            </w:pPr>
          </w:p>
        </w:tc>
        <w:tc>
          <w:tcPr>
            <w:tcW w:w="3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B252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3,1-4,3</w:t>
            </w:r>
          </w:p>
        </w:tc>
        <w:tc>
          <w:tcPr>
            <w:tcW w:w="4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CC56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3,2-4,3</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EADE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3,1-4,2</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35A4E"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3,0-3,9</w:t>
            </w:r>
          </w:p>
        </w:tc>
        <w:tc>
          <w:tcPr>
            <w:tcW w:w="3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C29E4"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6,4-8,0</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FB93"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3,0-4,0</w:t>
            </w:r>
          </w:p>
        </w:tc>
        <w:tc>
          <w:tcPr>
            <w:tcW w:w="2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317E3"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4,7-5,7</w:t>
            </w:r>
          </w:p>
        </w:tc>
      </w:tr>
      <w:tr w:rsidR="007F38F5" w:rsidRPr="000164B1" w14:paraId="369BD9BD" w14:textId="77777777" w:rsidTr="008A341B">
        <w:trPr>
          <w:trHeight w:val="48"/>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A446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F1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Temperatura de inflamare a uleiului extractiv, ºC, minimum</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3531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EEA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41B5"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234</w:t>
            </w:r>
          </w:p>
        </w:tc>
        <w:tc>
          <w:tcPr>
            <w:tcW w:w="2661"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194F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7F38F5" w:rsidRPr="000164B1" w14:paraId="5956FA77" w14:textId="77777777" w:rsidTr="008A341B">
        <w:trPr>
          <w:trHeight w:val="289"/>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CE8A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508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roofErr w:type="spellStart"/>
            <w:r w:rsidRPr="00DB23B6">
              <w:rPr>
                <w:rFonts w:ascii="Times New Roman" w:eastAsia="Times New Roman" w:hAnsi="Times New Roman" w:cs="Times New Roman"/>
                <w:sz w:val="20"/>
                <w:szCs w:val="20"/>
                <w:lang w:eastAsia="ro-RO"/>
              </w:rPr>
              <w:t>Fracţia</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masică</w:t>
            </w:r>
            <w:proofErr w:type="spellEnd"/>
            <w:r w:rsidRPr="00DB23B6">
              <w:rPr>
                <w:rFonts w:ascii="Times New Roman" w:eastAsia="Times New Roman" w:hAnsi="Times New Roman" w:cs="Times New Roman"/>
                <w:sz w:val="20"/>
                <w:szCs w:val="20"/>
                <w:lang w:eastAsia="ro-RO"/>
              </w:rPr>
              <w:t xml:space="preserve"> a </w:t>
            </w:r>
            <w:proofErr w:type="spellStart"/>
            <w:r w:rsidRPr="00DB23B6">
              <w:rPr>
                <w:rFonts w:ascii="Times New Roman" w:eastAsia="Times New Roman" w:hAnsi="Times New Roman" w:cs="Times New Roman"/>
                <w:sz w:val="20"/>
                <w:szCs w:val="20"/>
                <w:lang w:eastAsia="ro-RO"/>
              </w:rPr>
              <w:t>substanţelor</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nesaponificabile</w:t>
            </w:r>
            <w:proofErr w:type="spellEnd"/>
            <w:r w:rsidRPr="00DB23B6">
              <w:rPr>
                <w:rFonts w:ascii="Times New Roman" w:eastAsia="Times New Roman" w:hAnsi="Times New Roman" w:cs="Times New Roman"/>
                <w:sz w:val="20"/>
                <w:szCs w:val="20"/>
                <w:lang w:eastAsia="ro-RO"/>
              </w:rPr>
              <w:t>, %</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E6AC"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max. 0,8</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23FC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0,7-1,2</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5B9B2"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0,3-1,0</w:t>
            </w:r>
          </w:p>
        </w:tc>
        <w:tc>
          <w:tcPr>
            <w:tcW w:w="2661"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19391"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7F38F5" w:rsidRPr="000164B1" w14:paraId="5775EDAE" w14:textId="77777777" w:rsidTr="008A341B">
        <w:trPr>
          <w:trHeight w:val="55"/>
          <w:jc w:val="center"/>
        </w:trPr>
        <w:tc>
          <w:tcPr>
            <w:tcW w:w="1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38A6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2B10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saponificare, mg KOH/g ulei</w:t>
            </w: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EE26A"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DA2B"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E7F6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187-198</w:t>
            </w:r>
          </w:p>
        </w:tc>
        <w:tc>
          <w:tcPr>
            <w:tcW w:w="2661"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A62D"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7F38F5" w:rsidRPr="000164B1" w14:paraId="02CA2B66" w14:textId="77777777" w:rsidTr="008A341B">
        <w:trPr>
          <w:trHeight w:val="48"/>
          <w:jc w:val="center"/>
        </w:trPr>
        <w:tc>
          <w:tcPr>
            <w:tcW w:w="15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22C04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w:t>
            </w:r>
          </w:p>
        </w:tc>
        <w:tc>
          <w:tcPr>
            <w:tcW w:w="987"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DA915A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Indicele de iod, g I</w:t>
            </w:r>
            <w:r w:rsidRPr="00DB23B6">
              <w:rPr>
                <w:rFonts w:ascii="Times New Roman" w:eastAsia="Times New Roman" w:hAnsi="Times New Roman" w:cs="Times New Roman"/>
                <w:sz w:val="20"/>
                <w:szCs w:val="20"/>
                <w:vertAlign w:val="subscript"/>
                <w:lang w:eastAsia="ro-RO"/>
              </w:rPr>
              <w:t>2</w:t>
            </w:r>
            <w:r w:rsidRPr="00DB23B6">
              <w:rPr>
                <w:rFonts w:ascii="Times New Roman" w:eastAsia="Times New Roman" w:hAnsi="Times New Roman" w:cs="Times New Roman"/>
                <w:sz w:val="20"/>
                <w:szCs w:val="20"/>
                <w:lang w:eastAsia="ro-RO"/>
              </w:rPr>
              <w:t>/100g</w:t>
            </w:r>
          </w:p>
        </w:tc>
        <w:tc>
          <w:tcPr>
            <w:tcW w:w="446"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AAF8ED0"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120-140</w:t>
            </w:r>
          </w:p>
        </w:tc>
        <w:tc>
          <w:tcPr>
            <w:tcW w:w="35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C06ACC8"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112-118</w:t>
            </w:r>
          </w:p>
        </w:tc>
        <w:tc>
          <w:tcPr>
            <w:tcW w:w="39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571F7216"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120-165</w:t>
            </w:r>
          </w:p>
        </w:tc>
        <w:tc>
          <w:tcPr>
            <w:tcW w:w="2661" w:type="pct"/>
            <w:gridSpan w:val="7"/>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C689287" w14:textId="77777777" w:rsidR="00821C7A" w:rsidRPr="00DB23B6" w:rsidRDefault="00821C7A" w:rsidP="00DB23B6">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bl>
    <w:p w14:paraId="13FC0A89"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57094703" w14:textId="1E906095" w:rsidR="008B67B9" w:rsidRPr="00DB23B6" w:rsidRDefault="00821C7A" w:rsidP="008B67B9">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r w:rsidR="008B67B9" w:rsidRPr="00E03F48">
        <w:rPr>
          <w:rFonts w:ascii="Times New Roman" w:eastAsia="Times New Roman" w:hAnsi="Times New Roman" w:cs="Times New Roman"/>
          <w:sz w:val="20"/>
          <w:szCs w:val="20"/>
          <w:lang w:eastAsia="ro-RO"/>
        </w:rPr>
        <w:t>Caracteristicile “indicele de iod”, “</w:t>
      </w:r>
      <w:proofErr w:type="spellStart"/>
      <w:r w:rsidR="008B67B9" w:rsidRPr="00E03F48">
        <w:rPr>
          <w:rFonts w:ascii="Times New Roman" w:eastAsia="Times New Roman" w:hAnsi="Times New Roman" w:cs="Times New Roman"/>
          <w:sz w:val="20"/>
          <w:szCs w:val="20"/>
          <w:lang w:eastAsia="ro-RO"/>
        </w:rPr>
        <w:t>fracţia</w:t>
      </w:r>
      <w:proofErr w:type="spellEnd"/>
      <w:r w:rsidR="008B67B9" w:rsidRPr="00E03F48">
        <w:rPr>
          <w:rFonts w:ascii="Times New Roman" w:eastAsia="Times New Roman" w:hAnsi="Times New Roman" w:cs="Times New Roman"/>
          <w:sz w:val="20"/>
          <w:szCs w:val="20"/>
          <w:lang w:eastAsia="ro-RO"/>
        </w:rPr>
        <w:t xml:space="preserve"> </w:t>
      </w:r>
      <w:proofErr w:type="spellStart"/>
      <w:r w:rsidR="008B67B9" w:rsidRPr="00E03F48">
        <w:rPr>
          <w:rFonts w:ascii="Times New Roman" w:eastAsia="Times New Roman" w:hAnsi="Times New Roman" w:cs="Times New Roman"/>
          <w:sz w:val="20"/>
          <w:szCs w:val="20"/>
          <w:lang w:eastAsia="ro-RO"/>
        </w:rPr>
        <w:t>masică</w:t>
      </w:r>
      <w:proofErr w:type="spellEnd"/>
      <w:r w:rsidR="008B67B9" w:rsidRPr="00E03F48">
        <w:rPr>
          <w:rFonts w:ascii="Times New Roman" w:eastAsia="Times New Roman" w:hAnsi="Times New Roman" w:cs="Times New Roman"/>
          <w:sz w:val="20"/>
          <w:szCs w:val="20"/>
          <w:lang w:eastAsia="ro-RO"/>
        </w:rPr>
        <w:t xml:space="preserve"> a </w:t>
      </w:r>
      <w:proofErr w:type="spellStart"/>
      <w:r w:rsidR="008B67B9" w:rsidRPr="00E03F48">
        <w:rPr>
          <w:rFonts w:ascii="Times New Roman" w:eastAsia="Times New Roman" w:hAnsi="Times New Roman" w:cs="Times New Roman"/>
          <w:sz w:val="20"/>
          <w:szCs w:val="20"/>
          <w:lang w:eastAsia="ro-RO"/>
        </w:rPr>
        <w:t>substanţelor</w:t>
      </w:r>
      <w:proofErr w:type="spellEnd"/>
      <w:r w:rsidR="008B67B9" w:rsidRPr="00E03F48">
        <w:rPr>
          <w:rFonts w:ascii="Times New Roman" w:eastAsia="Times New Roman" w:hAnsi="Times New Roman" w:cs="Times New Roman"/>
          <w:sz w:val="20"/>
          <w:szCs w:val="20"/>
          <w:lang w:eastAsia="ro-RO"/>
        </w:rPr>
        <w:t xml:space="preserve"> </w:t>
      </w:r>
      <w:proofErr w:type="spellStart"/>
      <w:r w:rsidR="008B67B9" w:rsidRPr="00E03F48">
        <w:rPr>
          <w:rFonts w:ascii="Times New Roman" w:eastAsia="Times New Roman" w:hAnsi="Times New Roman" w:cs="Times New Roman"/>
          <w:sz w:val="20"/>
          <w:szCs w:val="20"/>
          <w:lang w:eastAsia="ro-RO"/>
        </w:rPr>
        <w:t>nesaponificabile</w:t>
      </w:r>
      <w:proofErr w:type="spellEnd"/>
      <w:r w:rsidR="008B67B9" w:rsidRPr="00E03F48">
        <w:rPr>
          <w:rFonts w:ascii="Times New Roman" w:eastAsia="Times New Roman" w:hAnsi="Times New Roman" w:cs="Times New Roman"/>
          <w:sz w:val="20"/>
          <w:szCs w:val="20"/>
          <w:lang w:eastAsia="ro-RO"/>
        </w:rPr>
        <w:t>”, “indicele de saponificare” se determină la cererea beneficiarului sau în caz de litigiu.</w:t>
      </w:r>
    </w:p>
    <w:p w14:paraId="19F61CA7" w14:textId="77777777" w:rsidR="008B67B9" w:rsidRPr="00E03F48" w:rsidRDefault="008B67B9" w:rsidP="008B67B9">
      <w:pPr>
        <w:spacing w:after="0" w:line="240" w:lineRule="auto"/>
        <w:ind w:firstLine="567"/>
        <w:jc w:val="both"/>
        <w:rPr>
          <w:rFonts w:ascii="Times New Roman" w:eastAsia="Times New Roman" w:hAnsi="Times New Roman" w:cs="Times New Roman"/>
          <w:sz w:val="20"/>
          <w:szCs w:val="20"/>
          <w:lang w:eastAsia="ro-RO"/>
        </w:rPr>
      </w:pPr>
    </w:p>
    <w:p w14:paraId="11B5EEFD" w14:textId="77777777" w:rsidR="008B67B9" w:rsidRPr="00E03F48" w:rsidRDefault="008B67B9" w:rsidP="008B67B9">
      <w:pPr>
        <w:spacing w:after="0" w:line="240" w:lineRule="auto"/>
        <w:ind w:firstLine="567"/>
        <w:jc w:val="both"/>
        <w:rPr>
          <w:rFonts w:ascii="Times New Roman" w:eastAsia="Times New Roman" w:hAnsi="Times New Roman" w:cs="Times New Roman"/>
          <w:sz w:val="20"/>
          <w:szCs w:val="20"/>
          <w:lang w:eastAsia="ro-RO"/>
        </w:rPr>
      </w:pPr>
    </w:p>
    <w:p w14:paraId="0B9E1BDB" w14:textId="77777777" w:rsidR="008B67B9" w:rsidRPr="006C2BB5" w:rsidRDefault="008B67B9" w:rsidP="008B67B9">
      <w:pPr>
        <w:spacing w:after="0" w:line="240" w:lineRule="auto"/>
        <w:jc w:val="center"/>
        <w:rPr>
          <w:rFonts w:ascii="Times New Roman" w:eastAsia="Times New Roman" w:hAnsi="Times New Roman" w:cs="Times New Roman"/>
          <w:b/>
          <w:bCs/>
          <w:sz w:val="24"/>
          <w:szCs w:val="20"/>
          <w:lang w:eastAsia="ro-RO"/>
        </w:rPr>
      </w:pPr>
      <w:r w:rsidRPr="006C2BB5">
        <w:rPr>
          <w:rFonts w:ascii="Times New Roman" w:eastAsia="Times New Roman" w:hAnsi="Times New Roman" w:cs="Times New Roman"/>
          <w:b/>
          <w:bCs/>
          <w:sz w:val="24"/>
          <w:szCs w:val="20"/>
          <w:lang w:eastAsia="ro-RO"/>
        </w:rPr>
        <w:t>X. Ulei de alune de pădure, de in, de cânepă, de fistic</w:t>
      </w:r>
    </w:p>
    <w:p w14:paraId="6CBB7C0E" w14:textId="3B77EF20" w:rsidR="008B67B9" w:rsidRDefault="008B67B9" w:rsidP="00821C7A">
      <w:pPr>
        <w:spacing w:after="0" w:line="240" w:lineRule="auto"/>
        <w:ind w:firstLine="567"/>
        <w:jc w:val="both"/>
        <w:rPr>
          <w:rFonts w:ascii="Times New Roman" w:eastAsia="Times New Roman" w:hAnsi="Times New Roman" w:cs="Times New Roman"/>
          <w:sz w:val="26"/>
          <w:szCs w:val="26"/>
          <w:lang w:eastAsia="ro-RO"/>
        </w:rPr>
      </w:pPr>
    </w:p>
    <w:tbl>
      <w:tblPr>
        <w:tblW w:w="5204" w:type="pct"/>
        <w:jc w:val="center"/>
        <w:tblCellMar>
          <w:top w:w="15" w:type="dxa"/>
          <w:left w:w="15" w:type="dxa"/>
          <w:bottom w:w="15" w:type="dxa"/>
          <w:right w:w="15" w:type="dxa"/>
        </w:tblCellMar>
        <w:tblLook w:val="04A0" w:firstRow="1" w:lastRow="0" w:firstColumn="1" w:lastColumn="0" w:noHBand="0" w:noVBand="1"/>
      </w:tblPr>
      <w:tblGrid>
        <w:gridCol w:w="489"/>
        <w:gridCol w:w="5322"/>
        <w:gridCol w:w="2405"/>
        <w:gridCol w:w="2335"/>
        <w:gridCol w:w="2606"/>
        <w:gridCol w:w="1400"/>
      </w:tblGrid>
      <w:tr w:rsidR="008B67B9" w:rsidRPr="000164B1" w14:paraId="42A060F7" w14:textId="77777777" w:rsidTr="008B67B9">
        <w:trPr>
          <w:trHeight w:val="312"/>
          <w:jc w:val="center"/>
        </w:trPr>
        <w:tc>
          <w:tcPr>
            <w:tcW w:w="16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74E05A"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Nr</w:t>
            </w:r>
            <w:r w:rsidRPr="000164B1">
              <w:rPr>
                <w:rFonts w:ascii="Times New Roman" w:eastAsia="Times New Roman" w:hAnsi="Times New Roman" w:cs="Times New Roman"/>
                <w:b/>
                <w:bCs/>
                <w:sz w:val="20"/>
                <w:szCs w:val="20"/>
                <w:lang w:eastAsia="ro-RO"/>
              </w:rPr>
              <w:br/>
              <w:t>d/o</w:t>
            </w:r>
          </w:p>
        </w:tc>
        <w:tc>
          <w:tcPr>
            <w:tcW w:w="182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CFD39B"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Denumirea caracteristicii</w:t>
            </w:r>
          </w:p>
        </w:tc>
        <w:tc>
          <w:tcPr>
            <w:tcW w:w="3004"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F5C556" w14:textId="77777777" w:rsidR="008B67B9" w:rsidRPr="0080028E" w:rsidRDefault="008B67B9" w:rsidP="008B67B9">
            <w:pPr>
              <w:spacing w:after="0" w:line="240" w:lineRule="auto"/>
              <w:jc w:val="center"/>
              <w:rPr>
                <w:rFonts w:ascii="Times New Roman" w:eastAsia="Times New Roman" w:hAnsi="Times New Roman" w:cs="Times New Roman"/>
                <w:b/>
                <w:bCs/>
                <w:sz w:val="20"/>
                <w:szCs w:val="20"/>
                <w:lang w:eastAsia="ro-RO"/>
              </w:rPr>
            </w:pPr>
            <w:r w:rsidRPr="0080028E">
              <w:rPr>
                <w:rFonts w:ascii="Times New Roman" w:eastAsia="Times New Roman" w:hAnsi="Times New Roman" w:cs="Times New Roman"/>
                <w:b/>
                <w:bCs/>
                <w:sz w:val="20"/>
                <w:szCs w:val="20"/>
                <w:lang w:eastAsia="ro-RO"/>
              </w:rPr>
              <w:t>Norma pentru uleiul de:</w:t>
            </w:r>
          </w:p>
        </w:tc>
      </w:tr>
      <w:tr w:rsidR="008B67B9" w:rsidRPr="000164B1" w14:paraId="0F32090F" w14:textId="77777777" w:rsidTr="008B67B9">
        <w:trPr>
          <w:trHeight w:val="312"/>
          <w:jc w:val="center"/>
        </w:trPr>
        <w:tc>
          <w:tcPr>
            <w:tcW w:w="168" w:type="pct"/>
            <w:vMerge/>
            <w:tcBorders>
              <w:top w:val="single" w:sz="6" w:space="0" w:color="000000"/>
              <w:left w:val="single" w:sz="6" w:space="0" w:color="000000"/>
              <w:bottom w:val="single" w:sz="6" w:space="0" w:color="000000"/>
              <w:right w:val="single" w:sz="6" w:space="0" w:color="000000"/>
            </w:tcBorders>
            <w:vAlign w:val="center"/>
            <w:hideMark/>
          </w:tcPr>
          <w:p w14:paraId="1DB4ACCA" w14:textId="77777777" w:rsidR="008B67B9" w:rsidRPr="000164B1" w:rsidRDefault="008B67B9" w:rsidP="008B67B9">
            <w:pPr>
              <w:spacing w:after="0" w:line="240" w:lineRule="auto"/>
              <w:rPr>
                <w:rFonts w:ascii="Times New Roman" w:eastAsia="Times New Roman" w:hAnsi="Times New Roman" w:cs="Times New Roman"/>
                <w:b/>
                <w:bCs/>
                <w:sz w:val="20"/>
                <w:szCs w:val="20"/>
                <w:lang w:eastAsia="ro-RO"/>
              </w:rPr>
            </w:pPr>
          </w:p>
        </w:tc>
        <w:tc>
          <w:tcPr>
            <w:tcW w:w="1828" w:type="pct"/>
            <w:vMerge/>
            <w:tcBorders>
              <w:top w:val="single" w:sz="6" w:space="0" w:color="000000"/>
              <w:left w:val="single" w:sz="6" w:space="0" w:color="000000"/>
              <w:bottom w:val="single" w:sz="6" w:space="0" w:color="000000"/>
              <w:right w:val="single" w:sz="6" w:space="0" w:color="000000"/>
            </w:tcBorders>
            <w:vAlign w:val="center"/>
            <w:hideMark/>
          </w:tcPr>
          <w:p w14:paraId="375578AE" w14:textId="77777777" w:rsidR="008B67B9" w:rsidRPr="000164B1" w:rsidRDefault="008B67B9" w:rsidP="008B67B9">
            <w:pPr>
              <w:spacing w:after="0" w:line="240" w:lineRule="auto"/>
              <w:rPr>
                <w:rFonts w:ascii="Times New Roman" w:eastAsia="Times New Roman" w:hAnsi="Times New Roman" w:cs="Times New Roman"/>
                <w:b/>
                <w:bCs/>
                <w:sz w:val="20"/>
                <w:szCs w:val="20"/>
                <w:lang w:eastAsia="ro-RO"/>
              </w:rPr>
            </w:pPr>
          </w:p>
        </w:tc>
        <w:tc>
          <w:tcPr>
            <w:tcW w:w="8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0386FF"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alune de pădure</w:t>
            </w:r>
          </w:p>
        </w:tc>
        <w:tc>
          <w:tcPr>
            <w:tcW w:w="8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5ED208"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in</w:t>
            </w:r>
          </w:p>
        </w:tc>
        <w:tc>
          <w:tcPr>
            <w:tcW w:w="8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AC5E3C" w14:textId="77777777" w:rsidR="008B67B9" w:rsidRPr="00A950EE"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cânepă</w:t>
            </w:r>
          </w:p>
        </w:tc>
        <w:tc>
          <w:tcPr>
            <w:tcW w:w="4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A82221" w14:textId="77777777" w:rsidR="008B67B9" w:rsidRPr="00A950EE" w:rsidRDefault="008B67B9" w:rsidP="008B67B9">
            <w:pPr>
              <w:spacing w:after="0" w:line="240" w:lineRule="auto"/>
              <w:jc w:val="center"/>
              <w:rPr>
                <w:rFonts w:ascii="Times New Roman" w:eastAsia="Times New Roman" w:hAnsi="Times New Roman" w:cs="Times New Roman"/>
                <w:b/>
                <w:bCs/>
                <w:sz w:val="20"/>
                <w:szCs w:val="20"/>
                <w:lang w:eastAsia="ro-RO"/>
              </w:rPr>
            </w:pPr>
            <w:r w:rsidRPr="00A950EE">
              <w:rPr>
                <w:rFonts w:ascii="Times New Roman" w:eastAsia="Times New Roman" w:hAnsi="Times New Roman" w:cs="Times New Roman"/>
                <w:b/>
                <w:bCs/>
                <w:sz w:val="20"/>
                <w:szCs w:val="20"/>
                <w:lang w:eastAsia="ro-RO"/>
              </w:rPr>
              <w:t>fistic</w:t>
            </w:r>
          </w:p>
        </w:tc>
      </w:tr>
      <w:tr w:rsidR="008B67B9" w:rsidRPr="000164B1" w14:paraId="477CBB37" w14:textId="77777777" w:rsidTr="008B67B9">
        <w:trPr>
          <w:trHeight w:val="288"/>
          <w:jc w:val="center"/>
        </w:trPr>
        <w:tc>
          <w:tcPr>
            <w:tcW w:w="1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92395A"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1</w:t>
            </w:r>
          </w:p>
        </w:tc>
        <w:tc>
          <w:tcPr>
            <w:tcW w:w="18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AEEE50"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2</w:t>
            </w:r>
          </w:p>
        </w:tc>
        <w:tc>
          <w:tcPr>
            <w:tcW w:w="8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F94AE0"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3</w:t>
            </w:r>
          </w:p>
        </w:tc>
        <w:tc>
          <w:tcPr>
            <w:tcW w:w="8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BA6F15"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4</w:t>
            </w:r>
          </w:p>
        </w:tc>
        <w:tc>
          <w:tcPr>
            <w:tcW w:w="8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444E46"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5</w:t>
            </w:r>
          </w:p>
        </w:tc>
        <w:tc>
          <w:tcPr>
            <w:tcW w:w="4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7B9E82" w14:textId="77777777" w:rsidR="008B67B9" w:rsidRPr="000164B1" w:rsidRDefault="008B67B9" w:rsidP="008B67B9">
            <w:pPr>
              <w:spacing w:after="0" w:line="240" w:lineRule="auto"/>
              <w:jc w:val="center"/>
              <w:rPr>
                <w:rFonts w:ascii="Times New Roman" w:eastAsia="Times New Roman" w:hAnsi="Times New Roman" w:cs="Times New Roman"/>
                <w:b/>
                <w:bCs/>
                <w:sz w:val="20"/>
                <w:szCs w:val="20"/>
                <w:lang w:eastAsia="ro-RO"/>
              </w:rPr>
            </w:pPr>
            <w:r w:rsidRPr="000164B1">
              <w:rPr>
                <w:rFonts w:ascii="Times New Roman" w:eastAsia="Times New Roman" w:hAnsi="Times New Roman" w:cs="Times New Roman"/>
                <w:b/>
                <w:bCs/>
                <w:sz w:val="20"/>
                <w:szCs w:val="20"/>
                <w:lang w:eastAsia="ro-RO"/>
              </w:rPr>
              <w:t>6</w:t>
            </w:r>
          </w:p>
        </w:tc>
      </w:tr>
      <w:tr w:rsidR="008B67B9" w:rsidRPr="000164B1" w14:paraId="0C851EA6" w14:textId="77777777" w:rsidTr="00DB23B6">
        <w:trPr>
          <w:trHeight w:val="56"/>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70C97"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CE01" w14:textId="78717134" w:rsidR="008B67B9" w:rsidRPr="000164B1" w:rsidRDefault="008B67B9" w:rsidP="00D12AF1">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Indicele de aciditate, mg К</w:t>
            </w:r>
            <w:r w:rsidR="00D12AF1" w:rsidRPr="000164B1">
              <w:rPr>
                <w:rFonts w:ascii="Times New Roman" w:eastAsia="Times New Roman" w:hAnsi="Times New Roman" w:cs="Times New Roman"/>
                <w:sz w:val="20"/>
                <w:szCs w:val="20"/>
                <w:lang w:eastAsia="ro-RO"/>
              </w:rPr>
              <w:t>O</w:t>
            </w:r>
            <w:r w:rsidRPr="000164B1">
              <w:rPr>
                <w:rFonts w:ascii="Times New Roman" w:eastAsia="Times New Roman" w:hAnsi="Times New Roman" w:cs="Times New Roman"/>
                <w:sz w:val="20"/>
                <w:szCs w:val="20"/>
                <w:lang w:eastAsia="ro-RO"/>
              </w:rPr>
              <w:t>Н/g, maximum</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DCB57" w14:textId="2D02C40F" w:rsidR="008B67B9" w:rsidRPr="00DB23B6" w:rsidRDefault="00A950EE" w:rsidP="00DB23B6">
            <w:pPr>
              <w:spacing w:after="0" w:line="240" w:lineRule="auto"/>
              <w:rPr>
                <w:rFonts w:ascii="Times New Roman" w:eastAsia="Times New Roman" w:hAnsi="Times New Roman" w:cs="Times New Roman"/>
                <w:sz w:val="20"/>
                <w:szCs w:val="20"/>
                <w:lang w:val="ru-RU" w:eastAsia="ro-RO"/>
              </w:rPr>
            </w:pPr>
            <w:r>
              <w:rPr>
                <w:rFonts w:ascii="Times New Roman" w:eastAsia="Times New Roman" w:hAnsi="Times New Roman" w:cs="Times New Roman"/>
                <w:sz w:val="20"/>
                <w:szCs w:val="20"/>
                <w:lang w:val="ru-RU" w:eastAsia="ro-RO"/>
              </w:rPr>
              <w:t>4,0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E8D51" w14:textId="42C79A8F" w:rsidR="008B67B9" w:rsidRPr="00A950EE" w:rsidRDefault="008B67B9" w:rsidP="00DB23B6">
            <w:pPr>
              <w:spacing w:after="0" w:line="240" w:lineRule="auto"/>
              <w:rPr>
                <w:rFonts w:ascii="Times New Roman" w:eastAsia="Times New Roman" w:hAnsi="Times New Roman" w:cs="Times New Roman"/>
                <w:sz w:val="20"/>
                <w:szCs w:val="20"/>
                <w:lang w:eastAsia="ro-RO"/>
              </w:rPr>
            </w:pPr>
            <w:r w:rsidRPr="00A950EE">
              <w:rPr>
                <w:rFonts w:ascii="Times New Roman" w:eastAsia="Times New Roman" w:hAnsi="Times New Roman" w:cs="Times New Roman"/>
                <w:sz w:val="20"/>
                <w:szCs w:val="20"/>
                <w:lang w:eastAsia="ro-RO"/>
              </w:rPr>
              <w:t xml:space="preserve">4,0 </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0258F" w14:textId="321FC4DC" w:rsidR="008B67B9" w:rsidRPr="00A950EE" w:rsidRDefault="008B67B9" w:rsidP="00DB23B6">
            <w:pPr>
              <w:spacing w:after="0" w:line="240" w:lineRule="auto"/>
              <w:rPr>
                <w:rFonts w:ascii="Times New Roman" w:eastAsia="Times New Roman" w:hAnsi="Times New Roman" w:cs="Times New Roman"/>
                <w:sz w:val="20"/>
                <w:szCs w:val="20"/>
                <w:lang w:eastAsia="ro-RO"/>
              </w:rPr>
            </w:pPr>
            <w:r w:rsidRPr="00A950EE">
              <w:rPr>
                <w:rFonts w:ascii="Times New Roman" w:eastAsia="Times New Roman" w:hAnsi="Times New Roman" w:cs="Times New Roman"/>
                <w:sz w:val="20"/>
                <w:szCs w:val="20"/>
                <w:lang w:eastAsia="ro-RO"/>
              </w:rPr>
              <w:t>0,</w:t>
            </w:r>
            <w:r w:rsidR="00A950EE">
              <w:rPr>
                <w:rFonts w:ascii="Times New Roman" w:eastAsia="Times New Roman" w:hAnsi="Times New Roman" w:cs="Times New Roman"/>
                <w:sz w:val="20"/>
                <w:szCs w:val="20"/>
                <w:lang w:eastAsia="ro-RO"/>
              </w:rPr>
              <w:t>4</w:t>
            </w:r>
            <w:r w:rsidRPr="00A950EE">
              <w:rPr>
                <w:rFonts w:ascii="Times New Roman" w:eastAsia="Times New Roman" w:hAnsi="Times New Roman" w:cs="Times New Roman"/>
                <w:sz w:val="20"/>
                <w:szCs w:val="20"/>
                <w:lang w:eastAsia="ro-RO"/>
              </w:rPr>
              <w:t xml:space="preserve"> – rafinat;</w:t>
            </w:r>
            <w:r w:rsidRPr="00A950EE">
              <w:rPr>
                <w:rFonts w:ascii="Times New Roman" w:eastAsia="Times New Roman" w:hAnsi="Times New Roman" w:cs="Times New Roman"/>
                <w:sz w:val="20"/>
                <w:szCs w:val="20"/>
                <w:lang w:eastAsia="ro-RO"/>
              </w:rPr>
              <w:br/>
            </w:r>
            <w:r w:rsidR="00A950EE">
              <w:rPr>
                <w:rFonts w:ascii="Times New Roman" w:eastAsia="Times New Roman" w:hAnsi="Times New Roman" w:cs="Times New Roman"/>
                <w:sz w:val="20"/>
                <w:szCs w:val="20"/>
                <w:lang w:val="ru-RU" w:eastAsia="ro-RO"/>
              </w:rPr>
              <w:t>6</w:t>
            </w:r>
            <w:r w:rsidRPr="00A950EE">
              <w:rPr>
                <w:rFonts w:ascii="Times New Roman" w:eastAsia="Times New Roman" w:hAnsi="Times New Roman" w:cs="Times New Roman"/>
                <w:sz w:val="20"/>
                <w:szCs w:val="20"/>
                <w:lang w:eastAsia="ro-RO"/>
              </w:rPr>
              <w:t>,0 – nerafinat</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9D37" w14:textId="703AC81E" w:rsidR="008B67B9" w:rsidRPr="00A950EE" w:rsidRDefault="004053EF" w:rsidP="00DB23B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0,6</w:t>
            </w:r>
          </w:p>
        </w:tc>
      </w:tr>
      <w:tr w:rsidR="008B67B9" w:rsidRPr="000164B1" w14:paraId="5C403271" w14:textId="77777777" w:rsidTr="00DB23B6">
        <w:trPr>
          <w:trHeight w:val="50"/>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58DB6"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2.</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A5CEE"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Indicele de peroxid, mmol oxigen activ/kg, maximum</w:t>
            </w:r>
          </w:p>
        </w:tc>
        <w:tc>
          <w:tcPr>
            <w:tcW w:w="3004"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BD9D3" w14:textId="5E1E683B" w:rsidR="008B67B9" w:rsidRPr="004053EF"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10,0</w:t>
            </w:r>
            <w:r w:rsidR="004053EF">
              <w:rPr>
                <w:rFonts w:ascii="Times New Roman" w:eastAsia="Times New Roman" w:hAnsi="Times New Roman" w:cs="Times New Roman"/>
                <w:sz w:val="20"/>
                <w:szCs w:val="20"/>
                <w:lang w:eastAsia="ro-RO"/>
              </w:rPr>
              <w:t xml:space="preserve"> – rafinat; 15,0 - nerafinat</w:t>
            </w:r>
          </w:p>
        </w:tc>
      </w:tr>
      <w:tr w:rsidR="008B67B9" w:rsidRPr="000164B1" w14:paraId="79AC679A" w14:textId="77777777" w:rsidTr="00DB23B6">
        <w:trPr>
          <w:trHeight w:val="324"/>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BFB22"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3.</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E1847"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proofErr w:type="spellStart"/>
            <w:r w:rsidRPr="000164B1">
              <w:rPr>
                <w:rFonts w:ascii="Times New Roman" w:eastAsia="Times New Roman" w:hAnsi="Times New Roman" w:cs="Times New Roman"/>
                <w:sz w:val="20"/>
                <w:szCs w:val="20"/>
                <w:lang w:eastAsia="ro-RO"/>
              </w:rPr>
              <w:t>Fracţia</w:t>
            </w:r>
            <w:proofErr w:type="spellEnd"/>
            <w:r w:rsidRPr="000164B1">
              <w:rPr>
                <w:rFonts w:ascii="Times New Roman" w:eastAsia="Times New Roman" w:hAnsi="Times New Roman" w:cs="Times New Roman"/>
                <w:sz w:val="20"/>
                <w:szCs w:val="20"/>
                <w:lang w:eastAsia="ro-RO"/>
              </w:rPr>
              <w:t xml:space="preserve"> </w:t>
            </w:r>
            <w:proofErr w:type="spellStart"/>
            <w:r w:rsidRPr="000164B1">
              <w:rPr>
                <w:rFonts w:ascii="Times New Roman" w:eastAsia="Times New Roman" w:hAnsi="Times New Roman" w:cs="Times New Roman"/>
                <w:sz w:val="20"/>
                <w:szCs w:val="20"/>
                <w:lang w:eastAsia="ro-RO"/>
              </w:rPr>
              <w:t>masică</w:t>
            </w:r>
            <w:proofErr w:type="spellEnd"/>
            <w:r w:rsidRPr="000164B1">
              <w:rPr>
                <w:rFonts w:ascii="Times New Roman" w:eastAsia="Times New Roman" w:hAnsi="Times New Roman" w:cs="Times New Roman"/>
                <w:sz w:val="20"/>
                <w:szCs w:val="20"/>
                <w:lang w:eastAsia="ro-RO"/>
              </w:rPr>
              <w:t xml:space="preserve"> a </w:t>
            </w:r>
            <w:proofErr w:type="spellStart"/>
            <w:r w:rsidRPr="000164B1">
              <w:rPr>
                <w:rFonts w:ascii="Times New Roman" w:eastAsia="Times New Roman" w:hAnsi="Times New Roman" w:cs="Times New Roman"/>
                <w:sz w:val="20"/>
                <w:szCs w:val="20"/>
                <w:lang w:eastAsia="ro-RO"/>
              </w:rPr>
              <w:t>impurităţilor</w:t>
            </w:r>
            <w:proofErr w:type="spellEnd"/>
            <w:r w:rsidRPr="000164B1">
              <w:rPr>
                <w:rFonts w:ascii="Times New Roman" w:eastAsia="Times New Roman" w:hAnsi="Times New Roman" w:cs="Times New Roman"/>
                <w:sz w:val="20"/>
                <w:szCs w:val="20"/>
                <w:lang w:eastAsia="ro-RO"/>
              </w:rPr>
              <w:t xml:space="preserve"> neprovenite din grăsimi (sediment raportat la masă) %, maximum</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615DE"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lipsă</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1905C"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xml:space="preserve">lipsă - rafinat-; </w:t>
            </w:r>
          </w:p>
          <w:p w14:paraId="0F3BF86E"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0,2 - nerafinat</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4378"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lipsă - rafinat-;</w:t>
            </w:r>
            <w:r w:rsidRPr="000164B1">
              <w:rPr>
                <w:rFonts w:ascii="Times New Roman" w:eastAsia="Times New Roman" w:hAnsi="Times New Roman" w:cs="Times New Roman"/>
                <w:sz w:val="20"/>
                <w:szCs w:val="20"/>
                <w:lang w:eastAsia="ro-RO"/>
              </w:rPr>
              <w:br/>
              <w:t>0,1 - nerafinat-</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70C38"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0,2</w:t>
            </w:r>
          </w:p>
        </w:tc>
      </w:tr>
      <w:tr w:rsidR="008B67B9" w:rsidRPr="000164B1" w14:paraId="1BD7447B" w14:textId="77777777" w:rsidTr="00DB23B6">
        <w:trPr>
          <w:trHeight w:val="239"/>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F860A"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4.</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1AA6"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proofErr w:type="spellStart"/>
            <w:r w:rsidRPr="000164B1">
              <w:rPr>
                <w:rFonts w:ascii="Times New Roman" w:eastAsia="Times New Roman" w:hAnsi="Times New Roman" w:cs="Times New Roman"/>
                <w:sz w:val="20"/>
                <w:szCs w:val="20"/>
                <w:lang w:eastAsia="ro-RO"/>
              </w:rPr>
              <w:t>Fracţia</w:t>
            </w:r>
            <w:proofErr w:type="spellEnd"/>
            <w:r w:rsidRPr="000164B1">
              <w:rPr>
                <w:rFonts w:ascii="Times New Roman" w:eastAsia="Times New Roman" w:hAnsi="Times New Roman" w:cs="Times New Roman"/>
                <w:sz w:val="20"/>
                <w:szCs w:val="20"/>
                <w:lang w:eastAsia="ro-RO"/>
              </w:rPr>
              <w:t xml:space="preserve"> </w:t>
            </w:r>
            <w:proofErr w:type="spellStart"/>
            <w:r w:rsidRPr="000164B1">
              <w:rPr>
                <w:rFonts w:ascii="Times New Roman" w:eastAsia="Times New Roman" w:hAnsi="Times New Roman" w:cs="Times New Roman"/>
                <w:sz w:val="20"/>
                <w:szCs w:val="20"/>
                <w:lang w:eastAsia="ro-RO"/>
              </w:rPr>
              <w:t>masică</w:t>
            </w:r>
            <w:proofErr w:type="spellEnd"/>
            <w:r w:rsidRPr="000164B1">
              <w:rPr>
                <w:rFonts w:ascii="Times New Roman" w:eastAsia="Times New Roman" w:hAnsi="Times New Roman" w:cs="Times New Roman"/>
                <w:sz w:val="20"/>
                <w:szCs w:val="20"/>
                <w:lang w:eastAsia="ro-RO"/>
              </w:rPr>
              <w:t xml:space="preserve"> de apă </w:t>
            </w:r>
            <w:proofErr w:type="spellStart"/>
            <w:r w:rsidRPr="000164B1">
              <w:rPr>
                <w:rFonts w:ascii="Times New Roman" w:eastAsia="Times New Roman" w:hAnsi="Times New Roman" w:cs="Times New Roman"/>
                <w:sz w:val="20"/>
                <w:szCs w:val="20"/>
                <w:lang w:eastAsia="ro-RO"/>
              </w:rPr>
              <w:t>şi</w:t>
            </w:r>
            <w:proofErr w:type="spellEnd"/>
            <w:r w:rsidRPr="000164B1">
              <w:rPr>
                <w:rFonts w:ascii="Times New Roman" w:eastAsia="Times New Roman" w:hAnsi="Times New Roman" w:cs="Times New Roman"/>
                <w:sz w:val="20"/>
                <w:szCs w:val="20"/>
                <w:lang w:eastAsia="ro-RO"/>
              </w:rPr>
              <w:t xml:space="preserve"> </w:t>
            </w:r>
            <w:proofErr w:type="spellStart"/>
            <w:r w:rsidRPr="000164B1">
              <w:rPr>
                <w:rFonts w:ascii="Times New Roman" w:eastAsia="Times New Roman" w:hAnsi="Times New Roman" w:cs="Times New Roman"/>
                <w:sz w:val="20"/>
                <w:szCs w:val="20"/>
                <w:lang w:eastAsia="ro-RO"/>
              </w:rPr>
              <w:t>substanţe</w:t>
            </w:r>
            <w:proofErr w:type="spellEnd"/>
            <w:r w:rsidRPr="000164B1">
              <w:rPr>
                <w:rFonts w:ascii="Times New Roman" w:eastAsia="Times New Roman" w:hAnsi="Times New Roman" w:cs="Times New Roman"/>
                <w:sz w:val="20"/>
                <w:szCs w:val="20"/>
                <w:lang w:eastAsia="ro-RO"/>
              </w:rPr>
              <w:t xml:space="preserve"> volatile, %, maximum</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95D86"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xml:space="preserve">0,2 - ulei nedeodorizat de calitatea </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5A40A"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0,10 – rafinat;</w:t>
            </w:r>
            <w:r w:rsidRPr="000164B1">
              <w:rPr>
                <w:rFonts w:ascii="Times New Roman" w:eastAsia="Times New Roman" w:hAnsi="Times New Roman" w:cs="Times New Roman"/>
                <w:sz w:val="20"/>
                <w:szCs w:val="20"/>
                <w:lang w:eastAsia="ro-RO"/>
              </w:rPr>
              <w:br/>
              <w:t>0,15 - nerafinat</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DC9E" w14:textId="556EE894" w:rsidR="008B67B9" w:rsidRPr="00A950EE"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0,</w:t>
            </w:r>
            <w:r w:rsidR="00A950EE">
              <w:rPr>
                <w:rFonts w:ascii="Times New Roman" w:eastAsia="Times New Roman" w:hAnsi="Times New Roman" w:cs="Times New Roman"/>
                <w:sz w:val="20"/>
                <w:szCs w:val="20"/>
                <w:lang w:eastAsia="ro-RO"/>
              </w:rPr>
              <w:t>05</w:t>
            </w:r>
            <w:r w:rsidRPr="00A950EE">
              <w:rPr>
                <w:rFonts w:ascii="Times New Roman" w:eastAsia="Times New Roman" w:hAnsi="Times New Roman" w:cs="Times New Roman"/>
                <w:sz w:val="20"/>
                <w:szCs w:val="20"/>
                <w:lang w:eastAsia="ro-RO"/>
              </w:rPr>
              <w:t xml:space="preserve"> – rafinat;</w:t>
            </w:r>
            <w:r w:rsidRPr="00A950EE">
              <w:rPr>
                <w:rFonts w:ascii="Times New Roman" w:eastAsia="Times New Roman" w:hAnsi="Times New Roman" w:cs="Times New Roman"/>
                <w:sz w:val="20"/>
                <w:szCs w:val="20"/>
                <w:lang w:eastAsia="ro-RO"/>
              </w:rPr>
              <w:br/>
              <w:t>0,15 - nerafinat</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49BA" w14:textId="1DC902DE" w:rsidR="008B67B9" w:rsidRPr="007217E6" w:rsidRDefault="008B67B9" w:rsidP="00DB23B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0,</w:t>
            </w:r>
            <w:r w:rsidR="004053EF">
              <w:rPr>
                <w:rFonts w:ascii="Times New Roman" w:eastAsia="Times New Roman" w:hAnsi="Times New Roman" w:cs="Times New Roman"/>
                <w:sz w:val="20"/>
                <w:szCs w:val="20"/>
                <w:lang w:eastAsia="ro-RO"/>
              </w:rPr>
              <w:t>1</w:t>
            </w:r>
          </w:p>
        </w:tc>
      </w:tr>
      <w:tr w:rsidR="008B67B9" w:rsidRPr="000164B1" w14:paraId="545069CA" w14:textId="77777777" w:rsidTr="00DB23B6">
        <w:trPr>
          <w:trHeight w:val="182"/>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AE958"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5.</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9376"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Săpun (probă de identificare)</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3DC13"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lipsă</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A64F"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lipsă</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03A2" w14:textId="07CFF0C9"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lipsă</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3D03" w14:textId="1711CE15" w:rsidR="008B67B9" w:rsidRPr="004053EF" w:rsidRDefault="004053EF" w:rsidP="00DB23B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lipsă</w:t>
            </w:r>
          </w:p>
        </w:tc>
      </w:tr>
      <w:tr w:rsidR="008B67B9" w:rsidRPr="000164B1" w14:paraId="2E02DE63" w14:textId="77777777" w:rsidTr="00DB23B6">
        <w:trPr>
          <w:trHeight w:val="97"/>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75216"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lastRenderedPageBreak/>
              <w:t>6.</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D874"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Temperatura de inflamare a uleiului extractiv, °С, minimum</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B867"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232 – deodorizat;</w:t>
            </w:r>
            <w:r w:rsidRPr="000164B1">
              <w:rPr>
                <w:rFonts w:ascii="Times New Roman" w:eastAsia="Times New Roman" w:hAnsi="Times New Roman" w:cs="Times New Roman"/>
                <w:sz w:val="20"/>
                <w:szCs w:val="20"/>
                <w:lang w:eastAsia="ro-RO"/>
              </w:rPr>
              <w:br/>
              <w:t>234 – de calitate superioară</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F0E3A"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216</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937F"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5377" w14:textId="3E55CDC4" w:rsidR="008B67B9" w:rsidRPr="004053EF" w:rsidRDefault="004053EF" w:rsidP="008B67B9">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210</w:t>
            </w:r>
          </w:p>
        </w:tc>
      </w:tr>
      <w:tr w:rsidR="008B67B9" w:rsidRPr="000164B1" w14:paraId="7A53958C" w14:textId="77777777" w:rsidTr="008B67B9">
        <w:trPr>
          <w:trHeight w:val="288"/>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A53DB"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7.</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FD4DE"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Indicele de iod, g I</w:t>
            </w:r>
            <w:r w:rsidRPr="000164B1">
              <w:rPr>
                <w:rFonts w:ascii="Times New Roman" w:eastAsia="Times New Roman" w:hAnsi="Times New Roman" w:cs="Times New Roman"/>
                <w:sz w:val="20"/>
                <w:szCs w:val="20"/>
                <w:vertAlign w:val="subscript"/>
                <w:lang w:eastAsia="ro-RO"/>
              </w:rPr>
              <w:t>2</w:t>
            </w:r>
            <w:r w:rsidRPr="000164B1">
              <w:rPr>
                <w:rFonts w:ascii="Times New Roman" w:eastAsia="Times New Roman" w:hAnsi="Times New Roman" w:cs="Times New Roman"/>
                <w:sz w:val="20"/>
                <w:szCs w:val="20"/>
                <w:lang w:eastAsia="ro-RO"/>
              </w:rPr>
              <w:t>/100 g</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64076" w14:textId="294B9B9D" w:rsidR="008B67B9" w:rsidRPr="000164B1" w:rsidRDefault="00D12AF1"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81-95</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B36E"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128-150</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73E29" w14:textId="376EDD0B" w:rsidR="008B67B9" w:rsidRPr="00A950EE" w:rsidRDefault="00A950EE" w:rsidP="008B67B9">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145</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84B0A" w14:textId="61D42AAE" w:rsidR="008B67B9" w:rsidRPr="007217E6" w:rsidRDefault="00F77281" w:rsidP="007217E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84-98</w:t>
            </w:r>
          </w:p>
        </w:tc>
      </w:tr>
      <w:tr w:rsidR="008B67B9" w:rsidRPr="000164B1" w14:paraId="1191CB23" w14:textId="77777777" w:rsidTr="00DB23B6">
        <w:trPr>
          <w:trHeight w:val="224"/>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27AC"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8.</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EF96"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proofErr w:type="spellStart"/>
            <w:r w:rsidRPr="000164B1">
              <w:rPr>
                <w:rFonts w:ascii="Times New Roman" w:eastAsia="Times New Roman" w:hAnsi="Times New Roman" w:cs="Times New Roman"/>
                <w:sz w:val="20"/>
                <w:szCs w:val="20"/>
                <w:lang w:eastAsia="ro-RO"/>
              </w:rPr>
              <w:t>Fracţia</w:t>
            </w:r>
            <w:proofErr w:type="spellEnd"/>
            <w:r w:rsidRPr="000164B1">
              <w:rPr>
                <w:rFonts w:ascii="Times New Roman" w:eastAsia="Times New Roman" w:hAnsi="Times New Roman" w:cs="Times New Roman"/>
                <w:sz w:val="20"/>
                <w:szCs w:val="20"/>
                <w:lang w:eastAsia="ro-RO"/>
              </w:rPr>
              <w:t xml:space="preserve"> </w:t>
            </w:r>
            <w:proofErr w:type="spellStart"/>
            <w:r w:rsidRPr="000164B1">
              <w:rPr>
                <w:rFonts w:ascii="Times New Roman" w:eastAsia="Times New Roman" w:hAnsi="Times New Roman" w:cs="Times New Roman"/>
                <w:sz w:val="20"/>
                <w:szCs w:val="20"/>
                <w:lang w:eastAsia="ro-RO"/>
              </w:rPr>
              <w:t>masică</w:t>
            </w:r>
            <w:proofErr w:type="spellEnd"/>
            <w:r w:rsidRPr="000164B1">
              <w:rPr>
                <w:rFonts w:ascii="Times New Roman" w:eastAsia="Times New Roman" w:hAnsi="Times New Roman" w:cs="Times New Roman"/>
                <w:sz w:val="20"/>
                <w:szCs w:val="20"/>
                <w:lang w:eastAsia="ro-RO"/>
              </w:rPr>
              <w:t xml:space="preserve"> a </w:t>
            </w:r>
            <w:proofErr w:type="spellStart"/>
            <w:r w:rsidRPr="000164B1">
              <w:rPr>
                <w:rFonts w:ascii="Times New Roman" w:eastAsia="Times New Roman" w:hAnsi="Times New Roman" w:cs="Times New Roman"/>
                <w:sz w:val="20"/>
                <w:szCs w:val="20"/>
                <w:lang w:eastAsia="ro-RO"/>
              </w:rPr>
              <w:t>substanţelor</w:t>
            </w:r>
            <w:proofErr w:type="spellEnd"/>
            <w:r w:rsidRPr="000164B1">
              <w:rPr>
                <w:rFonts w:ascii="Times New Roman" w:eastAsia="Times New Roman" w:hAnsi="Times New Roman" w:cs="Times New Roman"/>
                <w:sz w:val="20"/>
                <w:szCs w:val="20"/>
                <w:lang w:eastAsia="ro-RO"/>
              </w:rPr>
              <w:t xml:space="preserve"> </w:t>
            </w:r>
            <w:proofErr w:type="spellStart"/>
            <w:r w:rsidRPr="000164B1">
              <w:rPr>
                <w:rFonts w:ascii="Times New Roman" w:eastAsia="Times New Roman" w:hAnsi="Times New Roman" w:cs="Times New Roman"/>
                <w:sz w:val="20"/>
                <w:szCs w:val="20"/>
                <w:lang w:eastAsia="ro-RO"/>
              </w:rPr>
              <w:t>nesaponificabile</w:t>
            </w:r>
            <w:proofErr w:type="spellEnd"/>
            <w:r w:rsidRPr="000164B1">
              <w:rPr>
                <w:rFonts w:ascii="Times New Roman" w:eastAsia="Times New Roman" w:hAnsi="Times New Roman" w:cs="Times New Roman"/>
                <w:sz w:val="20"/>
                <w:szCs w:val="20"/>
                <w:lang w:eastAsia="ro-RO"/>
              </w:rPr>
              <w:t>, %, maximum</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424F"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1,0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F8B12"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2,0</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6F81F" w14:textId="54EA94AB" w:rsidR="008B67B9" w:rsidRPr="00A950EE"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2,</w:t>
            </w:r>
            <w:r w:rsidR="00A950EE">
              <w:rPr>
                <w:rFonts w:ascii="Times New Roman" w:eastAsia="Times New Roman" w:hAnsi="Times New Roman" w:cs="Times New Roman"/>
                <w:sz w:val="20"/>
                <w:szCs w:val="20"/>
                <w:lang w:eastAsia="ro-RO"/>
              </w:rPr>
              <w:t>25</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99B26" w14:textId="58B6581B" w:rsidR="008B67B9" w:rsidRPr="007217E6" w:rsidRDefault="008B67B9" w:rsidP="00DB23B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w:t>
            </w:r>
            <w:r w:rsidR="00F77281">
              <w:rPr>
                <w:rFonts w:ascii="Times New Roman" w:eastAsia="Times New Roman" w:hAnsi="Times New Roman" w:cs="Times New Roman"/>
                <w:sz w:val="20"/>
                <w:szCs w:val="20"/>
                <w:lang w:eastAsia="ro-RO"/>
              </w:rPr>
              <w:t xml:space="preserve"> 3</w:t>
            </w:r>
            <w:r w:rsidRPr="007217E6">
              <w:rPr>
                <w:rFonts w:ascii="Times New Roman" w:eastAsia="Times New Roman" w:hAnsi="Times New Roman" w:cs="Times New Roman"/>
                <w:sz w:val="20"/>
                <w:szCs w:val="20"/>
                <w:lang w:eastAsia="ro-RO"/>
              </w:rPr>
              <w:t>,0</w:t>
            </w:r>
          </w:p>
        </w:tc>
      </w:tr>
      <w:tr w:rsidR="008B67B9" w:rsidRPr="000164B1" w14:paraId="11885F66" w14:textId="77777777" w:rsidTr="00DB23B6">
        <w:trPr>
          <w:trHeight w:val="302"/>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AB863"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9.</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8ED9" w14:textId="00FD1348" w:rsidR="008B67B9" w:rsidRPr="000164B1" w:rsidRDefault="008B67B9" w:rsidP="00D12AF1">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Densitatea relativă (x °C/apă la 20°C)</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1242D" w14:textId="77777777" w:rsidR="00D12AF1" w:rsidRPr="000164B1" w:rsidRDefault="00D12AF1" w:rsidP="00D12AF1">
            <w:pPr>
              <w:pStyle w:val="Heading2"/>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xml:space="preserve">0,898-0,915 </w:t>
            </w:r>
          </w:p>
          <w:p w14:paraId="6A720D18" w14:textId="3C55C297" w:rsidR="008B67B9" w:rsidRPr="000164B1" w:rsidRDefault="00D12AF1" w:rsidP="00D12AF1">
            <w:pPr>
              <w:pStyle w:val="Heading2"/>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x =20ºC/apă la 20ºC</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51FF" w14:textId="77777777" w:rsidR="008B67B9" w:rsidRPr="007217E6" w:rsidRDefault="008B67B9" w:rsidP="008B67B9">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 xml:space="preserve">0,920-0,926 </w:t>
            </w:r>
          </w:p>
          <w:p w14:paraId="60EF7C46"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x =20ºC</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F850F"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xml:space="preserve">0,915-0,924 </w:t>
            </w:r>
          </w:p>
          <w:p w14:paraId="5D208569"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x =20ºC</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28D13" w14:textId="77777777" w:rsidR="007217E6" w:rsidRDefault="008B67B9" w:rsidP="007217E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0</w:t>
            </w:r>
            <w:r w:rsidR="007217E6">
              <w:rPr>
                <w:rFonts w:ascii="Times New Roman" w:eastAsia="Times New Roman" w:hAnsi="Times New Roman" w:cs="Times New Roman"/>
                <w:sz w:val="20"/>
                <w:szCs w:val="20"/>
                <w:lang w:eastAsia="ro-RO"/>
              </w:rPr>
              <w:t>,915-0,920</w:t>
            </w:r>
          </w:p>
          <w:p w14:paraId="43AAFBBD" w14:textId="5D0B81C6" w:rsidR="008B67B9" w:rsidRPr="007217E6" w:rsidRDefault="008B67B9" w:rsidP="007217E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 xml:space="preserve"> x = </w:t>
            </w:r>
            <w:r w:rsidR="007217E6">
              <w:rPr>
                <w:rFonts w:ascii="Times New Roman" w:eastAsia="Times New Roman" w:hAnsi="Times New Roman" w:cs="Times New Roman"/>
                <w:sz w:val="20"/>
                <w:szCs w:val="20"/>
                <w:lang w:eastAsia="ro-RO"/>
              </w:rPr>
              <w:t>15,5</w:t>
            </w:r>
            <w:r w:rsidRPr="007217E6">
              <w:rPr>
                <w:rFonts w:ascii="Times New Roman" w:eastAsia="Times New Roman" w:hAnsi="Times New Roman" w:cs="Times New Roman"/>
                <w:sz w:val="20"/>
                <w:szCs w:val="20"/>
                <w:lang w:eastAsia="ro-RO"/>
              </w:rPr>
              <w:t xml:space="preserve"> ºC / apă la </w:t>
            </w:r>
            <w:r w:rsidR="007217E6">
              <w:rPr>
                <w:rFonts w:ascii="Times New Roman" w:eastAsia="Times New Roman" w:hAnsi="Times New Roman" w:cs="Times New Roman"/>
                <w:sz w:val="20"/>
                <w:szCs w:val="20"/>
                <w:lang w:eastAsia="ro-RO"/>
              </w:rPr>
              <w:t>15,5</w:t>
            </w:r>
            <w:r w:rsidRPr="007217E6">
              <w:rPr>
                <w:rFonts w:ascii="Times New Roman" w:eastAsia="Times New Roman" w:hAnsi="Times New Roman" w:cs="Times New Roman"/>
                <w:sz w:val="20"/>
                <w:szCs w:val="20"/>
                <w:lang w:eastAsia="ro-RO"/>
              </w:rPr>
              <w:t xml:space="preserve"> ºC</w:t>
            </w:r>
          </w:p>
        </w:tc>
      </w:tr>
      <w:tr w:rsidR="008B67B9" w:rsidRPr="000164B1" w14:paraId="5D8B4EE8" w14:textId="77777777" w:rsidTr="00DB23B6">
        <w:trPr>
          <w:trHeight w:val="719"/>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8873" w14:textId="6DFAB797" w:rsidR="008B67B9" w:rsidRPr="007217E6" w:rsidRDefault="008B67B9" w:rsidP="008B67B9">
            <w:pPr>
              <w:spacing w:after="0" w:line="240" w:lineRule="auto"/>
              <w:jc w:val="center"/>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10.</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66B0" w14:textId="77777777" w:rsidR="008B67B9" w:rsidRPr="007217E6" w:rsidRDefault="008B67B9" w:rsidP="008B67B9">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 xml:space="preserve">Indicele de </w:t>
            </w:r>
            <w:proofErr w:type="spellStart"/>
            <w:r w:rsidRPr="007217E6">
              <w:rPr>
                <w:rFonts w:ascii="Times New Roman" w:eastAsia="Times New Roman" w:hAnsi="Times New Roman" w:cs="Times New Roman"/>
                <w:sz w:val="20"/>
                <w:szCs w:val="20"/>
                <w:lang w:eastAsia="ro-RO"/>
              </w:rPr>
              <w:t>refracţie</w:t>
            </w:r>
            <w:proofErr w:type="spellEnd"/>
            <w:r w:rsidRPr="007217E6">
              <w:rPr>
                <w:rFonts w:ascii="Times New Roman" w:eastAsia="Times New Roman" w:hAnsi="Times New Roman" w:cs="Times New Roman"/>
                <w:sz w:val="20"/>
                <w:szCs w:val="20"/>
                <w:lang w:eastAsia="ro-RO"/>
              </w:rPr>
              <w:t xml:space="preserve"> (ND 40°C)</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1668" w14:textId="77777777" w:rsidR="00D12AF1" w:rsidRPr="007217E6" w:rsidRDefault="00D12AF1" w:rsidP="00DB23B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 xml:space="preserve">1,468-1,473 la 20ºC; </w:t>
            </w:r>
          </w:p>
          <w:p w14:paraId="4B534FA5" w14:textId="59904A67" w:rsidR="008B67B9" w:rsidRPr="000164B1" w:rsidRDefault="00D12AF1"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1,456-1463</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4162"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1,467-1,477</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041A4"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1,465-1,469</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38954" w14:textId="77777777" w:rsidR="007217E6"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w:t>
            </w:r>
            <w:r w:rsidR="007217E6">
              <w:rPr>
                <w:rFonts w:ascii="Times New Roman" w:eastAsia="Times New Roman" w:hAnsi="Times New Roman" w:cs="Times New Roman"/>
                <w:sz w:val="20"/>
                <w:szCs w:val="20"/>
                <w:lang w:eastAsia="ro-RO"/>
              </w:rPr>
              <w:t>,467-1,470</w:t>
            </w:r>
            <w:r w:rsidRPr="007217E6">
              <w:rPr>
                <w:rFonts w:ascii="Times New Roman" w:eastAsia="Times New Roman" w:hAnsi="Times New Roman" w:cs="Times New Roman"/>
                <w:sz w:val="20"/>
                <w:szCs w:val="20"/>
                <w:lang w:eastAsia="ro-RO"/>
              </w:rPr>
              <w:t xml:space="preserve"> t=25ºC;</w:t>
            </w:r>
          </w:p>
          <w:p w14:paraId="0E432518" w14:textId="28B6902D" w:rsidR="007217E6" w:rsidRDefault="008B67B9" w:rsidP="00DB23B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1,</w:t>
            </w:r>
            <w:r w:rsidR="007217E6">
              <w:rPr>
                <w:rFonts w:ascii="Times New Roman" w:eastAsia="Times New Roman" w:hAnsi="Times New Roman" w:cs="Times New Roman"/>
                <w:sz w:val="20"/>
                <w:szCs w:val="20"/>
                <w:lang w:eastAsia="ro-RO"/>
              </w:rPr>
              <w:t>460-1,466</w:t>
            </w:r>
          </w:p>
          <w:p w14:paraId="3632FFC7" w14:textId="40F2B255" w:rsidR="008B67B9" w:rsidRPr="007217E6" w:rsidRDefault="008B67B9" w:rsidP="00DB23B6">
            <w:pPr>
              <w:spacing w:after="0" w:line="240" w:lineRule="auto"/>
              <w:rPr>
                <w:rFonts w:ascii="Times New Roman" w:eastAsia="Times New Roman" w:hAnsi="Times New Roman" w:cs="Times New Roman"/>
                <w:sz w:val="20"/>
                <w:szCs w:val="20"/>
                <w:lang w:eastAsia="ro-RO"/>
              </w:rPr>
            </w:pPr>
            <w:r w:rsidRPr="007217E6">
              <w:rPr>
                <w:rFonts w:ascii="Times New Roman" w:eastAsia="Times New Roman" w:hAnsi="Times New Roman" w:cs="Times New Roman"/>
                <w:sz w:val="20"/>
                <w:szCs w:val="20"/>
                <w:lang w:eastAsia="ro-RO"/>
              </w:rPr>
              <w:t xml:space="preserve"> t = 40 ºC -</w:t>
            </w:r>
          </w:p>
        </w:tc>
      </w:tr>
      <w:tr w:rsidR="008B67B9" w:rsidRPr="000164B1" w14:paraId="259A226D" w14:textId="77777777" w:rsidTr="00DB23B6">
        <w:trPr>
          <w:trHeight w:val="21"/>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EFD69"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11.</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C8AE7"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Indicele de saponificare, mg KOH/g ulei</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966A8" w14:textId="3883991A" w:rsidR="008B67B9" w:rsidRPr="000164B1" w:rsidRDefault="00D12AF1"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188-198</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115A"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188-194</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66C3"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186-195</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5221A" w14:textId="0915EEDD" w:rsidR="008B67B9" w:rsidRPr="007217E6" w:rsidRDefault="007217E6" w:rsidP="00DB23B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187-196</w:t>
            </w:r>
          </w:p>
        </w:tc>
      </w:tr>
      <w:tr w:rsidR="008B67B9" w:rsidRPr="000164B1" w14:paraId="1EF2D06C" w14:textId="77777777" w:rsidTr="00DB23B6">
        <w:trPr>
          <w:trHeight w:val="753"/>
          <w:jc w:val="center"/>
        </w:trPr>
        <w:tc>
          <w:tcPr>
            <w:tcW w:w="1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7876A" w14:textId="77777777" w:rsidR="008B67B9" w:rsidRPr="000164B1" w:rsidRDefault="008B67B9" w:rsidP="008B67B9">
            <w:pPr>
              <w:spacing w:after="0" w:line="240" w:lineRule="auto"/>
              <w:jc w:val="center"/>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12.</w:t>
            </w:r>
          </w:p>
        </w:tc>
        <w:tc>
          <w:tcPr>
            <w:tcW w:w="18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2C2D9" w14:textId="77777777" w:rsidR="008B67B9" w:rsidRPr="000164B1" w:rsidRDefault="008B67B9" w:rsidP="008B67B9">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Culoarea de iod</w:t>
            </w:r>
          </w:p>
        </w:tc>
        <w:tc>
          <w:tcPr>
            <w:tcW w:w="8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9FAC3" w14:textId="4DE55F2D" w:rsidR="008B67B9" w:rsidRPr="000164B1" w:rsidRDefault="00D12AF1"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 1,5</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F577"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w:t>
            </w:r>
          </w:p>
        </w:tc>
        <w:tc>
          <w:tcPr>
            <w:tcW w:w="8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69BEB"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mg I</w:t>
            </w:r>
            <w:r w:rsidRPr="000164B1">
              <w:rPr>
                <w:rFonts w:ascii="Times New Roman" w:eastAsia="Times New Roman" w:hAnsi="Times New Roman" w:cs="Times New Roman"/>
                <w:sz w:val="20"/>
                <w:szCs w:val="20"/>
                <w:vertAlign w:val="subscript"/>
                <w:lang w:eastAsia="ro-RO"/>
              </w:rPr>
              <w:t>2</w:t>
            </w:r>
            <w:r w:rsidRPr="000164B1">
              <w:rPr>
                <w:rFonts w:ascii="Times New Roman" w:eastAsia="Times New Roman" w:hAnsi="Times New Roman" w:cs="Times New Roman"/>
                <w:sz w:val="20"/>
                <w:szCs w:val="20"/>
                <w:lang w:eastAsia="ro-RO"/>
              </w:rPr>
              <w:t>, maximum – 15 pentru uleiul nerafinat de calitatea a doua – 25</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36FF" w14:textId="77777777" w:rsidR="008B67B9" w:rsidRPr="000164B1" w:rsidRDefault="008B67B9" w:rsidP="00DB23B6">
            <w:pPr>
              <w:spacing w:after="0" w:line="240" w:lineRule="auto"/>
              <w:rPr>
                <w:rFonts w:ascii="Times New Roman" w:eastAsia="Times New Roman" w:hAnsi="Times New Roman" w:cs="Times New Roman"/>
                <w:sz w:val="20"/>
                <w:szCs w:val="20"/>
                <w:lang w:eastAsia="ro-RO"/>
              </w:rPr>
            </w:pPr>
            <w:r w:rsidRPr="000164B1">
              <w:rPr>
                <w:rFonts w:ascii="Times New Roman" w:eastAsia="Times New Roman" w:hAnsi="Times New Roman" w:cs="Times New Roman"/>
                <w:sz w:val="20"/>
                <w:szCs w:val="20"/>
                <w:lang w:eastAsia="ro-RO"/>
              </w:rPr>
              <w:t>maximum 30 mg I</w:t>
            </w:r>
            <w:r w:rsidRPr="000164B1">
              <w:rPr>
                <w:rFonts w:ascii="Times New Roman" w:eastAsia="Times New Roman" w:hAnsi="Times New Roman" w:cs="Times New Roman"/>
                <w:sz w:val="20"/>
                <w:szCs w:val="20"/>
                <w:vertAlign w:val="subscript"/>
                <w:lang w:eastAsia="ro-RO"/>
              </w:rPr>
              <w:t>2</w:t>
            </w:r>
            <w:r w:rsidRPr="000164B1">
              <w:rPr>
                <w:rFonts w:ascii="Times New Roman" w:eastAsia="Times New Roman" w:hAnsi="Times New Roman" w:cs="Times New Roman"/>
                <w:sz w:val="20"/>
                <w:szCs w:val="20"/>
                <w:lang w:eastAsia="ro-RO"/>
              </w:rPr>
              <w:t>/ 10 cm</w:t>
            </w:r>
            <w:r w:rsidRPr="000164B1">
              <w:rPr>
                <w:rFonts w:ascii="Times New Roman" w:eastAsia="Times New Roman" w:hAnsi="Times New Roman" w:cs="Times New Roman"/>
                <w:sz w:val="20"/>
                <w:szCs w:val="20"/>
                <w:vertAlign w:val="superscript"/>
                <w:lang w:eastAsia="ro-RO"/>
              </w:rPr>
              <w:t>3</w:t>
            </w:r>
          </w:p>
        </w:tc>
      </w:tr>
    </w:tbl>
    <w:p w14:paraId="143231A6" w14:textId="77777777" w:rsidR="008B67B9" w:rsidRDefault="008B67B9" w:rsidP="00821C7A">
      <w:pPr>
        <w:spacing w:after="0" w:line="240" w:lineRule="auto"/>
        <w:ind w:firstLine="567"/>
        <w:jc w:val="both"/>
        <w:rPr>
          <w:rFonts w:ascii="Times New Roman" w:eastAsia="Times New Roman" w:hAnsi="Times New Roman" w:cs="Times New Roman"/>
          <w:sz w:val="20"/>
          <w:szCs w:val="20"/>
          <w:lang w:eastAsia="ro-RO"/>
        </w:rPr>
      </w:pPr>
    </w:p>
    <w:p w14:paraId="6F932164" w14:textId="10F1A509" w:rsidR="008B67B9" w:rsidRPr="00821C7A" w:rsidRDefault="008B67B9" w:rsidP="00821C7A">
      <w:pPr>
        <w:spacing w:after="0" w:line="240" w:lineRule="auto"/>
        <w:ind w:firstLine="567"/>
        <w:jc w:val="both"/>
        <w:rPr>
          <w:rFonts w:ascii="Times New Roman" w:eastAsia="Times New Roman" w:hAnsi="Times New Roman" w:cs="Times New Roman"/>
          <w:sz w:val="26"/>
          <w:szCs w:val="26"/>
          <w:lang w:eastAsia="ro-RO"/>
        </w:rPr>
      </w:pPr>
      <w:r w:rsidRPr="00E03F48">
        <w:rPr>
          <w:rFonts w:ascii="Times New Roman" w:eastAsia="Times New Roman" w:hAnsi="Times New Roman" w:cs="Times New Roman"/>
          <w:sz w:val="20"/>
          <w:szCs w:val="20"/>
          <w:lang w:eastAsia="ro-RO"/>
        </w:rPr>
        <w:t>Caracteristicile “indicele de iod”, “</w:t>
      </w:r>
      <w:proofErr w:type="spellStart"/>
      <w:r w:rsidRPr="00E03F48">
        <w:rPr>
          <w:rFonts w:ascii="Times New Roman" w:eastAsia="Times New Roman" w:hAnsi="Times New Roman" w:cs="Times New Roman"/>
          <w:sz w:val="20"/>
          <w:szCs w:val="20"/>
          <w:lang w:eastAsia="ro-RO"/>
        </w:rPr>
        <w:t>fracţia</w:t>
      </w:r>
      <w:proofErr w:type="spellEnd"/>
      <w:r w:rsidRPr="00E03F48">
        <w:rPr>
          <w:rFonts w:ascii="Times New Roman" w:eastAsia="Times New Roman" w:hAnsi="Times New Roman" w:cs="Times New Roman"/>
          <w:sz w:val="20"/>
          <w:szCs w:val="20"/>
          <w:lang w:eastAsia="ro-RO"/>
        </w:rPr>
        <w:t xml:space="preserve"> </w:t>
      </w:r>
      <w:proofErr w:type="spellStart"/>
      <w:r w:rsidRPr="00E03F48">
        <w:rPr>
          <w:rFonts w:ascii="Times New Roman" w:eastAsia="Times New Roman" w:hAnsi="Times New Roman" w:cs="Times New Roman"/>
          <w:sz w:val="20"/>
          <w:szCs w:val="20"/>
          <w:lang w:eastAsia="ro-RO"/>
        </w:rPr>
        <w:t>masică</w:t>
      </w:r>
      <w:proofErr w:type="spellEnd"/>
      <w:r w:rsidRPr="00E03F48">
        <w:rPr>
          <w:rFonts w:ascii="Times New Roman" w:eastAsia="Times New Roman" w:hAnsi="Times New Roman" w:cs="Times New Roman"/>
          <w:sz w:val="20"/>
          <w:szCs w:val="20"/>
          <w:lang w:eastAsia="ro-RO"/>
        </w:rPr>
        <w:t xml:space="preserve"> a </w:t>
      </w:r>
      <w:proofErr w:type="spellStart"/>
      <w:r w:rsidRPr="00E03F48">
        <w:rPr>
          <w:rFonts w:ascii="Times New Roman" w:eastAsia="Times New Roman" w:hAnsi="Times New Roman" w:cs="Times New Roman"/>
          <w:sz w:val="20"/>
          <w:szCs w:val="20"/>
          <w:lang w:eastAsia="ro-RO"/>
        </w:rPr>
        <w:t>substanţelor</w:t>
      </w:r>
      <w:proofErr w:type="spellEnd"/>
      <w:r w:rsidRPr="00E03F48">
        <w:rPr>
          <w:rFonts w:ascii="Times New Roman" w:eastAsia="Times New Roman" w:hAnsi="Times New Roman" w:cs="Times New Roman"/>
          <w:sz w:val="20"/>
          <w:szCs w:val="20"/>
          <w:lang w:eastAsia="ro-RO"/>
        </w:rPr>
        <w:t xml:space="preserve"> </w:t>
      </w:r>
      <w:proofErr w:type="spellStart"/>
      <w:r w:rsidRPr="00E03F48">
        <w:rPr>
          <w:rFonts w:ascii="Times New Roman" w:eastAsia="Times New Roman" w:hAnsi="Times New Roman" w:cs="Times New Roman"/>
          <w:sz w:val="20"/>
          <w:szCs w:val="20"/>
          <w:lang w:eastAsia="ro-RO"/>
        </w:rPr>
        <w:t>nesaponificabile</w:t>
      </w:r>
      <w:proofErr w:type="spellEnd"/>
      <w:r w:rsidRPr="00E03F48">
        <w:rPr>
          <w:rFonts w:ascii="Times New Roman" w:eastAsia="Times New Roman" w:hAnsi="Times New Roman" w:cs="Times New Roman"/>
          <w:sz w:val="20"/>
          <w:szCs w:val="20"/>
          <w:lang w:eastAsia="ro-RO"/>
        </w:rPr>
        <w:t xml:space="preserve">”, “indicele de saponificare”, “densitatea relativă”, “indicele de </w:t>
      </w:r>
      <w:proofErr w:type="spellStart"/>
      <w:r w:rsidRPr="00E03F48">
        <w:rPr>
          <w:rFonts w:ascii="Times New Roman" w:eastAsia="Times New Roman" w:hAnsi="Times New Roman" w:cs="Times New Roman"/>
          <w:sz w:val="20"/>
          <w:szCs w:val="20"/>
          <w:lang w:eastAsia="ro-RO"/>
        </w:rPr>
        <w:t>refracţie</w:t>
      </w:r>
      <w:proofErr w:type="spellEnd"/>
      <w:r w:rsidRPr="00E03F48">
        <w:rPr>
          <w:rFonts w:ascii="Times New Roman" w:eastAsia="Times New Roman" w:hAnsi="Times New Roman" w:cs="Times New Roman"/>
          <w:sz w:val="20"/>
          <w:szCs w:val="20"/>
          <w:lang w:eastAsia="ro-RO"/>
        </w:rPr>
        <w:t>” se determină la cererea beneficiarului sau în caz de litigiu.</w:t>
      </w:r>
    </w:p>
    <w:tbl>
      <w:tblPr>
        <w:tblW w:w="4758" w:type="pct"/>
        <w:jc w:val="center"/>
        <w:tblCellMar>
          <w:top w:w="15" w:type="dxa"/>
          <w:left w:w="15" w:type="dxa"/>
          <w:bottom w:w="15" w:type="dxa"/>
          <w:right w:w="15" w:type="dxa"/>
        </w:tblCellMar>
        <w:tblLook w:val="04A0" w:firstRow="1" w:lastRow="0" w:firstColumn="1" w:lastColumn="0" w:noHBand="0" w:noVBand="1"/>
      </w:tblPr>
      <w:tblGrid>
        <w:gridCol w:w="13324"/>
      </w:tblGrid>
      <w:tr w:rsidR="00821C7A" w:rsidRPr="006C2BB5" w14:paraId="0C9F129B" w14:textId="77777777" w:rsidTr="004C0126">
        <w:trPr>
          <w:jc w:val="center"/>
        </w:trPr>
        <w:tc>
          <w:tcPr>
            <w:tcW w:w="5000" w:type="pct"/>
            <w:tcBorders>
              <w:top w:val="nil"/>
              <w:left w:val="nil"/>
              <w:bottom w:val="nil"/>
              <w:right w:val="nil"/>
            </w:tcBorders>
            <w:tcMar>
              <w:top w:w="24" w:type="dxa"/>
              <w:left w:w="48" w:type="dxa"/>
              <w:bottom w:w="24" w:type="dxa"/>
              <w:right w:w="48" w:type="dxa"/>
            </w:tcMar>
            <w:hideMark/>
          </w:tcPr>
          <w:p w14:paraId="21245EEC" w14:textId="77777777" w:rsidR="00821C7A" w:rsidRPr="006C2BB5" w:rsidRDefault="00821C7A" w:rsidP="00821C7A">
            <w:pPr>
              <w:spacing w:after="0" w:line="240" w:lineRule="auto"/>
              <w:jc w:val="right"/>
              <w:rPr>
                <w:rFonts w:ascii="Times New Roman" w:eastAsia="Times New Roman" w:hAnsi="Times New Roman" w:cs="Times New Roman"/>
                <w:b/>
                <w:sz w:val="24"/>
                <w:szCs w:val="26"/>
                <w:lang w:eastAsia="ro-RO"/>
              </w:rPr>
            </w:pPr>
            <w:r w:rsidRPr="006C2BB5">
              <w:rPr>
                <w:rFonts w:ascii="Times New Roman" w:eastAsia="Times New Roman" w:hAnsi="Times New Roman" w:cs="Times New Roman"/>
                <w:b/>
                <w:sz w:val="24"/>
                <w:szCs w:val="26"/>
                <w:lang w:eastAsia="ro-RO"/>
              </w:rPr>
              <w:t>Anexa nr.4</w:t>
            </w:r>
          </w:p>
          <w:p w14:paraId="79103231"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xml:space="preserve">la Cerințe de Calitate </w:t>
            </w:r>
          </w:p>
          <w:p w14:paraId="7D627EB4"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pentru “Uleiuri vegetale comestibile”</w:t>
            </w:r>
          </w:p>
          <w:p w14:paraId="52D06BD6" w14:textId="77777777" w:rsidR="00821C7A" w:rsidRPr="006C2BB5" w:rsidRDefault="00821C7A" w:rsidP="00821C7A">
            <w:pPr>
              <w:spacing w:after="0" w:line="240" w:lineRule="auto"/>
              <w:jc w:val="center"/>
              <w:rPr>
                <w:rFonts w:ascii="Times New Roman" w:eastAsia="Times New Roman" w:hAnsi="Times New Roman" w:cs="Times New Roman"/>
                <w:b/>
                <w:sz w:val="26"/>
                <w:szCs w:val="26"/>
                <w:lang w:eastAsia="ro-RO"/>
              </w:rPr>
            </w:pPr>
            <w:r w:rsidRPr="006C2BB5">
              <w:rPr>
                <w:rFonts w:ascii="Times New Roman" w:eastAsia="Times New Roman" w:hAnsi="Times New Roman" w:cs="Times New Roman"/>
                <w:b/>
                <w:sz w:val="26"/>
                <w:szCs w:val="26"/>
                <w:lang w:eastAsia="ro-RO"/>
              </w:rPr>
              <w:t> </w:t>
            </w:r>
          </w:p>
          <w:p w14:paraId="20C5C078" w14:textId="77777777" w:rsidR="00821C7A" w:rsidRPr="006C2BB5" w:rsidRDefault="00821C7A" w:rsidP="00821C7A">
            <w:pPr>
              <w:spacing w:after="0" w:line="240" w:lineRule="auto"/>
              <w:jc w:val="center"/>
              <w:rPr>
                <w:rFonts w:ascii="Times New Roman" w:eastAsia="Times New Roman" w:hAnsi="Times New Roman" w:cs="Times New Roman"/>
                <w:b/>
                <w:sz w:val="26"/>
                <w:szCs w:val="26"/>
                <w:lang w:eastAsia="ro-RO"/>
              </w:rPr>
            </w:pPr>
            <w:proofErr w:type="spellStart"/>
            <w:r w:rsidRPr="006C2BB5">
              <w:rPr>
                <w:rFonts w:ascii="Times New Roman" w:eastAsia="Times New Roman" w:hAnsi="Times New Roman" w:cs="Times New Roman"/>
                <w:b/>
                <w:bCs/>
                <w:sz w:val="26"/>
                <w:szCs w:val="26"/>
                <w:lang w:eastAsia="ro-RO"/>
              </w:rPr>
              <w:t>Compoziţia</w:t>
            </w:r>
            <w:proofErr w:type="spellEnd"/>
            <w:r w:rsidRPr="006C2BB5">
              <w:rPr>
                <w:rFonts w:ascii="Times New Roman" w:eastAsia="Times New Roman" w:hAnsi="Times New Roman" w:cs="Times New Roman"/>
                <w:b/>
                <w:bCs/>
                <w:sz w:val="26"/>
                <w:szCs w:val="26"/>
                <w:lang w:eastAsia="ro-RO"/>
              </w:rPr>
              <w:t xml:space="preserve"> în acizi </w:t>
            </w:r>
            <w:proofErr w:type="spellStart"/>
            <w:r w:rsidRPr="006C2BB5">
              <w:rPr>
                <w:rFonts w:ascii="Times New Roman" w:eastAsia="Times New Roman" w:hAnsi="Times New Roman" w:cs="Times New Roman"/>
                <w:b/>
                <w:bCs/>
                <w:sz w:val="26"/>
                <w:szCs w:val="26"/>
                <w:lang w:eastAsia="ro-RO"/>
              </w:rPr>
              <w:t>graşi</w:t>
            </w:r>
            <w:proofErr w:type="spellEnd"/>
          </w:p>
          <w:p w14:paraId="5D757942" w14:textId="77777777" w:rsidR="00821C7A" w:rsidRPr="006C2BB5" w:rsidRDefault="00821C7A" w:rsidP="00821C7A">
            <w:pPr>
              <w:spacing w:after="0" w:line="240" w:lineRule="auto"/>
              <w:jc w:val="center"/>
              <w:rPr>
                <w:rFonts w:ascii="Times New Roman" w:eastAsia="Times New Roman" w:hAnsi="Times New Roman" w:cs="Times New Roman"/>
                <w:b/>
                <w:sz w:val="26"/>
                <w:szCs w:val="26"/>
                <w:lang w:eastAsia="ro-RO"/>
              </w:rPr>
            </w:pPr>
            <w:r w:rsidRPr="006C2BB5">
              <w:rPr>
                <w:rFonts w:ascii="Times New Roman" w:eastAsia="Times New Roman" w:hAnsi="Times New Roman" w:cs="Times New Roman"/>
                <w:b/>
                <w:bCs/>
                <w:sz w:val="26"/>
                <w:szCs w:val="26"/>
                <w:lang w:eastAsia="ro-RO"/>
              </w:rPr>
              <w:t>pentru identificarea uleiurilor vegetale dintr-un</w:t>
            </w:r>
          </w:p>
          <w:p w14:paraId="7EB9C59E" w14:textId="77777777" w:rsidR="00821C7A" w:rsidRPr="006C2BB5" w:rsidRDefault="00821C7A" w:rsidP="00821C7A">
            <w:pPr>
              <w:spacing w:after="0" w:line="240" w:lineRule="auto"/>
              <w:jc w:val="center"/>
              <w:rPr>
                <w:rFonts w:ascii="Times New Roman" w:eastAsia="Times New Roman" w:hAnsi="Times New Roman" w:cs="Times New Roman"/>
                <w:b/>
                <w:sz w:val="26"/>
                <w:szCs w:val="26"/>
                <w:lang w:eastAsia="ro-RO"/>
              </w:rPr>
            </w:pPr>
            <w:r w:rsidRPr="006C2BB5">
              <w:rPr>
                <w:rFonts w:ascii="Times New Roman" w:eastAsia="Times New Roman" w:hAnsi="Times New Roman" w:cs="Times New Roman"/>
                <w:b/>
                <w:bCs/>
                <w:sz w:val="26"/>
                <w:szCs w:val="26"/>
                <w:lang w:eastAsia="ro-RO"/>
              </w:rPr>
              <w:t>singur tip de materie primă, în procente *</w:t>
            </w:r>
          </w:p>
          <w:p w14:paraId="37DF4D23" w14:textId="77777777" w:rsidR="00821C7A" w:rsidRPr="006C2BB5" w:rsidRDefault="00821C7A" w:rsidP="00821C7A">
            <w:pPr>
              <w:spacing w:after="0" w:line="240" w:lineRule="auto"/>
              <w:ind w:firstLine="567"/>
              <w:jc w:val="both"/>
              <w:rPr>
                <w:rFonts w:ascii="Times New Roman" w:eastAsia="Times New Roman" w:hAnsi="Times New Roman" w:cs="Times New Roman"/>
                <w:b/>
                <w:sz w:val="26"/>
                <w:szCs w:val="26"/>
                <w:lang w:eastAsia="ro-RO"/>
              </w:rPr>
            </w:pPr>
            <w:r w:rsidRPr="006C2BB5">
              <w:rPr>
                <w:rFonts w:ascii="Times New Roman" w:eastAsia="Times New Roman" w:hAnsi="Times New Roman" w:cs="Times New Roman"/>
                <w:b/>
                <w:sz w:val="26"/>
                <w:szCs w:val="26"/>
                <w:lang w:eastAsia="ro-RO"/>
              </w:rPr>
              <w:t> </w:t>
            </w:r>
          </w:p>
        </w:tc>
      </w:tr>
    </w:tbl>
    <w:p w14:paraId="4D998472"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315"/>
        <w:gridCol w:w="792"/>
        <w:gridCol w:w="408"/>
        <w:gridCol w:w="406"/>
        <w:gridCol w:w="635"/>
        <w:gridCol w:w="635"/>
        <w:gridCol w:w="635"/>
        <w:gridCol w:w="635"/>
        <w:gridCol w:w="635"/>
        <w:gridCol w:w="635"/>
        <w:gridCol w:w="635"/>
        <w:gridCol w:w="635"/>
        <w:gridCol w:w="635"/>
        <w:gridCol w:w="635"/>
        <w:gridCol w:w="635"/>
        <w:gridCol w:w="635"/>
        <w:gridCol w:w="635"/>
        <w:gridCol w:w="635"/>
        <w:gridCol w:w="635"/>
        <w:gridCol w:w="635"/>
        <w:gridCol w:w="635"/>
        <w:gridCol w:w="635"/>
        <w:gridCol w:w="635"/>
      </w:tblGrid>
      <w:tr w:rsidR="001F49A8" w:rsidRPr="000164B1" w14:paraId="34ADB9C5" w14:textId="77777777" w:rsidTr="009D6C14">
        <w:trPr>
          <w:jc w:val="center"/>
        </w:trPr>
        <w:tc>
          <w:tcPr>
            <w:tcW w:w="1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7AF5D7"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Nr.</w:t>
            </w:r>
            <w:r w:rsidRPr="00DB23B6">
              <w:rPr>
                <w:rFonts w:ascii="Times New Roman" w:eastAsia="Times New Roman" w:hAnsi="Times New Roman" w:cs="Times New Roman"/>
                <w:b/>
                <w:bCs/>
                <w:sz w:val="18"/>
                <w:szCs w:val="20"/>
                <w:lang w:eastAsia="ro-RO"/>
              </w:rPr>
              <w:br/>
              <w:t>d/o</w:t>
            </w:r>
          </w:p>
        </w:tc>
        <w:tc>
          <w:tcPr>
            <w:tcW w:w="28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35E637"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Tipul</w:t>
            </w:r>
          </w:p>
        </w:tc>
        <w:tc>
          <w:tcPr>
            <w:tcW w:w="14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CD8CCC"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(6:0) **</w:t>
            </w:r>
          </w:p>
        </w:tc>
        <w:tc>
          <w:tcPr>
            <w:tcW w:w="1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9F2628"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(8:0) **</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87A147"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(10:0)**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42E4FB"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(12:0)**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572FE6"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(14:0)**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D565AB"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(16:0)**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AA262B"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(16:1)**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86F952"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(17:0)**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176D05"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(17:1)**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BE356D"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(18:0)**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1483EC"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(18:1)**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15A8BD"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(18:2)**</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F71063"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(18:3)**</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3C6282"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(20:0)**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9BE612"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(20:1)**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D6405F"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(20:2)**</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702B57"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(22:0)**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3B969B"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(22:1)**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0D5E4B"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(22:2)**</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E766F9"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(24:0)**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661E85" w14:textId="77777777" w:rsidR="00821C7A" w:rsidRPr="00DB23B6" w:rsidRDefault="00821C7A" w:rsidP="00821C7A">
            <w:pPr>
              <w:spacing w:after="0" w:line="240" w:lineRule="auto"/>
              <w:jc w:val="center"/>
              <w:rPr>
                <w:rFonts w:ascii="Times New Roman" w:eastAsia="Times New Roman" w:hAnsi="Times New Roman" w:cs="Times New Roman"/>
                <w:b/>
                <w:bCs/>
                <w:sz w:val="18"/>
                <w:szCs w:val="20"/>
                <w:lang w:eastAsia="ro-RO"/>
              </w:rPr>
            </w:pPr>
            <w:r w:rsidRPr="00DB23B6">
              <w:rPr>
                <w:rFonts w:ascii="Times New Roman" w:eastAsia="Times New Roman" w:hAnsi="Times New Roman" w:cs="Times New Roman"/>
                <w:b/>
                <w:bCs/>
                <w:sz w:val="18"/>
                <w:szCs w:val="20"/>
                <w:lang w:eastAsia="ro-RO"/>
              </w:rPr>
              <w:t>C (24:1)**</w:t>
            </w:r>
          </w:p>
        </w:tc>
      </w:tr>
      <w:tr w:rsidR="001F49A8" w:rsidRPr="000164B1" w14:paraId="5765E460" w14:textId="77777777" w:rsidTr="009D6C14">
        <w:trPr>
          <w:jc w:val="center"/>
        </w:trPr>
        <w:tc>
          <w:tcPr>
            <w:tcW w:w="1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BC9229"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w:t>
            </w:r>
          </w:p>
        </w:tc>
        <w:tc>
          <w:tcPr>
            <w:tcW w:w="28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3FEF5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w:t>
            </w:r>
          </w:p>
        </w:tc>
        <w:tc>
          <w:tcPr>
            <w:tcW w:w="14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CD71CF"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3</w:t>
            </w:r>
          </w:p>
        </w:tc>
        <w:tc>
          <w:tcPr>
            <w:tcW w:w="1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93FB8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4</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2612B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5</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A7A1D5"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6</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F8558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7</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F6CEA6"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8</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629AA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9</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D31B03"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BFF39E"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F1D0B6"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12</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E0A791"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13</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892A28"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14</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23417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15</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9413A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16</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C3C7AF"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17</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D07DE2"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18</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7A23F0"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19</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C18A0D"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20</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D9E2B9"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21</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DBB06C"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22</w:t>
            </w:r>
          </w:p>
        </w:tc>
        <w:tc>
          <w:tcPr>
            <w:tcW w:w="2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0BD136" w14:textId="77777777" w:rsidR="00821C7A" w:rsidRPr="00DB23B6" w:rsidRDefault="00821C7A" w:rsidP="00821C7A">
            <w:pPr>
              <w:spacing w:after="0" w:line="240" w:lineRule="auto"/>
              <w:jc w:val="center"/>
              <w:rPr>
                <w:rFonts w:ascii="Times New Roman" w:eastAsia="Times New Roman" w:hAnsi="Times New Roman" w:cs="Times New Roman"/>
                <w:b/>
                <w:bCs/>
                <w:sz w:val="20"/>
                <w:szCs w:val="20"/>
                <w:lang w:eastAsia="ro-RO"/>
              </w:rPr>
            </w:pPr>
            <w:r w:rsidRPr="00DB23B6">
              <w:rPr>
                <w:rFonts w:ascii="Times New Roman" w:eastAsia="Times New Roman" w:hAnsi="Times New Roman" w:cs="Times New Roman"/>
                <w:b/>
                <w:bCs/>
                <w:sz w:val="20"/>
                <w:szCs w:val="20"/>
                <w:lang w:eastAsia="ro-RO"/>
              </w:rPr>
              <w:t>23</w:t>
            </w:r>
          </w:p>
        </w:tc>
      </w:tr>
      <w:tr w:rsidR="00821C7A" w:rsidRPr="000164B1" w14:paraId="77E29210"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715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1.</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2451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floarea- soarelui</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BBE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75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058E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67A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A9F0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759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5,0-7,6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9FA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0125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9E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B1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2,7-6,5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044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14,0-39,4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BF1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48,3-74,0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EDE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58C2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D8FE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4A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E3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0,3-1,5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332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9FFD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778E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5DB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CF4EE90"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5D0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0DBF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floarea- soarelui cu un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sporit de acid oleic</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48D6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1C2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F260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28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9D75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348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2,6-5,0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2D5F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1D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AAE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324D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2,9-6,2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877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75-90,7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F544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2,1-17,0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FEF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20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5EF6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E115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349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0,5-1,6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F29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E50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FD4C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3955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3D79C68E"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00D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A83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floarea- soarelui cu un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mediu de acid oleic</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F3E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88C5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CF85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F07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FA6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5D2B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4,0-5,5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201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D478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0F9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9C06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ABA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43,1-71,8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4BC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18,7-45,3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3EA4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EACA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A7B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90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50E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0,6-1,1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A0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1D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&lt;0,09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6C4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03B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27567CD1"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FC2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DB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soia</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1D4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2C9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08BD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21DF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4323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67B1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8,0-13,5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DBD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4EB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BB0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852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2,0-5,4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6A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17,0-30,0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CC5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48,0-59,0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5D8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4,5-11,0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0C9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AB9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9409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4D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D3A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CAF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1D5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16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591F7D87"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F2B7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3C1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porumb</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33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3112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6B93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BA8E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A80E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0DEF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8,6-16,5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7500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C8C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1742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D6F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&lt;3,3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14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20,0-42,2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0AA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34,0-65,6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87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F8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51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DD0D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DA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B6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CE18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423A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9697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150B4A50"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7D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994A" w14:textId="031D6E5A"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proofErr w:type="spellStart"/>
            <w:r w:rsidRPr="00DB23B6">
              <w:rPr>
                <w:rFonts w:ascii="Times New Roman" w:eastAsia="Times New Roman" w:hAnsi="Times New Roman" w:cs="Times New Roman"/>
                <w:sz w:val="20"/>
                <w:szCs w:val="20"/>
                <w:lang w:eastAsia="ro-RO"/>
              </w:rPr>
              <w:t>rapiţă</w:t>
            </w:r>
            <w:proofErr w:type="spellEnd"/>
            <w:r w:rsidRPr="00DB23B6">
              <w:rPr>
                <w:rFonts w:ascii="Times New Roman" w:eastAsia="Times New Roman" w:hAnsi="Times New Roman" w:cs="Times New Roman"/>
                <w:sz w:val="20"/>
                <w:szCs w:val="20"/>
                <w:lang w:eastAsia="ro-RO"/>
              </w:rPr>
              <w:t xml:space="preserve"> cu un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al acidului </w:t>
            </w:r>
            <w:proofErr w:type="spellStart"/>
            <w:r w:rsidRPr="00DB23B6">
              <w:rPr>
                <w:rFonts w:ascii="Times New Roman" w:eastAsia="Times New Roman" w:hAnsi="Times New Roman" w:cs="Times New Roman"/>
                <w:sz w:val="20"/>
                <w:szCs w:val="20"/>
                <w:lang w:eastAsia="ro-RO"/>
              </w:rPr>
              <w:t>erucic</w:t>
            </w:r>
            <w:proofErr w:type="spellEnd"/>
            <w:r w:rsidRPr="00DB23B6">
              <w:rPr>
                <w:rFonts w:ascii="Times New Roman" w:eastAsia="Times New Roman" w:hAnsi="Times New Roman" w:cs="Times New Roman"/>
                <w:sz w:val="20"/>
                <w:szCs w:val="20"/>
                <w:lang w:eastAsia="ro-RO"/>
              </w:rPr>
              <w:t xml:space="preserve"> de maximum 2%</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295C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800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A4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86B9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4F2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F8B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2,5-7,0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0E8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A34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5E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31D0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0,8-3,0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EB2B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51,0-70,0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46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15,0-30,0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310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5,0-14,0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6D37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0,2-1,2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D0E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0,1-4,3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DC80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F634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141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FDA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6F1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2FD4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r>
      <w:tr w:rsidR="00821C7A" w:rsidRPr="000164B1" w14:paraId="79FB808E"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97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36166" w14:textId="1B1F305D"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proofErr w:type="spellStart"/>
            <w:r w:rsidRPr="00DB23B6">
              <w:rPr>
                <w:rFonts w:ascii="Times New Roman" w:eastAsia="Times New Roman" w:hAnsi="Times New Roman" w:cs="Times New Roman"/>
                <w:sz w:val="20"/>
                <w:szCs w:val="20"/>
                <w:lang w:eastAsia="ro-RO"/>
              </w:rPr>
              <w:t>rapiţă</w:t>
            </w:r>
            <w:proofErr w:type="spellEnd"/>
            <w:r w:rsidRPr="00DB23B6">
              <w:rPr>
                <w:rFonts w:ascii="Times New Roman" w:eastAsia="Times New Roman" w:hAnsi="Times New Roman" w:cs="Times New Roman"/>
                <w:sz w:val="20"/>
                <w:szCs w:val="20"/>
                <w:lang w:eastAsia="ro-RO"/>
              </w:rPr>
              <w:t xml:space="preserve"> cu un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lastRenderedPageBreak/>
              <w:t xml:space="preserve">al acidului </w:t>
            </w:r>
            <w:proofErr w:type="spellStart"/>
            <w:r w:rsidRPr="00DB23B6">
              <w:rPr>
                <w:rFonts w:ascii="Times New Roman" w:eastAsia="Times New Roman" w:hAnsi="Times New Roman" w:cs="Times New Roman"/>
                <w:sz w:val="20"/>
                <w:szCs w:val="20"/>
                <w:lang w:eastAsia="ro-RO"/>
              </w:rPr>
              <w:t>erucic</w:t>
            </w:r>
            <w:proofErr w:type="spellEnd"/>
            <w:r w:rsidRPr="00DB23B6">
              <w:rPr>
                <w:rFonts w:ascii="Times New Roman" w:eastAsia="Times New Roman" w:hAnsi="Times New Roman" w:cs="Times New Roman"/>
                <w:sz w:val="20"/>
                <w:szCs w:val="20"/>
                <w:lang w:eastAsia="ro-RO"/>
              </w:rPr>
              <w:t xml:space="preserve"> de maximum 5%</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603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255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90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03B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6CC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AFD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2,5-6,5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C75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7C71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A5D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6B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0,8-2,5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BDB4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50,0-65,0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22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15,0-25,0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14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7,0-15,0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D4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7A5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81CF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588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AF6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D3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B12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893D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r>
      <w:tr w:rsidR="00821C7A" w:rsidRPr="000164B1" w14:paraId="0D3E3CD9"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FBA4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8.</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AF9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măsline “virgin”, ulei de măsline rafinat, ulei de măsline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EF80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DF8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52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2E30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B727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3BFB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7,5-20,0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E79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0,3-3,5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B72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18B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E8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0C7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55,0-83,0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AC2B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3,5-21,0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CE63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95A0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F63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993C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8005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277A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51E5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56F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7D7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2C58465E"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09D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3D2C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din turte de măsline, ulei din turte de măsline rafinat</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DDC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C38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2DD8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4D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2F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E53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7,5-20,0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8F2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0,3-3,5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A726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C6B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7614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8B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55,0-83,0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F54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3,5-21,0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C6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21D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617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651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3F1C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2F8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1897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42C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F4A7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4FD185C4"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52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590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arahide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FC6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A398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E91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38C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9185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755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8,0-14,0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2FA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F22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3D6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E45E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1,0-4,5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CE9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35,0-69,0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645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12,0-43,0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280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1ED2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1C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0,7-1,7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70D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90A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1,5-4,5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4F0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53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6755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F23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r>
      <w:tr w:rsidR="00821C7A" w:rsidRPr="000164B1" w14:paraId="42C3F436"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57F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28C2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cocos</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E82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&lt;0,7</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B8D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4,6-10,0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20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7759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45,1-53,2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1D4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16,8-21,0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F2D2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7,5-10,2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EA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D1C0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4DC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5E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6F4B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5,0-10,0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13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2367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0273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DDE8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E773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96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9F2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6AC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A8AE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3FE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7DDECC8E"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C8D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5294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bumbac</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D30B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348A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71C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11B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B7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0,6-1,0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12D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21,4-26,4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633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163F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86D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2230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2,1-3,3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7476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14,7-21,7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AC4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46,7-58,2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02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BA9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219F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AA37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25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BFE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3D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EC6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23F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588B03E7"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65A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EAD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din </w:t>
            </w:r>
            <w:proofErr w:type="spellStart"/>
            <w:r w:rsidRPr="00DB23B6">
              <w:rPr>
                <w:rFonts w:ascii="Times New Roman" w:eastAsia="Times New Roman" w:hAnsi="Times New Roman" w:cs="Times New Roman"/>
                <w:sz w:val="20"/>
                <w:szCs w:val="20"/>
                <w:lang w:eastAsia="ro-RO"/>
              </w:rPr>
              <w:t>seminţe</w:t>
            </w:r>
            <w:proofErr w:type="spellEnd"/>
            <w:r w:rsidRPr="00DB23B6">
              <w:rPr>
                <w:rFonts w:ascii="Times New Roman" w:eastAsia="Times New Roman" w:hAnsi="Times New Roman" w:cs="Times New Roman"/>
                <w:sz w:val="20"/>
                <w:szCs w:val="20"/>
                <w:lang w:eastAsia="ro-RO"/>
              </w:rPr>
              <w:t xml:space="preserve"> de struguri</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F5F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8D39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B14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B37A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3C1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0E5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5,5-11,0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363D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247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4EE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5CA7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3,0-6,5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646A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12,0-28,0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1A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58,0-78,0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62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26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9AD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1E4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7D13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382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0C56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0B6D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FE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AAFF9CE"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AA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4A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proofErr w:type="spellStart"/>
            <w:r w:rsidRPr="00DB23B6">
              <w:rPr>
                <w:rFonts w:ascii="Times New Roman" w:eastAsia="Times New Roman" w:hAnsi="Times New Roman" w:cs="Times New Roman"/>
                <w:sz w:val="20"/>
                <w:szCs w:val="20"/>
                <w:lang w:eastAsia="ro-RO"/>
              </w:rPr>
              <w:t>muştar</w:t>
            </w:r>
            <w:proofErr w:type="spellEnd"/>
            <w:r w:rsidRPr="00DB23B6">
              <w:rPr>
                <w:rFonts w:ascii="Times New Roman" w:eastAsia="Times New Roman" w:hAnsi="Times New Roman" w:cs="Times New Roman"/>
                <w:sz w:val="20"/>
                <w:szCs w:val="20"/>
                <w:lang w:eastAsia="ro-RO"/>
              </w:rPr>
              <w:t xml:space="preserve"> cu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w:t>
            </w:r>
            <w:r w:rsidRPr="00DB23B6">
              <w:rPr>
                <w:rFonts w:ascii="Times New Roman" w:eastAsia="Times New Roman" w:hAnsi="Times New Roman" w:cs="Times New Roman"/>
                <w:sz w:val="20"/>
                <w:szCs w:val="20"/>
                <w:lang w:eastAsia="ro-RO"/>
              </w:rPr>
              <w:lastRenderedPageBreak/>
              <w:t xml:space="preserve">de acid </w:t>
            </w:r>
            <w:proofErr w:type="spellStart"/>
            <w:r w:rsidRPr="00DB23B6">
              <w:rPr>
                <w:rFonts w:ascii="Times New Roman" w:eastAsia="Times New Roman" w:hAnsi="Times New Roman" w:cs="Times New Roman"/>
                <w:sz w:val="20"/>
                <w:szCs w:val="20"/>
                <w:lang w:eastAsia="ro-RO"/>
              </w:rPr>
              <w:t>erucic</w:t>
            </w:r>
            <w:proofErr w:type="spellEnd"/>
            <w:r w:rsidRPr="00DB23B6">
              <w:rPr>
                <w:rFonts w:ascii="Times New Roman" w:eastAsia="Times New Roman" w:hAnsi="Times New Roman" w:cs="Times New Roman"/>
                <w:sz w:val="20"/>
                <w:szCs w:val="20"/>
                <w:lang w:eastAsia="ro-RO"/>
              </w:rPr>
              <w:t xml:space="preserve">, </w:t>
            </w:r>
            <w:proofErr w:type="spellStart"/>
            <w:r w:rsidRPr="00DB23B6">
              <w:rPr>
                <w:rFonts w:ascii="Times New Roman" w:eastAsia="Times New Roman" w:hAnsi="Times New Roman" w:cs="Times New Roman"/>
                <w:sz w:val="20"/>
                <w:szCs w:val="20"/>
                <w:lang w:eastAsia="ro-RO"/>
              </w:rPr>
              <w:t>pînă</w:t>
            </w:r>
            <w:proofErr w:type="spellEnd"/>
            <w:r w:rsidRPr="00DB23B6">
              <w:rPr>
                <w:rFonts w:ascii="Times New Roman" w:eastAsia="Times New Roman" w:hAnsi="Times New Roman" w:cs="Times New Roman"/>
                <w:sz w:val="20"/>
                <w:szCs w:val="20"/>
                <w:lang w:eastAsia="ro-RO"/>
              </w:rPr>
              <w:t xml:space="preserve"> la 5%</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914F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5E0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260B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2E1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222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2C6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BD4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E88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9D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285F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951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35,0-62,0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6DD5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20,6-33,0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BC7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8,0-13,0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8AA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57E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3B9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DB94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8DBF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608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2238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9FD1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r>
      <w:tr w:rsidR="00821C7A" w:rsidRPr="000164B1" w14:paraId="47232AF5"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F3D7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15.</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69C3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palmier</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69B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42B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400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298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964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F0C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39,3-47,5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7A05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237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8D0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4E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3,5-6,0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A122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36,0-44,0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733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9,0-12,0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392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FC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408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1324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22F8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5F2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1B65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DCB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CC3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01E82208"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CF7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16.</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B1FF5" w14:textId="168F2613"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r w:rsidR="00FD36E0" w:rsidRPr="00DB23B6">
              <w:rPr>
                <w:rFonts w:ascii="Times New Roman" w:eastAsia="Times New Roman" w:hAnsi="Times New Roman" w:cs="Times New Roman"/>
                <w:sz w:val="20"/>
                <w:szCs w:val="20"/>
                <w:lang w:eastAsia="ro-RO"/>
              </w:rPr>
              <w:t>sâmburi</w:t>
            </w:r>
            <w:r w:rsidRPr="00DB23B6">
              <w:rPr>
                <w:rFonts w:ascii="Times New Roman" w:eastAsia="Times New Roman" w:hAnsi="Times New Roman" w:cs="Times New Roman"/>
                <w:sz w:val="20"/>
                <w:szCs w:val="20"/>
                <w:lang w:eastAsia="ro-RO"/>
              </w:rPr>
              <w:t xml:space="preserve"> de palmier</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5F36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&lt;0,8</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00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2,4-6,2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7D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2,6-5,0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045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45,0-55,0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A182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14,0-18,0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8F5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6,5-10,0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4D9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345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AD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C99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EF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12,0-19,0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7BF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1,0-3,5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36F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AC99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594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B23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C7D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C6E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40AB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C12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61B0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7F36B26"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E46C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17.</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D1649" w14:textId="0CB4598F" w:rsidR="00821C7A" w:rsidRPr="00DB23B6" w:rsidRDefault="00821C7A" w:rsidP="00FD36E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r w:rsidR="00FD36E0" w:rsidRPr="00DB23B6">
              <w:rPr>
                <w:rFonts w:ascii="Times New Roman" w:eastAsia="Times New Roman" w:hAnsi="Times New Roman" w:cs="Times New Roman"/>
                <w:sz w:val="20"/>
                <w:szCs w:val="20"/>
                <w:lang w:eastAsia="ro-RO"/>
              </w:rPr>
              <w:t>șofrănel</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CB38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270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6CB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9ED0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705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5A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5,3-8,0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0AE4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B38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DA7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BD6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1,9-2,9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24D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8,4-21,3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90E7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67,8-83,2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15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9849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2E8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2294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C8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27C2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FC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384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030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r>
      <w:tr w:rsidR="00821C7A" w:rsidRPr="000164B1" w14:paraId="72713008"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28CD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D2A4" w14:textId="7DDC6E54" w:rsidR="00821C7A" w:rsidRPr="00DB23B6" w:rsidRDefault="00821C7A" w:rsidP="00FD36E0">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r w:rsidR="00FD36E0" w:rsidRPr="00DB23B6">
              <w:rPr>
                <w:rFonts w:ascii="Times New Roman" w:eastAsia="Times New Roman" w:hAnsi="Times New Roman" w:cs="Times New Roman"/>
                <w:sz w:val="20"/>
                <w:szCs w:val="20"/>
                <w:lang w:eastAsia="ro-RO"/>
              </w:rPr>
              <w:t xml:space="preserve">șofrănel </w:t>
            </w:r>
            <w:r w:rsidRPr="00DB23B6">
              <w:rPr>
                <w:rFonts w:ascii="Times New Roman" w:eastAsia="Times New Roman" w:hAnsi="Times New Roman" w:cs="Times New Roman"/>
                <w:sz w:val="20"/>
                <w:szCs w:val="20"/>
                <w:lang w:eastAsia="ro-RO"/>
              </w:rPr>
              <w:t xml:space="preserve">cu un </w:t>
            </w:r>
            <w:proofErr w:type="spellStart"/>
            <w:r w:rsidRPr="00DB23B6">
              <w:rPr>
                <w:rFonts w:ascii="Times New Roman" w:eastAsia="Times New Roman" w:hAnsi="Times New Roman" w:cs="Times New Roman"/>
                <w:sz w:val="20"/>
                <w:szCs w:val="20"/>
                <w:lang w:eastAsia="ro-RO"/>
              </w:rPr>
              <w:t>conţinut</w:t>
            </w:r>
            <w:proofErr w:type="spellEnd"/>
            <w:r w:rsidRPr="00DB23B6">
              <w:rPr>
                <w:rFonts w:ascii="Times New Roman" w:eastAsia="Times New Roman" w:hAnsi="Times New Roman" w:cs="Times New Roman"/>
                <w:sz w:val="20"/>
                <w:szCs w:val="20"/>
                <w:lang w:eastAsia="ro-RO"/>
              </w:rPr>
              <w:t xml:space="preserve"> sporit de acid oleic</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DB79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23A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D49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74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0EFD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23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3,6-6,0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063D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256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D92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1E3D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1,5-2,4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FA45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70,0-83,7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FD47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9,0-19,9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1B6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D74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17A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4F1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203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999C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E3EE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070F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BC63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r>
      <w:tr w:rsidR="00821C7A" w:rsidRPr="000164B1" w14:paraId="1CFEC996"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C983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96DB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susan</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40F8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4916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ACA5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1AAE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608F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34D5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7,9-12,0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D9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D84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940E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BD17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4,5-6,7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F52C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34,4-45,5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7EE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36,9-47,9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CD7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0,2-1,0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4F1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0,3-0,7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730A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2CE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8A2B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78A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8E4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7965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EDC8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4CFB28A1"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84F3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20.</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D5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din miez de nucă</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F9A7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4F6C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B475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DC4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27D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6F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2,5-7,0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3CA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33A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2644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CF75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A9E3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9,0-35,0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D39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53,0-83,0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245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3,0-14,8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F81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6AD8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B9F2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B0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0,08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724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0BD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C8B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&lt;0,03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332A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3A563399"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7A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20EFE" w14:textId="0C81933D"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din </w:t>
            </w:r>
            <w:r w:rsidR="00FD36E0" w:rsidRPr="00DB23B6">
              <w:rPr>
                <w:rFonts w:ascii="Times New Roman" w:eastAsia="Times New Roman" w:hAnsi="Times New Roman" w:cs="Times New Roman"/>
                <w:sz w:val="20"/>
                <w:szCs w:val="20"/>
                <w:lang w:eastAsia="ro-RO"/>
              </w:rPr>
              <w:t>sâmburi</w:t>
            </w:r>
            <w:r w:rsidRPr="00DB23B6">
              <w:rPr>
                <w:rFonts w:ascii="Times New Roman" w:eastAsia="Times New Roman" w:hAnsi="Times New Roman" w:cs="Times New Roman"/>
                <w:sz w:val="20"/>
                <w:szCs w:val="20"/>
                <w:lang w:eastAsia="ro-RO"/>
              </w:rPr>
              <w:t xml:space="preserve"> de prune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F1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63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D37B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06D0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B32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EB0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4,5-4,9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27D0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0,5-0,8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98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DB0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921D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1,0-1,4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495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69,0-72,0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220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19,0-25,0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31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E6FA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683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52C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7C6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B6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1AB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5F6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2244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32CB3091"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647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22.</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E62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migdale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754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91D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DC06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ADF3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2633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7F0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3,0-9,8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A382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875A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407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3E2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AC3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43,8-84,0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D69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13,4-44,3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9FF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C0D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8013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AAE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2AA7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3906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413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BE8B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AFA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3A07CE1"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304D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23.</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C8D1B" w14:textId="61FA556A"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din </w:t>
            </w:r>
            <w:r w:rsidR="00FD36E0" w:rsidRPr="00DB23B6">
              <w:rPr>
                <w:rFonts w:ascii="Times New Roman" w:eastAsia="Times New Roman" w:hAnsi="Times New Roman" w:cs="Times New Roman"/>
                <w:sz w:val="20"/>
                <w:szCs w:val="20"/>
                <w:lang w:eastAsia="ro-RO"/>
              </w:rPr>
              <w:t>sâmburi</w:t>
            </w:r>
            <w:r w:rsidRPr="00DB23B6">
              <w:rPr>
                <w:rFonts w:ascii="Times New Roman" w:eastAsia="Times New Roman" w:hAnsi="Times New Roman" w:cs="Times New Roman"/>
                <w:sz w:val="20"/>
                <w:szCs w:val="20"/>
                <w:lang w:eastAsia="ro-RO"/>
              </w:rPr>
              <w:t xml:space="preserve"> de caise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E341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0B2F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77F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1E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B9C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2FC0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2,1-4,5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A728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784E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325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7231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1,0-1,2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921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60,0-79,0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A4C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18,0-32,0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845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093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AAC3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86C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87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1AD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4AB6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18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8CB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451196F5"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3AA0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E32F9" w14:textId="5BAB9D92"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din </w:t>
            </w:r>
            <w:r w:rsidR="00FD36E0" w:rsidRPr="00DB23B6">
              <w:rPr>
                <w:rFonts w:ascii="Times New Roman" w:eastAsia="Times New Roman" w:hAnsi="Times New Roman" w:cs="Times New Roman"/>
                <w:sz w:val="20"/>
                <w:szCs w:val="20"/>
                <w:lang w:eastAsia="ro-RO"/>
              </w:rPr>
              <w:t>sâmburi</w:t>
            </w:r>
            <w:r w:rsidRPr="00DB23B6">
              <w:rPr>
                <w:rFonts w:ascii="Times New Roman" w:eastAsia="Times New Roman" w:hAnsi="Times New Roman" w:cs="Times New Roman"/>
                <w:sz w:val="20"/>
                <w:szCs w:val="20"/>
                <w:lang w:eastAsia="ro-RO"/>
              </w:rPr>
              <w:t xml:space="preserve"> de </w:t>
            </w:r>
            <w:proofErr w:type="spellStart"/>
            <w:r w:rsidRPr="00DB23B6">
              <w:rPr>
                <w:rFonts w:ascii="Times New Roman" w:eastAsia="Times New Roman" w:hAnsi="Times New Roman" w:cs="Times New Roman"/>
                <w:sz w:val="20"/>
                <w:szCs w:val="20"/>
                <w:lang w:eastAsia="ro-RO"/>
              </w:rPr>
              <w:t>vişine</w:t>
            </w:r>
            <w:proofErr w:type="spellEnd"/>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633E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F12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27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4E9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455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6E7C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6C0F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BC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E1F8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D906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9CF5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47,0-50,0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4AD4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40,0-42,0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840C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FC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363F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001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88F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AD04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5F0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09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DD35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10C1EE60"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9137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lastRenderedPageBreak/>
              <w:t>25.</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D7E1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tomate</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C51A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B27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5D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2D0F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63F2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1D5A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10,0- 20,0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EFC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FD1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13A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CA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5,0- 6,0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EC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13,0- 30,0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FAB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35,0- 62,0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4F53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1,7-2,5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FD6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&lt;5,7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994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5A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43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9291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ACFB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08B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57E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4B685C2C"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2933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26.</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79E78" w14:textId="61C8D09D"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din </w:t>
            </w:r>
            <w:r w:rsidR="00FD36E0" w:rsidRPr="00DB23B6">
              <w:rPr>
                <w:rFonts w:ascii="Times New Roman" w:eastAsia="Times New Roman" w:hAnsi="Times New Roman" w:cs="Times New Roman"/>
                <w:sz w:val="20"/>
                <w:szCs w:val="20"/>
                <w:lang w:eastAsia="ro-RO"/>
              </w:rPr>
              <w:t>sâmburi</w:t>
            </w:r>
            <w:r w:rsidRPr="00DB23B6">
              <w:rPr>
                <w:rFonts w:ascii="Times New Roman" w:eastAsia="Times New Roman" w:hAnsi="Times New Roman" w:cs="Times New Roman"/>
                <w:sz w:val="20"/>
                <w:szCs w:val="20"/>
                <w:lang w:eastAsia="ro-RO"/>
              </w:rPr>
              <w:t xml:space="preserve"> de piersici</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3FA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DBC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53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EA81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499F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2F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F5E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C8D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18B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ED3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10,0-15,0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6FEF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73,3-85,0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F76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5,0-16,4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D4F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81D8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1085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93AE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BF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28C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CEDB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76DF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DF2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77550A8"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4DED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27.</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F78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cacao</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490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CB8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142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EE1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C83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5B8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24,0-25,2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02F8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09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28A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20AE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34,0-35,5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1CA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37,0-41,0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FEE0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1,0-4,0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ABD8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5FF7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879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6BA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A27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621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665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0FA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58AA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25603AA6"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4200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28.</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EA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 xml:space="preserve">Ulei de </w:t>
            </w:r>
            <w:proofErr w:type="spellStart"/>
            <w:r w:rsidRPr="00DB23B6">
              <w:rPr>
                <w:rFonts w:ascii="Times New Roman" w:eastAsia="Times New Roman" w:hAnsi="Times New Roman" w:cs="Times New Roman"/>
                <w:sz w:val="20"/>
                <w:szCs w:val="20"/>
                <w:lang w:eastAsia="ro-RO"/>
              </w:rPr>
              <w:t>babassu</w:t>
            </w:r>
            <w:proofErr w:type="spellEnd"/>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9B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1EB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2,6-7,3</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56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1,2-7,6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EC8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40,0-55,0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E6B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11,0-27,0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B1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5,2-11,0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223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30E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06F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BF71"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1,8-7,4</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D352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9,0-20,0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E0B7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1,4-6,6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AA15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103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319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96F7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A4A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7E59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F0DC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F2DF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2D41E"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669A85D0"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AB2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29.</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1B20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orez</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7272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06D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E855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C0D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&lt;0,2</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72A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0,1-0,7</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9A71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14,0-23,0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E9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AA32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C9D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F93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0,9-4,0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E6E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38,0-48,0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044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29,0-40,0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5DD4"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0,1-2,9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D6AC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&lt;0,9</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6293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&lt;0,8</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6E89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492C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04E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371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DAF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&lt;0,6</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AB2C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r w:rsidR="00821C7A" w:rsidRPr="000164B1" w14:paraId="21E6F61D" w14:textId="77777777" w:rsidTr="00BD1BA6">
        <w:trPr>
          <w:jc w:val="center"/>
        </w:trPr>
        <w:tc>
          <w:tcPr>
            <w:tcW w:w="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C7BD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w:t>
            </w:r>
          </w:p>
        </w:tc>
        <w:tc>
          <w:tcPr>
            <w:tcW w:w="2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BE6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Ulei de dovleac</w:t>
            </w:r>
          </w:p>
        </w:tc>
        <w:tc>
          <w:tcPr>
            <w:tcW w:w="1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E401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D0900"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EEE4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84395"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5758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CA6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5,9-12,0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3D61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A0AAD"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5727"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457D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3,0-6,0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E4A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24,0-47,0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F7796"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26,0-57,0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BA0A"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5,0- 9,0</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F7E8"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&lt;0,5</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F7D29"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16DBB"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5E9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E2BC"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327F"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F0B3"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c>
          <w:tcPr>
            <w:tcW w:w="2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3F692" w14:textId="77777777" w:rsidR="00821C7A" w:rsidRPr="00DB23B6" w:rsidRDefault="00821C7A" w:rsidP="00821C7A">
            <w:pPr>
              <w:spacing w:after="0" w:line="240" w:lineRule="auto"/>
              <w:rPr>
                <w:rFonts w:ascii="Times New Roman" w:eastAsia="Times New Roman" w:hAnsi="Times New Roman" w:cs="Times New Roman"/>
                <w:sz w:val="20"/>
                <w:szCs w:val="20"/>
                <w:lang w:eastAsia="ro-RO"/>
              </w:rPr>
            </w:pPr>
            <w:r w:rsidRPr="00DB23B6">
              <w:rPr>
                <w:rFonts w:ascii="Times New Roman" w:eastAsia="Times New Roman" w:hAnsi="Times New Roman" w:cs="Times New Roman"/>
                <w:sz w:val="20"/>
                <w:szCs w:val="20"/>
                <w:lang w:eastAsia="ro-RO"/>
              </w:rPr>
              <w:t>-</w:t>
            </w:r>
          </w:p>
        </w:tc>
      </w:tr>
    </w:tbl>
    <w:p w14:paraId="347C7D6B"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202"/>
      </w:tblGrid>
      <w:tr w:rsidR="00821C7A" w:rsidRPr="00821C7A" w14:paraId="10D45E26" w14:textId="77777777" w:rsidTr="00821C7A">
        <w:trPr>
          <w:jc w:val="center"/>
        </w:trPr>
        <w:tc>
          <w:tcPr>
            <w:tcW w:w="0" w:type="auto"/>
            <w:tcBorders>
              <w:top w:val="nil"/>
              <w:left w:val="nil"/>
              <w:bottom w:val="nil"/>
              <w:right w:val="nil"/>
            </w:tcBorders>
            <w:tcMar>
              <w:top w:w="24" w:type="dxa"/>
              <w:left w:w="48" w:type="dxa"/>
              <w:bottom w:w="24" w:type="dxa"/>
              <w:right w:w="48" w:type="dxa"/>
            </w:tcMar>
            <w:hideMark/>
          </w:tcPr>
          <w:p w14:paraId="1E4221EA" w14:textId="120815D9"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 * </w:t>
            </w:r>
            <w:proofErr w:type="spellStart"/>
            <w:r w:rsidRPr="00821C7A">
              <w:rPr>
                <w:rFonts w:ascii="Times New Roman" w:eastAsia="Times New Roman" w:hAnsi="Times New Roman" w:cs="Times New Roman"/>
                <w:sz w:val="26"/>
                <w:szCs w:val="26"/>
                <w:lang w:eastAsia="ro-RO"/>
              </w:rPr>
              <w:t>Compoziţia</w:t>
            </w:r>
            <w:proofErr w:type="spellEnd"/>
            <w:r w:rsidRPr="00821C7A">
              <w:rPr>
                <w:rFonts w:ascii="Times New Roman" w:eastAsia="Times New Roman" w:hAnsi="Times New Roman" w:cs="Times New Roman"/>
                <w:sz w:val="26"/>
                <w:szCs w:val="26"/>
                <w:lang w:eastAsia="ro-RO"/>
              </w:rPr>
              <w:t xml:space="preserve"> în acizi </w:t>
            </w:r>
            <w:proofErr w:type="spellStart"/>
            <w:r w:rsidRPr="00821C7A">
              <w:rPr>
                <w:rFonts w:ascii="Times New Roman" w:eastAsia="Times New Roman" w:hAnsi="Times New Roman" w:cs="Times New Roman"/>
                <w:sz w:val="26"/>
                <w:szCs w:val="26"/>
                <w:lang w:eastAsia="ro-RO"/>
              </w:rPr>
              <w:t>graşi</w:t>
            </w:r>
            <w:proofErr w:type="spellEnd"/>
            <w:r w:rsidRPr="00821C7A">
              <w:rPr>
                <w:rFonts w:ascii="Times New Roman" w:eastAsia="Times New Roman" w:hAnsi="Times New Roman" w:cs="Times New Roman"/>
                <w:sz w:val="26"/>
                <w:szCs w:val="26"/>
                <w:lang w:eastAsia="ro-RO"/>
              </w:rPr>
              <w:t xml:space="preserve"> se determină la cererea beneficiarului sau în caz de litigiu.</w:t>
            </w:r>
          </w:p>
          <w:p w14:paraId="6A1BCA2C"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xml:space="preserve">** Notarea simbolică a acizilor </w:t>
            </w:r>
            <w:proofErr w:type="spellStart"/>
            <w:r w:rsidRPr="00821C7A">
              <w:rPr>
                <w:rFonts w:ascii="Times New Roman" w:eastAsia="Times New Roman" w:hAnsi="Times New Roman" w:cs="Times New Roman"/>
                <w:sz w:val="26"/>
                <w:szCs w:val="26"/>
                <w:lang w:eastAsia="ro-RO"/>
              </w:rPr>
              <w:t>graşi</w:t>
            </w:r>
            <w:proofErr w:type="spellEnd"/>
          </w:p>
          <w:p w14:paraId="4727F4B8"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proofErr w:type="spellStart"/>
            <w:r w:rsidRPr="00821C7A">
              <w:rPr>
                <w:rFonts w:ascii="Times New Roman" w:eastAsia="Times New Roman" w:hAnsi="Times New Roman" w:cs="Times New Roman"/>
                <w:sz w:val="26"/>
                <w:szCs w:val="26"/>
                <w:lang w:eastAsia="ro-RO"/>
              </w:rPr>
              <w:t>Conţinutul</w:t>
            </w:r>
            <w:proofErr w:type="spellEnd"/>
            <w:r w:rsidRPr="00821C7A">
              <w:rPr>
                <w:rFonts w:ascii="Times New Roman" w:eastAsia="Times New Roman" w:hAnsi="Times New Roman" w:cs="Times New Roman"/>
                <w:sz w:val="26"/>
                <w:szCs w:val="26"/>
                <w:lang w:eastAsia="ro-RO"/>
              </w:rPr>
              <w:t xml:space="preserve"> de acizi trans </w:t>
            </w:r>
            <w:proofErr w:type="spellStart"/>
            <w:r w:rsidRPr="00821C7A">
              <w:rPr>
                <w:rFonts w:ascii="Times New Roman" w:eastAsia="Times New Roman" w:hAnsi="Times New Roman" w:cs="Times New Roman"/>
                <w:sz w:val="26"/>
                <w:szCs w:val="26"/>
                <w:lang w:eastAsia="ro-RO"/>
              </w:rPr>
              <w:t>graşi</w:t>
            </w:r>
            <w:proofErr w:type="spellEnd"/>
            <w:r w:rsidRPr="00821C7A">
              <w:rPr>
                <w:rFonts w:ascii="Times New Roman" w:eastAsia="Times New Roman" w:hAnsi="Times New Roman" w:cs="Times New Roman"/>
                <w:sz w:val="26"/>
                <w:szCs w:val="26"/>
                <w:lang w:eastAsia="ro-RO"/>
              </w:rPr>
              <w:t>:</w:t>
            </w:r>
          </w:p>
          <w:p w14:paraId="62E3FE8C"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a) C18:1 T:</w:t>
            </w:r>
          </w:p>
          <w:p w14:paraId="5FA93A8B"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0,0-0,05 – pentru ulei de măsline “virgin”;</w:t>
            </w:r>
          </w:p>
          <w:p w14:paraId="7A37BFBC"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0,0-0,20 – pentru ulei de măsline, ulei de măsline rafinat;</w:t>
            </w:r>
          </w:p>
          <w:p w14:paraId="47C375F3"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0,0-0,40 – pentru ulei din turte de măsline, ulei din turte de măsline rafinat;</w:t>
            </w:r>
          </w:p>
          <w:p w14:paraId="3090BF6C"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b) C18:2 T + C18:3 T:</w:t>
            </w:r>
          </w:p>
          <w:p w14:paraId="3C0C6B66"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0,0-0,05 – pentru ulei de măsline “virgin”;</w:t>
            </w:r>
          </w:p>
          <w:p w14:paraId="438107BD"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0,0-0,30 – pentru ulei de măsline, ulei de măsline rafinat;</w:t>
            </w:r>
          </w:p>
          <w:p w14:paraId="4812B5C7"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0,0-0,35 – pentru ulei din turte de măsline, ulei din turte de măsline rafinat.</w:t>
            </w:r>
          </w:p>
        </w:tc>
      </w:tr>
    </w:tbl>
    <w:p w14:paraId="3E2C9CE4" w14:textId="77777777" w:rsidR="00821C7A" w:rsidRPr="00821C7A" w:rsidRDefault="00821C7A" w:rsidP="00821C7A">
      <w:pPr>
        <w:spacing w:after="0" w:line="240" w:lineRule="auto"/>
        <w:ind w:firstLine="567"/>
        <w:jc w:val="both"/>
        <w:rPr>
          <w:rFonts w:ascii="Times New Roman" w:eastAsia="Times New Roman" w:hAnsi="Times New Roman" w:cs="Times New Roman"/>
          <w:sz w:val="26"/>
          <w:szCs w:val="26"/>
          <w:lang w:eastAsia="ro-RO"/>
        </w:rPr>
      </w:pPr>
      <w:r w:rsidRPr="00821C7A">
        <w:rPr>
          <w:rFonts w:ascii="Times New Roman" w:eastAsia="Times New Roman" w:hAnsi="Times New Roman" w:cs="Times New Roman"/>
          <w:sz w:val="26"/>
          <w:szCs w:val="26"/>
          <w:lang w:eastAsia="ro-RO"/>
        </w:rPr>
        <w:t> </w:t>
      </w:r>
    </w:p>
    <w:p w14:paraId="469C8E5F" w14:textId="77777777" w:rsidR="004C0126" w:rsidRDefault="004C0126" w:rsidP="009D6C14">
      <w:pPr>
        <w:spacing w:after="0" w:line="240" w:lineRule="auto"/>
        <w:ind w:firstLine="567"/>
        <w:jc w:val="right"/>
        <w:rPr>
          <w:rFonts w:ascii="Times New Roman" w:eastAsia="Times New Roman" w:hAnsi="Times New Roman" w:cs="Times New Roman"/>
          <w:sz w:val="26"/>
          <w:szCs w:val="26"/>
          <w:lang w:eastAsia="ro-RO"/>
        </w:rPr>
      </w:pPr>
    </w:p>
    <w:p w14:paraId="7F0EB39E" w14:textId="77777777" w:rsidR="004C0126" w:rsidRDefault="004C0126" w:rsidP="009D6C14">
      <w:pPr>
        <w:spacing w:after="0" w:line="240" w:lineRule="auto"/>
        <w:ind w:firstLine="567"/>
        <w:jc w:val="right"/>
        <w:rPr>
          <w:rFonts w:ascii="Times New Roman" w:eastAsia="Times New Roman" w:hAnsi="Times New Roman" w:cs="Times New Roman"/>
          <w:sz w:val="26"/>
          <w:szCs w:val="26"/>
          <w:lang w:eastAsia="ro-RO"/>
        </w:rPr>
      </w:pPr>
    </w:p>
    <w:p w14:paraId="720D9DD2" w14:textId="77777777" w:rsidR="004C0126" w:rsidRDefault="004C0126" w:rsidP="009D6C14">
      <w:pPr>
        <w:spacing w:after="0" w:line="240" w:lineRule="auto"/>
        <w:ind w:firstLine="567"/>
        <w:jc w:val="right"/>
        <w:rPr>
          <w:rFonts w:ascii="Times New Roman" w:eastAsia="Times New Roman" w:hAnsi="Times New Roman" w:cs="Times New Roman"/>
          <w:sz w:val="26"/>
          <w:szCs w:val="26"/>
          <w:lang w:eastAsia="ro-RO"/>
        </w:rPr>
      </w:pPr>
    </w:p>
    <w:p w14:paraId="0F6C7103" w14:textId="77777777" w:rsidR="004C0126" w:rsidRDefault="004C0126" w:rsidP="009D6C14">
      <w:pPr>
        <w:spacing w:after="0" w:line="240" w:lineRule="auto"/>
        <w:ind w:firstLine="567"/>
        <w:jc w:val="right"/>
        <w:rPr>
          <w:rFonts w:ascii="Times New Roman" w:eastAsia="Times New Roman" w:hAnsi="Times New Roman" w:cs="Times New Roman"/>
          <w:sz w:val="26"/>
          <w:szCs w:val="26"/>
          <w:lang w:eastAsia="ro-RO"/>
        </w:rPr>
      </w:pPr>
    </w:p>
    <w:p w14:paraId="006BB3B0" w14:textId="77777777" w:rsidR="004C0126" w:rsidRPr="006C2BB5" w:rsidRDefault="009D6C14" w:rsidP="004C0126">
      <w:pPr>
        <w:spacing w:after="0" w:line="240" w:lineRule="auto"/>
        <w:ind w:firstLine="567"/>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lastRenderedPageBreak/>
        <w:t xml:space="preserve">Anexa nr. 5 </w:t>
      </w:r>
    </w:p>
    <w:p w14:paraId="11CF096B" w14:textId="3ED91FF5" w:rsidR="004C0126" w:rsidRPr="006C2BB5" w:rsidRDefault="004C0126" w:rsidP="004C0126">
      <w:pPr>
        <w:spacing w:after="0" w:line="240" w:lineRule="auto"/>
        <w:ind w:firstLine="567"/>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 xml:space="preserve">la Cerințe de Calitate </w:t>
      </w:r>
    </w:p>
    <w:p w14:paraId="4EA90E75" w14:textId="77777777" w:rsidR="004C0126" w:rsidRPr="006C2BB5" w:rsidRDefault="004C0126" w:rsidP="004C0126">
      <w:pPr>
        <w:spacing w:after="0" w:line="240" w:lineRule="auto"/>
        <w:jc w:val="right"/>
        <w:rPr>
          <w:rFonts w:ascii="Times New Roman" w:eastAsia="Times New Roman" w:hAnsi="Times New Roman" w:cs="Times New Roman"/>
          <w:b/>
          <w:sz w:val="24"/>
          <w:szCs w:val="24"/>
          <w:lang w:eastAsia="ro-RO"/>
        </w:rPr>
      </w:pPr>
      <w:r w:rsidRPr="006C2BB5">
        <w:rPr>
          <w:rFonts w:ascii="Times New Roman" w:eastAsia="Times New Roman" w:hAnsi="Times New Roman" w:cs="Times New Roman"/>
          <w:b/>
          <w:sz w:val="24"/>
          <w:szCs w:val="24"/>
          <w:lang w:eastAsia="ro-RO"/>
        </w:rPr>
        <w:t>pentru “Uleiuri vegetale comestibile”</w:t>
      </w:r>
    </w:p>
    <w:p w14:paraId="3DC067F0" w14:textId="46A3B7CD" w:rsidR="009D6C14" w:rsidRPr="00BD1BA6" w:rsidRDefault="009D6C14" w:rsidP="009D6C14">
      <w:pPr>
        <w:spacing w:after="0" w:line="240" w:lineRule="auto"/>
        <w:ind w:firstLine="567"/>
        <w:jc w:val="right"/>
        <w:rPr>
          <w:rFonts w:ascii="Times New Roman" w:eastAsia="Times New Roman" w:hAnsi="Times New Roman" w:cs="Times New Roman"/>
          <w:sz w:val="26"/>
          <w:szCs w:val="26"/>
          <w:lang w:eastAsia="ro-RO"/>
        </w:rPr>
      </w:pPr>
    </w:p>
    <w:tbl>
      <w:tblPr>
        <w:tblW w:w="4994" w:type="pct"/>
        <w:jc w:val="center"/>
        <w:tblCellMar>
          <w:top w:w="15" w:type="dxa"/>
          <w:left w:w="15" w:type="dxa"/>
          <w:bottom w:w="15" w:type="dxa"/>
          <w:right w:w="15" w:type="dxa"/>
        </w:tblCellMar>
        <w:tblLook w:val="04A0" w:firstRow="1" w:lastRow="0" w:firstColumn="1" w:lastColumn="0" w:noHBand="0" w:noVBand="1"/>
      </w:tblPr>
      <w:tblGrid>
        <w:gridCol w:w="857"/>
        <w:gridCol w:w="7960"/>
        <w:gridCol w:w="5152"/>
      </w:tblGrid>
      <w:tr w:rsidR="009D6C14" w:rsidRPr="008727D4" w14:paraId="5A450880" w14:textId="77777777" w:rsidTr="006C2BB5">
        <w:trPr>
          <w:trHeight w:val="469"/>
          <w:jc w:val="center"/>
        </w:trPr>
        <w:tc>
          <w:tcPr>
            <w:tcW w:w="5000" w:type="pct"/>
            <w:gridSpan w:val="3"/>
            <w:tcBorders>
              <w:top w:val="nil"/>
              <w:left w:val="nil"/>
              <w:bottom w:val="nil"/>
              <w:right w:val="nil"/>
            </w:tcBorders>
            <w:tcMar>
              <w:top w:w="24" w:type="dxa"/>
              <w:left w:w="48" w:type="dxa"/>
              <w:bottom w:w="24" w:type="dxa"/>
              <w:right w:w="48" w:type="dxa"/>
            </w:tcMar>
            <w:hideMark/>
          </w:tcPr>
          <w:p w14:paraId="1B6A5B80" w14:textId="77777777" w:rsidR="009D6C14" w:rsidRPr="00365B08" w:rsidRDefault="009D6C14" w:rsidP="008A341B">
            <w:pPr>
              <w:spacing w:after="0" w:line="240" w:lineRule="auto"/>
              <w:ind w:firstLine="567"/>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Caracteristicile</w:t>
            </w:r>
            <w:r w:rsidRPr="00942E31">
              <w:rPr>
                <w:rFonts w:ascii="Times New Roman" w:eastAsia="Times New Roman" w:hAnsi="Times New Roman" w:cs="Times New Roman"/>
                <w:b/>
                <w:sz w:val="28"/>
                <w:szCs w:val="28"/>
                <w:lang w:eastAsia="ro-RO"/>
              </w:rPr>
              <w:t xml:space="preserve"> </w:t>
            </w:r>
            <w:r w:rsidRPr="00365B08">
              <w:rPr>
                <w:rFonts w:ascii="Times New Roman" w:eastAsia="Times New Roman" w:hAnsi="Times New Roman" w:cs="Times New Roman"/>
                <w:b/>
                <w:sz w:val="28"/>
                <w:szCs w:val="28"/>
                <w:lang w:eastAsia="ro-RO"/>
              </w:rPr>
              <w:t>pentru uleiurile comestibile nevizate de normele individuale</w:t>
            </w:r>
          </w:p>
        </w:tc>
      </w:tr>
      <w:tr w:rsidR="009D6C14" w:rsidRPr="008727D4" w14:paraId="3D19CAAA" w14:textId="77777777" w:rsidTr="006C2BB5">
        <w:trPr>
          <w:trHeight w:val="399"/>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5640FE3" w14:textId="77777777" w:rsidR="009D6C14" w:rsidRPr="008A341B" w:rsidRDefault="009D6C14" w:rsidP="004C0126">
            <w:pPr>
              <w:spacing w:after="0" w:line="240" w:lineRule="auto"/>
              <w:jc w:val="center"/>
              <w:rPr>
                <w:rFonts w:ascii="Times New Roman" w:eastAsia="Times New Roman" w:hAnsi="Times New Roman" w:cs="Times New Roman"/>
                <w:sz w:val="20"/>
                <w:szCs w:val="20"/>
                <w:lang w:eastAsia="ro-RO"/>
              </w:rPr>
            </w:pPr>
            <w:r w:rsidRPr="008A341B">
              <w:rPr>
                <w:rFonts w:ascii="Times New Roman" w:eastAsia="Times New Roman" w:hAnsi="Times New Roman" w:cs="Times New Roman"/>
                <w:b/>
                <w:bCs/>
                <w:sz w:val="20"/>
                <w:szCs w:val="20"/>
                <w:lang w:eastAsia="ro-RO"/>
              </w:rPr>
              <w:t>Nr.</w:t>
            </w:r>
            <w:r w:rsidRPr="008A341B">
              <w:rPr>
                <w:rFonts w:ascii="Times New Roman" w:eastAsia="Times New Roman" w:hAnsi="Times New Roman" w:cs="Times New Roman"/>
                <w:b/>
                <w:bCs/>
                <w:sz w:val="20"/>
                <w:szCs w:val="20"/>
                <w:lang w:eastAsia="ro-RO"/>
              </w:rPr>
              <w:br/>
              <w:t>d/o</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AC234D6" w14:textId="77777777" w:rsidR="009D6C14" w:rsidRPr="008A341B" w:rsidRDefault="009D6C14" w:rsidP="008A341B">
            <w:pPr>
              <w:spacing w:after="0" w:line="240" w:lineRule="auto"/>
              <w:jc w:val="center"/>
              <w:rPr>
                <w:rFonts w:ascii="Times New Roman" w:eastAsia="Times New Roman" w:hAnsi="Times New Roman" w:cs="Times New Roman"/>
                <w:b/>
                <w:bCs/>
                <w:sz w:val="20"/>
                <w:szCs w:val="20"/>
                <w:lang w:eastAsia="ro-RO"/>
              </w:rPr>
            </w:pPr>
            <w:r w:rsidRPr="008A341B">
              <w:rPr>
                <w:rFonts w:ascii="Times New Roman" w:eastAsia="Times New Roman" w:hAnsi="Times New Roman" w:cs="Times New Roman"/>
                <w:b/>
                <w:bCs/>
                <w:sz w:val="20"/>
                <w:szCs w:val="20"/>
                <w:lang w:eastAsia="ro-RO"/>
              </w:rPr>
              <w:t>Denumirea caracteristicii</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771A027" w14:textId="77777777" w:rsidR="009D6C14" w:rsidRPr="008A341B" w:rsidRDefault="009D6C14" w:rsidP="008A341B">
            <w:pPr>
              <w:spacing w:after="0" w:line="240" w:lineRule="auto"/>
              <w:jc w:val="center"/>
              <w:rPr>
                <w:rFonts w:ascii="Times New Roman" w:eastAsia="Times New Roman" w:hAnsi="Times New Roman" w:cs="Times New Roman"/>
                <w:sz w:val="20"/>
                <w:szCs w:val="20"/>
                <w:lang w:eastAsia="ro-RO"/>
              </w:rPr>
            </w:pPr>
            <w:r w:rsidRPr="008A341B">
              <w:rPr>
                <w:rFonts w:ascii="Times New Roman" w:eastAsia="Times New Roman" w:hAnsi="Times New Roman" w:cs="Times New Roman"/>
                <w:b/>
                <w:bCs/>
                <w:sz w:val="20"/>
                <w:szCs w:val="20"/>
                <w:lang w:eastAsia="ro-RO"/>
              </w:rPr>
              <w:t>Norma</w:t>
            </w:r>
          </w:p>
        </w:tc>
      </w:tr>
      <w:tr w:rsidR="009D6C14" w:rsidRPr="008727D4" w14:paraId="4D951E2B" w14:textId="77777777" w:rsidTr="006C2BB5">
        <w:trPr>
          <w:trHeight w:val="174"/>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0B513"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1.</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F6128"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Materie volatilă la 105°C m/m</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F31C5"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0,2 %</w:t>
            </w:r>
          </w:p>
        </w:tc>
      </w:tr>
      <w:tr w:rsidR="009D6C14" w:rsidRPr="008727D4" w14:paraId="119E6F5E" w14:textId="77777777" w:rsidTr="006C2BB5">
        <w:trPr>
          <w:trHeight w:val="193"/>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3C06"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2.</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29B4E"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Impurități insolubile m/m </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CD32E"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0,05 %</w:t>
            </w:r>
          </w:p>
        </w:tc>
      </w:tr>
      <w:tr w:rsidR="009D6C14" w:rsidRPr="008727D4" w14:paraId="5887C78E" w14:textId="77777777" w:rsidTr="006C2BB5">
        <w:trPr>
          <w:trHeight w:val="156"/>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331B"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3.</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6C5101"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Săpun (probă de identificare) m/m</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C3DB3"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0,005 % </w:t>
            </w:r>
          </w:p>
        </w:tc>
      </w:tr>
      <w:tr w:rsidR="009D6C14" w:rsidRPr="008727D4" w14:paraId="654E8DD4" w14:textId="77777777" w:rsidTr="006C2BB5">
        <w:trPr>
          <w:trHeight w:val="167"/>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7005"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4.</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95D10"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Fier, mg/kg</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50E42E" w14:textId="4732B8EC" w:rsidR="009D6C14" w:rsidRPr="008A341B" w:rsidRDefault="009D6C14" w:rsidP="00283E0C">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rafinat 2,5</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nerafinat 5,0</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presat la rece 5,0</w:t>
            </w:r>
          </w:p>
        </w:tc>
      </w:tr>
      <w:tr w:rsidR="009D6C14" w:rsidRPr="008727D4" w14:paraId="1CB79E49" w14:textId="77777777" w:rsidTr="006C2BB5">
        <w:trPr>
          <w:trHeight w:val="167"/>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3E50C"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5. </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6A778"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Cupru (Cu), mg/kg</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4B66E" w14:textId="74CFA3F0" w:rsidR="009D6C14" w:rsidRPr="008A341B" w:rsidRDefault="009D6C14" w:rsidP="00283E0C">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rafinat 0,1</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nerafinat 0,4</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presat la rece 0,4</w:t>
            </w:r>
          </w:p>
        </w:tc>
      </w:tr>
      <w:tr w:rsidR="009D6C14" w:rsidRPr="008727D4" w14:paraId="27604E6B" w14:textId="77777777" w:rsidTr="006C2BB5">
        <w:trPr>
          <w:trHeight w:val="167"/>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027F7"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 xml:space="preserve">6. </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A1993"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Indicele de aciditate, mg КOН/g</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5746D" w14:textId="1B601049" w:rsidR="009D6C14" w:rsidRPr="008A341B" w:rsidRDefault="009D6C14" w:rsidP="00283E0C">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rafinat 0,6</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nerafinat 4,0</w:t>
            </w:r>
            <w:r w:rsidR="00283E0C">
              <w:rPr>
                <w:rFonts w:ascii="Times New Roman" w:eastAsia="Times New Roman" w:hAnsi="Times New Roman" w:cs="Times New Roman"/>
                <w:sz w:val="20"/>
                <w:szCs w:val="20"/>
                <w:lang w:eastAsia="ro-RO"/>
              </w:rPr>
              <w:t xml:space="preserve">; </w:t>
            </w:r>
            <w:r w:rsidRPr="008A341B">
              <w:rPr>
                <w:rFonts w:ascii="Times New Roman" w:eastAsia="Times New Roman" w:hAnsi="Times New Roman" w:cs="Times New Roman"/>
                <w:sz w:val="20"/>
                <w:szCs w:val="20"/>
                <w:lang w:eastAsia="ro-RO"/>
              </w:rPr>
              <w:t>presat la rece 4,0</w:t>
            </w:r>
          </w:p>
        </w:tc>
      </w:tr>
      <w:tr w:rsidR="009D6C14" w:rsidRPr="008727D4" w14:paraId="422ED0D5" w14:textId="77777777" w:rsidTr="006C2BB5">
        <w:trPr>
          <w:trHeight w:val="156"/>
          <w:jc w:val="center"/>
        </w:trPr>
        <w:tc>
          <w:tcPr>
            <w:tcW w:w="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2A06"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7.</w:t>
            </w:r>
          </w:p>
        </w:tc>
        <w:tc>
          <w:tcPr>
            <w:tcW w:w="28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320922"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Indicele de peroxid, mmol oxigen activ/kg</w:t>
            </w:r>
          </w:p>
        </w:tc>
        <w:tc>
          <w:tcPr>
            <w:tcW w:w="18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55F35"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rafinat 15,0</w:t>
            </w:r>
          </w:p>
          <w:p w14:paraId="71721F7C" w14:textId="77777777" w:rsidR="009D6C14" w:rsidRPr="008A341B" w:rsidRDefault="009D6C14" w:rsidP="008A341B">
            <w:pPr>
              <w:spacing w:after="0" w:line="240" w:lineRule="auto"/>
              <w:rPr>
                <w:rFonts w:ascii="Times New Roman" w:eastAsia="Times New Roman" w:hAnsi="Times New Roman" w:cs="Times New Roman"/>
                <w:sz w:val="20"/>
                <w:szCs w:val="20"/>
                <w:lang w:eastAsia="ro-RO"/>
              </w:rPr>
            </w:pPr>
            <w:r w:rsidRPr="008A341B">
              <w:rPr>
                <w:rFonts w:ascii="Times New Roman" w:eastAsia="Times New Roman" w:hAnsi="Times New Roman" w:cs="Times New Roman"/>
                <w:sz w:val="20"/>
                <w:szCs w:val="20"/>
                <w:lang w:eastAsia="ro-RO"/>
              </w:rPr>
              <w:t>alte tipuri de uleiuri 10,0</w:t>
            </w:r>
          </w:p>
        </w:tc>
      </w:tr>
    </w:tbl>
    <w:p w14:paraId="0B65D33F" w14:textId="2A8E469D" w:rsidR="00667458" w:rsidRDefault="008A341B" w:rsidP="008A341B">
      <w:pPr>
        <w:tabs>
          <w:tab w:val="left" w:pos="12337"/>
        </w:tabs>
        <w:spacing w:after="0" w:line="240" w:lineRule="auto"/>
        <w:rPr>
          <w:rFonts w:ascii="Times New Roman" w:hAnsi="Times New Roman" w:cs="Times New Roman"/>
          <w:sz w:val="26"/>
          <w:szCs w:val="26"/>
        </w:rPr>
      </w:pPr>
      <w:r>
        <w:rPr>
          <w:rFonts w:ascii="Times New Roman" w:hAnsi="Times New Roman" w:cs="Times New Roman"/>
          <w:sz w:val="26"/>
          <w:szCs w:val="26"/>
        </w:rPr>
        <w:tab/>
      </w:r>
    </w:p>
    <w:sectPr w:rsidR="00667458" w:rsidSect="00DB23B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08E0"/>
    <w:multiLevelType w:val="hybridMultilevel"/>
    <w:tmpl w:val="6F7C6156"/>
    <w:lvl w:ilvl="0" w:tplc="7110CEF6">
      <w:start w:val="5"/>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22147EA2"/>
    <w:multiLevelType w:val="hybridMultilevel"/>
    <w:tmpl w:val="A6104F62"/>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38EC74D2"/>
    <w:multiLevelType w:val="hybridMultilevel"/>
    <w:tmpl w:val="88665B12"/>
    <w:lvl w:ilvl="0" w:tplc="4FC8447E">
      <w:start w:val="1"/>
      <w:numFmt w:val="decimal"/>
      <w:lvlText w:val="%1."/>
      <w:lvlJc w:val="left"/>
      <w:pPr>
        <w:ind w:left="1287" w:hanging="360"/>
      </w:pPr>
      <w:rPr>
        <w:b/>
      </w:rPr>
    </w:lvl>
    <w:lvl w:ilvl="1" w:tplc="2EC6D3DE">
      <w:start w:val="1"/>
      <w:numFmt w:val="decimal"/>
      <w:lvlText w:val="%2)"/>
      <w:lvlJc w:val="left"/>
      <w:pPr>
        <w:ind w:left="2007" w:hanging="360"/>
      </w:pPr>
      <w:rPr>
        <w:rFonts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3A574DA0"/>
    <w:multiLevelType w:val="hybridMultilevel"/>
    <w:tmpl w:val="7C3461B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nsid w:val="421B3BDD"/>
    <w:multiLevelType w:val="hybridMultilevel"/>
    <w:tmpl w:val="B2B2FE14"/>
    <w:lvl w:ilvl="0" w:tplc="04180011">
      <w:start w:val="1"/>
      <w:numFmt w:val="decimal"/>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43474691"/>
    <w:multiLevelType w:val="hybridMultilevel"/>
    <w:tmpl w:val="DF2C1670"/>
    <w:lvl w:ilvl="0" w:tplc="04180011">
      <w:start w:val="1"/>
      <w:numFmt w:val="decimal"/>
      <w:lvlText w:val="%1)"/>
      <w:lvlJc w:val="left"/>
      <w:pPr>
        <w:ind w:left="1287" w:hanging="360"/>
      </w:pPr>
    </w:lvl>
    <w:lvl w:ilvl="1" w:tplc="04180011">
      <w:start w:val="1"/>
      <w:numFmt w:val="decimal"/>
      <w:lvlText w:val="%2)"/>
      <w:lvlJc w:val="left"/>
      <w:pPr>
        <w:ind w:left="6881" w:hanging="360"/>
      </w:pPr>
      <w:rPr>
        <w:i w:val="0"/>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nsid w:val="4721789D"/>
    <w:multiLevelType w:val="hybridMultilevel"/>
    <w:tmpl w:val="337A4A68"/>
    <w:lvl w:ilvl="0" w:tplc="04180011">
      <w:start w:val="1"/>
      <w:numFmt w:val="decimal"/>
      <w:lvlText w:val="%1)"/>
      <w:lvlJc w:val="left"/>
      <w:pPr>
        <w:ind w:left="1287" w:hanging="360"/>
      </w:pPr>
    </w:lvl>
    <w:lvl w:ilvl="1" w:tplc="04180011">
      <w:start w:val="1"/>
      <w:numFmt w:val="decimal"/>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4F035A00"/>
    <w:multiLevelType w:val="hybridMultilevel"/>
    <w:tmpl w:val="1B226854"/>
    <w:lvl w:ilvl="0" w:tplc="04180011">
      <w:start w:val="1"/>
      <w:numFmt w:val="decimal"/>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nsid w:val="58661A3C"/>
    <w:multiLevelType w:val="hybridMultilevel"/>
    <w:tmpl w:val="A5A05434"/>
    <w:lvl w:ilvl="0" w:tplc="2A8EE4D0">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2"/>
  </w:num>
  <w:num w:numId="3">
    <w:abstractNumId w:val="8"/>
  </w:num>
  <w:num w:numId="4">
    <w:abstractNumId w:val="7"/>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7A"/>
    <w:rsid w:val="00002816"/>
    <w:rsid w:val="000164B1"/>
    <w:rsid w:val="00027FD9"/>
    <w:rsid w:val="00030AF1"/>
    <w:rsid w:val="00064015"/>
    <w:rsid w:val="00094AF4"/>
    <w:rsid w:val="000A2FBB"/>
    <w:rsid w:val="000B5657"/>
    <w:rsid w:val="000B7E4C"/>
    <w:rsid w:val="000E3FEA"/>
    <w:rsid w:val="000E454C"/>
    <w:rsid w:val="001141F6"/>
    <w:rsid w:val="0011580C"/>
    <w:rsid w:val="00120697"/>
    <w:rsid w:val="00141DFB"/>
    <w:rsid w:val="00182CB0"/>
    <w:rsid w:val="001A58EC"/>
    <w:rsid w:val="001B12D0"/>
    <w:rsid w:val="001C1FD2"/>
    <w:rsid w:val="001F49A8"/>
    <w:rsid w:val="001F53DA"/>
    <w:rsid w:val="00207311"/>
    <w:rsid w:val="00213D58"/>
    <w:rsid w:val="00227778"/>
    <w:rsid w:val="002431C6"/>
    <w:rsid w:val="0026768C"/>
    <w:rsid w:val="00283E0C"/>
    <w:rsid w:val="002911D5"/>
    <w:rsid w:val="002C51E8"/>
    <w:rsid w:val="002E010C"/>
    <w:rsid w:val="002E7440"/>
    <w:rsid w:val="003029E1"/>
    <w:rsid w:val="00304C35"/>
    <w:rsid w:val="00326041"/>
    <w:rsid w:val="003325A5"/>
    <w:rsid w:val="0036248F"/>
    <w:rsid w:val="003779A5"/>
    <w:rsid w:val="003A52F5"/>
    <w:rsid w:val="003C5B49"/>
    <w:rsid w:val="003D44CC"/>
    <w:rsid w:val="004053EF"/>
    <w:rsid w:val="00413B1F"/>
    <w:rsid w:val="00474945"/>
    <w:rsid w:val="004C0126"/>
    <w:rsid w:val="004D1C19"/>
    <w:rsid w:val="005432DF"/>
    <w:rsid w:val="00553D0E"/>
    <w:rsid w:val="00586E52"/>
    <w:rsid w:val="0059637F"/>
    <w:rsid w:val="005A35E3"/>
    <w:rsid w:val="005C1651"/>
    <w:rsid w:val="005E67B7"/>
    <w:rsid w:val="005F18A9"/>
    <w:rsid w:val="005F7A6F"/>
    <w:rsid w:val="00613616"/>
    <w:rsid w:val="00626E93"/>
    <w:rsid w:val="006531F4"/>
    <w:rsid w:val="00667458"/>
    <w:rsid w:val="00691E57"/>
    <w:rsid w:val="006A7307"/>
    <w:rsid w:val="006B108B"/>
    <w:rsid w:val="006C2BB5"/>
    <w:rsid w:val="006D6F36"/>
    <w:rsid w:val="006F3966"/>
    <w:rsid w:val="006F5198"/>
    <w:rsid w:val="007217E6"/>
    <w:rsid w:val="0073606D"/>
    <w:rsid w:val="00762AFF"/>
    <w:rsid w:val="00767AD4"/>
    <w:rsid w:val="007D5D03"/>
    <w:rsid w:val="007E4BA0"/>
    <w:rsid w:val="007F38F5"/>
    <w:rsid w:val="0080028E"/>
    <w:rsid w:val="00811520"/>
    <w:rsid w:val="00821C7A"/>
    <w:rsid w:val="008322B2"/>
    <w:rsid w:val="00850EF6"/>
    <w:rsid w:val="00874314"/>
    <w:rsid w:val="00877E2A"/>
    <w:rsid w:val="008A28DC"/>
    <w:rsid w:val="008A341B"/>
    <w:rsid w:val="008B67B9"/>
    <w:rsid w:val="008D646D"/>
    <w:rsid w:val="008F0F1E"/>
    <w:rsid w:val="008F765A"/>
    <w:rsid w:val="00901D00"/>
    <w:rsid w:val="009435FE"/>
    <w:rsid w:val="00952CF3"/>
    <w:rsid w:val="0095470F"/>
    <w:rsid w:val="009B3C15"/>
    <w:rsid w:val="009B6E07"/>
    <w:rsid w:val="009D0D8B"/>
    <w:rsid w:val="009D6C14"/>
    <w:rsid w:val="00A01DE9"/>
    <w:rsid w:val="00A368E7"/>
    <w:rsid w:val="00A621A1"/>
    <w:rsid w:val="00A70DE1"/>
    <w:rsid w:val="00A74D34"/>
    <w:rsid w:val="00A950EE"/>
    <w:rsid w:val="00AE5264"/>
    <w:rsid w:val="00B14692"/>
    <w:rsid w:val="00B253FA"/>
    <w:rsid w:val="00B456BA"/>
    <w:rsid w:val="00B639D3"/>
    <w:rsid w:val="00B71E70"/>
    <w:rsid w:val="00BA1A35"/>
    <w:rsid w:val="00BD1BA6"/>
    <w:rsid w:val="00BF2697"/>
    <w:rsid w:val="00C30E46"/>
    <w:rsid w:val="00C33A3D"/>
    <w:rsid w:val="00C33C67"/>
    <w:rsid w:val="00C44353"/>
    <w:rsid w:val="00C5290B"/>
    <w:rsid w:val="00C537B3"/>
    <w:rsid w:val="00C56CC9"/>
    <w:rsid w:val="00C75E8F"/>
    <w:rsid w:val="00CA54F1"/>
    <w:rsid w:val="00CE2D5C"/>
    <w:rsid w:val="00D12AF1"/>
    <w:rsid w:val="00D17563"/>
    <w:rsid w:val="00D20B37"/>
    <w:rsid w:val="00D211DE"/>
    <w:rsid w:val="00D75598"/>
    <w:rsid w:val="00DB110D"/>
    <w:rsid w:val="00DB23B6"/>
    <w:rsid w:val="00DB3482"/>
    <w:rsid w:val="00DC4257"/>
    <w:rsid w:val="00DC500C"/>
    <w:rsid w:val="00DE58D3"/>
    <w:rsid w:val="00E05349"/>
    <w:rsid w:val="00E10CD5"/>
    <w:rsid w:val="00E60AE3"/>
    <w:rsid w:val="00E94843"/>
    <w:rsid w:val="00EA14B0"/>
    <w:rsid w:val="00EE32E6"/>
    <w:rsid w:val="00F3059F"/>
    <w:rsid w:val="00F31FC0"/>
    <w:rsid w:val="00F6682F"/>
    <w:rsid w:val="00F66863"/>
    <w:rsid w:val="00F67915"/>
    <w:rsid w:val="00F77281"/>
    <w:rsid w:val="00FA2F5A"/>
    <w:rsid w:val="00FD36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B801"/>
  <w15:chartTrackingRefBased/>
  <w15:docId w15:val="{2BDF9A4A-9F1E-4DB7-8322-962EE059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1C7A"/>
    <w:pPr>
      <w:keepNext/>
      <w:spacing w:after="0" w:line="240" w:lineRule="auto"/>
      <w:jc w:val="center"/>
      <w:outlineLvl w:val="0"/>
    </w:pPr>
    <w:rPr>
      <w:rFonts w:ascii="Times New Roman" w:eastAsia="Times New Roman" w:hAnsi="Times New Roman" w:cs="Times New Roman"/>
      <w:noProof/>
      <w:sz w:val="28"/>
      <w:szCs w:val="20"/>
      <w:lang w:val="en-US" w:eastAsia="ru-RU"/>
    </w:rPr>
  </w:style>
  <w:style w:type="paragraph" w:styleId="Heading2">
    <w:name w:val="heading 2"/>
    <w:basedOn w:val="Normal"/>
    <w:next w:val="Normal"/>
    <w:link w:val="Heading2Char"/>
    <w:uiPriority w:val="9"/>
    <w:unhideWhenUsed/>
    <w:qFormat/>
    <w:rsid w:val="00EA1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76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sp">
    <w:name w:val="tt_sp"/>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n">
    <w:name w:val="cn"/>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t">
    <w:name w:val="nt"/>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d">
    <w:name w:val="md"/>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g">
    <w:name w:val="rg"/>
    <w:basedOn w:val="Normal"/>
    <w:rsid w:val="00821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821C7A"/>
    <w:rPr>
      <w:color w:val="0000FF"/>
      <w:u w:val="single"/>
    </w:rPr>
  </w:style>
  <w:style w:type="character" w:customStyle="1" w:styleId="Heading1Char">
    <w:name w:val="Heading 1 Char"/>
    <w:basedOn w:val="DefaultParagraphFont"/>
    <w:link w:val="Heading1"/>
    <w:rsid w:val="00821C7A"/>
    <w:rPr>
      <w:rFonts w:ascii="Times New Roman" w:eastAsia="Times New Roman" w:hAnsi="Times New Roman" w:cs="Times New Roman"/>
      <w:noProof/>
      <w:sz w:val="28"/>
      <w:szCs w:val="20"/>
      <w:lang w:val="en-US" w:eastAsia="ru-RU"/>
    </w:rPr>
  </w:style>
  <w:style w:type="paragraph" w:styleId="BalloonText">
    <w:name w:val="Balloon Text"/>
    <w:basedOn w:val="Normal"/>
    <w:link w:val="BalloonTextChar"/>
    <w:uiPriority w:val="99"/>
    <w:semiHidden/>
    <w:unhideWhenUsed/>
    <w:rsid w:val="0082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7A"/>
    <w:rPr>
      <w:rFonts w:ascii="Segoe UI" w:hAnsi="Segoe UI" w:cs="Segoe UI"/>
      <w:sz w:val="18"/>
      <w:szCs w:val="18"/>
    </w:rPr>
  </w:style>
  <w:style w:type="character" w:customStyle="1" w:styleId="NoSpacingChar">
    <w:name w:val="No Spacing Char"/>
    <w:basedOn w:val="DefaultParagraphFont"/>
    <w:link w:val="NoSpacing"/>
    <w:uiPriority w:val="1"/>
    <w:locked/>
    <w:rsid w:val="00821C7A"/>
  </w:style>
  <w:style w:type="paragraph" w:styleId="NoSpacing">
    <w:name w:val="No Spacing"/>
    <w:link w:val="NoSpacingChar"/>
    <w:uiPriority w:val="1"/>
    <w:qFormat/>
    <w:rsid w:val="00821C7A"/>
    <w:pPr>
      <w:spacing w:after="0" w:line="240" w:lineRule="auto"/>
    </w:pPr>
  </w:style>
  <w:style w:type="character" w:styleId="CommentReference">
    <w:name w:val="annotation reference"/>
    <w:basedOn w:val="DefaultParagraphFont"/>
    <w:uiPriority w:val="99"/>
    <w:semiHidden/>
    <w:unhideWhenUsed/>
    <w:rsid w:val="0059637F"/>
    <w:rPr>
      <w:sz w:val="16"/>
      <w:szCs w:val="16"/>
    </w:rPr>
  </w:style>
  <w:style w:type="paragraph" w:styleId="CommentText">
    <w:name w:val="annotation text"/>
    <w:basedOn w:val="Normal"/>
    <w:link w:val="CommentTextChar"/>
    <w:uiPriority w:val="99"/>
    <w:semiHidden/>
    <w:unhideWhenUsed/>
    <w:rsid w:val="0059637F"/>
    <w:pPr>
      <w:spacing w:line="240" w:lineRule="auto"/>
    </w:pPr>
    <w:rPr>
      <w:sz w:val="20"/>
      <w:szCs w:val="20"/>
    </w:rPr>
  </w:style>
  <w:style w:type="character" w:customStyle="1" w:styleId="CommentTextChar">
    <w:name w:val="Comment Text Char"/>
    <w:basedOn w:val="DefaultParagraphFont"/>
    <w:link w:val="CommentText"/>
    <w:uiPriority w:val="99"/>
    <w:semiHidden/>
    <w:rsid w:val="0059637F"/>
    <w:rPr>
      <w:sz w:val="20"/>
      <w:szCs w:val="20"/>
    </w:rPr>
  </w:style>
  <w:style w:type="paragraph" w:styleId="CommentSubject">
    <w:name w:val="annotation subject"/>
    <w:basedOn w:val="CommentText"/>
    <w:next w:val="CommentText"/>
    <w:link w:val="CommentSubjectChar"/>
    <w:uiPriority w:val="99"/>
    <w:semiHidden/>
    <w:unhideWhenUsed/>
    <w:rsid w:val="0059637F"/>
    <w:rPr>
      <w:b/>
      <w:bCs/>
    </w:rPr>
  </w:style>
  <w:style w:type="character" w:customStyle="1" w:styleId="CommentSubjectChar">
    <w:name w:val="Comment Subject Char"/>
    <w:basedOn w:val="CommentTextChar"/>
    <w:link w:val="CommentSubject"/>
    <w:uiPriority w:val="99"/>
    <w:semiHidden/>
    <w:rsid w:val="0059637F"/>
    <w:rPr>
      <w:b/>
      <w:bCs/>
      <w:sz w:val="20"/>
      <w:szCs w:val="20"/>
    </w:rPr>
  </w:style>
  <w:style w:type="character" w:customStyle="1" w:styleId="Heading2Char">
    <w:name w:val="Heading 2 Char"/>
    <w:basedOn w:val="DefaultParagraphFont"/>
    <w:link w:val="Heading2"/>
    <w:uiPriority w:val="9"/>
    <w:rsid w:val="00EA14B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C1FD2"/>
    <w:pPr>
      <w:ind w:left="720"/>
      <w:contextualSpacing/>
    </w:pPr>
  </w:style>
  <w:style w:type="paragraph" w:styleId="Revision">
    <w:name w:val="Revision"/>
    <w:hidden/>
    <w:uiPriority w:val="99"/>
    <w:semiHidden/>
    <w:rsid w:val="00767AD4"/>
    <w:pPr>
      <w:spacing w:after="0" w:line="240" w:lineRule="auto"/>
    </w:pPr>
  </w:style>
  <w:style w:type="paragraph" w:customStyle="1" w:styleId="oj-tbl-hdr">
    <w:name w:val="oj-tbl-hdr"/>
    <w:basedOn w:val="Normal"/>
    <w:rsid w:val="002E01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bold">
    <w:name w:val="oj-bold"/>
    <w:basedOn w:val="DefaultParagraphFont"/>
    <w:rsid w:val="002E010C"/>
  </w:style>
  <w:style w:type="character" w:customStyle="1" w:styleId="oj-super">
    <w:name w:val="oj-super"/>
    <w:basedOn w:val="DefaultParagraphFont"/>
    <w:rsid w:val="002E010C"/>
  </w:style>
  <w:style w:type="character" w:customStyle="1" w:styleId="oj-sub">
    <w:name w:val="oj-sub"/>
    <w:basedOn w:val="DefaultParagraphFont"/>
    <w:rsid w:val="002E010C"/>
  </w:style>
  <w:style w:type="paragraph" w:customStyle="1" w:styleId="oj-normal">
    <w:name w:val="oj-normal"/>
    <w:basedOn w:val="Normal"/>
    <w:rsid w:val="002E01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num">
    <w:name w:val="oj-tbl-num"/>
    <w:basedOn w:val="Normal"/>
    <w:rsid w:val="002E01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txt">
    <w:name w:val="oj-tbl-txt"/>
    <w:basedOn w:val="Normal"/>
    <w:rsid w:val="002E01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4Char">
    <w:name w:val="Heading 4 Char"/>
    <w:basedOn w:val="DefaultParagraphFont"/>
    <w:link w:val="Heading4"/>
    <w:uiPriority w:val="9"/>
    <w:semiHidden/>
    <w:rsid w:val="0026768C"/>
    <w:rPr>
      <w:rFonts w:asciiTheme="majorHAnsi" w:eastAsiaTheme="majorEastAsia" w:hAnsiTheme="majorHAnsi" w:cstheme="majorBidi"/>
      <w:i/>
      <w:iCs/>
      <w:color w:val="2E74B5" w:themeColor="accent1" w:themeShade="BF"/>
    </w:rPr>
  </w:style>
  <w:style w:type="paragraph" w:customStyle="1" w:styleId="oj-ti-annotation">
    <w:name w:val="oj-ti-annotation"/>
    <w:basedOn w:val="Normal"/>
    <w:rsid w:val="006C2BB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6C2BB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40395">
      <w:bodyDiv w:val="1"/>
      <w:marLeft w:val="0"/>
      <w:marRight w:val="0"/>
      <w:marTop w:val="0"/>
      <w:marBottom w:val="0"/>
      <w:divBdr>
        <w:top w:val="none" w:sz="0" w:space="0" w:color="auto"/>
        <w:left w:val="none" w:sz="0" w:space="0" w:color="auto"/>
        <w:bottom w:val="none" w:sz="0" w:space="0" w:color="auto"/>
        <w:right w:val="none" w:sz="0" w:space="0" w:color="auto"/>
      </w:divBdr>
    </w:div>
    <w:div w:id="198052956">
      <w:bodyDiv w:val="1"/>
      <w:marLeft w:val="0"/>
      <w:marRight w:val="0"/>
      <w:marTop w:val="0"/>
      <w:marBottom w:val="0"/>
      <w:divBdr>
        <w:top w:val="none" w:sz="0" w:space="0" w:color="auto"/>
        <w:left w:val="none" w:sz="0" w:space="0" w:color="auto"/>
        <w:bottom w:val="none" w:sz="0" w:space="0" w:color="auto"/>
        <w:right w:val="none" w:sz="0" w:space="0" w:color="auto"/>
      </w:divBdr>
    </w:div>
    <w:div w:id="787315271">
      <w:bodyDiv w:val="1"/>
      <w:marLeft w:val="0"/>
      <w:marRight w:val="0"/>
      <w:marTop w:val="0"/>
      <w:marBottom w:val="0"/>
      <w:divBdr>
        <w:top w:val="none" w:sz="0" w:space="0" w:color="auto"/>
        <w:left w:val="none" w:sz="0" w:space="0" w:color="auto"/>
        <w:bottom w:val="none" w:sz="0" w:space="0" w:color="auto"/>
        <w:right w:val="none" w:sz="0" w:space="0" w:color="auto"/>
      </w:divBdr>
    </w:div>
    <w:div w:id="791286870">
      <w:bodyDiv w:val="1"/>
      <w:marLeft w:val="0"/>
      <w:marRight w:val="0"/>
      <w:marTop w:val="0"/>
      <w:marBottom w:val="0"/>
      <w:divBdr>
        <w:top w:val="none" w:sz="0" w:space="0" w:color="auto"/>
        <w:left w:val="none" w:sz="0" w:space="0" w:color="auto"/>
        <w:bottom w:val="none" w:sz="0" w:space="0" w:color="auto"/>
        <w:right w:val="none" w:sz="0" w:space="0" w:color="auto"/>
      </w:divBdr>
    </w:div>
    <w:div w:id="792674845">
      <w:bodyDiv w:val="1"/>
      <w:marLeft w:val="0"/>
      <w:marRight w:val="0"/>
      <w:marTop w:val="0"/>
      <w:marBottom w:val="0"/>
      <w:divBdr>
        <w:top w:val="none" w:sz="0" w:space="0" w:color="auto"/>
        <w:left w:val="none" w:sz="0" w:space="0" w:color="auto"/>
        <w:bottom w:val="none" w:sz="0" w:space="0" w:color="auto"/>
        <w:right w:val="none" w:sz="0" w:space="0" w:color="auto"/>
      </w:divBdr>
      <w:divsChild>
        <w:div w:id="1987121178">
          <w:marLeft w:val="0"/>
          <w:marRight w:val="0"/>
          <w:marTop w:val="0"/>
          <w:marBottom w:val="0"/>
          <w:divBdr>
            <w:top w:val="none" w:sz="0" w:space="0" w:color="auto"/>
            <w:left w:val="none" w:sz="0" w:space="0" w:color="auto"/>
            <w:bottom w:val="none" w:sz="0" w:space="0" w:color="auto"/>
            <w:right w:val="none" w:sz="0" w:space="0" w:color="auto"/>
          </w:divBdr>
        </w:div>
      </w:divsChild>
    </w:div>
    <w:div w:id="804589864">
      <w:bodyDiv w:val="1"/>
      <w:marLeft w:val="0"/>
      <w:marRight w:val="0"/>
      <w:marTop w:val="0"/>
      <w:marBottom w:val="0"/>
      <w:divBdr>
        <w:top w:val="none" w:sz="0" w:space="0" w:color="auto"/>
        <w:left w:val="none" w:sz="0" w:space="0" w:color="auto"/>
        <w:bottom w:val="none" w:sz="0" w:space="0" w:color="auto"/>
        <w:right w:val="none" w:sz="0" w:space="0" w:color="auto"/>
      </w:divBdr>
    </w:div>
    <w:div w:id="1205405174">
      <w:bodyDiv w:val="1"/>
      <w:marLeft w:val="0"/>
      <w:marRight w:val="0"/>
      <w:marTop w:val="0"/>
      <w:marBottom w:val="0"/>
      <w:divBdr>
        <w:top w:val="none" w:sz="0" w:space="0" w:color="auto"/>
        <w:left w:val="none" w:sz="0" w:space="0" w:color="auto"/>
        <w:bottom w:val="none" w:sz="0" w:space="0" w:color="auto"/>
        <w:right w:val="none" w:sz="0" w:space="0" w:color="auto"/>
      </w:divBdr>
    </w:div>
    <w:div w:id="1260023940">
      <w:bodyDiv w:val="1"/>
      <w:marLeft w:val="0"/>
      <w:marRight w:val="0"/>
      <w:marTop w:val="0"/>
      <w:marBottom w:val="0"/>
      <w:divBdr>
        <w:top w:val="none" w:sz="0" w:space="0" w:color="auto"/>
        <w:left w:val="none" w:sz="0" w:space="0" w:color="auto"/>
        <w:bottom w:val="none" w:sz="0" w:space="0" w:color="auto"/>
        <w:right w:val="none" w:sz="0" w:space="0" w:color="auto"/>
      </w:divBdr>
    </w:div>
    <w:div w:id="1626039898">
      <w:bodyDiv w:val="1"/>
      <w:marLeft w:val="0"/>
      <w:marRight w:val="0"/>
      <w:marTop w:val="0"/>
      <w:marBottom w:val="0"/>
      <w:divBdr>
        <w:top w:val="none" w:sz="0" w:space="0" w:color="auto"/>
        <w:left w:val="none" w:sz="0" w:space="0" w:color="auto"/>
        <w:bottom w:val="none" w:sz="0" w:space="0" w:color="auto"/>
        <w:right w:val="none" w:sz="0" w:space="0" w:color="auto"/>
      </w:divBdr>
    </w:div>
    <w:div w:id="1771732622">
      <w:bodyDiv w:val="1"/>
      <w:marLeft w:val="0"/>
      <w:marRight w:val="0"/>
      <w:marTop w:val="0"/>
      <w:marBottom w:val="0"/>
      <w:divBdr>
        <w:top w:val="none" w:sz="0" w:space="0" w:color="auto"/>
        <w:left w:val="none" w:sz="0" w:space="0" w:color="auto"/>
        <w:bottom w:val="none" w:sz="0" w:space="0" w:color="auto"/>
        <w:right w:val="none" w:sz="0" w:space="0" w:color="auto"/>
      </w:divBdr>
    </w:div>
    <w:div w:id="1967421773">
      <w:bodyDiv w:val="1"/>
      <w:marLeft w:val="0"/>
      <w:marRight w:val="0"/>
      <w:marTop w:val="0"/>
      <w:marBottom w:val="0"/>
      <w:divBdr>
        <w:top w:val="none" w:sz="0" w:space="0" w:color="auto"/>
        <w:left w:val="none" w:sz="0" w:space="0" w:color="auto"/>
        <w:bottom w:val="none" w:sz="0" w:space="0" w:color="auto"/>
        <w:right w:val="none" w:sz="0" w:space="0" w:color="auto"/>
      </w:divBdr>
    </w:div>
    <w:div w:id="1998334995">
      <w:bodyDiv w:val="1"/>
      <w:marLeft w:val="0"/>
      <w:marRight w:val="0"/>
      <w:marTop w:val="0"/>
      <w:marBottom w:val="0"/>
      <w:divBdr>
        <w:top w:val="none" w:sz="0" w:space="0" w:color="auto"/>
        <w:left w:val="none" w:sz="0" w:space="0" w:color="auto"/>
        <w:bottom w:val="none" w:sz="0" w:space="0" w:color="auto"/>
        <w:right w:val="none" w:sz="0" w:space="0" w:color="auto"/>
      </w:divBdr>
    </w:div>
    <w:div w:id="21408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22R2104" TargetMode="External"/><Relationship Id="rId13" Type="http://schemas.openxmlformats.org/officeDocument/2006/relationships/hyperlink" Target="https://eur-lex.europa.eu/legal-content/RO/TXT/HTML/?uri=CELEX:32022R2104" TargetMode="External"/><Relationship Id="rId18" Type="http://schemas.openxmlformats.org/officeDocument/2006/relationships/hyperlink" Target="https://eur-lex.europa.eu/legal-content/RO/TXT/HTML/?uri=CELEX:32022R21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ur-lex.europa.eu/legal-content/RO/TXT/HTML/?uri=CELEX:32022R2104" TargetMode="External"/><Relationship Id="rId12" Type="http://schemas.openxmlformats.org/officeDocument/2006/relationships/hyperlink" Target="https://eur-lex.europa.eu/legal-content/RO/TXT/HTML/?uri=CELEX:32022R2104" TargetMode="External"/><Relationship Id="rId17" Type="http://schemas.openxmlformats.org/officeDocument/2006/relationships/hyperlink" Target="https://eur-lex.europa.eu/legal-content/RO/TXT/HTML/?uri=CELEX:32022R2104" TargetMode="External"/><Relationship Id="rId2" Type="http://schemas.openxmlformats.org/officeDocument/2006/relationships/numbering" Target="numbering.xml"/><Relationship Id="rId16" Type="http://schemas.openxmlformats.org/officeDocument/2006/relationships/hyperlink" Target="https://eur-lex.europa.eu/legal-content/RO/TXT/HTML/?uri=CELEX:32022R2104" TargetMode="External"/><Relationship Id="rId20" Type="http://schemas.openxmlformats.org/officeDocument/2006/relationships/hyperlink" Target="https://eur-lex.europa.eu/legal-content/RO/TXT/HTML/?uri=CELEX:32022R2104" TargetMode="External"/><Relationship Id="rId1" Type="http://schemas.openxmlformats.org/officeDocument/2006/relationships/customXml" Target="../customXml/item1.xml"/><Relationship Id="rId6" Type="http://schemas.openxmlformats.org/officeDocument/2006/relationships/hyperlink" Target="https://eur-lex.europa.eu/legal-content/RO/TXT/HTML/?uri=CELEX:32022R2104" TargetMode="External"/><Relationship Id="rId11" Type="http://schemas.openxmlformats.org/officeDocument/2006/relationships/hyperlink" Target="https://eur-lex.europa.eu/legal-content/RO/TXT/HTML/?uri=CELEX:32022R2104" TargetMode="External"/><Relationship Id="rId5" Type="http://schemas.openxmlformats.org/officeDocument/2006/relationships/webSettings" Target="webSettings.xml"/><Relationship Id="rId15" Type="http://schemas.openxmlformats.org/officeDocument/2006/relationships/hyperlink" Target="https://eur-lex.europa.eu/legal-content/RO/TXT/HTML/?uri=CELEX:32022R2104" TargetMode="External"/><Relationship Id="rId10" Type="http://schemas.openxmlformats.org/officeDocument/2006/relationships/hyperlink" Target="https://eur-lex.europa.eu/legal-content/RO/TXT/HTML/?uri=CELEX:32022R2104" TargetMode="External"/><Relationship Id="rId19" Type="http://schemas.openxmlformats.org/officeDocument/2006/relationships/hyperlink" Target="https://eur-lex.europa.eu/legal-content/RO/TXT/HTML/?uri=CELEX:32022R2104" TargetMode="External"/><Relationship Id="rId4" Type="http://schemas.openxmlformats.org/officeDocument/2006/relationships/settings" Target="settings.xml"/><Relationship Id="rId9" Type="http://schemas.openxmlformats.org/officeDocument/2006/relationships/hyperlink" Target="https://eur-lex.europa.eu/legal-content/RO/TXT/HTML/?uri=CELEX:32022R2104" TargetMode="External"/><Relationship Id="rId14" Type="http://schemas.openxmlformats.org/officeDocument/2006/relationships/hyperlink" Target="https://eur-lex.europa.eu/legal-content/RO/TXT/HTML/?uri=CELEX:32022R21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0C9B-4AA2-4824-AE44-DE6BA848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35</Pages>
  <Words>10315</Words>
  <Characters>59827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2023-08-15T11:51:00Z</cp:lastPrinted>
  <dcterms:created xsi:type="dcterms:W3CDTF">2023-08-14T12:07:00Z</dcterms:created>
  <dcterms:modified xsi:type="dcterms:W3CDTF">2023-08-15T11:51:00Z</dcterms:modified>
</cp:coreProperties>
</file>