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D186B1" w14:textId="77777777" w:rsidR="00942CE9" w:rsidRPr="001065C2" w:rsidRDefault="00B72C1B" w:rsidP="00942CE9">
      <w:pPr>
        <w:spacing w:after="0" w:line="240" w:lineRule="auto"/>
        <w:jc w:val="center"/>
        <w:rPr>
          <w:rFonts w:ascii="Times New Roman" w:hAnsi="Times New Roman"/>
          <w:sz w:val="28"/>
          <w:szCs w:val="28"/>
        </w:rPr>
      </w:pPr>
      <w:r w:rsidRPr="001065C2">
        <w:rPr>
          <w:rFonts w:ascii="Times New Roman" w:hAnsi="Times New Roman"/>
          <w:sz w:val="28"/>
          <w:szCs w:val="28"/>
        </w:rPr>
        <w:t xml:space="preserve"> </w:t>
      </w:r>
    </w:p>
    <w:p w14:paraId="0B28DDD1" w14:textId="77777777" w:rsidR="00942CE9" w:rsidRPr="001065C2" w:rsidRDefault="00942CE9" w:rsidP="00942CE9">
      <w:pPr>
        <w:pStyle w:val="cn"/>
        <w:ind w:left="7788"/>
        <w:jc w:val="both"/>
        <w:rPr>
          <w:bCs/>
          <w:i/>
          <w:sz w:val="20"/>
          <w:szCs w:val="20"/>
          <w:lang w:val="ro-RO"/>
        </w:rPr>
      </w:pPr>
      <w:r w:rsidRPr="001065C2">
        <w:rPr>
          <w:bCs/>
          <w:i/>
          <w:sz w:val="20"/>
          <w:szCs w:val="20"/>
          <w:lang w:val="ro-RO"/>
        </w:rPr>
        <w:t>Proiect</w:t>
      </w:r>
    </w:p>
    <w:p w14:paraId="39D2402A" w14:textId="77777777" w:rsidR="00942CE9" w:rsidRPr="001065C2" w:rsidRDefault="00942CE9" w:rsidP="00942CE9">
      <w:pPr>
        <w:pStyle w:val="cn"/>
        <w:rPr>
          <w:b/>
          <w:bCs/>
          <w:sz w:val="28"/>
          <w:szCs w:val="28"/>
          <w:lang w:val="ro-RO"/>
        </w:rPr>
      </w:pPr>
    </w:p>
    <w:p w14:paraId="51F46FA9" w14:textId="77777777" w:rsidR="00942CE9" w:rsidRPr="001065C2" w:rsidRDefault="00942CE9" w:rsidP="00942CE9">
      <w:pPr>
        <w:pStyle w:val="cn"/>
        <w:rPr>
          <w:b/>
          <w:bCs/>
          <w:sz w:val="28"/>
          <w:szCs w:val="28"/>
          <w:lang w:val="ro-RO"/>
        </w:rPr>
      </w:pPr>
      <w:r w:rsidRPr="001065C2">
        <w:rPr>
          <w:b/>
          <w:bCs/>
          <w:sz w:val="28"/>
          <w:szCs w:val="28"/>
          <w:lang w:val="ro-RO"/>
        </w:rPr>
        <w:t>GUVERNUL REPUBLICII MOLDOVA</w:t>
      </w:r>
    </w:p>
    <w:p w14:paraId="296C8F85" w14:textId="77777777" w:rsidR="00942CE9" w:rsidRPr="001065C2" w:rsidRDefault="00942CE9" w:rsidP="00942CE9">
      <w:pPr>
        <w:pStyle w:val="cn"/>
        <w:rPr>
          <w:b/>
          <w:bCs/>
          <w:sz w:val="28"/>
          <w:szCs w:val="28"/>
          <w:lang w:val="ro-RO"/>
        </w:rPr>
      </w:pPr>
    </w:p>
    <w:p w14:paraId="44CAB516" w14:textId="77777777" w:rsidR="00942CE9" w:rsidRPr="001065C2" w:rsidRDefault="00942CE9" w:rsidP="00942CE9">
      <w:pPr>
        <w:pStyle w:val="cn"/>
        <w:rPr>
          <w:b/>
          <w:bCs/>
          <w:sz w:val="28"/>
          <w:szCs w:val="28"/>
          <w:lang w:val="ro-RO"/>
        </w:rPr>
      </w:pPr>
      <w:r w:rsidRPr="001065C2">
        <w:rPr>
          <w:b/>
          <w:bCs/>
          <w:sz w:val="28"/>
          <w:szCs w:val="28"/>
          <w:lang w:val="ro-RO"/>
        </w:rPr>
        <w:t>HOTĂRÂRE nr_______</w:t>
      </w:r>
    </w:p>
    <w:p w14:paraId="2F91E9AE" w14:textId="77777777" w:rsidR="00942CE9" w:rsidRPr="001065C2" w:rsidRDefault="00942CE9" w:rsidP="00942CE9">
      <w:pPr>
        <w:pStyle w:val="cn"/>
        <w:rPr>
          <w:b/>
          <w:bCs/>
          <w:sz w:val="28"/>
          <w:szCs w:val="28"/>
          <w:lang w:val="ro-RO"/>
        </w:rPr>
      </w:pPr>
    </w:p>
    <w:p w14:paraId="0BBE8624" w14:textId="77777777" w:rsidR="00942CE9" w:rsidRPr="001065C2" w:rsidRDefault="00942CE9" w:rsidP="00942CE9">
      <w:pPr>
        <w:pStyle w:val="cn"/>
        <w:rPr>
          <w:b/>
          <w:bCs/>
          <w:sz w:val="28"/>
          <w:szCs w:val="28"/>
          <w:lang w:val="ro-RO"/>
        </w:rPr>
      </w:pPr>
      <w:r w:rsidRPr="001065C2">
        <w:rPr>
          <w:b/>
          <w:bCs/>
          <w:sz w:val="28"/>
          <w:szCs w:val="28"/>
          <w:lang w:val="ro-RO"/>
        </w:rPr>
        <w:t>din_____ ___________2023</w:t>
      </w:r>
    </w:p>
    <w:p w14:paraId="272CC2F6" w14:textId="77777777" w:rsidR="00942CE9" w:rsidRPr="001065C2" w:rsidRDefault="00942CE9" w:rsidP="00942CE9">
      <w:pPr>
        <w:pStyle w:val="cn"/>
        <w:rPr>
          <w:b/>
          <w:bCs/>
          <w:sz w:val="28"/>
          <w:szCs w:val="28"/>
          <w:lang w:val="ro-RO"/>
        </w:rPr>
      </w:pPr>
      <w:r w:rsidRPr="001065C2">
        <w:rPr>
          <w:b/>
          <w:bCs/>
          <w:sz w:val="28"/>
          <w:szCs w:val="28"/>
          <w:lang w:val="ro-RO"/>
        </w:rPr>
        <w:t>mun. Chişinău</w:t>
      </w:r>
    </w:p>
    <w:p w14:paraId="7B400D76" w14:textId="77777777" w:rsidR="00942CE9" w:rsidRPr="001065C2" w:rsidRDefault="00942CE9" w:rsidP="00942CE9">
      <w:pPr>
        <w:spacing w:after="0" w:line="240" w:lineRule="auto"/>
        <w:jc w:val="center"/>
        <w:rPr>
          <w:rFonts w:ascii="Times New Roman" w:hAnsi="Times New Roman"/>
          <w:sz w:val="28"/>
          <w:szCs w:val="28"/>
        </w:rPr>
      </w:pPr>
    </w:p>
    <w:p w14:paraId="63516D9D" w14:textId="77777777" w:rsidR="00942CE9" w:rsidRPr="001065C2" w:rsidRDefault="00942CE9" w:rsidP="00942CE9">
      <w:pPr>
        <w:spacing w:after="0" w:line="240" w:lineRule="auto"/>
        <w:jc w:val="center"/>
        <w:rPr>
          <w:rFonts w:ascii="Times New Roman" w:hAnsi="Times New Roman"/>
          <w:sz w:val="28"/>
          <w:szCs w:val="28"/>
        </w:rPr>
      </w:pPr>
    </w:p>
    <w:p w14:paraId="45E702B7" w14:textId="03C9BD05" w:rsidR="00942CE9" w:rsidRPr="001065C2" w:rsidRDefault="003259D3" w:rsidP="00942CE9">
      <w:pPr>
        <w:spacing w:after="0" w:line="240" w:lineRule="auto"/>
        <w:jc w:val="center"/>
        <w:rPr>
          <w:rFonts w:ascii="Times New Roman" w:hAnsi="Times New Roman"/>
          <w:sz w:val="28"/>
          <w:szCs w:val="28"/>
        </w:rPr>
      </w:pPr>
      <w:r w:rsidRPr="001065C2">
        <w:rPr>
          <w:rFonts w:ascii="Times New Roman" w:hAnsi="Times New Roman"/>
          <w:sz w:val="28"/>
          <w:szCs w:val="28"/>
        </w:rPr>
        <w:t xml:space="preserve">cu privire la </w:t>
      </w:r>
      <w:r w:rsidR="00942CE9" w:rsidRPr="001065C2">
        <w:rPr>
          <w:rFonts w:ascii="Times New Roman" w:hAnsi="Times New Roman"/>
          <w:sz w:val="28"/>
          <w:szCs w:val="28"/>
        </w:rPr>
        <w:t>modificar</w:t>
      </w:r>
      <w:r w:rsidR="005876B8" w:rsidRPr="001065C2">
        <w:rPr>
          <w:rFonts w:ascii="Times New Roman" w:hAnsi="Times New Roman"/>
          <w:sz w:val="28"/>
          <w:szCs w:val="28"/>
        </w:rPr>
        <w:t>ea unor hotărâri ale Guvernului</w:t>
      </w:r>
    </w:p>
    <w:p w14:paraId="6D651120" w14:textId="0EF3E225" w:rsidR="005876B8" w:rsidRPr="001065C2" w:rsidRDefault="005876B8" w:rsidP="00942CE9">
      <w:pPr>
        <w:spacing w:after="0" w:line="240" w:lineRule="auto"/>
        <w:jc w:val="center"/>
        <w:rPr>
          <w:rFonts w:ascii="Times New Roman" w:hAnsi="Times New Roman"/>
          <w:sz w:val="28"/>
          <w:szCs w:val="28"/>
        </w:rPr>
      </w:pPr>
      <w:r w:rsidRPr="001065C2">
        <w:rPr>
          <w:rFonts w:ascii="Times New Roman" w:hAnsi="Times New Roman"/>
          <w:sz w:val="28"/>
          <w:szCs w:val="28"/>
        </w:rPr>
        <w:t>(eficientizarea sistemului managementului resurselor umane în cadrul Ministerului Afacerilor Interne)</w:t>
      </w:r>
    </w:p>
    <w:p w14:paraId="4A6008C9" w14:textId="77777777" w:rsidR="00942CE9" w:rsidRPr="001065C2" w:rsidRDefault="00942CE9" w:rsidP="00942CE9">
      <w:pPr>
        <w:spacing w:after="0"/>
        <w:jc w:val="center"/>
        <w:rPr>
          <w:rFonts w:ascii="Times New Roman" w:hAnsi="Times New Roman"/>
          <w:sz w:val="28"/>
          <w:szCs w:val="28"/>
        </w:rPr>
      </w:pPr>
      <w:r w:rsidRPr="001065C2">
        <w:rPr>
          <w:rFonts w:ascii="Times New Roman" w:hAnsi="Times New Roman"/>
          <w:sz w:val="28"/>
          <w:szCs w:val="28"/>
        </w:rPr>
        <w:t>------------------------------------------------------</w:t>
      </w:r>
    </w:p>
    <w:p w14:paraId="5A92B41D" w14:textId="77777777" w:rsidR="002E51D0" w:rsidRDefault="002E51D0" w:rsidP="00942CE9">
      <w:pPr>
        <w:spacing w:after="0" w:line="240" w:lineRule="auto"/>
        <w:ind w:firstLine="705"/>
        <w:jc w:val="both"/>
        <w:rPr>
          <w:rFonts w:ascii="Times New Roman" w:hAnsi="Times New Roman"/>
          <w:sz w:val="28"/>
          <w:szCs w:val="28"/>
          <w:lang w:eastAsia="ru-RU"/>
        </w:rPr>
      </w:pPr>
    </w:p>
    <w:p w14:paraId="06892ADF" w14:textId="77777777" w:rsidR="00726BCF" w:rsidRDefault="00726BCF" w:rsidP="00942CE9">
      <w:pPr>
        <w:spacing w:after="0" w:line="240" w:lineRule="auto"/>
        <w:ind w:firstLine="705"/>
        <w:jc w:val="both"/>
        <w:rPr>
          <w:rFonts w:ascii="Times New Roman" w:hAnsi="Times New Roman"/>
          <w:sz w:val="28"/>
          <w:szCs w:val="28"/>
          <w:lang w:eastAsia="ru-RU"/>
        </w:rPr>
      </w:pPr>
    </w:p>
    <w:p w14:paraId="573E54CC" w14:textId="77777777" w:rsidR="00726BCF" w:rsidRPr="001065C2" w:rsidRDefault="00726BCF" w:rsidP="00942CE9">
      <w:pPr>
        <w:spacing w:after="0" w:line="240" w:lineRule="auto"/>
        <w:ind w:firstLine="705"/>
        <w:jc w:val="both"/>
        <w:rPr>
          <w:rFonts w:ascii="Times New Roman" w:hAnsi="Times New Roman"/>
          <w:sz w:val="28"/>
          <w:szCs w:val="28"/>
          <w:lang w:eastAsia="ru-RU"/>
        </w:rPr>
      </w:pPr>
    </w:p>
    <w:p w14:paraId="4914A057" w14:textId="77777777" w:rsidR="00942CE9" w:rsidRPr="001065C2" w:rsidRDefault="00942CE9" w:rsidP="00942CE9">
      <w:pPr>
        <w:spacing w:after="0" w:line="240" w:lineRule="auto"/>
        <w:ind w:firstLine="705"/>
        <w:jc w:val="both"/>
        <w:rPr>
          <w:rFonts w:ascii="Times New Roman" w:hAnsi="Times New Roman"/>
          <w:sz w:val="28"/>
          <w:szCs w:val="28"/>
          <w:lang w:eastAsia="ru-RU"/>
        </w:rPr>
      </w:pPr>
      <w:r w:rsidRPr="001065C2">
        <w:rPr>
          <w:rFonts w:ascii="Times New Roman" w:hAnsi="Times New Roman"/>
          <w:sz w:val="28"/>
          <w:szCs w:val="28"/>
          <w:lang w:eastAsia="ru-RU"/>
        </w:rPr>
        <w:t xml:space="preserve">Guvernul HOTĂRĂȘTE: </w:t>
      </w:r>
    </w:p>
    <w:p w14:paraId="37580159" w14:textId="77777777" w:rsidR="00942CE9" w:rsidRPr="001065C2" w:rsidRDefault="00942CE9" w:rsidP="00942CE9">
      <w:pPr>
        <w:spacing w:after="0" w:line="240" w:lineRule="auto"/>
        <w:ind w:firstLine="705"/>
        <w:jc w:val="both"/>
        <w:rPr>
          <w:rFonts w:ascii="Times New Roman" w:hAnsi="Times New Roman"/>
          <w:sz w:val="28"/>
          <w:szCs w:val="28"/>
          <w:lang w:eastAsia="ru-RU"/>
        </w:rPr>
      </w:pPr>
      <w:r w:rsidRPr="001065C2">
        <w:rPr>
          <w:rFonts w:ascii="Times New Roman" w:hAnsi="Times New Roman"/>
          <w:sz w:val="28"/>
          <w:szCs w:val="28"/>
          <w:lang w:eastAsia="ru-RU"/>
        </w:rPr>
        <w:t xml:space="preserve">   </w:t>
      </w:r>
    </w:p>
    <w:p w14:paraId="463881B5" w14:textId="77777777" w:rsidR="001E6312" w:rsidRPr="001065C2" w:rsidRDefault="001E6312" w:rsidP="00942CE9">
      <w:pPr>
        <w:spacing w:after="0" w:line="240" w:lineRule="auto"/>
        <w:ind w:firstLine="705"/>
        <w:jc w:val="both"/>
        <w:rPr>
          <w:rFonts w:ascii="Times New Roman" w:hAnsi="Times New Roman"/>
          <w:sz w:val="28"/>
          <w:szCs w:val="28"/>
          <w:lang w:eastAsia="ru-RU"/>
        </w:rPr>
      </w:pPr>
    </w:p>
    <w:p w14:paraId="00D4D672" w14:textId="0D1C8205" w:rsidR="001E6312" w:rsidRPr="001065C2" w:rsidRDefault="001E6312" w:rsidP="006B5DC8">
      <w:pPr>
        <w:spacing w:after="0" w:line="240" w:lineRule="auto"/>
        <w:jc w:val="both"/>
        <w:rPr>
          <w:rFonts w:ascii="Times New Roman" w:hAnsi="Times New Roman"/>
          <w:sz w:val="28"/>
          <w:szCs w:val="28"/>
          <w:lang w:eastAsia="ru-RU"/>
        </w:rPr>
      </w:pPr>
      <w:r w:rsidRPr="001065C2">
        <w:rPr>
          <w:rFonts w:ascii="Times New Roman" w:hAnsi="Times New Roman"/>
          <w:sz w:val="28"/>
          <w:szCs w:val="28"/>
          <w:lang w:eastAsia="ru-RU"/>
        </w:rPr>
        <w:t xml:space="preserve">Se </w:t>
      </w:r>
      <w:r w:rsidR="00177FB1" w:rsidRPr="001065C2">
        <w:rPr>
          <w:rFonts w:ascii="Times New Roman" w:hAnsi="Times New Roman"/>
          <w:sz w:val="28"/>
          <w:szCs w:val="28"/>
          <w:lang w:eastAsia="ru-RU"/>
        </w:rPr>
        <w:t>aprobă modificările ce se</w:t>
      </w:r>
      <w:r w:rsidR="0048338A" w:rsidRPr="001065C2">
        <w:rPr>
          <w:rFonts w:ascii="Times New Roman" w:hAnsi="Times New Roman"/>
          <w:sz w:val="28"/>
          <w:szCs w:val="28"/>
          <w:lang w:eastAsia="ru-RU"/>
        </w:rPr>
        <w:t xml:space="preserve"> operează în unele hotărâri</w:t>
      </w:r>
      <w:r w:rsidR="00565FC0" w:rsidRPr="001065C2">
        <w:rPr>
          <w:rFonts w:ascii="Times New Roman" w:hAnsi="Times New Roman"/>
          <w:sz w:val="28"/>
          <w:szCs w:val="28"/>
          <w:lang w:eastAsia="ru-RU"/>
        </w:rPr>
        <w:t xml:space="preserve"> ale Guvernului</w:t>
      </w:r>
      <w:r w:rsidR="0048338A" w:rsidRPr="001065C2">
        <w:rPr>
          <w:rFonts w:ascii="Times New Roman" w:hAnsi="Times New Roman"/>
          <w:sz w:val="28"/>
          <w:szCs w:val="28"/>
          <w:lang w:eastAsia="ru-RU"/>
        </w:rPr>
        <w:t>, conform anexei.</w:t>
      </w:r>
    </w:p>
    <w:p w14:paraId="00339727" w14:textId="77777777" w:rsidR="00FB3C63" w:rsidRPr="001065C2" w:rsidRDefault="00FB3C63" w:rsidP="00FB3C63">
      <w:pPr>
        <w:pStyle w:val="a4"/>
        <w:spacing w:after="0" w:line="240" w:lineRule="auto"/>
        <w:ind w:left="435"/>
        <w:jc w:val="both"/>
        <w:rPr>
          <w:rFonts w:ascii="Times New Roman" w:hAnsi="Times New Roman"/>
          <w:sz w:val="28"/>
          <w:szCs w:val="28"/>
          <w:lang w:eastAsia="ru-RU"/>
        </w:rPr>
      </w:pPr>
    </w:p>
    <w:p w14:paraId="1AAB97AA" w14:textId="77777777" w:rsidR="004101A0" w:rsidRPr="001065C2" w:rsidRDefault="004101A0" w:rsidP="004101A0">
      <w:pPr>
        <w:spacing w:after="0" w:line="240" w:lineRule="auto"/>
        <w:ind w:firstLine="705"/>
        <w:jc w:val="both"/>
        <w:rPr>
          <w:rFonts w:ascii="Times New Roman" w:hAnsi="Times New Roman"/>
          <w:sz w:val="28"/>
          <w:szCs w:val="28"/>
          <w:lang w:eastAsia="ru-RU"/>
        </w:rPr>
      </w:pPr>
    </w:p>
    <w:p w14:paraId="43E62215" w14:textId="77777777" w:rsidR="001E6312" w:rsidRPr="001065C2" w:rsidRDefault="001E6312" w:rsidP="00942CE9">
      <w:pPr>
        <w:spacing w:after="0" w:line="240" w:lineRule="auto"/>
        <w:ind w:firstLine="705"/>
        <w:jc w:val="both"/>
        <w:rPr>
          <w:rFonts w:ascii="Times New Roman" w:hAnsi="Times New Roman"/>
          <w:sz w:val="28"/>
          <w:szCs w:val="28"/>
          <w:lang w:eastAsia="ru-RU"/>
        </w:rPr>
      </w:pPr>
    </w:p>
    <w:p w14:paraId="6EB66AD9" w14:textId="77777777" w:rsidR="001E6312" w:rsidRPr="001065C2" w:rsidRDefault="001E6312" w:rsidP="00942CE9">
      <w:pPr>
        <w:spacing w:after="0" w:line="240" w:lineRule="auto"/>
        <w:ind w:firstLine="705"/>
        <w:jc w:val="both"/>
        <w:rPr>
          <w:rFonts w:ascii="Times New Roman" w:hAnsi="Times New Roman"/>
          <w:sz w:val="28"/>
          <w:szCs w:val="28"/>
          <w:lang w:eastAsia="ru-RU"/>
        </w:rPr>
      </w:pPr>
    </w:p>
    <w:p w14:paraId="672E0443" w14:textId="77777777" w:rsidR="001E6312" w:rsidRPr="001065C2" w:rsidRDefault="001E6312" w:rsidP="00942CE9">
      <w:pPr>
        <w:spacing w:after="0" w:line="240" w:lineRule="auto"/>
        <w:ind w:firstLine="705"/>
        <w:jc w:val="both"/>
        <w:rPr>
          <w:rFonts w:ascii="Times New Roman" w:hAnsi="Times New Roman"/>
          <w:sz w:val="28"/>
          <w:szCs w:val="28"/>
          <w:lang w:eastAsia="ru-RU"/>
        </w:rPr>
      </w:pPr>
    </w:p>
    <w:p w14:paraId="6B665AE0" w14:textId="77777777" w:rsidR="001E6312" w:rsidRPr="001065C2" w:rsidRDefault="001E6312" w:rsidP="00942CE9">
      <w:pPr>
        <w:spacing w:after="0" w:line="240" w:lineRule="auto"/>
        <w:ind w:firstLine="705"/>
        <w:jc w:val="both"/>
        <w:rPr>
          <w:rFonts w:ascii="Times New Roman" w:hAnsi="Times New Roman"/>
          <w:sz w:val="28"/>
          <w:szCs w:val="28"/>
          <w:lang w:eastAsia="ru-RU"/>
        </w:rPr>
      </w:pPr>
    </w:p>
    <w:tbl>
      <w:tblPr>
        <w:tblW w:w="0" w:type="auto"/>
        <w:jc w:val="center"/>
        <w:tblBorders>
          <w:top w:val="single" w:sz="4" w:space="0" w:color="000080"/>
          <w:bottom w:val="single" w:sz="4" w:space="0" w:color="000080"/>
        </w:tblBorders>
        <w:tblLayout w:type="fixed"/>
        <w:tblCellMar>
          <w:left w:w="0" w:type="dxa"/>
          <w:right w:w="0" w:type="dxa"/>
        </w:tblCellMar>
        <w:tblLook w:val="0000" w:firstRow="0" w:lastRow="0" w:firstColumn="0" w:lastColumn="0" w:noHBand="0" w:noVBand="0"/>
      </w:tblPr>
      <w:tblGrid>
        <w:gridCol w:w="3757"/>
        <w:gridCol w:w="2994"/>
        <w:gridCol w:w="2641"/>
      </w:tblGrid>
      <w:tr w:rsidR="00FB3C63" w:rsidRPr="001065C2" w14:paraId="111E5AE1" w14:textId="77777777" w:rsidTr="0065188B">
        <w:trPr>
          <w:trHeight w:val="3035"/>
          <w:jc w:val="center"/>
        </w:trPr>
        <w:tc>
          <w:tcPr>
            <w:tcW w:w="3757" w:type="dxa"/>
            <w:tcBorders>
              <w:top w:val="nil"/>
              <w:bottom w:val="nil"/>
            </w:tcBorders>
          </w:tcPr>
          <w:p w14:paraId="50B929BA" w14:textId="77777777" w:rsidR="00FB3C63" w:rsidRPr="003A7CC6" w:rsidRDefault="00FB3C63" w:rsidP="0065188B">
            <w:pPr>
              <w:spacing w:after="0" w:line="240" w:lineRule="auto"/>
              <w:rPr>
                <w:rFonts w:ascii="Times New Roman" w:hAnsi="Times New Roman"/>
                <w:b/>
                <w:sz w:val="28"/>
                <w:szCs w:val="28"/>
                <w:lang w:eastAsia="ru-RU"/>
              </w:rPr>
            </w:pPr>
          </w:p>
          <w:p w14:paraId="6A82A334" w14:textId="77777777" w:rsidR="00FB3C63" w:rsidRPr="003A7CC6" w:rsidRDefault="00FB3C63" w:rsidP="0065188B">
            <w:pPr>
              <w:spacing w:after="0" w:line="240" w:lineRule="auto"/>
              <w:rPr>
                <w:rFonts w:ascii="Times New Roman" w:hAnsi="Times New Roman"/>
                <w:b/>
                <w:sz w:val="28"/>
                <w:szCs w:val="28"/>
                <w:lang w:eastAsia="ru-RU"/>
              </w:rPr>
            </w:pPr>
            <w:r w:rsidRPr="003A7CC6">
              <w:rPr>
                <w:rFonts w:ascii="Times New Roman" w:hAnsi="Times New Roman"/>
                <w:b/>
                <w:sz w:val="28"/>
                <w:szCs w:val="28"/>
                <w:lang w:eastAsia="ru-RU"/>
              </w:rPr>
              <w:t>Prim-ministru</w:t>
            </w:r>
          </w:p>
          <w:p w14:paraId="30BBEB8A" w14:textId="77777777" w:rsidR="00FB3C63" w:rsidRPr="003A7CC6" w:rsidRDefault="00FB3C63" w:rsidP="0065188B">
            <w:pPr>
              <w:spacing w:after="0" w:line="240" w:lineRule="auto"/>
              <w:rPr>
                <w:rFonts w:ascii="Times New Roman" w:hAnsi="Times New Roman"/>
                <w:b/>
                <w:sz w:val="28"/>
                <w:szCs w:val="28"/>
                <w:lang w:eastAsia="ru-RU"/>
              </w:rPr>
            </w:pPr>
          </w:p>
          <w:p w14:paraId="3447EB52" w14:textId="77777777" w:rsidR="00FB3C63" w:rsidRPr="003A7CC6" w:rsidRDefault="00FB3C63" w:rsidP="0065188B">
            <w:pPr>
              <w:spacing w:after="0" w:line="240" w:lineRule="auto"/>
              <w:rPr>
                <w:rFonts w:ascii="Times New Roman" w:hAnsi="Times New Roman"/>
                <w:b/>
                <w:sz w:val="28"/>
                <w:szCs w:val="28"/>
                <w:lang w:eastAsia="ru-RU"/>
              </w:rPr>
            </w:pPr>
          </w:p>
          <w:p w14:paraId="461B68A1" w14:textId="77777777" w:rsidR="00FB3C63" w:rsidRPr="003A7CC6" w:rsidRDefault="00FB3C63" w:rsidP="0065188B">
            <w:pPr>
              <w:spacing w:after="0" w:line="240" w:lineRule="auto"/>
              <w:rPr>
                <w:rFonts w:ascii="Times New Roman" w:hAnsi="Times New Roman"/>
                <w:b/>
                <w:sz w:val="28"/>
                <w:szCs w:val="28"/>
                <w:lang w:eastAsia="ru-RU"/>
              </w:rPr>
            </w:pPr>
            <w:r w:rsidRPr="003A7CC6">
              <w:rPr>
                <w:rFonts w:ascii="Times New Roman" w:hAnsi="Times New Roman"/>
                <w:b/>
                <w:sz w:val="28"/>
                <w:szCs w:val="28"/>
                <w:lang w:eastAsia="ru-RU"/>
              </w:rPr>
              <w:t>Contrasemnează:</w:t>
            </w:r>
          </w:p>
          <w:p w14:paraId="2489B90A" w14:textId="77777777" w:rsidR="00FB3C63" w:rsidRPr="003A7CC6" w:rsidRDefault="00FB3C63" w:rsidP="0065188B">
            <w:pPr>
              <w:spacing w:after="0" w:line="240" w:lineRule="auto"/>
              <w:rPr>
                <w:rFonts w:ascii="Times New Roman" w:hAnsi="Times New Roman"/>
                <w:b/>
                <w:sz w:val="28"/>
                <w:szCs w:val="28"/>
              </w:rPr>
            </w:pPr>
          </w:p>
          <w:p w14:paraId="2EF4CE19" w14:textId="2D67DBC0" w:rsidR="00FB3C63" w:rsidRPr="003A7CC6" w:rsidRDefault="00FB3C63" w:rsidP="008368AE">
            <w:pPr>
              <w:keepNext/>
              <w:spacing w:after="0" w:line="360" w:lineRule="auto"/>
              <w:outlineLvl w:val="7"/>
              <w:rPr>
                <w:rFonts w:ascii="Times New Roman" w:hAnsi="Times New Roman"/>
                <w:b/>
                <w:sz w:val="28"/>
                <w:szCs w:val="28"/>
              </w:rPr>
            </w:pPr>
            <w:r w:rsidRPr="003A7CC6">
              <w:rPr>
                <w:rFonts w:ascii="Times New Roman" w:hAnsi="Times New Roman"/>
                <w:b/>
                <w:sz w:val="28"/>
                <w:szCs w:val="28"/>
                <w:lang w:eastAsia="ru-RU"/>
              </w:rPr>
              <w:t>Ministrul afacerilor interne</w:t>
            </w:r>
          </w:p>
        </w:tc>
        <w:tc>
          <w:tcPr>
            <w:tcW w:w="2994" w:type="dxa"/>
            <w:tcBorders>
              <w:top w:val="nil"/>
              <w:bottom w:val="nil"/>
            </w:tcBorders>
          </w:tcPr>
          <w:p w14:paraId="00936F86" w14:textId="77777777" w:rsidR="00FB3C63" w:rsidRPr="003A7CC6" w:rsidRDefault="00FB3C63" w:rsidP="0065188B">
            <w:pPr>
              <w:spacing w:after="0" w:line="240" w:lineRule="auto"/>
              <w:jc w:val="center"/>
              <w:rPr>
                <w:rFonts w:ascii="Times New Roman" w:hAnsi="Times New Roman"/>
                <w:b/>
                <w:sz w:val="28"/>
                <w:szCs w:val="28"/>
              </w:rPr>
            </w:pPr>
          </w:p>
        </w:tc>
        <w:tc>
          <w:tcPr>
            <w:tcW w:w="2641" w:type="dxa"/>
            <w:tcBorders>
              <w:top w:val="nil"/>
              <w:bottom w:val="nil"/>
            </w:tcBorders>
          </w:tcPr>
          <w:p w14:paraId="332A245F" w14:textId="77777777" w:rsidR="00FB3C63" w:rsidRPr="003A7CC6" w:rsidRDefault="00FB3C63" w:rsidP="0065188B">
            <w:pPr>
              <w:tabs>
                <w:tab w:val="left" w:pos="5925"/>
              </w:tabs>
              <w:spacing w:after="0" w:line="240" w:lineRule="auto"/>
              <w:rPr>
                <w:rFonts w:ascii="Times New Roman" w:hAnsi="Times New Roman"/>
                <w:b/>
                <w:sz w:val="28"/>
                <w:szCs w:val="28"/>
                <w:lang w:eastAsia="ru-RU"/>
              </w:rPr>
            </w:pPr>
          </w:p>
          <w:p w14:paraId="72C22F4B" w14:textId="77777777" w:rsidR="00FB3C63" w:rsidRPr="003A7CC6" w:rsidRDefault="00FB3C63" w:rsidP="0065188B">
            <w:pPr>
              <w:tabs>
                <w:tab w:val="left" w:pos="5925"/>
              </w:tabs>
              <w:spacing w:after="0" w:line="240" w:lineRule="auto"/>
              <w:rPr>
                <w:rFonts w:ascii="Times New Roman" w:hAnsi="Times New Roman"/>
                <w:b/>
                <w:sz w:val="28"/>
                <w:szCs w:val="28"/>
                <w:lang w:eastAsia="ru-RU"/>
              </w:rPr>
            </w:pPr>
            <w:r w:rsidRPr="003A7CC6">
              <w:rPr>
                <w:rFonts w:ascii="Times New Roman" w:hAnsi="Times New Roman"/>
                <w:b/>
                <w:sz w:val="28"/>
                <w:szCs w:val="28"/>
                <w:lang w:eastAsia="ru-RU"/>
              </w:rPr>
              <w:t>Dorin RECEAN</w:t>
            </w:r>
          </w:p>
          <w:p w14:paraId="1E9D5356" w14:textId="77777777" w:rsidR="00FB3C63" w:rsidRPr="003A7CC6" w:rsidRDefault="00FB3C63" w:rsidP="0065188B">
            <w:pPr>
              <w:tabs>
                <w:tab w:val="left" w:pos="5925"/>
              </w:tabs>
              <w:spacing w:after="0" w:line="240" w:lineRule="auto"/>
              <w:ind w:firstLine="705"/>
              <w:jc w:val="both"/>
              <w:rPr>
                <w:rFonts w:ascii="Times New Roman" w:hAnsi="Times New Roman"/>
                <w:b/>
                <w:sz w:val="28"/>
                <w:szCs w:val="28"/>
                <w:lang w:eastAsia="ru-RU"/>
              </w:rPr>
            </w:pPr>
          </w:p>
          <w:p w14:paraId="1492C883" w14:textId="77777777" w:rsidR="00FB3C63" w:rsidRPr="003A7CC6" w:rsidRDefault="00FB3C63" w:rsidP="0065188B">
            <w:pPr>
              <w:tabs>
                <w:tab w:val="left" w:pos="5925"/>
              </w:tabs>
              <w:spacing w:after="0" w:line="240" w:lineRule="auto"/>
              <w:ind w:firstLine="705"/>
              <w:jc w:val="both"/>
              <w:rPr>
                <w:rFonts w:ascii="Times New Roman" w:hAnsi="Times New Roman"/>
                <w:b/>
                <w:sz w:val="28"/>
                <w:szCs w:val="28"/>
                <w:lang w:eastAsia="ru-RU"/>
              </w:rPr>
            </w:pPr>
          </w:p>
          <w:p w14:paraId="5E22FAE4" w14:textId="77777777" w:rsidR="00FB3C63" w:rsidRPr="003A7CC6" w:rsidRDefault="00FB3C63" w:rsidP="0065188B">
            <w:pPr>
              <w:tabs>
                <w:tab w:val="left" w:pos="5925"/>
              </w:tabs>
              <w:spacing w:after="0" w:line="240" w:lineRule="auto"/>
              <w:ind w:firstLine="705"/>
              <w:jc w:val="both"/>
              <w:rPr>
                <w:rFonts w:ascii="Times New Roman" w:hAnsi="Times New Roman"/>
                <w:b/>
                <w:sz w:val="28"/>
                <w:szCs w:val="28"/>
                <w:lang w:eastAsia="ru-RU"/>
              </w:rPr>
            </w:pPr>
          </w:p>
          <w:p w14:paraId="7EFFEA98" w14:textId="77777777" w:rsidR="00FB3C63" w:rsidRPr="003A7CC6" w:rsidRDefault="00FB3C63" w:rsidP="0065188B">
            <w:pPr>
              <w:tabs>
                <w:tab w:val="left" w:pos="5925"/>
              </w:tabs>
              <w:spacing w:after="0" w:line="240" w:lineRule="auto"/>
              <w:ind w:firstLine="705"/>
              <w:jc w:val="both"/>
              <w:rPr>
                <w:rFonts w:ascii="Times New Roman" w:hAnsi="Times New Roman"/>
                <w:b/>
                <w:sz w:val="28"/>
                <w:szCs w:val="28"/>
                <w:lang w:eastAsia="ru-RU"/>
              </w:rPr>
            </w:pPr>
          </w:p>
          <w:p w14:paraId="03EF5F0E" w14:textId="264CE669" w:rsidR="00FB3C63" w:rsidRPr="003A7CC6" w:rsidRDefault="00726BCF" w:rsidP="0065188B">
            <w:pPr>
              <w:tabs>
                <w:tab w:val="left" w:pos="5925"/>
              </w:tabs>
              <w:spacing w:after="0" w:line="360" w:lineRule="auto"/>
              <w:rPr>
                <w:rFonts w:ascii="Times New Roman" w:hAnsi="Times New Roman"/>
                <w:b/>
                <w:sz w:val="28"/>
                <w:szCs w:val="28"/>
                <w:lang w:eastAsia="ru-RU"/>
              </w:rPr>
            </w:pPr>
            <w:r>
              <w:rPr>
                <w:rFonts w:ascii="Times New Roman" w:hAnsi="Times New Roman"/>
                <w:b/>
                <w:sz w:val="28"/>
                <w:szCs w:val="28"/>
                <w:lang w:eastAsia="ru-RU"/>
              </w:rPr>
              <w:t>Adrian EFROS</w:t>
            </w:r>
            <w:r w:rsidR="00FB3C63" w:rsidRPr="003A7CC6">
              <w:rPr>
                <w:rFonts w:ascii="Times New Roman" w:hAnsi="Times New Roman"/>
                <w:b/>
                <w:sz w:val="28"/>
                <w:szCs w:val="28"/>
                <w:lang w:eastAsia="ru-RU"/>
              </w:rPr>
              <w:t xml:space="preserve">       </w:t>
            </w:r>
          </w:p>
        </w:tc>
      </w:tr>
    </w:tbl>
    <w:p w14:paraId="54912575" w14:textId="77777777" w:rsidR="001E6312" w:rsidRPr="001065C2" w:rsidRDefault="001E6312" w:rsidP="00942CE9">
      <w:pPr>
        <w:spacing w:after="0" w:line="240" w:lineRule="auto"/>
        <w:ind w:firstLine="705"/>
        <w:jc w:val="both"/>
        <w:rPr>
          <w:rFonts w:ascii="Times New Roman" w:hAnsi="Times New Roman"/>
          <w:sz w:val="28"/>
          <w:szCs w:val="28"/>
          <w:lang w:eastAsia="ru-RU"/>
        </w:rPr>
      </w:pPr>
    </w:p>
    <w:p w14:paraId="5F56CA6D" w14:textId="77777777" w:rsidR="001E6312" w:rsidRPr="001065C2" w:rsidRDefault="001E6312" w:rsidP="00942CE9">
      <w:pPr>
        <w:spacing w:after="0" w:line="240" w:lineRule="auto"/>
        <w:ind w:firstLine="705"/>
        <w:jc w:val="both"/>
        <w:rPr>
          <w:rFonts w:ascii="Times New Roman" w:hAnsi="Times New Roman"/>
          <w:sz w:val="28"/>
          <w:szCs w:val="28"/>
          <w:lang w:eastAsia="ru-RU"/>
        </w:rPr>
      </w:pPr>
    </w:p>
    <w:p w14:paraId="1FA09808" w14:textId="77777777" w:rsidR="001E6312" w:rsidRPr="001065C2" w:rsidRDefault="001E6312" w:rsidP="006C662A">
      <w:pPr>
        <w:spacing w:after="0" w:line="240" w:lineRule="auto"/>
        <w:jc w:val="both"/>
        <w:rPr>
          <w:rFonts w:ascii="Times New Roman" w:hAnsi="Times New Roman"/>
          <w:sz w:val="28"/>
          <w:szCs w:val="28"/>
          <w:lang w:eastAsia="ru-RU"/>
        </w:rPr>
      </w:pPr>
    </w:p>
    <w:p w14:paraId="6EF53BFA" w14:textId="77777777" w:rsidR="001E6312" w:rsidRPr="001065C2" w:rsidRDefault="001E6312" w:rsidP="00942CE9">
      <w:pPr>
        <w:spacing w:after="0" w:line="240" w:lineRule="auto"/>
        <w:ind w:firstLine="705"/>
        <w:jc w:val="both"/>
        <w:rPr>
          <w:rFonts w:ascii="Times New Roman" w:hAnsi="Times New Roman"/>
          <w:sz w:val="28"/>
          <w:szCs w:val="28"/>
          <w:lang w:eastAsia="ru-RU"/>
        </w:rPr>
      </w:pPr>
    </w:p>
    <w:p w14:paraId="510AD430" w14:textId="77777777" w:rsidR="001E6312" w:rsidRPr="001065C2" w:rsidRDefault="001E6312" w:rsidP="00942CE9">
      <w:pPr>
        <w:spacing w:after="0" w:line="240" w:lineRule="auto"/>
        <w:ind w:firstLine="705"/>
        <w:jc w:val="both"/>
        <w:rPr>
          <w:rFonts w:ascii="Times New Roman" w:hAnsi="Times New Roman"/>
          <w:sz w:val="28"/>
          <w:szCs w:val="28"/>
          <w:lang w:eastAsia="ru-RU"/>
        </w:rPr>
      </w:pPr>
    </w:p>
    <w:p w14:paraId="277B24B5" w14:textId="77777777" w:rsidR="001E6312" w:rsidRPr="001065C2" w:rsidRDefault="001E6312" w:rsidP="00942CE9">
      <w:pPr>
        <w:spacing w:after="0" w:line="240" w:lineRule="auto"/>
        <w:ind w:firstLine="705"/>
        <w:jc w:val="both"/>
        <w:rPr>
          <w:rFonts w:ascii="Times New Roman" w:hAnsi="Times New Roman"/>
          <w:sz w:val="28"/>
          <w:szCs w:val="28"/>
          <w:lang w:eastAsia="ru-RU"/>
        </w:rPr>
      </w:pPr>
    </w:p>
    <w:p w14:paraId="3A3C037A" w14:textId="77777777" w:rsidR="001E6312" w:rsidRPr="001065C2" w:rsidRDefault="001E6312" w:rsidP="00942CE9">
      <w:pPr>
        <w:spacing w:after="0" w:line="240" w:lineRule="auto"/>
        <w:ind w:firstLine="705"/>
        <w:jc w:val="both"/>
        <w:rPr>
          <w:rFonts w:ascii="Times New Roman" w:hAnsi="Times New Roman"/>
          <w:sz w:val="28"/>
          <w:szCs w:val="28"/>
          <w:lang w:eastAsia="ru-RU"/>
        </w:rPr>
      </w:pPr>
    </w:p>
    <w:p w14:paraId="2B5E435A" w14:textId="77777777" w:rsidR="001E6312" w:rsidRPr="001065C2" w:rsidRDefault="001E6312" w:rsidP="00942CE9">
      <w:pPr>
        <w:spacing w:after="0" w:line="240" w:lineRule="auto"/>
        <w:ind w:firstLine="705"/>
        <w:jc w:val="both"/>
        <w:rPr>
          <w:rFonts w:ascii="Times New Roman" w:hAnsi="Times New Roman"/>
          <w:sz w:val="28"/>
          <w:szCs w:val="28"/>
          <w:lang w:eastAsia="ru-RU"/>
        </w:rPr>
      </w:pPr>
    </w:p>
    <w:p w14:paraId="5A4A99FA" w14:textId="77777777" w:rsidR="002C7925" w:rsidRPr="001065C2" w:rsidRDefault="002C7925" w:rsidP="00942CE9">
      <w:pPr>
        <w:spacing w:after="0" w:line="240" w:lineRule="auto"/>
        <w:ind w:firstLine="705"/>
        <w:jc w:val="both"/>
        <w:rPr>
          <w:rFonts w:ascii="Times New Roman" w:hAnsi="Times New Roman"/>
          <w:sz w:val="28"/>
          <w:szCs w:val="28"/>
          <w:lang w:eastAsia="ru-RU"/>
        </w:rPr>
      </w:pPr>
    </w:p>
    <w:p w14:paraId="0852E25C" w14:textId="77777777" w:rsidR="0004314C" w:rsidRPr="001065C2" w:rsidRDefault="0004314C" w:rsidP="0004314C">
      <w:pPr>
        <w:spacing w:after="0" w:line="240" w:lineRule="auto"/>
        <w:jc w:val="right"/>
        <w:rPr>
          <w:rFonts w:ascii="Times New Roman" w:hAnsi="Times New Roman"/>
          <w:sz w:val="24"/>
          <w:szCs w:val="24"/>
          <w:u w:val="single"/>
          <w:lang w:eastAsia="ru-RU"/>
        </w:rPr>
      </w:pPr>
      <w:r w:rsidRPr="001065C2">
        <w:rPr>
          <w:rFonts w:ascii="Times New Roman" w:hAnsi="Times New Roman"/>
          <w:sz w:val="24"/>
          <w:szCs w:val="24"/>
          <w:u w:val="single"/>
          <w:lang w:eastAsia="ru-RU"/>
        </w:rPr>
        <w:lastRenderedPageBreak/>
        <w:t>Aprobate</w:t>
      </w:r>
    </w:p>
    <w:p w14:paraId="6EC2873C" w14:textId="77777777" w:rsidR="0004314C" w:rsidRPr="001065C2" w:rsidRDefault="0004314C" w:rsidP="0004314C">
      <w:pPr>
        <w:spacing w:after="0" w:line="240" w:lineRule="auto"/>
        <w:jc w:val="right"/>
        <w:rPr>
          <w:rFonts w:ascii="Times New Roman" w:hAnsi="Times New Roman"/>
          <w:sz w:val="24"/>
          <w:szCs w:val="24"/>
          <w:lang w:eastAsia="ru-RU"/>
        </w:rPr>
      </w:pPr>
      <w:r w:rsidRPr="001065C2">
        <w:rPr>
          <w:rFonts w:ascii="Times New Roman" w:hAnsi="Times New Roman"/>
          <w:sz w:val="24"/>
          <w:szCs w:val="24"/>
          <w:lang w:eastAsia="ru-RU"/>
        </w:rPr>
        <w:t xml:space="preserve">prin Hotărârea Guvernului </w:t>
      </w:r>
    </w:p>
    <w:p w14:paraId="37CB0242" w14:textId="77777777" w:rsidR="0004314C" w:rsidRPr="001065C2" w:rsidRDefault="0004314C" w:rsidP="0004314C">
      <w:pPr>
        <w:spacing w:after="0" w:line="240" w:lineRule="auto"/>
        <w:jc w:val="center"/>
        <w:rPr>
          <w:rFonts w:ascii="Times New Roman" w:hAnsi="Times New Roman"/>
          <w:sz w:val="24"/>
          <w:szCs w:val="24"/>
          <w:lang w:eastAsia="ru-RU"/>
        </w:rPr>
      </w:pPr>
      <w:r w:rsidRPr="001065C2">
        <w:rPr>
          <w:rFonts w:ascii="Times New Roman" w:hAnsi="Times New Roman"/>
          <w:sz w:val="24"/>
          <w:szCs w:val="24"/>
          <w:lang w:eastAsia="ru-RU"/>
        </w:rPr>
        <w:t xml:space="preserve">                                                                                                       </w:t>
      </w:r>
      <w:r w:rsidR="007E6B8B" w:rsidRPr="001065C2">
        <w:rPr>
          <w:rFonts w:ascii="Times New Roman" w:hAnsi="Times New Roman"/>
          <w:sz w:val="24"/>
          <w:szCs w:val="24"/>
          <w:lang w:eastAsia="ru-RU"/>
        </w:rPr>
        <w:t xml:space="preserve">         </w:t>
      </w:r>
      <w:r w:rsidRPr="001065C2">
        <w:rPr>
          <w:rFonts w:ascii="Times New Roman" w:hAnsi="Times New Roman"/>
          <w:sz w:val="24"/>
          <w:szCs w:val="24"/>
          <w:lang w:eastAsia="ru-RU"/>
        </w:rPr>
        <w:t>nr.        din      2023</w:t>
      </w:r>
    </w:p>
    <w:p w14:paraId="02226264" w14:textId="77777777" w:rsidR="0004314C" w:rsidRPr="001065C2" w:rsidRDefault="0004314C" w:rsidP="0004314C">
      <w:pPr>
        <w:spacing w:after="0" w:line="240" w:lineRule="auto"/>
        <w:ind w:firstLine="567"/>
        <w:jc w:val="both"/>
        <w:rPr>
          <w:rFonts w:ascii="Times New Roman" w:hAnsi="Times New Roman"/>
          <w:sz w:val="24"/>
          <w:szCs w:val="24"/>
          <w:lang w:eastAsia="ru-RU"/>
        </w:rPr>
      </w:pPr>
      <w:r w:rsidRPr="001065C2">
        <w:rPr>
          <w:rFonts w:ascii="Times New Roman" w:hAnsi="Times New Roman"/>
          <w:sz w:val="24"/>
          <w:szCs w:val="24"/>
          <w:lang w:eastAsia="ru-RU"/>
        </w:rPr>
        <w:t> </w:t>
      </w:r>
    </w:p>
    <w:p w14:paraId="7C254395" w14:textId="77777777" w:rsidR="006C662A" w:rsidRPr="001065C2" w:rsidRDefault="006C662A" w:rsidP="0004314C">
      <w:pPr>
        <w:spacing w:after="0" w:line="240" w:lineRule="auto"/>
        <w:jc w:val="center"/>
        <w:rPr>
          <w:rFonts w:ascii="Times New Roman" w:hAnsi="Times New Roman"/>
          <w:b/>
          <w:bCs/>
          <w:sz w:val="24"/>
          <w:szCs w:val="24"/>
          <w:lang w:eastAsia="ru-RU"/>
        </w:rPr>
      </w:pPr>
    </w:p>
    <w:p w14:paraId="2C7657B2" w14:textId="77777777" w:rsidR="0004314C" w:rsidRPr="001065C2" w:rsidRDefault="0004314C" w:rsidP="0004314C">
      <w:pPr>
        <w:spacing w:after="0" w:line="240" w:lineRule="auto"/>
        <w:jc w:val="center"/>
        <w:rPr>
          <w:rFonts w:ascii="Times New Roman" w:hAnsi="Times New Roman"/>
          <w:b/>
          <w:bCs/>
          <w:sz w:val="28"/>
          <w:szCs w:val="28"/>
          <w:lang w:eastAsia="ru-RU"/>
        </w:rPr>
      </w:pPr>
      <w:r w:rsidRPr="001065C2">
        <w:rPr>
          <w:rFonts w:ascii="Times New Roman" w:hAnsi="Times New Roman"/>
          <w:b/>
          <w:bCs/>
          <w:sz w:val="28"/>
          <w:szCs w:val="28"/>
          <w:lang w:eastAsia="ru-RU"/>
        </w:rPr>
        <w:t>MODIFICĂRILE</w:t>
      </w:r>
    </w:p>
    <w:p w14:paraId="530F1417" w14:textId="77777777" w:rsidR="002C7925" w:rsidRPr="001065C2" w:rsidRDefault="0004314C" w:rsidP="0004314C">
      <w:pPr>
        <w:spacing w:after="0" w:line="240" w:lineRule="auto"/>
        <w:ind w:firstLine="705"/>
        <w:jc w:val="both"/>
        <w:rPr>
          <w:rFonts w:ascii="Times New Roman" w:hAnsi="Times New Roman"/>
          <w:sz w:val="28"/>
          <w:szCs w:val="28"/>
          <w:lang w:eastAsia="ru-RU"/>
        </w:rPr>
      </w:pPr>
      <w:r w:rsidRPr="001065C2">
        <w:rPr>
          <w:rFonts w:ascii="Times New Roman" w:hAnsi="Times New Roman"/>
          <w:sz w:val="28"/>
          <w:szCs w:val="28"/>
          <w:lang w:eastAsia="ru-RU"/>
        </w:rPr>
        <w:t xml:space="preserve">                           ce se operează în unele hotărâri ale Guvernului</w:t>
      </w:r>
    </w:p>
    <w:p w14:paraId="04829AB0" w14:textId="77777777" w:rsidR="002C7925" w:rsidRPr="001065C2" w:rsidRDefault="002C7925" w:rsidP="00942CE9">
      <w:pPr>
        <w:spacing w:after="0" w:line="240" w:lineRule="auto"/>
        <w:ind w:firstLine="705"/>
        <w:jc w:val="both"/>
        <w:rPr>
          <w:rFonts w:ascii="Times New Roman" w:hAnsi="Times New Roman"/>
          <w:sz w:val="28"/>
          <w:szCs w:val="28"/>
          <w:lang w:eastAsia="ru-RU"/>
        </w:rPr>
      </w:pPr>
    </w:p>
    <w:p w14:paraId="229C96D4" w14:textId="3356E5AB" w:rsidR="003A2E2E" w:rsidRPr="001065C2" w:rsidRDefault="00942CE9" w:rsidP="00942CE9">
      <w:pPr>
        <w:spacing w:after="0" w:line="240" w:lineRule="auto"/>
        <w:ind w:firstLine="705"/>
        <w:jc w:val="both"/>
        <w:rPr>
          <w:rFonts w:ascii="Times New Roman" w:hAnsi="Times New Roman"/>
          <w:sz w:val="28"/>
          <w:szCs w:val="28"/>
        </w:rPr>
      </w:pPr>
      <w:r w:rsidRPr="001065C2">
        <w:rPr>
          <w:rFonts w:ascii="Times New Roman" w:hAnsi="Times New Roman"/>
          <w:sz w:val="28"/>
          <w:szCs w:val="28"/>
          <w:lang w:eastAsia="ru-RU"/>
        </w:rPr>
        <w:t>1.</w:t>
      </w:r>
      <w:r w:rsidRPr="001065C2">
        <w:rPr>
          <w:rFonts w:ascii="Times New Roman" w:hAnsi="Times New Roman"/>
          <w:sz w:val="28"/>
          <w:szCs w:val="28"/>
        </w:rPr>
        <w:t xml:space="preserve"> </w:t>
      </w:r>
      <w:r w:rsidR="003A2E2E" w:rsidRPr="001065C2">
        <w:rPr>
          <w:rFonts w:ascii="Times New Roman" w:hAnsi="Times New Roman"/>
          <w:sz w:val="28"/>
          <w:szCs w:val="28"/>
        </w:rPr>
        <w:t>A</w:t>
      </w:r>
      <w:r w:rsidRPr="001065C2">
        <w:rPr>
          <w:rFonts w:ascii="Times New Roman" w:hAnsi="Times New Roman"/>
          <w:sz w:val="28"/>
          <w:szCs w:val="28"/>
        </w:rPr>
        <w:t>nexa nr.3 la Hotă</w:t>
      </w:r>
      <w:r w:rsidR="007E6B8B" w:rsidRPr="001065C2">
        <w:rPr>
          <w:rFonts w:ascii="Times New Roman" w:hAnsi="Times New Roman"/>
          <w:sz w:val="28"/>
          <w:szCs w:val="28"/>
        </w:rPr>
        <w:t>rârea Guvernului nr.778</w:t>
      </w:r>
      <w:r w:rsidR="00EF7A26" w:rsidRPr="001065C2">
        <w:rPr>
          <w:rFonts w:ascii="Times New Roman" w:hAnsi="Times New Roman"/>
          <w:sz w:val="28"/>
          <w:szCs w:val="28"/>
        </w:rPr>
        <w:t>/2009 c</w:t>
      </w:r>
      <w:r w:rsidRPr="001065C2">
        <w:rPr>
          <w:rFonts w:ascii="Times New Roman" w:hAnsi="Times New Roman"/>
          <w:sz w:val="28"/>
          <w:szCs w:val="28"/>
        </w:rPr>
        <w:t>u privire la aprobarea Regulamentului privind organizarea și funcționarea Ministerului Afacerilor Interne, structurii și efectivului-limită ale aparatului central al acestuia (Monitorul Oficial al Republicii Moldova, 2009, nr. 173, art. 856),</w:t>
      </w:r>
      <w:r w:rsidR="008C23C9" w:rsidRPr="001065C2">
        <w:rPr>
          <w:rFonts w:ascii="Times New Roman" w:hAnsi="Times New Roman"/>
          <w:sz w:val="28"/>
          <w:szCs w:val="28"/>
        </w:rPr>
        <w:t xml:space="preserve"> cu modificările ulterioare,</w:t>
      </w:r>
      <w:r w:rsidR="003A2E2E" w:rsidRPr="001065C2">
        <w:rPr>
          <w:rFonts w:ascii="Times New Roman" w:hAnsi="Times New Roman"/>
          <w:sz w:val="28"/>
          <w:szCs w:val="28"/>
        </w:rPr>
        <w:t xml:space="preserve"> se modifică după cum urmează:</w:t>
      </w:r>
    </w:p>
    <w:p w14:paraId="6C52F8F6" w14:textId="50501D19" w:rsidR="003A2E2E" w:rsidRPr="001065C2" w:rsidRDefault="00BE0542" w:rsidP="003A2E2E">
      <w:pPr>
        <w:spacing w:after="0" w:line="240" w:lineRule="auto"/>
        <w:ind w:firstLine="705"/>
        <w:jc w:val="both"/>
        <w:rPr>
          <w:rFonts w:ascii="Times New Roman" w:hAnsi="Times New Roman"/>
          <w:sz w:val="28"/>
          <w:szCs w:val="28"/>
          <w:lang w:eastAsia="ru-RU"/>
        </w:rPr>
      </w:pPr>
      <w:r w:rsidRPr="001065C2">
        <w:rPr>
          <w:rFonts w:ascii="Times New Roman" w:hAnsi="Times New Roman"/>
          <w:sz w:val="28"/>
          <w:szCs w:val="28"/>
        </w:rPr>
        <w:t xml:space="preserve">1) </w:t>
      </w:r>
      <w:r w:rsidR="003A2E2E" w:rsidRPr="001065C2">
        <w:rPr>
          <w:rFonts w:ascii="Times New Roman" w:hAnsi="Times New Roman"/>
          <w:sz w:val="28"/>
          <w:szCs w:val="28"/>
        </w:rPr>
        <w:t>la poziția ,,</w:t>
      </w:r>
      <w:r w:rsidR="003A2E2E" w:rsidRPr="001065C2">
        <w:rPr>
          <w:rFonts w:ascii="Times New Roman" w:hAnsi="Times New Roman"/>
          <w:sz w:val="28"/>
          <w:szCs w:val="28"/>
          <w:shd w:val="clear" w:color="auto" w:fill="FFFFFF"/>
        </w:rPr>
        <w:t>Instituția medico-sanitară publică departamentală „Serviciul medical al Ministerului Afacerilor Interne**”</w:t>
      </w:r>
      <w:r w:rsidRPr="001065C2">
        <w:rPr>
          <w:rFonts w:ascii="Times New Roman" w:hAnsi="Times New Roman"/>
          <w:sz w:val="28"/>
          <w:szCs w:val="28"/>
          <w:shd w:val="clear" w:color="auto" w:fill="FFFFFF"/>
        </w:rPr>
        <w:t xml:space="preserve"> se exclude simbolul „</w:t>
      </w:r>
      <w:r w:rsidR="00FF2156" w:rsidRPr="001065C2">
        <w:rPr>
          <w:rFonts w:ascii="Times New Roman" w:hAnsi="Times New Roman"/>
          <w:sz w:val="28"/>
          <w:szCs w:val="28"/>
          <w:shd w:val="clear" w:color="auto" w:fill="FFFFFF"/>
        </w:rPr>
        <w:t>dublu asterisc</w:t>
      </w:r>
      <w:r w:rsidRPr="001065C2">
        <w:rPr>
          <w:rFonts w:ascii="Times New Roman" w:hAnsi="Times New Roman"/>
          <w:sz w:val="28"/>
          <w:szCs w:val="28"/>
          <w:shd w:val="clear" w:color="auto" w:fill="FFFFFF"/>
        </w:rPr>
        <w:t>”</w:t>
      </w:r>
      <w:r w:rsidR="00FD1772" w:rsidRPr="001065C2">
        <w:rPr>
          <w:rFonts w:ascii="Times New Roman" w:hAnsi="Times New Roman"/>
          <w:sz w:val="28"/>
          <w:szCs w:val="28"/>
          <w:shd w:val="clear" w:color="auto" w:fill="FFFFFF"/>
        </w:rPr>
        <w:t>;</w:t>
      </w:r>
      <w:r w:rsidRPr="001065C2">
        <w:rPr>
          <w:rFonts w:ascii="Times New Roman" w:hAnsi="Times New Roman"/>
          <w:sz w:val="28"/>
          <w:szCs w:val="28"/>
          <w:shd w:val="clear" w:color="auto" w:fill="FFFFFF"/>
        </w:rPr>
        <w:tab/>
      </w:r>
      <w:r w:rsidRPr="001065C2">
        <w:rPr>
          <w:rFonts w:ascii="Times New Roman" w:hAnsi="Times New Roman"/>
          <w:sz w:val="28"/>
          <w:szCs w:val="28"/>
          <w:lang w:eastAsia="ru-RU"/>
        </w:rPr>
        <w:t>2) în n</w:t>
      </w:r>
      <w:r w:rsidR="003A2E2E" w:rsidRPr="001065C2">
        <w:rPr>
          <w:rFonts w:ascii="Times New Roman" w:hAnsi="Times New Roman"/>
          <w:sz w:val="28"/>
          <w:szCs w:val="28"/>
          <w:lang w:eastAsia="ru-RU"/>
        </w:rPr>
        <w:t xml:space="preserve">otă, </w:t>
      </w:r>
      <w:r w:rsidRPr="001065C2">
        <w:rPr>
          <w:rFonts w:ascii="Times New Roman" w:hAnsi="Times New Roman"/>
          <w:sz w:val="28"/>
          <w:szCs w:val="28"/>
          <w:lang w:eastAsia="ru-RU"/>
        </w:rPr>
        <w:t>cuvintele „</w:t>
      </w:r>
      <w:r w:rsidR="003A2E2E" w:rsidRPr="001065C2">
        <w:rPr>
          <w:rFonts w:ascii="Times New Roman" w:hAnsi="Times New Roman"/>
          <w:sz w:val="28"/>
          <w:szCs w:val="28"/>
          <w:lang w:eastAsia="ru-RU"/>
        </w:rPr>
        <w:t xml:space="preserve">Serviciul dirijare operaţională şi inspectare” se </w:t>
      </w:r>
      <w:r w:rsidR="001B2270" w:rsidRPr="001065C2">
        <w:rPr>
          <w:rFonts w:ascii="Times New Roman" w:hAnsi="Times New Roman"/>
          <w:sz w:val="28"/>
          <w:szCs w:val="28"/>
          <w:lang w:eastAsia="ru-RU"/>
        </w:rPr>
        <w:t>substituie cu cuvintele „</w:t>
      </w:r>
      <w:r w:rsidR="001B2270" w:rsidRPr="001065C2">
        <w:rPr>
          <w:rFonts w:ascii="Times New Roman" w:hAnsi="Times New Roman"/>
          <w:sz w:val="28"/>
          <w:szCs w:val="28"/>
        </w:rPr>
        <w:t>Inspectoratul de Management Operaţional</w:t>
      </w:r>
      <w:r w:rsidR="003A2E2E" w:rsidRPr="001065C2">
        <w:rPr>
          <w:rFonts w:ascii="Times New Roman" w:hAnsi="Times New Roman"/>
          <w:sz w:val="28"/>
          <w:szCs w:val="28"/>
          <w:lang w:eastAsia="ru-RU"/>
        </w:rPr>
        <w:t>”.</w:t>
      </w:r>
    </w:p>
    <w:p w14:paraId="4625ED2D" w14:textId="77777777" w:rsidR="003A2E2E" w:rsidRPr="001065C2" w:rsidRDefault="003A2E2E" w:rsidP="00942CE9">
      <w:pPr>
        <w:spacing w:after="0" w:line="240" w:lineRule="auto"/>
        <w:ind w:firstLine="705"/>
        <w:jc w:val="both"/>
        <w:rPr>
          <w:rFonts w:ascii="Times New Roman" w:hAnsi="Times New Roman"/>
          <w:sz w:val="28"/>
          <w:szCs w:val="28"/>
        </w:rPr>
      </w:pPr>
    </w:p>
    <w:p w14:paraId="3808C245" w14:textId="77777777" w:rsidR="005F2B84" w:rsidRPr="001065C2" w:rsidRDefault="005F2B84" w:rsidP="00942CE9">
      <w:pPr>
        <w:spacing w:after="0" w:line="240" w:lineRule="auto"/>
        <w:ind w:firstLine="705"/>
        <w:jc w:val="both"/>
        <w:rPr>
          <w:rFonts w:ascii="Times New Roman" w:hAnsi="Times New Roman"/>
          <w:sz w:val="28"/>
          <w:szCs w:val="28"/>
          <w:lang w:eastAsia="ru-RU"/>
        </w:rPr>
      </w:pPr>
      <w:r w:rsidRPr="001065C2">
        <w:rPr>
          <w:rFonts w:ascii="Times New Roman" w:hAnsi="Times New Roman"/>
          <w:sz w:val="28"/>
          <w:szCs w:val="28"/>
          <w:lang w:eastAsia="ru-RU"/>
        </w:rPr>
        <w:t xml:space="preserve">2. În anexa nr.1 la Hotărârea Guvernului nr.266/2016 cu privire la lista serviciilor publice desconcentrate administrate în mod direct/din subordinea ministerelor şi altor autorităţi administrative centrale (Monitorul Oficial al Republicii Moldova, 2016, nr. 59-67, art. 302), </w:t>
      </w:r>
      <w:r w:rsidR="00FD7E32" w:rsidRPr="001065C2">
        <w:rPr>
          <w:rFonts w:ascii="Times New Roman" w:hAnsi="Times New Roman"/>
          <w:sz w:val="28"/>
          <w:szCs w:val="28"/>
          <w:lang w:eastAsia="ru-RU"/>
        </w:rPr>
        <w:t xml:space="preserve">cu modificările ulterioare, </w:t>
      </w:r>
      <w:r w:rsidRPr="001065C2">
        <w:rPr>
          <w:rFonts w:ascii="Times New Roman" w:hAnsi="Times New Roman"/>
          <w:sz w:val="28"/>
          <w:szCs w:val="28"/>
          <w:lang w:eastAsia="ru-RU"/>
        </w:rPr>
        <w:t xml:space="preserve">la poziția </w:t>
      </w:r>
      <w:r w:rsidR="00FD7E32" w:rsidRPr="001065C2">
        <w:rPr>
          <w:rFonts w:ascii="Times New Roman" w:hAnsi="Times New Roman"/>
          <w:sz w:val="28"/>
          <w:szCs w:val="28"/>
        </w:rPr>
        <w:t>„Ministerul Afacerilor Interne”</w:t>
      </w:r>
      <w:r w:rsidRPr="001065C2">
        <w:rPr>
          <w:rFonts w:ascii="Times New Roman" w:hAnsi="Times New Roman"/>
          <w:sz w:val="28"/>
          <w:szCs w:val="28"/>
          <w:lang w:eastAsia="ru-RU"/>
        </w:rPr>
        <w:t>, coloana</w:t>
      </w:r>
      <w:r w:rsidR="00344DC7" w:rsidRPr="001065C2">
        <w:rPr>
          <w:rFonts w:ascii="Times New Roman" w:hAnsi="Times New Roman"/>
          <w:sz w:val="28"/>
          <w:szCs w:val="28"/>
          <w:lang w:eastAsia="ru-RU"/>
        </w:rPr>
        <w:t xml:space="preserve"> a</w:t>
      </w:r>
      <w:r w:rsidRPr="001065C2">
        <w:rPr>
          <w:rFonts w:ascii="Times New Roman" w:hAnsi="Times New Roman"/>
          <w:sz w:val="28"/>
          <w:szCs w:val="28"/>
          <w:lang w:eastAsia="ru-RU"/>
        </w:rPr>
        <w:t xml:space="preserve"> 2</w:t>
      </w:r>
      <w:r w:rsidR="00344DC7" w:rsidRPr="001065C2">
        <w:rPr>
          <w:rFonts w:ascii="Times New Roman" w:hAnsi="Times New Roman"/>
          <w:sz w:val="28"/>
          <w:szCs w:val="28"/>
          <w:lang w:eastAsia="ru-RU"/>
        </w:rPr>
        <w:t>-a</w:t>
      </w:r>
      <w:r w:rsidR="00116A59" w:rsidRPr="001065C2">
        <w:rPr>
          <w:rFonts w:ascii="Times New Roman" w:hAnsi="Times New Roman"/>
          <w:sz w:val="28"/>
          <w:szCs w:val="28"/>
          <w:lang w:eastAsia="ru-RU"/>
        </w:rPr>
        <w:t xml:space="preserve"> </w:t>
      </w:r>
      <w:r w:rsidR="00344DC7" w:rsidRPr="001065C2">
        <w:rPr>
          <w:rFonts w:ascii="Times New Roman" w:hAnsi="Times New Roman"/>
          <w:sz w:val="28"/>
          <w:szCs w:val="28"/>
          <w:lang w:eastAsia="ru-RU"/>
        </w:rPr>
        <w:t xml:space="preserve">subpoziția </w:t>
      </w:r>
      <w:r w:rsidRPr="001065C2">
        <w:rPr>
          <w:rFonts w:ascii="Times New Roman" w:hAnsi="Times New Roman"/>
          <w:sz w:val="28"/>
          <w:szCs w:val="28"/>
          <w:lang w:eastAsia="ru-RU"/>
        </w:rPr>
        <w:t>„Biroul Migrație și Azil”</w:t>
      </w:r>
      <w:r w:rsidR="00116A59" w:rsidRPr="001065C2">
        <w:rPr>
          <w:rFonts w:ascii="Times New Roman" w:hAnsi="Times New Roman"/>
          <w:sz w:val="28"/>
          <w:szCs w:val="28"/>
          <w:lang w:eastAsia="ru-RU"/>
        </w:rPr>
        <w:t xml:space="preserve"> se substituie cu</w:t>
      </w:r>
      <w:r w:rsidR="00466BA9" w:rsidRPr="001065C2">
        <w:rPr>
          <w:rFonts w:ascii="Times New Roman" w:hAnsi="Times New Roman"/>
          <w:sz w:val="28"/>
          <w:szCs w:val="28"/>
          <w:lang w:eastAsia="ru-RU"/>
        </w:rPr>
        <w:t xml:space="preserve"> </w:t>
      </w:r>
      <w:r w:rsidR="003A491E" w:rsidRPr="001065C2">
        <w:rPr>
          <w:rFonts w:ascii="Times New Roman" w:hAnsi="Times New Roman"/>
          <w:sz w:val="28"/>
          <w:szCs w:val="28"/>
          <w:lang w:eastAsia="ru-RU"/>
        </w:rPr>
        <w:t xml:space="preserve">subpoziția </w:t>
      </w:r>
      <w:r w:rsidR="00466BA9" w:rsidRPr="001065C2">
        <w:rPr>
          <w:rFonts w:ascii="Times New Roman" w:hAnsi="Times New Roman"/>
          <w:sz w:val="28"/>
          <w:szCs w:val="28"/>
          <w:lang w:eastAsia="ru-RU"/>
        </w:rPr>
        <w:t>„</w:t>
      </w:r>
      <w:r w:rsidR="008153B3" w:rsidRPr="001065C2">
        <w:rPr>
          <w:rFonts w:ascii="Times New Roman" w:hAnsi="Times New Roman"/>
          <w:sz w:val="28"/>
          <w:szCs w:val="28"/>
        </w:rPr>
        <w:t>Inspectoratul General pentru Migrație</w:t>
      </w:r>
      <w:r w:rsidR="00466BA9" w:rsidRPr="001065C2">
        <w:rPr>
          <w:rFonts w:ascii="Times New Roman" w:hAnsi="Times New Roman"/>
          <w:sz w:val="28"/>
          <w:szCs w:val="28"/>
          <w:lang w:eastAsia="ru-RU"/>
        </w:rPr>
        <w:t>”</w:t>
      </w:r>
      <w:r w:rsidRPr="001065C2">
        <w:rPr>
          <w:rFonts w:ascii="Times New Roman" w:hAnsi="Times New Roman"/>
          <w:sz w:val="28"/>
          <w:szCs w:val="28"/>
          <w:lang w:eastAsia="ru-RU"/>
        </w:rPr>
        <w:t xml:space="preserve"> și </w:t>
      </w:r>
      <w:r w:rsidR="003A491E" w:rsidRPr="001065C2">
        <w:rPr>
          <w:rFonts w:ascii="Times New Roman" w:hAnsi="Times New Roman"/>
          <w:sz w:val="28"/>
          <w:szCs w:val="28"/>
          <w:lang w:eastAsia="ru-RU"/>
        </w:rPr>
        <w:t xml:space="preserve">la coloana a </w:t>
      </w:r>
      <w:r w:rsidRPr="001065C2">
        <w:rPr>
          <w:rFonts w:ascii="Times New Roman" w:hAnsi="Times New Roman"/>
          <w:sz w:val="28"/>
          <w:szCs w:val="28"/>
          <w:lang w:eastAsia="ru-RU"/>
        </w:rPr>
        <w:t>3</w:t>
      </w:r>
      <w:r w:rsidR="003A491E" w:rsidRPr="001065C2">
        <w:rPr>
          <w:rFonts w:ascii="Times New Roman" w:hAnsi="Times New Roman"/>
          <w:sz w:val="28"/>
          <w:szCs w:val="28"/>
          <w:lang w:eastAsia="ru-RU"/>
        </w:rPr>
        <w:t>-a</w:t>
      </w:r>
      <w:r w:rsidRPr="001065C2">
        <w:rPr>
          <w:rFonts w:ascii="Times New Roman" w:hAnsi="Times New Roman"/>
          <w:sz w:val="28"/>
          <w:szCs w:val="28"/>
          <w:lang w:eastAsia="ru-RU"/>
        </w:rPr>
        <w:t xml:space="preserve"> </w:t>
      </w:r>
      <w:r w:rsidR="003A491E" w:rsidRPr="001065C2">
        <w:rPr>
          <w:rFonts w:ascii="Times New Roman" w:hAnsi="Times New Roman"/>
          <w:sz w:val="28"/>
          <w:szCs w:val="28"/>
          <w:lang w:eastAsia="ru-RU"/>
        </w:rPr>
        <w:t xml:space="preserve">cuvintele </w:t>
      </w:r>
      <w:r w:rsidRPr="001065C2">
        <w:rPr>
          <w:rFonts w:ascii="Times New Roman" w:hAnsi="Times New Roman"/>
          <w:sz w:val="28"/>
          <w:szCs w:val="28"/>
          <w:lang w:eastAsia="ru-RU"/>
        </w:rPr>
        <w:t>„Servicii/secţii regionale” se substituie</w:t>
      </w:r>
      <w:r w:rsidR="003A491E" w:rsidRPr="001065C2">
        <w:rPr>
          <w:rFonts w:ascii="Times New Roman" w:hAnsi="Times New Roman"/>
          <w:sz w:val="28"/>
          <w:szCs w:val="28"/>
          <w:lang w:eastAsia="ru-RU"/>
        </w:rPr>
        <w:t xml:space="preserve"> cu cuvintele</w:t>
      </w:r>
      <w:r w:rsidRPr="001065C2">
        <w:rPr>
          <w:rFonts w:ascii="Times New Roman" w:hAnsi="Times New Roman"/>
          <w:sz w:val="28"/>
          <w:szCs w:val="28"/>
          <w:lang w:eastAsia="ru-RU"/>
        </w:rPr>
        <w:t xml:space="preserve"> </w:t>
      </w:r>
      <w:r w:rsidR="003A491E" w:rsidRPr="001065C2">
        <w:rPr>
          <w:rFonts w:ascii="Times New Roman" w:hAnsi="Times New Roman"/>
          <w:sz w:val="28"/>
          <w:szCs w:val="28"/>
        </w:rPr>
        <w:t>„Subdiviziuni teritoriale/Direcții regionale ”.</w:t>
      </w:r>
      <w:r w:rsidR="003A491E" w:rsidRPr="001065C2">
        <w:rPr>
          <w:rFonts w:ascii="Times New Roman" w:hAnsi="Times New Roman"/>
          <w:sz w:val="28"/>
          <w:szCs w:val="28"/>
          <w:lang w:eastAsia="ru-RU"/>
        </w:rPr>
        <w:t xml:space="preserve"> </w:t>
      </w:r>
    </w:p>
    <w:p w14:paraId="4311B2A0" w14:textId="77777777" w:rsidR="005F2B84" w:rsidRPr="001065C2" w:rsidRDefault="005F2B84" w:rsidP="00942CE9">
      <w:pPr>
        <w:spacing w:after="0" w:line="240" w:lineRule="auto"/>
        <w:ind w:firstLine="705"/>
        <w:jc w:val="both"/>
        <w:rPr>
          <w:rFonts w:ascii="Times New Roman" w:hAnsi="Times New Roman"/>
          <w:sz w:val="28"/>
          <w:szCs w:val="28"/>
          <w:lang w:eastAsia="ru-RU"/>
        </w:rPr>
      </w:pPr>
    </w:p>
    <w:p w14:paraId="18FE6AA3" w14:textId="2BAB5E31" w:rsidR="00942CE9" w:rsidRPr="001065C2" w:rsidRDefault="005F2B84" w:rsidP="00942CE9">
      <w:pPr>
        <w:spacing w:after="0" w:line="240" w:lineRule="auto"/>
        <w:ind w:firstLine="705"/>
        <w:jc w:val="both"/>
        <w:rPr>
          <w:rFonts w:ascii="Times New Roman" w:hAnsi="Times New Roman"/>
          <w:sz w:val="28"/>
          <w:szCs w:val="28"/>
          <w:lang w:eastAsia="ru-RU"/>
        </w:rPr>
      </w:pPr>
      <w:r w:rsidRPr="001065C2">
        <w:rPr>
          <w:rFonts w:ascii="Times New Roman" w:hAnsi="Times New Roman"/>
          <w:sz w:val="28"/>
          <w:szCs w:val="28"/>
          <w:lang w:eastAsia="ru-RU"/>
        </w:rPr>
        <w:t>3</w:t>
      </w:r>
      <w:r w:rsidR="00942CE9" w:rsidRPr="001065C2">
        <w:rPr>
          <w:rFonts w:ascii="Times New Roman" w:hAnsi="Times New Roman"/>
          <w:sz w:val="28"/>
          <w:szCs w:val="28"/>
          <w:lang w:eastAsia="ru-RU"/>
        </w:rPr>
        <w:t xml:space="preserve">. Hotărârea Guvernului nr. 460/2017 pentru punerea în aplicare a </w:t>
      </w:r>
      <w:r w:rsidR="00E07C07" w:rsidRPr="001065C2">
        <w:rPr>
          <w:rFonts w:ascii="Times New Roman" w:hAnsi="Times New Roman"/>
          <w:sz w:val="28"/>
          <w:szCs w:val="28"/>
          <w:lang w:eastAsia="ru-RU"/>
        </w:rPr>
        <w:t xml:space="preserve">prevederilor </w:t>
      </w:r>
      <w:r w:rsidR="007A29D5" w:rsidRPr="001065C2">
        <w:rPr>
          <w:rFonts w:ascii="Times New Roman" w:hAnsi="Times New Roman"/>
          <w:sz w:val="28"/>
          <w:szCs w:val="28"/>
          <w:lang w:eastAsia="ru-RU"/>
        </w:rPr>
        <w:t xml:space="preserve">Legii nr. 288 din 16 decembrie </w:t>
      </w:r>
      <w:r w:rsidR="00942CE9" w:rsidRPr="001065C2">
        <w:rPr>
          <w:rFonts w:ascii="Times New Roman" w:hAnsi="Times New Roman"/>
          <w:sz w:val="28"/>
          <w:szCs w:val="28"/>
          <w:lang w:eastAsia="ru-RU"/>
        </w:rPr>
        <w:t>2016 privind funcționarul public cu statut special din cadrul Ministerului Afacerilor Interne (Monitorul Oficial al Republicii Moldova, 2017, nr. 214-215, art. 538), cu modificările ulterioare, se modifică după cum urmează:</w:t>
      </w:r>
    </w:p>
    <w:p w14:paraId="74020D7E" w14:textId="2153787E" w:rsidR="00BD45D9" w:rsidRPr="001065C2" w:rsidRDefault="00BD45D9" w:rsidP="00942CE9">
      <w:pPr>
        <w:spacing w:after="0" w:line="240" w:lineRule="auto"/>
        <w:ind w:firstLine="705"/>
        <w:jc w:val="both"/>
        <w:rPr>
          <w:rFonts w:ascii="Times New Roman" w:hAnsi="Times New Roman"/>
          <w:sz w:val="28"/>
          <w:szCs w:val="28"/>
          <w:lang w:eastAsia="ru-RU"/>
        </w:rPr>
      </w:pPr>
      <w:r w:rsidRPr="001065C2">
        <w:rPr>
          <w:rFonts w:ascii="Times New Roman" w:hAnsi="Times New Roman"/>
          <w:sz w:val="28"/>
          <w:szCs w:val="28"/>
          <w:lang w:eastAsia="ru-RU"/>
        </w:rPr>
        <w:t xml:space="preserve">1) la punctul 1 subpunctul 5) </w:t>
      </w:r>
      <w:r w:rsidR="005A04BE">
        <w:rPr>
          <w:rFonts w:ascii="Times New Roman" w:hAnsi="Times New Roman"/>
          <w:sz w:val="28"/>
          <w:szCs w:val="28"/>
          <w:lang w:eastAsia="ru-RU"/>
        </w:rPr>
        <w:t xml:space="preserve">cuvintele </w:t>
      </w:r>
      <w:r w:rsidRPr="001065C2">
        <w:rPr>
          <w:rFonts w:ascii="Times New Roman" w:hAnsi="Times New Roman"/>
          <w:sz w:val="28"/>
          <w:szCs w:val="28"/>
          <w:lang w:eastAsia="ru-RU"/>
        </w:rPr>
        <w:t>„și acordare a gradelor speciale, precum”</w:t>
      </w:r>
      <w:r w:rsidR="00CA14D1" w:rsidRPr="001065C2">
        <w:rPr>
          <w:rFonts w:ascii="Times New Roman" w:hAnsi="Times New Roman"/>
          <w:sz w:val="28"/>
          <w:szCs w:val="28"/>
          <w:lang w:eastAsia="ru-RU"/>
        </w:rPr>
        <w:t xml:space="preserve"> se exclude;</w:t>
      </w:r>
    </w:p>
    <w:p w14:paraId="734D9FC4" w14:textId="74C87824" w:rsidR="00942CE9" w:rsidRPr="001065C2" w:rsidRDefault="00BD45D9" w:rsidP="00942CE9">
      <w:pPr>
        <w:spacing w:after="0" w:line="240" w:lineRule="auto"/>
        <w:ind w:firstLine="705"/>
        <w:jc w:val="both"/>
        <w:rPr>
          <w:rFonts w:ascii="Times New Roman" w:hAnsi="Times New Roman"/>
          <w:sz w:val="28"/>
          <w:szCs w:val="28"/>
          <w:lang w:eastAsia="ru-RU"/>
        </w:rPr>
      </w:pPr>
      <w:r w:rsidRPr="001065C2">
        <w:rPr>
          <w:rFonts w:ascii="Times New Roman" w:hAnsi="Times New Roman"/>
          <w:sz w:val="28"/>
          <w:szCs w:val="28"/>
          <w:lang w:eastAsia="ru-RU"/>
        </w:rPr>
        <w:t>2</w:t>
      </w:r>
      <w:r w:rsidR="00942CE9" w:rsidRPr="001065C2">
        <w:rPr>
          <w:rFonts w:ascii="Times New Roman" w:hAnsi="Times New Roman"/>
          <w:sz w:val="28"/>
          <w:szCs w:val="28"/>
          <w:lang w:eastAsia="ru-RU"/>
        </w:rPr>
        <w:t>) în Regulamentul cu privire la evoluţia în carieră a funcţionarilor publici cu statut special din cadrul  Ministerului Afacerilor Interne:</w:t>
      </w:r>
    </w:p>
    <w:p w14:paraId="03F71705" w14:textId="77777777" w:rsidR="00942CE9" w:rsidRPr="001065C2" w:rsidRDefault="00942CE9" w:rsidP="00942CE9">
      <w:pPr>
        <w:spacing w:after="0" w:line="240" w:lineRule="auto"/>
        <w:ind w:firstLine="705"/>
        <w:jc w:val="both"/>
        <w:rPr>
          <w:rFonts w:ascii="Times New Roman" w:hAnsi="Times New Roman"/>
          <w:sz w:val="28"/>
          <w:szCs w:val="28"/>
          <w:lang w:eastAsia="ru-RU"/>
        </w:rPr>
      </w:pPr>
      <w:r w:rsidRPr="001065C2">
        <w:rPr>
          <w:rFonts w:ascii="Times New Roman" w:hAnsi="Times New Roman"/>
          <w:sz w:val="28"/>
          <w:szCs w:val="28"/>
          <w:lang w:eastAsia="ru-RU"/>
        </w:rPr>
        <w:t>a) pe tot parcursul textului, cuvintele „funcție cu statut special”, la orice formă gramaticală, se substituie cu cuvintele „funcție publică cu statut special”, la forma gramaticală corespunzătoare;</w:t>
      </w:r>
    </w:p>
    <w:p w14:paraId="393AD530" w14:textId="48CA2717" w:rsidR="00942CE9" w:rsidRPr="001065C2" w:rsidRDefault="004B6BF3" w:rsidP="00942CE9">
      <w:pPr>
        <w:spacing w:after="0" w:line="240" w:lineRule="auto"/>
        <w:ind w:firstLine="705"/>
        <w:jc w:val="both"/>
        <w:rPr>
          <w:rFonts w:ascii="Times New Roman" w:hAnsi="Times New Roman"/>
          <w:sz w:val="28"/>
          <w:szCs w:val="28"/>
          <w:lang w:eastAsia="ru-RU"/>
        </w:rPr>
      </w:pPr>
      <w:r w:rsidRPr="001065C2">
        <w:rPr>
          <w:rFonts w:ascii="Times New Roman" w:hAnsi="Times New Roman"/>
          <w:sz w:val="28"/>
          <w:szCs w:val="28"/>
          <w:lang w:eastAsia="ru-RU"/>
        </w:rPr>
        <w:t>b</w:t>
      </w:r>
      <w:r w:rsidR="00942CE9" w:rsidRPr="001065C2">
        <w:rPr>
          <w:rFonts w:ascii="Times New Roman" w:hAnsi="Times New Roman"/>
          <w:sz w:val="28"/>
          <w:szCs w:val="28"/>
          <w:lang w:eastAsia="ru-RU"/>
        </w:rPr>
        <w:t xml:space="preserve">) la punctul 4 subpunctul 10), </w:t>
      </w:r>
      <w:r w:rsidR="004A5185" w:rsidRPr="001065C2">
        <w:rPr>
          <w:rFonts w:ascii="Times New Roman" w:hAnsi="Times New Roman"/>
          <w:sz w:val="28"/>
          <w:szCs w:val="28"/>
          <w:lang w:eastAsia="ru-RU"/>
        </w:rPr>
        <w:t xml:space="preserve">textul </w:t>
      </w:r>
      <w:r w:rsidR="0087009F" w:rsidRPr="001065C2">
        <w:rPr>
          <w:rFonts w:ascii="Times New Roman" w:hAnsi="Times New Roman"/>
          <w:sz w:val="28"/>
          <w:szCs w:val="28"/>
          <w:lang w:eastAsia="ru-RU"/>
        </w:rPr>
        <w:t xml:space="preserve">„ </w:t>
      </w:r>
      <w:r w:rsidR="004A5185" w:rsidRPr="001065C2">
        <w:rPr>
          <w:rFonts w:ascii="Times New Roman" w:hAnsi="Times New Roman"/>
          <w:sz w:val="28"/>
          <w:szCs w:val="28"/>
          <w:lang w:eastAsia="ru-RU"/>
        </w:rPr>
        <w:t xml:space="preserve">(ordine publică, investigare infracțiuni, umărire penală, securitatea frontierei, protecție civilă, </w:t>
      </w:r>
      <w:r w:rsidR="00942CE9" w:rsidRPr="001065C2">
        <w:rPr>
          <w:rFonts w:ascii="Times New Roman" w:hAnsi="Times New Roman"/>
          <w:sz w:val="28"/>
          <w:szCs w:val="28"/>
          <w:lang w:eastAsia="ru-RU"/>
        </w:rPr>
        <w:t>servicii admini</w:t>
      </w:r>
      <w:r w:rsidR="00C56412" w:rsidRPr="001065C2">
        <w:rPr>
          <w:rFonts w:ascii="Times New Roman" w:hAnsi="Times New Roman"/>
          <w:sz w:val="28"/>
          <w:szCs w:val="28"/>
          <w:lang w:eastAsia="ru-RU"/>
        </w:rPr>
        <w:t>strative</w:t>
      </w:r>
      <w:r w:rsidR="008C23C9" w:rsidRPr="001065C2">
        <w:rPr>
          <w:rFonts w:ascii="Times New Roman" w:hAnsi="Times New Roman"/>
          <w:sz w:val="28"/>
          <w:szCs w:val="28"/>
          <w:lang w:eastAsia="ru-RU"/>
        </w:rPr>
        <w:t>)</w:t>
      </w:r>
      <w:r w:rsidR="00C56412" w:rsidRPr="001065C2">
        <w:rPr>
          <w:rFonts w:ascii="Times New Roman" w:hAnsi="Times New Roman"/>
          <w:sz w:val="28"/>
          <w:szCs w:val="28"/>
          <w:lang w:eastAsia="ru-RU"/>
        </w:rPr>
        <w:t>” se</w:t>
      </w:r>
      <w:r w:rsidR="0087009F" w:rsidRPr="001065C2">
        <w:rPr>
          <w:rFonts w:ascii="Times New Roman" w:hAnsi="Times New Roman"/>
          <w:sz w:val="28"/>
          <w:szCs w:val="28"/>
          <w:lang w:eastAsia="ru-RU"/>
        </w:rPr>
        <w:t xml:space="preserve"> exclud</w:t>
      </w:r>
      <w:r w:rsidR="00DA355D">
        <w:rPr>
          <w:rFonts w:ascii="Times New Roman" w:hAnsi="Times New Roman"/>
          <w:sz w:val="28"/>
          <w:szCs w:val="28"/>
          <w:lang w:eastAsia="ru-RU"/>
        </w:rPr>
        <w:t>e</w:t>
      </w:r>
      <w:r w:rsidR="002B6C1B" w:rsidRPr="001065C2">
        <w:rPr>
          <w:rFonts w:ascii="Times New Roman" w:hAnsi="Times New Roman"/>
          <w:sz w:val="28"/>
          <w:szCs w:val="28"/>
          <w:lang w:eastAsia="ru-RU"/>
        </w:rPr>
        <w:t>, iar textul „conform anexei nr.1 la prezentul Regu</w:t>
      </w:r>
      <w:r w:rsidR="00972B00">
        <w:rPr>
          <w:rFonts w:ascii="Times New Roman" w:hAnsi="Times New Roman"/>
          <w:sz w:val="28"/>
          <w:szCs w:val="28"/>
          <w:lang w:eastAsia="ru-RU"/>
        </w:rPr>
        <w:t>lament” se substituie  cu cuvintele</w:t>
      </w:r>
      <w:r w:rsidR="002B6C1B" w:rsidRPr="001065C2">
        <w:rPr>
          <w:rFonts w:ascii="Times New Roman" w:hAnsi="Times New Roman"/>
          <w:sz w:val="28"/>
          <w:szCs w:val="28"/>
          <w:lang w:eastAsia="ru-RU"/>
        </w:rPr>
        <w:t xml:space="preserve"> </w:t>
      </w:r>
      <w:r w:rsidR="000811B8" w:rsidRPr="001065C2">
        <w:rPr>
          <w:rFonts w:ascii="Times New Roman" w:hAnsi="Times New Roman"/>
          <w:sz w:val="28"/>
          <w:szCs w:val="28"/>
          <w:lang w:eastAsia="ru-RU"/>
        </w:rPr>
        <w:t>„conform</w:t>
      </w:r>
      <w:r w:rsidR="00297450" w:rsidRPr="001065C2">
        <w:rPr>
          <w:rFonts w:ascii="Times New Roman" w:hAnsi="Times New Roman"/>
          <w:sz w:val="28"/>
          <w:szCs w:val="28"/>
          <w:lang w:eastAsia="ru-RU"/>
        </w:rPr>
        <w:t xml:space="preserve"> ordinului ministrului afacerilor interne</w:t>
      </w:r>
      <w:r w:rsidR="000811B8" w:rsidRPr="001065C2">
        <w:rPr>
          <w:rFonts w:ascii="Times New Roman" w:hAnsi="Times New Roman"/>
          <w:sz w:val="28"/>
          <w:szCs w:val="28"/>
          <w:lang w:eastAsia="ru-RU"/>
        </w:rPr>
        <w:t>”</w:t>
      </w:r>
      <w:r w:rsidR="00942CE9" w:rsidRPr="001065C2">
        <w:rPr>
          <w:rFonts w:ascii="Times New Roman" w:hAnsi="Times New Roman"/>
          <w:sz w:val="28"/>
          <w:szCs w:val="28"/>
          <w:lang w:eastAsia="ru-RU"/>
        </w:rPr>
        <w:t>;</w:t>
      </w:r>
    </w:p>
    <w:p w14:paraId="21115906" w14:textId="4439F4C5" w:rsidR="004B6BF3" w:rsidRPr="001065C2" w:rsidRDefault="004B6BF3" w:rsidP="004B6BF3">
      <w:pPr>
        <w:spacing w:after="0" w:line="240" w:lineRule="auto"/>
        <w:ind w:firstLine="705"/>
        <w:jc w:val="both"/>
        <w:rPr>
          <w:rFonts w:ascii="Times New Roman" w:hAnsi="Times New Roman"/>
          <w:sz w:val="28"/>
          <w:szCs w:val="28"/>
          <w:lang w:eastAsia="ru-RU"/>
        </w:rPr>
      </w:pPr>
      <w:r w:rsidRPr="001065C2">
        <w:rPr>
          <w:rFonts w:ascii="Times New Roman" w:hAnsi="Times New Roman"/>
          <w:sz w:val="28"/>
          <w:szCs w:val="28"/>
          <w:lang w:eastAsia="ru-RU"/>
        </w:rPr>
        <w:t xml:space="preserve">c) la punctul 9 subpunctul 1), după cuvintele „şef/şef adjunct” se completează cu cuvintele „sau funcţii </w:t>
      </w:r>
      <w:r w:rsidR="00D043F1" w:rsidRPr="001065C2">
        <w:rPr>
          <w:rFonts w:ascii="Times New Roman" w:hAnsi="Times New Roman"/>
          <w:sz w:val="28"/>
          <w:szCs w:val="28"/>
          <w:lang w:eastAsia="ru-RU"/>
        </w:rPr>
        <w:t>similare de conducere</w:t>
      </w:r>
      <w:r w:rsidRPr="001065C2">
        <w:rPr>
          <w:rFonts w:ascii="Times New Roman" w:hAnsi="Times New Roman"/>
          <w:sz w:val="28"/>
          <w:szCs w:val="28"/>
          <w:lang w:eastAsia="ru-RU"/>
        </w:rPr>
        <w:t>”;</w:t>
      </w:r>
    </w:p>
    <w:p w14:paraId="3190F2B4" w14:textId="77777777" w:rsidR="00942CE9" w:rsidRPr="001065C2" w:rsidRDefault="00942CE9" w:rsidP="00942CE9">
      <w:pPr>
        <w:spacing w:after="0" w:line="240" w:lineRule="auto"/>
        <w:ind w:firstLine="705"/>
        <w:jc w:val="both"/>
        <w:rPr>
          <w:rFonts w:ascii="Times New Roman" w:hAnsi="Times New Roman"/>
          <w:sz w:val="28"/>
          <w:szCs w:val="28"/>
          <w:lang w:eastAsia="ru-RU"/>
        </w:rPr>
      </w:pPr>
      <w:r w:rsidRPr="001065C2">
        <w:rPr>
          <w:rFonts w:ascii="Times New Roman" w:hAnsi="Times New Roman"/>
          <w:sz w:val="28"/>
          <w:szCs w:val="28"/>
          <w:lang w:eastAsia="ru-RU"/>
        </w:rPr>
        <w:t>d) la punctul 12:</w:t>
      </w:r>
    </w:p>
    <w:p w14:paraId="20BBADB9" w14:textId="519FDED0" w:rsidR="00942CE9" w:rsidRPr="001065C2" w:rsidRDefault="00942CE9" w:rsidP="00942CE9">
      <w:pPr>
        <w:spacing w:after="0" w:line="240" w:lineRule="auto"/>
        <w:ind w:firstLine="705"/>
        <w:jc w:val="both"/>
        <w:rPr>
          <w:rFonts w:ascii="Times New Roman" w:hAnsi="Times New Roman"/>
          <w:sz w:val="28"/>
          <w:szCs w:val="28"/>
          <w:lang w:eastAsia="ru-RU"/>
        </w:rPr>
      </w:pPr>
      <w:r w:rsidRPr="001065C2">
        <w:rPr>
          <w:rFonts w:ascii="Times New Roman" w:hAnsi="Times New Roman"/>
          <w:sz w:val="28"/>
          <w:szCs w:val="28"/>
          <w:lang w:eastAsia="ru-RU"/>
        </w:rPr>
        <w:t xml:space="preserve">la subpunctul 4), </w:t>
      </w:r>
      <w:r w:rsidR="00BE2704">
        <w:rPr>
          <w:rFonts w:ascii="Times New Roman" w:hAnsi="Times New Roman"/>
          <w:sz w:val="28"/>
          <w:szCs w:val="28"/>
          <w:lang w:eastAsia="ru-RU"/>
        </w:rPr>
        <w:t xml:space="preserve">cuvintele </w:t>
      </w:r>
      <w:r w:rsidRPr="001065C2">
        <w:rPr>
          <w:rFonts w:ascii="Times New Roman" w:hAnsi="Times New Roman"/>
          <w:sz w:val="28"/>
          <w:szCs w:val="28"/>
          <w:lang w:eastAsia="ru-RU"/>
        </w:rPr>
        <w:t>,,trecerea din corpul subofiţerilor în c</w:t>
      </w:r>
      <w:r w:rsidR="00BE2704">
        <w:rPr>
          <w:rFonts w:ascii="Times New Roman" w:hAnsi="Times New Roman"/>
          <w:sz w:val="28"/>
          <w:szCs w:val="28"/>
          <w:lang w:eastAsia="ru-RU"/>
        </w:rPr>
        <w:t>orpul ofiţerilor sau” se exclud</w:t>
      </w:r>
      <w:r w:rsidRPr="001065C2">
        <w:rPr>
          <w:rFonts w:ascii="Times New Roman" w:hAnsi="Times New Roman"/>
          <w:sz w:val="28"/>
          <w:szCs w:val="28"/>
          <w:lang w:eastAsia="ru-RU"/>
        </w:rPr>
        <w:t xml:space="preserve">; </w:t>
      </w:r>
    </w:p>
    <w:p w14:paraId="5B044CE0" w14:textId="3CBE5926" w:rsidR="00942CE9" w:rsidRPr="001065C2" w:rsidRDefault="00942CE9" w:rsidP="00942CE9">
      <w:pPr>
        <w:spacing w:after="0" w:line="240" w:lineRule="auto"/>
        <w:ind w:firstLine="705"/>
        <w:jc w:val="both"/>
        <w:rPr>
          <w:rFonts w:ascii="Times New Roman" w:hAnsi="Times New Roman"/>
          <w:sz w:val="28"/>
          <w:szCs w:val="28"/>
          <w:lang w:eastAsia="ru-RU"/>
        </w:rPr>
      </w:pPr>
      <w:r w:rsidRPr="001065C2">
        <w:rPr>
          <w:rFonts w:ascii="Times New Roman" w:hAnsi="Times New Roman"/>
          <w:sz w:val="28"/>
          <w:szCs w:val="28"/>
          <w:lang w:eastAsia="ru-RU"/>
        </w:rPr>
        <w:lastRenderedPageBreak/>
        <w:t>la subpunctul 5), textul „</w:t>
      </w:r>
      <w:r w:rsidR="00882DEC" w:rsidRPr="001065C2">
        <w:rPr>
          <w:rFonts w:ascii="Times New Roman" w:hAnsi="Times New Roman"/>
          <w:sz w:val="28"/>
          <w:szCs w:val="28"/>
          <w:lang w:eastAsia="ru-RU"/>
        </w:rPr>
        <w:t xml:space="preserve">anexei nr.1 la prezentul Regulament, </w:t>
      </w:r>
      <w:r w:rsidRPr="001065C2">
        <w:rPr>
          <w:rFonts w:ascii="Times New Roman" w:hAnsi="Times New Roman"/>
          <w:sz w:val="28"/>
          <w:szCs w:val="28"/>
          <w:lang w:eastAsia="ru-RU"/>
        </w:rPr>
        <w:t xml:space="preserve">a absolvit cursul de recalificare corespunzător”, se substituie cu textul </w:t>
      </w:r>
      <w:r w:rsidR="00A008E9" w:rsidRPr="001065C2">
        <w:rPr>
          <w:rFonts w:ascii="Times New Roman" w:hAnsi="Times New Roman"/>
          <w:sz w:val="28"/>
          <w:szCs w:val="28"/>
          <w:lang w:eastAsia="ru-RU"/>
        </w:rPr>
        <w:t>„</w:t>
      </w:r>
      <w:r w:rsidR="00A30C67" w:rsidRPr="001065C2">
        <w:rPr>
          <w:rFonts w:ascii="Times New Roman" w:hAnsi="Times New Roman"/>
          <w:sz w:val="28"/>
          <w:szCs w:val="28"/>
          <w:lang w:eastAsia="ru-RU"/>
        </w:rPr>
        <w:t xml:space="preserve">ordinului ministrului afacerilor interne, </w:t>
      </w:r>
      <w:r w:rsidRPr="001065C2">
        <w:rPr>
          <w:rFonts w:ascii="Times New Roman" w:hAnsi="Times New Roman"/>
          <w:sz w:val="28"/>
          <w:szCs w:val="28"/>
          <w:lang w:eastAsia="ru-RU"/>
        </w:rPr>
        <w:t>cu absolvirea cursului de recalificare corespunzător în termen de 6 luni de la transfer”, iar ultima propoziți</w:t>
      </w:r>
      <w:r w:rsidR="00843ED6" w:rsidRPr="001065C2">
        <w:rPr>
          <w:rFonts w:ascii="Times New Roman" w:hAnsi="Times New Roman"/>
          <w:sz w:val="28"/>
          <w:szCs w:val="28"/>
          <w:lang w:eastAsia="ru-RU"/>
        </w:rPr>
        <w:t xml:space="preserve">e se completează cu </w:t>
      </w:r>
      <w:r w:rsidR="0021206D">
        <w:rPr>
          <w:rFonts w:ascii="Times New Roman" w:hAnsi="Times New Roman"/>
          <w:sz w:val="28"/>
          <w:szCs w:val="28"/>
          <w:lang w:eastAsia="ru-RU"/>
        </w:rPr>
        <w:t xml:space="preserve">cuvintele </w:t>
      </w:r>
      <w:r w:rsidR="00A008E9" w:rsidRPr="001065C2">
        <w:rPr>
          <w:rFonts w:ascii="Times New Roman" w:hAnsi="Times New Roman"/>
          <w:sz w:val="28"/>
          <w:szCs w:val="28"/>
          <w:lang w:eastAsia="ru-RU"/>
        </w:rPr>
        <w:t>„</w:t>
      </w:r>
      <w:r w:rsidRPr="001065C2">
        <w:rPr>
          <w:rFonts w:ascii="Times New Roman" w:hAnsi="Times New Roman"/>
          <w:sz w:val="28"/>
          <w:szCs w:val="28"/>
          <w:lang w:eastAsia="ru-RU"/>
        </w:rPr>
        <w:t>în instituțiile de pregătire profes</w:t>
      </w:r>
      <w:r w:rsidR="00677981" w:rsidRPr="001065C2">
        <w:rPr>
          <w:rFonts w:ascii="Times New Roman" w:hAnsi="Times New Roman"/>
          <w:sz w:val="28"/>
          <w:szCs w:val="28"/>
          <w:lang w:eastAsia="ru-RU"/>
        </w:rPr>
        <w:t>ională sau de învățământ ale Ministerului Afacerilor Interne”</w:t>
      </w:r>
      <w:r w:rsidR="00881F61" w:rsidRPr="001065C2">
        <w:rPr>
          <w:rFonts w:ascii="Times New Roman" w:hAnsi="Times New Roman"/>
          <w:sz w:val="28"/>
          <w:szCs w:val="28"/>
          <w:lang w:eastAsia="ru-RU"/>
        </w:rPr>
        <w:t>;</w:t>
      </w:r>
    </w:p>
    <w:p w14:paraId="5E902F13" w14:textId="0CA2DA87" w:rsidR="00FD06FA" w:rsidRPr="001065C2" w:rsidRDefault="00FD06FA" w:rsidP="00942CE9">
      <w:pPr>
        <w:spacing w:after="0" w:line="240" w:lineRule="auto"/>
        <w:ind w:firstLine="705"/>
        <w:jc w:val="both"/>
        <w:rPr>
          <w:rFonts w:ascii="Times New Roman" w:hAnsi="Times New Roman"/>
          <w:sz w:val="28"/>
          <w:szCs w:val="28"/>
          <w:lang w:eastAsia="ru-RU"/>
        </w:rPr>
      </w:pPr>
      <w:r w:rsidRPr="001065C2">
        <w:rPr>
          <w:rFonts w:ascii="Times New Roman" w:hAnsi="Times New Roman"/>
          <w:sz w:val="28"/>
          <w:szCs w:val="28"/>
          <w:lang w:eastAsia="ru-RU"/>
        </w:rPr>
        <w:t>la subpunctul 7)</w:t>
      </w:r>
      <w:r w:rsidR="003708D0" w:rsidRPr="001065C2">
        <w:rPr>
          <w:rFonts w:ascii="Times New Roman" w:hAnsi="Times New Roman"/>
          <w:sz w:val="28"/>
          <w:szCs w:val="28"/>
          <w:lang w:eastAsia="ru-RU"/>
        </w:rPr>
        <w:t xml:space="preserve"> lit.b) </w:t>
      </w:r>
      <w:r w:rsidR="003D31A1">
        <w:rPr>
          <w:rFonts w:ascii="Times New Roman" w:hAnsi="Times New Roman"/>
          <w:sz w:val="28"/>
          <w:szCs w:val="28"/>
          <w:lang w:eastAsia="ru-RU"/>
        </w:rPr>
        <w:t xml:space="preserve">cuvintele </w:t>
      </w:r>
      <w:r w:rsidR="003708D0" w:rsidRPr="001065C2">
        <w:rPr>
          <w:rFonts w:ascii="Times New Roman" w:hAnsi="Times New Roman"/>
          <w:sz w:val="28"/>
          <w:szCs w:val="28"/>
          <w:lang w:eastAsia="ru-RU"/>
        </w:rPr>
        <w:t>„minime obligatorii cumulative’’</w:t>
      </w:r>
      <w:r w:rsidR="003D31A1">
        <w:rPr>
          <w:rFonts w:ascii="Times New Roman" w:hAnsi="Times New Roman"/>
          <w:sz w:val="28"/>
          <w:szCs w:val="28"/>
          <w:lang w:eastAsia="ru-RU"/>
        </w:rPr>
        <w:t xml:space="preserve"> se exclud</w:t>
      </w:r>
      <w:r w:rsidR="003708D0" w:rsidRPr="001065C2">
        <w:rPr>
          <w:rFonts w:ascii="Times New Roman" w:hAnsi="Times New Roman"/>
          <w:sz w:val="28"/>
          <w:szCs w:val="28"/>
          <w:lang w:eastAsia="ru-RU"/>
        </w:rPr>
        <w:t>;</w:t>
      </w:r>
    </w:p>
    <w:p w14:paraId="4F060FD5" w14:textId="54735B8C" w:rsidR="00942CE9" w:rsidRPr="001065C2" w:rsidRDefault="00942CE9" w:rsidP="00942CE9">
      <w:pPr>
        <w:spacing w:after="0" w:line="240" w:lineRule="auto"/>
        <w:ind w:firstLine="705"/>
        <w:jc w:val="both"/>
        <w:rPr>
          <w:rFonts w:ascii="Times New Roman" w:hAnsi="Times New Roman"/>
          <w:sz w:val="28"/>
          <w:szCs w:val="28"/>
          <w:lang w:eastAsia="ru-RU"/>
        </w:rPr>
      </w:pPr>
      <w:r w:rsidRPr="001065C2">
        <w:rPr>
          <w:rFonts w:ascii="Times New Roman" w:hAnsi="Times New Roman"/>
          <w:sz w:val="28"/>
          <w:szCs w:val="28"/>
          <w:lang w:eastAsia="ru-RU"/>
        </w:rPr>
        <w:t>e) la punctul 20</w:t>
      </w:r>
      <w:r w:rsidR="00A008E9" w:rsidRPr="001065C2">
        <w:rPr>
          <w:rFonts w:ascii="Times New Roman" w:hAnsi="Times New Roman"/>
          <w:sz w:val="28"/>
          <w:szCs w:val="28"/>
          <w:lang w:eastAsia="ru-RU"/>
        </w:rPr>
        <w:t>, după cuvintele „</w:t>
      </w:r>
      <w:r w:rsidRPr="001065C2">
        <w:rPr>
          <w:rFonts w:ascii="Times New Roman" w:hAnsi="Times New Roman"/>
          <w:sz w:val="28"/>
          <w:szCs w:val="28"/>
          <w:lang w:eastAsia="ru-RU"/>
        </w:rPr>
        <w:t xml:space="preserve">științele administrative” se completează cu cuvintele </w:t>
      </w:r>
      <w:r w:rsidR="0012511A" w:rsidRPr="001065C2">
        <w:rPr>
          <w:rFonts w:ascii="Times New Roman" w:hAnsi="Times New Roman"/>
          <w:sz w:val="28"/>
          <w:szCs w:val="28"/>
          <w:lang w:eastAsia="ru-RU"/>
        </w:rPr>
        <w:t>„</w:t>
      </w:r>
      <w:r w:rsidRPr="001065C2">
        <w:rPr>
          <w:rFonts w:ascii="Times New Roman" w:hAnsi="Times New Roman"/>
          <w:sz w:val="28"/>
          <w:szCs w:val="28"/>
          <w:lang w:eastAsia="ru-RU"/>
        </w:rPr>
        <w:t xml:space="preserve">și </w:t>
      </w:r>
      <w:r w:rsidR="0012511A" w:rsidRPr="001065C2">
        <w:rPr>
          <w:rFonts w:ascii="Times New Roman" w:hAnsi="Times New Roman"/>
          <w:sz w:val="28"/>
          <w:szCs w:val="28"/>
          <w:lang w:eastAsia="ru-RU"/>
        </w:rPr>
        <w:t>c</w:t>
      </w:r>
      <w:r w:rsidRPr="001065C2">
        <w:rPr>
          <w:rFonts w:ascii="Times New Roman" w:hAnsi="Times New Roman"/>
          <w:sz w:val="28"/>
          <w:szCs w:val="28"/>
          <w:lang w:eastAsia="ru-RU"/>
        </w:rPr>
        <w:t>andidații care dețin studii universitare de masterat în domen</w:t>
      </w:r>
      <w:r w:rsidR="00CC0338" w:rsidRPr="001065C2">
        <w:rPr>
          <w:rFonts w:ascii="Times New Roman" w:hAnsi="Times New Roman"/>
          <w:sz w:val="28"/>
          <w:szCs w:val="28"/>
          <w:lang w:eastAsia="ru-RU"/>
        </w:rPr>
        <w:t>iul de specialitate administrație</w:t>
      </w:r>
      <w:r w:rsidRPr="001065C2">
        <w:rPr>
          <w:rFonts w:ascii="Times New Roman" w:hAnsi="Times New Roman"/>
          <w:sz w:val="28"/>
          <w:szCs w:val="28"/>
          <w:lang w:eastAsia="ru-RU"/>
        </w:rPr>
        <w:t xml:space="preserve"> publică sau management”;</w:t>
      </w:r>
    </w:p>
    <w:p w14:paraId="025D484A" w14:textId="59758B89" w:rsidR="00942CE9" w:rsidRPr="001065C2" w:rsidRDefault="00542F13" w:rsidP="00942CE9">
      <w:pPr>
        <w:spacing w:after="0" w:line="240" w:lineRule="auto"/>
        <w:ind w:firstLine="705"/>
        <w:jc w:val="both"/>
        <w:rPr>
          <w:rFonts w:ascii="Times New Roman" w:hAnsi="Times New Roman"/>
          <w:sz w:val="28"/>
          <w:szCs w:val="28"/>
          <w:lang w:eastAsia="ru-RU"/>
        </w:rPr>
      </w:pPr>
      <w:r>
        <w:rPr>
          <w:rFonts w:ascii="Times New Roman" w:hAnsi="Times New Roman"/>
          <w:sz w:val="28"/>
          <w:szCs w:val="28"/>
          <w:lang w:eastAsia="ru-RU"/>
        </w:rPr>
        <w:t>f</w:t>
      </w:r>
      <w:r w:rsidR="00942CE9" w:rsidRPr="001065C2">
        <w:rPr>
          <w:rFonts w:ascii="Times New Roman" w:hAnsi="Times New Roman"/>
          <w:sz w:val="28"/>
          <w:szCs w:val="28"/>
          <w:lang w:eastAsia="ru-RU"/>
        </w:rPr>
        <w:t>) la punctul 30</w:t>
      </w:r>
      <w:r w:rsidR="00D02682" w:rsidRPr="001065C2">
        <w:rPr>
          <w:rFonts w:ascii="Times New Roman" w:hAnsi="Times New Roman"/>
          <w:sz w:val="28"/>
          <w:szCs w:val="28"/>
          <w:lang w:eastAsia="ru-RU"/>
        </w:rPr>
        <w:t>,</w:t>
      </w:r>
      <w:r w:rsidR="00942CE9" w:rsidRPr="001065C2">
        <w:rPr>
          <w:rFonts w:ascii="Times New Roman" w:hAnsi="Times New Roman"/>
          <w:sz w:val="28"/>
          <w:szCs w:val="28"/>
          <w:lang w:eastAsia="ru-RU"/>
        </w:rPr>
        <w:t xml:space="preserve"> </w:t>
      </w:r>
      <w:r w:rsidR="00156663">
        <w:rPr>
          <w:rFonts w:ascii="Times New Roman" w:hAnsi="Times New Roman"/>
          <w:sz w:val="28"/>
          <w:szCs w:val="28"/>
          <w:lang w:eastAsia="ru-RU"/>
        </w:rPr>
        <w:t xml:space="preserve">cuvintele </w:t>
      </w:r>
      <w:r w:rsidR="005801BC" w:rsidRPr="001065C2">
        <w:rPr>
          <w:rFonts w:ascii="Times New Roman" w:hAnsi="Times New Roman"/>
          <w:sz w:val="28"/>
          <w:szCs w:val="28"/>
          <w:lang w:eastAsia="ru-RU"/>
        </w:rPr>
        <w:t>„</w:t>
      </w:r>
      <w:r w:rsidR="00942CE9" w:rsidRPr="001065C2">
        <w:rPr>
          <w:rFonts w:ascii="Times New Roman" w:hAnsi="Times New Roman"/>
          <w:sz w:val="28"/>
          <w:szCs w:val="28"/>
          <w:lang w:eastAsia="ru-RU"/>
        </w:rPr>
        <w:t>prin concurs, organizat” se exclud;</w:t>
      </w:r>
    </w:p>
    <w:p w14:paraId="32BDFEF1" w14:textId="256848C7" w:rsidR="00EF7FEC" w:rsidRPr="001065C2" w:rsidRDefault="00542F13" w:rsidP="00942CE9">
      <w:pPr>
        <w:spacing w:after="0" w:line="240" w:lineRule="auto"/>
        <w:ind w:firstLine="705"/>
        <w:jc w:val="both"/>
        <w:rPr>
          <w:rFonts w:ascii="Times New Roman" w:hAnsi="Times New Roman"/>
          <w:sz w:val="28"/>
          <w:szCs w:val="28"/>
          <w:lang w:eastAsia="ru-RU"/>
        </w:rPr>
      </w:pPr>
      <w:r>
        <w:rPr>
          <w:rFonts w:ascii="Times New Roman" w:hAnsi="Times New Roman"/>
          <w:sz w:val="28"/>
          <w:szCs w:val="28"/>
          <w:lang w:eastAsia="ru-RU"/>
        </w:rPr>
        <w:t>g</w:t>
      </w:r>
      <w:r w:rsidR="00EF7FEC" w:rsidRPr="001065C2">
        <w:rPr>
          <w:rFonts w:ascii="Times New Roman" w:hAnsi="Times New Roman"/>
          <w:sz w:val="28"/>
          <w:szCs w:val="28"/>
          <w:lang w:eastAsia="ru-RU"/>
        </w:rPr>
        <w:t>) p</w:t>
      </w:r>
      <w:r w:rsidR="00942CE9" w:rsidRPr="001065C2">
        <w:rPr>
          <w:rFonts w:ascii="Times New Roman" w:hAnsi="Times New Roman"/>
          <w:sz w:val="28"/>
          <w:szCs w:val="28"/>
          <w:lang w:eastAsia="ru-RU"/>
        </w:rPr>
        <w:t xml:space="preserve">unctul 31 </w:t>
      </w:r>
      <w:r w:rsidR="00EF7FEC" w:rsidRPr="001065C2">
        <w:rPr>
          <w:rFonts w:ascii="Times New Roman" w:hAnsi="Times New Roman"/>
          <w:sz w:val="28"/>
          <w:szCs w:val="28"/>
          <w:lang w:eastAsia="ru-RU"/>
        </w:rPr>
        <w:t>va avea următorul cuprins:</w:t>
      </w:r>
    </w:p>
    <w:p w14:paraId="4FAAF3EE" w14:textId="431D3C22" w:rsidR="00942CE9" w:rsidRPr="001065C2" w:rsidRDefault="005801BC" w:rsidP="00942CE9">
      <w:pPr>
        <w:spacing w:after="0" w:line="240" w:lineRule="auto"/>
        <w:ind w:firstLine="705"/>
        <w:jc w:val="both"/>
        <w:rPr>
          <w:rFonts w:ascii="Times New Roman" w:hAnsi="Times New Roman"/>
          <w:sz w:val="28"/>
          <w:szCs w:val="28"/>
          <w:lang w:eastAsia="ru-RU"/>
        </w:rPr>
      </w:pPr>
      <w:r w:rsidRPr="001065C2">
        <w:rPr>
          <w:rFonts w:ascii="Times New Roman" w:hAnsi="Times New Roman"/>
          <w:sz w:val="28"/>
          <w:szCs w:val="28"/>
          <w:lang w:eastAsia="ru-RU"/>
        </w:rPr>
        <w:t xml:space="preserve"> „</w:t>
      </w:r>
      <w:r w:rsidR="00942CE9" w:rsidRPr="001065C2">
        <w:rPr>
          <w:rFonts w:ascii="Times New Roman" w:hAnsi="Times New Roman"/>
          <w:sz w:val="28"/>
          <w:szCs w:val="28"/>
        </w:rPr>
        <w:t xml:space="preserve"> </w:t>
      </w:r>
      <w:r w:rsidR="00EF7FEC" w:rsidRPr="001065C2">
        <w:rPr>
          <w:rFonts w:ascii="Times New Roman" w:hAnsi="Times New Roman"/>
          <w:sz w:val="28"/>
          <w:szCs w:val="28"/>
        </w:rPr>
        <w:t xml:space="preserve">31. Pentru trecerea subofițerilor în corpul de ofițeri este necesar ca acesta să îndeplinească în mod cumulativ cerințele specifice din fișa postului pentru care candidează și să corespundă cerințelor </w:t>
      </w:r>
      <w:r w:rsidR="00552F49" w:rsidRPr="001065C2">
        <w:rPr>
          <w:rFonts w:ascii="Times New Roman" w:hAnsi="Times New Roman"/>
          <w:sz w:val="28"/>
          <w:szCs w:val="28"/>
        </w:rPr>
        <w:t>legale pentru</w:t>
      </w:r>
      <w:r w:rsidR="00D50057" w:rsidRPr="001065C2">
        <w:rPr>
          <w:rFonts w:ascii="Times New Roman" w:hAnsi="Times New Roman"/>
          <w:sz w:val="28"/>
          <w:szCs w:val="28"/>
        </w:rPr>
        <w:t xml:space="preserve"> angajarea </w:t>
      </w:r>
      <w:r w:rsidR="001E42F4" w:rsidRPr="001065C2">
        <w:rPr>
          <w:rFonts w:ascii="Times New Roman" w:hAnsi="Times New Roman"/>
          <w:sz w:val="28"/>
          <w:szCs w:val="28"/>
        </w:rPr>
        <w:t xml:space="preserve">în </w:t>
      </w:r>
      <w:r w:rsidR="00D50057" w:rsidRPr="001065C2">
        <w:rPr>
          <w:rFonts w:ascii="Times New Roman" w:hAnsi="Times New Roman"/>
          <w:sz w:val="28"/>
          <w:szCs w:val="28"/>
        </w:rPr>
        <w:t>funcții specifice corpului de ofițeri</w:t>
      </w:r>
      <w:r w:rsidR="00D02682" w:rsidRPr="001065C2">
        <w:rPr>
          <w:rFonts w:ascii="Times New Roman" w:hAnsi="Times New Roman"/>
          <w:sz w:val="28"/>
          <w:szCs w:val="28"/>
        </w:rPr>
        <w:t>.</w:t>
      </w:r>
      <w:r w:rsidR="00695843" w:rsidRPr="001065C2">
        <w:rPr>
          <w:rFonts w:ascii="Times New Roman" w:hAnsi="Times New Roman"/>
          <w:sz w:val="28"/>
          <w:szCs w:val="28"/>
          <w:lang w:eastAsia="ru-RU"/>
        </w:rPr>
        <w:t>”</w:t>
      </w:r>
      <w:r w:rsidR="00942CE9" w:rsidRPr="001065C2">
        <w:rPr>
          <w:rFonts w:ascii="Times New Roman" w:hAnsi="Times New Roman"/>
          <w:sz w:val="28"/>
          <w:szCs w:val="28"/>
          <w:lang w:eastAsia="ru-RU"/>
        </w:rPr>
        <w:t>;</w:t>
      </w:r>
    </w:p>
    <w:p w14:paraId="6C5CE261" w14:textId="2088BA84" w:rsidR="00942CE9" w:rsidRPr="001065C2" w:rsidRDefault="00BD54F3" w:rsidP="00942CE9">
      <w:pPr>
        <w:spacing w:after="0" w:line="240" w:lineRule="auto"/>
        <w:ind w:firstLine="705"/>
        <w:jc w:val="both"/>
        <w:rPr>
          <w:rFonts w:ascii="Times New Roman" w:hAnsi="Times New Roman"/>
          <w:sz w:val="28"/>
          <w:szCs w:val="28"/>
          <w:lang w:eastAsia="ru-RU"/>
        </w:rPr>
      </w:pPr>
      <w:r>
        <w:rPr>
          <w:rFonts w:ascii="Times New Roman" w:hAnsi="Times New Roman"/>
          <w:sz w:val="28"/>
          <w:szCs w:val="28"/>
          <w:lang w:eastAsia="ru-RU"/>
        </w:rPr>
        <w:t>h</w:t>
      </w:r>
      <w:r w:rsidR="00334149" w:rsidRPr="001065C2">
        <w:rPr>
          <w:rFonts w:ascii="Times New Roman" w:hAnsi="Times New Roman"/>
          <w:sz w:val="28"/>
          <w:szCs w:val="28"/>
          <w:lang w:eastAsia="ru-RU"/>
        </w:rPr>
        <w:t>) punctul 32 se abrogă</w:t>
      </w:r>
      <w:r w:rsidR="00942CE9" w:rsidRPr="001065C2">
        <w:rPr>
          <w:rFonts w:ascii="Times New Roman" w:hAnsi="Times New Roman"/>
          <w:sz w:val="28"/>
          <w:szCs w:val="28"/>
          <w:lang w:eastAsia="ru-RU"/>
        </w:rPr>
        <w:t>;</w:t>
      </w:r>
    </w:p>
    <w:p w14:paraId="426589D1" w14:textId="0BC3BC08" w:rsidR="00A613B4" w:rsidRPr="001065C2" w:rsidRDefault="00BD54F3" w:rsidP="00942CE9">
      <w:pPr>
        <w:spacing w:after="0" w:line="240" w:lineRule="auto"/>
        <w:ind w:firstLine="705"/>
        <w:jc w:val="both"/>
        <w:rPr>
          <w:rFonts w:ascii="Times New Roman" w:hAnsi="Times New Roman"/>
          <w:sz w:val="28"/>
          <w:szCs w:val="28"/>
          <w:lang w:eastAsia="ru-RU"/>
        </w:rPr>
      </w:pPr>
      <w:r>
        <w:rPr>
          <w:rFonts w:ascii="Times New Roman" w:hAnsi="Times New Roman"/>
          <w:sz w:val="28"/>
          <w:szCs w:val="28"/>
          <w:lang w:eastAsia="ru-RU"/>
        </w:rPr>
        <w:t>i</w:t>
      </w:r>
      <w:r w:rsidR="00A613B4" w:rsidRPr="001065C2">
        <w:rPr>
          <w:rFonts w:ascii="Times New Roman" w:hAnsi="Times New Roman"/>
          <w:sz w:val="28"/>
          <w:szCs w:val="28"/>
          <w:lang w:eastAsia="ru-RU"/>
        </w:rPr>
        <w:t xml:space="preserve">) </w:t>
      </w:r>
      <w:r w:rsidR="00942CE9" w:rsidRPr="001065C2">
        <w:rPr>
          <w:rFonts w:ascii="Times New Roman" w:hAnsi="Times New Roman"/>
          <w:sz w:val="28"/>
          <w:szCs w:val="28"/>
          <w:lang w:eastAsia="ru-RU"/>
        </w:rPr>
        <w:t xml:space="preserve">anexa nr. 1 </w:t>
      </w:r>
      <w:r w:rsidR="00A613B4" w:rsidRPr="001065C2">
        <w:rPr>
          <w:rFonts w:ascii="Times New Roman" w:hAnsi="Times New Roman"/>
          <w:sz w:val="28"/>
          <w:szCs w:val="28"/>
          <w:lang w:eastAsia="ru-RU"/>
        </w:rPr>
        <w:t>se abrogă</w:t>
      </w:r>
      <w:r w:rsidR="00B8558C" w:rsidRPr="001065C2">
        <w:rPr>
          <w:rFonts w:ascii="Times New Roman" w:hAnsi="Times New Roman"/>
          <w:sz w:val="28"/>
          <w:szCs w:val="28"/>
          <w:lang w:eastAsia="ru-RU"/>
        </w:rPr>
        <w:t>;</w:t>
      </w:r>
    </w:p>
    <w:p w14:paraId="49F634ED" w14:textId="02CF1F61" w:rsidR="006C57D8" w:rsidRPr="00867DC6" w:rsidRDefault="00BD54F3" w:rsidP="00942CE9">
      <w:pPr>
        <w:spacing w:after="0" w:line="240" w:lineRule="auto"/>
        <w:ind w:firstLine="705"/>
        <w:jc w:val="both"/>
        <w:rPr>
          <w:rFonts w:ascii="Times New Roman" w:hAnsi="Times New Roman"/>
          <w:sz w:val="28"/>
          <w:szCs w:val="28"/>
          <w:lang w:eastAsia="ru-RU"/>
        </w:rPr>
      </w:pPr>
      <w:r w:rsidRPr="00867DC6">
        <w:rPr>
          <w:rFonts w:ascii="Times New Roman" w:hAnsi="Times New Roman"/>
          <w:sz w:val="28"/>
          <w:szCs w:val="28"/>
          <w:lang w:eastAsia="ru-RU"/>
        </w:rPr>
        <w:t>j</w:t>
      </w:r>
      <w:r w:rsidR="006C57D8" w:rsidRPr="00867DC6">
        <w:rPr>
          <w:rFonts w:ascii="Times New Roman" w:hAnsi="Times New Roman"/>
          <w:sz w:val="28"/>
          <w:szCs w:val="28"/>
          <w:lang w:eastAsia="ru-RU"/>
        </w:rPr>
        <w:t>) la anexa nr.2 la Regulament:</w:t>
      </w:r>
    </w:p>
    <w:p w14:paraId="258E895E" w14:textId="4606B338" w:rsidR="006C57D8" w:rsidRPr="00867DC6" w:rsidRDefault="006C57D8" w:rsidP="00942CE9">
      <w:pPr>
        <w:spacing w:after="0" w:line="240" w:lineRule="auto"/>
        <w:ind w:firstLine="705"/>
        <w:jc w:val="both"/>
        <w:rPr>
          <w:rFonts w:ascii="Times New Roman" w:hAnsi="Times New Roman"/>
          <w:sz w:val="28"/>
          <w:szCs w:val="28"/>
          <w:lang w:eastAsia="ru-RU"/>
        </w:rPr>
      </w:pPr>
      <w:r w:rsidRPr="00867DC6">
        <w:rPr>
          <w:rFonts w:ascii="Times New Roman" w:hAnsi="Times New Roman"/>
          <w:sz w:val="28"/>
          <w:szCs w:val="28"/>
          <w:lang w:eastAsia="ru-RU"/>
        </w:rPr>
        <w:t xml:space="preserve">la coloana a doua, pe tot parcursul </w:t>
      </w:r>
      <w:r w:rsidR="00727941" w:rsidRPr="00867DC6">
        <w:rPr>
          <w:rFonts w:ascii="Times New Roman" w:hAnsi="Times New Roman"/>
          <w:sz w:val="28"/>
          <w:szCs w:val="28"/>
          <w:lang w:eastAsia="ru-RU"/>
        </w:rPr>
        <w:t>cuprinsul</w:t>
      </w:r>
      <w:r w:rsidR="00BD54F3" w:rsidRPr="00867DC6">
        <w:rPr>
          <w:rFonts w:ascii="Times New Roman" w:hAnsi="Times New Roman"/>
          <w:sz w:val="28"/>
          <w:szCs w:val="28"/>
          <w:lang w:eastAsia="ru-RU"/>
        </w:rPr>
        <w:t>ui</w:t>
      </w:r>
      <w:r w:rsidR="00FF3584" w:rsidRPr="00867DC6">
        <w:rPr>
          <w:rFonts w:ascii="Times New Roman" w:hAnsi="Times New Roman"/>
          <w:sz w:val="28"/>
          <w:szCs w:val="28"/>
          <w:lang w:eastAsia="ru-RU"/>
        </w:rPr>
        <w:t>,</w:t>
      </w:r>
      <w:r w:rsidR="00727941" w:rsidRPr="00867DC6">
        <w:rPr>
          <w:rFonts w:ascii="Times New Roman" w:hAnsi="Times New Roman"/>
          <w:sz w:val="28"/>
          <w:szCs w:val="28"/>
          <w:lang w:eastAsia="ru-RU"/>
        </w:rPr>
        <w:t xml:space="preserve"> </w:t>
      </w:r>
      <w:r w:rsidR="001D1D6D" w:rsidRPr="00867DC6">
        <w:rPr>
          <w:rFonts w:ascii="Times New Roman" w:hAnsi="Times New Roman"/>
          <w:sz w:val="28"/>
          <w:szCs w:val="28"/>
          <w:lang w:eastAsia="ru-RU"/>
        </w:rPr>
        <w:t xml:space="preserve">cuvintele </w:t>
      </w:r>
      <w:r w:rsidRPr="00867DC6">
        <w:rPr>
          <w:rFonts w:ascii="Times New Roman" w:hAnsi="Times New Roman"/>
          <w:sz w:val="28"/>
          <w:szCs w:val="28"/>
          <w:lang w:eastAsia="ru-RU"/>
        </w:rPr>
        <w:t xml:space="preserve">„studiile stabilite de Regulament” </w:t>
      </w:r>
      <w:r w:rsidR="00202422" w:rsidRPr="00867DC6">
        <w:rPr>
          <w:rFonts w:ascii="Times New Roman" w:hAnsi="Times New Roman"/>
          <w:sz w:val="28"/>
          <w:szCs w:val="28"/>
          <w:lang w:eastAsia="ru-RU"/>
        </w:rPr>
        <w:t xml:space="preserve">și „studiile stabilite de prezentul Regulament” </w:t>
      </w:r>
      <w:r w:rsidRPr="00867DC6">
        <w:rPr>
          <w:rFonts w:ascii="Times New Roman" w:hAnsi="Times New Roman"/>
          <w:sz w:val="28"/>
          <w:szCs w:val="28"/>
          <w:lang w:eastAsia="ru-RU"/>
        </w:rPr>
        <w:t xml:space="preserve">se substituie cu </w:t>
      </w:r>
      <w:r w:rsidR="001D1D6D" w:rsidRPr="00867DC6">
        <w:rPr>
          <w:rFonts w:ascii="Times New Roman" w:hAnsi="Times New Roman"/>
          <w:sz w:val="28"/>
          <w:szCs w:val="28"/>
          <w:lang w:eastAsia="ru-RU"/>
        </w:rPr>
        <w:t>cuvintele</w:t>
      </w:r>
      <w:r w:rsidR="00FF3584" w:rsidRPr="00867DC6">
        <w:rPr>
          <w:rFonts w:ascii="Times New Roman" w:hAnsi="Times New Roman"/>
          <w:sz w:val="28"/>
          <w:szCs w:val="28"/>
          <w:lang w:eastAsia="ru-RU"/>
        </w:rPr>
        <w:t xml:space="preserve"> </w:t>
      </w:r>
      <w:r w:rsidRPr="00867DC6">
        <w:rPr>
          <w:rFonts w:ascii="Times New Roman" w:hAnsi="Times New Roman"/>
          <w:sz w:val="28"/>
          <w:szCs w:val="28"/>
          <w:lang w:eastAsia="ru-RU"/>
        </w:rPr>
        <w:t>„studiile corespunzătoare</w:t>
      </w:r>
      <w:r w:rsidR="00203285" w:rsidRPr="00867DC6">
        <w:rPr>
          <w:rFonts w:ascii="Times New Roman" w:hAnsi="Times New Roman"/>
          <w:sz w:val="28"/>
          <w:szCs w:val="28"/>
          <w:lang w:eastAsia="ru-RU"/>
        </w:rPr>
        <w:t xml:space="preserve"> domeniului de specialitate</w:t>
      </w:r>
      <w:r w:rsidRPr="00867DC6">
        <w:rPr>
          <w:rFonts w:ascii="Times New Roman" w:hAnsi="Times New Roman"/>
          <w:sz w:val="28"/>
          <w:szCs w:val="28"/>
          <w:lang w:eastAsia="ru-RU"/>
        </w:rPr>
        <w:t>”</w:t>
      </w:r>
      <w:r w:rsidR="006C0851" w:rsidRPr="00867DC6">
        <w:rPr>
          <w:rFonts w:ascii="Times New Roman" w:hAnsi="Times New Roman"/>
          <w:sz w:val="28"/>
          <w:szCs w:val="28"/>
          <w:lang w:eastAsia="ru-RU"/>
        </w:rPr>
        <w:t>;</w:t>
      </w:r>
    </w:p>
    <w:p w14:paraId="7F6F03A7" w14:textId="48394652" w:rsidR="006C0851" w:rsidRPr="001065C2" w:rsidRDefault="006C0851" w:rsidP="00942CE9">
      <w:pPr>
        <w:spacing w:after="0" w:line="240" w:lineRule="auto"/>
        <w:ind w:firstLine="705"/>
        <w:jc w:val="both"/>
        <w:rPr>
          <w:rFonts w:ascii="Times New Roman" w:hAnsi="Times New Roman"/>
          <w:sz w:val="28"/>
          <w:szCs w:val="28"/>
          <w:lang w:eastAsia="ru-RU"/>
        </w:rPr>
      </w:pPr>
      <w:r w:rsidRPr="001065C2">
        <w:rPr>
          <w:rFonts w:ascii="Times New Roman" w:hAnsi="Times New Roman"/>
          <w:sz w:val="28"/>
          <w:szCs w:val="28"/>
          <w:lang w:eastAsia="ru-RU"/>
        </w:rPr>
        <w:t xml:space="preserve">la poziția </w:t>
      </w:r>
      <w:r w:rsidRPr="001065C2">
        <w:rPr>
          <w:rFonts w:ascii="Times New Roman" w:hAnsi="Times New Roman"/>
          <w:sz w:val="28"/>
          <w:szCs w:val="28"/>
        </w:rPr>
        <w:t>„Nivelul B03 ofițer, specialist</w:t>
      </w:r>
      <w:r w:rsidRPr="001065C2">
        <w:rPr>
          <w:rFonts w:ascii="Times New Roman" w:hAnsi="Times New Roman"/>
          <w:iCs/>
          <w:sz w:val="28"/>
          <w:szCs w:val="28"/>
        </w:rPr>
        <w:t>”</w:t>
      </w:r>
      <w:r w:rsidRPr="001065C2">
        <w:rPr>
          <w:rFonts w:ascii="Times New Roman" w:hAnsi="Times New Roman"/>
          <w:sz w:val="28"/>
          <w:szCs w:val="28"/>
        </w:rPr>
        <w:t>, coloana a doua,</w:t>
      </w:r>
      <w:r w:rsidR="00E06172" w:rsidRPr="001065C2">
        <w:rPr>
          <w:rFonts w:ascii="Times New Roman" w:hAnsi="Times New Roman"/>
          <w:sz w:val="28"/>
          <w:szCs w:val="28"/>
        </w:rPr>
        <w:t xml:space="preserve"> subpunctul 4) cuvintele „condițiile minime obligatorii</w:t>
      </w:r>
      <w:r w:rsidR="00E06172" w:rsidRPr="001065C2">
        <w:rPr>
          <w:rFonts w:ascii="Times New Roman" w:hAnsi="Times New Roman"/>
          <w:iCs/>
          <w:sz w:val="28"/>
          <w:szCs w:val="28"/>
        </w:rPr>
        <w:t xml:space="preserve">” se substituie cu cuvîntul </w:t>
      </w:r>
      <w:r w:rsidR="00E06172" w:rsidRPr="001065C2">
        <w:rPr>
          <w:rFonts w:ascii="Times New Roman" w:hAnsi="Times New Roman"/>
          <w:sz w:val="28"/>
          <w:szCs w:val="28"/>
        </w:rPr>
        <w:t>„cerințele</w:t>
      </w:r>
      <w:r w:rsidR="00E06172" w:rsidRPr="001065C2">
        <w:rPr>
          <w:rFonts w:ascii="Times New Roman" w:hAnsi="Times New Roman"/>
          <w:iCs/>
          <w:sz w:val="28"/>
          <w:szCs w:val="28"/>
        </w:rPr>
        <w:t>”;</w:t>
      </w:r>
    </w:p>
    <w:p w14:paraId="4C64E407" w14:textId="243E2F71" w:rsidR="00942CE9" w:rsidRPr="001065C2" w:rsidRDefault="00BD54F3" w:rsidP="00942CE9">
      <w:pPr>
        <w:spacing w:after="0" w:line="240" w:lineRule="auto"/>
        <w:ind w:firstLine="705"/>
        <w:jc w:val="both"/>
        <w:rPr>
          <w:rFonts w:ascii="Times New Roman" w:hAnsi="Times New Roman"/>
          <w:iCs/>
          <w:sz w:val="28"/>
          <w:szCs w:val="28"/>
        </w:rPr>
      </w:pPr>
      <w:r>
        <w:rPr>
          <w:rFonts w:ascii="Times New Roman" w:hAnsi="Times New Roman"/>
          <w:sz w:val="28"/>
          <w:szCs w:val="28"/>
          <w:lang w:eastAsia="ru-RU"/>
        </w:rPr>
        <w:t>k</w:t>
      </w:r>
      <w:r w:rsidR="00942CE9" w:rsidRPr="001065C2">
        <w:rPr>
          <w:rFonts w:ascii="Times New Roman" w:hAnsi="Times New Roman"/>
          <w:sz w:val="28"/>
          <w:szCs w:val="28"/>
          <w:lang w:eastAsia="ru-RU"/>
        </w:rPr>
        <w:t>)</w:t>
      </w:r>
      <w:r w:rsidR="00942CE9" w:rsidRPr="001065C2">
        <w:rPr>
          <w:rFonts w:ascii="Times New Roman" w:hAnsi="Times New Roman"/>
          <w:iCs/>
          <w:sz w:val="28"/>
          <w:szCs w:val="28"/>
        </w:rPr>
        <w:t xml:space="preserve"> la a</w:t>
      </w:r>
      <w:r w:rsidR="00071196" w:rsidRPr="001065C2">
        <w:rPr>
          <w:rFonts w:ascii="Times New Roman" w:hAnsi="Times New Roman"/>
          <w:sz w:val="28"/>
          <w:szCs w:val="28"/>
        </w:rPr>
        <w:t>nexa nr. 3 la</w:t>
      </w:r>
      <w:r w:rsidR="00942CE9" w:rsidRPr="001065C2">
        <w:rPr>
          <w:rFonts w:ascii="Times New Roman" w:hAnsi="Times New Roman"/>
          <w:sz w:val="28"/>
          <w:szCs w:val="28"/>
        </w:rPr>
        <w:t xml:space="preserve"> Regulament, la poziția „A01</w:t>
      </w:r>
      <w:r w:rsidR="00942CE9" w:rsidRPr="001065C2">
        <w:rPr>
          <w:rFonts w:ascii="Times New Roman" w:hAnsi="Times New Roman"/>
          <w:iCs/>
          <w:sz w:val="28"/>
          <w:szCs w:val="28"/>
        </w:rPr>
        <w:t>”</w:t>
      </w:r>
      <w:r w:rsidR="00942CE9" w:rsidRPr="001065C2">
        <w:rPr>
          <w:rFonts w:ascii="Times New Roman" w:hAnsi="Times New Roman"/>
          <w:sz w:val="28"/>
          <w:szCs w:val="28"/>
        </w:rPr>
        <w:t>, coloana a doua, după cuvintele „Șef şi şef adjunct” se completează cu cuvintele „</w:t>
      </w:r>
      <w:r w:rsidR="00942CE9" w:rsidRPr="001065C2">
        <w:rPr>
          <w:rFonts w:ascii="Times New Roman" w:hAnsi="Times New Roman"/>
          <w:iCs/>
          <w:sz w:val="28"/>
          <w:szCs w:val="28"/>
        </w:rPr>
        <w:t>sau funcții similare”, iar</w:t>
      </w:r>
    </w:p>
    <w:p w14:paraId="558CB6DC" w14:textId="77777777" w:rsidR="00942CE9" w:rsidRPr="001065C2" w:rsidRDefault="00942CE9" w:rsidP="00942CE9">
      <w:pPr>
        <w:spacing w:after="0" w:line="240" w:lineRule="auto"/>
        <w:jc w:val="both"/>
        <w:rPr>
          <w:rFonts w:ascii="Times New Roman" w:hAnsi="Times New Roman"/>
          <w:sz w:val="28"/>
          <w:szCs w:val="28"/>
          <w:lang w:eastAsia="ru-RU"/>
        </w:rPr>
      </w:pPr>
      <w:r w:rsidRPr="001065C2">
        <w:rPr>
          <w:rFonts w:ascii="Times New Roman" w:hAnsi="Times New Roman"/>
          <w:sz w:val="28"/>
          <w:szCs w:val="28"/>
          <w:lang w:eastAsia="ru-RU"/>
        </w:rPr>
        <w:t>cuvintele „Rector și prorector:” se substituie cu cuvintele „Rector, prim-prorector și prorector:”;</w:t>
      </w:r>
    </w:p>
    <w:p w14:paraId="124FF95B" w14:textId="5B15E259" w:rsidR="00942CE9" w:rsidRPr="001065C2" w:rsidRDefault="00921D1F" w:rsidP="00942CE9">
      <w:pPr>
        <w:spacing w:after="0" w:line="240" w:lineRule="auto"/>
        <w:ind w:firstLine="705"/>
        <w:jc w:val="both"/>
        <w:rPr>
          <w:rFonts w:ascii="Times New Roman" w:hAnsi="Times New Roman"/>
          <w:sz w:val="28"/>
          <w:szCs w:val="28"/>
          <w:lang w:eastAsia="ru-RU"/>
        </w:rPr>
      </w:pPr>
      <w:r w:rsidRPr="001065C2">
        <w:rPr>
          <w:rFonts w:ascii="Times New Roman" w:hAnsi="Times New Roman"/>
          <w:sz w:val="28"/>
          <w:szCs w:val="28"/>
          <w:lang w:eastAsia="ru-RU"/>
        </w:rPr>
        <w:t xml:space="preserve"> 3</w:t>
      </w:r>
      <w:r w:rsidR="00942CE9" w:rsidRPr="001065C2">
        <w:rPr>
          <w:rFonts w:ascii="Times New Roman" w:hAnsi="Times New Roman"/>
          <w:sz w:val="28"/>
          <w:szCs w:val="28"/>
          <w:lang w:eastAsia="ru-RU"/>
        </w:rPr>
        <w:t>) în Regulamentul cu privire la ocuparea funcţiilor publice cu statut special din cadrul  Ministerului Afacerilor Interne:</w:t>
      </w:r>
    </w:p>
    <w:p w14:paraId="211DCCF6" w14:textId="55D7660D" w:rsidR="004C2634" w:rsidRPr="001065C2" w:rsidRDefault="003B3083" w:rsidP="000C0F11">
      <w:pPr>
        <w:spacing w:after="0" w:line="240" w:lineRule="auto"/>
        <w:ind w:firstLine="705"/>
        <w:jc w:val="both"/>
        <w:rPr>
          <w:rFonts w:ascii="Times New Roman" w:hAnsi="Times New Roman"/>
          <w:sz w:val="28"/>
          <w:szCs w:val="28"/>
          <w:lang w:eastAsia="ru-RU"/>
        </w:rPr>
      </w:pPr>
      <w:r w:rsidRPr="001065C2">
        <w:rPr>
          <w:rFonts w:ascii="Times New Roman" w:hAnsi="Times New Roman"/>
          <w:sz w:val="28"/>
          <w:szCs w:val="28"/>
          <w:lang w:eastAsia="ru-RU"/>
        </w:rPr>
        <w:t>a) p</w:t>
      </w:r>
      <w:r w:rsidR="002F4813" w:rsidRPr="001065C2">
        <w:rPr>
          <w:rFonts w:ascii="Times New Roman" w:hAnsi="Times New Roman"/>
          <w:sz w:val="28"/>
          <w:szCs w:val="28"/>
          <w:lang w:eastAsia="ru-RU"/>
        </w:rPr>
        <w:t>unctul</w:t>
      </w:r>
      <w:r w:rsidR="00A56F0A" w:rsidRPr="001065C2">
        <w:rPr>
          <w:rFonts w:ascii="Times New Roman" w:hAnsi="Times New Roman"/>
          <w:sz w:val="28"/>
          <w:szCs w:val="28"/>
          <w:lang w:eastAsia="ru-RU"/>
        </w:rPr>
        <w:t xml:space="preserve"> 7</w:t>
      </w:r>
      <w:r w:rsidR="00F014E0" w:rsidRPr="001065C2">
        <w:rPr>
          <w:rFonts w:ascii="Times New Roman" w:hAnsi="Times New Roman"/>
          <w:sz w:val="28"/>
          <w:szCs w:val="28"/>
          <w:lang w:eastAsia="ru-RU"/>
        </w:rPr>
        <w:t xml:space="preserve"> se completează</w:t>
      </w:r>
      <w:r w:rsidR="002F4813" w:rsidRPr="001065C2">
        <w:rPr>
          <w:rFonts w:ascii="Times New Roman" w:hAnsi="Times New Roman"/>
          <w:sz w:val="28"/>
          <w:szCs w:val="28"/>
          <w:lang w:eastAsia="ru-RU"/>
        </w:rPr>
        <w:t xml:space="preserve"> cu </w:t>
      </w:r>
      <w:r w:rsidR="00307574">
        <w:rPr>
          <w:rFonts w:ascii="Times New Roman" w:hAnsi="Times New Roman"/>
          <w:sz w:val="28"/>
          <w:szCs w:val="28"/>
          <w:lang w:eastAsia="ru-RU"/>
        </w:rPr>
        <w:t xml:space="preserve">cuvintele </w:t>
      </w:r>
      <w:r w:rsidR="004C2634" w:rsidRPr="001065C2">
        <w:rPr>
          <w:rFonts w:ascii="Times New Roman" w:hAnsi="Times New Roman"/>
          <w:sz w:val="28"/>
          <w:szCs w:val="28"/>
          <w:lang w:eastAsia="ru-RU"/>
        </w:rPr>
        <w:t>„</w:t>
      </w:r>
      <w:r w:rsidR="00A56F0A" w:rsidRPr="001065C2">
        <w:rPr>
          <w:rFonts w:ascii="Times New Roman" w:hAnsi="Times New Roman"/>
          <w:sz w:val="28"/>
          <w:szCs w:val="28"/>
        </w:rPr>
        <w:t>În funcţiile publice cu statut special sînt angajate persoane</w:t>
      </w:r>
      <w:r w:rsidR="003D514C" w:rsidRPr="001065C2">
        <w:rPr>
          <w:rFonts w:ascii="Times New Roman" w:hAnsi="Times New Roman"/>
          <w:sz w:val="28"/>
          <w:szCs w:val="28"/>
        </w:rPr>
        <w:t>le</w:t>
      </w:r>
      <w:r w:rsidR="00A56F0A" w:rsidRPr="001065C2">
        <w:rPr>
          <w:rFonts w:ascii="Times New Roman" w:hAnsi="Times New Roman"/>
          <w:sz w:val="28"/>
          <w:szCs w:val="28"/>
        </w:rPr>
        <w:t xml:space="preserve"> declarate apte din punct de vedere medical pentru exercitarea funcţiei, conform deciziei Comisiei medicale a Ministerului Afacerilor Interne</w:t>
      </w:r>
      <w:r w:rsidR="005B0D2E" w:rsidRPr="001065C2">
        <w:rPr>
          <w:rFonts w:ascii="Times New Roman" w:hAnsi="Times New Roman"/>
          <w:sz w:val="28"/>
          <w:szCs w:val="28"/>
        </w:rPr>
        <w:t>,</w:t>
      </w:r>
      <w:r w:rsidR="000C0F11" w:rsidRPr="001065C2">
        <w:rPr>
          <w:rFonts w:ascii="Times New Roman" w:hAnsi="Times New Roman"/>
          <w:sz w:val="28"/>
          <w:szCs w:val="28"/>
        </w:rPr>
        <w:t xml:space="preserve"> î</w:t>
      </w:r>
      <w:r w:rsidR="00F014E0" w:rsidRPr="001065C2">
        <w:rPr>
          <w:rFonts w:ascii="Times New Roman" w:hAnsi="Times New Roman"/>
          <w:sz w:val="28"/>
          <w:szCs w:val="28"/>
        </w:rPr>
        <w:t xml:space="preserve">n modul </w:t>
      </w:r>
      <w:r w:rsidR="007D4BD8" w:rsidRPr="001065C2">
        <w:rPr>
          <w:rFonts w:ascii="Times New Roman" w:hAnsi="Times New Roman"/>
          <w:sz w:val="28"/>
          <w:szCs w:val="28"/>
        </w:rPr>
        <w:t xml:space="preserve"> stabilit de m</w:t>
      </w:r>
      <w:r w:rsidR="000C0F11" w:rsidRPr="001065C2">
        <w:rPr>
          <w:rFonts w:ascii="Times New Roman" w:hAnsi="Times New Roman"/>
          <w:sz w:val="28"/>
          <w:szCs w:val="28"/>
        </w:rPr>
        <w:t>inister.</w:t>
      </w:r>
      <w:r w:rsidR="006A5477" w:rsidRPr="001065C2">
        <w:rPr>
          <w:rFonts w:ascii="Times New Roman" w:hAnsi="Times New Roman"/>
          <w:sz w:val="28"/>
          <w:szCs w:val="28"/>
          <w:lang w:eastAsia="ru-RU"/>
        </w:rPr>
        <w:t>”</w:t>
      </w:r>
    </w:p>
    <w:p w14:paraId="0F4CB5FD" w14:textId="42969893" w:rsidR="00942CE9" w:rsidRPr="001065C2" w:rsidRDefault="00DD4BF1" w:rsidP="00942CE9">
      <w:pPr>
        <w:spacing w:after="0" w:line="240" w:lineRule="auto"/>
        <w:ind w:firstLine="705"/>
        <w:jc w:val="both"/>
        <w:rPr>
          <w:rFonts w:ascii="Times New Roman" w:hAnsi="Times New Roman"/>
          <w:sz w:val="28"/>
          <w:szCs w:val="28"/>
          <w:lang w:eastAsia="ru-RU"/>
        </w:rPr>
      </w:pPr>
      <w:r w:rsidRPr="001065C2">
        <w:rPr>
          <w:rFonts w:ascii="Times New Roman" w:hAnsi="Times New Roman"/>
          <w:sz w:val="28"/>
          <w:szCs w:val="28"/>
          <w:lang w:eastAsia="ru-RU"/>
        </w:rPr>
        <w:t>b</w:t>
      </w:r>
      <w:r w:rsidR="00942CE9" w:rsidRPr="001065C2">
        <w:rPr>
          <w:rFonts w:ascii="Times New Roman" w:hAnsi="Times New Roman"/>
          <w:sz w:val="28"/>
          <w:szCs w:val="28"/>
          <w:lang w:eastAsia="ru-RU"/>
        </w:rPr>
        <w:t>) punctul 20 se completează cu textul ,,Candidaţii din sursa internă depun actele prevăzute la pct.31 subpct.1), 5) şi 6) și, după caz, actul prevăzut la subpct.7) în termen de 2 zile lucrătoare după expirarea</w:t>
      </w:r>
      <w:r w:rsidR="00266892" w:rsidRPr="001065C2">
        <w:rPr>
          <w:rFonts w:ascii="Times New Roman" w:hAnsi="Times New Roman"/>
          <w:sz w:val="28"/>
          <w:szCs w:val="28"/>
          <w:lang w:eastAsia="ru-RU"/>
        </w:rPr>
        <w:t xml:space="preserve"> anunțului</w:t>
      </w:r>
      <w:r w:rsidR="00942CE9" w:rsidRPr="001065C2">
        <w:rPr>
          <w:rFonts w:ascii="Times New Roman" w:hAnsi="Times New Roman"/>
          <w:sz w:val="28"/>
          <w:szCs w:val="28"/>
          <w:lang w:eastAsia="ru-RU"/>
        </w:rPr>
        <w:t xml:space="preserve"> </w:t>
      </w:r>
      <w:r w:rsidR="00DD3E3A" w:rsidRPr="001065C2">
        <w:rPr>
          <w:rFonts w:ascii="Times New Roman" w:hAnsi="Times New Roman"/>
          <w:sz w:val="28"/>
          <w:szCs w:val="28"/>
          <w:lang w:eastAsia="ru-RU"/>
        </w:rPr>
        <w:t>privind publicarea</w:t>
      </w:r>
      <w:r w:rsidR="00942CE9" w:rsidRPr="001065C2">
        <w:rPr>
          <w:rFonts w:ascii="Times New Roman" w:hAnsi="Times New Roman"/>
          <w:sz w:val="28"/>
          <w:szCs w:val="28"/>
          <w:lang w:eastAsia="ru-RU"/>
        </w:rPr>
        <w:t xml:space="preserve"> funcţiei</w:t>
      </w:r>
      <w:r w:rsidR="00114D7A" w:rsidRPr="001065C2">
        <w:rPr>
          <w:rFonts w:ascii="Times New Roman" w:hAnsi="Times New Roman"/>
          <w:sz w:val="28"/>
          <w:szCs w:val="28"/>
          <w:lang w:eastAsia="ru-RU"/>
        </w:rPr>
        <w:t xml:space="preserve"> </w:t>
      </w:r>
      <w:r w:rsidR="00DD3E3A" w:rsidRPr="001065C2">
        <w:rPr>
          <w:rFonts w:ascii="Times New Roman" w:hAnsi="Times New Roman"/>
          <w:sz w:val="28"/>
          <w:szCs w:val="28"/>
          <w:lang w:eastAsia="ru-RU"/>
        </w:rPr>
        <w:t>vacante</w:t>
      </w:r>
      <w:r w:rsidR="005B0D2E" w:rsidRPr="001065C2">
        <w:rPr>
          <w:rFonts w:ascii="Times New Roman" w:hAnsi="Times New Roman"/>
          <w:sz w:val="28"/>
          <w:szCs w:val="28"/>
          <w:lang w:eastAsia="ru-RU"/>
        </w:rPr>
        <w:t>.</w:t>
      </w:r>
      <w:r w:rsidR="00942CE9" w:rsidRPr="001065C2">
        <w:rPr>
          <w:rFonts w:ascii="Times New Roman" w:hAnsi="Times New Roman"/>
          <w:sz w:val="28"/>
          <w:szCs w:val="28"/>
          <w:lang w:eastAsia="ru-RU"/>
        </w:rPr>
        <w:t>”;</w:t>
      </w:r>
    </w:p>
    <w:p w14:paraId="0CEE5C5E" w14:textId="5B12BDC9" w:rsidR="00942CE9" w:rsidRPr="001065C2" w:rsidRDefault="00DD4BF1" w:rsidP="00942CE9">
      <w:pPr>
        <w:spacing w:after="0" w:line="240" w:lineRule="auto"/>
        <w:ind w:firstLine="705"/>
        <w:jc w:val="both"/>
        <w:rPr>
          <w:rFonts w:ascii="Times New Roman" w:hAnsi="Times New Roman"/>
          <w:sz w:val="28"/>
          <w:szCs w:val="28"/>
          <w:lang w:eastAsia="ru-RU"/>
        </w:rPr>
      </w:pPr>
      <w:r w:rsidRPr="001065C2">
        <w:rPr>
          <w:rFonts w:ascii="Times New Roman" w:hAnsi="Times New Roman"/>
          <w:sz w:val="28"/>
          <w:szCs w:val="28"/>
          <w:lang w:eastAsia="ru-RU"/>
        </w:rPr>
        <w:t>c</w:t>
      </w:r>
      <w:r w:rsidR="00942CE9" w:rsidRPr="001065C2">
        <w:rPr>
          <w:rFonts w:ascii="Times New Roman" w:hAnsi="Times New Roman"/>
          <w:sz w:val="28"/>
          <w:szCs w:val="28"/>
          <w:lang w:eastAsia="ru-RU"/>
        </w:rPr>
        <w:t xml:space="preserve">) punctul 27 subpunctul 1) după cuvântul „elaborează” se completează cu </w:t>
      </w:r>
      <w:r w:rsidR="006D365E">
        <w:rPr>
          <w:rFonts w:ascii="Times New Roman" w:hAnsi="Times New Roman"/>
          <w:sz w:val="28"/>
          <w:szCs w:val="28"/>
          <w:lang w:eastAsia="ru-RU"/>
        </w:rPr>
        <w:t xml:space="preserve">cuvintele </w:t>
      </w:r>
      <w:r w:rsidR="00942CE9" w:rsidRPr="001065C2">
        <w:rPr>
          <w:rFonts w:ascii="Times New Roman" w:hAnsi="Times New Roman"/>
          <w:sz w:val="28"/>
          <w:szCs w:val="28"/>
          <w:lang w:eastAsia="ru-RU"/>
        </w:rPr>
        <w:t>„în comun cu șeful subdiviziunii din care face parte funcția vacantă”;</w:t>
      </w:r>
    </w:p>
    <w:p w14:paraId="2F5A3121" w14:textId="20864C9F" w:rsidR="00942CE9" w:rsidRPr="001065C2" w:rsidRDefault="00DD4BF1" w:rsidP="00942CE9">
      <w:pPr>
        <w:spacing w:after="0" w:line="240" w:lineRule="auto"/>
        <w:ind w:firstLine="705"/>
        <w:jc w:val="both"/>
        <w:rPr>
          <w:rFonts w:ascii="Times New Roman" w:hAnsi="Times New Roman"/>
          <w:sz w:val="28"/>
          <w:szCs w:val="28"/>
          <w:lang w:eastAsia="ru-RU"/>
        </w:rPr>
      </w:pPr>
      <w:r w:rsidRPr="001065C2">
        <w:rPr>
          <w:rFonts w:ascii="Times New Roman" w:hAnsi="Times New Roman"/>
          <w:sz w:val="28"/>
          <w:szCs w:val="28"/>
          <w:lang w:eastAsia="ru-RU"/>
        </w:rPr>
        <w:t>d</w:t>
      </w:r>
      <w:r w:rsidR="00942CE9" w:rsidRPr="001065C2">
        <w:rPr>
          <w:rFonts w:ascii="Times New Roman" w:hAnsi="Times New Roman"/>
          <w:sz w:val="28"/>
          <w:szCs w:val="28"/>
          <w:lang w:eastAsia="ru-RU"/>
        </w:rPr>
        <w:t>) punctul 28 se completează cu subpunct</w:t>
      </w:r>
      <w:r w:rsidR="00520B2E">
        <w:rPr>
          <w:rFonts w:ascii="Times New Roman" w:hAnsi="Times New Roman"/>
          <w:sz w:val="28"/>
          <w:szCs w:val="28"/>
          <w:lang w:eastAsia="ru-RU"/>
        </w:rPr>
        <w:t>ul 5)</w:t>
      </w:r>
      <w:r w:rsidR="00942CE9" w:rsidRPr="001065C2">
        <w:rPr>
          <w:rFonts w:ascii="Times New Roman" w:hAnsi="Times New Roman"/>
          <w:sz w:val="28"/>
          <w:szCs w:val="28"/>
          <w:lang w:eastAsia="ru-RU"/>
        </w:rPr>
        <w:t xml:space="preserve"> cu următorul c</w:t>
      </w:r>
      <w:r w:rsidR="00520B2E">
        <w:rPr>
          <w:rFonts w:ascii="Times New Roman" w:hAnsi="Times New Roman"/>
          <w:sz w:val="28"/>
          <w:szCs w:val="28"/>
          <w:lang w:eastAsia="ru-RU"/>
        </w:rPr>
        <w:t>uprins</w:t>
      </w:r>
      <w:r w:rsidR="00942CE9" w:rsidRPr="001065C2">
        <w:rPr>
          <w:rFonts w:ascii="Times New Roman" w:hAnsi="Times New Roman"/>
          <w:sz w:val="28"/>
          <w:szCs w:val="28"/>
          <w:lang w:eastAsia="ru-RU"/>
        </w:rPr>
        <w:t>: „5) aprobă variantele lucrărilor (testelor) și grilele de evaluare</w:t>
      </w:r>
      <w:r w:rsidR="001D1243" w:rsidRPr="001065C2">
        <w:rPr>
          <w:rFonts w:ascii="Times New Roman" w:hAnsi="Times New Roman"/>
          <w:sz w:val="28"/>
          <w:szCs w:val="28"/>
          <w:lang w:eastAsia="ru-RU"/>
        </w:rPr>
        <w:t>.”;</w:t>
      </w:r>
    </w:p>
    <w:p w14:paraId="321B948F" w14:textId="6C4CF480" w:rsidR="002A7044" w:rsidRPr="001065C2" w:rsidRDefault="00DD4BF1" w:rsidP="00217671">
      <w:pPr>
        <w:spacing w:after="0" w:line="240" w:lineRule="auto"/>
        <w:ind w:firstLine="705"/>
        <w:jc w:val="both"/>
        <w:rPr>
          <w:sz w:val="24"/>
          <w:szCs w:val="24"/>
        </w:rPr>
      </w:pPr>
      <w:r w:rsidRPr="001065C2">
        <w:rPr>
          <w:rFonts w:ascii="Times New Roman" w:hAnsi="Times New Roman"/>
          <w:sz w:val="28"/>
          <w:szCs w:val="28"/>
          <w:lang w:eastAsia="ru-RU"/>
        </w:rPr>
        <w:t>e</w:t>
      </w:r>
      <w:r w:rsidR="00942CE9" w:rsidRPr="001065C2">
        <w:rPr>
          <w:rFonts w:ascii="Times New Roman" w:hAnsi="Times New Roman"/>
          <w:sz w:val="28"/>
          <w:szCs w:val="28"/>
          <w:lang w:eastAsia="ru-RU"/>
        </w:rPr>
        <w:t xml:space="preserve">) </w:t>
      </w:r>
      <w:r w:rsidR="00217671" w:rsidRPr="001065C2">
        <w:rPr>
          <w:rFonts w:ascii="Times New Roman" w:hAnsi="Times New Roman"/>
          <w:sz w:val="28"/>
          <w:szCs w:val="28"/>
          <w:lang w:eastAsia="ru-RU"/>
        </w:rPr>
        <w:t xml:space="preserve">la punctul 41, </w:t>
      </w:r>
      <w:r w:rsidR="00EE7BDF">
        <w:rPr>
          <w:rFonts w:ascii="Times New Roman" w:hAnsi="Times New Roman"/>
          <w:sz w:val="28"/>
          <w:szCs w:val="28"/>
          <w:lang w:eastAsia="ru-RU"/>
        </w:rPr>
        <w:t xml:space="preserve">cuvintele </w:t>
      </w:r>
      <w:r w:rsidR="00217671" w:rsidRPr="001065C2">
        <w:rPr>
          <w:rFonts w:ascii="Times New Roman" w:hAnsi="Times New Roman"/>
          <w:sz w:val="28"/>
          <w:szCs w:val="28"/>
          <w:lang w:eastAsia="ru-RU"/>
        </w:rPr>
        <w:t xml:space="preserve">„de către subdiviziunea de resurse umane care a recepţionat dosarul de participare” se substituie cu </w:t>
      </w:r>
      <w:r w:rsidR="00EE7BDF">
        <w:rPr>
          <w:rFonts w:ascii="Times New Roman" w:hAnsi="Times New Roman"/>
          <w:sz w:val="28"/>
          <w:szCs w:val="28"/>
          <w:lang w:eastAsia="ru-RU"/>
        </w:rPr>
        <w:t xml:space="preserve">cuvintele </w:t>
      </w:r>
      <w:r w:rsidR="00217671" w:rsidRPr="001065C2">
        <w:rPr>
          <w:rFonts w:ascii="Times New Roman" w:hAnsi="Times New Roman"/>
          <w:sz w:val="28"/>
          <w:szCs w:val="28"/>
          <w:lang w:eastAsia="ru-RU"/>
        </w:rPr>
        <w:t>„de către secretarul Comisiei”;</w:t>
      </w:r>
    </w:p>
    <w:p w14:paraId="671EF60F" w14:textId="1831EAD9" w:rsidR="00942CE9" w:rsidRPr="001065C2" w:rsidRDefault="00DD4BF1" w:rsidP="00942CE9">
      <w:pPr>
        <w:spacing w:after="0" w:line="240" w:lineRule="auto"/>
        <w:ind w:firstLine="705"/>
        <w:jc w:val="both"/>
        <w:rPr>
          <w:rFonts w:ascii="Times New Roman" w:hAnsi="Times New Roman"/>
          <w:sz w:val="28"/>
          <w:szCs w:val="28"/>
          <w:lang w:eastAsia="ru-RU"/>
        </w:rPr>
      </w:pPr>
      <w:r w:rsidRPr="001065C2">
        <w:rPr>
          <w:rFonts w:ascii="Times New Roman" w:hAnsi="Times New Roman"/>
          <w:sz w:val="28"/>
          <w:szCs w:val="28"/>
          <w:lang w:eastAsia="ru-RU"/>
        </w:rPr>
        <w:t>f</w:t>
      </w:r>
      <w:r w:rsidR="00942CE9" w:rsidRPr="001065C2">
        <w:rPr>
          <w:rFonts w:ascii="Times New Roman" w:hAnsi="Times New Roman"/>
          <w:sz w:val="28"/>
          <w:szCs w:val="28"/>
          <w:lang w:eastAsia="ru-RU"/>
        </w:rPr>
        <w:t xml:space="preserve">) </w:t>
      </w:r>
      <w:r w:rsidR="00ED66F2" w:rsidRPr="001065C2">
        <w:rPr>
          <w:rFonts w:ascii="Times New Roman" w:hAnsi="Times New Roman"/>
          <w:sz w:val="28"/>
          <w:szCs w:val="28"/>
          <w:lang w:eastAsia="ru-RU"/>
        </w:rPr>
        <w:t xml:space="preserve">la punctul 47, </w:t>
      </w:r>
      <w:r w:rsidR="00375E3A">
        <w:rPr>
          <w:rFonts w:ascii="Times New Roman" w:hAnsi="Times New Roman"/>
          <w:sz w:val="28"/>
          <w:szCs w:val="28"/>
          <w:lang w:eastAsia="ru-RU"/>
        </w:rPr>
        <w:t xml:space="preserve">cuvintele </w:t>
      </w:r>
      <w:r w:rsidR="00ED66F2" w:rsidRPr="001065C2">
        <w:rPr>
          <w:rFonts w:ascii="Times New Roman" w:hAnsi="Times New Roman"/>
          <w:sz w:val="28"/>
          <w:szCs w:val="28"/>
          <w:lang w:eastAsia="ru-RU"/>
        </w:rPr>
        <w:t>„</w:t>
      </w:r>
      <w:r w:rsidR="00217671" w:rsidRPr="001065C2">
        <w:rPr>
          <w:rFonts w:ascii="Times New Roman" w:hAnsi="Times New Roman"/>
          <w:sz w:val="28"/>
          <w:szCs w:val="28"/>
          <w:lang w:eastAsia="ru-RU"/>
        </w:rPr>
        <w:t xml:space="preserve"> nu poate fi mai mică de o oră şi” se</w:t>
      </w:r>
      <w:r w:rsidR="00375E3A">
        <w:rPr>
          <w:rFonts w:ascii="Times New Roman" w:hAnsi="Times New Roman"/>
          <w:sz w:val="28"/>
          <w:szCs w:val="28"/>
          <w:lang w:eastAsia="ru-RU"/>
        </w:rPr>
        <w:t xml:space="preserve"> exclud</w:t>
      </w:r>
      <w:r w:rsidR="00217671" w:rsidRPr="001065C2">
        <w:rPr>
          <w:rFonts w:ascii="Times New Roman" w:hAnsi="Times New Roman"/>
          <w:sz w:val="28"/>
          <w:szCs w:val="28"/>
          <w:lang w:eastAsia="ru-RU"/>
        </w:rPr>
        <w:t>;</w:t>
      </w:r>
    </w:p>
    <w:p w14:paraId="29D27B90" w14:textId="21C0C19A" w:rsidR="00942CE9" w:rsidRPr="001065C2" w:rsidRDefault="00DD4BF1" w:rsidP="00942CE9">
      <w:pPr>
        <w:spacing w:after="0" w:line="240" w:lineRule="auto"/>
        <w:ind w:firstLine="705"/>
        <w:jc w:val="both"/>
        <w:rPr>
          <w:rFonts w:ascii="Times New Roman" w:hAnsi="Times New Roman"/>
          <w:sz w:val="28"/>
          <w:szCs w:val="28"/>
          <w:lang w:eastAsia="ru-RU"/>
        </w:rPr>
      </w:pPr>
      <w:r w:rsidRPr="001065C2">
        <w:rPr>
          <w:rFonts w:ascii="Times New Roman" w:hAnsi="Times New Roman"/>
          <w:sz w:val="28"/>
          <w:szCs w:val="28"/>
          <w:lang w:eastAsia="ru-RU"/>
        </w:rPr>
        <w:t>g</w:t>
      </w:r>
      <w:r w:rsidR="00942CE9" w:rsidRPr="001065C2">
        <w:rPr>
          <w:rFonts w:ascii="Times New Roman" w:hAnsi="Times New Roman"/>
          <w:sz w:val="28"/>
          <w:szCs w:val="28"/>
          <w:lang w:eastAsia="ru-RU"/>
        </w:rPr>
        <w:t xml:space="preserve">) </w:t>
      </w:r>
      <w:r w:rsidR="00217671" w:rsidRPr="001065C2">
        <w:rPr>
          <w:rFonts w:ascii="Times New Roman" w:hAnsi="Times New Roman"/>
          <w:sz w:val="28"/>
          <w:szCs w:val="28"/>
          <w:lang w:eastAsia="ru-RU"/>
        </w:rPr>
        <w:t>punctul 72 se completează cu textul ,,dacă au absolvit cursurile de formare inițiale sau au o activitate în serviciu militar/special de cel puțin un an calendaristic”;</w:t>
      </w:r>
    </w:p>
    <w:p w14:paraId="19BDCE55" w14:textId="572925C7" w:rsidR="00942CE9" w:rsidRPr="001065C2" w:rsidRDefault="009A7ED8" w:rsidP="008E34E1">
      <w:pPr>
        <w:spacing w:after="0" w:line="240" w:lineRule="auto"/>
        <w:ind w:firstLine="705"/>
        <w:jc w:val="both"/>
        <w:rPr>
          <w:rFonts w:ascii="Times New Roman" w:hAnsi="Times New Roman"/>
          <w:sz w:val="28"/>
          <w:szCs w:val="28"/>
          <w:lang w:eastAsia="ru-RU"/>
        </w:rPr>
      </w:pPr>
      <w:r>
        <w:rPr>
          <w:rFonts w:ascii="Times New Roman" w:hAnsi="Times New Roman"/>
          <w:sz w:val="28"/>
          <w:szCs w:val="28"/>
          <w:lang w:eastAsia="ru-RU"/>
        </w:rPr>
        <w:lastRenderedPageBreak/>
        <w:t>4</w:t>
      </w:r>
      <w:r w:rsidR="00942CE9" w:rsidRPr="001065C2">
        <w:rPr>
          <w:rFonts w:ascii="Times New Roman" w:hAnsi="Times New Roman"/>
          <w:sz w:val="28"/>
          <w:szCs w:val="28"/>
          <w:lang w:eastAsia="ru-RU"/>
        </w:rPr>
        <w:t>)  în Nomenclatorul privind competențele de angajare şi acordare a gradelor speciale, precum şi</w:t>
      </w:r>
      <w:r w:rsidR="001B6D57" w:rsidRPr="001065C2">
        <w:rPr>
          <w:rFonts w:ascii="Times New Roman" w:hAnsi="Times New Roman"/>
          <w:sz w:val="28"/>
          <w:szCs w:val="28"/>
          <w:lang w:eastAsia="ru-RU"/>
        </w:rPr>
        <w:t xml:space="preserve"> modalitatea delegării acestora</w:t>
      </w:r>
      <w:r w:rsidR="00942CE9" w:rsidRPr="001065C2">
        <w:rPr>
          <w:rFonts w:ascii="Times New Roman" w:hAnsi="Times New Roman"/>
          <w:sz w:val="28"/>
          <w:szCs w:val="28"/>
          <w:lang w:eastAsia="ru-RU"/>
        </w:rPr>
        <w:t xml:space="preserve">:   </w:t>
      </w:r>
    </w:p>
    <w:p w14:paraId="638149A0" w14:textId="7097FF73" w:rsidR="00C238F3" w:rsidRPr="001065C2" w:rsidRDefault="00DB5E40" w:rsidP="00DB5E40">
      <w:pPr>
        <w:pStyle w:val="a3"/>
        <w:shd w:val="clear" w:color="auto" w:fill="FFFFFF"/>
        <w:ind w:firstLine="709"/>
        <w:rPr>
          <w:sz w:val="28"/>
          <w:szCs w:val="28"/>
          <w:lang w:val="ro-RO"/>
        </w:rPr>
      </w:pPr>
      <w:r w:rsidRPr="001065C2">
        <w:rPr>
          <w:sz w:val="28"/>
          <w:szCs w:val="28"/>
          <w:lang w:val="ro-RO"/>
        </w:rPr>
        <w:t xml:space="preserve">a) </w:t>
      </w:r>
      <w:r w:rsidR="008A3B94" w:rsidRPr="001065C2">
        <w:rPr>
          <w:sz w:val="28"/>
          <w:szCs w:val="28"/>
          <w:lang w:val="ro-RO"/>
        </w:rPr>
        <w:t>în denumire și la punctul 1</w:t>
      </w:r>
      <w:r w:rsidR="00C63DDF" w:rsidRPr="001065C2">
        <w:rPr>
          <w:sz w:val="28"/>
          <w:szCs w:val="28"/>
          <w:lang w:val="ro-RO"/>
        </w:rPr>
        <w:t>,</w:t>
      </w:r>
      <w:r w:rsidR="008A3B94" w:rsidRPr="001065C2">
        <w:rPr>
          <w:sz w:val="28"/>
          <w:szCs w:val="28"/>
          <w:lang w:val="ro-RO"/>
        </w:rPr>
        <w:t xml:space="preserve"> </w:t>
      </w:r>
      <w:r w:rsidR="00B2729C">
        <w:rPr>
          <w:sz w:val="28"/>
          <w:szCs w:val="28"/>
          <w:lang w:val="ro-RO"/>
        </w:rPr>
        <w:t xml:space="preserve">cuvintele </w:t>
      </w:r>
      <w:r w:rsidR="008A3B94" w:rsidRPr="001065C2">
        <w:rPr>
          <w:sz w:val="28"/>
          <w:szCs w:val="28"/>
          <w:lang w:val="ro-RO"/>
        </w:rPr>
        <w:t>„și acordare a gradelor special</w:t>
      </w:r>
      <w:r w:rsidR="00770FF1" w:rsidRPr="001065C2">
        <w:rPr>
          <w:sz w:val="28"/>
          <w:szCs w:val="28"/>
          <w:lang w:val="ro-RO"/>
        </w:rPr>
        <w:t>e</w:t>
      </w:r>
      <w:r w:rsidR="008A3B94" w:rsidRPr="001065C2">
        <w:rPr>
          <w:sz w:val="28"/>
          <w:szCs w:val="28"/>
          <w:lang w:val="ro-RO"/>
        </w:rPr>
        <w:t>, precum”</w:t>
      </w:r>
      <w:r w:rsidR="00B2729C">
        <w:rPr>
          <w:sz w:val="28"/>
          <w:szCs w:val="28"/>
          <w:lang w:val="ro-RO"/>
        </w:rPr>
        <w:t xml:space="preserve"> se exclud</w:t>
      </w:r>
      <w:r w:rsidR="004A29DB" w:rsidRPr="001065C2">
        <w:rPr>
          <w:sz w:val="28"/>
          <w:szCs w:val="28"/>
          <w:lang w:val="ro-RO"/>
        </w:rPr>
        <w:t>;</w:t>
      </w:r>
    </w:p>
    <w:p w14:paraId="5F85B7D3" w14:textId="5B50F65A" w:rsidR="0048765F" w:rsidRPr="001065C2" w:rsidRDefault="0048765F" w:rsidP="00DB5E40">
      <w:pPr>
        <w:pStyle w:val="a3"/>
        <w:shd w:val="clear" w:color="auto" w:fill="FFFFFF"/>
        <w:ind w:firstLine="709"/>
        <w:rPr>
          <w:sz w:val="28"/>
          <w:szCs w:val="28"/>
          <w:lang w:val="ro-RO"/>
        </w:rPr>
      </w:pPr>
      <w:r w:rsidRPr="001065C2">
        <w:rPr>
          <w:sz w:val="28"/>
          <w:szCs w:val="28"/>
          <w:lang w:val="ro-RO"/>
        </w:rPr>
        <w:t>b) la punctul 1</w:t>
      </w:r>
      <w:r w:rsidR="00C63DDF" w:rsidRPr="001065C2">
        <w:rPr>
          <w:sz w:val="28"/>
          <w:szCs w:val="28"/>
          <w:lang w:val="ro-RO"/>
        </w:rPr>
        <w:t>,</w:t>
      </w:r>
      <w:r w:rsidRPr="001065C2">
        <w:rPr>
          <w:sz w:val="28"/>
          <w:szCs w:val="28"/>
          <w:lang w:val="ro-RO"/>
        </w:rPr>
        <w:t xml:space="preserve"> subpunctul 2) se abrogă;</w:t>
      </w:r>
    </w:p>
    <w:p w14:paraId="5A75D328" w14:textId="42B6C09A" w:rsidR="0048765F" w:rsidRPr="001065C2" w:rsidRDefault="0048765F" w:rsidP="00DB5E40">
      <w:pPr>
        <w:pStyle w:val="a3"/>
        <w:shd w:val="clear" w:color="auto" w:fill="FFFFFF"/>
        <w:ind w:firstLine="709"/>
        <w:rPr>
          <w:sz w:val="28"/>
          <w:szCs w:val="28"/>
          <w:lang w:val="ro-RO"/>
        </w:rPr>
      </w:pPr>
      <w:r w:rsidRPr="001065C2">
        <w:rPr>
          <w:sz w:val="28"/>
          <w:szCs w:val="28"/>
          <w:lang w:val="ro-RO"/>
        </w:rPr>
        <w:t xml:space="preserve">c) </w:t>
      </w:r>
      <w:r w:rsidR="000C76BD" w:rsidRPr="001065C2">
        <w:rPr>
          <w:sz w:val="28"/>
          <w:szCs w:val="28"/>
          <w:lang w:val="ro-RO"/>
        </w:rPr>
        <w:t>în tabel:</w:t>
      </w:r>
    </w:p>
    <w:p w14:paraId="7807B460" w14:textId="5E44A21F" w:rsidR="000C76BD" w:rsidRPr="001065C2" w:rsidRDefault="00E81358" w:rsidP="00DB5E40">
      <w:pPr>
        <w:pStyle w:val="a3"/>
        <w:shd w:val="clear" w:color="auto" w:fill="FFFFFF"/>
        <w:ind w:firstLine="709"/>
        <w:rPr>
          <w:sz w:val="28"/>
          <w:szCs w:val="28"/>
          <w:lang w:val="ro-RO"/>
        </w:rPr>
      </w:pPr>
      <w:r w:rsidRPr="001065C2">
        <w:rPr>
          <w:sz w:val="28"/>
          <w:szCs w:val="28"/>
          <w:lang w:val="ro-RO"/>
        </w:rPr>
        <w:t xml:space="preserve"> coloana a treia</w:t>
      </w:r>
      <w:r w:rsidR="000C76BD" w:rsidRPr="001065C2">
        <w:rPr>
          <w:sz w:val="28"/>
          <w:szCs w:val="28"/>
          <w:lang w:val="ro-RO"/>
        </w:rPr>
        <w:t xml:space="preserve"> se exclude;</w:t>
      </w:r>
    </w:p>
    <w:p w14:paraId="21A15B30" w14:textId="6815CFEF" w:rsidR="00942CE9" w:rsidRPr="001065C2" w:rsidRDefault="00942CE9" w:rsidP="00DB5E40">
      <w:pPr>
        <w:pStyle w:val="a3"/>
        <w:shd w:val="clear" w:color="auto" w:fill="FFFFFF"/>
        <w:ind w:firstLine="709"/>
        <w:rPr>
          <w:sz w:val="28"/>
          <w:szCs w:val="28"/>
          <w:lang w:val="ro-RO"/>
        </w:rPr>
      </w:pPr>
      <w:r w:rsidRPr="001065C2">
        <w:rPr>
          <w:sz w:val="28"/>
          <w:szCs w:val="28"/>
          <w:lang w:val="ro-RO"/>
        </w:rPr>
        <w:t xml:space="preserve"> la poziția „Rectorul Academiei „Ștefan cel Mare” a Ministerului Afacerilor Interne, coloana a 2-a compartimentul - </w:t>
      </w:r>
      <w:r w:rsidRPr="001065C2">
        <w:rPr>
          <w:b/>
          <w:bCs/>
          <w:sz w:val="28"/>
          <w:szCs w:val="28"/>
          <w:u w:val="single"/>
          <w:lang w:val="ro-RO"/>
        </w:rPr>
        <w:t>alte proceduri:</w:t>
      </w:r>
      <w:r w:rsidR="00C63DDF" w:rsidRPr="001065C2">
        <w:rPr>
          <w:sz w:val="28"/>
          <w:szCs w:val="28"/>
          <w:lang w:val="ro-RO"/>
        </w:rPr>
        <w:t xml:space="preserve">  se completează cu textul</w:t>
      </w:r>
      <w:r w:rsidR="00D236B3" w:rsidRPr="001065C2">
        <w:rPr>
          <w:sz w:val="28"/>
          <w:szCs w:val="28"/>
          <w:lang w:val="ro-RO"/>
        </w:rPr>
        <w:t xml:space="preserve"> „</w:t>
      </w:r>
      <w:r w:rsidRPr="001065C2">
        <w:rPr>
          <w:sz w:val="28"/>
          <w:szCs w:val="28"/>
          <w:lang w:val="ro-RO"/>
        </w:rPr>
        <w:t>și a bugetului alocat</w:t>
      </w:r>
      <w:r w:rsidR="00396C8C" w:rsidRPr="001065C2">
        <w:rPr>
          <w:sz w:val="28"/>
          <w:szCs w:val="28"/>
          <w:lang w:val="ro-RO"/>
        </w:rPr>
        <w:t xml:space="preserve">, </w:t>
      </w:r>
      <w:r w:rsidR="005F2958" w:rsidRPr="001065C2">
        <w:rPr>
          <w:sz w:val="28"/>
          <w:szCs w:val="28"/>
          <w:lang w:val="ro-RO"/>
        </w:rPr>
        <w:t>în coordonare cu subdiviziunile responsabile din ca</w:t>
      </w:r>
      <w:r w:rsidR="00E94E1E" w:rsidRPr="001065C2">
        <w:rPr>
          <w:sz w:val="28"/>
          <w:szCs w:val="28"/>
          <w:lang w:val="ro-RO"/>
        </w:rPr>
        <w:t>d</w:t>
      </w:r>
      <w:r w:rsidR="00C63DDF" w:rsidRPr="001065C2">
        <w:rPr>
          <w:sz w:val="28"/>
          <w:szCs w:val="28"/>
          <w:lang w:val="ro-RO"/>
        </w:rPr>
        <w:t>rul a</w:t>
      </w:r>
      <w:r w:rsidR="005F2958" w:rsidRPr="001065C2">
        <w:rPr>
          <w:sz w:val="28"/>
          <w:szCs w:val="28"/>
          <w:lang w:val="ro-RO"/>
        </w:rPr>
        <w:t>paratului central al Ministerului Afacerilor Interne</w:t>
      </w:r>
      <w:r w:rsidRPr="001065C2">
        <w:rPr>
          <w:sz w:val="28"/>
          <w:szCs w:val="28"/>
          <w:lang w:val="ro-RO"/>
        </w:rPr>
        <w:t>”;</w:t>
      </w:r>
    </w:p>
    <w:p w14:paraId="4633FEC7" w14:textId="6FE412AD" w:rsidR="00942CE9" w:rsidRPr="001065C2" w:rsidRDefault="00942CE9" w:rsidP="00942CE9">
      <w:pPr>
        <w:spacing w:after="0" w:line="240" w:lineRule="auto"/>
        <w:ind w:firstLine="705"/>
        <w:jc w:val="both"/>
        <w:rPr>
          <w:rFonts w:ascii="Times New Roman" w:hAnsi="Times New Roman"/>
          <w:sz w:val="28"/>
          <w:szCs w:val="28"/>
          <w:lang w:eastAsia="ru-RU"/>
        </w:rPr>
      </w:pPr>
      <w:r w:rsidRPr="001065C2">
        <w:rPr>
          <w:rFonts w:ascii="Times New Roman" w:hAnsi="Times New Roman"/>
          <w:sz w:val="28"/>
          <w:szCs w:val="28"/>
          <w:lang w:eastAsia="ru-RU"/>
        </w:rPr>
        <w:t xml:space="preserve"> poziția „Directorul Biroului migrație și azil” va avea următorul cuprins:</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7088"/>
      </w:tblGrid>
      <w:tr w:rsidR="00B257BD" w:rsidRPr="001065C2" w14:paraId="342E8B02" w14:textId="77777777" w:rsidTr="00030372">
        <w:tc>
          <w:tcPr>
            <w:tcW w:w="2155" w:type="dxa"/>
            <w:shd w:val="clear" w:color="auto" w:fill="auto"/>
          </w:tcPr>
          <w:p w14:paraId="1CA17371" w14:textId="77777777" w:rsidR="00EA0FA7" w:rsidRPr="001065C2" w:rsidRDefault="00EA0FA7" w:rsidP="00516305">
            <w:pPr>
              <w:spacing w:after="0" w:line="240" w:lineRule="auto"/>
              <w:jc w:val="both"/>
              <w:rPr>
                <w:rFonts w:ascii="Times New Roman" w:eastAsia="Calibri" w:hAnsi="Times New Roman"/>
                <w:sz w:val="28"/>
                <w:szCs w:val="28"/>
              </w:rPr>
            </w:pPr>
            <w:r w:rsidRPr="001065C2">
              <w:rPr>
                <w:rFonts w:ascii="Times New Roman" w:eastAsia="Calibri" w:hAnsi="Times New Roman"/>
                <w:sz w:val="28"/>
                <w:szCs w:val="28"/>
              </w:rPr>
              <w:t>Șeful Inspectoratului General pentru Migrație</w:t>
            </w:r>
          </w:p>
        </w:tc>
        <w:tc>
          <w:tcPr>
            <w:tcW w:w="7088" w:type="dxa"/>
            <w:shd w:val="clear" w:color="auto" w:fill="auto"/>
          </w:tcPr>
          <w:p w14:paraId="78D687B8" w14:textId="77777777" w:rsidR="00EA0FA7" w:rsidRPr="001065C2" w:rsidRDefault="00EA0FA7" w:rsidP="00516305">
            <w:pPr>
              <w:spacing w:after="0" w:line="240" w:lineRule="auto"/>
              <w:jc w:val="both"/>
              <w:rPr>
                <w:rFonts w:ascii="Times New Roman" w:eastAsia="Calibri" w:hAnsi="Times New Roman"/>
                <w:sz w:val="28"/>
                <w:szCs w:val="28"/>
              </w:rPr>
            </w:pPr>
            <w:r w:rsidRPr="001065C2">
              <w:rPr>
                <w:rFonts w:ascii="Times New Roman" w:eastAsia="Calibri" w:hAnsi="Times New Roman"/>
                <w:sz w:val="28"/>
                <w:szCs w:val="28"/>
              </w:rPr>
              <w:t>- angajează/numeşte/transferă şi eliberează din funcţie, promovează, detaşează, dispune asigurarea interimatului funcţiei publice cu statut special de conducere;</w:t>
            </w:r>
          </w:p>
          <w:p w14:paraId="59219D98" w14:textId="77777777" w:rsidR="00EA0FA7" w:rsidRPr="001065C2" w:rsidRDefault="00EA0FA7" w:rsidP="00516305">
            <w:pPr>
              <w:spacing w:after="0" w:line="240" w:lineRule="auto"/>
              <w:jc w:val="both"/>
              <w:rPr>
                <w:rFonts w:ascii="Times New Roman" w:eastAsia="Calibri" w:hAnsi="Times New Roman"/>
                <w:sz w:val="28"/>
                <w:szCs w:val="28"/>
              </w:rPr>
            </w:pPr>
            <w:r w:rsidRPr="001065C2">
              <w:rPr>
                <w:rFonts w:ascii="Times New Roman" w:eastAsia="Calibri" w:hAnsi="Times New Roman"/>
                <w:sz w:val="28"/>
                <w:szCs w:val="28"/>
              </w:rPr>
              <w:t xml:space="preserve">- prelungește termenul de aflare la serviciu peste limita de vârstă, conform prevederilor legale; </w:t>
            </w:r>
          </w:p>
          <w:p w14:paraId="79A7C4E1" w14:textId="77777777" w:rsidR="00EA0FA7" w:rsidRPr="001065C2" w:rsidRDefault="00EA0FA7" w:rsidP="00516305">
            <w:pPr>
              <w:spacing w:after="0" w:line="240" w:lineRule="auto"/>
              <w:jc w:val="both"/>
              <w:rPr>
                <w:rFonts w:ascii="Times New Roman" w:eastAsia="Calibri" w:hAnsi="Times New Roman"/>
                <w:sz w:val="28"/>
                <w:szCs w:val="28"/>
              </w:rPr>
            </w:pPr>
            <w:r w:rsidRPr="001065C2">
              <w:rPr>
                <w:rFonts w:ascii="Times New Roman" w:eastAsia="Calibri" w:hAnsi="Times New Roman"/>
                <w:sz w:val="28"/>
                <w:szCs w:val="28"/>
              </w:rPr>
              <w:t xml:space="preserve">- dispune retrogradarea şi restabilirea gradului special;             - dispune trimiterea în deplasare în interes de serviciu, suspendarea din funcţie, reîncadrarea în funcţie, acordă stimulări şi aplică sancţiuni disciplinare funcţionarilor publici cu statut special din cadrul Inspectoratului General pentru Migrație, subdiviziunilor subordonate ale Inspectoratului General pentru Migrație, cu excepţia funcției de șef adjunct al Inspectoratului General pentru Migrație; </w:t>
            </w:r>
          </w:p>
          <w:p w14:paraId="3438E4D3" w14:textId="77777777" w:rsidR="00EA0FA7" w:rsidRPr="001065C2" w:rsidRDefault="00EA0FA7" w:rsidP="00516305">
            <w:pPr>
              <w:spacing w:after="0" w:line="240" w:lineRule="auto"/>
              <w:jc w:val="both"/>
              <w:rPr>
                <w:rFonts w:ascii="Times New Roman" w:eastAsia="Calibri" w:hAnsi="Times New Roman"/>
                <w:sz w:val="28"/>
                <w:szCs w:val="28"/>
              </w:rPr>
            </w:pPr>
            <w:r w:rsidRPr="001065C2">
              <w:rPr>
                <w:rFonts w:ascii="Times New Roman" w:eastAsia="Calibri" w:hAnsi="Times New Roman"/>
                <w:sz w:val="28"/>
                <w:szCs w:val="28"/>
              </w:rPr>
              <w:t xml:space="preserve">- acordă concedii de odihnă anuale, suplimentare, neplătite, sociale și de studii întregului corp de funcţionari publici cu statut special din subordine;  </w:t>
            </w:r>
          </w:p>
          <w:p w14:paraId="05AF3A83" w14:textId="4278EB1B" w:rsidR="00EA0FA7" w:rsidRPr="001065C2" w:rsidRDefault="00EA0FA7" w:rsidP="00516305">
            <w:pPr>
              <w:spacing w:after="0" w:line="240" w:lineRule="auto"/>
              <w:jc w:val="both"/>
              <w:rPr>
                <w:rFonts w:ascii="Times New Roman" w:eastAsia="Calibri" w:hAnsi="Times New Roman"/>
                <w:sz w:val="28"/>
                <w:szCs w:val="28"/>
              </w:rPr>
            </w:pPr>
            <w:r w:rsidRPr="001065C2">
              <w:rPr>
                <w:rFonts w:ascii="Times New Roman" w:eastAsia="Calibri" w:hAnsi="Times New Roman"/>
                <w:sz w:val="28"/>
                <w:szCs w:val="28"/>
              </w:rPr>
              <w:t>– acordă, suspendă, încetează dreptul de acces la secretul de stat sau refuză acordarea acestuia funcționarilor publici cu statut special din subordine, potrivit Nomenclatorului funcțiilor care nec</w:t>
            </w:r>
            <w:r w:rsidR="004D38A8" w:rsidRPr="001065C2">
              <w:rPr>
                <w:rFonts w:ascii="Times New Roman" w:eastAsia="Calibri" w:hAnsi="Times New Roman"/>
                <w:sz w:val="28"/>
                <w:szCs w:val="28"/>
              </w:rPr>
              <w:t xml:space="preserve">esită acces la secretul de stat, </w:t>
            </w:r>
            <w:r w:rsidRPr="001065C2">
              <w:rPr>
                <w:rFonts w:ascii="Times New Roman" w:eastAsia="Calibri" w:hAnsi="Times New Roman"/>
                <w:sz w:val="28"/>
                <w:szCs w:val="28"/>
              </w:rPr>
              <w:t>aprobat în cadrul entității conduse;</w:t>
            </w:r>
          </w:p>
          <w:p w14:paraId="2E646E7C" w14:textId="77777777" w:rsidR="00EA0FA7" w:rsidRPr="001065C2" w:rsidRDefault="00EA0FA7" w:rsidP="00516305">
            <w:pPr>
              <w:numPr>
                <w:ilvl w:val="0"/>
                <w:numId w:val="1"/>
              </w:numPr>
              <w:spacing w:after="0" w:line="240" w:lineRule="auto"/>
              <w:ind w:left="-16" w:firstLine="16"/>
              <w:contextualSpacing/>
              <w:jc w:val="both"/>
              <w:rPr>
                <w:rFonts w:ascii="Times New Roman" w:eastAsia="Calibri" w:hAnsi="Times New Roman"/>
                <w:sz w:val="28"/>
                <w:szCs w:val="28"/>
              </w:rPr>
            </w:pPr>
            <w:r w:rsidRPr="001065C2">
              <w:rPr>
                <w:rFonts w:ascii="Times New Roman" w:eastAsia="Calibri" w:hAnsi="Times New Roman"/>
                <w:sz w:val="28"/>
                <w:szCs w:val="28"/>
              </w:rPr>
              <w:t>conferă şi reconfirmă categoriile de calificare funcţionarilor publici cu statut special din cadrul entităţii, conform prevederilor legale, cu excepţia funcţiilor de şef adjunct al Inspectoratului General pentru Migrație;</w:t>
            </w:r>
          </w:p>
          <w:p w14:paraId="5DEF5C0B" w14:textId="77777777" w:rsidR="00EA0FA7" w:rsidRPr="001065C2" w:rsidRDefault="00EA0FA7" w:rsidP="00516305">
            <w:pPr>
              <w:spacing w:after="0" w:line="240" w:lineRule="auto"/>
              <w:jc w:val="both"/>
              <w:rPr>
                <w:rFonts w:ascii="Times New Roman" w:eastAsia="Calibri" w:hAnsi="Times New Roman"/>
                <w:sz w:val="28"/>
                <w:szCs w:val="28"/>
              </w:rPr>
            </w:pPr>
            <w:r w:rsidRPr="001065C2">
              <w:rPr>
                <w:rFonts w:ascii="Times New Roman" w:eastAsia="Calibri" w:hAnsi="Times New Roman"/>
                <w:sz w:val="28"/>
                <w:szCs w:val="28"/>
              </w:rPr>
              <w:t>- emite ordinul privind constituirea, organizarea și funcționarea Comisiei pentru examinarea cererilor privind recunoaşterea activității în ramurile civile înrudite cu specialitatea (funcţia) deţinută în cadrul Inspectoratului General pentru Migrație .</w:t>
            </w:r>
          </w:p>
        </w:tc>
      </w:tr>
    </w:tbl>
    <w:p w14:paraId="77726414" w14:textId="62B6C5F7" w:rsidR="00942CE9" w:rsidRPr="001065C2" w:rsidRDefault="00942CE9" w:rsidP="00942CE9">
      <w:pPr>
        <w:spacing w:after="0" w:line="240" w:lineRule="auto"/>
        <w:ind w:firstLine="705"/>
        <w:jc w:val="both"/>
        <w:rPr>
          <w:rFonts w:ascii="Times New Roman" w:hAnsi="Times New Roman"/>
          <w:sz w:val="28"/>
          <w:szCs w:val="28"/>
          <w:lang w:eastAsia="ru-RU"/>
        </w:rPr>
      </w:pPr>
    </w:p>
    <w:p w14:paraId="7A764CB9" w14:textId="71B76F2B" w:rsidR="00942CE9" w:rsidRPr="001065C2" w:rsidRDefault="00942CE9" w:rsidP="00942CE9">
      <w:pPr>
        <w:spacing w:after="0" w:line="240" w:lineRule="auto"/>
        <w:ind w:firstLine="705"/>
        <w:jc w:val="both"/>
        <w:rPr>
          <w:rFonts w:ascii="Times New Roman" w:hAnsi="Times New Roman"/>
          <w:sz w:val="28"/>
          <w:szCs w:val="28"/>
          <w:lang w:eastAsia="ru-RU"/>
        </w:rPr>
      </w:pPr>
      <w:r w:rsidRPr="001065C2">
        <w:rPr>
          <w:rFonts w:ascii="Times New Roman" w:hAnsi="Times New Roman"/>
          <w:sz w:val="28"/>
          <w:szCs w:val="28"/>
          <w:lang w:eastAsia="ru-RU"/>
        </w:rPr>
        <w:t xml:space="preserve"> poziția „Directorul Serviciului tehnologii informaționale” va avea următorul cuprins:</w:t>
      </w:r>
    </w:p>
    <w:tbl>
      <w:tblPr>
        <w:tblW w:w="93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
        <w:gridCol w:w="2297"/>
        <w:gridCol w:w="1347"/>
        <w:gridCol w:w="2994"/>
        <w:gridCol w:w="2463"/>
        <w:gridCol w:w="178"/>
      </w:tblGrid>
      <w:tr w:rsidR="00B257BD" w:rsidRPr="001065C2" w14:paraId="0B19060A" w14:textId="77777777" w:rsidTr="00351AC6">
        <w:trPr>
          <w:gridBefore w:val="1"/>
          <w:gridAfter w:val="1"/>
          <w:wBefore w:w="113" w:type="dxa"/>
          <w:wAfter w:w="178" w:type="dxa"/>
        </w:trPr>
        <w:tc>
          <w:tcPr>
            <w:tcW w:w="2297" w:type="dxa"/>
            <w:shd w:val="clear" w:color="auto" w:fill="auto"/>
          </w:tcPr>
          <w:p w14:paraId="276A3FFB" w14:textId="77777777" w:rsidR="001F0467" w:rsidRPr="001065C2" w:rsidRDefault="001F0467" w:rsidP="00CE505A">
            <w:pPr>
              <w:spacing w:after="0" w:line="240" w:lineRule="auto"/>
              <w:jc w:val="both"/>
              <w:rPr>
                <w:rFonts w:ascii="Times New Roman" w:eastAsia="Calibri" w:hAnsi="Times New Roman"/>
                <w:sz w:val="28"/>
                <w:szCs w:val="28"/>
              </w:rPr>
            </w:pPr>
            <w:r w:rsidRPr="001065C2">
              <w:rPr>
                <w:rFonts w:ascii="Times New Roman" w:eastAsia="Calibri" w:hAnsi="Times New Roman"/>
                <w:sz w:val="28"/>
                <w:szCs w:val="28"/>
              </w:rPr>
              <w:t xml:space="preserve">Directorul Serviciului </w:t>
            </w:r>
            <w:r w:rsidRPr="001065C2">
              <w:rPr>
                <w:rFonts w:ascii="Times New Roman" w:eastAsia="Calibri" w:hAnsi="Times New Roman"/>
                <w:sz w:val="28"/>
                <w:szCs w:val="28"/>
              </w:rPr>
              <w:lastRenderedPageBreak/>
              <w:t>Tehnologii Informaționale</w:t>
            </w:r>
          </w:p>
        </w:tc>
        <w:tc>
          <w:tcPr>
            <w:tcW w:w="6804" w:type="dxa"/>
            <w:gridSpan w:val="3"/>
            <w:shd w:val="clear" w:color="auto" w:fill="auto"/>
          </w:tcPr>
          <w:p w14:paraId="322553E1" w14:textId="77777777" w:rsidR="001F0467" w:rsidRPr="001065C2" w:rsidRDefault="001F0467" w:rsidP="00CE505A">
            <w:pPr>
              <w:spacing w:after="0" w:line="240" w:lineRule="auto"/>
              <w:rPr>
                <w:rFonts w:ascii="Times New Roman" w:hAnsi="Times New Roman"/>
                <w:sz w:val="28"/>
                <w:szCs w:val="28"/>
              </w:rPr>
            </w:pPr>
            <w:r w:rsidRPr="001065C2">
              <w:rPr>
                <w:rFonts w:ascii="Times New Roman" w:hAnsi="Times New Roman"/>
                <w:sz w:val="28"/>
                <w:szCs w:val="28"/>
              </w:rPr>
              <w:lastRenderedPageBreak/>
              <w:t xml:space="preserve">- angajează, modifică şi încetează contractul individual de muncă, promovează, detaşează, dispune asigurarea </w:t>
            </w:r>
            <w:r w:rsidRPr="001065C2">
              <w:rPr>
                <w:rFonts w:ascii="Times New Roman" w:hAnsi="Times New Roman"/>
                <w:sz w:val="28"/>
                <w:szCs w:val="28"/>
              </w:rPr>
              <w:lastRenderedPageBreak/>
              <w:t xml:space="preserve">interimatului funcţiei publice cu statut special de conducere, prelungeşte termenul de aflare la serviciu peste limita de vârstă, conform prevederilor legale, dispune retrogradarea şi restabilirea gradului special, dispune trimiterea în deplasare în interes de serviciu, suspendarea din funcţie, reîncadrarea în funcţie, acordă stimulări şi aplică sancţiuni disciplinare funcţionarilor publici cu statut special din subordine, cu excepţia funcţiilor de director adjunct al Serviciului Tehnologii Informaţionale, șef direcţii generale şi şef direcţii;  </w:t>
            </w:r>
            <w:r w:rsidRPr="001065C2">
              <w:rPr>
                <w:rFonts w:ascii="Times New Roman" w:hAnsi="Times New Roman"/>
                <w:sz w:val="28"/>
                <w:szCs w:val="28"/>
              </w:rPr>
              <w:br/>
              <w:t>- acordă concedii de odihnă, sociale şi pentru studii întregului corp de funcţionari publici cu statut special din subordine;</w:t>
            </w:r>
          </w:p>
          <w:p w14:paraId="3E8ABE8D" w14:textId="77777777" w:rsidR="001F0467" w:rsidRPr="001065C2" w:rsidRDefault="001F0467" w:rsidP="00CE505A">
            <w:pPr>
              <w:spacing w:after="0" w:line="240" w:lineRule="auto"/>
              <w:jc w:val="both"/>
              <w:rPr>
                <w:rFonts w:ascii="Times New Roman" w:hAnsi="Times New Roman"/>
                <w:sz w:val="28"/>
                <w:szCs w:val="28"/>
                <w:lang w:eastAsia="ru-RU"/>
              </w:rPr>
            </w:pPr>
            <w:bookmarkStart w:id="0" w:name="_GoBack"/>
            <w:bookmarkEnd w:id="0"/>
            <w:r w:rsidRPr="001065C2">
              <w:rPr>
                <w:rFonts w:ascii="Times New Roman" w:hAnsi="Times New Roman"/>
                <w:sz w:val="28"/>
                <w:szCs w:val="28"/>
              </w:rPr>
              <w:t xml:space="preserve">- </w:t>
            </w:r>
            <w:r w:rsidRPr="001065C2">
              <w:rPr>
                <w:rFonts w:ascii="Times New Roman" w:hAnsi="Times New Roman"/>
                <w:sz w:val="28"/>
                <w:szCs w:val="28"/>
                <w:lang w:eastAsia="ru-RU"/>
              </w:rPr>
              <w:t>acordă, suspendă, încetează dreptul de acces la secretul de stat sau refuză acordarea acestuia funcționarilor publici cu statut special din subordine, potrivit Nomenclatorului funcțiilor care necesită acces la secretul de stat, aprobat în cadrul entității conduse;</w:t>
            </w:r>
          </w:p>
          <w:p w14:paraId="6BBCFD17" w14:textId="77777777" w:rsidR="001F0467" w:rsidRPr="001065C2" w:rsidRDefault="001F0467" w:rsidP="00CE505A">
            <w:pPr>
              <w:spacing w:after="0" w:line="240" w:lineRule="auto"/>
              <w:jc w:val="both"/>
              <w:rPr>
                <w:rFonts w:ascii="Times New Roman" w:hAnsi="Times New Roman"/>
                <w:sz w:val="28"/>
                <w:szCs w:val="28"/>
                <w:lang w:eastAsia="ru-RU"/>
              </w:rPr>
            </w:pPr>
            <w:r w:rsidRPr="001065C2">
              <w:rPr>
                <w:rFonts w:ascii="Times New Roman" w:hAnsi="Times New Roman"/>
                <w:sz w:val="28"/>
                <w:szCs w:val="28"/>
                <w:lang w:eastAsia="ru-RU"/>
              </w:rPr>
              <w:t>- conferă și reconfirmă categoria de calificare „Specialist de categoria I și II” funcționarilor publici cu statut special din subordine;</w:t>
            </w:r>
          </w:p>
          <w:p w14:paraId="4C463B57" w14:textId="0886E767" w:rsidR="001F0467" w:rsidRPr="001065C2" w:rsidRDefault="001F0467" w:rsidP="00CE505A">
            <w:pPr>
              <w:spacing w:after="0" w:line="240" w:lineRule="auto"/>
              <w:jc w:val="both"/>
              <w:rPr>
                <w:rFonts w:ascii="Times New Roman" w:eastAsia="Calibri" w:hAnsi="Times New Roman"/>
                <w:i/>
                <w:sz w:val="28"/>
                <w:szCs w:val="28"/>
              </w:rPr>
            </w:pPr>
            <w:r w:rsidRPr="001065C2">
              <w:rPr>
                <w:rFonts w:ascii="Times New Roman" w:hAnsi="Times New Roman"/>
                <w:sz w:val="28"/>
                <w:szCs w:val="28"/>
              </w:rPr>
              <w:t>- emite ordinul privind constituirea, organizarea şi funcţionarea Comisiei pentru examinarea cererilor privind recunoaşterea activităţii în ramurile civile înrudite cu specialitatea (funcţia) deţinută în cadrul Serviciului Tehnologii Informaţionale</w:t>
            </w:r>
            <w:r w:rsidR="008658D7" w:rsidRPr="001065C2">
              <w:rPr>
                <w:rFonts w:ascii="Times New Roman" w:hAnsi="Times New Roman"/>
                <w:sz w:val="28"/>
                <w:szCs w:val="28"/>
              </w:rPr>
              <w:t>.</w:t>
            </w:r>
          </w:p>
        </w:tc>
      </w:tr>
      <w:tr w:rsidR="00942CE9" w:rsidRPr="001065C2" w14:paraId="5B5D06B5" w14:textId="77777777" w:rsidTr="00351AC6">
        <w:tblPrEx>
          <w:jc w:val="center"/>
          <w:tblInd w:w="0" w:type="dxa"/>
          <w:tblBorders>
            <w:top w:val="single" w:sz="4" w:space="0" w:color="000080"/>
            <w:left w:val="none" w:sz="0" w:space="0" w:color="auto"/>
            <w:bottom w:val="single" w:sz="4" w:space="0" w:color="000080"/>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3035"/>
          <w:jc w:val="center"/>
        </w:trPr>
        <w:tc>
          <w:tcPr>
            <w:tcW w:w="3757" w:type="dxa"/>
            <w:gridSpan w:val="3"/>
            <w:tcBorders>
              <w:top w:val="nil"/>
              <w:bottom w:val="nil"/>
            </w:tcBorders>
          </w:tcPr>
          <w:p w14:paraId="001F08C4" w14:textId="5FA64643" w:rsidR="00942CE9" w:rsidRPr="001065C2" w:rsidRDefault="00942CE9" w:rsidP="00CE505A">
            <w:pPr>
              <w:tabs>
                <w:tab w:val="left" w:pos="5895"/>
                <w:tab w:val="left" w:pos="5925"/>
              </w:tabs>
              <w:spacing w:after="0" w:line="240" w:lineRule="auto"/>
              <w:rPr>
                <w:rFonts w:ascii="Times New Roman" w:hAnsi="Times New Roman"/>
                <w:sz w:val="28"/>
                <w:szCs w:val="28"/>
                <w:lang w:eastAsia="ru-RU"/>
              </w:rPr>
            </w:pPr>
          </w:p>
        </w:tc>
        <w:tc>
          <w:tcPr>
            <w:tcW w:w="2994" w:type="dxa"/>
            <w:tcBorders>
              <w:top w:val="nil"/>
              <w:bottom w:val="nil"/>
            </w:tcBorders>
          </w:tcPr>
          <w:p w14:paraId="41A00146" w14:textId="77777777" w:rsidR="00942CE9" w:rsidRPr="001065C2" w:rsidRDefault="00942CE9" w:rsidP="00CE505A">
            <w:pPr>
              <w:spacing w:after="0" w:line="240" w:lineRule="auto"/>
              <w:jc w:val="center"/>
              <w:rPr>
                <w:rFonts w:ascii="Times New Roman" w:hAnsi="Times New Roman"/>
                <w:sz w:val="28"/>
                <w:szCs w:val="28"/>
              </w:rPr>
            </w:pPr>
          </w:p>
        </w:tc>
        <w:tc>
          <w:tcPr>
            <w:tcW w:w="2641" w:type="dxa"/>
            <w:gridSpan w:val="2"/>
            <w:tcBorders>
              <w:top w:val="nil"/>
              <w:bottom w:val="nil"/>
            </w:tcBorders>
          </w:tcPr>
          <w:p w14:paraId="172757B9" w14:textId="7B82AFFC" w:rsidR="00942CE9" w:rsidRPr="001065C2" w:rsidRDefault="00942CE9" w:rsidP="00CE505A">
            <w:pPr>
              <w:tabs>
                <w:tab w:val="left" w:pos="5925"/>
              </w:tabs>
              <w:spacing w:after="0" w:line="360" w:lineRule="auto"/>
              <w:rPr>
                <w:rFonts w:ascii="Times New Roman" w:hAnsi="Times New Roman"/>
                <w:sz w:val="28"/>
                <w:szCs w:val="28"/>
                <w:lang w:eastAsia="ru-RU"/>
              </w:rPr>
            </w:pPr>
          </w:p>
        </w:tc>
      </w:tr>
    </w:tbl>
    <w:p w14:paraId="1AD737EE" w14:textId="77777777" w:rsidR="00942CE9" w:rsidRPr="001065C2" w:rsidRDefault="00942CE9" w:rsidP="00942CE9">
      <w:pPr>
        <w:tabs>
          <w:tab w:val="left" w:pos="5895"/>
        </w:tabs>
        <w:spacing w:after="0" w:line="240" w:lineRule="auto"/>
        <w:ind w:firstLine="705"/>
        <w:jc w:val="both"/>
        <w:rPr>
          <w:rFonts w:ascii="Times New Roman" w:hAnsi="Times New Roman"/>
          <w:sz w:val="28"/>
          <w:szCs w:val="28"/>
          <w:lang w:eastAsia="ru-RU"/>
        </w:rPr>
      </w:pPr>
    </w:p>
    <w:p w14:paraId="4D8967B2" w14:textId="77777777" w:rsidR="00942CE9" w:rsidRPr="001065C2" w:rsidRDefault="00942CE9" w:rsidP="00942CE9"/>
    <w:p w14:paraId="2B5C0762" w14:textId="77777777" w:rsidR="00942CE9" w:rsidRPr="001065C2" w:rsidRDefault="00942CE9" w:rsidP="00942CE9"/>
    <w:p w14:paraId="04940DC7" w14:textId="77777777" w:rsidR="00645DD8" w:rsidRPr="001065C2" w:rsidRDefault="00645DD8"/>
    <w:sectPr w:rsidR="00645DD8" w:rsidRPr="001065C2" w:rsidSect="00275BE4">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77ADD"/>
    <w:multiLevelType w:val="hybridMultilevel"/>
    <w:tmpl w:val="431AC5F2"/>
    <w:lvl w:ilvl="0" w:tplc="8E54D906">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
    <w:nsid w:val="1E6A00A0"/>
    <w:multiLevelType w:val="hybridMultilevel"/>
    <w:tmpl w:val="BE7E6516"/>
    <w:lvl w:ilvl="0" w:tplc="AF84F0E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C627FD8"/>
    <w:multiLevelType w:val="hybridMultilevel"/>
    <w:tmpl w:val="582028A8"/>
    <w:lvl w:ilvl="0" w:tplc="81AAED5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A3F"/>
    <w:rsid w:val="000041DA"/>
    <w:rsid w:val="00030372"/>
    <w:rsid w:val="0004314C"/>
    <w:rsid w:val="00044734"/>
    <w:rsid w:val="00047985"/>
    <w:rsid w:val="00071196"/>
    <w:rsid w:val="000811B8"/>
    <w:rsid w:val="00096BE0"/>
    <w:rsid w:val="000A0841"/>
    <w:rsid w:val="000A56BA"/>
    <w:rsid w:val="000B2D85"/>
    <w:rsid w:val="000C0F11"/>
    <w:rsid w:val="000C57EC"/>
    <w:rsid w:val="000C76BD"/>
    <w:rsid w:val="000E607A"/>
    <w:rsid w:val="000F04FF"/>
    <w:rsid w:val="000F5682"/>
    <w:rsid w:val="000F6A6A"/>
    <w:rsid w:val="000F7B66"/>
    <w:rsid w:val="001065C2"/>
    <w:rsid w:val="0011061E"/>
    <w:rsid w:val="00112192"/>
    <w:rsid w:val="00114D7A"/>
    <w:rsid w:val="00116A59"/>
    <w:rsid w:val="00124014"/>
    <w:rsid w:val="0012511A"/>
    <w:rsid w:val="001275B0"/>
    <w:rsid w:val="00131762"/>
    <w:rsid w:val="0013592F"/>
    <w:rsid w:val="00152A9E"/>
    <w:rsid w:val="00152D19"/>
    <w:rsid w:val="00155963"/>
    <w:rsid w:val="001560AB"/>
    <w:rsid w:val="00156663"/>
    <w:rsid w:val="001624C7"/>
    <w:rsid w:val="00177FB1"/>
    <w:rsid w:val="00181D82"/>
    <w:rsid w:val="00183F80"/>
    <w:rsid w:val="001B2270"/>
    <w:rsid w:val="001B23C4"/>
    <w:rsid w:val="001B6D57"/>
    <w:rsid w:val="001D1243"/>
    <w:rsid w:val="001D1828"/>
    <w:rsid w:val="001D1D6D"/>
    <w:rsid w:val="001E42F4"/>
    <w:rsid w:val="001E6312"/>
    <w:rsid w:val="001F0467"/>
    <w:rsid w:val="00200872"/>
    <w:rsid w:val="00202422"/>
    <w:rsid w:val="00203285"/>
    <w:rsid w:val="002115B9"/>
    <w:rsid w:val="0021206D"/>
    <w:rsid w:val="00217671"/>
    <w:rsid w:val="00226751"/>
    <w:rsid w:val="00231C1E"/>
    <w:rsid w:val="00243CB2"/>
    <w:rsid w:val="00246E54"/>
    <w:rsid w:val="00262EB4"/>
    <w:rsid w:val="00266892"/>
    <w:rsid w:val="002674EB"/>
    <w:rsid w:val="002731D4"/>
    <w:rsid w:val="0028016D"/>
    <w:rsid w:val="00297450"/>
    <w:rsid w:val="002A7044"/>
    <w:rsid w:val="002B6C1B"/>
    <w:rsid w:val="002C7925"/>
    <w:rsid w:val="002D64E8"/>
    <w:rsid w:val="002E1AD5"/>
    <w:rsid w:val="002E51D0"/>
    <w:rsid w:val="002F022F"/>
    <w:rsid w:val="002F28C7"/>
    <w:rsid w:val="002F4813"/>
    <w:rsid w:val="00303C65"/>
    <w:rsid w:val="00306BB2"/>
    <w:rsid w:val="003074F9"/>
    <w:rsid w:val="00307574"/>
    <w:rsid w:val="003259D3"/>
    <w:rsid w:val="00331ED3"/>
    <w:rsid w:val="00333700"/>
    <w:rsid w:val="0033387A"/>
    <w:rsid w:val="00334149"/>
    <w:rsid w:val="00344DC7"/>
    <w:rsid w:val="00345595"/>
    <w:rsid w:val="00346A2E"/>
    <w:rsid w:val="00351AC6"/>
    <w:rsid w:val="00360D93"/>
    <w:rsid w:val="003708D0"/>
    <w:rsid w:val="00375E3A"/>
    <w:rsid w:val="00396C8C"/>
    <w:rsid w:val="003A2D38"/>
    <w:rsid w:val="003A2E2E"/>
    <w:rsid w:val="003A491E"/>
    <w:rsid w:val="003A5780"/>
    <w:rsid w:val="003A7CC6"/>
    <w:rsid w:val="003B3083"/>
    <w:rsid w:val="003D31A1"/>
    <w:rsid w:val="003D35EB"/>
    <w:rsid w:val="003D514C"/>
    <w:rsid w:val="003D61F8"/>
    <w:rsid w:val="003E73C0"/>
    <w:rsid w:val="003F1E22"/>
    <w:rsid w:val="0040236D"/>
    <w:rsid w:val="00407FDD"/>
    <w:rsid w:val="004101A0"/>
    <w:rsid w:val="00415920"/>
    <w:rsid w:val="00466BA9"/>
    <w:rsid w:val="00467246"/>
    <w:rsid w:val="00473801"/>
    <w:rsid w:val="00482825"/>
    <w:rsid w:val="0048338A"/>
    <w:rsid w:val="0048765F"/>
    <w:rsid w:val="004A29DB"/>
    <w:rsid w:val="004A5185"/>
    <w:rsid w:val="004B6BF3"/>
    <w:rsid w:val="004C2634"/>
    <w:rsid w:val="004D38A8"/>
    <w:rsid w:val="00504C5F"/>
    <w:rsid w:val="00506828"/>
    <w:rsid w:val="00516305"/>
    <w:rsid w:val="00520B2E"/>
    <w:rsid w:val="00537E7F"/>
    <w:rsid w:val="00542F13"/>
    <w:rsid w:val="005461B3"/>
    <w:rsid w:val="00552F49"/>
    <w:rsid w:val="005533BB"/>
    <w:rsid w:val="005631B3"/>
    <w:rsid w:val="00565FC0"/>
    <w:rsid w:val="00577AB6"/>
    <w:rsid w:val="005801BC"/>
    <w:rsid w:val="005861F3"/>
    <w:rsid w:val="00586A8C"/>
    <w:rsid w:val="005876B8"/>
    <w:rsid w:val="005A04BE"/>
    <w:rsid w:val="005A1248"/>
    <w:rsid w:val="005B0D2E"/>
    <w:rsid w:val="005C3B14"/>
    <w:rsid w:val="005D1363"/>
    <w:rsid w:val="005D3A3F"/>
    <w:rsid w:val="005F2958"/>
    <w:rsid w:val="005F2B84"/>
    <w:rsid w:val="00605BB3"/>
    <w:rsid w:val="00645DD8"/>
    <w:rsid w:val="00674835"/>
    <w:rsid w:val="00677981"/>
    <w:rsid w:val="00692EF6"/>
    <w:rsid w:val="00695843"/>
    <w:rsid w:val="00696A79"/>
    <w:rsid w:val="006A5477"/>
    <w:rsid w:val="006B24C9"/>
    <w:rsid w:val="006B5DC8"/>
    <w:rsid w:val="006B6B0F"/>
    <w:rsid w:val="006C0851"/>
    <w:rsid w:val="006C0E9B"/>
    <w:rsid w:val="006C57D8"/>
    <w:rsid w:val="006C662A"/>
    <w:rsid w:val="006D365E"/>
    <w:rsid w:val="006D4936"/>
    <w:rsid w:val="006D7377"/>
    <w:rsid w:val="006E36C3"/>
    <w:rsid w:val="006E36ED"/>
    <w:rsid w:val="006E5DA1"/>
    <w:rsid w:val="006F6E80"/>
    <w:rsid w:val="0071017B"/>
    <w:rsid w:val="00715847"/>
    <w:rsid w:val="00723073"/>
    <w:rsid w:val="00726BCF"/>
    <w:rsid w:val="00727941"/>
    <w:rsid w:val="007354D4"/>
    <w:rsid w:val="00735701"/>
    <w:rsid w:val="00736106"/>
    <w:rsid w:val="007609E5"/>
    <w:rsid w:val="00770FF1"/>
    <w:rsid w:val="007A29D5"/>
    <w:rsid w:val="007A446F"/>
    <w:rsid w:val="007C2CE0"/>
    <w:rsid w:val="007D2E72"/>
    <w:rsid w:val="007D4BD8"/>
    <w:rsid w:val="007D62C5"/>
    <w:rsid w:val="007E6B8B"/>
    <w:rsid w:val="007F0D50"/>
    <w:rsid w:val="007F4C6D"/>
    <w:rsid w:val="008153B3"/>
    <w:rsid w:val="00822E45"/>
    <w:rsid w:val="00824534"/>
    <w:rsid w:val="008368AE"/>
    <w:rsid w:val="00843ED6"/>
    <w:rsid w:val="00847168"/>
    <w:rsid w:val="00847A47"/>
    <w:rsid w:val="00861120"/>
    <w:rsid w:val="008658D7"/>
    <w:rsid w:val="00867DC6"/>
    <w:rsid w:val="0087009F"/>
    <w:rsid w:val="00873739"/>
    <w:rsid w:val="00881F61"/>
    <w:rsid w:val="00882DEC"/>
    <w:rsid w:val="008A3B94"/>
    <w:rsid w:val="008B40ED"/>
    <w:rsid w:val="008B6B07"/>
    <w:rsid w:val="008C1806"/>
    <w:rsid w:val="008C23C9"/>
    <w:rsid w:val="008E34E1"/>
    <w:rsid w:val="00920E6F"/>
    <w:rsid w:val="00921D1F"/>
    <w:rsid w:val="00933CB8"/>
    <w:rsid w:val="00942CE9"/>
    <w:rsid w:val="009476B7"/>
    <w:rsid w:val="00950745"/>
    <w:rsid w:val="00957FB9"/>
    <w:rsid w:val="00967A81"/>
    <w:rsid w:val="00972B00"/>
    <w:rsid w:val="00973D16"/>
    <w:rsid w:val="0097543B"/>
    <w:rsid w:val="00982CF2"/>
    <w:rsid w:val="00991F16"/>
    <w:rsid w:val="00996C95"/>
    <w:rsid w:val="00997327"/>
    <w:rsid w:val="009A227E"/>
    <w:rsid w:val="009A3282"/>
    <w:rsid w:val="009A40B5"/>
    <w:rsid w:val="009A7ED8"/>
    <w:rsid w:val="009B47CC"/>
    <w:rsid w:val="00A008E9"/>
    <w:rsid w:val="00A05842"/>
    <w:rsid w:val="00A15371"/>
    <w:rsid w:val="00A226E5"/>
    <w:rsid w:val="00A30C67"/>
    <w:rsid w:val="00A372BB"/>
    <w:rsid w:val="00A56F0A"/>
    <w:rsid w:val="00A613B4"/>
    <w:rsid w:val="00A6704B"/>
    <w:rsid w:val="00A76DB8"/>
    <w:rsid w:val="00AC0407"/>
    <w:rsid w:val="00AE0A99"/>
    <w:rsid w:val="00AE3157"/>
    <w:rsid w:val="00B21A1A"/>
    <w:rsid w:val="00B257BD"/>
    <w:rsid w:val="00B2729C"/>
    <w:rsid w:val="00B370B9"/>
    <w:rsid w:val="00B72C1B"/>
    <w:rsid w:val="00B806E4"/>
    <w:rsid w:val="00B8558C"/>
    <w:rsid w:val="00BA4FFB"/>
    <w:rsid w:val="00BD45D9"/>
    <w:rsid w:val="00BD54F3"/>
    <w:rsid w:val="00BD7F25"/>
    <w:rsid w:val="00BE0542"/>
    <w:rsid w:val="00BE2442"/>
    <w:rsid w:val="00BE2704"/>
    <w:rsid w:val="00BE3DAD"/>
    <w:rsid w:val="00BE6D49"/>
    <w:rsid w:val="00C2209D"/>
    <w:rsid w:val="00C238F3"/>
    <w:rsid w:val="00C2649A"/>
    <w:rsid w:val="00C449B3"/>
    <w:rsid w:val="00C46AC2"/>
    <w:rsid w:val="00C56412"/>
    <w:rsid w:val="00C61F2E"/>
    <w:rsid w:val="00C62F9E"/>
    <w:rsid w:val="00C63DDF"/>
    <w:rsid w:val="00C96482"/>
    <w:rsid w:val="00CA14D1"/>
    <w:rsid w:val="00CA44AC"/>
    <w:rsid w:val="00CC0338"/>
    <w:rsid w:val="00CE7677"/>
    <w:rsid w:val="00CF5BB6"/>
    <w:rsid w:val="00D02682"/>
    <w:rsid w:val="00D043F1"/>
    <w:rsid w:val="00D236B3"/>
    <w:rsid w:val="00D33106"/>
    <w:rsid w:val="00D442A0"/>
    <w:rsid w:val="00D50057"/>
    <w:rsid w:val="00D50C3A"/>
    <w:rsid w:val="00D63F80"/>
    <w:rsid w:val="00D651F9"/>
    <w:rsid w:val="00D76FD8"/>
    <w:rsid w:val="00D856DD"/>
    <w:rsid w:val="00D93200"/>
    <w:rsid w:val="00DA24F5"/>
    <w:rsid w:val="00DA2B3E"/>
    <w:rsid w:val="00DA355D"/>
    <w:rsid w:val="00DB5E40"/>
    <w:rsid w:val="00DC2B35"/>
    <w:rsid w:val="00DC6A95"/>
    <w:rsid w:val="00DC7E89"/>
    <w:rsid w:val="00DD2318"/>
    <w:rsid w:val="00DD3E3A"/>
    <w:rsid w:val="00DD4BF1"/>
    <w:rsid w:val="00DF6AD0"/>
    <w:rsid w:val="00E06172"/>
    <w:rsid w:val="00E07C07"/>
    <w:rsid w:val="00E12492"/>
    <w:rsid w:val="00E1727F"/>
    <w:rsid w:val="00E4537B"/>
    <w:rsid w:val="00E707F1"/>
    <w:rsid w:val="00E81358"/>
    <w:rsid w:val="00E8607F"/>
    <w:rsid w:val="00E94E1E"/>
    <w:rsid w:val="00EA0FA7"/>
    <w:rsid w:val="00EB3AEA"/>
    <w:rsid w:val="00EB55C8"/>
    <w:rsid w:val="00EC664E"/>
    <w:rsid w:val="00EC6658"/>
    <w:rsid w:val="00ED66F2"/>
    <w:rsid w:val="00EE49C9"/>
    <w:rsid w:val="00EE7BDF"/>
    <w:rsid w:val="00EF727F"/>
    <w:rsid w:val="00EF7A26"/>
    <w:rsid w:val="00EF7FEC"/>
    <w:rsid w:val="00F014E0"/>
    <w:rsid w:val="00F0772D"/>
    <w:rsid w:val="00F2128A"/>
    <w:rsid w:val="00F251BA"/>
    <w:rsid w:val="00F32C07"/>
    <w:rsid w:val="00F765C3"/>
    <w:rsid w:val="00F95F3A"/>
    <w:rsid w:val="00FA1AF9"/>
    <w:rsid w:val="00FB3C63"/>
    <w:rsid w:val="00FB6B31"/>
    <w:rsid w:val="00FC577C"/>
    <w:rsid w:val="00FC6994"/>
    <w:rsid w:val="00FD06FA"/>
    <w:rsid w:val="00FD1772"/>
    <w:rsid w:val="00FD7DE8"/>
    <w:rsid w:val="00FD7E32"/>
    <w:rsid w:val="00FF2156"/>
    <w:rsid w:val="00FF281A"/>
    <w:rsid w:val="00FF35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09F1D"/>
  <w15:chartTrackingRefBased/>
  <w15:docId w15:val="{4C805C64-FED1-4896-892D-0C3DADC4F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2CE9"/>
    <w:pPr>
      <w:spacing w:after="200" w:line="276" w:lineRule="auto"/>
    </w:pPr>
    <w:rPr>
      <w:rFonts w:ascii="Calibri" w:eastAsia="Times New Roman" w:hAnsi="Calibri" w:cs="Times New Roman"/>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942CE9"/>
    <w:pPr>
      <w:spacing w:after="0" w:line="240" w:lineRule="auto"/>
      <w:ind w:firstLine="567"/>
      <w:jc w:val="both"/>
    </w:pPr>
    <w:rPr>
      <w:rFonts w:ascii="Times New Roman" w:hAnsi="Times New Roman"/>
      <w:sz w:val="24"/>
      <w:szCs w:val="24"/>
      <w:lang w:val="ru-RU" w:eastAsia="ru-RU"/>
    </w:rPr>
  </w:style>
  <w:style w:type="paragraph" w:styleId="a4">
    <w:name w:val="List Paragraph"/>
    <w:basedOn w:val="a"/>
    <w:uiPriority w:val="34"/>
    <w:qFormat/>
    <w:rsid w:val="00942CE9"/>
    <w:pPr>
      <w:ind w:left="720"/>
      <w:contextualSpacing/>
    </w:pPr>
  </w:style>
  <w:style w:type="paragraph" w:customStyle="1" w:styleId="cn">
    <w:name w:val="cn"/>
    <w:basedOn w:val="a"/>
    <w:uiPriority w:val="99"/>
    <w:rsid w:val="00942CE9"/>
    <w:pPr>
      <w:spacing w:after="0" w:line="240" w:lineRule="auto"/>
      <w:jc w:val="center"/>
    </w:pPr>
    <w:rPr>
      <w:rFonts w:ascii="Times New Roman" w:hAnsi="Times New Roman"/>
      <w:sz w:val="24"/>
      <w:szCs w:val="24"/>
      <w:lang w:val="ru-RU" w:eastAsia="ru-RU"/>
    </w:rPr>
  </w:style>
  <w:style w:type="paragraph" w:styleId="a5">
    <w:name w:val="No Spacing"/>
    <w:uiPriority w:val="1"/>
    <w:qFormat/>
    <w:rsid w:val="008B40ED"/>
    <w:pPr>
      <w:spacing w:after="0" w:line="240" w:lineRule="auto"/>
    </w:pPr>
    <w:rPr>
      <w:lang w:val="en-US"/>
    </w:rPr>
  </w:style>
  <w:style w:type="paragraph" w:customStyle="1" w:styleId="tt">
    <w:name w:val="tt"/>
    <w:basedOn w:val="a"/>
    <w:rsid w:val="0004314C"/>
    <w:pPr>
      <w:spacing w:after="0" w:line="240" w:lineRule="auto"/>
      <w:jc w:val="center"/>
    </w:pPr>
    <w:rPr>
      <w:rFonts w:ascii="Times New Roman" w:hAnsi="Times New Roman"/>
      <w:b/>
      <w:bCs/>
      <w:sz w:val="24"/>
      <w:szCs w:val="24"/>
      <w:lang w:val="ru-RU" w:eastAsia="ru-RU"/>
    </w:rPr>
  </w:style>
  <w:style w:type="paragraph" w:customStyle="1" w:styleId="rg">
    <w:name w:val="rg"/>
    <w:basedOn w:val="a"/>
    <w:rsid w:val="0004314C"/>
    <w:pPr>
      <w:spacing w:after="0" w:line="240" w:lineRule="auto"/>
      <w:jc w:val="right"/>
    </w:pPr>
    <w:rPr>
      <w:rFonts w:ascii="Times New Roman" w:hAnsi="Times New Roman"/>
      <w:sz w:val="24"/>
      <w:szCs w:val="24"/>
      <w:lang w:val="ru-RU" w:eastAsia="ru-RU"/>
    </w:rPr>
  </w:style>
  <w:style w:type="character" w:styleId="a6">
    <w:name w:val="Hyperlink"/>
    <w:basedOn w:val="a0"/>
    <w:uiPriority w:val="99"/>
    <w:semiHidden/>
    <w:unhideWhenUsed/>
    <w:rsid w:val="00FD7E32"/>
    <w:rPr>
      <w:color w:val="0000FF"/>
      <w:u w:val="single"/>
    </w:rPr>
  </w:style>
  <w:style w:type="paragraph" w:styleId="a7">
    <w:name w:val="annotation text"/>
    <w:basedOn w:val="a"/>
    <w:link w:val="a8"/>
    <w:uiPriority w:val="99"/>
    <w:unhideWhenUsed/>
    <w:rsid w:val="00AE0A99"/>
    <w:pPr>
      <w:spacing w:line="240" w:lineRule="auto"/>
    </w:pPr>
    <w:rPr>
      <w:sz w:val="20"/>
      <w:szCs w:val="20"/>
    </w:rPr>
  </w:style>
  <w:style w:type="character" w:customStyle="1" w:styleId="a8">
    <w:name w:val="Текст примечания Знак"/>
    <w:basedOn w:val="a0"/>
    <w:link w:val="a7"/>
    <w:uiPriority w:val="99"/>
    <w:rsid w:val="00AE0A99"/>
    <w:rPr>
      <w:rFonts w:ascii="Calibri" w:eastAsia="Times New Roman" w:hAnsi="Calibri" w:cs="Times New Roman"/>
      <w:sz w:val="20"/>
      <w:szCs w:val="20"/>
      <w:lang w:val="ro-RO"/>
    </w:rPr>
  </w:style>
  <w:style w:type="character" w:styleId="a9">
    <w:name w:val="Emphasis"/>
    <w:qFormat/>
    <w:rsid w:val="002A7044"/>
    <w:rPr>
      <w:i/>
      <w:iCs/>
    </w:rPr>
  </w:style>
  <w:style w:type="character" w:styleId="aa">
    <w:name w:val="annotation reference"/>
    <w:basedOn w:val="a0"/>
    <w:uiPriority w:val="99"/>
    <w:semiHidden/>
    <w:unhideWhenUsed/>
    <w:rsid w:val="000E607A"/>
    <w:rPr>
      <w:sz w:val="16"/>
      <w:szCs w:val="16"/>
    </w:rPr>
  </w:style>
  <w:style w:type="paragraph" w:styleId="ab">
    <w:name w:val="annotation subject"/>
    <w:basedOn w:val="a7"/>
    <w:next w:val="a7"/>
    <w:link w:val="ac"/>
    <w:uiPriority w:val="99"/>
    <w:semiHidden/>
    <w:unhideWhenUsed/>
    <w:rsid w:val="000E607A"/>
    <w:rPr>
      <w:b/>
      <w:bCs/>
    </w:rPr>
  </w:style>
  <w:style w:type="character" w:customStyle="1" w:styleId="ac">
    <w:name w:val="Тема примечания Знак"/>
    <w:basedOn w:val="a8"/>
    <w:link w:val="ab"/>
    <w:uiPriority w:val="99"/>
    <w:semiHidden/>
    <w:rsid w:val="000E607A"/>
    <w:rPr>
      <w:rFonts w:ascii="Calibri" w:eastAsia="Times New Roman" w:hAnsi="Calibri" w:cs="Times New Roman"/>
      <w:b/>
      <w:bCs/>
      <w:sz w:val="20"/>
      <w:szCs w:val="20"/>
      <w:lang w:val="ro-RO"/>
    </w:rPr>
  </w:style>
  <w:style w:type="paragraph" w:styleId="ad">
    <w:name w:val="Balloon Text"/>
    <w:basedOn w:val="a"/>
    <w:link w:val="ae"/>
    <w:uiPriority w:val="99"/>
    <w:semiHidden/>
    <w:unhideWhenUsed/>
    <w:rsid w:val="000E607A"/>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E607A"/>
    <w:rPr>
      <w:rFonts w:ascii="Segoe UI" w:eastAsia="Times New Roman"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159537">
      <w:bodyDiv w:val="1"/>
      <w:marLeft w:val="0"/>
      <w:marRight w:val="0"/>
      <w:marTop w:val="0"/>
      <w:marBottom w:val="0"/>
      <w:divBdr>
        <w:top w:val="none" w:sz="0" w:space="0" w:color="auto"/>
        <w:left w:val="none" w:sz="0" w:space="0" w:color="auto"/>
        <w:bottom w:val="none" w:sz="0" w:space="0" w:color="auto"/>
        <w:right w:val="none" w:sz="0" w:space="0" w:color="auto"/>
      </w:divBdr>
    </w:div>
    <w:div w:id="275983448">
      <w:bodyDiv w:val="1"/>
      <w:marLeft w:val="0"/>
      <w:marRight w:val="0"/>
      <w:marTop w:val="0"/>
      <w:marBottom w:val="0"/>
      <w:divBdr>
        <w:top w:val="none" w:sz="0" w:space="0" w:color="auto"/>
        <w:left w:val="none" w:sz="0" w:space="0" w:color="auto"/>
        <w:bottom w:val="none" w:sz="0" w:space="0" w:color="auto"/>
        <w:right w:val="none" w:sz="0" w:space="0" w:color="auto"/>
      </w:divBdr>
    </w:div>
    <w:div w:id="1888713919">
      <w:bodyDiv w:val="1"/>
      <w:marLeft w:val="0"/>
      <w:marRight w:val="0"/>
      <w:marTop w:val="0"/>
      <w:marBottom w:val="0"/>
      <w:divBdr>
        <w:top w:val="none" w:sz="0" w:space="0" w:color="auto"/>
        <w:left w:val="none" w:sz="0" w:space="0" w:color="auto"/>
        <w:bottom w:val="none" w:sz="0" w:space="0" w:color="auto"/>
        <w:right w:val="none" w:sz="0" w:space="0" w:color="auto"/>
      </w:divBdr>
    </w:div>
    <w:div w:id="204139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244A0-6D1D-4969-8F63-67F7AB36D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1403</TotalTime>
  <Pages>5</Pages>
  <Words>1572</Words>
  <Characters>8966</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394</cp:revision>
  <dcterms:created xsi:type="dcterms:W3CDTF">2023-05-04T05:07:00Z</dcterms:created>
  <dcterms:modified xsi:type="dcterms:W3CDTF">2023-08-01T05:26:00Z</dcterms:modified>
</cp:coreProperties>
</file>