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484" w:rsidRPr="000F4484" w:rsidRDefault="00073891" w:rsidP="000F4484">
      <w:pPr>
        <w:tabs>
          <w:tab w:val="left" w:pos="-3261"/>
        </w:tabs>
        <w:ind w:firstLine="709"/>
        <w:jc w:val="center"/>
        <w:rPr>
          <w:rFonts w:asciiTheme="majorBidi" w:hAnsiTheme="majorBidi" w:cstheme="majorBidi"/>
          <w:b/>
          <w:sz w:val="28"/>
          <w:szCs w:val="28"/>
          <w:lang w:eastAsia="ru-RU"/>
        </w:rPr>
      </w:pPr>
      <w:r w:rsidRPr="000F4484">
        <w:rPr>
          <w:rFonts w:asciiTheme="majorBidi" w:hAnsiTheme="majorBidi" w:cstheme="majorBidi"/>
          <w:b/>
          <w:sz w:val="28"/>
          <w:szCs w:val="28"/>
          <w:lang w:eastAsia="ru-RU"/>
        </w:rPr>
        <w:t>ANALIZA DE IMPACT ÎN PROCESUL DE FUNDAMENTARE</w:t>
      </w:r>
    </w:p>
    <w:p w:rsidR="00073891" w:rsidRPr="000F4484" w:rsidRDefault="00073891" w:rsidP="000F4484">
      <w:pPr>
        <w:tabs>
          <w:tab w:val="left" w:pos="-3261"/>
        </w:tabs>
        <w:ind w:firstLine="709"/>
        <w:jc w:val="center"/>
        <w:rPr>
          <w:rFonts w:asciiTheme="majorBidi" w:hAnsiTheme="majorBidi" w:cstheme="majorBidi"/>
          <w:b/>
          <w:sz w:val="28"/>
          <w:szCs w:val="28"/>
          <w:lang w:eastAsia="ru-RU"/>
        </w:rPr>
      </w:pPr>
      <w:r w:rsidRPr="000F4484">
        <w:rPr>
          <w:rFonts w:asciiTheme="majorBidi" w:hAnsiTheme="majorBidi" w:cstheme="majorBidi"/>
          <w:b/>
          <w:sz w:val="28"/>
          <w:szCs w:val="28"/>
          <w:lang w:eastAsia="ru-RU"/>
        </w:rPr>
        <w:t xml:space="preserve">a proiectului de lege cu privire la modificarea Legii </w:t>
      </w:r>
      <w:r w:rsidR="000F4484" w:rsidRPr="000F4484">
        <w:rPr>
          <w:rFonts w:asciiTheme="majorBidi" w:hAnsiTheme="majorBidi" w:cstheme="majorBidi"/>
          <w:b/>
          <w:sz w:val="28"/>
          <w:szCs w:val="28"/>
          <w:lang w:eastAsia="ru-RU"/>
        </w:rPr>
        <w:t>nr. 104/2020 cu privire la rezervele de stat și de mobilizare</w:t>
      </w:r>
    </w:p>
    <w:p w:rsidR="004C6432" w:rsidRDefault="004C6432" w:rsidP="00457A8E">
      <w:pPr>
        <w:tabs>
          <w:tab w:val="left" w:pos="1134"/>
        </w:tabs>
        <w:ind w:firstLine="709"/>
        <w:rPr>
          <w:rFonts w:asciiTheme="majorBidi" w:hAnsiTheme="majorBidi" w:cstheme="majorBidi"/>
          <w:sz w:val="28"/>
          <w:szCs w:val="28"/>
          <w:lang w:eastAsia="ru-RU"/>
        </w:rPr>
      </w:pPr>
    </w:p>
    <w:tbl>
      <w:tblPr>
        <w:tblW w:w="5000" w:type="pct"/>
        <w:jc w:val="center"/>
        <w:tblLayout w:type="fixed"/>
        <w:tblLook w:val="04A0" w:firstRow="1" w:lastRow="0" w:firstColumn="1" w:lastColumn="0" w:noHBand="0" w:noVBand="1"/>
      </w:tblPr>
      <w:tblGrid>
        <w:gridCol w:w="4836"/>
        <w:gridCol w:w="405"/>
        <w:gridCol w:w="1492"/>
        <w:gridCol w:w="1494"/>
        <w:gridCol w:w="1232"/>
        <w:gridCol w:w="270"/>
      </w:tblGrid>
      <w:tr w:rsidR="00457A8E" w:rsidRPr="004C6432" w:rsidTr="00C4515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b/>
                <w:bCs/>
                <w:sz w:val="24"/>
                <w:szCs w:val="24"/>
              </w:rPr>
              <w:t>Titlul analizei impactului</w:t>
            </w:r>
            <w:r w:rsidRPr="00654212">
              <w:rPr>
                <w:b/>
                <w:bCs/>
                <w:sz w:val="24"/>
                <w:szCs w:val="24"/>
              </w:rPr>
              <w:br/>
            </w:r>
            <w:r w:rsidRPr="00654212">
              <w:rPr>
                <w:sz w:val="24"/>
                <w:szCs w:val="24"/>
              </w:rPr>
              <w:t>(poate conţine titlul propunerii de act normativ)</w:t>
            </w:r>
            <w:r>
              <w:rPr>
                <w:sz w:val="24"/>
                <w:szCs w:val="24"/>
              </w:rPr>
              <w: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57CD5" w:rsidRDefault="00F57CD5" w:rsidP="00CA5506">
            <w:pPr>
              <w:tabs>
                <w:tab w:val="left" w:pos="4817"/>
              </w:tabs>
              <w:ind w:firstLine="0"/>
              <w:rPr>
                <w:rFonts w:asciiTheme="majorBidi" w:hAnsiTheme="majorBidi" w:cstheme="majorBidi"/>
                <w:sz w:val="28"/>
                <w:szCs w:val="28"/>
                <w:lang w:eastAsia="ru-RU"/>
              </w:rPr>
            </w:pPr>
            <w:r w:rsidRPr="00F530C2">
              <w:rPr>
                <w:rFonts w:asciiTheme="majorBidi" w:hAnsiTheme="majorBidi" w:cstheme="majorBidi"/>
                <w:sz w:val="24"/>
                <w:szCs w:val="28"/>
                <w:lang w:eastAsia="ru-RU"/>
              </w:rPr>
              <w:t xml:space="preserve">Analiza </w:t>
            </w:r>
            <w:r w:rsidR="000F4484" w:rsidRPr="00F530C2">
              <w:rPr>
                <w:rFonts w:asciiTheme="majorBidi" w:hAnsiTheme="majorBidi" w:cstheme="majorBidi"/>
                <w:sz w:val="24"/>
                <w:szCs w:val="28"/>
                <w:lang w:eastAsia="ru-RU"/>
              </w:rPr>
              <w:t xml:space="preserve">de impact în procesul de fundamentare </w:t>
            </w:r>
            <w:r w:rsidRPr="00F530C2">
              <w:rPr>
                <w:rFonts w:asciiTheme="majorBidi" w:hAnsiTheme="majorBidi" w:cstheme="majorBidi"/>
                <w:sz w:val="24"/>
                <w:szCs w:val="28"/>
                <w:lang w:eastAsia="ru-RU"/>
              </w:rPr>
              <w:t xml:space="preserve">a proiectului de lege cu privire la modificarea Legii nr. 104/2020 cu privire la rezervele de stat și de mobilizare </w:t>
            </w:r>
          </w:p>
        </w:tc>
      </w:tr>
      <w:tr w:rsidR="00457A8E" w:rsidRPr="00654212" w:rsidTr="00C4515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b/>
                <w:bCs/>
                <w:sz w:val="24"/>
                <w:szCs w:val="24"/>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E02EED">
            <w:pPr>
              <w:ind w:firstLine="0"/>
              <w:jc w:val="left"/>
              <w:rPr>
                <w:sz w:val="24"/>
                <w:szCs w:val="24"/>
              </w:rPr>
            </w:pPr>
            <w:r w:rsidRPr="00654212">
              <w:rPr>
                <w:sz w:val="24"/>
                <w:szCs w:val="24"/>
              </w:rPr>
              <w:t> </w:t>
            </w:r>
            <w:r w:rsidR="00E02EED">
              <w:rPr>
                <w:sz w:val="24"/>
                <w:szCs w:val="24"/>
              </w:rPr>
              <w:t>31</w:t>
            </w:r>
            <w:bookmarkStart w:id="0" w:name="_GoBack"/>
            <w:bookmarkEnd w:id="0"/>
            <w:r w:rsidR="00384076">
              <w:rPr>
                <w:sz w:val="24"/>
                <w:szCs w:val="24"/>
              </w:rPr>
              <w:t xml:space="preserve"> iulie 2023</w:t>
            </w:r>
          </w:p>
        </w:tc>
      </w:tr>
      <w:tr w:rsidR="00457A8E" w:rsidRPr="00654212" w:rsidTr="00C4515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b/>
                <w:bCs/>
                <w:sz w:val="24"/>
                <w:szCs w:val="24"/>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sz w:val="24"/>
                <w:szCs w:val="24"/>
              </w:rPr>
              <w:t> </w:t>
            </w:r>
            <w:r w:rsidR="00F57CD5">
              <w:rPr>
                <w:sz w:val="24"/>
                <w:szCs w:val="24"/>
              </w:rPr>
              <w:t xml:space="preserve">Ministerul Afacerilor Interne </w:t>
            </w:r>
          </w:p>
        </w:tc>
      </w:tr>
      <w:tr w:rsidR="00457A8E" w:rsidRPr="004C6432" w:rsidTr="00C4515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b/>
                <w:bCs/>
                <w:sz w:val="24"/>
                <w:szCs w:val="24"/>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F57CD5" w:rsidP="00F530C2">
            <w:pPr>
              <w:ind w:firstLine="0"/>
              <w:rPr>
                <w:sz w:val="24"/>
                <w:szCs w:val="24"/>
              </w:rPr>
            </w:pPr>
            <w:r>
              <w:rPr>
                <w:sz w:val="24"/>
                <w:szCs w:val="24"/>
              </w:rPr>
              <w:t>Direcția politici în domeniul situațiilor de urgență, excepționale și conexe</w:t>
            </w:r>
          </w:p>
        </w:tc>
      </w:tr>
      <w:tr w:rsidR="00457A8E" w:rsidRPr="004C6432" w:rsidTr="00C4515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b/>
                <w:bCs/>
                <w:sz w:val="24"/>
                <w:szCs w:val="24"/>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271AC" w:rsidRDefault="00F57CD5" w:rsidP="00BD7E3C">
            <w:pPr>
              <w:ind w:firstLine="0"/>
              <w:jc w:val="left"/>
              <w:rPr>
                <w:sz w:val="24"/>
                <w:szCs w:val="24"/>
              </w:rPr>
            </w:pPr>
            <w:r w:rsidRPr="00F57CD5">
              <w:rPr>
                <w:sz w:val="24"/>
                <w:szCs w:val="24"/>
              </w:rPr>
              <w:t>Victoria Garştea-Mîndru</w:t>
            </w:r>
            <w:r w:rsidR="006350AB">
              <w:rPr>
                <w:sz w:val="24"/>
                <w:szCs w:val="24"/>
              </w:rPr>
              <w:t xml:space="preserve">, consultant principal al Direcției politici în domeniul </w:t>
            </w:r>
            <w:r w:rsidR="004271AC">
              <w:rPr>
                <w:sz w:val="24"/>
                <w:szCs w:val="24"/>
              </w:rPr>
              <w:t xml:space="preserve">situațiilor de urgență, excepționale și conexe, </w:t>
            </w:r>
          </w:p>
          <w:p w:rsidR="00F57CD5" w:rsidRDefault="00F57CD5" w:rsidP="00BD7E3C">
            <w:pPr>
              <w:ind w:firstLine="0"/>
              <w:jc w:val="left"/>
              <w:rPr>
                <w:sz w:val="24"/>
                <w:szCs w:val="24"/>
              </w:rPr>
            </w:pPr>
            <w:r>
              <w:rPr>
                <w:sz w:val="24"/>
                <w:szCs w:val="24"/>
              </w:rPr>
              <w:t xml:space="preserve">tel.: 022-255-328, </w:t>
            </w:r>
          </w:p>
          <w:p w:rsidR="00F57CD5" w:rsidRPr="00654212" w:rsidRDefault="00F57CD5" w:rsidP="00BD7E3C">
            <w:pPr>
              <w:ind w:firstLine="0"/>
              <w:jc w:val="left"/>
              <w:rPr>
                <w:sz w:val="24"/>
                <w:szCs w:val="24"/>
              </w:rPr>
            </w:pPr>
            <w:r>
              <w:rPr>
                <w:sz w:val="24"/>
                <w:szCs w:val="24"/>
              </w:rPr>
              <w:t xml:space="preserve">e-mail: </w:t>
            </w:r>
            <w:hyperlink r:id="rId6" w:history="1">
              <w:r w:rsidRPr="00A9590B">
                <w:rPr>
                  <w:rStyle w:val="a4"/>
                  <w:sz w:val="24"/>
                  <w:szCs w:val="24"/>
                </w:rPr>
                <w:t>victoria.garstea-mindru@mai.gov.md</w:t>
              </w:r>
            </w:hyperlink>
          </w:p>
        </w:tc>
      </w:tr>
      <w:tr w:rsidR="00457A8E" w:rsidRPr="00654212" w:rsidTr="00C4515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
                <w:bCs/>
                <w:sz w:val="24"/>
                <w:szCs w:val="24"/>
              </w:rPr>
            </w:pPr>
            <w:r w:rsidRPr="00654212">
              <w:rPr>
                <w:b/>
                <w:bCs/>
                <w:sz w:val="24"/>
                <w:szCs w:val="24"/>
              </w:rPr>
              <w:t>Compartimentele analizei impactului</w:t>
            </w:r>
          </w:p>
        </w:tc>
      </w:tr>
      <w:tr w:rsidR="00457A8E" w:rsidRPr="00654212" w:rsidTr="00C4515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b/>
                <w:bCs/>
                <w:sz w:val="24"/>
                <w:szCs w:val="24"/>
              </w:rPr>
              <w:t>1. Definirea problemei</w:t>
            </w:r>
          </w:p>
        </w:tc>
      </w:tr>
      <w:tr w:rsidR="00457A8E" w:rsidRPr="0065421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rPr>
            </w:pPr>
            <w:r w:rsidRPr="00654212">
              <w:rPr>
                <w:sz w:val="24"/>
                <w:szCs w:val="24"/>
              </w:rPr>
              <w:t>a) Determinați clar şi concis problema şi/sau problemele care urmează să fie soluţionate</w:t>
            </w:r>
            <w:r w:rsidR="00751280">
              <w:rPr>
                <w:sz w:val="24"/>
                <w:szCs w:val="24"/>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F660D0"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660D0" w:rsidRDefault="00F660D0" w:rsidP="00F865DF">
            <w:pPr>
              <w:ind w:firstLine="0"/>
              <w:rPr>
                <w:sz w:val="24"/>
                <w:szCs w:val="24"/>
              </w:rPr>
            </w:pPr>
            <w:r>
              <w:rPr>
                <w:sz w:val="24"/>
                <w:szCs w:val="24"/>
              </w:rPr>
              <w:t>Au fost identificate următoarele probleme:</w:t>
            </w:r>
          </w:p>
          <w:p w:rsidR="00457A8E" w:rsidRDefault="00783AA7" w:rsidP="00F865DF">
            <w:pPr>
              <w:ind w:firstLine="0"/>
              <w:rPr>
                <w:sz w:val="24"/>
                <w:szCs w:val="24"/>
              </w:rPr>
            </w:pPr>
            <w:r>
              <w:rPr>
                <w:sz w:val="24"/>
                <w:szCs w:val="24"/>
              </w:rPr>
              <w:t>1)</w:t>
            </w:r>
            <w:r w:rsidR="00F57CD5" w:rsidRPr="00F57CD5">
              <w:rPr>
                <w:sz w:val="24"/>
                <w:szCs w:val="24"/>
              </w:rPr>
              <w:t xml:space="preserve"> Existența unor </w:t>
            </w:r>
            <w:r w:rsidR="00D36679">
              <w:rPr>
                <w:sz w:val="24"/>
                <w:szCs w:val="24"/>
              </w:rPr>
              <w:t xml:space="preserve">norme confuze, </w:t>
            </w:r>
            <w:r w:rsidR="00EC5103">
              <w:rPr>
                <w:sz w:val="24"/>
                <w:szCs w:val="24"/>
              </w:rPr>
              <w:t xml:space="preserve">incomplete, </w:t>
            </w:r>
            <w:r w:rsidR="00D36679">
              <w:rPr>
                <w:sz w:val="24"/>
                <w:szCs w:val="24"/>
              </w:rPr>
              <w:t>ambi</w:t>
            </w:r>
            <w:r w:rsidR="00F57CD5">
              <w:rPr>
                <w:sz w:val="24"/>
                <w:szCs w:val="24"/>
              </w:rPr>
              <w:t>gue și care lasă loc de interpretare</w:t>
            </w:r>
            <w:r w:rsidR="00F660D0">
              <w:rPr>
                <w:sz w:val="24"/>
                <w:szCs w:val="24"/>
              </w:rPr>
              <w:t>;</w:t>
            </w:r>
          </w:p>
          <w:p w:rsidR="00F660D0" w:rsidRDefault="00783AA7" w:rsidP="00F865DF">
            <w:pPr>
              <w:ind w:firstLine="0"/>
              <w:rPr>
                <w:sz w:val="24"/>
                <w:szCs w:val="24"/>
              </w:rPr>
            </w:pPr>
            <w:r>
              <w:rPr>
                <w:sz w:val="24"/>
                <w:szCs w:val="24"/>
              </w:rPr>
              <w:t xml:space="preserve">2) </w:t>
            </w:r>
            <w:r w:rsidR="00F660D0">
              <w:rPr>
                <w:sz w:val="24"/>
                <w:szCs w:val="24"/>
              </w:rPr>
              <w:t xml:space="preserve"> </w:t>
            </w:r>
            <w:r w:rsidR="00054BBA">
              <w:rPr>
                <w:sz w:val="24"/>
                <w:szCs w:val="24"/>
              </w:rPr>
              <w:t xml:space="preserve">Lipsa în </w:t>
            </w:r>
            <w:r w:rsidR="00AB35B0">
              <w:rPr>
                <w:sz w:val="24"/>
                <w:szCs w:val="24"/>
              </w:rPr>
              <w:t xml:space="preserve">cadrul </w:t>
            </w:r>
            <w:r w:rsidR="00054BBA">
              <w:rPr>
                <w:sz w:val="24"/>
                <w:szCs w:val="24"/>
              </w:rPr>
              <w:t xml:space="preserve"> normativ în vigoare a unor noțiuni cu care operează autoritatea responsabilă de administrarea rezervelor de stat și de mobilizare (Agenția Rezerve Materiale);</w:t>
            </w:r>
          </w:p>
          <w:p w:rsidR="00054BBA" w:rsidRDefault="00783AA7" w:rsidP="00F865DF">
            <w:pPr>
              <w:ind w:firstLine="0"/>
              <w:rPr>
                <w:sz w:val="24"/>
                <w:szCs w:val="24"/>
              </w:rPr>
            </w:pPr>
            <w:r>
              <w:rPr>
                <w:sz w:val="24"/>
                <w:szCs w:val="24"/>
              </w:rPr>
              <w:t xml:space="preserve">3) </w:t>
            </w:r>
            <w:r w:rsidR="00054BBA">
              <w:rPr>
                <w:sz w:val="24"/>
                <w:szCs w:val="24"/>
              </w:rPr>
              <w:t xml:space="preserve"> </w:t>
            </w:r>
            <w:r w:rsidR="00235202">
              <w:rPr>
                <w:sz w:val="24"/>
                <w:szCs w:val="24"/>
              </w:rPr>
              <w:t xml:space="preserve">Mecanismul de administrare a rezervelor de stat și de mobilizare </w:t>
            </w:r>
            <w:r w:rsidR="00EC5103">
              <w:rPr>
                <w:sz w:val="24"/>
                <w:szCs w:val="24"/>
              </w:rPr>
              <w:t>necesită a fi ajustat</w:t>
            </w:r>
            <w:r>
              <w:rPr>
                <w:sz w:val="24"/>
                <w:szCs w:val="24"/>
              </w:rPr>
              <w:t>;</w:t>
            </w:r>
          </w:p>
          <w:p w:rsidR="00783AA7" w:rsidRDefault="00783AA7" w:rsidP="00F865DF">
            <w:pPr>
              <w:ind w:firstLine="0"/>
              <w:rPr>
                <w:sz w:val="24"/>
                <w:szCs w:val="24"/>
              </w:rPr>
            </w:pPr>
            <w:r>
              <w:rPr>
                <w:sz w:val="24"/>
                <w:szCs w:val="24"/>
              </w:rPr>
              <w:t xml:space="preserve">4) </w:t>
            </w:r>
            <w:r w:rsidR="006B71FD">
              <w:rPr>
                <w:sz w:val="24"/>
                <w:szCs w:val="24"/>
              </w:rPr>
              <w:t xml:space="preserve">Nereglementarea </w:t>
            </w:r>
            <w:r w:rsidR="0006190B">
              <w:rPr>
                <w:sz w:val="24"/>
                <w:szCs w:val="24"/>
              </w:rPr>
              <w:t xml:space="preserve">clară a </w:t>
            </w:r>
            <w:r w:rsidR="000557CE">
              <w:rPr>
                <w:sz w:val="24"/>
                <w:szCs w:val="24"/>
              </w:rPr>
              <w:t xml:space="preserve">atribuțiilor autorităților </w:t>
            </w:r>
            <w:r w:rsidR="0006190B">
              <w:rPr>
                <w:sz w:val="24"/>
                <w:szCs w:val="24"/>
              </w:rPr>
              <w:t>publice responsabile în domeniu;</w:t>
            </w:r>
          </w:p>
          <w:p w:rsidR="00F865DF" w:rsidRPr="0083441D" w:rsidRDefault="0006190B" w:rsidP="0083441D">
            <w:pPr>
              <w:ind w:firstLine="0"/>
              <w:rPr>
                <w:sz w:val="24"/>
                <w:szCs w:val="24"/>
              </w:rPr>
            </w:pPr>
            <w:r>
              <w:rPr>
                <w:sz w:val="24"/>
                <w:szCs w:val="24"/>
              </w:rPr>
              <w:t xml:space="preserve">5) Lipsa unor reglementări privind răspunderea agenților </w:t>
            </w:r>
            <w:r w:rsidRPr="0083441D">
              <w:rPr>
                <w:sz w:val="24"/>
                <w:szCs w:val="24"/>
              </w:rPr>
              <w:t xml:space="preserve">economici </w:t>
            </w:r>
            <w:r w:rsidR="00F865DF" w:rsidRPr="0083441D">
              <w:rPr>
                <w:sz w:val="24"/>
                <w:szCs w:val="24"/>
              </w:rPr>
              <w:t>pentru nerestituirea sau restituirea cu întârziere a bunurilor, precum și restitui</w:t>
            </w:r>
            <w:r w:rsidR="0083441D">
              <w:rPr>
                <w:sz w:val="24"/>
                <w:szCs w:val="24"/>
              </w:rPr>
              <w:t>rea parțială a acestora în cazurile când acestea au fost eliberate din rezervele de stat și/sau de mobilizare cu titlu de împrumut.</w:t>
            </w:r>
          </w:p>
        </w:tc>
      </w:tr>
      <w:tr w:rsidR="00457A8E" w:rsidRPr="0065421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CA5506">
            <w:pPr>
              <w:ind w:firstLine="0"/>
              <w:rPr>
                <w:sz w:val="24"/>
                <w:szCs w:val="24"/>
              </w:rPr>
            </w:pPr>
            <w:r w:rsidRPr="00654212">
              <w:rPr>
                <w:bCs/>
                <w:sz w:val="24"/>
                <w:szCs w:val="24"/>
              </w:rPr>
              <w:t>b)</w:t>
            </w:r>
            <w:r w:rsidRPr="00654212">
              <w:rPr>
                <w:sz w:val="24"/>
                <w:szCs w:val="24"/>
              </w:rPr>
              <w:t xml:space="preserve"> Descrieți problema, persoanele/entităţile afectate și cele care contribuie la apariția problemei, cu justificarea necesității schimbării situaţiei curente şi viitoare, în baza dovezilor şi datelor colectate și examinate</w:t>
            </w:r>
            <w:r w:rsidR="00751280">
              <w:rPr>
                <w:sz w:val="24"/>
                <w:szCs w:val="24"/>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65421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D36679" w:rsidP="00D36679">
            <w:pPr>
              <w:ind w:firstLine="0"/>
              <w:rPr>
                <w:color w:val="333333"/>
                <w:sz w:val="24"/>
                <w:szCs w:val="18"/>
                <w:shd w:val="clear" w:color="auto" w:fill="FFFFFF"/>
              </w:rPr>
            </w:pPr>
            <w:r>
              <w:rPr>
                <w:sz w:val="24"/>
                <w:szCs w:val="24"/>
              </w:rPr>
              <w:t xml:space="preserve"> Domeniul rezervelor de stat și de mobilizare este unul strategic</w:t>
            </w:r>
            <w:r w:rsidR="00EB3052">
              <w:rPr>
                <w:sz w:val="24"/>
                <w:szCs w:val="24"/>
              </w:rPr>
              <w:t xml:space="preserve"> și </w:t>
            </w:r>
            <w:r w:rsidR="00B3510D">
              <w:rPr>
                <w:sz w:val="24"/>
                <w:szCs w:val="24"/>
              </w:rPr>
              <w:t>de</w:t>
            </w:r>
            <w:r w:rsidR="00EB3052">
              <w:rPr>
                <w:sz w:val="24"/>
                <w:szCs w:val="24"/>
              </w:rPr>
              <w:t xml:space="preserve"> o importanță majoră pentru stat. Acesta demonstrează capacitatea de intervenție a statului pentru </w:t>
            </w:r>
            <w:r w:rsidR="00526D75">
              <w:rPr>
                <w:sz w:val="24"/>
                <w:szCs w:val="24"/>
              </w:rPr>
              <w:t>protecția</w:t>
            </w:r>
            <w:r w:rsidR="00EB3052">
              <w:rPr>
                <w:sz w:val="24"/>
                <w:szCs w:val="24"/>
              </w:rPr>
              <w:t xml:space="preserve"> populați</w:t>
            </w:r>
            <w:r w:rsidR="00526D75">
              <w:rPr>
                <w:sz w:val="24"/>
                <w:szCs w:val="24"/>
              </w:rPr>
              <w:t>ei</w:t>
            </w:r>
            <w:r w:rsidR="00EB3052">
              <w:rPr>
                <w:sz w:val="24"/>
                <w:szCs w:val="24"/>
              </w:rPr>
              <w:t xml:space="preserve"> și teritoriul</w:t>
            </w:r>
            <w:r w:rsidR="00526D75">
              <w:rPr>
                <w:sz w:val="24"/>
                <w:szCs w:val="24"/>
              </w:rPr>
              <w:t>ui</w:t>
            </w:r>
            <w:r w:rsidR="00EB3052">
              <w:rPr>
                <w:sz w:val="24"/>
                <w:szCs w:val="24"/>
              </w:rPr>
              <w:t xml:space="preserve"> în cazul </w:t>
            </w:r>
            <w:r w:rsidR="00E72187">
              <w:rPr>
                <w:sz w:val="24"/>
                <w:szCs w:val="24"/>
              </w:rPr>
              <w:t>declanșării unor situații de urgență și excepționale</w:t>
            </w:r>
            <w:r w:rsidR="00C74520">
              <w:rPr>
                <w:sz w:val="24"/>
                <w:szCs w:val="24"/>
              </w:rPr>
              <w:t xml:space="preserve">, </w:t>
            </w:r>
            <w:r w:rsidR="00BD52CC" w:rsidRPr="007370EE">
              <w:rPr>
                <w:color w:val="333333"/>
                <w:sz w:val="24"/>
                <w:szCs w:val="18"/>
                <w:shd w:val="clear" w:color="auto" w:fill="FFFFFF"/>
              </w:rPr>
              <w:t>în cazul apariţiei unor fenomene sociale sau economice, atentatelor teroriste, precum şi în scopul acordării ajutorului umanitar şi contribuirii la stabilitate în sectoarele economiei naţionale în cazul apariţiei unor disfuncţionalităţi</w:t>
            </w:r>
            <w:r w:rsidR="00E70A37">
              <w:rPr>
                <w:color w:val="333333"/>
                <w:sz w:val="24"/>
                <w:szCs w:val="18"/>
                <w:shd w:val="clear" w:color="auto" w:fill="FFFFFF"/>
              </w:rPr>
              <w:t>.</w:t>
            </w:r>
          </w:p>
          <w:p w:rsidR="00E70A37" w:rsidRDefault="00CA46D2" w:rsidP="00CA46D2">
            <w:pPr>
              <w:ind w:firstLine="142"/>
              <w:rPr>
                <w:color w:val="333333"/>
                <w:sz w:val="24"/>
                <w:szCs w:val="24"/>
                <w:shd w:val="clear" w:color="auto" w:fill="FFFFFF"/>
              </w:rPr>
            </w:pPr>
            <w:r>
              <w:rPr>
                <w:color w:val="333333"/>
                <w:sz w:val="24"/>
                <w:szCs w:val="18"/>
                <w:shd w:val="clear" w:color="auto" w:fill="FFFFFF"/>
              </w:rPr>
              <w:t xml:space="preserve">Necesitatea </w:t>
            </w:r>
            <w:r w:rsidR="00E70A37" w:rsidRPr="00CA46D2">
              <w:rPr>
                <w:sz w:val="24"/>
                <w:szCs w:val="28"/>
              </w:rPr>
              <w:t>modificării legii speciale care reglementează rezervele de stat și de mobilizare este reflectată și în Deciziile Consiliului Concurenței, în Rapoartele Curții de Conturi,</w:t>
            </w:r>
            <w:r w:rsidR="00B3510D">
              <w:rPr>
                <w:sz w:val="24"/>
                <w:szCs w:val="28"/>
              </w:rPr>
              <w:t xml:space="preserve"> ale Inspecției financiare, </w:t>
            </w:r>
            <w:r w:rsidR="00E70A37" w:rsidRPr="00CA46D2">
              <w:rPr>
                <w:sz w:val="24"/>
                <w:szCs w:val="28"/>
              </w:rPr>
              <w:t xml:space="preserve"> precum și în alte recomandări ale instituțiilor publice. Spre exemplu, în Raportul privind rezultatele evaluării integrității instituționale în cadrul Agenției Rezerve Materiale realizat de către C</w:t>
            </w:r>
            <w:r w:rsidR="00B3510D">
              <w:rPr>
                <w:sz w:val="24"/>
                <w:szCs w:val="28"/>
              </w:rPr>
              <w:t xml:space="preserve">entrul </w:t>
            </w:r>
            <w:r w:rsidR="00E70A37" w:rsidRPr="00CA46D2">
              <w:rPr>
                <w:sz w:val="24"/>
                <w:szCs w:val="28"/>
              </w:rPr>
              <w:t>N</w:t>
            </w:r>
            <w:r w:rsidR="00B3510D">
              <w:rPr>
                <w:sz w:val="24"/>
                <w:szCs w:val="28"/>
              </w:rPr>
              <w:t xml:space="preserve">ațional </w:t>
            </w:r>
            <w:r w:rsidR="00E70A37" w:rsidRPr="00CA46D2">
              <w:rPr>
                <w:sz w:val="24"/>
                <w:szCs w:val="28"/>
              </w:rPr>
              <w:t>A</w:t>
            </w:r>
            <w:r w:rsidR="00B3510D">
              <w:rPr>
                <w:sz w:val="24"/>
                <w:szCs w:val="28"/>
              </w:rPr>
              <w:t>nticorupție</w:t>
            </w:r>
            <w:r w:rsidR="00E70A37" w:rsidRPr="00CA46D2">
              <w:rPr>
                <w:sz w:val="24"/>
                <w:szCs w:val="28"/>
              </w:rPr>
              <w:t xml:space="preserve"> în perioada septembrie 2021 - martie 2022, a fost constatat că, </w:t>
            </w:r>
            <w:r w:rsidR="00E70A37" w:rsidRPr="00CA46D2">
              <w:rPr>
                <w:i/>
                <w:sz w:val="24"/>
                <w:szCs w:val="28"/>
              </w:rPr>
              <w:t>majoritatea atribuțiilor instituie în Lege sunt deficitare, pentru că nu au mecanisme coerente și nu sunt bine reglementate pentru a fi aplicate eficient, sunt „jumătăți de măsură” sau reglementări parțiale</w:t>
            </w:r>
            <w:r w:rsidR="00E70A37" w:rsidRPr="00CA46D2">
              <w:rPr>
                <w:sz w:val="24"/>
                <w:szCs w:val="28"/>
              </w:rPr>
              <w:t xml:space="preserve">. Mai mult, în Raport se pune accent </w:t>
            </w:r>
            <w:r w:rsidR="00E70A37" w:rsidRPr="00CA46D2">
              <w:rPr>
                <w:sz w:val="24"/>
                <w:szCs w:val="24"/>
              </w:rPr>
              <w:t>pe faptul că este important pentru securitatea statului ca activitatea Agenției Rezerve Materiale, care este o entitate publică strategică pentru țară, să fie îmbunătățită din punct de vedere normativ, material și operațional.</w:t>
            </w:r>
          </w:p>
          <w:p w:rsidR="003C2B12" w:rsidRDefault="00A56B3A" w:rsidP="00CA46D2">
            <w:pPr>
              <w:ind w:firstLine="142"/>
              <w:rPr>
                <w:color w:val="333333"/>
                <w:sz w:val="24"/>
                <w:szCs w:val="24"/>
                <w:shd w:val="clear" w:color="auto" w:fill="FFFFFF"/>
              </w:rPr>
            </w:pPr>
            <w:r>
              <w:rPr>
                <w:color w:val="333333"/>
                <w:sz w:val="24"/>
                <w:szCs w:val="24"/>
                <w:shd w:val="clear" w:color="auto" w:fill="FFFFFF"/>
              </w:rPr>
              <w:t xml:space="preserve">Deși conceptul rezervelor </w:t>
            </w:r>
            <w:r w:rsidR="00986020">
              <w:rPr>
                <w:color w:val="333333"/>
                <w:sz w:val="24"/>
                <w:szCs w:val="24"/>
                <w:shd w:val="clear" w:color="auto" w:fill="FFFFFF"/>
              </w:rPr>
              <w:t>de stat și de mobilizare nu est</w:t>
            </w:r>
            <w:r>
              <w:rPr>
                <w:color w:val="333333"/>
                <w:sz w:val="24"/>
                <w:szCs w:val="24"/>
                <w:shd w:val="clear" w:color="auto" w:fill="FFFFFF"/>
              </w:rPr>
              <w:t>e</w:t>
            </w:r>
            <w:r w:rsidR="00986020">
              <w:rPr>
                <w:color w:val="333333"/>
                <w:sz w:val="24"/>
                <w:szCs w:val="24"/>
                <w:shd w:val="clear" w:color="auto" w:fill="FFFFFF"/>
              </w:rPr>
              <w:t xml:space="preserve"> </w:t>
            </w:r>
            <w:r>
              <w:rPr>
                <w:color w:val="333333"/>
                <w:sz w:val="24"/>
                <w:szCs w:val="24"/>
                <w:shd w:val="clear" w:color="auto" w:fill="FFFFFF"/>
              </w:rPr>
              <w:t xml:space="preserve">unul nou, </w:t>
            </w:r>
            <w:r w:rsidR="00986020">
              <w:rPr>
                <w:color w:val="333333"/>
                <w:sz w:val="24"/>
                <w:szCs w:val="24"/>
                <w:shd w:val="clear" w:color="auto" w:fill="FFFFFF"/>
              </w:rPr>
              <w:t xml:space="preserve">multiplele </w:t>
            </w:r>
            <w:r w:rsidR="006D28BD">
              <w:rPr>
                <w:color w:val="333333"/>
                <w:sz w:val="24"/>
                <w:szCs w:val="24"/>
                <w:shd w:val="clear" w:color="auto" w:fill="FFFFFF"/>
              </w:rPr>
              <w:t>provocări</w:t>
            </w:r>
            <w:r w:rsidR="00986020">
              <w:rPr>
                <w:color w:val="333333"/>
                <w:sz w:val="24"/>
                <w:szCs w:val="24"/>
                <w:shd w:val="clear" w:color="auto" w:fill="FFFFFF"/>
              </w:rPr>
              <w:t xml:space="preserve">, în special cele din ultimii ani, </w:t>
            </w:r>
            <w:r w:rsidR="0001151A">
              <w:rPr>
                <w:color w:val="333333"/>
                <w:sz w:val="24"/>
                <w:szCs w:val="24"/>
                <w:shd w:val="clear" w:color="auto" w:fill="FFFFFF"/>
              </w:rPr>
              <w:t>cum ar fi</w:t>
            </w:r>
            <w:r w:rsidR="00986020">
              <w:rPr>
                <w:color w:val="333333"/>
                <w:sz w:val="24"/>
                <w:szCs w:val="24"/>
                <w:shd w:val="clear" w:color="auto" w:fill="FFFFFF"/>
              </w:rPr>
              <w:t xml:space="preserve"> pandemia cu COVID-19</w:t>
            </w:r>
            <w:r w:rsidR="00D54C3D">
              <w:rPr>
                <w:color w:val="333333"/>
                <w:sz w:val="24"/>
                <w:szCs w:val="24"/>
                <w:shd w:val="clear" w:color="auto" w:fill="FFFFFF"/>
              </w:rPr>
              <w:t xml:space="preserve">; </w:t>
            </w:r>
            <w:r w:rsidR="0001151A">
              <w:rPr>
                <w:color w:val="333333"/>
                <w:sz w:val="24"/>
                <w:szCs w:val="24"/>
                <w:shd w:val="clear" w:color="auto" w:fill="FFFFFF"/>
              </w:rPr>
              <w:t>schimbările climatice</w:t>
            </w:r>
            <w:r w:rsidR="00D54C3D">
              <w:rPr>
                <w:color w:val="333333"/>
                <w:sz w:val="24"/>
                <w:szCs w:val="24"/>
                <w:shd w:val="clear" w:color="auto" w:fill="FFFFFF"/>
              </w:rPr>
              <w:t>,</w:t>
            </w:r>
            <w:r w:rsidR="0001151A">
              <w:rPr>
                <w:color w:val="333333"/>
                <w:sz w:val="24"/>
                <w:szCs w:val="24"/>
                <w:shd w:val="clear" w:color="auto" w:fill="FFFFFF"/>
              </w:rPr>
              <w:t xml:space="preserve"> care au drept efect amplificarea </w:t>
            </w:r>
            <w:r w:rsidR="00256A7B">
              <w:rPr>
                <w:color w:val="333333"/>
                <w:sz w:val="24"/>
                <w:szCs w:val="24"/>
                <w:shd w:val="clear" w:color="auto" w:fill="FFFFFF"/>
              </w:rPr>
              <w:t>situațiilor excepționare cu caracter natural</w:t>
            </w:r>
            <w:r w:rsidR="00D54C3D">
              <w:rPr>
                <w:color w:val="333333"/>
                <w:sz w:val="24"/>
                <w:szCs w:val="24"/>
                <w:shd w:val="clear" w:color="auto" w:fill="FFFFFF"/>
              </w:rPr>
              <w:t>, criza umanitară</w:t>
            </w:r>
            <w:r w:rsidR="005A3CD7">
              <w:rPr>
                <w:color w:val="333333"/>
                <w:sz w:val="24"/>
                <w:szCs w:val="24"/>
                <w:shd w:val="clear" w:color="auto" w:fill="FFFFFF"/>
              </w:rPr>
              <w:t>, declanșată</w:t>
            </w:r>
            <w:r w:rsidR="00D54C3D">
              <w:rPr>
                <w:color w:val="333333"/>
                <w:sz w:val="24"/>
                <w:szCs w:val="24"/>
                <w:shd w:val="clear" w:color="auto" w:fill="FFFFFF"/>
              </w:rPr>
              <w:t xml:space="preserve"> urmare războiului </w:t>
            </w:r>
            <w:r w:rsidR="005A3CD7">
              <w:rPr>
                <w:color w:val="333333"/>
                <w:sz w:val="24"/>
                <w:szCs w:val="24"/>
                <w:shd w:val="clear" w:color="auto" w:fill="FFFFFF"/>
              </w:rPr>
              <w:t>din</w:t>
            </w:r>
            <w:r w:rsidR="00D54C3D">
              <w:rPr>
                <w:color w:val="333333"/>
                <w:sz w:val="24"/>
                <w:szCs w:val="24"/>
                <w:shd w:val="clear" w:color="auto" w:fill="FFFFFF"/>
              </w:rPr>
              <w:t xml:space="preserve"> regiune și crizele energetice care </w:t>
            </w:r>
            <w:r w:rsidR="005A3CD7">
              <w:rPr>
                <w:color w:val="333333"/>
                <w:sz w:val="24"/>
                <w:szCs w:val="24"/>
                <w:shd w:val="clear" w:color="auto" w:fill="FFFFFF"/>
              </w:rPr>
              <w:t xml:space="preserve">au </w:t>
            </w:r>
            <w:r w:rsidR="006D28BD">
              <w:rPr>
                <w:color w:val="333333"/>
                <w:sz w:val="24"/>
                <w:szCs w:val="24"/>
                <w:shd w:val="clear" w:color="auto" w:fill="FFFFFF"/>
              </w:rPr>
              <w:t>urmat, au reiterat importanța acestuia</w:t>
            </w:r>
            <w:r w:rsidR="00D94971">
              <w:rPr>
                <w:color w:val="333333"/>
                <w:sz w:val="24"/>
                <w:szCs w:val="24"/>
                <w:shd w:val="clear" w:color="auto" w:fill="FFFFFF"/>
              </w:rPr>
              <w:t xml:space="preserve">. </w:t>
            </w:r>
          </w:p>
          <w:p w:rsidR="002E1953" w:rsidRDefault="00735428" w:rsidP="00CA46D2">
            <w:pPr>
              <w:ind w:firstLine="142"/>
              <w:rPr>
                <w:color w:val="333333"/>
                <w:sz w:val="24"/>
                <w:szCs w:val="24"/>
                <w:shd w:val="clear" w:color="auto" w:fill="FFFFFF"/>
              </w:rPr>
            </w:pPr>
            <w:r>
              <w:rPr>
                <w:color w:val="333333"/>
                <w:sz w:val="24"/>
                <w:szCs w:val="24"/>
                <w:shd w:val="clear" w:color="auto" w:fill="FFFFFF"/>
              </w:rPr>
              <w:t>Aceste si</w:t>
            </w:r>
            <w:r w:rsidR="00530969">
              <w:rPr>
                <w:color w:val="333333"/>
                <w:sz w:val="24"/>
                <w:szCs w:val="24"/>
                <w:shd w:val="clear" w:color="auto" w:fill="FFFFFF"/>
              </w:rPr>
              <w:t>tuații au demonstrat necesitatea și importanța pregătirii statului</w:t>
            </w:r>
            <w:r>
              <w:rPr>
                <w:color w:val="333333"/>
                <w:sz w:val="24"/>
                <w:szCs w:val="24"/>
                <w:shd w:val="clear" w:color="auto" w:fill="FFFFFF"/>
              </w:rPr>
              <w:t xml:space="preserve"> pentru a interveni </w:t>
            </w:r>
            <w:r w:rsidR="001E1260">
              <w:rPr>
                <w:color w:val="333333"/>
                <w:sz w:val="24"/>
                <w:szCs w:val="24"/>
                <w:shd w:val="clear" w:color="auto" w:fill="FFFFFF"/>
              </w:rPr>
              <w:t xml:space="preserve">prompt și rapid în scopul protecției cetățeanului și teritoriului. </w:t>
            </w:r>
          </w:p>
          <w:p w:rsidR="002E1953" w:rsidRDefault="009262B6" w:rsidP="00CA46D2">
            <w:pPr>
              <w:ind w:firstLine="142"/>
              <w:rPr>
                <w:color w:val="333333"/>
                <w:sz w:val="24"/>
                <w:szCs w:val="24"/>
                <w:shd w:val="clear" w:color="auto" w:fill="FFFFFF"/>
              </w:rPr>
            </w:pPr>
            <w:r>
              <w:rPr>
                <w:color w:val="333333"/>
                <w:sz w:val="24"/>
                <w:szCs w:val="24"/>
                <w:shd w:val="clear" w:color="auto" w:fill="FFFFFF"/>
              </w:rPr>
              <w:t>Cadrul normativ aferent reze</w:t>
            </w:r>
            <w:r w:rsidR="009F112B">
              <w:rPr>
                <w:color w:val="333333"/>
                <w:sz w:val="24"/>
                <w:szCs w:val="24"/>
                <w:shd w:val="clear" w:color="auto" w:fill="FFFFFF"/>
              </w:rPr>
              <w:t>rvelor de stat și de mobilizare este dispersat</w:t>
            </w:r>
            <w:r w:rsidR="006D59CE">
              <w:rPr>
                <w:color w:val="333333"/>
                <w:sz w:val="24"/>
                <w:szCs w:val="24"/>
                <w:shd w:val="clear" w:color="auto" w:fill="FFFFFF"/>
              </w:rPr>
              <w:t xml:space="preserve">, unele dintre acte </w:t>
            </w:r>
            <w:r w:rsidR="006D59CE">
              <w:rPr>
                <w:color w:val="333333"/>
                <w:sz w:val="24"/>
                <w:szCs w:val="24"/>
                <w:shd w:val="clear" w:color="auto" w:fill="FFFFFF"/>
              </w:rPr>
              <w:lastRenderedPageBreak/>
              <w:t xml:space="preserve">normative secundare (de regulă cu caracter secret) fiind aprobate </w:t>
            </w:r>
            <w:r w:rsidR="009F112B">
              <w:rPr>
                <w:color w:val="333333"/>
                <w:sz w:val="24"/>
                <w:szCs w:val="24"/>
                <w:shd w:val="clear" w:color="auto" w:fill="FFFFFF"/>
              </w:rPr>
              <w:t xml:space="preserve"> </w:t>
            </w:r>
            <w:r w:rsidR="006D59CE">
              <w:rPr>
                <w:color w:val="333333"/>
                <w:sz w:val="24"/>
                <w:szCs w:val="24"/>
                <w:shd w:val="clear" w:color="auto" w:fill="FFFFFF"/>
              </w:rPr>
              <w:t xml:space="preserve">încă în anii 70 ai secolului trecut. </w:t>
            </w:r>
          </w:p>
          <w:p w:rsidR="00281B5D" w:rsidRDefault="006D59CE" w:rsidP="00CA46D2">
            <w:pPr>
              <w:ind w:firstLine="142"/>
              <w:rPr>
                <w:sz w:val="24"/>
                <w:szCs w:val="28"/>
              </w:rPr>
            </w:pPr>
            <w:r>
              <w:rPr>
                <w:color w:val="333333"/>
                <w:sz w:val="24"/>
                <w:szCs w:val="24"/>
                <w:shd w:val="clear" w:color="auto" w:fill="FFFFFF"/>
              </w:rPr>
              <w:t xml:space="preserve">Deși în anul 2020 </w:t>
            </w:r>
            <w:r w:rsidR="00CA5506">
              <w:rPr>
                <w:color w:val="333333"/>
                <w:sz w:val="24"/>
                <w:szCs w:val="24"/>
                <w:shd w:val="clear" w:color="auto" w:fill="FFFFFF"/>
              </w:rPr>
              <w:t>a fost aprobat</w:t>
            </w:r>
            <w:r>
              <w:rPr>
                <w:color w:val="333333"/>
                <w:sz w:val="24"/>
                <w:szCs w:val="24"/>
                <w:shd w:val="clear" w:color="auto" w:fill="FFFFFF"/>
              </w:rPr>
              <w:t xml:space="preserve"> un act normativ </w:t>
            </w:r>
            <w:r w:rsidR="00D57171">
              <w:rPr>
                <w:color w:val="333333"/>
                <w:sz w:val="24"/>
                <w:szCs w:val="24"/>
                <w:shd w:val="clear" w:color="auto" w:fill="FFFFFF"/>
              </w:rPr>
              <w:t xml:space="preserve">nou pe domeniu, care a abrogat Legea nr. </w:t>
            </w:r>
            <w:r w:rsidR="004B4450">
              <w:rPr>
                <w:color w:val="333333"/>
                <w:sz w:val="24"/>
                <w:szCs w:val="24"/>
                <w:shd w:val="clear" w:color="auto" w:fill="FFFFFF"/>
              </w:rPr>
              <w:t xml:space="preserve">589/1995 privind rezervele materiale de stat și de mobilizare, în procesul implementării acestuia </w:t>
            </w:r>
            <w:r w:rsidR="00B06CDA">
              <w:rPr>
                <w:color w:val="333333"/>
                <w:sz w:val="24"/>
                <w:szCs w:val="24"/>
                <w:shd w:val="clear" w:color="auto" w:fill="FFFFFF"/>
              </w:rPr>
              <w:t xml:space="preserve">d ecătre autoritatea responsabilă </w:t>
            </w:r>
            <w:r w:rsidR="004B4450">
              <w:rPr>
                <w:color w:val="333333"/>
                <w:sz w:val="24"/>
                <w:szCs w:val="24"/>
                <w:shd w:val="clear" w:color="auto" w:fill="FFFFFF"/>
              </w:rPr>
              <w:t>au fost întâmpinate mai multe dificultăți</w:t>
            </w:r>
            <w:r w:rsidR="00281B5D">
              <w:rPr>
                <w:color w:val="333333"/>
                <w:sz w:val="24"/>
                <w:szCs w:val="24"/>
                <w:shd w:val="clear" w:color="auto" w:fill="FFFFFF"/>
              </w:rPr>
              <w:t xml:space="preserve">, </w:t>
            </w:r>
            <w:r w:rsidR="00281B5D" w:rsidRPr="00281B5D">
              <w:rPr>
                <w:sz w:val="24"/>
                <w:szCs w:val="28"/>
              </w:rPr>
              <w:t>care impun modificarea actului normativ respectiv, fiind necesară intervenția mai multor autorități publice</w:t>
            </w:r>
            <w:r w:rsidR="00281B5D">
              <w:rPr>
                <w:sz w:val="24"/>
                <w:szCs w:val="28"/>
              </w:rPr>
              <w:t>.</w:t>
            </w:r>
          </w:p>
          <w:p w:rsidR="00457A8E" w:rsidRPr="00921B77" w:rsidRDefault="00281B5D" w:rsidP="00B06CDA">
            <w:pPr>
              <w:ind w:firstLine="142"/>
              <w:rPr>
                <w:sz w:val="32"/>
                <w:szCs w:val="28"/>
              </w:rPr>
            </w:pPr>
            <w:r>
              <w:rPr>
                <w:sz w:val="24"/>
                <w:szCs w:val="28"/>
              </w:rPr>
              <w:t>Intervenția a</w:t>
            </w:r>
            <w:r w:rsidR="00876B3B">
              <w:rPr>
                <w:sz w:val="24"/>
                <w:szCs w:val="28"/>
              </w:rPr>
              <w:t>utorităților publice, altele de</w:t>
            </w:r>
            <w:r>
              <w:rPr>
                <w:sz w:val="24"/>
                <w:szCs w:val="28"/>
              </w:rPr>
              <w:t xml:space="preserve">cât Ministerul Afacerilor Interne și, respectiv, Agenția Rezerve Materiale, este condiționată de faptul că </w:t>
            </w:r>
            <w:r w:rsidR="00612545">
              <w:rPr>
                <w:sz w:val="24"/>
                <w:szCs w:val="28"/>
              </w:rPr>
              <w:t xml:space="preserve">toate acțiunile ce țin de administrarea </w:t>
            </w:r>
            <w:r w:rsidR="00A81901">
              <w:rPr>
                <w:sz w:val="24"/>
                <w:szCs w:val="28"/>
              </w:rPr>
              <w:t>rezervelor de stat și de mobilizare au o implicare strategică esențială</w:t>
            </w:r>
            <w:r w:rsidR="00123F49">
              <w:rPr>
                <w:sz w:val="24"/>
                <w:szCs w:val="28"/>
              </w:rPr>
              <w:t xml:space="preserve">, </w:t>
            </w:r>
            <w:r w:rsidR="00876B3B">
              <w:rPr>
                <w:sz w:val="24"/>
                <w:szCs w:val="28"/>
              </w:rPr>
              <w:t>care are</w:t>
            </w:r>
            <w:r w:rsidR="00612545" w:rsidRPr="00876B3B">
              <w:rPr>
                <w:sz w:val="24"/>
              </w:rPr>
              <w:t xml:space="preserve"> tangență cu entitățile publice responsabile direct de securitatea și mobilizarea statutului pe diferi</w:t>
            </w:r>
            <w:r w:rsidR="0029767F">
              <w:rPr>
                <w:sz w:val="24"/>
              </w:rPr>
              <w:t>te domenii importante (economic</w:t>
            </w:r>
            <w:r w:rsidR="00612545" w:rsidRPr="00876B3B">
              <w:rPr>
                <w:sz w:val="24"/>
              </w:rPr>
              <w:t xml:space="preserve">, </w:t>
            </w:r>
            <w:r w:rsidR="0029767F">
              <w:rPr>
                <w:sz w:val="24"/>
              </w:rPr>
              <w:t xml:space="preserve">al </w:t>
            </w:r>
            <w:r w:rsidR="00612545" w:rsidRPr="00876B3B">
              <w:rPr>
                <w:sz w:val="24"/>
              </w:rPr>
              <w:t>sănătății, apărării etc.). Potrivit legislației, autoritățile publice centrale de specialitate implicate în asigurarea statului cu bunuri materiale în rezervele de stat și de mobilizare sunt: Ministerul Finanțelor, Ministerul Apărării, Ministerul Sănătății; Ministerul</w:t>
            </w:r>
            <w:r w:rsidR="00123F49" w:rsidRPr="00876B3B">
              <w:rPr>
                <w:sz w:val="24"/>
              </w:rPr>
              <w:t xml:space="preserve"> Muncii și</w:t>
            </w:r>
            <w:r w:rsidR="00612545" w:rsidRPr="00876B3B">
              <w:rPr>
                <w:sz w:val="24"/>
              </w:rPr>
              <w:t xml:space="preserve"> Protecției Sociale, Ministerul </w:t>
            </w:r>
            <w:r w:rsidR="00123F49" w:rsidRPr="00876B3B">
              <w:rPr>
                <w:sz w:val="24"/>
              </w:rPr>
              <w:t>Dezvoltării Economice și Digitalizării</w:t>
            </w:r>
            <w:r w:rsidR="00612545" w:rsidRPr="00876B3B">
              <w:rPr>
                <w:sz w:val="24"/>
              </w:rPr>
              <w:t>, Ministerul Infrastructurii și Dezvoltării Regionale, Ministerul Agriculturii și Industriei Alimentare, Serviciul</w:t>
            </w:r>
            <w:r w:rsidR="00876B3B" w:rsidRPr="00876B3B">
              <w:rPr>
                <w:sz w:val="24"/>
              </w:rPr>
              <w:t xml:space="preserve"> de</w:t>
            </w:r>
            <w:r w:rsidR="00612545" w:rsidRPr="00876B3B">
              <w:rPr>
                <w:sz w:val="24"/>
              </w:rPr>
              <w:t xml:space="preserve"> Informații și Securitate.</w:t>
            </w:r>
          </w:p>
        </w:tc>
      </w:tr>
      <w:tr w:rsidR="00457A8E" w:rsidRPr="0065421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bCs/>
                <w:sz w:val="24"/>
                <w:szCs w:val="24"/>
              </w:rPr>
              <w:lastRenderedPageBreak/>
              <w:t>c)</w:t>
            </w:r>
            <w:r w:rsidRPr="00654212">
              <w:rPr>
                <w:sz w:val="24"/>
                <w:szCs w:val="24"/>
              </w:rPr>
              <w:t xml:space="preserve"> Expuneți clar cauzele care au dus la apariţia problemei</w:t>
            </w:r>
            <w:r w:rsidR="00751280">
              <w:rPr>
                <w:sz w:val="24"/>
                <w:szCs w:val="24"/>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65421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921B77" w:rsidP="00203A5E">
            <w:pPr>
              <w:ind w:firstLine="0"/>
              <w:rPr>
                <w:sz w:val="24"/>
                <w:szCs w:val="24"/>
              </w:rPr>
            </w:pPr>
            <w:r w:rsidRPr="00921B77">
              <w:rPr>
                <w:sz w:val="24"/>
                <w:szCs w:val="24"/>
              </w:rPr>
              <w:t xml:space="preserve"> </w:t>
            </w:r>
            <w:r w:rsidR="00627C0A">
              <w:rPr>
                <w:sz w:val="24"/>
                <w:szCs w:val="24"/>
              </w:rPr>
              <w:t>1) Li</w:t>
            </w:r>
            <w:r w:rsidRPr="00921B77">
              <w:rPr>
                <w:sz w:val="24"/>
                <w:szCs w:val="24"/>
              </w:rPr>
              <w:t>psa un</w:t>
            </w:r>
            <w:r w:rsidR="0099162E">
              <w:rPr>
                <w:sz w:val="24"/>
                <w:szCs w:val="24"/>
              </w:rPr>
              <w:t>ei viziuni clare asupra importanței domeniului rezervelor de stat și de mobilizare</w:t>
            </w:r>
            <w:r w:rsidR="00203A5E">
              <w:rPr>
                <w:sz w:val="24"/>
                <w:szCs w:val="24"/>
              </w:rPr>
              <w:t xml:space="preserve"> ș</w:t>
            </w:r>
            <w:r w:rsidR="00905F91">
              <w:rPr>
                <w:sz w:val="24"/>
                <w:szCs w:val="24"/>
              </w:rPr>
              <w:t>i a mecanismului de administrare a acestora</w:t>
            </w:r>
            <w:r w:rsidR="0099162E">
              <w:rPr>
                <w:sz w:val="24"/>
                <w:szCs w:val="24"/>
              </w:rPr>
              <w:t>;</w:t>
            </w:r>
          </w:p>
          <w:p w:rsidR="0099162E" w:rsidRDefault="0099162E" w:rsidP="00203A5E">
            <w:pPr>
              <w:ind w:firstLine="0"/>
              <w:rPr>
                <w:sz w:val="24"/>
                <w:szCs w:val="24"/>
              </w:rPr>
            </w:pPr>
            <w:r>
              <w:rPr>
                <w:sz w:val="24"/>
                <w:szCs w:val="24"/>
              </w:rPr>
              <w:t xml:space="preserve"> 2) </w:t>
            </w:r>
            <w:r w:rsidR="00627C0A">
              <w:rPr>
                <w:sz w:val="24"/>
                <w:szCs w:val="24"/>
              </w:rPr>
              <w:t>E</w:t>
            </w:r>
            <w:r w:rsidR="00A25B6E">
              <w:rPr>
                <w:sz w:val="24"/>
                <w:szCs w:val="24"/>
              </w:rPr>
              <w:t>xistența unor norme neclare, incomplete și deficitare în cadrul normativ aferent domeniului;</w:t>
            </w:r>
          </w:p>
          <w:p w:rsidR="00A25B6E" w:rsidRDefault="00A25B6E" w:rsidP="00203A5E">
            <w:pPr>
              <w:ind w:firstLine="0"/>
              <w:rPr>
                <w:sz w:val="24"/>
                <w:szCs w:val="24"/>
              </w:rPr>
            </w:pPr>
            <w:r>
              <w:rPr>
                <w:sz w:val="24"/>
                <w:szCs w:val="24"/>
              </w:rPr>
              <w:t xml:space="preserve"> 3) </w:t>
            </w:r>
            <w:r w:rsidR="00627C0A">
              <w:rPr>
                <w:sz w:val="24"/>
                <w:szCs w:val="24"/>
              </w:rPr>
              <w:t>M</w:t>
            </w:r>
            <w:r w:rsidR="00915550">
              <w:rPr>
                <w:sz w:val="24"/>
                <w:szCs w:val="24"/>
              </w:rPr>
              <w:t>ecanismul defectuos de împrospătare a bunurilor</w:t>
            </w:r>
            <w:r w:rsidR="00627C0A">
              <w:rPr>
                <w:sz w:val="24"/>
                <w:szCs w:val="24"/>
              </w:rPr>
              <w:t xml:space="preserve">. </w:t>
            </w:r>
          </w:p>
          <w:p w:rsidR="00915550" w:rsidRDefault="009C2C98" w:rsidP="005218ED">
            <w:pPr>
              <w:ind w:firstLine="142"/>
              <w:rPr>
                <w:sz w:val="24"/>
                <w:szCs w:val="24"/>
              </w:rPr>
            </w:pPr>
            <w:r>
              <w:rPr>
                <w:sz w:val="24"/>
                <w:szCs w:val="24"/>
              </w:rPr>
              <w:t>C</w:t>
            </w:r>
            <w:r w:rsidR="005218ED">
              <w:rPr>
                <w:sz w:val="24"/>
                <w:szCs w:val="24"/>
              </w:rPr>
              <w:t xml:space="preserve">adrul normativ existent nu permite autorității responsabile </w:t>
            </w:r>
            <w:r>
              <w:rPr>
                <w:sz w:val="24"/>
                <w:szCs w:val="24"/>
              </w:rPr>
              <w:t>de a efectua împrospătarea bunurilor materiale prin comercializarea directă către instituțiile publice</w:t>
            </w:r>
            <w:r w:rsidR="00555B3D">
              <w:rPr>
                <w:sz w:val="24"/>
                <w:szCs w:val="24"/>
              </w:rPr>
              <w:t xml:space="preserve"> pentru necesitățile acestora, evitând procedurile de achiziții publice;</w:t>
            </w:r>
          </w:p>
          <w:p w:rsidR="009F157C" w:rsidRDefault="00555B3D" w:rsidP="005218ED">
            <w:pPr>
              <w:ind w:firstLine="142"/>
              <w:rPr>
                <w:sz w:val="24"/>
                <w:szCs w:val="24"/>
              </w:rPr>
            </w:pPr>
            <w:r>
              <w:rPr>
                <w:sz w:val="24"/>
                <w:szCs w:val="24"/>
              </w:rPr>
              <w:t xml:space="preserve">4) </w:t>
            </w:r>
            <w:r w:rsidR="002C7F3D">
              <w:rPr>
                <w:sz w:val="24"/>
                <w:szCs w:val="24"/>
              </w:rPr>
              <w:t xml:space="preserve">Existența unor reguli de piață rigide, care creează pentru </w:t>
            </w:r>
            <w:r w:rsidR="0071598E">
              <w:rPr>
                <w:sz w:val="24"/>
                <w:szCs w:val="24"/>
              </w:rPr>
              <w:t xml:space="preserve">Agenția Rezerve Materiale situații defavorabile, prin diferența prețurilor de piață și a celor de evidență. </w:t>
            </w:r>
          </w:p>
          <w:p w:rsidR="00B06CDA" w:rsidRDefault="009F157C" w:rsidP="00A20E3D">
            <w:pPr>
              <w:ind w:firstLine="142"/>
              <w:rPr>
                <w:sz w:val="24"/>
                <w:szCs w:val="24"/>
              </w:rPr>
            </w:pPr>
            <w:r>
              <w:rPr>
                <w:sz w:val="24"/>
                <w:szCs w:val="24"/>
              </w:rPr>
              <w:t xml:space="preserve">Prețul de eliberare a bunurilor materiale din rezervele de stat și de mobilizare </w:t>
            </w:r>
            <w:r w:rsidR="00E4082F">
              <w:rPr>
                <w:sz w:val="24"/>
                <w:szCs w:val="24"/>
              </w:rPr>
              <w:t>este deseori diferit de cel de achiziționare. În condițiile în care aceste riscuri nu sunt acoperite de garanția bancară sau financiară, statul este pus în situația de a achiziționa o cantitate mai mică de bunuri materiale pentru</w:t>
            </w:r>
            <w:r w:rsidR="003976FB">
              <w:rPr>
                <w:sz w:val="24"/>
                <w:szCs w:val="24"/>
              </w:rPr>
              <w:t xml:space="preserve"> suplinirea stocurilor. </w:t>
            </w:r>
          </w:p>
          <w:p w:rsidR="00915550" w:rsidRDefault="002C7F3D" w:rsidP="00A20E3D">
            <w:pPr>
              <w:ind w:firstLine="142"/>
              <w:rPr>
                <w:sz w:val="22"/>
                <w:szCs w:val="24"/>
              </w:rPr>
            </w:pPr>
            <w:r w:rsidRPr="00A20E3D">
              <w:rPr>
                <w:sz w:val="24"/>
                <w:szCs w:val="26"/>
              </w:rPr>
              <w:t>Conform normelor în vigoare garanția bancară sau financiară acoperă doar costul bunurilor eliberate la prețurile stabilite, nu și riscurile de modificare ulterioară a acestora</w:t>
            </w:r>
            <w:r w:rsidR="00A20E3D">
              <w:rPr>
                <w:sz w:val="24"/>
                <w:szCs w:val="26"/>
              </w:rPr>
              <w:t>.</w:t>
            </w:r>
          </w:p>
          <w:p w:rsidR="00457A8E" w:rsidRPr="00654212" w:rsidRDefault="007E5B10" w:rsidP="00AF1774">
            <w:pPr>
              <w:ind w:firstLine="142"/>
              <w:rPr>
                <w:sz w:val="24"/>
                <w:szCs w:val="24"/>
              </w:rPr>
            </w:pPr>
            <w:r>
              <w:rPr>
                <w:sz w:val="24"/>
                <w:szCs w:val="24"/>
              </w:rPr>
              <w:t>5</w:t>
            </w:r>
            <w:r w:rsidR="006955D8">
              <w:rPr>
                <w:sz w:val="24"/>
                <w:szCs w:val="24"/>
              </w:rPr>
              <w:t>) Contractele de împrumut a bunurilor din rezervele de stat și de mobilizare sau cele de împrospătare cu decalaj în timp nu reglementează penalitățile pentru nerestituirea sau restituirea cu întârziere a bunurilor</w:t>
            </w:r>
            <w:r w:rsidR="00AF1774">
              <w:rPr>
                <w:sz w:val="24"/>
                <w:szCs w:val="24"/>
              </w:rPr>
              <w:t>, precum și restituirea parțială a acestora.</w:t>
            </w:r>
          </w:p>
        </w:tc>
      </w:tr>
      <w:tr w:rsidR="00457A8E" w:rsidRPr="004C643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bCs/>
                <w:sz w:val="24"/>
                <w:szCs w:val="24"/>
              </w:rPr>
              <w:t xml:space="preserve">d) </w:t>
            </w:r>
            <w:r w:rsidRPr="00654212">
              <w:rPr>
                <w:sz w:val="24"/>
                <w:szCs w:val="24"/>
              </w:rPr>
              <w:t>Descrieți cum a evoluat problema şi cum va evolua fără o intervenție</w:t>
            </w:r>
            <w:r w:rsidR="00751280">
              <w:rPr>
                <w:sz w:val="24"/>
                <w:szCs w:val="24"/>
              </w:rPr>
              <w:t>.</w:t>
            </w:r>
            <w:r w:rsidRPr="00654212">
              <w:rPr>
                <w:sz w:val="24"/>
                <w:szCs w:val="24"/>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4C643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81B42" w:rsidRPr="00654212" w:rsidRDefault="0038069B" w:rsidP="00487972">
            <w:pPr>
              <w:ind w:firstLine="0"/>
              <w:rPr>
                <w:sz w:val="24"/>
                <w:szCs w:val="24"/>
              </w:rPr>
            </w:pPr>
            <w:r>
              <w:rPr>
                <w:sz w:val="24"/>
                <w:szCs w:val="24"/>
                <w:lang w:val="fr-FR"/>
              </w:rPr>
              <w:t xml:space="preserve"> </w:t>
            </w:r>
            <w:r w:rsidR="001715DB">
              <w:rPr>
                <w:sz w:val="24"/>
                <w:szCs w:val="24"/>
              </w:rPr>
              <w:t>Menținerea</w:t>
            </w:r>
            <w:r>
              <w:rPr>
                <w:sz w:val="24"/>
                <w:szCs w:val="24"/>
              </w:rPr>
              <w:t xml:space="preserve"> cadrului normativ în domeniu în formula actuală </w:t>
            </w:r>
            <w:r w:rsidR="001715DB">
              <w:rPr>
                <w:sz w:val="24"/>
                <w:szCs w:val="24"/>
              </w:rPr>
              <w:t xml:space="preserve">poate duce la riscuri precum deficiența de completare </w:t>
            </w:r>
            <w:r w:rsidR="00B45E85">
              <w:rPr>
                <w:sz w:val="24"/>
                <w:szCs w:val="24"/>
              </w:rPr>
              <w:t xml:space="preserve">cu bunuri materiale </w:t>
            </w:r>
            <w:r w:rsidR="001715DB">
              <w:rPr>
                <w:sz w:val="24"/>
                <w:szCs w:val="24"/>
              </w:rPr>
              <w:t>a stocurilor rezervelor de stat și de mobilizare</w:t>
            </w:r>
            <w:r w:rsidR="00B45E85">
              <w:rPr>
                <w:sz w:val="24"/>
                <w:szCs w:val="24"/>
              </w:rPr>
              <w:t>; apariția unor situații de neonorare a obligațiilor contractuale de către agenții economici</w:t>
            </w:r>
            <w:r w:rsidR="00D05EE6">
              <w:rPr>
                <w:sz w:val="24"/>
                <w:szCs w:val="24"/>
              </w:rPr>
              <w:t xml:space="preserve"> care au beneficiat de bunuri materiale din rezervele de stat și de mobilizare prin procedura de împrumut</w:t>
            </w:r>
            <w:r w:rsidR="00B45E85">
              <w:rPr>
                <w:sz w:val="24"/>
                <w:szCs w:val="24"/>
              </w:rPr>
              <w:t xml:space="preserve">; </w:t>
            </w:r>
            <w:r w:rsidR="00EE7714">
              <w:rPr>
                <w:sz w:val="24"/>
                <w:szCs w:val="24"/>
              </w:rPr>
              <w:t xml:space="preserve">abateri de la mecanismul de administrare </w:t>
            </w:r>
            <w:r w:rsidR="00487972">
              <w:rPr>
                <w:sz w:val="24"/>
                <w:szCs w:val="24"/>
              </w:rPr>
              <w:t>a rezervelor de stat și de mobilizare. Toate acestea diminuează semnificativ capacitatea statului de a interveni pentru protecția populației și teritoriului în cazul producerii unor situații de urgență și/sau excepționale.</w:t>
            </w:r>
          </w:p>
        </w:tc>
      </w:tr>
      <w:tr w:rsidR="00457A8E" w:rsidRPr="004C643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681B42">
            <w:pPr>
              <w:ind w:firstLine="0"/>
              <w:rPr>
                <w:sz w:val="24"/>
                <w:szCs w:val="24"/>
              </w:rPr>
            </w:pPr>
            <w:r w:rsidRPr="00654212">
              <w:rPr>
                <w:bCs/>
                <w:sz w:val="24"/>
                <w:szCs w:val="24"/>
              </w:rPr>
              <w:t xml:space="preserve">e) </w:t>
            </w:r>
            <w:r>
              <w:rPr>
                <w:sz w:val="24"/>
                <w:szCs w:val="24"/>
              </w:rPr>
              <w:t>Descrieți cadrul juridic actual</w:t>
            </w:r>
            <w:r w:rsidRPr="00654212">
              <w:rPr>
                <w:sz w:val="24"/>
                <w:szCs w:val="24"/>
              </w:rPr>
              <w:t xml:space="preserve"> a</w:t>
            </w:r>
            <w:r>
              <w:rPr>
                <w:sz w:val="24"/>
                <w:szCs w:val="24"/>
              </w:rPr>
              <w:t>plicabil raporturilor analizate</w:t>
            </w:r>
            <w:r w:rsidRPr="00654212">
              <w:rPr>
                <w:sz w:val="24"/>
                <w:szCs w:val="24"/>
              </w:rPr>
              <w:t xml:space="preserve"> şi identificați carenţele prevederilor normative în vigoare, identificați documentele de politici şi reglementările existente care condiţionează intervenţia statului</w:t>
            </w:r>
            <w:r w:rsidR="00751280">
              <w:rPr>
                <w:sz w:val="24"/>
                <w:szCs w:val="24"/>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4C643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487972" w:rsidP="00BD7E3C">
            <w:pPr>
              <w:ind w:firstLine="0"/>
              <w:jc w:val="left"/>
              <w:rPr>
                <w:sz w:val="24"/>
                <w:szCs w:val="24"/>
              </w:rPr>
            </w:pPr>
            <w:r>
              <w:rPr>
                <w:sz w:val="24"/>
                <w:szCs w:val="24"/>
                <w:lang w:val="fr-FR"/>
              </w:rPr>
              <w:t xml:space="preserve"> </w:t>
            </w:r>
            <w:r>
              <w:rPr>
                <w:sz w:val="24"/>
                <w:szCs w:val="24"/>
              </w:rPr>
              <w:t xml:space="preserve">Cadrul juridic aferent domeniului </w:t>
            </w:r>
            <w:r w:rsidR="00EB344F">
              <w:rPr>
                <w:sz w:val="24"/>
                <w:szCs w:val="24"/>
              </w:rPr>
              <w:t>rezervelor de stat și de mobilizare este constituit din următoarele acte normative:</w:t>
            </w:r>
          </w:p>
          <w:p w:rsidR="00EB344F" w:rsidRDefault="00EB344F" w:rsidP="00BD7E3C">
            <w:pPr>
              <w:ind w:firstLine="0"/>
              <w:jc w:val="left"/>
              <w:rPr>
                <w:sz w:val="24"/>
                <w:szCs w:val="24"/>
              </w:rPr>
            </w:pPr>
            <w:r>
              <w:rPr>
                <w:sz w:val="24"/>
                <w:szCs w:val="24"/>
              </w:rPr>
              <w:t xml:space="preserve"> 1) </w:t>
            </w:r>
            <w:r w:rsidR="009925FC">
              <w:rPr>
                <w:sz w:val="24"/>
                <w:szCs w:val="24"/>
              </w:rPr>
              <w:t>Legea nr. 1491/2002 cu privire la ajutoarele umanitare acordate Republicii Moldova;</w:t>
            </w:r>
          </w:p>
          <w:p w:rsidR="009925FC" w:rsidRDefault="00EB344F" w:rsidP="009925FC">
            <w:pPr>
              <w:ind w:firstLine="0"/>
              <w:jc w:val="left"/>
              <w:rPr>
                <w:sz w:val="24"/>
                <w:szCs w:val="24"/>
              </w:rPr>
            </w:pPr>
            <w:r>
              <w:rPr>
                <w:sz w:val="24"/>
                <w:szCs w:val="24"/>
              </w:rPr>
              <w:t xml:space="preserve"> 2) </w:t>
            </w:r>
            <w:r w:rsidR="001D0EBD">
              <w:rPr>
                <w:sz w:val="24"/>
                <w:szCs w:val="24"/>
              </w:rPr>
              <w:t>Legea nr. 245/2008 cu privire la secretul de stat;</w:t>
            </w:r>
          </w:p>
          <w:p w:rsidR="00E250B0" w:rsidRPr="00E250B0" w:rsidRDefault="00E250B0" w:rsidP="009925FC">
            <w:pPr>
              <w:ind w:firstLine="0"/>
              <w:jc w:val="left"/>
              <w:rPr>
                <w:rFonts w:ascii="Arial" w:hAnsi="Arial" w:cs="Arial"/>
                <w:color w:val="3B3B3B"/>
                <w:sz w:val="24"/>
                <w:szCs w:val="24"/>
                <w:lang w:eastAsia="ru-RU"/>
              </w:rPr>
            </w:pPr>
            <w:r>
              <w:rPr>
                <w:sz w:val="24"/>
                <w:szCs w:val="24"/>
              </w:rPr>
              <w:t xml:space="preserve"> 3) Legea nr. 131/2015 privind achizițiile publice;</w:t>
            </w:r>
          </w:p>
          <w:p w:rsidR="00A22107" w:rsidRDefault="00E250B0" w:rsidP="009925FC">
            <w:pPr>
              <w:ind w:firstLine="0"/>
              <w:jc w:val="left"/>
              <w:rPr>
                <w:sz w:val="24"/>
                <w:szCs w:val="24"/>
              </w:rPr>
            </w:pPr>
            <w:r>
              <w:rPr>
                <w:sz w:val="24"/>
                <w:szCs w:val="24"/>
              </w:rPr>
              <w:t xml:space="preserve"> 4</w:t>
            </w:r>
            <w:r w:rsidR="00A22107">
              <w:rPr>
                <w:sz w:val="24"/>
                <w:szCs w:val="24"/>
              </w:rPr>
              <w:t xml:space="preserve">) </w:t>
            </w:r>
            <w:r w:rsidR="001D0EBD">
              <w:rPr>
                <w:sz w:val="24"/>
                <w:szCs w:val="24"/>
              </w:rPr>
              <w:t>Legea nr. 104/2020 cu privire la rezervele de stat și de mobilizare;</w:t>
            </w:r>
          </w:p>
          <w:p w:rsidR="000A2EAB" w:rsidRDefault="000A2EAB" w:rsidP="000A2EAB">
            <w:pPr>
              <w:shd w:val="clear" w:color="auto" w:fill="FFFFFF"/>
              <w:ind w:firstLine="0"/>
              <w:outlineLvl w:val="4"/>
              <w:rPr>
                <w:bCs/>
                <w:color w:val="333333"/>
                <w:sz w:val="24"/>
                <w:szCs w:val="24"/>
                <w:lang w:eastAsia="ro-RO"/>
              </w:rPr>
            </w:pPr>
            <w:r>
              <w:rPr>
                <w:sz w:val="24"/>
                <w:szCs w:val="24"/>
              </w:rPr>
              <w:t xml:space="preserve"> 5) Hotărârea Guvernului nr. 972/2001 </w:t>
            </w:r>
            <w:r w:rsidRPr="000A2EAB">
              <w:rPr>
                <w:bCs/>
                <w:color w:val="333333"/>
                <w:sz w:val="24"/>
                <w:szCs w:val="24"/>
                <w:lang w:eastAsia="ro-RO"/>
              </w:rPr>
              <w:t>pentru aprobarea Regulamentului cu privire la modul de evidenţă,</w:t>
            </w:r>
            <w:r>
              <w:rPr>
                <w:bCs/>
                <w:color w:val="333333"/>
                <w:sz w:val="24"/>
                <w:szCs w:val="24"/>
                <w:lang w:eastAsia="ro-RO"/>
              </w:rPr>
              <w:t xml:space="preserve"> </w:t>
            </w:r>
            <w:r>
              <w:rPr>
                <w:color w:val="333333"/>
                <w:sz w:val="24"/>
                <w:szCs w:val="24"/>
                <w:lang w:eastAsia="ro-RO"/>
              </w:rPr>
              <w:t>e</w:t>
            </w:r>
            <w:r w:rsidRPr="000A2EAB">
              <w:rPr>
                <w:bCs/>
                <w:color w:val="333333"/>
                <w:sz w:val="24"/>
                <w:szCs w:val="24"/>
                <w:lang w:eastAsia="ro-RO"/>
              </w:rPr>
              <w:t>valuare şi vânzare a bunurilor confiscate, fără stăpân,</w:t>
            </w:r>
            <w:r>
              <w:rPr>
                <w:color w:val="333333"/>
                <w:sz w:val="24"/>
                <w:szCs w:val="24"/>
                <w:lang w:eastAsia="ro-RO"/>
              </w:rPr>
              <w:t xml:space="preserve"> </w:t>
            </w:r>
            <w:r w:rsidRPr="000A2EAB">
              <w:rPr>
                <w:bCs/>
                <w:color w:val="333333"/>
                <w:sz w:val="24"/>
                <w:szCs w:val="24"/>
                <w:lang w:eastAsia="ro-RO"/>
              </w:rPr>
              <w:t>sechestrate uşor alterabile sau cu termen de păstrare limitat,</w:t>
            </w:r>
            <w:r>
              <w:rPr>
                <w:color w:val="333333"/>
                <w:sz w:val="24"/>
                <w:szCs w:val="24"/>
                <w:lang w:eastAsia="ro-RO"/>
              </w:rPr>
              <w:t xml:space="preserve"> </w:t>
            </w:r>
            <w:r w:rsidRPr="000A2EAB">
              <w:rPr>
                <w:bCs/>
                <w:color w:val="333333"/>
                <w:sz w:val="24"/>
                <w:szCs w:val="24"/>
                <w:lang w:eastAsia="ro-RO"/>
              </w:rPr>
              <w:t>a corpurilor delicte, a bunurilor trecute în</w:t>
            </w:r>
            <w:r>
              <w:rPr>
                <w:bCs/>
                <w:color w:val="333333"/>
                <w:sz w:val="24"/>
                <w:szCs w:val="24"/>
                <w:lang w:eastAsia="ro-RO"/>
              </w:rPr>
              <w:t xml:space="preserve"> </w:t>
            </w:r>
            <w:r w:rsidRPr="000A2EAB">
              <w:rPr>
                <w:bCs/>
                <w:color w:val="333333"/>
                <w:sz w:val="24"/>
                <w:szCs w:val="24"/>
                <w:lang w:eastAsia="ro-RO"/>
              </w:rPr>
              <w:t>posesia statului cu drept de succesiune şi a comorilor</w:t>
            </w:r>
            <w:r>
              <w:rPr>
                <w:bCs/>
                <w:color w:val="333333"/>
                <w:sz w:val="24"/>
                <w:szCs w:val="24"/>
                <w:lang w:eastAsia="ro-RO"/>
              </w:rPr>
              <w:t>;</w:t>
            </w:r>
          </w:p>
          <w:p w:rsidR="000A2EAB" w:rsidRPr="000A2EAB" w:rsidRDefault="000A2EAB" w:rsidP="000A2EAB">
            <w:pPr>
              <w:shd w:val="clear" w:color="auto" w:fill="FFFFFF"/>
              <w:ind w:firstLine="0"/>
              <w:outlineLvl w:val="4"/>
              <w:rPr>
                <w:bCs/>
                <w:color w:val="333333"/>
                <w:sz w:val="24"/>
                <w:szCs w:val="24"/>
                <w:lang w:eastAsia="ro-RO"/>
              </w:rPr>
            </w:pPr>
            <w:r>
              <w:rPr>
                <w:bCs/>
                <w:color w:val="333333"/>
                <w:sz w:val="24"/>
                <w:szCs w:val="24"/>
                <w:lang w:eastAsia="ro-RO"/>
              </w:rPr>
              <w:t xml:space="preserve"> 6) </w:t>
            </w:r>
            <w:r>
              <w:rPr>
                <w:sz w:val="24"/>
                <w:szCs w:val="24"/>
              </w:rPr>
              <w:t>Hotărârea Guvernului nr. 411/2010 privind aprobarea Nomenclatorului informațiilor atribuite la secret de stat;</w:t>
            </w:r>
          </w:p>
          <w:p w:rsidR="000A2EAB" w:rsidRDefault="000A2EAB" w:rsidP="009925FC">
            <w:pPr>
              <w:ind w:firstLine="0"/>
              <w:jc w:val="left"/>
              <w:rPr>
                <w:sz w:val="24"/>
                <w:szCs w:val="24"/>
              </w:rPr>
            </w:pPr>
            <w:r>
              <w:rPr>
                <w:sz w:val="24"/>
                <w:szCs w:val="24"/>
              </w:rPr>
              <w:lastRenderedPageBreak/>
              <w:t xml:space="preserve"> 7) Hotărârea Guvernului nr. 219/2018 cu privire la Agenția Rezerve Materiale;</w:t>
            </w:r>
          </w:p>
          <w:p w:rsidR="000A2EAB" w:rsidRDefault="000A2EAB" w:rsidP="0028454B">
            <w:pPr>
              <w:ind w:firstLine="0"/>
              <w:rPr>
                <w:sz w:val="24"/>
                <w:szCs w:val="24"/>
              </w:rPr>
            </w:pPr>
            <w:r>
              <w:rPr>
                <w:sz w:val="24"/>
                <w:szCs w:val="24"/>
              </w:rPr>
              <w:t xml:space="preserve"> 8) </w:t>
            </w:r>
            <w:r w:rsidR="00E332EC">
              <w:rPr>
                <w:sz w:val="24"/>
                <w:szCs w:val="24"/>
              </w:rPr>
              <w:t>Hotărârea Guvernului nr. 946/2018 cu privire la organizarea și funcționarea Agenției Rezerve Materiale;</w:t>
            </w:r>
          </w:p>
          <w:p w:rsidR="008B16F3" w:rsidRDefault="00E332EC" w:rsidP="0022602F">
            <w:pPr>
              <w:ind w:firstLine="0"/>
              <w:rPr>
                <w:sz w:val="24"/>
                <w:szCs w:val="24"/>
              </w:rPr>
            </w:pPr>
            <w:r>
              <w:rPr>
                <w:sz w:val="24"/>
                <w:szCs w:val="24"/>
              </w:rPr>
              <w:t xml:space="preserve"> 9) Hotărârea Guvernului nr. 4/2021 </w:t>
            </w:r>
            <w:r w:rsidR="008B16F3">
              <w:rPr>
                <w:sz w:val="24"/>
                <w:szCs w:val="24"/>
              </w:rPr>
              <w:t xml:space="preserve">pentru aprobarea Regulamentului cu privire </w:t>
            </w:r>
            <w:r w:rsidR="0028454B">
              <w:rPr>
                <w:sz w:val="24"/>
                <w:szCs w:val="24"/>
              </w:rPr>
              <w:t xml:space="preserve">la controlul rezervelor de </w:t>
            </w:r>
            <w:r w:rsidR="0022602F">
              <w:rPr>
                <w:sz w:val="24"/>
                <w:szCs w:val="24"/>
              </w:rPr>
              <w:t>stat și de mobilizare;</w:t>
            </w:r>
          </w:p>
          <w:p w:rsidR="0022602F" w:rsidRDefault="0022602F" w:rsidP="0022602F">
            <w:pPr>
              <w:ind w:firstLine="0"/>
              <w:rPr>
                <w:sz w:val="24"/>
                <w:szCs w:val="24"/>
              </w:rPr>
            </w:pPr>
            <w:r>
              <w:rPr>
                <w:sz w:val="24"/>
                <w:szCs w:val="24"/>
              </w:rPr>
              <w:t xml:space="preserve"> 10) </w:t>
            </w:r>
            <w:r w:rsidR="001952A4">
              <w:rPr>
                <w:sz w:val="24"/>
                <w:szCs w:val="24"/>
              </w:rPr>
              <w:t xml:space="preserve">Hotărârea Guvernului nr. 5/2021 cu privire la modul de </w:t>
            </w:r>
            <w:r w:rsidR="005E21B0">
              <w:rPr>
                <w:sz w:val="24"/>
                <w:szCs w:val="24"/>
              </w:rPr>
              <w:t xml:space="preserve">stabilire și aplicare a prețurilor la bunurile </w:t>
            </w:r>
            <w:r w:rsidR="00EB1670">
              <w:rPr>
                <w:sz w:val="24"/>
                <w:szCs w:val="24"/>
              </w:rPr>
              <w:t>destinate stocării și eliberării în/din rez</w:t>
            </w:r>
            <w:r w:rsidR="00C05DA2">
              <w:rPr>
                <w:sz w:val="24"/>
                <w:szCs w:val="24"/>
              </w:rPr>
              <w:t>ervele de stat și de mobilizare;</w:t>
            </w:r>
          </w:p>
          <w:p w:rsidR="00C05DA2" w:rsidRDefault="00C05DA2" w:rsidP="0022602F">
            <w:pPr>
              <w:ind w:firstLine="0"/>
              <w:rPr>
                <w:sz w:val="24"/>
                <w:szCs w:val="24"/>
              </w:rPr>
            </w:pPr>
            <w:r>
              <w:rPr>
                <w:sz w:val="24"/>
                <w:szCs w:val="24"/>
              </w:rPr>
              <w:t xml:space="preserve"> 11) Hotărârea Guvernului cu privire la aprobarea Nomenclatorului bunurilor material edin rezervele de stat și a Nomenclatorului bunurilor materiale din rezervele de mobilizare (cu parafa „secret”);</w:t>
            </w:r>
          </w:p>
          <w:p w:rsidR="00C05DA2" w:rsidRDefault="00C05DA2" w:rsidP="0022602F">
            <w:pPr>
              <w:ind w:firstLine="0"/>
              <w:rPr>
                <w:sz w:val="24"/>
                <w:szCs w:val="24"/>
              </w:rPr>
            </w:pPr>
            <w:r>
              <w:rPr>
                <w:sz w:val="24"/>
                <w:szCs w:val="24"/>
              </w:rPr>
              <w:t xml:space="preserve"> 12) Hotărârea Guvernului cu privire la aprobarea Regulamentului de gestionare a rezervelro de stat și a Regulamentului de gestionare a rezervelor de mobilizare (cu paraf „secret”). </w:t>
            </w:r>
          </w:p>
          <w:p w:rsidR="001952A4" w:rsidRDefault="00263F72" w:rsidP="0022602F">
            <w:pPr>
              <w:ind w:firstLine="0"/>
              <w:rPr>
                <w:sz w:val="24"/>
                <w:szCs w:val="24"/>
              </w:rPr>
            </w:pPr>
            <w:r>
              <w:rPr>
                <w:sz w:val="24"/>
                <w:szCs w:val="24"/>
              </w:rPr>
              <w:t xml:space="preserve">  </w:t>
            </w:r>
            <w:r w:rsidR="006D7855">
              <w:rPr>
                <w:sz w:val="24"/>
                <w:szCs w:val="24"/>
              </w:rPr>
              <w:t xml:space="preserve">Actele normative enumerate reglementează relațiile care apar în domeniul rezervelor de stat și de mobilizare. </w:t>
            </w:r>
            <w:r w:rsidR="005B6C16">
              <w:rPr>
                <w:sz w:val="24"/>
                <w:szCs w:val="24"/>
              </w:rPr>
              <w:t>S</w:t>
            </w:r>
            <w:r w:rsidR="00910C5C">
              <w:rPr>
                <w:sz w:val="24"/>
                <w:szCs w:val="24"/>
              </w:rPr>
              <w:t xml:space="preserve">ubliniem că unele aspecte ale acestora nu sunt acoperite de prevederi normative, iar unele sunt defectuoase sau </w:t>
            </w:r>
            <w:r w:rsidR="002F5D24">
              <w:rPr>
                <w:sz w:val="24"/>
                <w:szCs w:val="24"/>
              </w:rPr>
              <w:t xml:space="preserve">incomplete. </w:t>
            </w:r>
          </w:p>
          <w:p w:rsidR="00DE7D7E" w:rsidRDefault="00DA047C" w:rsidP="00F27993">
            <w:pPr>
              <w:ind w:firstLine="0"/>
              <w:rPr>
                <w:color w:val="000000"/>
                <w:sz w:val="24"/>
                <w:szCs w:val="24"/>
                <w:lang w:eastAsia="ro-RO"/>
              </w:rPr>
            </w:pPr>
            <w:r>
              <w:rPr>
                <w:sz w:val="24"/>
                <w:szCs w:val="24"/>
              </w:rPr>
              <w:t xml:space="preserve"> În partea ce ține de ajutoarele umanit</w:t>
            </w:r>
            <w:r w:rsidR="007F39A8">
              <w:rPr>
                <w:sz w:val="24"/>
                <w:szCs w:val="24"/>
              </w:rPr>
              <w:t>are acordate Republicii Moldova</w:t>
            </w:r>
            <w:r>
              <w:rPr>
                <w:sz w:val="24"/>
                <w:szCs w:val="24"/>
              </w:rPr>
              <w:t>, art. 14</w:t>
            </w:r>
            <w:r>
              <w:rPr>
                <w:sz w:val="24"/>
                <w:szCs w:val="24"/>
                <w:vertAlign w:val="superscript"/>
              </w:rPr>
              <w:t xml:space="preserve">1 </w:t>
            </w:r>
            <w:r w:rsidR="00E05A9F" w:rsidRPr="00E05A9F">
              <w:rPr>
                <w:sz w:val="24"/>
                <w:szCs w:val="24"/>
              </w:rPr>
              <w:t>alin. (1)</w:t>
            </w:r>
            <w:r w:rsidR="00E05A9F">
              <w:rPr>
                <w:sz w:val="24"/>
                <w:szCs w:val="24"/>
                <w:vertAlign w:val="superscript"/>
              </w:rPr>
              <w:t xml:space="preserve"> </w:t>
            </w:r>
            <w:r w:rsidR="00E05A9F" w:rsidRPr="00E05A9F">
              <w:rPr>
                <w:sz w:val="24"/>
                <w:szCs w:val="24"/>
              </w:rPr>
              <w:t>din Legea</w:t>
            </w:r>
            <w:r w:rsidR="00E05A9F">
              <w:rPr>
                <w:sz w:val="24"/>
                <w:szCs w:val="24"/>
                <w:vertAlign w:val="superscript"/>
              </w:rPr>
              <w:t xml:space="preserve"> </w:t>
            </w:r>
            <w:r w:rsidR="00E05A9F">
              <w:rPr>
                <w:sz w:val="24"/>
                <w:szCs w:val="24"/>
              </w:rPr>
              <w:t xml:space="preserve">nr. 1491/2002 </w:t>
            </w:r>
            <w:r w:rsidR="00DE7D7E">
              <w:rPr>
                <w:sz w:val="24"/>
                <w:szCs w:val="24"/>
              </w:rPr>
              <w:t>statuează că</w:t>
            </w:r>
            <w:r w:rsidR="00F27993">
              <w:rPr>
                <w:sz w:val="24"/>
                <w:szCs w:val="24"/>
              </w:rPr>
              <w:t xml:space="preserve"> recepționarea, depozitarea</w:t>
            </w:r>
            <w:r w:rsidR="00DE7D7E" w:rsidRPr="00DE7D7E">
              <w:rPr>
                <w:rFonts w:ascii="Georgia" w:hAnsi="Georgia"/>
                <w:color w:val="000000"/>
                <w:sz w:val="24"/>
                <w:szCs w:val="24"/>
                <w:lang w:eastAsia="ro-RO"/>
              </w:rPr>
              <w:t xml:space="preserve">, </w:t>
            </w:r>
            <w:r w:rsidR="00DE7D7E" w:rsidRPr="00DE7D7E">
              <w:rPr>
                <w:color w:val="000000"/>
                <w:sz w:val="24"/>
                <w:szCs w:val="24"/>
                <w:lang w:eastAsia="ro-RO"/>
              </w:rPr>
              <w:t>păstrarea şi evidenţa tuturor ajutoarelor umanitare sosite pe adresa statului sau fără a avea indicat recepţionarul concret se efectuează de către Agenţia Rezerve Materiale.</w:t>
            </w:r>
          </w:p>
          <w:p w:rsidR="00962CB0" w:rsidRDefault="00F27993" w:rsidP="00836CB3">
            <w:pPr>
              <w:ind w:firstLine="0"/>
              <w:rPr>
                <w:color w:val="000000"/>
                <w:sz w:val="24"/>
                <w:szCs w:val="24"/>
                <w:lang w:eastAsia="ro-RO"/>
              </w:rPr>
            </w:pPr>
            <w:r>
              <w:rPr>
                <w:color w:val="000000"/>
                <w:sz w:val="24"/>
                <w:szCs w:val="24"/>
                <w:lang w:eastAsia="ro-RO"/>
              </w:rPr>
              <w:t xml:space="preserve"> Prevederea în cauză </w:t>
            </w:r>
            <w:r w:rsidR="00D83F03">
              <w:rPr>
                <w:color w:val="000000"/>
                <w:sz w:val="24"/>
                <w:szCs w:val="24"/>
                <w:lang w:eastAsia="ro-RO"/>
              </w:rPr>
              <w:t xml:space="preserve">era compatibilă cu faptul că, în </w:t>
            </w:r>
            <w:r w:rsidR="00AB2876">
              <w:rPr>
                <w:color w:val="000000"/>
                <w:sz w:val="24"/>
                <w:szCs w:val="24"/>
                <w:lang w:eastAsia="ro-RO"/>
              </w:rPr>
              <w:t>per</w:t>
            </w:r>
            <w:r w:rsidR="00311B57">
              <w:rPr>
                <w:color w:val="000000"/>
                <w:sz w:val="24"/>
                <w:szCs w:val="24"/>
                <w:lang w:eastAsia="ro-RO"/>
              </w:rPr>
              <w:t>ioada aprobării actului normativ</w:t>
            </w:r>
            <w:r w:rsidR="00AB2876">
              <w:rPr>
                <w:color w:val="000000"/>
                <w:sz w:val="24"/>
                <w:szCs w:val="24"/>
                <w:lang w:eastAsia="ro-RO"/>
              </w:rPr>
              <w:t>, Agenția</w:t>
            </w:r>
            <w:r w:rsidR="00836CB3">
              <w:rPr>
                <w:color w:val="000000"/>
                <w:sz w:val="24"/>
                <w:szCs w:val="24"/>
                <w:lang w:eastAsia="ro-RO"/>
              </w:rPr>
              <w:t xml:space="preserve"> de Stat pentru</w:t>
            </w:r>
            <w:r w:rsidR="00AB2876">
              <w:rPr>
                <w:color w:val="000000"/>
                <w:sz w:val="24"/>
                <w:szCs w:val="24"/>
                <w:lang w:eastAsia="ro-RO"/>
              </w:rPr>
              <w:t xml:space="preserve"> Rezerve</w:t>
            </w:r>
            <w:r w:rsidR="00836CB3">
              <w:rPr>
                <w:color w:val="000000"/>
                <w:sz w:val="24"/>
                <w:szCs w:val="24"/>
                <w:lang w:eastAsia="ro-RO"/>
              </w:rPr>
              <w:t>le</w:t>
            </w:r>
            <w:r w:rsidR="00AB2876">
              <w:rPr>
                <w:color w:val="000000"/>
                <w:sz w:val="24"/>
                <w:szCs w:val="24"/>
                <w:lang w:eastAsia="ro-RO"/>
              </w:rPr>
              <w:t xml:space="preserve"> Materiale</w:t>
            </w:r>
            <w:r w:rsidR="00836CB3">
              <w:rPr>
                <w:color w:val="000000"/>
                <w:sz w:val="24"/>
                <w:szCs w:val="24"/>
                <w:lang w:eastAsia="ro-RO"/>
              </w:rPr>
              <w:t xml:space="preserve"> și Ajutoare Umanitare </w:t>
            </w:r>
            <w:r w:rsidR="00AB2876">
              <w:rPr>
                <w:color w:val="000000"/>
                <w:sz w:val="24"/>
                <w:szCs w:val="24"/>
                <w:lang w:eastAsia="ro-RO"/>
              </w:rPr>
              <w:t xml:space="preserve">era o autoritate </w:t>
            </w:r>
            <w:r w:rsidR="00B73F86">
              <w:rPr>
                <w:color w:val="000000"/>
                <w:sz w:val="24"/>
                <w:szCs w:val="24"/>
                <w:lang w:eastAsia="ro-RO"/>
              </w:rPr>
              <w:t>administrativă din subordinea Guvernului</w:t>
            </w:r>
            <w:r w:rsidR="00836CB3">
              <w:rPr>
                <w:color w:val="000000"/>
                <w:sz w:val="24"/>
                <w:szCs w:val="24"/>
                <w:lang w:eastAsia="ro-RO"/>
              </w:rPr>
              <w:t>.</w:t>
            </w:r>
            <w:r w:rsidR="00B73F86">
              <w:rPr>
                <w:color w:val="000000"/>
                <w:sz w:val="24"/>
                <w:szCs w:val="24"/>
                <w:lang w:eastAsia="ro-RO"/>
              </w:rPr>
              <w:t xml:space="preserve"> </w:t>
            </w:r>
          </w:p>
          <w:p w:rsidR="00AB39B1" w:rsidRDefault="00DB19C0" w:rsidP="00836CB3">
            <w:pPr>
              <w:ind w:firstLine="0"/>
              <w:rPr>
                <w:color w:val="000000"/>
                <w:sz w:val="24"/>
                <w:szCs w:val="24"/>
                <w:lang w:eastAsia="ro-RO"/>
              </w:rPr>
            </w:pPr>
            <w:r>
              <w:rPr>
                <w:color w:val="000000"/>
                <w:sz w:val="24"/>
                <w:szCs w:val="24"/>
                <w:lang w:eastAsia="ro-RO"/>
              </w:rPr>
              <w:t xml:space="preserve"> L</w:t>
            </w:r>
            <w:r w:rsidR="00836CB3">
              <w:rPr>
                <w:color w:val="000000"/>
                <w:sz w:val="24"/>
                <w:szCs w:val="24"/>
                <w:lang w:eastAsia="ro-RO"/>
              </w:rPr>
              <w:t xml:space="preserve">a moment, această prevedere creează confuzii și pune în sarcina Agenției Rezerve Materiale, în calitate de </w:t>
            </w:r>
            <w:r>
              <w:rPr>
                <w:color w:val="000000"/>
                <w:sz w:val="24"/>
                <w:szCs w:val="24"/>
                <w:lang w:eastAsia="ro-RO"/>
              </w:rPr>
              <w:t xml:space="preserve">autoritate administrativă din subordinea </w:t>
            </w:r>
            <w:r w:rsidR="00163689">
              <w:rPr>
                <w:color w:val="000000"/>
                <w:sz w:val="24"/>
                <w:szCs w:val="24"/>
                <w:lang w:eastAsia="ro-RO"/>
              </w:rPr>
              <w:t xml:space="preserve">Ministerului Afacerilor Interne, recepționarea ajutoarelor umanitare venite în </w:t>
            </w:r>
            <w:r w:rsidR="0084155C">
              <w:rPr>
                <w:color w:val="000000"/>
                <w:sz w:val="24"/>
                <w:szCs w:val="24"/>
                <w:lang w:eastAsia="ro-RO"/>
              </w:rPr>
              <w:t xml:space="preserve">adresa statului, chiar și </w:t>
            </w:r>
            <w:r w:rsidR="00AB39B1">
              <w:rPr>
                <w:color w:val="000000"/>
                <w:sz w:val="24"/>
                <w:szCs w:val="24"/>
                <w:lang w:eastAsia="ro-RO"/>
              </w:rPr>
              <w:t xml:space="preserve">în cazurile când acesta are indicat scopul și recepționarul concret. </w:t>
            </w:r>
          </w:p>
          <w:p w:rsidR="00836CB3" w:rsidRDefault="00163689" w:rsidP="00836CB3">
            <w:pPr>
              <w:ind w:firstLine="0"/>
              <w:rPr>
                <w:color w:val="000000"/>
                <w:sz w:val="24"/>
                <w:szCs w:val="24"/>
                <w:lang w:eastAsia="ro-RO"/>
              </w:rPr>
            </w:pPr>
            <w:r>
              <w:rPr>
                <w:color w:val="000000"/>
                <w:sz w:val="24"/>
                <w:szCs w:val="24"/>
                <w:lang w:eastAsia="ro-RO"/>
              </w:rPr>
              <w:t xml:space="preserve"> </w:t>
            </w:r>
            <w:r w:rsidR="00AB39B1">
              <w:rPr>
                <w:color w:val="000000"/>
                <w:sz w:val="24"/>
                <w:szCs w:val="24"/>
                <w:lang w:eastAsia="ro-RO"/>
              </w:rPr>
              <w:t xml:space="preserve">Drept exemplu poate servi cazul din anul 2021, când România a intervenit cu ajutor umanitar </w:t>
            </w:r>
            <w:r w:rsidR="00340EE9">
              <w:rPr>
                <w:color w:val="000000"/>
                <w:sz w:val="24"/>
                <w:szCs w:val="24"/>
                <w:lang w:eastAsia="ro-RO"/>
              </w:rPr>
              <w:t xml:space="preserve">către Republica Moldova în calitate de produs energetic motorină, destinat sprijinirii agricultorilor afectați de secetă (Hotărârea Guvernului nr. 26/2021). </w:t>
            </w:r>
            <w:r w:rsidR="00681B42">
              <w:rPr>
                <w:color w:val="000000"/>
                <w:sz w:val="24"/>
                <w:szCs w:val="24"/>
                <w:lang w:eastAsia="ro-RO"/>
              </w:rPr>
              <w:t xml:space="preserve">La moment, deși atât actul normativ al României, cât și Hotărârea Guvernului nr. 26/2021, au indicat expres că beneficiari ai ajutorului umanitar sunt agricultorii, Agenția Rezerve Materiale a asigurat recepționarea, transportarea, depozitarea și distribuirea produsului energetic. Distribuirea s-a efectuat către beneficiarii finali în baza listei aprobate de către Agenția de Intervenții și Plăți pentru Agricultură din subordinea Ministerului Agriculturii și Industriei Alimentare. </w:t>
            </w:r>
          </w:p>
          <w:p w:rsidR="00AB39B1" w:rsidRDefault="00681B42" w:rsidP="00836CB3">
            <w:pPr>
              <w:ind w:firstLine="0"/>
              <w:rPr>
                <w:color w:val="000000"/>
                <w:sz w:val="24"/>
                <w:szCs w:val="24"/>
                <w:lang w:eastAsia="ro-RO"/>
              </w:rPr>
            </w:pPr>
            <w:r>
              <w:rPr>
                <w:color w:val="000000"/>
                <w:sz w:val="24"/>
                <w:szCs w:val="24"/>
                <w:lang w:eastAsia="ro-RO"/>
              </w:rPr>
              <w:t xml:space="preserve"> Suplimentar, deși Agenția Rezerve Materiale </w:t>
            </w:r>
            <w:r w:rsidR="00D87318">
              <w:rPr>
                <w:color w:val="000000"/>
                <w:sz w:val="24"/>
                <w:szCs w:val="24"/>
                <w:lang w:eastAsia="ro-RO"/>
              </w:rPr>
              <w:t>și-a îndeplinit acțiunile impus</w:t>
            </w:r>
            <w:r>
              <w:rPr>
                <w:color w:val="000000"/>
                <w:sz w:val="24"/>
                <w:szCs w:val="24"/>
                <w:lang w:eastAsia="ro-RO"/>
              </w:rPr>
              <w:t>e</w:t>
            </w:r>
            <w:r w:rsidR="00D87318">
              <w:rPr>
                <w:color w:val="000000"/>
                <w:sz w:val="24"/>
                <w:szCs w:val="24"/>
                <w:lang w:eastAsia="ro-RO"/>
              </w:rPr>
              <w:t xml:space="preserve"> </w:t>
            </w:r>
            <w:r>
              <w:rPr>
                <w:color w:val="000000"/>
                <w:sz w:val="24"/>
                <w:szCs w:val="24"/>
                <w:lang w:eastAsia="ro-RO"/>
              </w:rPr>
              <w:t xml:space="preserve">prin actul normativ, au fost cazuri când beneficiarii finali nu s-au prezentat pentru a-și </w:t>
            </w:r>
            <w:r w:rsidR="00D87318">
              <w:rPr>
                <w:color w:val="000000"/>
                <w:sz w:val="24"/>
                <w:szCs w:val="24"/>
                <w:lang w:eastAsia="ro-RO"/>
              </w:rPr>
              <w:t xml:space="preserve">recepționa ajutorul, fiind invocate mai multe motive. Astfel, la momentul actual, Agenția Rezerve Materiale asigură păstrarea, în bază contractuală, a unei cantități de cca 2 000 tone motorină </w:t>
            </w:r>
            <w:r w:rsidR="00751686">
              <w:rPr>
                <w:color w:val="000000"/>
                <w:sz w:val="24"/>
                <w:szCs w:val="24"/>
                <w:lang w:eastAsia="ro-RO"/>
              </w:rPr>
              <w:t xml:space="preserve">acordată în calitate de ajutor umanitar care a rămas nevalorificată. </w:t>
            </w:r>
            <w:r w:rsidR="0020335D">
              <w:rPr>
                <w:color w:val="000000"/>
                <w:sz w:val="24"/>
                <w:szCs w:val="24"/>
                <w:lang w:eastAsia="ro-RO"/>
              </w:rPr>
              <w:t xml:space="preserve"> </w:t>
            </w:r>
          </w:p>
          <w:p w:rsidR="00A72FFD" w:rsidRDefault="000A0C94" w:rsidP="00836CB3">
            <w:pPr>
              <w:ind w:firstLine="0"/>
              <w:rPr>
                <w:color w:val="000000"/>
                <w:sz w:val="24"/>
                <w:szCs w:val="24"/>
                <w:lang w:eastAsia="ro-RO"/>
              </w:rPr>
            </w:pPr>
            <w:r>
              <w:rPr>
                <w:color w:val="000000"/>
                <w:sz w:val="24"/>
                <w:szCs w:val="24"/>
                <w:lang w:eastAsia="ro-RO"/>
              </w:rPr>
              <w:t xml:space="preserve"> </w:t>
            </w:r>
            <w:r w:rsidR="00A72FFD">
              <w:rPr>
                <w:color w:val="000000"/>
                <w:sz w:val="24"/>
                <w:szCs w:val="24"/>
                <w:lang w:eastAsia="ro-RO"/>
              </w:rPr>
              <w:t xml:space="preserve"> </w:t>
            </w:r>
            <w:r>
              <w:rPr>
                <w:color w:val="000000"/>
                <w:sz w:val="24"/>
                <w:szCs w:val="24"/>
                <w:lang w:eastAsia="ro-RO"/>
              </w:rPr>
              <w:t>În partea ce ține</w:t>
            </w:r>
            <w:r w:rsidR="006B6D49">
              <w:rPr>
                <w:color w:val="000000"/>
                <w:sz w:val="24"/>
                <w:szCs w:val="24"/>
                <w:lang w:eastAsia="ro-RO"/>
              </w:rPr>
              <w:t xml:space="preserve"> </w:t>
            </w:r>
            <w:r w:rsidR="00A72FFD">
              <w:rPr>
                <w:color w:val="000000"/>
                <w:sz w:val="24"/>
                <w:szCs w:val="24"/>
                <w:lang w:eastAsia="ro-RO"/>
              </w:rPr>
              <w:t xml:space="preserve">de achiziționarea bunurilor pentru completarea rezervelor de stat și de mobilizare, autoritatea responsabilă este pusă în situația pe de o parte de a respecta regimul secret a informațiilor aferente domeniului, iar pe de altă parte – de a asigura transparența și publicitatea în procesul de achiziții. </w:t>
            </w:r>
            <w:r w:rsidR="006E1FDE">
              <w:rPr>
                <w:color w:val="000000"/>
                <w:sz w:val="24"/>
                <w:szCs w:val="24"/>
                <w:lang w:eastAsia="ro-RO"/>
              </w:rPr>
              <w:t xml:space="preserve">Legea nr. 131/2015 privind achizițiile publice nu permite efectuarea achizițiilor derecte. </w:t>
            </w:r>
          </w:p>
          <w:p w:rsidR="00457A8E" w:rsidRDefault="006E1FDE" w:rsidP="00B104B0">
            <w:pPr>
              <w:ind w:firstLine="0"/>
              <w:rPr>
                <w:color w:val="000000"/>
                <w:sz w:val="24"/>
                <w:szCs w:val="24"/>
                <w:lang w:eastAsia="ro-RO"/>
              </w:rPr>
            </w:pPr>
            <w:r>
              <w:rPr>
                <w:color w:val="000000"/>
                <w:sz w:val="24"/>
                <w:szCs w:val="24"/>
                <w:lang w:eastAsia="ro-RO"/>
              </w:rPr>
              <w:t xml:space="preserve">  </w:t>
            </w:r>
            <w:r w:rsidR="00C5093F">
              <w:rPr>
                <w:color w:val="000000"/>
                <w:sz w:val="24"/>
                <w:szCs w:val="24"/>
                <w:lang w:eastAsia="ro-RO"/>
              </w:rPr>
              <w:t xml:space="preserve">Dacă e să vorbim despre posibilitatea completări rezervelor de stat și de mobilizare din contul bunurilor confiscate </w:t>
            </w:r>
            <w:r w:rsidR="0049006E">
              <w:rPr>
                <w:color w:val="000000"/>
                <w:sz w:val="24"/>
                <w:szCs w:val="24"/>
                <w:lang w:eastAsia="ro-RO"/>
              </w:rPr>
              <w:t xml:space="preserve">sau sechestrate, cadrul normativ nu prevede un mecanism concret de recepționare de către Agenția Rezerve Materiale a acestor bunuri și nici faptul dacă în acest caz bunurile pot fi deja utilizate. </w:t>
            </w:r>
          </w:p>
          <w:p w:rsidR="006E1FDE" w:rsidRDefault="006E1FDE" w:rsidP="00B104B0">
            <w:pPr>
              <w:ind w:firstLine="0"/>
              <w:rPr>
                <w:color w:val="000000"/>
                <w:sz w:val="24"/>
                <w:szCs w:val="24"/>
                <w:lang w:eastAsia="ro-RO"/>
              </w:rPr>
            </w:pPr>
            <w:r>
              <w:rPr>
                <w:color w:val="000000"/>
                <w:sz w:val="24"/>
                <w:szCs w:val="24"/>
                <w:lang w:eastAsia="ro-RO"/>
              </w:rPr>
              <w:t xml:space="preserve">  Nomenclatorul bunurilor </w:t>
            </w:r>
            <w:r w:rsidR="00C05DA2">
              <w:rPr>
                <w:color w:val="000000"/>
                <w:sz w:val="24"/>
                <w:szCs w:val="24"/>
                <w:lang w:eastAsia="ro-RO"/>
              </w:rPr>
              <w:t xml:space="preserve">materiale din rezervele de stat și Nomenclatorul bunurilor materiale din rezervele de mobilizare sunt două documente care stau la baza creării rezervelor de stat și de mobilizare. Acestea prezintă liste eshaustive de bunuri și categorii de bunuri care constituie rezervele de stat și de mobilizare. </w:t>
            </w:r>
          </w:p>
          <w:p w:rsidR="00071FDD" w:rsidRPr="00B104B0" w:rsidRDefault="00C05DA2" w:rsidP="00283CAC">
            <w:pPr>
              <w:ind w:firstLine="0"/>
              <w:rPr>
                <w:color w:val="000000"/>
                <w:sz w:val="24"/>
                <w:szCs w:val="24"/>
                <w:lang w:eastAsia="ro-RO"/>
              </w:rPr>
            </w:pPr>
            <w:r>
              <w:rPr>
                <w:color w:val="000000"/>
                <w:sz w:val="24"/>
                <w:szCs w:val="24"/>
                <w:lang w:eastAsia="ro-RO"/>
              </w:rPr>
              <w:t xml:space="preserve"> </w:t>
            </w:r>
            <w:r w:rsidR="00283CAC">
              <w:rPr>
                <w:color w:val="000000"/>
                <w:sz w:val="24"/>
                <w:szCs w:val="24"/>
                <w:lang w:eastAsia="ro-RO"/>
              </w:rPr>
              <w:t>E</w:t>
            </w:r>
            <w:r>
              <w:rPr>
                <w:color w:val="000000"/>
                <w:sz w:val="24"/>
                <w:szCs w:val="24"/>
                <w:lang w:eastAsia="ro-RO"/>
              </w:rPr>
              <w:t>voluția situațiilor de urgență și modificarea produselor</w:t>
            </w:r>
            <w:r w:rsidR="00283CAC">
              <w:rPr>
                <w:color w:val="000000"/>
                <w:sz w:val="24"/>
                <w:szCs w:val="24"/>
                <w:lang w:eastAsia="ro-RO"/>
              </w:rPr>
              <w:t xml:space="preserve"> și tehnologiilor impune modificarea acestora și ajustarea la nevoile populației și țării.  Astfel, la moment, autoritatea responsabilă se află în procesul de acumulare a propunerilor autorităților responsabile în </w:t>
            </w:r>
            <w:r w:rsidR="003E790B">
              <w:rPr>
                <w:color w:val="000000"/>
                <w:sz w:val="24"/>
                <w:szCs w:val="24"/>
                <w:lang w:eastAsia="ro-RO"/>
              </w:rPr>
              <w:t>partea ce ține de categoriile d</w:t>
            </w:r>
            <w:r w:rsidR="00283CAC">
              <w:rPr>
                <w:color w:val="000000"/>
                <w:sz w:val="24"/>
                <w:szCs w:val="24"/>
                <w:lang w:eastAsia="ro-RO"/>
              </w:rPr>
              <w:t>e</w:t>
            </w:r>
            <w:r w:rsidR="003E790B">
              <w:rPr>
                <w:color w:val="000000"/>
                <w:sz w:val="24"/>
                <w:szCs w:val="24"/>
                <w:lang w:eastAsia="ro-RO"/>
              </w:rPr>
              <w:t xml:space="preserve"> </w:t>
            </w:r>
            <w:r w:rsidR="00283CAC">
              <w:rPr>
                <w:color w:val="000000"/>
                <w:sz w:val="24"/>
                <w:szCs w:val="24"/>
                <w:lang w:eastAsia="ro-RO"/>
              </w:rPr>
              <w:t>produse de bază care urmează a fi incluse sau excluse, după caz, din nomenclatoare. Finalitatea acestui exercițiu este elaborarea actului nor</w:t>
            </w:r>
            <w:r w:rsidR="00071FDD">
              <w:rPr>
                <w:color w:val="000000"/>
                <w:sz w:val="24"/>
                <w:szCs w:val="24"/>
                <w:lang w:eastAsia="ro-RO"/>
              </w:rPr>
              <w:t>mativ de modificare a acestora.</w:t>
            </w:r>
          </w:p>
        </w:tc>
      </w:tr>
      <w:tr w:rsidR="00457A8E" w:rsidRPr="00654212" w:rsidTr="00C4515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071FDD">
            <w:pPr>
              <w:ind w:firstLine="142"/>
              <w:jc w:val="left"/>
              <w:rPr>
                <w:sz w:val="24"/>
                <w:szCs w:val="24"/>
              </w:rPr>
            </w:pPr>
            <w:r w:rsidRPr="00654212">
              <w:rPr>
                <w:b/>
                <w:bCs/>
                <w:sz w:val="24"/>
                <w:szCs w:val="24"/>
              </w:rPr>
              <w:lastRenderedPageBreak/>
              <w:t>2. Stabilirea obiectivelor</w:t>
            </w:r>
          </w:p>
        </w:tc>
      </w:tr>
      <w:tr w:rsidR="00457A8E" w:rsidRPr="0065421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51280">
            <w:pPr>
              <w:ind w:firstLine="0"/>
              <w:rPr>
                <w:sz w:val="24"/>
                <w:szCs w:val="24"/>
              </w:rPr>
            </w:pPr>
            <w:r w:rsidRPr="00654212">
              <w:rPr>
                <w:bCs/>
                <w:sz w:val="24"/>
                <w:szCs w:val="24"/>
              </w:rPr>
              <w:t>a) Expuneți obiectivele (care trebuie să fie legate direct de problemă și cauzele acesteia, formulate cuantificat, măsurabil, fixat în timp și realist</w:t>
            </w:r>
            <w:r w:rsidRPr="00654212">
              <w:rPr>
                <w:sz w:val="24"/>
                <w:szCs w:val="24"/>
              </w:rPr>
              <w:t>)</w:t>
            </w:r>
            <w:r w:rsidR="00751280">
              <w:rPr>
                <w:sz w:val="24"/>
                <w:szCs w:val="24"/>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65421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240D44" w:rsidP="00DE5844">
            <w:pPr>
              <w:ind w:firstLine="0"/>
              <w:rPr>
                <w:sz w:val="24"/>
                <w:szCs w:val="24"/>
              </w:rPr>
            </w:pPr>
            <w:r>
              <w:rPr>
                <w:sz w:val="24"/>
                <w:szCs w:val="24"/>
              </w:rPr>
              <w:t xml:space="preserve"> Drept obiective se propun următoarele:</w:t>
            </w:r>
          </w:p>
          <w:p w:rsidR="00240D44" w:rsidRDefault="00240D44" w:rsidP="00DE5844">
            <w:pPr>
              <w:ind w:firstLine="0"/>
              <w:rPr>
                <w:sz w:val="24"/>
                <w:szCs w:val="24"/>
              </w:rPr>
            </w:pPr>
            <w:r>
              <w:rPr>
                <w:sz w:val="24"/>
                <w:szCs w:val="24"/>
              </w:rPr>
              <w:t xml:space="preserve"> 1) perfecționarea mecanismului de administrare a rezervelor de stat și de mobilizare;</w:t>
            </w:r>
          </w:p>
          <w:p w:rsidR="00240D44" w:rsidRDefault="00240D44" w:rsidP="00DE5844">
            <w:pPr>
              <w:ind w:firstLine="0"/>
              <w:rPr>
                <w:sz w:val="24"/>
                <w:szCs w:val="24"/>
              </w:rPr>
            </w:pPr>
            <w:r>
              <w:rPr>
                <w:sz w:val="24"/>
                <w:szCs w:val="24"/>
              </w:rPr>
              <w:t xml:space="preserve"> 2)</w:t>
            </w:r>
            <w:r w:rsidR="0053154C">
              <w:rPr>
                <w:sz w:val="24"/>
                <w:szCs w:val="24"/>
              </w:rPr>
              <w:t xml:space="preserve"> </w:t>
            </w:r>
            <w:r w:rsidR="00DE5844">
              <w:rPr>
                <w:sz w:val="24"/>
                <w:szCs w:val="24"/>
              </w:rPr>
              <w:t>revizuirea procedurilor de împrospătare a bunurilor din rezervele de stat și de mobilizare;</w:t>
            </w:r>
          </w:p>
          <w:p w:rsidR="00DE5844" w:rsidRPr="00654212" w:rsidRDefault="00BC39DC" w:rsidP="00DE5844">
            <w:pPr>
              <w:ind w:firstLine="0"/>
              <w:rPr>
                <w:sz w:val="24"/>
                <w:szCs w:val="24"/>
              </w:rPr>
            </w:pPr>
            <w:r>
              <w:rPr>
                <w:sz w:val="24"/>
                <w:szCs w:val="24"/>
              </w:rPr>
              <w:t xml:space="preserve"> 3) </w:t>
            </w:r>
            <w:r w:rsidR="00DE5844">
              <w:rPr>
                <w:sz w:val="24"/>
                <w:szCs w:val="24"/>
              </w:rPr>
              <w:t>stabilirea răspunderii pentru acțiunile necorespunzătoare ale agenților economici care au benificiat de bunuri din rezervele de stat și de mobilizare.</w:t>
            </w:r>
          </w:p>
        </w:tc>
      </w:tr>
      <w:tr w:rsidR="00457A8E" w:rsidRPr="00654212" w:rsidTr="00C4515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b/>
                <w:bCs/>
                <w:sz w:val="24"/>
                <w:szCs w:val="24"/>
              </w:rPr>
              <w:t>3. Identificarea opţiunilor</w:t>
            </w:r>
          </w:p>
        </w:tc>
      </w:tr>
      <w:tr w:rsidR="00457A8E" w:rsidRPr="0065421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bCs/>
                <w:sz w:val="24"/>
                <w:szCs w:val="24"/>
              </w:rPr>
              <w:t>a) Expuneți succint opțiunea „a nu face nimic”, c</w:t>
            </w:r>
            <w:r>
              <w:rPr>
                <w:bCs/>
                <w:sz w:val="24"/>
                <w:szCs w:val="24"/>
              </w:rPr>
              <w:t>ar</w:t>
            </w:r>
            <w:r w:rsidRPr="00654212">
              <w:rPr>
                <w:bCs/>
                <w:sz w:val="24"/>
                <w:szCs w:val="24"/>
              </w:rPr>
              <w:t>e presupune lipsa de intervenție</w:t>
            </w:r>
            <w:r w:rsidR="00DE5844">
              <w:rPr>
                <w:bCs/>
                <w:sz w:val="24"/>
                <w:szCs w:val="24"/>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65421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B4D9E" w:rsidRDefault="00750512" w:rsidP="003B4D9E">
            <w:pPr>
              <w:ind w:firstLine="0"/>
              <w:rPr>
                <w:bCs/>
                <w:sz w:val="24"/>
                <w:szCs w:val="24"/>
              </w:rPr>
            </w:pPr>
            <w:r>
              <w:rPr>
                <w:b/>
                <w:bCs/>
                <w:sz w:val="24"/>
                <w:szCs w:val="24"/>
                <w:lang w:val="fr-FR"/>
              </w:rPr>
              <w:t xml:space="preserve"> </w:t>
            </w:r>
            <w:r>
              <w:rPr>
                <w:bCs/>
                <w:sz w:val="24"/>
                <w:szCs w:val="24"/>
              </w:rPr>
              <w:t>În cazul lipsei de intervenție</w:t>
            </w:r>
            <w:r w:rsidR="00DE5844">
              <w:rPr>
                <w:bCs/>
                <w:sz w:val="24"/>
                <w:szCs w:val="24"/>
              </w:rPr>
              <w:t>,</w:t>
            </w:r>
            <w:r>
              <w:rPr>
                <w:bCs/>
                <w:sz w:val="24"/>
                <w:szCs w:val="24"/>
              </w:rPr>
              <w:t xml:space="preserve"> </w:t>
            </w:r>
            <w:r w:rsidR="0047423F">
              <w:rPr>
                <w:bCs/>
                <w:sz w:val="24"/>
                <w:szCs w:val="24"/>
              </w:rPr>
              <w:t xml:space="preserve">domeniul rezervelor de stat și de mobilizare va fi supus riscurilor de administrare </w:t>
            </w:r>
            <w:r w:rsidR="005B0563">
              <w:rPr>
                <w:bCs/>
                <w:sz w:val="24"/>
                <w:szCs w:val="24"/>
              </w:rPr>
              <w:t xml:space="preserve">defectuoasă </w:t>
            </w:r>
            <w:r w:rsidR="003F5E0E">
              <w:rPr>
                <w:bCs/>
                <w:sz w:val="24"/>
                <w:szCs w:val="24"/>
              </w:rPr>
              <w:t>și de prejudiciere</w:t>
            </w:r>
            <w:r w:rsidR="00BA5D04">
              <w:rPr>
                <w:bCs/>
                <w:sz w:val="24"/>
                <w:szCs w:val="24"/>
              </w:rPr>
              <w:t xml:space="preserve">, precum și </w:t>
            </w:r>
            <w:r w:rsidR="00DE5844">
              <w:rPr>
                <w:bCs/>
                <w:sz w:val="24"/>
                <w:szCs w:val="24"/>
              </w:rPr>
              <w:t xml:space="preserve">de </w:t>
            </w:r>
            <w:r w:rsidR="00BA5D04">
              <w:rPr>
                <w:bCs/>
                <w:sz w:val="24"/>
                <w:szCs w:val="24"/>
              </w:rPr>
              <w:t>neimplicare</w:t>
            </w:r>
            <w:r w:rsidR="00DE5844">
              <w:rPr>
                <w:bCs/>
                <w:sz w:val="24"/>
                <w:szCs w:val="24"/>
              </w:rPr>
              <w:t xml:space="preserve"> </w:t>
            </w:r>
            <w:r w:rsidR="00BA5D04">
              <w:rPr>
                <w:bCs/>
                <w:sz w:val="24"/>
                <w:szCs w:val="24"/>
              </w:rPr>
              <w:t xml:space="preserve">a altor autorități </w:t>
            </w:r>
            <w:r w:rsidR="00D64834">
              <w:rPr>
                <w:bCs/>
                <w:sz w:val="24"/>
                <w:szCs w:val="24"/>
              </w:rPr>
              <w:t xml:space="preserve">publice cu </w:t>
            </w:r>
            <w:r w:rsidR="00532945">
              <w:rPr>
                <w:bCs/>
                <w:sz w:val="24"/>
                <w:szCs w:val="24"/>
              </w:rPr>
              <w:t xml:space="preserve">responsabilități în domeniu. </w:t>
            </w:r>
          </w:p>
        </w:tc>
      </w:tr>
      <w:tr w:rsidR="00457A8E" w:rsidRPr="0065421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43C3B" w:rsidRDefault="00457A8E" w:rsidP="005E3663">
            <w:pPr>
              <w:ind w:firstLine="0"/>
              <w:rPr>
                <w:bCs/>
                <w:sz w:val="24"/>
                <w:szCs w:val="24"/>
              </w:rPr>
            </w:pPr>
            <w:r w:rsidRPr="00243C3B">
              <w:rPr>
                <w:bCs/>
                <w:sz w:val="24"/>
                <w:szCs w:val="24"/>
              </w:rPr>
              <w:t>b) Expuneți</w:t>
            </w:r>
            <w:r w:rsidRPr="00243C3B">
              <w:rPr>
                <w:sz w:val="24"/>
                <w:szCs w:val="24"/>
              </w:rPr>
              <w:t xml:space="preserve"> principalele prevederi ale proiectului, cu impact, </w:t>
            </w:r>
            <w:r w:rsidR="00142C01" w:rsidRPr="00243C3B">
              <w:rPr>
                <w:sz w:val="24"/>
                <w:szCs w:val="24"/>
              </w:rPr>
              <w:t>explicând</w:t>
            </w:r>
            <w:r w:rsidRPr="00243C3B">
              <w:rPr>
                <w:sz w:val="24"/>
                <w:szCs w:val="24"/>
              </w:rPr>
              <w:t xml:space="preserve"> cum acestea țintesc cauzele problemei, cu indicarea novațiilor și întregului spectru de soluţii/drepturi/obligaţii ce se doresc să fie aprobate</w:t>
            </w:r>
            <w:r w:rsidR="005E3663">
              <w:rPr>
                <w:sz w:val="24"/>
                <w:szCs w:val="24"/>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65421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C17410" w:rsidP="00C17410">
            <w:pPr>
              <w:ind w:firstLine="0"/>
              <w:rPr>
                <w:bCs/>
                <w:sz w:val="24"/>
                <w:szCs w:val="24"/>
              </w:rPr>
            </w:pPr>
            <w:r w:rsidRPr="00243C3B">
              <w:rPr>
                <w:b/>
                <w:bCs/>
                <w:sz w:val="24"/>
                <w:szCs w:val="24"/>
              </w:rPr>
              <w:t xml:space="preserve"> </w:t>
            </w:r>
            <w:r w:rsidRPr="00243C3B">
              <w:rPr>
                <w:bCs/>
                <w:sz w:val="24"/>
                <w:szCs w:val="24"/>
              </w:rPr>
              <w:t xml:space="preserve">Proiectul prevede </w:t>
            </w:r>
            <w:r w:rsidR="00855F33" w:rsidRPr="00243C3B">
              <w:rPr>
                <w:bCs/>
                <w:sz w:val="24"/>
                <w:szCs w:val="24"/>
              </w:rPr>
              <w:t>următoarele schimbări majore:</w:t>
            </w:r>
          </w:p>
          <w:p w:rsidR="00215ABD" w:rsidRPr="00243C3B" w:rsidRDefault="00215ABD" w:rsidP="00C17410">
            <w:pPr>
              <w:ind w:firstLine="0"/>
              <w:rPr>
                <w:bCs/>
                <w:sz w:val="24"/>
                <w:szCs w:val="24"/>
              </w:rPr>
            </w:pPr>
            <w:r>
              <w:rPr>
                <w:bCs/>
                <w:sz w:val="24"/>
                <w:szCs w:val="24"/>
              </w:rPr>
              <w:t xml:space="preserve">- se completează cu unele noțiuni noi, care aduc claritate asupra procedurilor de administrare a rezervelor de stat și de mobilizare, cum ar fi cele de „depozit”, „beneficiar”, </w:t>
            </w:r>
            <w:r w:rsidR="00835E48">
              <w:rPr>
                <w:bCs/>
                <w:sz w:val="24"/>
                <w:szCs w:val="24"/>
              </w:rPr>
              <w:t>„eliberarea cu titlu de deblocare”, „eliberarea cu caracter definitiv”;</w:t>
            </w:r>
          </w:p>
          <w:p w:rsidR="00457A8E" w:rsidRDefault="00F97EDE" w:rsidP="00CC0B72">
            <w:pPr>
              <w:ind w:firstLine="0"/>
              <w:rPr>
                <w:sz w:val="24"/>
                <w:szCs w:val="24"/>
              </w:rPr>
            </w:pPr>
            <w:r w:rsidRPr="0033611B">
              <w:rPr>
                <w:bCs/>
                <w:sz w:val="24"/>
                <w:szCs w:val="24"/>
              </w:rPr>
              <w:t xml:space="preserve">- prevederea </w:t>
            </w:r>
            <w:r w:rsidR="000853D7" w:rsidRPr="0033611B">
              <w:rPr>
                <w:bCs/>
                <w:sz w:val="24"/>
                <w:szCs w:val="24"/>
              </w:rPr>
              <w:t xml:space="preserve">răspunderii </w:t>
            </w:r>
            <w:r w:rsidR="00F72818" w:rsidRPr="0033611B">
              <w:rPr>
                <w:bCs/>
                <w:sz w:val="24"/>
                <w:szCs w:val="24"/>
              </w:rPr>
              <w:t>pentru agenții economici care</w:t>
            </w:r>
            <w:r w:rsidR="00DD0F53" w:rsidRPr="0033611B">
              <w:rPr>
                <w:bCs/>
                <w:sz w:val="24"/>
                <w:szCs w:val="24"/>
              </w:rPr>
              <w:t xml:space="preserve"> </w:t>
            </w:r>
            <w:r w:rsidR="005E209B" w:rsidRPr="0033611B">
              <w:rPr>
                <w:sz w:val="24"/>
                <w:szCs w:val="24"/>
              </w:rPr>
              <w:t>restitu</w:t>
            </w:r>
            <w:r w:rsidR="0033611B" w:rsidRPr="0033611B">
              <w:rPr>
                <w:sz w:val="24"/>
                <w:szCs w:val="24"/>
              </w:rPr>
              <w:t xml:space="preserve">ie </w:t>
            </w:r>
            <w:r w:rsidR="00CC0B72">
              <w:rPr>
                <w:sz w:val="24"/>
                <w:szCs w:val="24"/>
              </w:rPr>
              <w:t xml:space="preserve">cu întârziere </w:t>
            </w:r>
            <w:r w:rsidR="005E209B" w:rsidRPr="0033611B">
              <w:rPr>
                <w:sz w:val="24"/>
                <w:szCs w:val="24"/>
              </w:rPr>
              <w:t>bunuril</w:t>
            </w:r>
            <w:r w:rsidR="00CC0B72">
              <w:rPr>
                <w:sz w:val="24"/>
                <w:szCs w:val="24"/>
              </w:rPr>
              <w:t>e</w:t>
            </w:r>
            <w:r w:rsidR="00835E48">
              <w:rPr>
                <w:sz w:val="24"/>
                <w:szCs w:val="24"/>
              </w:rPr>
              <w:t xml:space="preserve"> eliberate cu titlu de împrumut</w:t>
            </w:r>
            <w:r w:rsidR="00CC0B72">
              <w:rPr>
                <w:sz w:val="24"/>
                <w:szCs w:val="24"/>
              </w:rPr>
              <w:t xml:space="preserve"> sau le restituie parțial;</w:t>
            </w:r>
          </w:p>
          <w:p w:rsidR="00457A8E" w:rsidRPr="00071FDD" w:rsidRDefault="00CC0B72" w:rsidP="00071FDD">
            <w:pPr>
              <w:ind w:firstLine="0"/>
              <w:rPr>
                <w:sz w:val="24"/>
                <w:szCs w:val="24"/>
              </w:rPr>
            </w:pPr>
            <w:r>
              <w:rPr>
                <w:sz w:val="24"/>
                <w:szCs w:val="24"/>
              </w:rPr>
              <w:t xml:space="preserve">- </w:t>
            </w:r>
            <w:r w:rsidR="000C1750">
              <w:rPr>
                <w:sz w:val="24"/>
                <w:szCs w:val="24"/>
              </w:rPr>
              <w:t>revizuirea sancțiunilor pecuniare aplicate subiecț</w:t>
            </w:r>
            <w:r w:rsidR="00071FDD">
              <w:rPr>
                <w:sz w:val="24"/>
                <w:szCs w:val="24"/>
              </w:rPr>
              <w:t>ilor implicați în administrarea rezervelro de stat și de mobilizare.</w:t>
            </w:r>
          </w:p>
        </w:tc>
      </w:tr>
      <w:tr w:rsidR="00457A8E" w:rsidRPr="0065421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071FDD">
            <w:pPr>
              <w:ind w:firstLine="0"/>
              <w:rPr>
                <w:bCs/>
                <w:sz w:val="24"/>
                <w:szCs w:val="24"/>
              </w:rPr>
            </w:pPr>
            <w:r w:rsidRPr="00654212">
              <w:rPr>
                <w:bCs/>
                <w:sz w:val="24"/>
                <w:szCs w:val="24"/>
              </w:rPr>
              <w:t xml:space="preserve">c) Expuneți </w:t>
            </w:r>
            <w:r>
              <w:rPr>
                <w:bCs/>
                <w:sz w:val="24"/>
                <w:szCs w:val="24"/>
              </w:rPr>
              <w:t>opțiunile alternative analizate</w:t>
            </w:r>
            <w:r w:rsidRPr="00654212">
              <w:rPr>
                <w:bCs/>
                <w:sz w:val="24"/>
                <w:szCs w:val="24"/>
              </w:rPr>
              <w:t xml:space="preserve"> sau explicați motivul de ce acestea nu au fost luate în considerare</w:t>
            </w:r>
            <w:r w:rsidR="000C1750">
              <w:rPr>
                <w:bCs/>
                <w:sz w:val="24"/>
                <w:szCs w:val="24"/>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65421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425C9" w:rsidRDefault="00482EF4" w:rsidP="00C425C9">
            <w:pPr>
              <w:ind w:firstLine="0"/>
              <w:rPr>
                <w:sz w:val="24"/>
                <w:szCs w:val="24"/>
              </w:rPr>
            </w:pPr>
            <w:r>
              <w:rPr>
                <w:sz w:val="24"/>
                <w:szCs w:val="24"/>
              </w:rPr>
              <w:t xml:space="preserve"> În vederea efecientizării mecanismului de administrare a rezervel</w:t>
            </w:r>
            <w:r w:rsidR="00C425C9">
              <w:rPr>
                <w:sz w:val="24"/>
                <w:szCs w:val="24"/>
              </w:rPr>
              <w:t>or</w:t>
            </w:r>
            <w:r>
              <w:rPr>
                <w:sz w:val="24"/>
                <w:szCs w:val="24"/>
              </w:rPr>
              <w:t xml:space="preserve"> de stat și de mobilizare</w:t>
            </w:r>
            <w:r w:rsidR="00C425C9">
              <w:rPr>
                <w:sz w:val="24"/>
                <w:szCs w:val="24"/>
              </w:rPr>
              <w:t xml:space="preserve"> alegerea a fost făcută între a interveni cu modificarea actului normativ de bază și nu a interveni.</w:t>
            </w:r>
          </w:p>
          <w:p w:rsidR="00457A8E" w:rsidRDefault="00C425C9" w:rsidP="00C425C9">
            <w:pPr>
              <w:ind w:firstLine="0"/>
              <w:rPr>
                <w:sz w:val="24"/>
                <w:szCs w:val="24"/>
              </w:rPr>
            </w:pPr>
            <w:r>
              <w:rPr>
                <w:sz w:val="24"/>
                <w:szCs w:val="24"/>
              </w:rPr>
              <w:t xml:space="preserve">  Soluția a fost aleasă și urmare ajustării cadrului normativ la prevederile Legii nr. 104/2020 cu privire la rezervele de stat și de mobilizare. Cadrul Legii nr. 104/2020 nu a permis o intervenție majoră asupra actelor din domeniu fără a </w:t>
            </w:r>
            <w:r w:rsidR="00052AD0">
              <w:rPr>
                <w:sz w:val="24"/>
                <w:szCs w:val="24"/>
              </w:rPr>
              <w:t xml:space="preserve">persista riscul includerii unor norme confuze. </w:t>
            </w:r>
          </w:p>
          <w:p w:rsidR="00457A8E" w:rsidRPr="00654212" w:rsidRDefault="00052AD0" w:rsidP="00052AD0">
            <w:pPr>
              <w:ind w:firstLine="0"/>
              <w:rPr>
                <w:sz w:val="24"/>
                <w:szCs w:val="24"/>
              </w:rPr>
            </w:pPr>
            <w:r>
              <w:rPr>
                <w:sz w:val="24"/>
                <w:szCs w:val="24"/>
              </w:rPr>
              <w:t xml:space="preserve"> Astfel, s-a optat pentru modificarea actului normativ de bază, cu ulterioara ajustare </w:t>
            </w:r>
            <w:r w:rsidR="00032DB3">
              <w:rPr>
                <w:sz w:val="24"/>
                <w:szCs w:val="24"/>
              </w:rPr>
              <w:t>a cadrului normativ, după caz.</w:t>
            </w:r>
          </w:p>
        </w:tc>
      </w:tr>
      <w:tr w:rsidR="00457A8E" w:rsidRPr="00654212" w:rsidTr="00C4515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b/>
                <w:bCs/>
                <w:sz w:val="24"/>
                <w:szCs w:val="24"/>
              </w:rPr>
              <w:t>4. Analiza impacturilor opţiunilor</w:t>
            </w:r>
          </w:p>
        </w:tc>
      </w:tr>
      <w:tr w:rsidR="00457A8E" w:rsidRPr="0065421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rPr>
            </w:pPr>
            <w:r w:rsidRPr="00654212">
              <w:rPr>
                <w:bCs/>
                <w:sz w:val="24"/>
                <w:szCs w:val="24"/>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65421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A1275C" w:rsidP="00A1275C">
            <w:pPr>
              <w:ind w:firstLine="0"/>
              <w:rPr>
                <w:sz w:val="24"/>
                <w:szCs w:val="24"/>
              </w:rPr>
            </w:pPr>
            <w:r>
              <w:rPr>
                <w:sz w:val="24"/>
                <w:szCs w:val="24"/>
              </w:rPr>
              <w:t xml:space="preserve"> </w:t>
            </w:r>
            <w:r w:rsidR="008F300C">
              <w:rPr>
                <w:sz w:val="24"/>
                <w:szCs w:val="24"/>
              </w:rPr>
              <w:t>Situația actuală produce multe efecte negative, cum ar fi:</w:t>
            </w:r>
          </w:p>
          <w:p w:rsidR="008F300C" w:rsidRDefault="0013556D" w:rsidP="00A1275C">
            <w:pPr>
              <w:ind w:firstLine="0"/>
              <w:rPr>
                <w:sz w:val="24"/>
                <w:szCs w:val="24"/>
              </w:rPr>
            </w:pPr>
            <w:r>
              <w:rPr>
                <w:sz w:val="24"/>
                <w:szCs w:val="24"/>
              </w:rPr>
              <w:t xml:space="preserve"> - </w:t>
            </w:r>
            <w:r w:rsidR="006A658D">
              <w:rPr>
                <w:sz w:val="24"/>
                <w:szCs w:val="24"/>
              </w:rPr>
              <w:t>lipsa clarității privind modalitățile de eliberare a bunurilor din rezervele de stat și de mobilizare;</w:t>
            </w:r>
          </w:p>
          <w:p w:rsidR="006A658D" w:rsidRDefault="006A658D" w:rsidP="00A1275C">
            <w:pPr>
              <w:ind w:firstLine="0"/>
              <w:rPr>
                <w:sz w:val="24"/>
                <w:szCs w:val="24"/>
              </w:rPr>
            </w:pPr>
            <w:r>
              <w:rPr>
                <w:sz w:val="24"/>
                <w:szCs w:val="24"/>
              </w:rPr>
              <w:t xml:space="preserve"> - imposibilitatea aplicării sancținilor pecuniare agenților economici care nu restituie la timp sau integral bunurile eliberate din rezervele de stat și /sau de mobilizare cu titlu de împrumut;</w:t>
            </w:r>
          </w:p>
          <w:p w:rsidR="006A658D" w:rsidRDefault="006A658D" w:rsidP="00A1275C">
            <w:pPr>
              <w:ind w:firstLine="0"/>
              <w:rPr>
                <w:sz w:val="24"/>
                <w:szCs w:val="24"/>
              </w:rPr>
            </w:pPr>
            <w:r>
              <w:rPr>
                <w:sz w:val="24"/>
                <w:szCs w:val="24"/>
              </w:rPr>
              <w:t xml:space="preserve"> - </w:t>
            </w:r>
            <w:r w:rsidR="00F35DEB">
              <w:rPr>
                <w:sz w:val="24"/>
                <w:szCs w:val="24"/>
              </w:rPr>
              <w:t>persistența unor norme neclare, inclomplete și confuze, care pot lăsa loc de interpretare;</w:t>
            </w:r>
          </w:p>
          <w:p w:rsidR="008F300C" w:rsidRDefault="00F35DEB" w:rsidP="00A1275C">
            <w:pPr>
              <w:ind w:firstLine="0"/>
              <w:rPr>
                <w:sz w:val="24"/>
                <w:szCs w:val="24"/>
              </w:rPr>
            </w:pPr>
            <w:r>
              <w:rPr>
                <w:sz w:val="24"/>
                <w:szCs w:val="24"/>
              </w:rPr>
              <w:t xml:space="preserve"> - riscul de prejudiciere a statului;</w:t>
            </w:r>
          </w:p>
          <w:p w:rsidR="00457A8E" w:rsidRPr="00654212" w:rsidRDefault="00F35DEB" w:rsidP="00F35DEB">
            <w:pPr>
              <w:ind w:firstLine="0"/>
              <w:rPr>
                <w:sz w:val="24"/>
                <w:szCs w:val="24"/>
              </w:rPr>
            </w:pPr>
            <w:r>
              <w:rPr>
                <w:sz w:val="24"/>
                <w:szCs w:val="24"/>
              </w:rPr>
              <w:t xml:space="preserve"> - diminuarea capacității statului de a interveni pentru protecția populației și teritoriului. </w:t>
            </w:r>
          </w:p>
        </w:tc>
      </w:tr>
      <w:tr w:rsidR="00457A8E" w:rsidRPr="004C643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58605F">
            <w:pPr>
              <w:ind w:firstLine="0"/>
              <w:rPr>
                <w:sz w:val="24"/>
                <w:szCs w:val="24"/>
              </w:rPr>
            </w:pPr>
            <w:r w:rsidRPr="004C6432">
              <w:rPr>
                <w:bCs/>
                <w:sz w:val="24"/>
                <w:szCs w:val="24"/>
                <w:lang w:val="it-IT"/>
              </w:rPr>
              <w:t>b</w:t>
            </w:r>
            <w:r w:rsidRPr="00654212">
              <w:rPr>
                <w:bCs/>
                <w:sz w:val="24"/>
                <w:szCs w:val="24"/>
                <w:vertAlign w:val="superscript"/>
              </w:rPr>
              <w:t>1</w:t>
            </w:r>
            <w:r w:rsidRPr="00654212">
              <w:rPr>
                <w:bCs/>
                <w:sz w:val="24"/>
                <w:szCs w:val="24"/>
              </w:rPr>
              <w:t>) Pentru opțiunea recomandată, identificați impacturile complet</w:t>
            </w:r>
            <w:r>
              <w:rPr>
                <w:bCs/>
                <w:sz w:val="24"/>
                <w:szCs w:val="24"/>
              </w:rPr>
              <w:t>î</w:t>
            </w:r>
            <w:r w:rsidRPr="00654212">
              <w:rPr>
                <w:bCs/>
                <w:sz w:val="24"/>
                <w:szCs w:val="24"/>
              </w:rPr>
              <w:t>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4C643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83C1D" w:rsidRDefault="00F35DEB" w:rsidP="006B59D0">
            <w:pPr>
              <w:ind w:firstLine="0"/>
              <w:rPr>
                <w:sz w:val="24"/>
                <w:szCs w:val="24"/>
              </w:rPr>
            </w:pPr>
            <w:r>
              <w:rPr>
                <w:sz w:val="24"/>
                <w:szCs w:val="24"/>
              </w:rPr>
              <w:t xml:space="preserve"> Modificarea Legii nr. 104/2020 cu privire la rezervele de stat și de mobilizare nu implică utilizarea mijloacelor financiare bugetare. Propunerea privind modificarea și ajustarea cadrului normativ în domeniul rezervelor de stat </w:t>
            </w:r>
            <w:r w:rsidR="00EC3B66">
              <w:rPr>
                <w:sz w:val="24"/>
                <w:szCs w:val="24"/>
              </w:rPr>
              <w:t xml:space="preserve">și de mobilizare </w:t>
            </w:r>
            <w:r w:rsidR="006B59D0" w:rsidRPr="006B59D0">
              <w:rPr>
                <w:sz w:val="24"/>
                <w:szCs w:val="24"/>
              </w:rPr>
              <w:t>în vederea eficientizării activității de administrare și consolidare a capacității rezervelor de stat și de mobilizare</w:t>
            </w:r>
            <w:r w:rsidR="006B59D0">
              <w:rPr>
                <w:sz w:val="24"/>
                <w:szCs w:val="24"/>
              </w:rPr>
              <w:t xml:space="preserve"> fiind inclusă în Planul de acțiuni </w:t>
            </w:r>
            <w:r w:rsidR="00D83C1D">
              <w:rPr>
                <w:sz w:val="24"/>
                <w:szCs w:val="24"/>
              </w:rPr>
              <w:t xml:space="preserve">al Guvernului pentru anul 2023. </w:t>
            </w:r>
          </w:p>
          <w:p w:rsidR="00D83C1D" w:rsidRDefault="00D83C1D" w:rsidP="006B59D0">
            <w:pPr>
              <w:ind w:firstLine="0"/>
              <w:rPr>
                <w:sz w:val="24"/>
                <w:szCs w:val="24"/>
              </w:rPr>
            </w:pPr>
            <w:r>
              <w:rPr>
                <w:sz w:val="24"/>
                <w:szCs w:val="24"/>
              </w:rPr>
              <w:t xml:space="preserve"> Prin proiect se propune clarificarea viziunii asupra domeniului rezervelor de stat și de mobilizare </w:t>
            </w:r>
            <w:r w:rsidR="006E0584">
              <w:rPr>
                <w:sz w:val="24"/>
                <w:szCs w:val="24"/>
              </w:rPr>
              <w:t xml:space="preserve">prin introducerea unor noțiuni noi, ajustarea unor norme, dar și includerea răspunderii subiecților implicați pentru unele acțiuni legate de administrarea incorectă sau defectuoasăa  rezervelor de stat și de mobilizare. </w:t>
            </w:r>
          </w:p>
          <w:p w:rsidR="006B59D0" w:rsidRDefault="00D83C1D" w:rsidP="00600DC9">
            <w:pPr>
              <w:ind w:firstLine="0"/>
              <w:rPr>
                <w:sz w:val="24"/>
                <w:szCs w:val="24"/>
              </w:rPr>
            </w:pPr>
            <w:r>
              <w:rPr>
                <w:sz w:val="24"/>
                <w:szCs w:val="24"/>
              </w:rPr>
              <w:lastRenderedPageBreak/>
              <w:t xml:space="preserve">  </w:t>
            </w:r>
            <w:r w:rsidR="00CE76DA">
              <w:rPr>
                <w:sz w:val="24"/>
                <w:szCs w:val="24"/>
              </w:rPr>
              <w:t>Deși realizarea acestei opțiuni nu implică utilizarea sur</w:t>
            </w:r>
            <w:r w:rsidR="00600DC9">
              <w:rPr>
                <w:sz w:val="24"/>
                <w:szCs w:val="24"/>
              </w:rPr>
              <w:t xml:space="preserve">selor financiare, impactul scontat al acesteia este realizarea unui proiect de act normativ care să aducă claritate asupra unui domeniu strategic. </w:t>
            </w:r>
          </w:p>
          <w:p w:rsidR="006B59D0" w:rsidRDefault="002C4122" w:rsidP="00BD7E3C">
            <w:pPr>
              <w:ind w:firstLine="0"/>
              <w:jc w:val="left"/>
              <w:rPr>
                <w:sz w:val="24"/>
                <w:szCs w:val="24"/>
              </w:rPr>
            </w:pPr>
            <w:r>
              <w:rPr>
                <w:sz w:val="24"/>
                <w:szCs w:val="24"/>
              </w:rPr>
              <w:t xml:space="preserve"> Beneficiile care vor decurge din opțiunea adoptată constau în următoarele:</w:t>
            </w:r>
          </w:p>
          <w:p w:rsidR="002C4122" w:rsidRDefault="002C4122" w:rsidP="00BD7E3C">
            <w:pPr>
              <w:ind w:firstLine="0"/>
              <w:jc w:val="left"/>
              <w:rPr>
                <w:sz w:val="24"/>
                <w:szCs w:val="24"/>
              </w:rPr>
            </w:pPr>
            <w:r>
              <w:rPr>
                <w:sz w:val="24"/>
                <w:szCs w:val="24"/>
              </w:rPr>
              <w:t xml:space="preserve"> - crearea unui cadru normativ funcțional în domeniul rezervelor de stat și de mobilizare;</w:t>
            </w:r>
          </w:p>
          <w:p w:rsidR="002C4122" w:rsidRDefault="002C4122" w:rsidP="00BD7E3C">
            <w:pPr>
              <w:ind w:firstLine="0"/>
              <w:jc w:val="left"/>
              <w:rPr>
                <w:sz w:val="24"/>
                <w:szCs w:val="24"/>
              </w:rPr>
            </w:pPr>
            <w:r>
              <w:rPr>
                <w:sz w:val="24"/>
                <w:szCs w:val="24"/>
              </w:rPr>
              <w:t xml:space="preserve"> - </w:t>
            </w:r>
            <w:r w:rsidR="00A22E48">
              <w:rPr>
                <w:sz w:val="24"/>
                <w:szCs w:val="24"/>
              </w:rPr>
              <w:t>sporirea capacității de administrare efectivă a rezervelor de stat și de mobilizare;</w:t>
            </w:r>
          </w:p>
          <w:p w:rsidR="00A22E48" w:rsidRDefault="00A22E48" w:rsidP="00181126">
            <w:pPr>
              <w:ind w:firstLine="0"/>
              <w:rPr>
                <w:sz w:val="24"/>
                <w:szCs w:val="24"/>
              </w:rPr>
            </w:pPr>
            <w:r>
              <w:rPr>
                <w:sz w:val="24"/>
                <w:szCs w:val="24"/>
              </w:rPr>
              <w:t xml:space="preserve"> - stabilirea răspunderii</w:t>
            </w:r>
            <w:r w:rsidR="00181126">
              <w:rPr>
                <w:sz w:val="24"/>
                <w:szCs w:val="24"/>
              </w:rPr>
              <w:t xml:space="preserve"> agenților economici</w:t>
            </w:r>
            <w:r>
              <w:rPr>
                <w:sz w:val="24"/>
                <w:szCs w:val="24"/>
              </w:rPr>
              <w:t xml:space="preserve"> pentru acțiunile neconforme în </w:t>
            </w:r>
            <w:r w:rsidR="00181126">
              <w:rPr>
                <w:sz w:val="24"/>
                <w:szCs w:val="24"/>
              </w:rPr>
              <w:t>raport cu bunurile eliberate din rezervele de stat și de mobilizare;</w:t>
            </w:r>
          </w:p>
          <w:p w:rsidR="00181126" w:rsidRDefault="00181126" w:rsidP="00181126">
            <w:pPr>
              <w:ind w:firstLine="0"/>
              <w:rPr>
                <w:sz w:val="24"/>
                <w:szCs w:val="24"/>
              </w:rPr>
            </w:pPr>
            <w:r>
              <w:rPr>
                <w:sz w:val="24"/>
                <w:szCs w:val="24"/>
              </w:rPr>
              <w:t>- sporirea capacității de intervenție a statului pentru protecția populației și teritoriului în cazul declanșării unor situații de urgență și excepționale;</w:t>
            </w:r>
          </w:p>
          <w:p w:rsidR="00181126" w:rsidRDefault="00181126" w:rsidP="00181126">
            <w:pPr>
              <w:ind w:firstLine="0"/>
              <w:rPr>
                <w:sz w:val="24"/>
                <w:szCs w:val="24"/>
              </w:rPr>
            </w:pPr>
            <w:r>
              <w:rPr>
                <w:sz w:val="24"/>
                <w:szCs w:val="24"/>
              </w:rPr>
              <w:t xml:space="preserve">- </w:t>
            </w:r>
            <w:r w:rsidR="004214A3">
              <w:rPr>
                <w:sz w:val="24"/>
                <w:szCs w:val="24"/>
              </w:rPr>
              <w:t xml:space="preserve">sporirea </w:t>
            </w:r>
            <w:r w:rsidR="00004EA8">
              <w:rPr>
                <w:sz w:val="24"/>
                <w:szCs w:val="24"/>
              </w:rPr>
              <w:t xml:space="preserve">nivelului de încredere a populației </w:t>
            </w:r>
            <w:r w:rsidR="001347EE">
              <w:rPr>
                <w:sz w:val="24"/>
                <w:szCs w:val="24"/>
              </w:rPr>
              <w:t xml:space="preserve">în protecția oferită de către stat. </w:t>
            </w:r>
          </w:p>
          <w:p w:rsidR="00D83C1D" w:rsidRPr="00D83C1D" w:rsidRDefault="00D83C1D" w:rsidP="00D83C1D">
            <w:pPr>
              <w:ind w:firstLine="0"/>
              <w:jc w:val="left"/>
              <w:rPr>
                <w:sz w:val="24"/>
                <w:szCs w:val="24"/>
              </w:rPr>
            </w:pPr>
            <w:r w:rsidRPr="00D83C1D">
              <w:rPr>
                <w:sz w:val="24"/>
                <w:szCs w:val="24"/>
              </w:rPr>
              <w:t>Părțile interesate, care vor fi afectate pozitiv sunt: societatea/cetățenii, în general;</w:t>
            </w:r>
          </w:p>
          <w:p w:rsidR="00457A8E" w:rsidRPr="00654212" w:rsidRDefault="00D83C1D" w:rsidP="00BD7E3C">
            <w:pPr>
              <w:ind w:firstLine="0"/>
              <w:jc w:val="left"/>
              <w:rPr>
                <w:sz w:val="24"/>
                <w:szCs w:val="24"/>
              </w:rPr>
            </w:pPr>
            <w:r w:rsidRPr="00D83C1D">
              <w:rPr>
                <w:sz w:val="24"/>
                <w:szCs w:val="24"/>
              </w:rPr>
              <w:t xml:space="preserve">Părțile interesate, care vor fi afectate negativ sunt </w:t>
            </w:r>
            <w:r w:rsidR="001347EE">
              <w:rPr>
                <w:sz w:val="24"/>
                <w:szCs w:val="24"/>
              </w:rPr>
              <w:t xml:space="preserve">agenții economici care au încheiat sau vor încheia contracte cu Agenția Rezerve Materiale. </w:t>
            </w:r>
          </w:p>
        </w:tc>
      </w:tr>
      <w:tr w:rsidR="00457A8E" w:rsidRPr="004C643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1347EE">
            <w:pPr>
              <w:ind w:firstLine="0"/>
              <w:rPr>
                <w:sz w:val="24"/>
                <w:szCs w:val="24"/>
              </w:rPr>
            </w:pPr>
            <w:r w:rsidRPr="004C6432">
              <w:rPr>
                <w:bCs/>
                <w:sz w:val="24"/>
                <w:szCs w:val="24"/>
                <w:lang w:val="it-IT"/>
              </w:rPr>
              <w:lastRenderedPageBreak/>
              <w:t>b</w:t>
            </w:r>
            <w:r w:rsidRPr="00654212">
              <w:rPr>
                <w:bCs/>
                <w:sz w:val="24"/>
                <w:szCs w:val="24"/>
                <w:vertAlign w:val="superscript"/>
              </w:rPr>
              <w:t>2</w:t>
            </w:r>
            <w:r w:rsidRPr="00654212">
              <w:rPr>
                <w:bCs/>
                <w:sz w:val="24"/>
                <w:szCs w:val="24"/>
              </w:rPr>
              <w:t>) Pentru opțiunile alternative analizate, identificați impacturile complet</w:t>
            </w:r>
            <w:r>
              <w:rPr>
                <w:bCs/>
                <w:sz w:val="24"/>
                <w:szCs w:val="24"/>
              </w:rPr>
              <w:t>î</w:t>
            </w:r>
            <w:r w:rsidRPr="00654212">
              <w:rPr>
                <w:bCs/>
                <w:sz w:val="24"/>
                <w:szCs w:val="24"/>
              </w:rPr>
              <w:t>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4C643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162A7E" w:rsidP="00BD7E3C">
            <w:pPr>
              <w:ind w:firstLine="0"/>
              <w:jc w:val="left"/>
              <w:rPr>
                <w:sz w:val="24"/>
                <w:szCs w:val="24"/>
              </w:rPr>
            </w:pPr>
            <w:r>
              <w:rPr>
                <w:sz w:val="24"/>
                <w:szCs w:val="24"/>
              </w:rPr>
              <w:t>Nu au fost analizate alte alternative.</w:t>
            </w:r>
          </w:p>
        </w:tc>
      </w:tr>
      <w:tr w:rsidR="00457A8E" w:rsidRPr="004C643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1347EE">
            <w:pPr>
              <w:ind w:firstLine="0"/>
              <w:rPr>
                <w:bCs/>
                <w:sz w:val="24"/>
                <w:szCs w:val="24"/>
              </w:rPr>
            </w:pPr>
            <w:r w:rsidRPr="00654212">
              <w:rPr>
                <w:bCs/>
                <w:sz w:val="24"/>
                <w:szCs w:val="24"/>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1347EE">
            <w:pPr>
              <w:ind w:firstLine="0"/>
              <w:rPr>
                <w:sz w:val="24"/>
                <w:szCs w:val="24"/>
              </w:rPr>
            </w:pPr>
          </w:p>
        </w:tc>
      </w:tr>
      <w:tr w:rsidR="00457A8E" w:rsidRPr="004C643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162A7E" w:rsidP="00BD7E3C">
            <w:pPr>
              <w:ind w:firstLine="0"/>
              <w:jc w:val="left"/>
              <w:rPr>
                <w:sz w:val="24"/>
                <w:szCs w:val="24"/>
              </w:rPr>
            </w:pPr>
            <w:r>
              <w:rPr>
                <w:sz w:val="24"/>
                <w:szCs w:val="24"/>
              </w:rPr>
              <w:t xml:space="preserve"> Pentru implementarea acestui proiect există riscul ca:</w:t>
            </w:r>
          </w:p>
          <w:p w:rsidR="00162A7E" w:rsidRDefault="00162A7E" w:rsidP="00162A7E">
            <w:pPr>
              <w:ind w:firstLine="0"/>
              <w:rPr>
                <w:sz w:val="24"/>
                <w:szCs w:val="24"/>
              </w:rPr>
            </w:pPr>
            <w:r>
              <w:rPr>
                <w:sz w:val="24"/>
                <w:szCs w:val="24"/>
              </w:rPr>
              <w:t xml:space="preserve"> 1) reieșind din condițiile impuse, mai mulți agenți economici să refuze încheierea contractelor de prestare a serviciilor de păstrare cu Agenția Rezerve Materiale;</w:t>
            </w:r>
          </w:p>
          <w:p w:rsidR="00457A8E" w:rsidRPr="00654212" w:rsidRDefault="00162A7E" w:rsidP="00993D35">
            <w:pPr>
              <w:ind w:firstLine="0"/>
              <w:rPr>
                <w:sz w:val="24"/>
                <w:szCs w:val="24"/>
              </w:rPr>
            </w:pPr>
            <w:r>
              <w:rPr>
                <w:sz w:val="24"/>
                <w:szCs w:val="24"/>
              </w:rPr>
              <w:t xml:space="preserve"> 2) </w:t>
            </w:r>
            <w:r w:rsidR="00E87F6A">
              <w:rPr>
                <w:sz w:val="24"/>
                <w:szCs w:val="24"/>
              </w:rPr>
              <w:t>să se diminuieze numărul de solicitanți de eliberare a bunurilor din rezervele de stat și de mobilizare</w:t>
            </w:r>
            <w:r w:rsidR="00993D35">
              <w:rPr>
                <w:sz w:val="24"/>
                <w:szCs w:val="24"/>
              </w:rPr>
              <w:t>.</w:t>
            </w:r>
            <w:r w:rsidR="00E87F6A">
              <w:rPr>
                <w:sz w:val="24"/>
                <w:szCs w:val="24"/>
              </w:rPr>
              <w:t xml:space="preserve"> </w:t>
            </w:r>
          </w:p>
        </w:tc>
      </w:tr>
      <w:tr w:rsidR="00457A8E" w:rsidRPr="004C643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25731">
            <w:pPr>
              <w:ind w:firstLine="0"/>
              <w:rPr>
                <w:sz w:val="24"/>
                <w:szCs w:val="24"/>
              </w:rPr>
            </w:pPr>
            <w:r w:rsidRPr="00654212">
              <w:rPr>
                <w:bCs/>
                <w:sz w:val="24"/>
                <w:szCs w:val="24"/>
              </w:rPr>
              <w:t xml:space="preserve">d) Dacă este cazul, pentru opțiunea recomandată expuneți costurile de conformare pentru întreprinderi, dacă există impact disproporționat care poate distorsiona concurența și ce impact are opțiunea asupra </w:t>
            </w:r>
            <w:r>
              <w:rPr>
                <w:bCs/>
                <w:sz w:val="24"/>
                <w:szCs w:val="24"/>
              </w:rPr>
              <w:t>întreprinderilor mici și mijlocii. Se explică dacă sî</w:t>
            </w:r>
            <w:r w:rsidRPr="00654212">
              <w:rPr>
                <w:bCs/>
                <w:sz w:val="24"/>
                <w:szCs w:val="24"/>
              </w:rPr>
              <w:t>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4C643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993D35" w:rsidRDefault="00993D35" w:rsidP="00BD7E3C">
            <w:pPr>
              <w:ind w:firstLine="0"/>
              <w:jc w:val="left"/>
              <w:rPr>
                <w:bCs/>
                <w:sz w:val="24"/>
                <w:szCs w:val="24"/>
              </w:rPr>
            </w:pPr>
            <w:r>
              <w:rPr>
                <w:bCs/>
                <w:sz w:val="24"/>
                <w:szCs w:val="24"/>
              </w:rPr>
              <w:t xml:space="preserve">Nu este cazul. </w:t>
            </w:r>
          </w:p>
        </w:tc>
      </w:tr>
      <w:tr w:rsidR="00457A8E" w:rsidRPr="004C643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
                <w:bCs/>
                <w:sz w:val="24"/>
                <w:szCs w:val="24"/>
                <w:u w:val="single"/>
              </w:rPr>
            </w:pPr>
            <w:r w:rsidRPr="00654212">
              <w:rPr>
                <w:b/>
                <w:bCs/>
                <w:sz w:val="24"/>
                <w:szCs w:val="24"/>
                <w:u w:val="single"/>
              </w:rPr>
              <w:t>Concluzie</w:t>
            </w:r>
          </w:p>
          <w:p w:rsidR="00457A8E" w:rsidRPr="00654212" w:rsidRDefault="00457A8E" w:rsidP="0072513F">
            <w:pPr>
              <w:ind w:firstLine="0"/>
              <w:rPr>
                <w:bCs/>
                <w:sz w:val="24"/>
                <w:szCs w:val="24"/>
              </w:rPr>
            </w:pPr>
            <w:r w:rsidRPr="00654212">
              <w:rPr>
                <w:bCs/>
                <w:sz w:val="24"/>
                <w:szCs w:val="24"/>
              </w:rPr>
              <w:t>e) Argumentați selectarea unei opțiunii, în baza atingerii obiectivelor, beneficiilor și costurilor</w:t>
            </w:r>
            <w:r>
              <w:rPr>
                <w:bCs/>
                <w:sz w:val="24"/>
                <w:szCs w:val="24"/>
              </w:rPr>
              <w:t xml:space="preserve">, precum </w:t>
            </w:r>
            <w:r w:rsidRPr="00654212">
              <w:rPr>
                <w:bCs/>
                <w:sz w:val="24"/>
                <w:szCs w:val="24"/>
              </w:rPr>
              <w:t xml:space="preserve">și </w:t>
            </w:r>
            <w:r>
              <w:rPr>
                <w:bCs/>
                <w:sz w:val="24"/>
                <w:szCs w:val="24"/>
              </w:rPr>
              <w:t xml:space="preserve">a </w:t>
            </w:r>
            <w:r w:rsidRPr="00654212">
              <w:rPr>
                <w:bCs/>
                <w:sz w:val="24"/>
                <w:szCs w:val="24"/>
              </w:rPr>
              <w:t xml:space="preserve">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4C643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993D35" w:rsidRDefault="00993D35" w:rsidP="00BD7E3C">
            <w:pPr>
              <w:ind w:firstLine="0"/>
              <w:jc w:val="left"/>
              <w:rPr>
                <w:sz w:val="32"/>
                <w:szCs w:val="24"/>
              </w:rPr>
            </w:pPr>
            <w:r>
              <w:rPr>
                <w:sz w:val="24"/>
              </w:rPr>
              <w:t xml:space="preserve"> </w:t>
            </w:r>
            <w:r w:rsidRPr="00993D35">
              <w:rPr>
                <w:sz w:val="24"/>
              </w:rPr>
              <w:t>Având în vedere argumentele expuse supra, inclusiv beneficiile care vor fi obținute, considerăm că opțiunea propusă este unica fezabilă și proiectul urmează a fi susținut și adoptat.</w:t>
            </w:r>
          </w:p>
        </w:tc>
      </w:tr>
      <w:tr w:rsidR="00457A8E" w:rsidRPr="00654212" w:rsidTr="00C4515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b/>
                <w:bCs/>
                <w:sz w:val="24"/>
                <w:szCs w:val="24"/>
              </w:rPr>
              <w:t>5. Implementarea şi monitorizarea</w:t>
            </w:r>
          </w:p>
        </w:tc>
      </w:tr>
      <w:tr w:rsidR="00457A8E" w:rsidRPr="004C643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rPr>
            </w:pPr>
            <w:r w:rsidRPr="00654212">
              <w:rPr>
                <w:bCs/>
                <w:sz w:val="24"/>
                <w:szCs w:val="24"/>
              </w:rPr>
              <w:t>a) Descrieți cum va fi organizată implementarea opțiunii recomandate</w:t>
            </w:r>
            <w:r>
              <w:rPr>
                <w:bCs/>
                <w:sz w:val="24"/>
                <w:szCs w:val="24"/>
              </w:rPr>
              <w:t>,</w:t>
            </w:r>
            <w:r w:rsidRPr="00654212">
              <w:rPr>
                <w:bCs/>
                <w:sz w:val="24"/>
                <w:szCs w:val="24"/>
              </w:rPr>
              <w:t xml:space="preserve"> </w:t>
            </w:r>
            <w:r>
              <w:rPr>
                <w:bCs/>
                <w:sz w:val="24"/>
                <w:szCs w:val="24"/>
              </w:rPr>
              <w:t>c</w:t>
            </w:r>
            <w:r w:rsidRPr="00654212">
              <w:rPr>
                <w:bCs/>
                <w:sz w:val="24"/>
                <w:szCs w:val="24"/>
              </w:rPr>
              <w:t>e cadru juridic necesită a fi modif</w:t>
            </w:r>
            <w:r>
              <w:rPr>
                <w:bCs/>
                <w:sz w:val="24"/>
                <w:szCs w:val="24"/>
              </w:rPr>
              <w:t>icat și/sau elaborat și aprobat,</w:t>
            </w:r>
            <w:r w:rsidRPr="00654212">
              <w:rPr>
                <w:bCs/>
                <w:sz w:val="24"/>
                <w:szCs w:val="24"/>
              </w:rPr>
              <w:t xml:space="preserve"> </w:t>
            </w:r>
            <w:r>
              <w:rPr>
                <w:bCs/>
                <w:sz w:val="24"/>
                <w:szCs w:val="24"/>
              </w:rPr>
              <w:t>c</w:t>
            </w:r>
            <w:r w:rsidRPr="00654212">
              <w:rPr>
                <w:bCs/>
                <w:sz w:val="24"/>
                <w:szCs w:val="24"/>
              </w:rPr>
              <w:t>e schimbări instituționale s</w:t>
            </w:r>
            <w:r>
              <w:rPr>
                <w:bCs/>
                <w:sz w:val="24"/>
                <w:szCs w:val="24"/>
              </w:rPr>
              <w:t>î</w:t>
            </w:r>
            <w:r w:rsidRPr="00654212">
              <w:rPr>
                <w:bCs/>
                <w:sz w:val="24"/>
                <w:szCs w:val="24"/>
              </w:rPr>
              <w:t xml:space="preserve">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4C6432" w:rsidTr="00C45156">
        <w:trPr>
          <w:trHeight w:val="310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93601" w:rsidRDefault="00093601" w:rsidP="00B037F9">
            <w:pPr>
              <w:ind w:firstLine="0"/>
              <w:rPr>
                <w:sz w:val="24"/>
                <w:szCs w:val="24"/>
              </w:rPr>
            </w:pPr>
            <w:r>
              <w:rPr>
                <w:sz w:val="24"/>
                <w:szCs w:val="24"/>
              </w:rPr>
              <w:t xml:space="preserve"> </w:t>
            </w:r>
            <w:r w:rsidR="00245D5D">
              <w:rPr>
                <w:sz w:val="24"/>
                <w:szCs w:val="24"/>
              </w:rPr>
              <w:t xml:space="preserve">Se propune intrarea în vigoare a actului normativ </w:t>
            </w:r>
            <w:r w:rsidR="00B037F9">
              <w:rPr>
                <w:sz w:val="24"/>
                <w:szCs w:val="24"/>
              </w:rPr>
              <w:t>peste 6 luni de la data publicării în Monitorul</w:t>
            </w:r>
            <w:r w:rsidR="00C84A7F">
              <w:rPr>
                <w:sz w:val="24"/>
                <w:szCs w:val="24"/>
              </w:rPr>
              <w:t xml:space="preserve"> Oficial  al Republicii Moldova. </w:t>
            </w:r>
          </w:p>
          <w:p w:rsidR="00C84A7F" w:rsidRDefault="00C84A7F" w:rsidP="00B037F9">
            <w:pPr>
              <w:ind w:firstLine="0"/>
              <w:rPr>
                <w:sz w:val="24"/>
                <w:szCs w:val="24"/>
              </w:rPr>
            </w:pPr>
            <w:r>
              <w:rPr>
                <w:sz w:val="24"/>
                <w:szCs w:val="24"/>
              </w:rPr>
              <w:t xml:space="preserve"> În acest termen, Guvernul va veni cu propuneri de amendare a cadrului normativ în conformitate cu acesta. </w:t>
            </w:r>
          </w:p>
          <w:p w:rsidR="00AC2E14" w:rsidRDefault="00D160EE" w:rsidP="00B037F9">
            <w:pPr>
              <w:ind w:firstLine="0"/>
              <w:rPr>
                <w:sz w:val="24"/>
                <w:szCs w:val="24"/>
              </w:rPr>
            </w:pPr>
            <w:r>
              <w:rPr>
                <w:sz w:val="24"/>
                <w:szCs w:val="24"/>
              </w:rPr>
              <w:t xml:space="preserve"> Aprobarea proiectului va atrage după sine</w:t>
            </w:r>
            <w:r w:rsidR="00AC2E14">
              <w:rPr>
                <w:sz w:val="24"/>
                <w:szCs w:val="24"/>
              </w:rPr>
              <w:t>:</w:t>
            </w:r>
          </w:p>
          <w:p w:rsidR="00D160EE" w:rsidRDefault="00AC2E14" w:rsidP="00B037F9">
            <w:pPr>
              <w:ind w:firstLine="0"/>
              <w:rPr>
                <w:sz w:val="24"/>
                <w:szCs w:val="24"/>
              </w:rPr>
            </w:pPr>
            <w:r>
              <w:rPr>
                <w:sz w:val="24"/>
                <w:szCs w:val="24"/>
              </w:rPr>
              <w:t>-</w:t>
            </w:r>
            <w:r w:rsidR="00D160EE">
              <w:rPr>
                <w:sz w:val="24"/>
                <w:szCs w:val="24"/>
              </w:rPr>
              <w:t xml:space="preserve"> modificarea Hotărârii Guvernului nr. 4/2021 </w:t>
            </w:r>
            <w:r w:rsidR="00697787">
              <w:rPr>
                <w:sz w:val="24"/>
                <w:szCs w:val="24"/>
              </w:rPr>
              <w:t xml:space="preserve">pentru aprobarea Regulamentului </w:t>
            </w:r>
            <w:r>
              <w:rPr>
                <w:sz w:val="24"/>
                <w:szCs w:val="24"/>
              </w:rPr>
              <w:t xml:space="preserve">cu privire la </w:t>
            </w:r>
            <w:r w:rsidR="00D160EE">
              <w:rPr>
                <w:sz w:val="24"/>
                <w:szCs w:val="24"/>
              </w:rPr>
              <w:t xml:space="preserve">controlul rezervelor de stat </w:t>
            </w:r>
            <w:r>
              <w:rPr>
                <w:sz w:val="24"/>
                <w:szCs w:val="24"/>
              </w:rPr>
              <w:t>și de mobilizare;</w:t>
            </w:r>
          </w:p>
          <w:p w:rsidR="00697787" w:rsidRDefault="00AC2E14" w:rsidP="00697787">
            <w:pPr>
              <w:ind w:firstLine="0"/>
              <w:rPr>
                <w:sz w:val="24"/>
                <w:szCs w:val="24"/>
              </w:rPr>
            </w:pPr>
            <w:r>
              <w:rPr>
                <w:sz w:val="24"/>
                <w:szCs w:val="24"/>
              </w:rPr>
              <w:t>- modificarea Hotărârii</w:t>
            </w:r>
            <w:r w:rsidR="00697787">
              <w:rPr>
                <w:sz w:val="24"/>
                <w:szCs w:val="24"/>
              </w:rPr>
              <w:t xml:space="preserve"> Guvernului nr. 5/2021 cu privire la modul de stabilire și aplicare a prețurilor la bunurile destinate stocării și eliberării în/din rezervele de sta</w:t>
            </w:r>
            <w:r>
              <w:rPr>
                <w:sz w:val="24"/>
                <w:szCs w:val="24"/>
              </w:rPr>
              <w:t>t și de mobilizare;</w:t>
            </w:r>
          </w:p>
          <w:p w:rsidR="009753A8" w:rsidRDefault="00CF694B" w:rsidP="00697787">
            <w:pPr>
              <w:ind w:firstLine="0"/>
              <w:rPr>
                <w:sz w:val="24"/>
                <w:szCs w:val="24"/>
              </w:rPr>
            </w:pPr>
            <w:r>
              <w:rPr>
                <w:sz w:val="24"/>
                <w:szCs w:val="24"/>
              </w:rPr>
              <w:t>- modificarea</w:t>
            </w:r>
            <w:r w:rsidR="00AC2E14">
              <w:rPr>
                <w:sz w:val="24"/>
                <w:szCs w:val="24"/>
              </w:rPr>
              <w:t xml:space="preserve"> regulamentelor cu privire la gestionarea rezervelor de stat și de mobilizare</w:t>
            </w:r>
            <w:r>
              <w:rPr>
                <w:sz w:val="24"/>
                <w:szCs w:val="24"/>
              </w:rPr>
              <w:t xml:space="preserve"> și </w:t>
            </w:r>
          </w:p>
          <w:p w:rsidR="00457A8E" w:rsidRPr="00654212" w:rsidRDefault="009753A8" w:rsidP="00C45156">
            <w:pPr>
              <w:ind w:firstLine="0"/>
              <w:rPr>
                <w:sz w:val="24"/>
                <w:szCs w:val="24"/>
              </w:rPr>
            </w:pPr>
            <w:r>
              <w:rPr>
                <w:sz w:val="24"/>
                <w:szCs w:val="24"/>
              </w:rPr>
              <w:t>- modificarea actelor interne ale Agenției Rezerve Materiale.</w:t>
            </w:r>
          </w:p>
        </w:tc>
      </w:tr>
      <w:tr w:rsidR="00457A8E" w:rsidRPr="004C643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rPr>
            </w:pPr>
            <w:r w:rsidRPr="00654212">
              <w:rPr>
                <w:bCs/>
                <w:sz w:val="24"/>
                <w:szCs w:val="24"/>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4C643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9753A8" w:rsidP="00BD7E3C">
            <w:pPr>
              <w:ind w:firstLine="0"/>
              <w:jc w:val="left"/>
              <w:rPr>
                <w:bCs/>
                <w:sz w:val="24"/>
                <w:szCs w:val="24"/>
              </w:rPr>
            </w:pPr>
            <w:r>
              <w:rPr>
                <w:bCs/>
                <w:sz w:val="24"/>
                <w:szCs w:val="24"/>
              </w:rPr>
              <w:t>- proiectul actului normativ aprobat;</w:t>
            </w:r>
          </w:p>
          <w:p w:rsidR="009753A8" w:rsidRDefault="009753A8" w:rsidP="00BD7E3C">
            <w:pPr>
              <w:ind w:firstLine="0"/>
              <w:jc w:val="left"/>
              <w:rPr>
                <w:bCs/>
                <w:sz w:val="24"/>
                <w:szCs w:val="24"/>
              </w:rPr>
            </w:pPr>
            <w:r>
              <w:rPr>
                <w:bCs/>
                <w:sz w:val="24"/>
                <w:szCs w:val="24"/>
              </w:rPr>
              <w:t>- cadru normativ ajustat;</w:t>
            </w:r>
          </w:p>
          <w:p w:rsidR="00457A8E" w:rsidRPr="002E3275" w:rsidRDefault="009753A8" w:rsidP="00BD7E3C">
            <w:pPr>
              <w:ind w:firstLine="0"/>
              <w:jc w:val="left"/>
              <w:rPr>
                <w:bCs/>
                <w:sz w:val="24"/>
                <w:szCs w:val="24"/>
              </w:rPr>
            </w:pPr>
            <w:r>
              <w:rPr>
                <w:bCs/>
                <w:sz w:val="24"/>
                <w:szCs w:val="24"/>
              </w:rPr>
              <w:t xml:space="preserve">- </w:t>
            </w:r>
            <w:r w:rsidR="002E3275">
              <w:rPr>
                <w:bCs/>
                <w:sz w:val="24"/>
                <w:szCs w:val="24"/>
              </w:rPr>
              <w:t>proiecte de acte normative de ajustare elaborate, promovate și aprobate.</w:t>
            </w:r>
          </w:p>
        </w:tc>
      </w:tr>
      <w:tr w:rsidR="00457A8E" w:rsidRPr="0065421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2513F">
            <w:pPr>
              <w:ind w:firstLine="0"/>
              <w:rPr>
                <w:bCs/>
                <w:sz w:val="24"/>
                <w:szCs w:val="24"/>
              </w:rPr>
            </w:pPr>
            <w:r w:rsidRPr="00654212">
              <w:rPr>
                <w:bCs/>
                <w:sz w:val="24"/>
                <w:szCs w:val="24"/>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65421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E67D59" w:rsidP="00E67D59">
            <w:pPr>
              <w:ind w:firstLine="0"/>
              <w:jc w:val="left"/>
              <w:rPr>
                <w:sz w:val="24"/>
                <w:szCs w:val="24"/>
              </w:rPr>
            </w:pPr>
            <w:r>
              <w:rPr>
                <w:sz w:val="24"/>
                <w:szCs w:val="24"/>
              </w:rPr>
              <w:lastRenderedPageBreak/>
              <w:t>Preventiv se estimează că i</w:t>
            </w:r>
            <w:r w:rsidR="00166706">
              <w:rPr>
                <w:sz w:val="24"/>
                <w:szCs w:val="24"/>
              </w:rPr>
              <w:t xml:space="preserve">mpactul </w:t>
            </w:r>
            <w:r w:rsidR="00166706">
              <w:rPr>
                <w:sz w:val="24"/>
                <w:szCs w:val="24"/>
              </w:rPr>
              <w:t xml:space="preserve">și efectele implementării actului normativ </w:t>
            </w:r>
            <w:r>
              <w:rPr>
                <w:sz w:val="24"/>
                <w:szCs w:val="24"/>
              </w:rPr>
              <w:t xml:space="preserve">se vor resimți peste vre-o 6 luni de la intrarea în vigoare a noiilor prevederi. </w:t>
            </w:r>
            <w:r w:rsidR="00166706">
              <w:rPr>
                <w:sz w:val="24"/>
                <w:szCs w:val="24"/>
              </w:rPr>
              <w:t xml:space="preserve"> </w:t>
            </w:r>
          </w:p>
        </w:tc>
      </w:tr>
      <w:tr w:rsidR="00457A8E" w:rsidRPr="00654212" w:rsidTr="00C4515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b/>
                <w:bCs/>
                <w:sz w:val="24"/>
                <w:szCs w:val="24"/>
              </w:rPr>
              <w:t>6. Consultarea</w:t>
            </w:r>
          </w:p>
        </w:tc>
      </w:tr>
      <w:tr w:rsidR="00457A8E" w:rsidRPr="004C643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bCs/>
                <w:sz w:val="24"/>
                <w:szCs w:val="24"/>
              </w:rPr>
            </w:pPr>
            <w:r w:rsidRPr="00654212">
              <w:rPr>
                <w:sz w:val="24"/>
                <w:szCs w:val="24"/>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4C643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66706" w:rsidRDefault="00166706" w:rsidP="00BD7E3C">
            <w:pPr>
              <w:ind w:firstLine="0"/>
              <w:jc w:val="left"/>
              <w:rPr>
                <w:sz w:val="24"/>
                <w:szCs w:val="24"/>
              </w:rPr>
            </w:pPr>
            <w:r>
              <w:rPr>
                <w:sz w:val="24"/>
                <w:szCs w:val="24"/>
              </w:rPr>
              <w:t>- Ministerul Dezvoltării Economice și Digitalizării;</w:t>
            </w:r>
          </w:p>
          <w:p w:rsidR="00166706" w:rsidRDefault="00166706" w:rsidP="00BD7E3C">
            <w:pPr>
              <w:ind w:firstLine="0"/>
              <w:jc w:val="left"/>
              <w:rPr>
                <w:sz w:val="24"/>
                <w:szCs w:val="24"/>
              </w:rPr>
            </w:pPr>
            <w:r>
              <w:rPr>
                <w:sz w:val="24"/>
                <w:szCs w:val="24"/>
              </w:rPr>
              <w:t>- Ministerul Agriculturii și Industriei Alimentare;</w:t>
            </w:r>
          </w:p>
          <w:p w:rsidR="00166706" w:rsidRDefault="00166706" w:rsidP="00BD7E3C">
            <w:pPr>
              <w:ind w:firstLine="0"/>
              <w:jc w:val="left"/>
              <w:rPr>
                <w:sz w:val="24"/>
                <w:szCs w:val="24"/>
              </w:rPr>
            </w:pPr>
            <w:r>
              <w:rPr>
                <w:sz w:val="24"/>
                <w:szCs w:val="24"/>
              </w:rPr>
              <w:t>- Ministerul Infrastructurii și Dezvoltării Regionale;</w:t>
            </w:r>
          </w:p>
          <w:p w:rsidR="00166706" w:rsidRDefault="00166706" w:rsidP="00BD7E3C">
            <w:pPr>
              <w:ind w:firstLine="0"/>
              <w:jc w:val="left"/>
              <w:rPr>
                <w:sz w:val="24"/>
                <w:szCs w:val="24"/>
              </w:rPr>
            </w:pPr>
            <w:r>
              <w:rPr>
                <w:sz w:val="24"/>
                <w:szCs w:val="24"/>
              </w:rPr>
              <w:t>- Ministerul Apărării;</w:t>
            </w:r>
          </w:p>
          <w:p w:rsidR="00166706" w:rsidRDefault="00166706" w:rsidP="00BD7E3C">
            <w:pPr>
              <w:ind w:firstLine="0"/>
              <w:jc w:val="left"/>
              <w:rPr>
                <w:sz w:val="24"/>
                <w:szCs w:val="24"/>
              </w:rPr>
            </w:pPr>
            <w:r>
              <w:rPr>
                <w:sz w:val="24"/>
                <w:szCs w:val="24"/>
              </w:rPr>
              <w:t>- Ministerul Finanțelor;</w:t>
            </w:r>
          </w:p>
          <w:p w:rsidR="00166706" w:rsidRDefault="00166706" w:rsidP="00BD7E3C">
            <w:pPr>
              <w:ind w:firstLine="0"/>
              <w:jc w:val="left"/>
              <w:rPr>
                <w:sz w:val="24"/>
                <w:szCs w:val="24"/>
              </w:rPr>
            </w:pPr>
            <w:r>
              <w:rPr>
                <w:sz w:val="24"/>
                <w:szCs w:val="24"/>
              </w:rPr>
              <w:t xml:space="preserve">- Ministerul </w:t>
            </w:r>
            <w:r>
              <w:rPr>
                <w:sz w:val="24"/>
                <w:szCs w:val="24"/>
              </w:rPr>
              <w:t>Sănătății</w:t>
            </w:r>
            <w:r>
              <w:rPr>
                <w:sz w:val="24"/>
                <w:szCs w:val="24"/>
              </w:rPr>
              <w:t>;</w:t>
            </w:r>
          </w:p>
          <w:p w:rsidR="00457A8E" w:rsidRPr="00654212" w:rsidRDefault="00166706" w:rsidP="00BD7E3C">
            <w:pPr>
              <w:ind w:firstLine="0"/>
              <w:jc w:val="left"/>
              <w:rPr>
                <w:sz w:val="24"/>
                <w:szCs w:val="24"/>
              </w:rPr>
            </w:pPr>
            <w:r>
              <w:rPr>
                <w:sz w:val="24"/>
                <w:szCs w:val="24"/>
              </w:rPr>
              <w:t xml:space="preserve">- Serviciul de Informații și Securitate. </w:t>
            </w:r>
          </w:p>
        </w:tc>
      </w:tr>
      <w:tr w:rsidR="00457A8E" w:rsidRPr="0065421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left"/>
              <w:rPr>
                <w:sz w:val="24"/>
                <w:szCs w:val="24"/>
              </w:rPr>
            </w:pPr>
            <w:r w:rsidRPr="00654212">
              <w:rPr>
                <w:sz w:val="24"/>
                <w:szCs w:val="24"/>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65421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806B4F" w:rsidP="00806B4F">
            <w:pPr>
              <w:ind w:firstLine="0"/>
              <w:rPr>
                <w:sz w:val="24"/>
                <w:szCs w:val="24"/>
              </w:rPr>
            </w:pPr>
            <w:r>
              <w:rPr>
                <w:sz w:val="24"/>
                <w:szCs w:val="24"/>
              </w:rPr>
              <w:t xml:space="preserve"> În conformitate cu prevederile Legii nr. 100/2017 cu privire la actele normative, Legii nr. 249/2008 privind transparența în procesul decizional și Regulamentului Guvernului, aprobat prin Hotărârea nr. 610/2018, proiectul urmează a fi înregistrat de către Cnacelaria de Stat, expediat la avizare și plasat spre consultări publice pe pagina web oficială a Ministerului Afacerilor Interne și pe portalul consultativ </w:t>
            </w:r>
            <w:hyperlink r:id="rId7" w:history="1">
              <w:r w:rsidRPr="003B1538">
                <w:rPr>
                  <w:rStyle w:val="a4"/>
                  <w:sz w:val="24"/>
                  <w:szCs w:val="24"/>
                </w:rPr>
                <w:t>www.particip.gov.md</w:t>
              </w:r>
            </w:hyperlink>
            <w:r>
              <w:rPr>
                <w:sz w:val="24"/>
                <w:szCs w:val="24"/>
              </w:rPr>
              <w:t xml:space="preserve">. </w:t>
            </w:r>
          </w:p>
        </w:tc>
      </w:tr>
      <w:tr w:rsidR="00457A8E" w:rsidRPr="004C6432" w:rsidTr="00C4515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72513F">
            <w:pPr>
              <w:ind w:firstLine="0"/>
              <w:rPr>
                <w:sz w:val="24"/>
                <w:szCs w:val="24"/>
              </w:rPr>
            </w:pPr>
            <w:r w:rsidRPr="00654212">
              <w:rPr>
                <w:sz w:val="24"/>
                <w:szCs w:val="24"/>
              </w:rPr>
              <w:t xml:space="preserve">c) Expuneți succint poziţia fiecărei entităţi consultate </w:t>
            </w:r>
            <w:r>
              <w:rPr>
                <w:sz w:val="24"/>
                <w:szCs w:val="24"/>
              </w:rPr>
              <w:t>față</w:t>
            </w:r>
            <w:r w:rsidRPr="00654212">
              <w:rPr>
                <w:sz w:val="24"/>
                <w:szCs w:val="24"/>
              </w:rPr>
              <w:t xml:space="preserve">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p>
        </w:tc>
      </w:tr>
      <w:tr w:rsidR="00457A8E" w:rsidRPr="004C6432" w:rsidTr="00C4515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806B4F" w:rsidRDefault="00806B4F" w:rsidP="00BD7E3C">
            <w:pPr>
              <w:ind w:firstLine="0"/>
              <w:jc w:val="left"/>
              <w:rPr>
                <w:bCs/>
                <w:sz w:val="24"/>
                <w:szCs w:val="24"/>
              </w:rPr>
            </w:pPr>
            <w:r>
              <w:rPr>
                <w:bCs/>
                <w:sz w:val="24"/>
                <w:szCs w:val="24"/>
              </w:rPr>
              <w:t xml:space="preserve">Va fi completat urmare avizării. </w:t>
            </w:r>
          </w:p>
        </w:tc>
      </w:tr>
      <w:tr w:rsidR="00457A8E" w:rsidRPr="004C6432" w:rsidTr="00C45156">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Default="00457A8E" w:rsidP="00BD7E3C">
            <w:pPr>
              <w:ind w:firstLine="0"/>
              <w:jc w:val="right"/>
              <w:rPr>
                <w:b/>
                <w:bCs/>
                <w:sz w:val="24"/>
                <w:szCs w:val="24"/>
              </w:rPr>
            </w:pPr>
            <w:r>
              <w:rPr>
                <w:b/>
                <w:bCs/>
                <w:sz w:val="24"/>
                <w:szCs w:val="24"/>
              </w:rPr>
              <w:t>Anexă</w:t>
            </w:r>
            <w:r w:rsidRPr="00654212">
              <w:rPr>
                <w:b/>
                <w:bCs/>
                <w:sz w:val="24"/>
                <w:szCs w:val="24"/>
              </w:rPr>
              <w:t xml:space="preserve"> </w:t>
            </w:r>
          </w:p>
          <w:p w:rsidR="00457A8E" w:rsidRPr="00654212" w:rsidRDefault="00457A8E" w:rsidP="00BD7E3C">
            <w:pPr>
              <w:ind w:firstLine="0"/>
              <w:jc w:val="center"/>
              <w:rPr>
                <w:b/>
                <w:bCs/>
                <w:sz w:val="24"/>
                <w:szCs w:val="24"/>
              </w:rPr>
            </w:pPr>
            <w:r w:rsidRPr="00654212">
              <w:rPr>
                <w:b/>
                <w:bCs/>
                <w:sz w:val="24"/>
                <w:szCs w:val="24"/>
              </w:rPr>
              <w:t>Tabel pentru identificarea impacturilor</w:t>
            </w:r>
          </w:p>
        </w:tc>
      </w:tr>
      <w:tr w:rsidR="00457A8E" w:rsidRPr="00654212" w:rsidTr="00C45156">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center"/>
              <w:rPr>
                <w:b/>
                <w:bCs/>
                <w:sz w:val="24"/>
                <w:szCs w:val="24"/>
              </w:rPr>
            </w:pPr>
            <w:r w:rsidRPr="00654212">
              <w:rPr>
                <w:b/>
                <w:bCs/>
                <w:sz w:val="24"/>
                <w:szCs w:val="24"/>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457A8E" w:rsidRPr="00654212" w:rsidRDefault="00457A8E" w:rsidP="00BD7E3C">
            <w:pPr>
              <w:ind w:firstLine="0"/>
              <w:jc w:val="center"/>
              <w:rPr>
                <w:b/>
                <w:sz w:val="24"/>
                <w:szCs w:val="24"/>
              </w:rPr>
            </w:pPr>
            <w:r w:rsidRPr="00654212">
              <w:rPr>
                <w:b/>
                <w:sz w:val="24"/>
                <w:szCs w:val="24"/>
              </w:rPr>
              <w:t>Punctaj atribuit</w:t>
            </w:r>
          </w:p>
        </w:tc>
      </w:tr>
      <w:tr w:rsidR="00457A8E" w:rsidRPr="00654212" w:rsidTr="00C4515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i/>
                <w:sz w:val="24"/>
                <w:szCs w:val="24"/>
              </w:rPr>
            </w:pPr>
          </w:p>
        </w:tc>
        <w:tc>
          <w:tcPr>
            <w:tcW w:w="767"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i/>
                <w:sz w:val="24"/>
                <w:szCs w:val="24"/>
              </w:rPr>
            </w:pPr>
            <w:r w:rsidRPr="00654212">
              <w:rPr>
                <w:i/>
                <w:sz w:val="24"/>
                <w:szCs w:val="24"/>
              </w:rPr>
              <w:t xml:space="preserve">Opțiunea </w:t>
            </w:r>
          </w:p>
          <w:p w:rsidR="00457A8E" w:rsidRPr="00654212" w:rsidRDefault="00457A8E" w:rsidP="00BD7E3C">
            <w:pPr>
              <w:ind w:firstLine="0"/>
              <w:jc w:val="left"/>
              <w:rPr>
                <w:i/>
                <w:sz w:val="24"/>
                <w:szCs w:val="24"/>
              </w:rPr>
            </w:pPr>
            <w:r w:rsidRPr="00654212">
              <w:rPr>
                <w:i/>
                <w:sz w:val="24"/>
                <w:szCs w:val="24"/>
              </w:rPr>
              <w:t>propusă</w:t>
            </w:r>
          </w:p>
        </w:tc>
        <w:tc>
          <w:tcPr>
            <w:tcW w:w="768" w:type="pct"/>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i/>
                <w:sz w:val="24"/>
                <w:szCs w:val="24"/>
              </w:rPr>
            </w:pPr>
            <w:r w:rsidRPr="00654212">
              <w:rPr>
                <w:bCs/>
                <w:i/>
                <w:sz w:val="24"/>
                <w:szCs w:val="24"/>
              </w:rPr>
              <w:t>Opțiunea alterativă 1</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457A8E" w:rsidP="00BD7E3C">
            <w:pPr>
              <w:ind w:firstLine="0"/>
              <w:jc w:val="left"/>
              <w:rPr>
                <w:bCs/>
                <w:i/>
                <w:sz w:val="24"/>
                <w:szCs w:val="24"/>
              </w:rPr>
            </w:pPr>
            <w:r w:rsidRPr="00654212">
              <w:rPr>
                <w:bCs/>
                <w:i/>
                <w:sz w:val="24"/>
                <w:szCs w:val="24"/>
              </w:rPr>
              <w:t>Opțiunea alterativă 2</w:t>
            </w:r>
          </w:p>
        </w:tc>
      </w:tr>
      <w:tr w:rsidR="00457A8E" w:rsidRPr="00654212" w:rsidTr="00C4515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
                <w:sz w:val="24"/>
                <w:szCs w:val="24"/>
              </w:rPr>
            </w:pPr>
            <w:r w:rsidRPr="00654212">
              <w:rPr>
                <w:b/>
                <w:bCs/>
                <w:sz w:val="24"/>
                <w:szCs w:val="24"/>
              </w:rPr>
              <w:t>Economic</w:t>
            </w:r>
          </w:p>
        </w:tc>
      </w:tr>
      <w:tr w:rsidR="00457A8E" w:rsidRPr="00654212" w:rsidTr="00C45156">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r w:rsidRPr="00654212">
              <w:rPr>
                <w:bCs/>
                <w:sz w:val="24"/>
                <w:szCs w:val="24"/>
              </w:rPr>
              <w:t>costurile desfășurării afacerilor</w:t>
            </w:r>
          </w:p>
        </w:tc>
        <w:tc>
          <w:tcPr>
            <w:tcW w:w="767" w:type="pct"/>
            <w:tcBorders>
              <w:top w:val="nil"/>
              <w:left w:val="single" w:sz="6" w:space="0" w:color="000000"/>
              <w:bottom w:val="single" w:sz="6" w:space="0" w:color="000000"/>
              <w:right w:val="single" w:sz="6" w:space="0" w:color="000000"/>
            </w:tcBorders>
          </w:tcPr>
          <w:p w:rsidR="00457A8E" w:rsidRPr="00654212" w:rsidRDefault="004C2C80" w:rsidP="00BD7E3C">
            <w:pPr>
              <w:ind w:firstLine="0"/>
              <w:jc w:val="left"/>
              <w:rPr>
                <w:sz w:val="24"/>
                <w:szCs w:val="24"/>
              </w:rPr>
            </w:pPr>
            <w:r>
              <w:rPr>
                <w:sz w:val="24"/>
                <w:szCs w:val="24"/>
              </w:rPr>
              <w:t>-2</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povara administrativă</w:t>
            </w:r>
          </w:p>
        </w:tc>
        <w:tc>
          <w:tcPr>
            <w:tcW w:w="767" w:type="pct"/>
            <w:tcBorders>
              <w:top w:val="nil"/>
              <w:left w:val="single" w:sz="6" w:space="0" w:color="000000"/>
              <w:bottom w:val="single" w:sz="6" w:space="0" w:color="000000"/>
              <w:right w:val="single" w:sz="6" w:space="0" w:color="000000"/>
            </w:tcBorders>
          </w:tcPr>
          <w:p w:rsidR="00457A8E" w:rsidRPr="00654212" w:rsidRDefault="004C2C80" w:rsidP="00BD7E3C">
            <w:pPr>
              <w:ind w:firstLine="0"/>
              <w:jc w:val="left"/>
              <w:rPr>
                <w:sz w:val="24"/>
                <w:szCs w:val="24"/>
              </w:rPr>
            </w:pPr>
            <w:r>
              <w:rPr>
                <w:sz w:val="24"/>
                <w:szCs w:val="24"/>
              </w:rPr>
              <w:t>-3</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r w:rsidRPr="00654212">
              <w:rPr>
                <w:bCs/>
                <w:sz w:val="24"/>
                <w:szCs w:val="24"/>
              </w:rPr>
              <w:t>fluxurile comerciale și investiționale</w:t>
            </w:r>
          </w:p>
        </w:tc>
        <w:tc>
          <w:tcPr>
            <w:tcW w:w="767" w:type="pct"/>
            <w:tcBorders>
              <w:top w:val="nil"/>
              <w:left w:val="single" w:sz="6" w:space="0" w:color="000000"/>
              <w:bottom w:val="single" w:sz="6" w:space="0" w:color="000000"/>
              <w:right w:val="single" w:sz="6" w:space="0" w:color="000000"/>
            </w:tcBorders>
          </w:tcPr>
          <w:p w:rsidR="00457A8E" w:rsidRPr="00654212" w:rsidRDefault="004C2C80" w:rsidP="00BD7E3C">
            <w:pPr>
              <w:ind w:firstLine="0"/>
              <w:jc w:val="left"/>
              <w:rPr>
                <w:sz w:val="24"/>
                <w:szCs w:val="24"/>
              </w:rPr>
            </w:pPr>
            <w:r>
              <w:rPr>
                <w:sz w:val="24"/>
                <w:szCs w:val="24"/>
              </w:rPr>
              <w:t>-2</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r w:rsidRPr="00654212">
              <w:rPr>
                <w:bCs/>
                <w:sz w:val="24"/>
                <w:szCs w:val="24"/>
              </w:rPr>
              <w:t>competitivitatea afacerilor</w:t>
            </w:r>
          </w:p>
        </w:tc>
        <w:tc>
          <w:tcPr>
            <w:tcW w:w="767" w:type="pct"/>
            <w:tcBorders>
              <w:top w:val="nil"/>
              <w:left w:val="single" w:sz="6" w:space="0" w:color="000000"/>
              <w:bottom w:val="single" w:sz="6" w:space="0" w:color="000000"/>
              <w:right w:val="single" w:sz="6" w:space="0" w:color="000000"/>
            </w:tcBorders>
          </w:tcPr>
          <w:p w:rsidR="00457A8E" w:rsidRPr="00654212" w:rsidRDefault="004C2C80" w:rsidP="00BD7E3C">
            <w:pPr>
              <w:ind w:firstLine="0"/>
              <w:jc w:val="left"/>
              <w:rPr>
                <w:sz w:val="24"/>
                <w:szCs w:val="24"/>
              </w:rPr>
            </w:pPr>
            <w:r>
              <w:rPr>
                <w:sz w:val="24"/>
                <w:szCs w:val="24"/>
              </w:rPr>
              <w:t>-3</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 xml:space="preserve">activitatea diferitor categorii de </w:t>
            </w:r>
            <w:r>
              <w:rPr>
                <w:bCs/>
                <w:sz w:val="24"/>
                <w:szCs w:val="24"/>
              </w:rPr>
              <w:t>întreprinderi mici și mijlocii</w:t>
            </w:r>
          </w:p>
        </w:tc>
        <w:tc>
          <w:tcPr>
            <w:tcW w:w="767" w:type="pct"/>
            <w:tcBorders>
              <w:top w:val="nil"/>
              <w:left w:val="single" w:sz="6" w:space="0" w:color="000000"/>
              <w:bottom w:val="single" w:sz="6" w:space="0" w:color="000000"/>
              <w:right w:val="single" w:sz="6" w:space="0" w:color="000000"/>
            </w:tcBorders>
          </w:tcPr>
          <w:p w:rsidR="00457A8E" w:rsidRPr="00654212" w:rsidRDefault="004C2C80" w:rsidP="00BD7E3C">
            <w:pPr>
              <w:ind w:firstLine="0"/>
              <w:jc w:val="left"/>
              <w:rPr>
                <w:sz w:val="24"/>
                <w:szCs w:val="24"/>
              </w:rPr>
            </w:pPr>
            <w:r>
              <w:rPr>
                <w:sz w:val="24"/>
                <w:szCs w:val="24"/>
              </w:rPr>
              <w:t>-2</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concurența pe piață</w:t>
            </w:r>
          </w:p>
        </w:tc>
        <w:tc>
          <w:tcPr>
            <w:tcW w:w="767" w:type="pct"/>
            <w:tcBorders>
              <w:top w:val="nil"/>
              <w:left w:val="single" w:sz="6" w:space="0" w:color="000000"/>
              <w:bottom w:val="single" w:sz="6" w:space="0" w:color="000000"/>
              <w:right w:val="single" w:sz="6" w:space="0" w:color="000000"/>
            </w:tcBorders>
          </w:tcPr>
          <w:p w:rsidR="00457A8E" w:rsidRPr="00654212" w:rsidRDefault="004C2C80" w:rsidP="00BD7E3C">
            <w:pPr>
              <w:ind w:firstLine="0"/>
              <w:jc w:val="left"/>
              <w:rPr>
                <w:sz w:val="24"/>
                <w:szCs w:val="24"/>
              </w:rPr>
            </w:pPr>
            <w:r>
              <w:rPr>
                <w:sz w:val="24"/>
                <w:szCs w:val="24"/>
              </w:rPr>
              <w:t>-2</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activitatea de inova</w:t>
            </w:r>
            <w:r>
              <w:rPr>
                <w:bCs/>
                <w:sz w:val="24"/>
                <w:szCs w:val="24"/>
              </w:rPr>
              <w:t>re</w:t>
            </w:r>
            <w:r w:rsidRPr="00654212">
              <w:rPr>
                <w:bCs/>
                <w:sz w:val="24"/>
                <w:szCs w:val="24"/>
              </w:rPr>
              <w:t xml:space="preserve"> și cercetare</w:t>
            </w:r>
          </w:p>
        </w:tc>
        <w:tc>
          <w:tcPr>
            <w:tcW w:w="767" w:type="pct"/>
            <w:tcBorders>
              <w:top w:val="nil"/>
              <w:left w:val="single" w:sz="6" w:space="0" w:color="000000"/>
              <w:bottom w:val="single" w:sz="6" w:space="0" w:color="000000"/>
              <w:right w:val="single" w:sz="6" w:space="0" w:color="000000"/>
            </w:tcBorders>
          </w:tcPr>
          <w:p w:rsidR="00457A8E" w:rsidRPr="00654212" w:rsidRDefault="004C2C80"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veniturile și cheltuielile publice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2</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457A8E" w:rsidRPr="00654212" w:rsidRDefault="00D93A77" w:rsidP="00BD7E3C">
            <w:pPr>
              <w:ind w:firstLine="0"/>
              <w:jc w:val="left"/>
              <w:rPr>
                <w:sz w:val="24"/>
                <w:szCs w:val="24"/>
              </w:rPr>
            </w:pPr>
            <w:r>
              <w:rPr>
                <w:sz w:val="24"/>
                <w:szCs w:val="24"/>
              </w:rPr>
              <w:t>2</w:t>
            </w:r>
          </w:p>
        </w:tc>
        <w:tc>
          <w:tcPr>
            <w:tcW w:w="768" w:type="pct"/>
            <w:tcBorders>
              <w:top w:val="nil"/>
              <w:left w:val="single" w:sz="6" w:space="0" w:color="000000"/>
              <w:bottom w:val="single" w:sz="4" w:space="0" w:color="auto"/>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4" w:space="0" w:color="auto"/>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654212" w:rsidRDefault="00457A8E" w:rsidP="00BD7E3C">
            <w:pPr>
              <w:ind w:firstLine="0"/>
              <w:rPr>
                <w:bCs/>
                <w:sz w:val="24"/>
                <w:szCs w:val="24"/>
              </w:rPr>
            </w:pPr>
            <w:r w:rsidRPr="00654212">
              <w:rPr>
                <w:bCs/>
                <w:sz w:val="24"/>
                <w:szCs w:val="24"/>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457A8E" w:rsidRPr="00654212" w:rsidRDefault="00D93A77" w:rsidP="00BD7E3C">
            <w:pPr>
              <w:ind w:firstLine="0"/>
              <w:rPr>
                <w:sz w:val="24"/>
                <w:szCs w:val="24"/>
              </w:rPr>
            </w:pPr>
            <w:r>
              <w:rPr>
                <w:sz w:val="24"/>
                <w:szCs w:val="24"/>
              </w:rPr>
              <w:t>2</w:t>
            </w:r>
          </w:p>
        </w:tc>
        <w:tc>
          <w:tcPr>
            <w:tcW w:w="768" w:type="pct"/>
            <w:tcBorders>
              <w:top w:val="single" w:sz="4" w:space="0" w:color="auto"/>
              <w:left w:val="single" w:sz="4" w:space="0" w:color="auto"/>
              <w:bottom w:val="single" w:sz="4" w:space="0" w:color="auto"/>
              <w:right w:val="single" w:sz="4" w:space="0" w:color="auto"/>
            </w:tcBorders>
          </w:tcPr>
          <w:p w:rsidR="00457A8E" w:rsidRPr="00654212" w:rsidRDefault="00806B4F" w:rsidP="00BD7E3C">
            <w:pPr>
              <w:ind w:firstLine="0"/>
              <w:rPr>
                <w:bCs/>
                <w:sz w:val="24"/>
                <w:szCs w:val="24"/>
              </w:rPr>
            </w:pPr>
            <w:r>
              <w:rPr>
                <w:bCs/>
                <w:sz w:val="24"/>
                <w:szCs w:val="24"/>
              </w:rPr>
              <w:t>-</w:t>
            </w:r>
          </w:p>
        </w:tc>
        <w:tc>
          <w:tcPr>
            <w:tcW w:w="772" w:type="pct"/>
            <w:gridSpan w:val="2"/>
            <w:tcBorders>
              <w:top w:val="single" w:sz="4" w:space="0" w:color="auto"/>
              <w:left w:val="single" w:sz="4" w:space="0" w:color="auto"/>
              <w:bottom w:val="single" w:sz="4" w:space="0" w:color="auto"/>
              <w:right w:val="single" w:sz="4" w:space="0" w:color="auto"/>
            </w:tcBorders>
          </w:tcPr>
          <w:p w:rsidR="00457A8E" w:rsidRPr="00654212" w:rsidRDefault="00806B4F" w:rsidP="00BD7E3C">
            <w:pPr>
              <w:ind w:firstLine="0"/>
              <w:rPr>
                <w:sz w:val="24"/>
                <w:szCs w:val="24"/>
              </w:rPr>
            </w:pPr>
            <w:r>
              <w:rPr>
                <w:sz w:val="24"/>
                <w:szCs w:val="24"/>
              </w:rPr>
              <w:t>-</w:t>
            </w:r>
          </w:p>
        </w:tc>
      </w:tr>
      <w:tr w:rsidR="00457A8E" w:rsidRPr="00654212" w:rsidTr="00C45156">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2</w:t>
            </w:r>
          </w:p>
        </w:tc>
        <w:tc>
          <w:tcPr>
            <w:tcW w:w="768" w:type="pct"/>
            <w:tcBorders>
              <w:top w:val="single" w:sz="4" w:space="0" w:color="auto"/>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single" w:sz="4" w:space="0" w:color="auto"/>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4C6432" w:rsidRDefault="00457A8E" w:rsidP="00BD7E3C">
            <w:pPr>
              <w:ind w:firstLine="0"/>
              <w:jc w:val="left"/>
              <w:rPr>
                <w:bCs/>
                <w:sz w:val="24"/>
                <w:szCs w:val="24"/>
                <w:lang w:val="it-IT"/>
              </w:rPr>
            </w:pPr>
            <w:r w:rsidRPr="00654212">
              <w:rPr>
                <w:bCs/>
                <w:sz w:val="24"/>
                <w:szCs w:val="24"/>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situația macroeconomică</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2</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alte aspecte economice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2</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
                <w:sz w:val="24"/>
                <w:szCs w:val="24"/>
              </w:rPr>
            </w:pPr>
            <w:r w:rsidRPr="00654212">
              <w:rPr>
                <w:b/>
                <w:bCs/>
                <w:sz w:val="24"/>
                <w:szCs w:val="24"/>
              </w:rPr>
              <w:t>Social</w:t>
            </w:r>
          </w:p>
        </w:tc>
      </w:tr>
      <w:tr w:rsidR="00457A8E" w:rsidRPr="004C6432" w:rsidTr="00C45156">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gradul de ocupare a forței de muncă</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nivelul de salarizare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condițiile și organizarea muncii</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sănătatea și securitatea muncii</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formarea profesională</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inegalitatea și distribuția veniturilor</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nivelul veniturilor populației</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nivelul sărăciei</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accesul la bunuri și servicii de bază, în s</w:t>
            </w:r>
            <w:r>
              <w:rPr>
                <w:bCs/>
                <w:sz w:val="24"/>
                <w:szCs w:val="24"/>
              </w:rPr>
              <w:t>pecial pentru persoanele social-</w:t>
            </w:r>
            <w:r w:rsidRPr="00654212">
              <w:rPr>
                <w:bCs/>
                <w:sz w:val="24"/>
                <w:szCs w:val="24"/>
              </w:rPr>
              <w:t>vulnerabile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lastRenderedPageBreak/>
              <w:t>diversitatea culturală și lingvistică</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partidele politice și organizațiile civice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modul sănătos de viață al populației</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accesul și calitatea serviciilor medicale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nivelul și calitatea educației populației</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conservarea patrimoniului cultural</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discriminarea</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alte aspecte sociale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
                <w:sz w:val="24"/>
                <w:szCs w:val="24"/>
              </w:rPr>
            </w:pPr>
            <w:r w:rsidRPr="00654212">
              <w:rPr>
                <w:b/>
                <w:sz w:val="24"/>
                <w:szCs w:val="24"/>
              </w:rPr>
              <w:t>De mediu</w:t>
            </w:r>
          </w:p>
        </w:tc>
      </w:tr>
      <w:tr w:rsidR="00457A8E" w:rsidRPr="00654212" w:rsidTr="00C4515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 xml:space="preserve">clima, inclusiv emisiile gazelor cu efect de seră și </w:t>
            </w:r>
            <w:r>
              <w:rPr>
                <w:bCs/>
                <w:sz w:val="24"/>
                <w:szCs w:val="24"/>
              </w:rPr>
              <w:t xml:space="preserve">celor </w:t>
            </w:r>
            <w:r w:rsidRPr="00654212">
              <w:rPr>
                <w:bCs/>
                <w:sz w:val="24"/>
                <w:szCs w:val="24"/>
              </w:rPr>
              <w:t>care afectează stratul de ozon</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calitatea aerului</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rPr>
            </w:pPr>
            <w:r w:rsidRPr="00654212">
              <w:rPr>
                <w:bCs/>
                <w:sz w:val="24"/>
                <w:szCs w:val="24"/>
              </w:rPr>
              <w:t xml:space="preserve">calitatea și cantitatea apei și resurselor acvatice, inclusiv </w:t>
            </w:r>
            <w:r>
              <w:rPr>
                <w:bCs/>
                <w:sz w:val="24"/>
                <w:szCs w:val="24"/>
              </w:rPr>
              <w:t xml:space="preserve">a apei </w:t>
            </w:r>
            <w:r w:rsidRPr="00654212">
              <w:rPr>
                <w:bCs/>
                <w:sz w:val="24"/>
                <w:szCs w:val="24"/>
              </w:rPr>
              <w:t>potabil</w:t>
            </w:r>
            <w:r>
              <w:rPr>
                <w:bCs/>
                <w:sz w:val="24"/>
                <w:szCs w:val="24"/>
              </w:rPr>
              <w:t>e</w:t>
            </w:r>
            <w:r w:rsidRPr="00654212">
              <w:rPr>
                <w:bCs/>
                <w:sz w:val="24"/>
                <w:szCs w:val="24"/>
              </w:rPr>
              <w:t xml:space="preserve"> și de alt gen</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biodiversitatea</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flora</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fauna</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peisajele naturale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starea și resursele solului</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producerea și reciclarea deșeurilor</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consumul și producția durabilă</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intensitatea energetică</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eficiența și performanța energetică</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bunăstarea animalelor</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1</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utilizarea terenurilor</w:t>
            </w:r>
          </w:p>
        </w:tc>
        <w:tc>
          <w:tcPr>
            <w:tcW w:w="767" w:type="pct"/>
            <w:tcBorders>
              <w:top w:val="nil"/>
              <w:left w:val="single" w:sz="6" w:space="0" w:color="000000"/>
              <w:bottom w:val="single" w:sz="6" w:space="0" w:color="000000"/>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6" w:space="0" w:color="000000"/>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654212" w:rsidTr="00C45156">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654212" w:rsidRDefault="00457A8E" w:rsidP="00BD7E3C">
            <w:pPr>
              <w:ind w:firstLine="0"/>
              <w:jc w:val="left"/>
              <w:rPr>
                <w:bCs/>
                <w:sz w:val="24"/>
                <w:szCs w:val="24"/>
              </w:rPr>
            </w:pPr>
            <w:r w:rsidRPr="00654212">
              <w:rPr>
                <w:bCs/>
                <w:sz w:val="24"/>
                <w:szCs w:val="24"/>
              </w:rPr>
              <w:t>alte aspecte de mediu</w:t>
            </w:r>
          </w:p>
        </w:tc>
        <w:tc>
          <w:tcPr>
            <w:tcW w:w="767" w:type="pct"/>
            <w:tcBorders>
              <w:top w:val="nil"/>
              <w:left w:val="single" w:sz="6" w:space="0" w:color="000000"/>
              <w:bottom w:val="single" w:sz="4" w:space="0" w:color="auto"/>
              <w:right w:val="single" w:sz="6" w:space="0" w:color="000000"/>
            </w:tcBorders>
          </w:tcPr>
          <w:p w:rsidR="00457A8E" w:rsidRPr="00654212" w:rsidRDefault="00D93A77" w:rsidP="00BD7E3C">
            <w:pPr>
              <w:ind w:firstLine="0"/>
              <w:jc w:val="left"/>
              <w:rPr>
                <w:sz w:val="24"/>
                <w:szCs w:val="24"/>
              </w:rPr>
            </w:pPr>
            <w:r>
              <w:rPr>
                <w:sz w:val="24"/>
                <w:szCs w:val="24"/>
              </w:rPr>
              <w:t>0</w:t>
            </w:r>
          </w:p>
        </w:tc>
        <w:tc>
          <w:tcPr>
            <w:tcW w:w="768" w:type="pct"/>
            <w:tcBorders>
              <w:top w:val="nil"/>
              <w:left w:val="single" w:sz="6" w:space="0" w:color="000000"/>
              <w:bottom w:val="single" w:sz="4" w:space="0" w:color="auto"/>
              <w:right w:val="single" w:sz="6" w:space="0" w:color="000000"/>
            </w:tcBorders>
          </w:tcPr>
          <w:p w:rsidR="00457A8E" w:rsidRPr="00654212" w:rsidRDefault="00806B4F" w:rsidP="00BD7E3C">
            <w:pPr>
              <w:ind w:firstLine="0"/>
              <w:jc w:val="left"/>
              <w:rPr>
                <w:bCs/>
                <w:sz w:val="24"/>
                <w:szCs w:val="24"/>
              </w:rPr>
            </w:pPr>
            <w:r>
              <w:rPr>
                <w:bCs/>
                <w:sz w:val="24"/>
                <w:szCs w:val="24"/>
              </w:rPr>
              <w:t>-</w:t>
            </w:r>
          </w:p>
        </w:tc>
        <w:tc>
          <w:tcPr>
            <w:tcW w:w="772" w:type="pct"/>
            <w:gridSpan w:val="2"/>
            <w:tcBorders>
              <w:top w:val="nil"/>
              <w:left w:val="single" w:sz="6" w:space="0" w:color="000000"/>
              <w:bottom w:val="single" w:sz="4" w:space="0" w:color="auto"/>
              <w:right w:val="single" w:sz="6" w:space="0" w:color="000000"/>
            </w:tcBorders>
          </w:tcPr>
          <w:p w:rsidR="00457A8E" w:rsidRPr="00654212" w:rsidRDefault="00806B4F" w:rsidP="00BD7E3C">
            <w:pPr>
              <w:ind w:firstLine="0"/>
              <w:jc w:val="left"/>
              <w:rPr>
                <w:sz w:val="24"/>
                <w:szCs w:val="24"/>
              </w:rPr>
            </w:pPr>
            <w:r>
              <w:rPr>
                <w:sz w:val="24"/>
                <w:szCs w:val="24"/>
              </w:rPr>
              <w:t>-</w:t>
            </w:r>
          </w:p>
        </w:tc>
      </w:tr>
      <w:tr w:rsidR="00457A8E" w:rsidRPr="004C6432" w:rsidTr="00C45156">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654212" w:rsidRDefault="00457A8E" w:rsidP="00BD7E3C">
            <w:pPr>
              <w:ind w:firstLine="0"/>
              <w:rPr>
                <w:sz w:val="24"/>
                <w:szCs w:val="24"/>
              </w:rPr>
            </w:pPr>
            <w:r w:rsidRPr="00654212">
              <w:rPr>
                <w:bCs/>
                <w:i/>
                <w:iCs/>
                <w:sz w:val="24"/>
                <w:szCs w:val="24"/>
              </w:rPr>
              <w:t>Tabelul se completează cu note de la -3 la +3,  în drept cu fiecare categorie de impact, pentru fiecare opțiune analizată, unde variația între -3 și -1 reprezin</w:t>
            </w:r>
            <w:r>
              <w:rPr>
                <w:bCs/>
                <w:i/>
                <w:iCs/>
                <w:sz w:val="24"/>
                <w:szCs w:val="24"/>
              </w:rPr>
              <w:t>tă impacturi negative (costuri), iar</w:t>
            </w:r>
            <w:r w:rsidRPr="00654212">
              <w:rPr>
                <w:bCs/>
                <w:i/>
                <w:iCs/>
                <w:sz w:val="24"/>
                <w:szCs w:val="24"/>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rPr>
              <w:t>„</w:t>
            </w:r>
            <w:r w:rsidRPr="00654212">
              <w:rPr>
                <w:bCs/>
                <w:i/>
                <w:iCs/>
                <w:sz w:val="24"/>
                <w:szCs w:val="24"/>
              </w:rPr>
              <w:t>a nu face nimic”,  în comparație cu situația din alte opțiuni și alte categorii de impact. Impacturile identificate prin acest tabel se descriu pe larg, cu argumentarea punctajului acordat, inclusiv prin date c</w:t>
            </w:r>
            <w:r>
              <w:rPr>
                <w:bCs/>
                <w:i/>
                <w:iCs/>
                <w:sz w:val="24"/>
                <w:szCs w:val="24"/>
              </w:rPr>
              <w:t>uantificate, în compartimentul 4 din Formular,</w:t>
            </w:r>
            <w:r w:rsidRPr="00654212">
              <w:rPr>
                <w:bCs/>
                <w:i/>
                <w:iCs/>
                <w:sz w:val="24"/>
                <w:szCs w:val="24"/>
              </w:rPr>
              <w:t xml:space="preserve"> lit. b</w:t>
            </w:r>
            <w:r w:rsidRPr="00654212">
              <w:rPr>
                <w:bCs/>
                <w:i/>
                <w:iCs/>
                <w:sz w:val="24"/>
                <w:szCs w:val="24"/>
                <w:vertAlign w:val="superscript"/>
              </w:rPr>
              <w:t>1</w:t>
            </w:r>
            <w:r w:rsidRPr="00654212">
              <w:rPr>
                <w:bCs/>
                <w:i/>
                <w:iCs/>
                <w:sz w:val="24"/>
                <w:szCs w:val="24"/>
              </w:rPr>
              <w:t>) și, după caz,  b</w:t>
            </w:r>
            <w:r w:rsidRPr="00654212">
              <w:rPr>
                <w:bCs/>
                <w:i/>
                <w:iCs/>
                <w:sz w:val="24"/>
                <w:szCs w:val="24"/>
                <w:vertAlign w:val="superscript"/>
              </w:rPr>
              <w:t>2</w:t>
            </w:r>
            <w:r w:rsidRPr="00654212">
              <w:rPr>
                <w:bCs/>
                <w:i/>
                <w:iCs/>
                <w:sz w:val="24"/>
                <w:szCs w:val="24"/>
              </w:rPr>
              <w:t>), privind analiza impacturilor opțiunilor.</w:t>
            </w:r>
          </w:p>
        </w:tc>
      </w:tr>
      <w:tr w:rsidR="00457A8E" w:rsidRPr="00654212" w:rsidTr="00C4515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BD7E3C">
            <w:pPr>
              <w:ind w:firstLine="0"/>
              <w:jc w:val="right"/>
              <w:rPr>
                <w:b/>
                <w:bCs/>
                <w:sz w:val="24"/>
                <w:szCs w:val="24"/>
              </w:rPr>
            </w:pPr>
            <w:r w:rsidRPr="00654212">
              <w:rPr>
                <w:b/>
                <w:bCs/>
                <w:sz w:val="24"/>
                <w:szCs w:val="24"/>
              </w:rPr>
              <w:t>Anexe</w:t>
            </w:r>
          </w:p>
        </w:tc>
      </w:tr>
      <w:tr w:rsidR="00457A8E" w:rsidRPr="004C6432" w:rsidTr="00C4515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Default="00457A8E" w:rsidP="00412FFF">
            <w:pPr>
              <w:pStyle w:val="lf"/>
              <w:jc w:val="both"/>
              <w:rPr>
                <w:lang w:val="ro-RO"/>
              </w:rPr>
            </w:pPr>
            <w:r w:rsidRPr="00654212">
              <w:rPr>
                <w:lang w:val="ro-RO"/>
              </w:rPr>
              <w:t>Proiectul preliminar de act normativ</w:t>
            </w:r>
          </w:p>
          <w:p w:rsidR="00457A8E" w:rsidRDefault="00837580" w:rsidP="00412FFF">
            <w:pPr>
              <w:pStyle w:val="lf"/>
              <w:jc w:val="both"/>
              <w:rPr>
                <w:lang w:val="ro-RO"/>
              </w:rPr>
            </w:pPr>
            <w:r>
              <w:rPr>
                <w:lang w:val="ro-RO"/>
              </w:rPr>
              <w:t>Nota informativă la proiectul preliminar de act normativ</w:t>
            </w:r>
          </w:p>
          <w:p w:rsidR="00837580" w:rsidRPr="00837580" w:rsidRDefault="00837580" w:rsidP="00412FFF">
            <w:pPr>
              <w:pStyle w:val="lf"/>
              <w:jc w:val="both"/>
              <w:rPr>
                <w:lang w:val="ro-RO"/>
              </w:rPr>
            </w:pPr>
            <w:r>
              <w:rPr>
                <w:lang w:val="ro-RO"/>
              </w:rPr>
              <w:t xml:space="preserve">Tabelul comparativ privind </w:t>
            </w:r>
            <w:r w:rsidR="00412FFF">
              <w:rPr>
                <w:lang w:val="ro-RO"/>
              </w:rPr>
              <w:t xml:space="preserve">varianta în vigoare a actului normativ, opțiunea de amendare (modificare) și formula nouă a prevederilor legale. </w:t>
            </w:r>
          </w:p>
        </w:tc>
      </w:tr>
    </w:tbl>
    <w:p w:rsidR="00042C35" w:rsidRPr="004C6432" w:rsidRDefault="00042C35">
      <w:pPr>
        <w:rPr>
          <w:lang w:val="it-IT"/>
        </w:rPr>
      </w:pPr>
    </w:p>
    <w:sectPr w:rsidR="00042C35" w:rsidRPr="004C6432" w:rsidSect="004C6432">
      <w:pgSz w:w="11906" w:h="16838"/>
      <w:pgMar w:top="709"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70E5D"/>
    <w:multiLevelType w:val="hybridMultilevel"/>
    <w:tmpl w:val="F97475F8"/>
    <w:lvl w:ilvl="0" w:tplc="5B9E1A1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2"/>
  </w:compat>
  <w:rsids>
    <w:rsidRoot w:val="00457A8E"/>
    <w:rsid w:val="00004EA8"/>
    <w:rsid w:val="0001151A"/>
    <w:rsid w:val="000278A1"/>
    <w:rsid w:val="00032DB3"/>
    <w:rsid w:val="00034B5E"/>
    <w:rsid w:val="00035534"/>
    <w:rsid w:val="00042C35"/>
    <w:rsid w:val="0004736C"/>
    <w:rsid w:val="00052AD0"/>
    <w:rsid w:val="00054631"/>
    <w:rsid w:val="00054BBA"/>
    <w:rsid w:val="000557CE"/>
    <w:rsid w:val="0006190B"/>
    <w:rsid w:val="00061A7D"/>
    <w:rsid w:val="00071FDD"/>
    <w:rsid w:val="00073891"/>
    <w:rsid w:val="0008181F"/>
    <w:rsid w:val="000853D7"/>
    <w:rsid w:val="00093601"/>
    <w:rsid w:val="000A0C94"/>
    <w:rsid w:val="000A2EAB"/>
    <w:rsid w:val="000B52E4"/>
    <w:rsid w:val="000C1750"/>
    <w:rsid w:val="000E66E2"/>
    <w:rsid w:val="000F4484"/>
    <w:rsid w:val="001171D0"/>
    <w:rsid w:val="00123F49"/>
    <w:rsid w:val="001347EE"/>
    <w:rsid w:val="0013556D"/>
    <w:rsid w:val="00142247"/>
    <w:rsid w:val="00142C01"/>
    <w:rsid w:val="0016147D"/>
    <w:rsid w:val="00162A7E"/>
    <w:rsid w:val="00163689"/>
    <w:rsid w:val="00166706"/>
    <w:rsid w:val="00170619"/>
    <w:rsid w:val="001715DB"/>
    <w:rsid w:val="00181126"/>
    <w:rsid w:val="00182B85"/>
    <w:rsid w:val="001952A4"/>
    <w:rsid w:val="001B75C7"/>
    <w:rsid w:val="001D0EBD"/>
    <w:rsid w:val="001E1260"/>
    <w:rsid w:val="001E5477"/>
    <w:rsid w:val="0020041C"/>
    <w:rsid w:val="0020335D"/>
    <w:rsid w:val="00203A5E"/>
    <w:rsid w:val="00215ABD"/>
    <w:rsid w:val="0022602F"/>
    <w:rsid w:val="002339DF"/>
    <w:rsid w:val="00235202"/>
    <w:rsid w:val="00240D44"/>
    <w:rsid w:val="00243C3B"/>
    <w:rsid w:val="00245D5D"/>
    <w:rsid w:val="00256A7B"/>
    <w:rsid w:val="00263F72"/>
    <w:rsid w:val="00281B5D"/>
    <w:rsid w:val="00283CAC"/>
    <w:rsid w:val="0028454B"/>
    <w:rsid w:val="0029767F"/>
    <w:rsid w:val="002C4122"/>
    <w:rsid w:val="002C7F3D"/>
    <w:rsid w:val="002D2BA8"/>
    <w:rsid w:val="002E1953"/>
    <w:rsid w:val="002E3275"/>
    <w:rsid w:val="002E792C"/>
    <w:rsid w:val="002F5D24"/>
    <w:rsid w:val="00311B57"/>
    <w:rsid w:val="00327F11"/>
    <w:rsid w:val="0033611B"/>
    <w:rsid w:val="00340EE9"/>
    <w:rsid w:val="0038069B"/>
    <w:rsid w:val="00384076"/>
    <w:rsid w:val="003976FB"/>
    <w:rsid w:val="003B4D9E"/>
    <w:rsid w:val="003C049B"/>
    <w:rsid w:val="003C2B12"/>
    <w:rsid w:val="003C7806"/>
    <w:rsid w:val="003D4AEA"/>
    <w:rsid w:val="003E18AE"/>
    <w:rsid w:val="003E790B"/>
    <w:rsid w:val="003F024F"/>
    <w:rsid w:val="003F4050"/>
    <w:rsid w:val="003F5E0E"/>
    <w:rsid w:val="00412FFF"/>
    <w:rsid w:val="004214A3"/>
    <w:rsid w:val="004215EA"/>
    <w:rsid w:val="00425731"/>
    <w:rsid w:val="00426D4D"/>
    <w:rsid w:val="004271AC"/>
    <w:rsid w:val="0044327B"/>
    <w:rsid w:val="00457A8E"/>
    <w:rsid w:val="00464DB5"/>
    <w:rsid w:val="00472017"/>
    <w:rsid w:val="0047423F"/>
    <w:rsid w:val="00482EF4"/>
    <w:rsid w:val="00487972"/>
    <w:rsid w:val="0049006E"/>
    <w:rsid w:val="004B3287"/>
    <w:rsid w:val="004B4450"/>
    <w:rsid w:val="004B7DBC"/>
    <w:rsid w:val="004C2C80"/>
    <w:rsid w:val="004C6432"/>
    <w:rsid w:val="00500676"/>
    <w:rsid w:val="00516AD9"/>
    <w:rsid w:val="005218ED"/>
    <w:rsid w:val="00526D75"/>
    <w:rsid w:val="00530969"/>
    <w:rsid w:val="0053154C"/>
    <w:rsid w:val="00532945"/>
    <w:rsid w:val="00555B3D"/>
    <w:rsid w:val="0057006E"/>
    <w:rsid w:val="005704D9"/>
    <w:rsid w:val="0058605F"/>
    <w:rsid w:val="00597370"/>
    <w:rsid w:val="005A3CD7"/>
    <w:rsid w:val="005B0563"/>
    <w:rsid w:val="005B59CA"/>
    <w:rsid w:val="005B6C16"/>
    <w:rsid w:val="005D52FF"/>
    <w:rsid w:val="005E209B"/>
    <w:rsid w:val="005E21B0"/>
    <w:rsid w:val="005E3663"/>
    <w:rsid w:val="005E6430"/>
    <w:rsid w:val="005E71B2"/>
    <w:rsid w:val="00600DC9"/>
    <w:rsid w:val="006108E2"/>
    <w:rsid w:val="00612545"/>
    <w:rsid w:val="00627C0A"/>
    <w:rsid w:val="00633A2D"/>
    <w:rsid w:val="006350AB"/>
    <w:rsid w:val="006451F2"/>
    <w:rsid w:val="006529D3"/>
    <w:rsid w:val="00665E43"/>
    <w:rsid w:val="00675252"/>
    <w:rsid w:val="00681B42"/>
    <w:rsid w:val="006872C3"/>
    <w:rsid w:val="00690495"/>
    <w:rsid w:val="00691FF1"/>
    <w:rsid w:val="006955D8"/>
    <w:rsid w:val="00697787"/>
    <w:rsid w:val="006A5181"/>
    <w:rsid w:val="006A5843"/>
    <w:rsid w:val="006A658D"/>
    <w:rsid w:val="006B1656"/>
    <w:rsid w:val="006B59D0"/>
    <w:rsid w:val="006B6D49"/>
    <w:rsid w:val="006B71FD"/>
    <w:rsid w:val="006C27C8"/>
    <w:rsid w:val="006C65F5"/>
    <w:rsid w:val="006D28BD"/>
    <w:rsid w:val="006D59CE"/>
    <w:rsid w:val="006D6D4A"/>
    <w:rsid w:val="006D7855"/>
    <w:rsid w:val="006E0584"/>
    <w:rsid w:val="006E13A4"/>
    <w:rsid w:val="006E1FDE"/>
    <w:rsid w:val="006F292E"/>
    <w:rsid w:val="0071598E"/>
    <w:rsid w:val="0072513F"/>
    <w:rsid w:val="00734143"/>
    <w:rsid w:val="00735428"/>
    <w:rsid w:val="007370EE"/>
    <w:rsid w:val="00750512"/>
    <w:rsid w:val="00751280"/>
    <w:rsid w:val="00751686"/>
    <w:rsid w:val="007604CB"/>
    <w:rsid w:val="0077460E"/>
    <w:rsid w:val="00780D68"/>
    <w:rsid w:val="00781D3D"/>
    <w:rsid w:val="00783AA7"/>
    <w:rsid w:val="007905F7"/>
    <w:rsid w:val="007B0280"/>
    <w:rsid w:val="007B2B27"/>
    <w:rsid w:val="007E1965"/>
    <w:rsid w:val="007E5B10"/>
    <w:rsid w:val="007E71CF"/>
    <w:rsid w:val="007F39A8"/>
    <w:rsid w:val="00806B4F"/>
    <w:rsid w:val="00810B63"/>
    <w:rsid w:val="008130C4"/>
    <w:rsid w:val="008279F3"/>
    <w:rsid w:val="00833B46"/>
    <w:rsid w:val="0083441D"/>
    <w:rsid w:val="00835E48"/>
    <w:rsid w:val="00836CB3"/>
    <w:rsid w:val="00837580"/>
    <w:rsid w:val="0084155C"/>
    <w:rsid w:val="00842158"/>
    <w:rsid w:val="00844A9D"/>
    <w:rsid w:val="00855F33"/>
    <w:rsid w:val="00864941"/>
    <w:rsid w:val="00876B3B"/>
    <w:rsid w:val="008B16F3"/>
    <w:rsid w:val="008C30F3"/>
    <w:rsid w:val="008C3E6D"/>
    <w:rsid w:val="008D2425"/>
    <w:rsid w:val="008F300C"/>
    <w:rsid w:val="008F40F8"/>
    <w:rsid w:val="008F52AF"/>
    <w:rsid w:val="00905F91"/>
    <w:rsid w:val="00910C5C"/>
    <w:rsid w:val="00915550"/>
    <w:rsid w:val="00921B77"/>
    <w:rsid w:val="009262B6"/>
    <w:rsid w:val="0093758F"/>
    <w:rsid w:val="00962CB0"/>
    <w:rsid w:val="009753A8"/>
    <w:rsid w:val="00986020"/>
    <w:rsid w:val="0099162E"/>
    <w:rsid w:val="009925FC"/>
    <w:rsid w:val="00993D35"/>
    <w:rsid w:val="009A3440"/>
    <w:rsid w:val="009A5904"/>
    <w:rsid w:val="009C2C98"/>
    <w:rsid w:val="009F112B"/>
    <w:rsid w:val="009F133F"/>
    <w:rsid w:val="009F157C"/>
    <w:rsid w:val="00A1275C"/>
    <w:rsid w:val="00A20E3D"/>
    <w:rsid w:val="00A21190"/>
    <w:rsid w:val="00A22107"/>
    <w:rsid w:val="00A22E48"/>
    <w:rsid w:val="00A25666"/>
    <w:rsid w:val="00A25B6E"/>
    <w:rsid w:val="00A55D7C"/>
    <w:rsid w:val="00A56B3A"/>
    <w:rsid w:val="00A72FFD"/>
    <w:rsid w:val="00A81901"/>
    <w:rsid w:val="00AA2416"/>
    <w:rsid w:val="00AA32E2"/>
    <w:rsid w:val="00AA669D"/>
    <w:rsid w:val="00AB2876"/>
    <w:rsid w:val="00AB35B0"/>
    <w:rsid w:val="00AB39B1"/>
    <w:rsid w:val="00AC2BB5"/>
    <w:rsid w:val="00AC2E14"/>
    <w:rsid w:val="00AD2732"/>
    <w:rsid w:val="00AE0B48"/>
    <w:rsid w:val="00AE0CA6"/>
    <w:rsid w:val="00AF1774"/>
    <w:rsid w:val="00AF2C6A"/>
    <w:rsid w:val="00B01CDC"/>
    <w:rsid w:val="00B037F9"/>
    <w:rsid w:val="00B06CDA"/>
    <w:rsid w:val="00B104B0"/>
    <w:rsid w:val="00B16FEA"/>
    <w:rsid w:val="00B3510D"/>
    <w:rsid w:val="00B45E85"/>
    <w:rsid w:val="00B66FFE"/>
    <w:rsid w:val="00B7061D"/>
    <w:rsid w:val="00B73F86"/>
    <w:rsid w:val="00B81C52"/>
    <w:rsid w:val="00B86E05"/>
    <w:rsid w:val="00B925A1"/>
    <w:rsid w:val="00BA5D04"/>
    <w:rsid w:val="00BC39DC"/>
    <w:rsid w:val="00BC69E7"/>
    <w:rsid w:val="00BD52CC"/>
    <w:rsid w:val="00BE269D"/>
    <w:rsid w:val="00BE622D"/>
    <w:rsid w:val="00BF33A4"/>
    <w:rsid w:val="00BF696A"/>
    <w:rsid w:val="00C02ACA"/>
    <w:rsid w:val="00C05DA2"/>
    <w:rsid w:val="00C060A2"/>
    <w:rsid w:val="00C106A1"/>
    <w:rsid w:val="00C17410"/>
    <w:rsid w:val="00C425C9"/>
    <w:rsid w:val="00C45156"/>
    <w:rsid w:val="00C5093F"/>
    <w:rsid w:val="00C60F1C"/>
    <w:rsid w:val="00C74520"/>
    <w:rsid w:val="00C84A7F"/>
    <w:rsid w:val="00C85303"/>
    <w:rsid w:val="00C92132"/>
    <w:rsid w:val="00C97E41"/>
    <w:rsid w:val="00CA46D2"/>
    <w:rsid w:val="00CA5506"/>
    <w:rsid w:val="00CC0B72"/>
    <w:rsid w:val="00CD1FB3"/>
    <w:rsid w:val="00CE76DA"/>
    <w:rsid w:val="00CF694B"/>
    <w:rsid w:val="00D02275"/>
    <w:rsid w:val="00D05EE6"/>
    <w:rsid w:val="00D160EE"/>
    <w:rsid w:val="00D36679"/>
    <w:rsid w:val="00D54C3D"/>
    <w:rsid w:val="00D54CDD"/>
    <w:rsid w:val="00D557D9"/>
    <w:rsid w:val="00D57171"/>
    <w:rsid w:val="00D64834"/>
    <w:rsid w:val="00D82C72"/>
    <w:rsid w:val="00D83772"/>
    <w:rsid w:val="00D83C1D"/>
    <w:rsid w:val="00D83F03"/>
    <w:rsid w:val="00D87318"/>
    <w:rsid w:val="00D93A77"/>
    <w:rsid w:val="00D94971"/>
    <w:rsid w:val="00D97F63"/>
    <w:rsid w:val="00DA047C"/>
    <w:rsid w:val="00DB19C0"/>
    <w:rsid w:val="00DB397D"/>
    <w:rsid w:val="00DD0F53"/>
    <w:rsid w:val="00DD39FE"/>
    <w:rsid w:val="00DE5844"/>
    <w:rsid w:val="00DE7D7E"/>
    <w:rsid w:val="00E02C87"/>
    <w:rsid w:val="00E02EED"/>
    <w:rsid w:val="00E05A9F"/>
    <w:rsid w:val="00E22442"/>
    <w:rsid w:val="00E250B0"/>
    <w:rsid w:val="00E255FA"/>
    <w:rsid w:val="00E332EC"/>
    <w:rsid w:val="00E4082F"/>
    <w:rsid w:val="00E507D3"/>
    <w:rsid w:val="00E61B56"/>
    <w:rsid w:val="00E6519E"/>
    <w:rsid w:val="00E67D59"/>
    <w:rsid w:val="00E70A37"/>
    <w:rsid w:val="00E72187"/>
    <w:rsid w:val="00E87F6A"/>
    <w:rsid w:val="00E96055"/>
    <w:rsid w:val="00E962E8"/>
    <w:rsid w:val="00EA3C8E"/>
    <w:rsid w:val="00EB1670"/>
    <w:rsid w:val="00EB3052"/>
    <w:rsid w:val="00EB344F"/>
    <w:rsid w:val="00EB477D"/>
    <w:rsid w:val="00EC3B66"/>
    <w:rsid w:val="00EC5103"/>
    <w:rsid w:val="00EE7714"/>
    <w:rsid w:val="00F27993"/>
    <w:rsid w:val="00F35DEB"/>
    <w:rsid w:val="00F530C2"/>
    <w:rsid w:val="00F57CD5"/>
    <w:rsid w:val="00F61F37"/>
    <w:rsid w:val="00F660D0"/>
    <w:rsid w:val="00F72818"/>
    <w:rsid w:val="00F73D6E"/>
    <w:rsid w:val="00F75EFD"/>
    <w:rsid w:val="00F81AEA"/>
    <w:rsid w:val="00F847A4"/>
    <w:rsid w:val="00F865DF"/>
    <w:rsid w:val="00F8765F"/>
    <w:rsid w:val="00F97EDE"/>
    <w:rsid w:val="00FA1CEE"/>
    <w:rsid w:val="00FB0501"/>
    <w:rsid w:val="00FD7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11D1"/>
  <w15:docId w15:val="{DDA0BB49-FDDC-4BA9-AABA-819DEA29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ro-RO"/>
    </w:rPr>
  </w:style>
  <w:style w:type="paragraph" w:styleId="4">
    <w:name w:val="heading 4"/>
    <w:basedOn w:val="a"/>
    <w:link w:val="40"/>
    <w:uiPriority w:val="9"/>
    <w:qFormat/>
    <w:rsid w:val="009925FC"/>
    <w:pPr>
      <w:spacing w:before="100" w:beforeAutospacing="1" w:after="100" w:afterAutospacing="1"/>
      <w:ind w:firstLine="0"/>
      <w:jc w:val="left"/>
      <w:outlineLvl w:val="3"/>
    </w:pPr>
    <w:rPr>
      <w:b/>
      <w:bCs/>
      <w:sz w:val="24"/>
      <w:szCs w:val="24"/>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character" w:styleId="a4">
    <w:name w:val="Hyperlink"/>
    <w:basedOn w:val="a0"/>
    <w:uiPriority w:val="99"/>
    <w:unhideWhenUsed/>
    <w:rsid w:val="00F57CD5"/>
    <w:rPr>
      <w:color w:val="0000FF" w:themeColor="hyperlink"/>
      <w:u w:val="single"/>
    </w:rPr>
  </w:style>
  <w:style w:type="paragraph" w:styleId="a5">
    <w:name w:val="List Paragraph"/>
    <w:basedOn w:val="a"/>
    <w:uiPriority w:val="34"/>
    <w:qFormat/>
    <w:rsid w:val="00F57CD5"/>
    <w:pPr>
      <w:ind w:left="720"/>
      <w:contextualSpacing/>
    </w:pPr>
  </w:style>
  <w:style w:type="paragraph" w:customStyle="1" w:styleId="Default">
    <w:name w:val="Default"/>
    <w:rsid w:val="004C6432"/>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40">
    <w:name w:val="Заголовок 4 Знак"/>
    <w:basedOn w:val="a0"/>
    <w:link w:val="4"/>
    <w:uiPriority w:val="9"/>
    <w:rsid w:val="009925FC"/>
    <w:rPr>
      <w:rFonts w:ascii="Times New Roman" w:eastAsia="Times New Roman" w:hAnsi="Times New Roman" w:cs="Times New Roman"/>
      <w:b/>
      <w:bCs/>
      <w:sz w:val="24"/>
      <w:szCs w:val="24"/>
      <w:lang w:val="ro-RO" w:eastAsia="ro-RO"/>
    </w:rPr>
  </w:style>
  <w:style w:type="character" w:styleId="a6">
    <w:name w:val="Strong"/>
    <w:basedOn w:val="a0"/>
    <w:uiPriority w:val="22"/>
    <w:qFormat/>
    <w:rsid w:val="009925FC"/>
    <w:rPr>
      <w:b/>
      <w:bCs/>
    </w:rPr>
  </w:style>
  <w:style w:type="character" w:styleId="a7">
    <w:name w:val="Emphasis"/>
    <w:basedOn w:val="a0"/>
    <w:uiPriority w:val="20"/>
    <w:qFormat/>
    <w:rsid w:val="00DE7D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8612">
      <w:bodyDiv w:val="1"/>
      <w:marLeft w:val="0"/>
      <w:marRight w:val="0"/>
      <w:marTop w:val="0"/>
      <w:marBottom w:val="0"/>
      <w:divBdr>
        <w:top w:val="none" w:sz="0" w:space="0" w:color="auto"/>
        <w:left w:val="none" w:sz="0" w:space="0" w:color="auto"/>
        <w:bottom w:val="none" w:sz="0" w:space="0" w:color="auto"/>
        <w:right w:val="none" w:sz="0" w:space="0" w:color="auto"/>
      </w:divBdr>
    </w:div>
    <w:div w:id="495922550">
      <w:bodyDiv w:val="1"/>
      <w:marLeft w:val="0"/>
      <w:marRight w:val="0"/>
      <w:marTop w:val="0"/>
      <w:marBottom w:val="0"/>
      <w:divBdr>
        <w:top w:val="none" w:sz="0" w:space="0" w:color="auto"/>
        <w:left w:val="none" w:sz="0" w:space="0" w:color="auto"/>
        <w:bottom w:val="none" w:sz="0" w:space="0" w:color="auto"/>
        <w:right w:val="none" w:sz="0" w:space="0" w:color="auto"/>
      </w:divBdr>
    </w:div>
    <w:div w:id="543058329">
      <w:bodyDiv w:val="1"/>
      <w:marLeft w:val="0"/>
      <w:marRight w:val="0"/>
      <w:marTop w:val="0"/>
      <w:marBottom w:val="0"/>
      <w:divBdr>
        <w:top w:val="none" w:sz="0" w:space="0" w:color="auto"/>
        <w:left w:val="none" w:sz="0" w:space="0" w:color="auto"/>
        <w:bottom w:val="none" w:sz="0" w:space="0" w:color="auto"/>
        <w:right w:val="none" w:sz="0" w:space="0" w:color="auto"/>
      </w:divBdr>
    </w:div>
    <w:div w:id="910122745">
      <w:bodyDiv w:val="1"/>
      <w:marLeft w:val="0"/>
      <w:marRight w:val="0"/>
      <w:marTop w:val="0"/>
      <w:marBottom w:val="0"/>
      <w:divBdr>
        <w:top w:val="none" w:sz="0" w:space="0" w:color="auto"/>
        <w:left w:val="none" w:sz="0" w:space="0" w:color="auto"/>
        <w:bottom w:val="none" w:sz="0" w:space="0" w:color="auto"/>
        <w:right w:val="none" w:sz="0" w:space="0" w:color="auto"/>
      </w:divBdr>
    </w:div>
    <w:div w:id="1776751523">
      <w:bodyDiv w:val="1"/>
      <w:marLeft w:val="0"/>
      <w:marRight w:val="0"/>
      <w:marTop w:val="0"/>
      <w:marBottom w:val="0"/>
      <w:divBdr>
        <w:top w:val="none" w:sz="0" w:space="0" w:color="auto"/>
        <w:left w:val="none" w:sz="0" w:space="0" w:color="auto"/>
        <w:bottom w:val="none" w:sz="0" w:space="0" w:color="auto"/>
        <w:right w:val="none" w:sz="0" w:space="0" w:color="auto"/>
      </w:divBdr>
    </w:div>
    <w:div w:id="2033728509">
      <w:bodyDiv w:val="1"/>
      <w:marLeft w:val="0"/>
      <w:marRight w:val="0"/>
      <w:marTop w:val="0"/>
      <w:marBottom w:val="0"/>
      <w:divBdr>
        <w:top w:val="none" w:sz="0" w:space="0" w:color="auto"/>
        <w:left w:val="none" w:sz="0" w:space="0" w:color="auto"/>
        <w:bottom w:val="none" w:sz="0" w:space="0" w:color="auto"/>
        <w:right w:val="none" w:sz="0" w:space="0" w:color="auto"/>
      </w:divBdr>
    </w:div>
    <w:div w:id="208124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toria.garstea-mindru@mai.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142C1-3433-4B42-96A9-429B7D66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7</Pages>
  <Words>4025</Words>
  <Characters>22948</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Victoria Garştea-Mîndru</cp:lastModifiedBy>
  <cp:revision>390</cp:revision>
  <dcterms:created xsi:type="dcterms:W3CDTF">2019-02-01T12:49:00Z</dcterms:created>
  <dcterms:modified xsi:type="dcterms:W3CDTF">2023-07-31T11:39:00Z</dcterms:modified>
</cp:coreProperties>
</file>