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51" w:rsidRDefault="006C2751" w:rsidP="00E55574">
      <w:pPr>
        <w:spacing w:after="0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1B3A9A" w:rsidRPr="008E690F" w:rsidRDefault="001B3A9A" w:rsidP="001B3A9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>Proiect</w:t>
      </w:r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B3A9A" w:rsidRPr="008E690F" w:rsidTr="00EF317C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8E690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_______</w:t>
            </w:r>
          </w:p>
          <w:p w:rsidR="001B3A9A" w:rsidRPr="008E690F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B3A9A" w:rsidRPr="008E690F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8E690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1B3A9A" w:rsidRPr="008E690F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E690F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1B3A9A" w:rsidRPr="008E690F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B54888" w:rsidRDefault="00B54888" w:rsidP="001B3A9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451A" w:rsidRDefault="0075404F" w:rsidP="00CD451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u privire la</w:t>
      </w:r>
      <w:r w:rsidR="001B3A9A" w:rsidRPr="008E690F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modificarea Hotărârii Guvernului nr.476/2002</w:t>
      </w:r>
    </w:p>
    <w:p w:rsidR="00CD451A" w:rsidRDefault="0075404F" w:rsidP="00CD451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pentru aprobarea Regulamentului privind modul de transportare</w:t>
      </w:r>
    </w:p>
    <w:p w:rsidR="001B3A9A" w:rsidRPr="008E690F" w:rsidRDefault="0075404F" w:rsidP="00CD451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a produselor petroliere importate</w:t>
      </w:r>
    </w:p>
    <w:p w:rsidR="001B3A9A" w:rsidRPr="008E690F" w:rsidRDefault="001B3A9A" w:rsidP="00CD451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F20856" w:rsidRDefault="00F20856" w:rsidP="00B54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B3A9A" w:rsidRDefault="00F370DC" w:rsidP="00B54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8E690F">
        <w:rPr>
          <w:rFonts w:ascii="Times New Roman" w:hAnsi="Times New Roman" w:cs="Times New Roman"/>
          <w:sz w:val="28"/>
          <w:szCs w:val="28"/>
          <w:lang w:val="ro-MD"/>
        </w:rPr>
        <w:t>Guvernul</w:t>
      </w:r>
      <w:r w:rsidR="00B5488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3A9A" w:rsidRPr="008E690F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HOTĂRĂŞTE:</w:t>
      </w:r>
    </w:p>
    <w:p w:rsidR="00257B7F" w:rsidRDefault="00257B7F" w:rsidP="00B54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:rsidR="001B3A9A" w:rsidRDefault="00257B7F" w:rsidP="0025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la Hotărârea</w:t>
      </w:r>
      <w:r w:rsidRPr="00257B7F">
        <w:rPr>
          <w:rFonts w:ascii="Times New Roman" w:hAnsi="Times New Roman" w:cs="Times New Roman"/>
          <w:sz w:val="28"/>
          <w:szCs w:val="28"/>
          <w:lang w:val="ro-MD"/>
        </w:rPr>
        <w:t xml:space="preserve"> Guvernului nr.476/2002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va avea următorul cuprins:</w:t>
      </w:r>
    </w:p>
    <w:p w:rsidR="00257B7F" w:rsidRDefault="00257B7F" w:rsidP="0025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6625BA" w:rsidRDefault="006625BA" w:rsidP="0025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6625BA" w:rsidRPr="006625BA" w:rsidRDefault="006625BA" w:rsidP="006625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6625BA">
        <w:rPr>
          <w:rFonts w:ascii="Times New Roman" w:hAnsi="Times New Roman" w:cs="Times New Roman"/>
          <w:sz w:val="28"/>
          <w:szCs w:val="28"/>
          <w:lang w:val="ro-MD"/>
        </w:rPr>
        <w:t>Anexă</w:t>
      </w:r>
    </w:p>
    <w:p w:rsidR="006625BA" w:rsidRPr="006625BA" w:rsidRDefault="006625BA" w:rsidP="006625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6625BA">
        <w:rPr>
          <w:rFonts w:ascii="Times New Roman" w:hAnsi="Times New Roman" w:cs="Times New Roman"/>
          <w:sz w:val="28"/>
          <w:szCs w:val="28"/>
          <w:lang w:val="ro-MD"/>
        </w:rPr>
        <w:t xml:space="preserve">la </w:t>
      </w:r>
      <w:proofErr w:type="spellStart"/>
      <w:r w:rsidRPr="006625BA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6625BA">
        <w:rPr>
          <w:rFonts w:ascii="Times New Roman" w:hAnsi="Times New Roman" w:cs="Times New Roman"/>
          <w:sz w:val="28"/>
          <w:szCs w:val="28"/>
          <w:lang w:val="ro-MD"/>
        </w:rPr>
        <w:t xml:space="preserve"> Guvernului</w:t>
      </w:r>
    </w:p>
    <w:p w:rsidR="006625BA" w:rsidRPr="006625BA" w:rsidRDefault="006625BA" w:rsidP="006625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6625BA">
        <w:rPr>
          <w:rFonts w:ascii="Times New Roman" w:hAnsi="Times New Roman" w:cs="Times New Roman"/>
          <w:sz w:val="28"/>
          <w:szCs w:val="28"/>
          <w:lang w:val="ro-MD"/>
        </w:rPr>
        <w:t>Republicii Moldova</w:t>
      </w:r>
    </w:p>
    <w:p w:rsidR="006625BA" w:rsidRDefault="006625BA" w:rsidP="006625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6625BA">
        <w:rPr>
          <w:rFonts w:ascii="Times New Roman" w:hAnsi="Times New Roman" w:cs="Times New Roman"/>
          <w:sz w:val="28"/>
          <w:szCs w:val="28"/>
          <w:lang w:val="ro-MD"/>
        </w:rPr>
        <w:t>nr.476 din 17 aprilie 2002</w:t>
      </w:r>
    </w:p>
    <w:p w:rsidR="006625BA" w:rsidRDefault="006625BA" w:rsidP="00257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57B7F" w:rsidRPr="006C2751" w:rsidRDefault="00257B7F" w:rsidP="00257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C2751">
        <w:rPr>
          <w:rFonts w:ascii="Times New Roman" w:hAnsi="Times New Roman" w:cs="Times New Roman"/>
          <w:b/>
          <w:sz w:val="28"/>
          <w:szCs w:val="28"/>
          <w:lang w:val="ro-MD"/>
        </w:rPr>
        <w:t>LISTA</w:t>
      </w:r>
    </w:p>
    <w:p w:rsidR="00257B7F" w:rsidRPr="006C2751" w:rsidRDefault="00257B7F" w:rsidP="00257B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C2751">
        <w:rPr>
          <w:rFonts w:ascii="Times New Roman" w:hAnsi="Times New Roman" w:cs="Times New Roman"/>
          <w:b/>
          <w:sz w:val="28"/>
          <w:szCs w:val="28"/>
          <w:lang w:val="ro-MD"/>
        </w:rPr>
        <w:t>punctelor vamale de trecere a produselor petroliere importate</w:t>
      </w:r>
    </w:p>
    <w:p w:rsidR="00257B7F" w:rsidRDefault="00257B7F" w:rsidP="00257B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257B7F" w:rsidRDefault="00257B7F" w:rsidP="0025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Se stabilesc următoarele puncte de trecere la introducerea pe teritoriul vamal al Republicii Moldova a produselor petroliere:</w:t>
      </w:r>
    </w:p>
    <w:p w:rsidR="006C2751" w:rsidRDefault="006C2751" w:rsidP="00257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57B7F" w:rsidRDefault="00835694" w:rsidP="00257B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257B7F">
        <w:rPr>
          <w:rFonts w:ascii="Times New Roman" w:hAnsi="Times New Roman" w:cs="Times New Roman"/>
          <w:sz w:val="28"/>
          <w:szCs w:val="28"/>
          <w:lang w:val="ro-MD"/>
        </w:rPr>
        <w:t>e cale ferată:</w:t>
      </w:r>
    </w:p>
    <w:p w:rsidR="00257B7F" w:rsidRDefault="00257B7F" w:rsidP="00257B7F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1.</w:t>
      </w:r>
      <w:r w:rsidR="006C275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Ocnița;</w:t>
      </w:r>
    </w:p>
    <w:p w:rsidR="00257B7F" w:rsidRDefault="00257B7F" w:rsidP="00257B7F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Cuciurgan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257B7F" w:rsidRDefault="00257B7F" w:rsidP="00257B7F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3. Etulia</w:t>
      </w:r>
      <w:r w:rsidR="000431BC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0431BC" w:rsidRDefault="000431BC" w:rsidP="00257B7F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4. Giurgiulești;</w:t>
      </w:r>
    </w:p>
    <w:p w:rsidR="000431BC" w:rsidRDefault="000431BC" w:rsidP="00257B7F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5. Ungheni;</w:t>
      </w:r>
    </w:p>
    <w:p w:rsidR="000431BC" w:rsidRPr="000431BC" w:rsidRDefault="000431BC" w:rsidP="000431BC">
      <w:pPr>
        <w:pStyle w:val="ListParagraph"/>
        <w:spacing w:line="240" w:lineRule="auto"/>
        <w:ind w:left="1069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6. </w:t>
      </w:r>
      <w:r w:rsidRPr="000431BC">
        <w:rPr>
          <w:rFonts w:ascii="Times New Roman" w:hAnsi="Times New Roman" w:cs="Times New Roman"/>
          <w:bCs/>
          <w:sz w:val="28"/>
          <w:szCs w:val="28"/>
          <w:lang w:val="ro-MD"/>
        </w:rPr>
        <w:t>Basarabeasca (PVFI, feroviar)-Serpneovoe1;</w:t>
      </w:r>
    </w:p>
    <w:p w:rsidR="006C2751" w:rsidRDefault="006C2751" w:rsidP="006C275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         </w:t>
      </w:r>
      <w:r w:rsidR="00835694">
        <w:rPr>
          <w:rFonts w:ascii="Times New Roman" w:hAnsi="Times New Roman" w:cs="Times New Roman"/>
          <w:bCs/>
          <w:sz w:val="28"/>
          <w:szCs w:val="28"/>
          <w:lang w:val="ro-MD"/>
        </w:rPr>
        <w:t>2) p</w:t>
      </w:r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e cale rutieră:</w:t>
      </w:r>
    </w:p>
    <w:p w:rsidR="006C2751" w:rsidRDefault="006C2751" w:rsidP="006C27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             1. Leușeni-Albița;</w:t>
      </w:r>
    </w:p>
    <w:p w:rsidR="006C2751" w:rsidRPr="006C2751" w:rsidRDefault="006C2751" w:rsidP="006C2751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2. Tudora-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o-MD"/>
        </w:rPr>
        <w:t>Starokazacie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6C2751" w:rsidRDefault="006C2751" w:rsidP="006C2751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 xml:space="preserve">3. </w:t>
      </w:r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Otaci–</w:t>
      </w:r>
      <w:proofErr w:type="spellStart"/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Moghiliov</w:t>
      </w:r>
      <w:proofErr w:type="spellEnd"/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–Podolski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6C2751" w:rsidRDefault="006C2751" w:rsidP="006C2751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4. </w:t>
      </w:r>
      <w:proofErr w:type="spellStart"/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Pervomaisk</w:t>
      </w:r>
      <w:proofErr w:type="spellEnd"/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–</w:t>
      </w:r>
      <w:proofErr w:type="spellStart"/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Cuciurgan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6C2751" w:rsidRPr="006C2751" w:rsidRDefault="006C2751" w:rsidP="006C2751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5. Giurgiulești-Galați;</w:t>
      </w:r>
    </w:p>
    <w:p w:rsidR="006C2751" w:rsidRDefault="006C2751" w:rsidP="006C2751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5. Cahul-Oancea;</w:t>
      </w:r>
    </w:p>
    <w:p w:rsidR="006C2751" w:rsidRPr="00E55574" w:rsidRDefault="006C2751" w:rsidP="00E55574">
      <w:pPr>
        <w:pStyle w:val="ListParagraph"/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6. Sculeni-Sculeni</w:t>
      </w:r>
      <w:r w:rsidR="00E55574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6C2751" w:rsidRPr="006C2751" w:rsidRDefault="006C2751" w:rsidP="006C2751">
      <w:pPr>
        <w:pStyle w:val="ListParagraph"/>
        <w:spacing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7.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o-MD"/>
        </w:rPr>
        <w:t>Mirnoe-Tabaki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6C2751" w:rsidRDefault="006C2751" w:rsidP="006C2751">
      <w:pPr>
        <w:pStyle w:val="ListParagraph"/>
        <w:spacing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8. </w:t>
      </w:r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Vulcănești-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o-MD"/>
        </w:rPr>
        <w:t>Vinogradovka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6C2751" w:rsidRPr="00835694" w:rsidRDefault="006C2751" w:rsidP="00835694">
      <w:pPr>
        <w:pStyle w:val="ListParagraph"/>
        <w:spacing w:line="240" w:lineRule="auto"/>
        <w:ind w:left="0" w:firstLine="106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9. </w:t>
      </w:r>
      <w:r w:rsidRPr="006C2751">
        <w:rPr>
          <w:rFonts w:ascii="Times New Roman" w:hAnsi="Times New Roman" w:cs="Times New Roman"/>
          <w:bCs/>
          <w:sz w:val="28"/>
          <w:szCs w:val="28"/>
          <w:lang w:val="ro-MD"/>
        </w:rPr>
        <w:t>Giurgiulești-Reni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6C2751" w:rsidRDefault="00835694" w:rsidP="008356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        </w:t>
      </w:r>
      <w:r w:rsidR="006C2751" w:rsidRPr="00835694">
        <w:rPr>
          <w:rFonts w:ascii="Times New Roman" w:hAnsi="Times New Roman" w:cs="Times New Roman"/>
          <w:bCs/>
          <w:sz w:val="28"/>
          <w:szCs w:val="28"/>
          <w:lang w:val="ro-MD"/>
        </w:rPr>
        <w:t>3</w:t>
      </w:r>
      <w:r w:rsidRPr="00835694">
        <w:rPr>
          <w:rFonts w:ascii="Times New Roman" w:hAnsi="Times New Roman" w:cs="Times New Roman"/>
          <w:bCs/>
          <w:sz w:val="28"/>
          <w:szCs w:val="28"/>
          <w:lang w:val="ro-MD"/>
        </w:rPr>
        <w:t>) p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>e cale navală – „</w:t>
      </w:r>
      <w:r w:rsidR="006C2751" w:rsidRPr="000431B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Giurgiulești-Port” în perimetrele Portului Internațional Liber „Giurgiulești” cu statut internațional în regim de lucru non-stop pentru trafic naval de pasageri, </w:t>
      </w:r>
      <w:r w:rsidR="00F145EA">
        <w:rPr>
          <w:rFonts w:ascii="Times New Roman" w:hAnsi="Times New Roman" w:cs="Times New Roman"/>
          <w:bCs/>
          <w:sz w:val="28"/>
          <w:szCs w:val="28"/>
          <w:lang w:val="ro-MD"/>
        </w:rPr>
        <w:t>bagaje, mărfuri și alte bunuri.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>”</w:t>
      </w:r>
    </w:p>
    <w:p w:rsidR="00DC306F" w:rsidRPr="008E690F" w:rsidRDefault="00DC306F" w:rsidP="00DC30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8E690F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PRIM-MINISTRU                                               </w:t>
      </w:r>
      <w:r w:rsidR="006C055F"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      </w:t>
      </w:r>
      <w:r w:rsidR="009E20DE"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Dorin RECEAN</w:t>
      </w:r>
    </w:p>
    <w:p w:rsidR="001B3A9A" w:rsidRDefault="001B3A9A" w:rsidP="00DC306F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800EF9" w:rsidRDefault="00800EF9" w:rsidP="00DC306F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800EF9" w:rsidRDefault="00800EF9" w:rsidP="00DC306F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800EF9" w:rsidRDefault="00800EF9" w:rsidP="00DC306F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800EF9" w:rsidRDefault="00800EF9" w:rsidP="00DC306F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800EF9" w:rsidRPr="008E690F" w:rsidRDefault="00800EF9" w:rsidP="00DC306F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8E690F" w:rsidRDefault="001B3A9A" w:rsidP="00DD2D6B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Contrasemnează</w:t>
      </w:r>
    </w:p>
    <w:p w:rsidR="001B3A9A" w:rsidRPr="008E690F" w:rsidRDefault="001B3A9A" w:rsidP="00DD2D6B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Default="001B3A9A" w:rsidP="00DD2D6B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Ministrul finanțelor                                              </w:t>
      </w:r>
      <w:r w:rsidR="009E20DE"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>Veronica SIREȚEANU</w:t>
      </w:r>
      <w:r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DF2AF3" w:rsidRDefault="00DF2AF3" w:rsidP="00DD2D6B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DF2AF3" w:rsidRPr="008E690F" w:rsidRDefault="00DF2AF3" w:rsidP="00DD2D6B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Ministrul infrastructurii                                       </w:t>
      </w:r>
      <w:r w:rsidR="00DD2D6B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Lilia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DABIJA</w:t>
      </w:r>
    </w:p>
    <w:p w:rsidR="001B3A9A" w:rsidRDefault="00DF2AF3" w:rsidP="00DD2D6B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și </w:t>
      </w:r>
      <w:r w:rsidR="001B3A9A"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dezvoltării regionale</w:t>
      </w:r>
      <w:r w:rsidR="001B3A9A" w:rsidRPr="008E690F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     </w:t>
      </w:r>
    </w:p>
    <w:p w:rsidR="00DF2AF3" w:rsidRPr="008E690F" w:rsidRDefault="00DF2AF3" w:rsidP="00DD2D6B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:rsidR="001B3A9A" w:rsidRPr="008E690F" w:rsidRDefault="00800EF9" w:rsidP="00DD2D6B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Ministrul energiei                                                      Victor PARLICOV</w:t>
      </w:r>
    </w:p>
    <w:p w:rsidR="00F370DC" w:rsidRDefault="00F370DC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800EF9" w:rsidRDefault="00800EF9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800EF9" w:rsidRDefault="00800EF9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1B3A9A" w:rsidRPr="008E690F" w:rsidRDefault="001B3A9A" w:rsidP="006625BA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>Vizează:</w:t>
      </w: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>Secretar general al Guvernului</w:t>
      </w: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         </w:t>
      </w: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ab/>
        <w:t xml:space="preserve"> 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   </w:t>
      </w: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>Artur MIJA</w:t>
      </w: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800EF9" w:rsidRPr="00800EF9" w:rsidRDefault="00800EF9" w:rsidP="00800EF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</w:p>
    <w:p w:rsidR="00800EF9" w:rsidRPr="00800EF9" w:rsidRDefault="00800EF9" w:rsidP="00800EF9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Aprobată în </w:t>
      </w:r>
      <w:proofErr w:type="spellStart"/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>şedinţa</w:t>
      </w:r>
      <w:proofErr w:type="spellEnd"/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Guvernului</w:t>
      </w:r>
    </w:p>
    <w:p w:rsidR="001B3A9A" w:rsidRPr="00DD2D6B" w:rsidRDefault="00800EF9" w:rsidP="00DD2D6B">
      <w:pPr>
        <w:spacing w:after="0" w:line="240" w:lineRule="auto"/>
        <w:ind w:left="643" w:firstLine="709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00EF9">
        <w:rPr>
          <w:rFonts w:ascii="Times New Roman" w:hAnsi="Times New Roman" w:cs="Times New Roman"/>
          <w:iCs/>
          <w:sz w:val="28"/>
          <w:szCs w:val="28"/>
          <w:lang w:val="ro-RO"/>
        </w:rPr>
        <w:t>din</w:t>
      </w:r>
      <w:bookmarkStart w:id="0" w:name="_GoBack"/>
      <w:bookmarkEnd w:id="0"/>
    </w:p>
    <w:sectPr w:rsidR="001B3A9A" w:rsidRPr="00DD2D6B" w:rsidSect="006625BA">
      <w:pgSz w:w="12240" w:h="15840"/>
      <w:pgMar w:top="426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3E80"/>
    <w:multiLevelType w:val="hybridMultilevel"/>
    <w:tmpl w:val="0652B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84673"/>
    <w:multiLevelType w:val="hybridMultilevel"/>
    <w:tmpl w:val="02281C96"/>
    <w:lvl w:ilvl="0" w:tplc="6B587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A04FC7"/>
    <w:multiLevelType w:val="hybridMultilevel"/>
    <w:tmpl w:val="FB2C5A90"/>
    <w:lvl w:ilvl="0" w:tplc="3E640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55513C"/>
    <w:multiLevelType w:val="hybridMultilevel"/>
    <w:tmpl w:val="DC50725A"/>
    <w:lvl w:ilvl="0" w:tplc="74DA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4"/>
    <w:rsid w:val="000431BC"/>
    <w:rsid w:val="00096703"/>
    <w:rsid w:val="001443CD"/>
    <w:rsid w:val="00172B81"/>
    <w:rsid w:val="00177307"/>
    <w:rsid w:val="0018094B"/>
    <w:rsid w:val="001B3A9A"/>
    <w:rsid w:val="00257B7F"/>
    <w:rsid w:val="00262AC0"/>
    <w:rsid w:val="00397A85"/>
    <w:rsid w:val="003A4F1E"/>
    <w:rsid w:val="00426953"/>
    <w:rsid w:val="005056C1"/>
    <w:rsid w:val="00523D45"/>
    <w:rsid w:val="0056029C"/>
    <w:rsid w:val="00565BC8"/>
    <w:rsid w:val="005D4352"/>
    <w:rsid w:val="006625BA"/>
    <w:rsid w:val="00677592"/>
    <w:rsid w:val="006C055F"/>
    <w:rsid w:val="006C2751"/>
    <w:rsid w:val="006C72BE"/>
    <w:rsid w:val="006E640A"/>
    <w:rsid w:val="0075404F"/>
    <w:rsid w:val="00800EF9"/>
    <w:rsid w:val="00835694"/>
    <w:rsid w:val="00840836"/>
    <w:rsid w:val="008714F5"/>
    <w:rsid w:val="008A065F"/>
    <w:rsid w:val="008E296B"/>
    <w:rsid w:val="008E690F"/>
    <w:rsid w:val="008E6B1B"/>
    <w:rsid w:val="00925DDB"/>
    <w:rsid w:val="00927A41"/>
    <w:rsid w:val="009B22E9"/>
    <w:rsid w:val="009E20DE"/>
    <w:rsid w:val="00A327A1"/>
    <w:rsid w:val="00A94D7E"/>
    <w:rsid w:val="00AF21E6"/>
    <w:rsid w:val="00B54888"/>
    <w:rsid w:val="00C31C6B"/>
    <w:rsid w:val="00CD451A"/>
    <w:rsid w:val="00DA244F"/>
    <w:rsid w:val="00DB0343"/>
    <w:rsid w:val="00DB62A0"/>
    <w:rsid w:val="00DC306F"/>
    <w:rsid w:val="00DD2D6B"/>
    <w:rsid w:val="00DF2AF3"/>
    <w:rsid w:val="00E1442D"/>
    <w:rsid w:val="00E55574"/>
    <w:rsid w:val="00EA23E1"/>
    <w:rsid w:val="00EB3944"/>
    <w:rsid w:val="00F016A3"/>
    <w:rsid w:val="00F06A99"/>
    <w:rsid w:val="00F13642"/>
    <w:rsid w:val="00F145EA"/>
    <w:rsid w:val="00F20856"/>
    <w:rsid w:val="00F370D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09DE"/>
  <w15:chartTrackingRefBased/>
  <w15:docId w15:val="{30732709-4B3E-4716-AE85-F66FB24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A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2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Gangur Olesea</cp:lastModifiedBy>
  <cp:revision>36</cp:revision>
  <cp:lastPrinted>2023-06-08T07:13:00Z</cp:lastPrinted>
  <dcterms:created xsi:type="dcterms:W3CDTF">2022-09-19T11:36:00Z</dcterms:created>
  <dcterms:modified xsi:type="dcterms:W3CDTF">2023-06-13T08:40:00Z</dcterms:modified>
</cp:coreProperties>
</file>