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BC6" w:rsidRPr="00CE3F86" w:rsidRDefault="00D10BC6">
      <w:pPr>
        <w:spacing w:before="4"/>
        <w:rPr>
          <w:rFonts w:ascii="Times New Roman" w:eastAsia="Times New Roman" w:hAnsi="Times New Roman" w:cs="Times New Roman"/>
          <w:sz w:val="6"/>
          <w:szCs w:val="6"/>
          <w:lang w:val="ro-RO"/>
        </w:rPr>
      </w:pPr>
    </w:p>
    <w:p w:rsidR="00D10BC6" w:rsidRPr="006E4408" w:rsidRDefault="00D10BC6">
      <w:pPr>
        <w:spacing w:line="200" w:lineRule="atLeast"/>
        <w:ind w:left="4046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44C01" w:rsidRPr="006E4408" w:rsidRDefault="00944C01" w:rsidP="00944C01">
      <w:pPr>
        <w:spacing w:line="276" w:lineRule="auto"/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u-RU"/>
        </w:rPr>
      </w:pPr>
      <w:r w:rsidRPr="006E4408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u-RU"/>
        </w:rPr>
        <w:t>P R O I E C T</w:t>
      </w:r>
    </w:p>
    <w:p w:rsidR="00944C01" w:rsidRPr="006E4408" w:rsidRDefault="00944C01" w:rsidP="00944C01">
      <w:pPr>
        <w:spacing w:line="276" w:lineRule="auto"/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u-RU"/>
        </w:rPr>
      </w:pPr>
    </w:p>
    <w:p w:rsidR="00944C01" w:rsidRPr="006E4408" w:rsidRDefault="00944C01" w:rsidP="00944C01">
      <w:pPr>
        <w:spacing w:line="276" w:lineRule="auto"/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u-RU"/>
        </w:rPr>
      </w:pPr>
    </w:p>
    <w:p w:rsidR="00944C01" w:rsidRPr="006E4408" w:rsidRDefault="00944C01" w:rsidP="00944C01">
      <w:pPr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  <w:r w:rsidRPr="006E4408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GUVERNUL REPUBLICII MOLDOVA</w:t>
      </w:r>
    </w:p>
    <w:p w:rsidR="00944C01" w:rsidRPr="006E4408" w:rsidRDefault="00944C01" w:rsidP="00944C01">
      <w:pPr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</w:p>
    <w:p w:rsidR="00944C01" w:rsidRPr="006E4408" w:rsidRDefault="00944C01" w:rsidP="00944C01">
      <w:pPr>
        <w:spacing w:line="276" w:lineRule="auto"/>
        <w:jc w:val="center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6E4408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HOTĂRÂRE</w:t>
      </w:r>
      <w:r w:rsidRPr="006E4408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Nr. ___________</w:t>
      </w:r>
      <w:r w:rsidRPr="006E4408">
        <w:rPr>
          <w:rFonts w:ascii="Times New Roman" w:eastAsia="Times New Roman" w:hAnsi="Times New Roman"/>
          <w:sz w:val="24"/>
          <w:szCs w:val="24"/>
          <w:lang w:val="ro-RO" w:eastAsia="ru-RU"/>
        </w:rPr>
        <w:br/>
        <w:t>din ______________ 2023</w:t>
      </w:r>
    </w:p>
    <w:p w:rsidR="00D10BC6" w:rsidRPr="006E4408" w:rsidRDefault="00D10BC6" w:rsidP="004D47B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877C53" w:rsidRDefault="004D47BE" w:rsidP="004D47BE">
      <w:pPr>
        <w:pStyle w:val="Heading1"/>
        <w:spacing w:line="322" w:lineRule="exact"/>
        <w:jc w:val="center"/>
        <w:rPr>
          <w:spacing w:val="-1"/>
          <w:sz w:val="24"/>
          <w:szCs w:val="24"/>
          <w:lang w:val="ro-RO"/>
        </w:rPr>
      </w:pPr>
      <w:r w:rsidRPr="006E4408">
        <w:rPr>
          <w:sz w:val="24"/>
          <w:szCs w:val="24"/>
          <w:lang w:val="ro-RO"/>
        </w:rPr>
        <w:t>c</w:t>
      </w:r>
      <w:r w:rsidR="00AC7C1E" w:rsidRPr="006E4408">
        <w:rPr>
          <w:sz w:val="24"/>
          <w:szCs w:val="24"/>
          <w:lang w:val="ro-RO"/>
        </w:rPr>
        <w:t xml:space="preserve">u </w:t>
      </w:r>
      <w:r w:rsidR="00AC7C1E" w:rsidRPr="006E4408">
        <w:rPr>
          <w:spacing w:val="-1"/>
          <w:sz w:val="24"/>
          <w:szCs w:val="24"/>
          <w:lang w:val="ro-RO"/>
        </w:rPr>
        <w:t>privire</w:t>
      </w:r>
      <w:r w:rsidR="00AC7C1E" w:rsidRPr="006E4408">
        <w:rPr>
          <w:spacing w:val="-3"/>
          <w:sz w:val="24"/>
          <w:szCs w:val="24"/>
          <w:lang w:val="ro-RO"/>
        </w:rPr>
        <w:t xml:space="preserve"> </w:t>
      </w:r>
      <w:r w:rsidR="00AC7C1E" w:rsidRPr="006E4408">
        <w:rPr>
          <w:sz w:val="24"/>
          <w:szCs w:val="24"/>
          <w:lang w:val="ro-RO"/>
        </w:rPr>
        <w:t>la</w:t>
      </w:r>
      <w:r w:rsidR="00AC7C1E" w:rsidRPr="006E4408">
        <w:rPr>
          <w:spacing w:val="1"/>
          <w:sz w:val="24"/>
          <w:szCs w:val="24"/>
          <w:lang w:val="ro-RO"/>
        </w:rPr>
        <w:t xml:space="preserve"> </w:t>
      </w:r>
      <w:r w:rsidR="00AC7C1E" w:rsidRPr="006E4408">
        <w:rPr>
          <w:spacing w:val="-1"/>
          <w:sz w:val="24"/>
          <w:szCs w:val="24"/>
          <w:lang w:val="ro-RO"/>
        </w:rPr>
        <w:t>transmiterea</w:t>
      </w:r>
      <w:r w:rsidR="00AC7C1E" w:rsidRPr="006E4408">
        <w:rPr>
          <w:spacing w:val="1"/>
          <w:sz w:val="24"/>
          <w:szCs w:val="24"/>
          <w:lang w:val="ro-RO"/>
        </w:rPr>
        <w:t xml:space="preserve"> </w:t>
      </w:r>
      <w:r w:rsidR="00AC7C1E" w:rsidRPr="006E4408">
        <w:rPr>
          <w:spacing w:val="-1"/>
          <w:sz w:val="24"/>
          <w:szCs w:val="24"/>
          <w:lang w:val="ro-RO"/>
        </w:rPr>
        <w:t>unor</w:t>
      </w:r>
      <w:r w:rsidR="00AC7C1E" w:rsidRPr="006E4408">
        <w:rPr>
          <w:sz w:val="24"/>
          <w:szCs w:val="24"/>
          <w:lang w:val="ro-RO"/>
        </w:rPr>
        <w:t xml:space="preserve"> </w:t>
      </w:r>
      <w:r w:rsidR="00AC7C1E" w:rsidRPr="006E4408">
        <w:rPr>
          <w:spacing w:val="-1"/>
          <w:sz w:val="24"/>
          <w:szCs w:val="24"/>
          <w:lang w:val="ro-RO"/>
        </w:rPr>
        <w:t>bunuri</w:t>
      </w:r>
      <w:r w:rsidR="001C3B01">
        <w:rPr>
          <w:spacing w:val="-1"/>
          <w:sz w:val="24"/>
          <w:szCs w:val="24"/>
          <w:lang w:val="ro-RO"/>
        </w:rPr>
        <w:t xml:space="preserve"> instituțiilor de învățământ </w:t>
      </w:r>
    </w:p>
    <w:p w:rsidR="00D10BC6" w:rsidRPr="006E4408" w:rsidRDefault="00B30F6A" w:rsidP="004D47BE">
      <w:pPr>
        <w:pStyle w:val="Heading1"/>
        <w:spacing w:line="322" w:lineRule="exact"/>
        <w:jc w:val="center"/>
        <w:rPr>
          <w:b w:val="0"/>
          <w:bCs w:val="0"/>
          <w:sz w:val="24"/>
          <w:szCs w:val="24"/>
          <w:lang w:val="ro-RO"/>
        </w:rPr>
      </w:pPr>
      <w:bookmarkStart w:id="0" w:name="_GoBack"/>
      <w:bookmarkEnd w:id="0"/>
      <w:r>
        <w:rPr>
          <w:spacing w:val="-1"/>
          <w:sz w:val="24"/>
          <w:szCs w:val="24"/>
          <w:lang w:val="ro-RO"/>
        </w:rPr>
        <w:t>din subordinea unităților adiministrativ-teritoriale</w:t>
      </w:r>
    </w:p>
    <w:p w:rsidR="00D10BC6" w:rsidRPr="006E4408" w:rsidRDefault="00D10BC6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487ACA" w:rsidRPr="006E4408" w:rsidRDefault="00AC7C1E" w:rsidP="00487ACA">
      <w:pPr>
        <w:pStyle w:val="BodyText"/>
        <w:ind w:left="90" w:right="117"/>
        <w:jc w:val="both"/>
        <w:rPr>
          <w:spacing w:val="5"/>
          <w:sz w:val="24"/>
          <w:szCs w:val="24"/>
          <w:lang w:val="ro-RO"/>
        </w:rPr>
      </w:pPr>
      <w:r w:rsidRPr="006E4408">
        <w:rPr>
          <w:sz w:val="24"/>
          <w:szCs w:val="24"/>
          <w:lang w:val="ro-RO"/>
        </w:rPr>
        <w:t>În</w:t>
      </w:r>
      <w:r w:rsidRPr="006E4408">
        <w:rPr>
          <w:spacing w:val="2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temeiul</w:t>
      </w:r>
      <w:r w:rsidRPr="006E4408">
        <w:rPr>
          <w:spacing w:val="2"/>
          <w:sz w:val="24"/>
          <w:szCs w:val="24"/>
          <w:lang w:val="ro-RO"/>
        </w:rPr>
        <w:t xml:space="preserve"> </w:t>
      </w:r>
      <w:r w:rsidRPr="006E4408">
        <w:rPr>
          <w:sz w:val="24"/>
          <w:szCs w:val="24"/>
          <w:lang w:val="ro-RO"/>
        </w:rPr>
        <w:t xml:space="preserve">art. 6 </w:t>
      </w:r>
      <w:r w:rsidRPr="006E4408">
        <w:rPr>
          <w:spacing w:val="2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alin.</w:t>
      </w:r>
      <w:r w:rsidRPr="006E4408">
        <w:rPr>
          <w:sz w:val="24"/>
          <w:szCs w:val="24"/>
          <w:lang w:val="ro-RO"/>
        </w:rPr>
        <w:t xml:space="preserve">  (1) </w:t>
      </w:r>
      <w:r w:rsidRPr="006E4408">
        <w:rPr>
          <w:spacing w:val="1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lit.</w:t>
      </w:r>
      <w:r w:rsidRPr="006E4408">
        <w:rPr>
          <w:sz w:val="24"/>
          <w:szCs w:val="24"/>
          <w:lang w:val="ro-RO"/>
        </w:rPr>
        <w:t xml:space="preserve">  a) </w:t>
      </w:r>
      <w:r w:rsidRPr="006E4408">
        <w:rPr>
          <w:spacing w:val="1"/>
          <w:sz w:val="24"/>
          <w:szCs w:val="24"/>
          <w:lang w:val="ro-RO"/>
        </w:rPr>
        <w:t xml:space="preserve"> </w:t>
      </w:r>
      <w:r w:rsidRPr="006E4408">
        <w:rPr>
          <w:sz w:val="24"/>
          <w:szCs w:val="24"/>
          <w:lang w:val="ro-RO"/>
        </w:rPr>
        <w:t xml:space="preserve">și </w:t>
      </w:r>
      <w:r w:rsidRPr="006E4408">
        <w:rPr>
          <w:spacing w:val="2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art.</w:t>
      </w:r>
      <w:r w:rsidRPr="006E4408">
        <w:rPr>
          <w:spacing w:val="68"/>
          <w:sz w:val="24"/>
          <w:szCs w:val="24"/>
          <w:lang w:val="ro-RO"/>
        </w:rPr>
        <w:t xml:space="preserve"> </w:t>
      </w:r>
      <w:r w:rsidRPr="006E4408">
        <w:rPr>
          <w:sz w:val="24"/>
          <w:szCs w:val="24"/>
          <w:lang w:val="ro-RO"/>
        </w:rPr>
        <w:t xml:space="preserve">14 </w:t>
      </w:r>
      <w:r w:rsidRPr="006E4408">
        <w:rPr>
          <w:spacing w:val="2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alin.</w:t>
      </w:r>
      <w:r w:rsidRPr="006E4408">
        <w:rPr>
          <w:sz w:val="24"/>
          <w:szCs w:val="24"/>
          <w:lang w:val="ro-RO"/>
        </w:rPr>
        <w:t xml:space="preserve">  (1) </w:t>
      </w:r>
      <w:r w:rsidRPr="006E4408">
        <w:rPr>
          <w:spacing w:val="1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lit.</w:t>
      </w:r>
      <w:r w:rsidRPr="006E4408">
        <w:rPr>
          <w:sz w:val="24"/>
          <w:szCs w:val="24"/>
          <w:lang w:val="ro-RO"/>
        </w:rPr>
        <w:t xml:space="preserve">  b)</w:t>
      </w:r>
      <w:r w:rsidRPr="006E4408">
        <w:rPr>
          <w:spacing w:val="69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din</w:t>
      </w:r>
      <w:r w:rsidRPr="006E4408">
        <w:rPr>
          <w:sz w:val="24"/>
          <w:szCs w:val="24"/>
          <w:lang w:val="ro-RO"/>
        </w:rPr>
        <w:t xml:space="preserve"> </w:t>
      </w:r>
      <w:r w:rsidRPr="006E4408">
        <w:rPr>
          <w:spacing w:val="2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Legea</w:t>
      </w:r>
      <w:r w:rsidRPr="006E4408">
        <w:rPr>
          <w:spacing w:val="29"/>
          <w:sz w:val="24"/>
          <w:szCs w:val="24"/>
          <w:lang w:val="ro-RO"/>
        </w:rPr>
        <w:t xml:space="preserve"> </w:t>
      </w:r>
      <w:r w:rsidRPr="006E4408">
        <w:rPr>
          <w:sz w:val="24"/>
          <w:szCs w:val="24"/>
          <w:lang w:val="ro-RO"/>
        </w:rPr>
        <w:t>nr.</w:t>
      </w:r>
      <w:r w:rsidRPr="006E4408">
        <w:rPr>
          <w:spacing w:val="-1"/>
          <w:sz w:val="24"/>
          <w:szCs w:val="24"/>
          <w:lang w:val="ro-RO"/>
        </w:rPr>
        <w:t xml:space="preserve"> </w:t>
      </w:r>
      <w:r w:rsidRPr="006E4408">
        <w:rPr>
          <w:spacing w:val="-2"/>
          <w:sz w:val="24"/>
          <w:szCs w:val="24"/>
          <w:lang w:val="ro-RO"/>
        </w:rPr>
        <w:t>121/2007</w:t>
      </w:r>
      <w:r w:rsidRPr="006E4408">
        <w:rPr>
          <w:spacing w:val="7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privind</w:t>
      </w:r>
      <w:r w:rsidRPr="006E4408">
        <w:rPr>
          <w:spacing w:val="4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administrarea</w:t>
      </w:r>
      <w:r w:rsidRPr="006E4408">
        <w:rPr>
          <w:spacing w:val="11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și</w:t>
      </w:r>
      <w:r w:rsidRPr="006E4408">
        <w:rPr>
          <w:spacing w:val="7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deetatizarea</w:t>
      </w:r>
      <w:r w:rsidRPr="006E4408">
        <w:rPr>
          <w:spacing w:val="4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proprietății</w:t>
      </w:r>
      <w:r w:rsidRPr="006E4408">
        <w:rPr>
          <w:spacing w:val="7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publice</w:t>
      </w:r>
      <w:r w:rsidRPr="006E4408">
        <w:rPr>
          <w:spacing w:val="6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(Monitorul</w:t>
      </w:r>
      <w:r w:rsidRPr="006E4408">
        <w:rPr>
          <w:spacing w:val="33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Oficial</w:t>
      </w:r>
      <w:r w:rsidRPr="006E4408">
        <w:rPr>
          <w:spacing w:val="26"/>
          <w:sz w:val="24"/>
          <w:szCs w:val="24"/>
          <w:lang w:val="ro-RO"/>
        </w:rPr>
        <w:t xml:space="preserve"> </w:t>
      </w:r>
      <w:r w:rsidRPr="006E4408">
        <w:rPr>
          <w:spacing w:val="-2"/>
          <w:sz w:val="24"/>
          <w:szCs w:val="24"/>
          <w:lang w:val="ro-RO"/>
        </w:rPr>
        <w:t>al</w:t>
      </w:r>
      <w:r w:rsidRPr="006E4408">
        <w:rPr>
          <w:spacing w:val="26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Republicii</w:t>
      </w:r>
      <w:r w:rsidRPr="006E4408">
        <w:rPr>
          <w:spacing w:val="26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Moldova,</w:t>
      </w:r>
      <w:r w:rsidRPr="006E4408">
        <w:rPr>
          <w:spacing w:val="24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2007,</w:t>
      </w:r>
      <w:r w:rsidRPr="006E4408">
        <w:rPr>
          <w:spacing w:val="24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nr.</w:t>
      </w:r>
      <w:r w:rsidRPr="006E4408">
        <w:rPr>
          <w:spacing w:val="24"/>
          <w:sz w:val="24"/>
          <w:szCs w:val="24"/>
          <w:lang w:val="ro-RO"/>
        </w:rPr>
        <w:t xml:space="preserve"> </w:t>
      </w:r>
      <w:r w:rsidRPr="006E4408">
        <w:rPr>
          <w:sz w:val="24"/>
          <w:szCs w:val="24"/>
          <w:lang w:val="ro-RO"/>
        </w:rPr>
        <w:t>90-93,</w:t>
      </w:r>
      <w:r w:rsidRPr="006E4408">
        <w:rPr>
          <w:spacing w:val="24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art.</w:t>
      </w:r>
      <w:r w:rsidRPr="006E4408">
        <w:rPr>
          <w:spacing w:val="24"/>
          <w:sz w:val="24"/>
          <w:szCs w:val="24"/>
          <w:lang w:val="ro-RO"/>
        </w:rPr>
        <w:t xml:space="preserve"> </w:t>
      </w:r>
      <w:r w:rsidRPr="006E4408">
        <w:rPr>
          <w:sz w:val="24"/>
          <w:szCs w:val="24"/>
          <w:lang w:val="ro-RO"/>
        </w:rPr>
        <w:t>401),</w:t>
      </w:r>
      <w:r w:rsidRPr="006E4408">
        <w:rPr>
          <w:spacing w:val="22"/>
          <w:sz w:val="24"/>
          <w:szCs w:val="24"/>
          <w:lang w:val="ro-RO"/>
        </w:rPr>
        <w:t xml:space="preserve"> </w:t>
      </w:r>
      <w:r w:rsidRPr="006E4408">
        <w:rPr>
          <w:sz w:val="24"/>
          <w:szCs w:val="24"/>
          <w:lang w:val="ro-RO"/>
        </w:rPr>
        <w:t>cu</w:t>
      </w:r>
      <w:r w:rsidRPr="006E4408">
        <w:rPr>
          <w:spacing w:val="26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modificările</w:t>
      </w:r>
      <w:r w:rsidRPr="006E4408">
        <w:rPr>
          <w:spacing w:val="27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ulterioare,</w:t>
      </w:r>
      <w:r w:rsidRPr="006E4408">
        <w:rPr>
          <w:spacing w:val="23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și</w:t>
      </w:r>
      <w:r w:rsidRPr="006E4408">
        <w:rPr>
          <w:spacing w:val="24"/>
          <w:sz w:val="24"/>
          <w:szCs w:val="24"/>
          <w:lang w:val="ro-RO"/>
        </w:rPr>
        <w:t xml:space="preserve"> </w:t>
      </w:r>
      <w:r w:rsidRPr="006E4408">
        <w:rPr>
          <w:sz w:val="24"/>
          <w:szCs w:val="24"/>
          <w:lang w:val="ro-RO"/>
        </w:rPr>
        <w:t>al</w:t>
      </w:r>
      <w:r w:rsidRPr="006E4408">
        <w:rPr>
          <w:spacing w:val="25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art.</w:t>
      </w:r>
      <w:r w:rsidRPr="006E4408">
        <w:rPr>
          <w:spacing w:val="22"/>
          <w:sz w:val="24"/>
          <w:szCs w:val="24"/>
          <w:lang w:val="ro-RO"/>
        </w:rPr>
        <w:t xml:space="preserve"> </w:t>
      </w:r>
      <w:r w:rsidRPr="006E4408">
        <w:rPr>
          <w:sz w:val="24"/>
          <w:szCs w:val="24"/>
          <w:lang w:val="ro-RO"/>
        </w:rPr>
        <w:t>8</w:t>
      </w:r>
      <w:r w:rsidRPr="006E4408">
        <w:rPr>
          <w:spacing w:val="22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alin.</w:t>
      </w:r>
      <w:r w:rsidRPr="006E4408">
        <w:rPr>
          <w:spacing w:val="22"/>
          <w:sz w:val="24"/>
          <w:szCs w:val="24"/>
          <w:lang w:val="ro-RO"/>
        </w:rPr>
        <w:t xml:space="preserve"> </w:t>
      </w:r>
      <w:r w:rsidRPr="006E4408">
        <w:rPr>
          <w:sz w:val="24"/>
          <w:szCs w:val="24"/>
          <w:lang w:val="ro-RO"/>
        </w:rPr>
        <w:t>(2)</w:t>
      </w:r>
      <w:r w:rsidRPr="006E4408">
        <w:rPr>
          <w:spacing w:val="23"/>
          <w:sz w:val="24"/>
          <w:szCs w:val="24"/>
          <w:lang w:val="ro-RO"/>
        </w:rPr>
        <w:t xml:space="preserve"> </w:t>
      </w:r>
      <w:r w:rsidRPr="006E4408">
        <w:rPr>
          <w:spacing w:val="-2"/>
          <w:sz w:val="24"/>
          <w:szCs w:val="24"/>
          <w:lang w:val="ro-RO"/>
        </w:rPr>
        <w:t>din</w:t>
      </w:r>
      <w:r w:rsidRPr="006E4408">
        <w:rPr>
          <w:spacing w:val="24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Legea</w:t>
      </w:r>
      <w:r w:rsidRPr="006E4408">
        <w:rPr>
          <w:spacing w:val="21"/>
          <w:sz w:val="24"/>
          <w:szCs w:val="24"/>
          <w:lang w:val="ro-RO"/>
        </w:rPr>
        <w:t xml:space="preserve"> </w:t>
      </w:r>
      <w:r w:rsidRPr="006E4408">
        <w:rPr>
          <w:sz w:val="24"/>
          <w:szCs w:val="24"/>
          <w:lang w:val="ro-RO"/>
        </w:rPr>
        <w:t>nr.</w:t>
      </w:r>
      <w:r w:rsidRPr="006E4408">
        <w:rPr>
          <w:spacing w:val="22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523/1999</w:t>
      </w:r>
      <w:r w:rsidRPr="006E4408">
        <w:rPr>
          <w:spacing w:val="24"/>
          <w:sz w:val="24"/>
          <w:szCs w:val="24"/>
          <w:lang w:val="ro-RO"/>
        </w:rPr>
        <w:t xml:space="preserve"> </w:t>
      </w:r>
      <w:r w:rsidRPr="006E4408">
        <w:rPr>
          <w:spacing w:val="-2"/>
          <w:sz w:val="24"/>
          <w:szCs w:val="24"/>
          <w:lang w:val="ro-RO"/>
        </w:rPr>
        <w:t>cu</w:t>
      </w:r>
      <w:r w:rsidRPr="006E4408">
        <w:rPr>
          <w:spacing w:val="24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privire</w:t>
      </w:r>
      <w:r w:rsidRPr="006E4408">
        <w:rPr>
          <w:spacing w:val="23"/>
          <w:sz w:val="24"/>
          <w:szCs w:val="24"/>
          <w:lang w:val="ro-RO"/>
        </w:rPr>
        <w:t xml:space="preserve"> </w:t>
      </w:r>
      <w:r w:rsidRPr="006E4408">
        <w:rPr>
          <w:sz w:val="24"/>
          <w:szCs w:val="24"/>
          <w:lang w:val="ro-RO"/>
        </w:rPr>
        <w:t>la</w:t>
      </w:r>
      <w:r w:rsidRPr="006E4408">
        <w:rPr>
          <w:spacing w:val="23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proprietatea</w:t>
      </w:r>
      <w:r w:rsidRPr="006E4408">
        <w:rPr>
          <w:spacing w:val="33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publică</w:t>
      </w:r>
      <w:r w:rsidRPr="006E4408">
        <w:rPr>
          <w:spacing w:val="20"/>
          <w:sz w:val="24"/>
          <w:szCs w:val="24"/>
          <w:lang w:val="ro-RO"/>
        </w:rPr>
        <w:t xml:space="preserve"> </w:t>
      </w:r>
      <w:r w:rsidRPr="006E4408">
        <w:rPr>
          <w:sz w:val="24"/>
          <w:szCs w:val="24"/>
          <w:lang w:val="ro-RO"/>
        </w:rPr>
        <w:t>a</w:t>
      </w:r>
      <w:r w:rsidRPr="006E4408">
        <w:rPr>
          <w:spacing w:val="18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unităților</w:t>
      </w:r>
      <w:r w:rsidRPr="006E4408">
        <w:rPr>
          <w:spacing w:val="18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administrativ-teritoriale</w:t>
      </w:r>
      <w:r w:rsidRPr="006E4408">
        <w:rPr>
          <w:spacing w:val="20"/>
          <w:sz w:val="24"/>
          <w:szCs w:val="24"/>
          <w:lang w:val="ro-RO"/>
        </w:rPr>
        <w:t xml:space="preserve"> </w:t>
      </w:r>
      <w:r w:rsidRPr="006E4408">
        <w:rPr>
          <w:spacing w:val="-2"/>
          <w:sz w:val="24"/>
          <w:szCs w:val="24"/>
          <w:lang w:val="ro-RO"/>
        </w:rPr>
        <w:t>(Monitorul</w:t>
      </w:r>
      <w:r w:rsidRPr="006E4408">
        <w:rPr>
          <w:spacing w:val="19"/>
          <w:sz w:val="24"/>
          <w:szCs w:val="24"/>
          <w:lang w:val="ro-RO"/>
        </w:rPr>
        <w:t xml:space="preserve"> </w:t>
      </w:r>
      <w:r w:rsidRPr="006E4408">
        <w:rPr>
          <w:spacing w:val="-2"/>
          <w:sz w:val="24"/>
          <w:szCs w:val="24"/>
          <w:lang w:val="ro-RO"/>
        </w:rPr>
        <w:t>Oficial</w:t>
      </w:r>
      <w:r w:rsidRPr="006E4408">
        <w:rPr>
          <w:spacing w:val="21"/>
          <w:sz w:val="24"/>
          <w:szCs w:val="24"/>
          <w:lang w:val="ro-RO"/>
        </w:rPr>
        <w:t xml:space="preserve"> </w:t>
      </w:r>
      <w:r w:rsidRPr="006E4408">
        <w:rPr>
          <w:spacing w:val="-2"/>
          <w:sz w:val="24"/>
          <w:szCs w:val="24"/>
          <w:lang w:val="ro-RO"/>
        </w:rPr>
        <w:t>al</w:t>
      </w:r>
      <w:r w:rsidRPr="006E4408">
        <w:rPr>
          <w:spacing w:val="21"/>
          <w:sz w:val="24"/>
          <w:szCs w:val="24"/>
          <w:lang w:val="ro-RO"/>
        </w:rPr>
        <w:t xml:space="preserve"> </w:t>
      </w:r>
      <w:r w:rsidRPr="006E4408">
        <w:rPr>
          <w:spacing w:val="-2"/>
          <w:sz w:val="24"/>
          <w:szCs w:val="24"/>
          <w:lang w:val="ro-RO"/>
        </w:rPr>
        <w:t>Republicii</w:t>
      </w:r>
      <w:r w:rsidRPr="006E4408">
        <w:rPr>
          <w:spacing w:val="59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Moldova,</w:t>
      </w:r>
      <w:r w:rsidRPr="006E4408">
        <w:rPr>
          <w:spacing w:val="5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1999,</w:t>
      </w:r>
      <w:r w:rsidRPr="006E4408">
        <w:rPr>
          <w:spacing w:val="5"/>
          <w:sz w:val="24"/>
          <w:szCs w:val="24"/>
          <w:lang w:val="ro-RO"/>
        </w:rPr>
        <w:t xml:space="preserve"> </w:t>
      </w:r>
      <w:r w:rsidRPr="006E4408">
        <w:rPr>
          <w:sz w:val="24"/>
          <w:szCs w:val="24"/>
          <w:lang w:val="ro-RO"/>
        </w:rPr>
        <w:t>nr.</w:t>
      </w:r>
      <w:r w:rsidRPr="006E4408">
        <w:rPr>
          <w:spacing w:val="5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124-125,</w:t>
      </w:r>
      <w:r w:rsidRPr="006E4408">
        <w:rPr>
          <w:spacing w:val="5"/>
          <w:sz w:val="24"/>
          <w:szCs w:val="24"/>
          <w:lang w:val="ro-RO"/>
        </w:rPr>
        <w:t xml:space="preserve"> </w:t>
      </w:r>
      <w:r w:rsidRPr="006E4408">
        <w:rPr>
          <w:sz w:val="24"/>
          <w:szCs w:val="24"/>
          <w:lang w:val="ro-RO"/>
        </w:rPr>
        <w:t>art.</w:t>
      </w:r>
      <w:r w:rsidRPr="006E4408">
        <w:rPr>
          <w:spacing w:val="5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611),</w:t>
      </w:r>
      <w:r w:rsidRPr="006E4408">
        <w:rPr>
          <w:spacing w:val="3"/>
          <w:sz w:val="24"/>
          <w:szCs w:val="24"/>
          <w:lang w:val="ro-RO"/>
        </w:rPr>
        <w:t xml:space="preserve"> </w:t>
      </w:r>
      <w:r w:rsidRPr="006E4408">
        <w:rPr>
          <w:sz w:val="24"/>
          <w:szCs w:val="24"/>
          <w:lang w:val="ro-RO"/>
        </w:rPr>
        <w:t>cu</w:t>
      </w:r>
      <w:r w:rsidRPr="006E4408">
        <w:rPr>
          <w:spacing w:val="7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modificările</w:t>
      </w:r>
      <w:r w:rsidRPr="006E4408">
        <w:rPr>
          <w:spacing w:val="6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ulterioare,</w:t>
      </w:r>
      <w:r w:rsidRPr="006E4408">
        <w:rPr>
          <w:spacing w:val="5"/>
          <w:sz w:val="24"/>
          <w:szCs w:val="24"/>
          <w:lang w:val="ro-RO"/>
        </w:rPr>
        <w:t xml:space="preserve"> </w:t>
      </w:r>
    </w:p>
    <w:p w:rsidR="00D10BC6" w:rsidRPr="006E4408" w:rsidRDefault="00AC7C1E" w:rsidP="00487ACA">
      <w:pPr>
        <w:pStyle w:val="BodyText"/>
        <w:spacing w:before="120"/>
        <w:ind w:left="90" w:right="115"/>
        <w:jc w:val="both"/>
        <w:rPr>
          <w:sz w:val="24"/>
          <w:szCs w:val="24"/>
          <w:lang w:val="ro-RO"/>
        </w:rPr>
      </w:pPr>
      <w:r w:rsidRPr="006E4408">
        <w:rPr>
          <w:spacing w:val="-2"/>
          <w:sz w:val="24"/>
          <w:szCs w:val="24"/>
          <w:lang w:val="ro-RO"/>
        </w:rPr>
        <w:t>Guvernul</w:t>
      </w:r>
      <w:r w:rsidRPr="006E4408">
        <w:rPr>
          <w:spacing w:val="57"/>
          <w:sz w:val="24"/>
          <w:szCs w:val="24"/>
          <w:lang w:val="ro-RO"/>
        </w:rPr>
        <w:t xml:space="preserve"> </w:t>
      </w:r>
      <w:r w:rsidRPr="006E4408">
        <w:rPr>
          <w:spacing w:val="-2"/>
          <w:sz w:val="24"/>
          <w:szCs w:val="24"/>
          <w:lang w:val="ro-RO"/>
        </w:rPr>
        <w:t>HOTĂRĂŞTE:</w:t>
      </w:r>
    </w:p>
    <w:p w:rsidR="00313B95" w:rsidRPr="006E4408" w:rsidRDefault="00AC7C1E" w:rsidP="006E4408">
      <w:pPr>
        <w:pStyle w:val="BodyText"/>
        <w:numPr>
          <w:ilvl w:val="0"/>
          <w:numId w:val="1"/>
        </w:numPr>
        <w:tabs>
          <w:tab w:val="left" w:pos="450"/>
        </w:tabs>
        <w:spacing w:before="120" w:line="276" w:lineRule="auto"/>
        <w:ind w:left="86" w:right="122" w:firstLine="0"/>
        <w:jc w:val="both"/>
        <w:rPr>
          <w:spacing w:val="-1"/>
          <w:sz w:val="24"/>
          <w:szCs w:val="24"/>
          <w:lang w:val="ro-RO"/>
        </w:rPr>
      </w:pPr>
      <w:r w:rsidRPr="006E4408">
        <w:rPr>
          <w:sz w:val="24"/>
          <w:szCs w:val="24"/>
          <w:lang w:val="ro-RO"/>
        </w:rPr>
        <w:t>Se</w:t>
      </w:r>
      <w:r w:rsidRPr="006E4408">
        <w:rPr>
          <w:spacing w:val="10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transmit,</w:t>
      </w:r>
      <w:r w:rsidRPr="006E4408">
        <w:rPr>
          <w:spacing w:val="12"/>
          <w:sz w:val="24"/>
          <w:szCs w:val="24"/>
          <w:lang w:val="ro-RO"/>
        </w:rPr>
        <w:t xml:space="preserve"> </w:t>
      </w:r>
      <w:r w:rsidRPr="006E4408">
        <w:rPr>
          <w:spacing w:val="-2"/>
          <w:sz w:val="24"/>
          <w:szCs w:val="24"/>
          <w:lang w:val="ro-RO"/>
        </w:rPr>
        <w:t>cu</w:t>
      </w:r>
      <w:r w:rsidRPr="006E4408">
        <w:rPr>
          <w:spacing w:val="11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acordul</w:t>
      </w:r>
      <w:r w:rsidRPr="006E4408">
        <w:rPr>
          <w:spacing w:val="11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consiliilor</w:t>
      </w:r>
      <w:r w:rsidRPr="006E4408">
        <w:rPr>
          <w:spacing w:val="11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locale,</w:t>
      </w:r>
      <w:r w:rsidRPr="006E4408">
        <w:rPr>
          <w:spacing w:val="10"/>
          <w:sz w:val="24"/>
          <w:szCs w:val="24"/>
          <w:lang w:val="ro-RO"/>
        </w:rPr>
        <w:t xml:space="preserve"> </w:t>
      </w:r>
      <w:r w:rsidR="00D94D3D" w:rsidRPr="006E4408">
        <w:rPr>
          <w:spacing w:val="10"/>
          <w:sz w:val="24"/>
          <w:szCs w:val="24"/>
          <w:lang w:val="ro-RO"/>
        </w:rPr>
        <w:t xml:space="preserve">cu titlu gratuit, </w:t>
      </w:r>
      <w:r w:rsidRPr="006E4408">
        <w:rPr>
          <w:spacing w:val="-1"/>
          <w:sz w:val="24"/>
          <w:szCs w:val="24"/>
          <w:lang w:val="ro-RO"/>
        </w:rPr>
        <w:t>din</w:t>
      </w:r>
      <w:r w:rsidRPr="006E4408">
        <w:rPr>
          <w:spacing w:val="11"/>
          <w:sz w:val="24"/>
          <w:szCs w:val="24"/>
          <w:lang w:val="ro-RO"/>
        </w:rPr>
        <w:t xml:space="preserve"> </w:t>
      </w:r>
      <w:r w:rsidRPr="006E4408">
        <w:rPr>
          <w:spacing w:val="-2"/>
          <w:sz w:val="24"/>
          <w:szCs w:val="24"/>
          <w:lang w:val="ro-RO"/>
        </w:rPr>
        <w:t>proprietatea</w:t>
      </w:r>
      <w:r w:rsidRPr="006E4408">
        <w:rPr>
          <w:spacing w:val="13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statului,</w:t>
      </w:r>
      <w:r w:rsidRPr="006E4408">
        <w:rPr>
          <w:spacing w:val="43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administrarea</w:t>
      </w:r>
      <w:r w:rsidRPr="006E4408">
        <w:rPr>
          <w:spacing w:val="44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Ministerului</w:t>
      </w:r>
      <w:r w:rsidRPr="006E4408">
        <w:rPr>
          <w:spacing w:val="45"/>
          <w:sz w:val="24"/>
          <w:szCs w:val="24"/>
          <w:lang w:val="ro-RO"/>
        </w:rPr>
        <w:t xml:space="preserve"> </w:t>
      </w:r>
      <w:r w:rsidR="00100560" w:rsidRPr="006E4408">
        <w:rPr>
          <w:spacing w:val="-1"/>
          <w:sz w:val="24"/>
          <w:szCs w:val="24"/>
          <w:lang w:val="ro-RO"/>
        </w:rPr>
        <w:t>Educației</w:t>
      </w:r>
      <w:r w:rsidRPr="006E4408">
        <w:rPr>
          <w:spacing w:val="45"/>
          <w:sz w:val="24"/>
          <w:szCs w:val="24"/>
          <w:lang w:val="ro-RO"/>
        </w:rPr>
        <w:t xml:space="preserve"> </w:t>
      </w:r>
      <w:r w:rsidRPr="006E4408">
        <w:rPr>
          <w:sz w:val="24"/>
          <w:szCs w:val="24"/>
          <w:lang w:val="ro-RO"/>
        </w:rPr>
        <w:t>și</w:t>
      </w:r>
      <w:r w:rsidRPr="006E4408">
        <w:rPr>
          <w:spacing w:val="45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Cercetării,</w:t>
      </w:r>
      <w:r w:rsidRPr="006E4408">
        <w:rPr>
          <w:spacing w:val="43"/>
          <w:sz w:val="24"/>
          <w:szCs w:val="24"/>
          <w:lang w:val="ro-RO"/>
        </w:rPr>
        <w:t xml:space="preserve"> </w:t>
      </w:r>
      <w:r w:rsidRPr="006E4408">
        <w:rPr>
          <w:sz w:val="24"/>
          <w:szCs w:val="24"/>
          <w:lang w:val="ro-RO"/>
        </w:rPr>
        <w:t>în</w:t>
      </w:r>
      <w:r w:rsidRPr="006E4408">
        <w:rPr>
          <w:spacing w:val="45"/>
          <w:sz w:val="24"/>
          <w:szCs w:val="24"/>
          <w:lang w:val="ro-RO"/>
        </w:rPr>
        <w:t xml:space="preserve"> </w:t>
      </w:r>
      <w:r w:rsidRPr="006E4408">
        <w:rPr>
          <w:spacing w:val="-2"/>
          <w:sz w:val="24"/>
          <w:szCs w:val="24"/>
          <w:lang w:val="ro-RO"/>
        </w:rPr>
        <w:t>proprietatea</w:t>
      </w:r>
      <w:r w:rsidRPr="006E4408">
        <w:rPr>
          <w:spacing w:val="65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unităților</w:t>
      </w:r>
      <w:r w:rsidRPr="006E4408">
        <w:rPr>
          <w:spacing w:val="28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 xml:space="preserve">administrativ-teritoriale </w:t>
      </w:r>
      <w:r w:rsidR="00E91C06" w:rsidRPr="006E4408">
        <w:rPr>
          <w:spacing w:val="-1"/>
          <w:sz w:val="24"/>
          <w:szCs w:val="24"/>
          <w:lang w:val="ro-RO"/>
        </w:rPr>
        <w:t>bunurile</w:t>
      </w:r>
      <w:r w:rsidR="007F54A4" w:rsidRPr="006E4408">
        <w:rPr>
          <w:spacing w:val="-1"/>
          <w:sz w:val="24"/>
          <w:szCs w:val="24"/>
          <w:lang w:val="ro-RO"/>
        </w:rPr>
        <w:t xml:space="preserve"> </w:t>
      </w:r>
      <w:r w:rsidR="00E91C06" w:rsidRPr="006E4408">
        <w:rPr>
          <w:spacing w:val="-1"/>
          <w:sz w:val="24"/>
          <w:szCs w:val="24"/>
          <w:lang w:val="ro-RO"/>
        </w:rPr>
        <w:t>indicate</w:t>
      </w:r>
      <w:r w:rsidRPr="006E4408">
        <w:rPr>
          <w:spacing w:val="-1"/>
          <w:sz w:val="24"/>
          <w:szCs w:val="24"/>
          <w:lang w:val="ro-RO"/>
        </w:rPr>
        <w:t xml:space="preserve"> în anexă.</w:t>
      </w:r>
    </w:p>
    <w:p w:rsidR="0015248E" w:rsidRPr="006E4408" w:rsidRDefault="0015248E" w:rsidP="006E4408">
      <w:pPr>
        <w:pStyle w:val="BodyText"/>
        <w:numPr>
          <w:ilvl w:val="0"/>
          <w:numId w:val="1"/>
        </w:numPr>
        <w:tabs>
          <w:tab w:val="left" w:pos="450"/>
        </w:tabs>
        <w:spacing w:before="120" w:line="276" w:lineRule="auto"/>
        <w:ind w:left="86" w:right="122" w:firstLine="0"/>
        <w:jc w:val="both"/>
        <w:rPr>
          <w:spacing w:val="-1"/>
          <w:sz w:val="24"/>
          <w:szCs w:val="24"/>
          <w:lang w:val="ro-RO"/>
        </w:rPr>
      </w:pPr>
      <w:r w:rsidRPr="006E4408">
        <w:rPr>
          <w:spacing w:val="-1"/>
          <w:sz w:val="24"/>
          <w:szCs w:val="24"/>
          <w:lang w:val="ro-RO"/>
        </w:rPr>
        <w:t xml:space="preserve">Unitățile administrativ-teritoriale vor repartiza </w:t>
      </w:r>
      <w:r w:rsidR="002C563A" w:rsidRPr="006E4408">
        <w:rPr>
          <w:spacing w:val="-1"/>
          <w:sz w:val="24"/>
          <w:szCs w:val="24"/>
          <w:lang w:val="ro-RO"/>
        </w:rPr>
        <w:t>bunurile primite</w:t>
      </w:r>
      <w:r w:rsidRPr="006E4408">
        <w:rPr>
          <w:spacing w:val="-1"/>
          <w:sz w:val="24"/>
          <w:szCs w:val="24"/>
          <w:lang w:val="ro-RO"/>
        </w:rPr>
        <w:t xml:space="preserve"> instituțiilor de învăță</w:t>
      </w:r>
      <w:r w:rsidR="00944C01" w:rsidRPr="006E4408">
        <w:rPr>
          <w:spacing w:val="-1"/>
          <w:sz w:val="24"/>
          <w:szCs w:val="24"/>
          <w:lang w:val="ro-RO"/>
        </w:rPr>
        <w:t>mânt primar, gimnazial și liceal,</w:t>
      </w:r>
      <w:r w:rsidRPr="006E4408">
        <w:rPr>
          <w:spacing w:val="-1"/>
          <w:sz w:val="24"/>
          <w:szCs w:val="24"/>
          <w:lang w:val="ro-RO"/>
        </w:rPr>
        <w:t xml:space="preserve"> conform necesităților.</w:t>
      </w:r>
    </w:p>
    <w:p w:rsidR="00E91C06" w:rsidRPr="006E4408" w:rsidRDefault="00AC7C1E" w:rsidP="006E4408">
      <w:pPr>
        <w:pStyle w:val="BodyText"/>
        <w:numPr>
          <w:ilvl w:val="0"/>
          <w:numId w:val="1"/>
        </w:numPr>
        <w:tabs>
          <w:tab w:val="left" w:pos="450"/>
        </w:tabs>
        <w:spacing w:before="120" w:line="276" w:lineRule="auto"/>
        <w:ind w:left="86" w:right="118" w:firstLine="0"/>
        <w:jc w:val="both"/>
        <w:rPr>
          <w:spacing w:val="-1"/>
          <w:sz w:val="24"/>
          <w:szCs w:val="24"/>
          <w:lang w:val="ro-RO"/>
        </w:rPr>
      </w:pPr>
      <w:r w:rsidRPr="006E4408">
        <w:rPr>
          <w:spacing w:val="-1"/>
          <w:sz w:val="24"/>
          <w:szCs w:val="24"/>
          <w:lang w:val="ro-RO"/>
        </w:rPr>
        <w:t>Ministerul Educației</w:t>
      </w:r>
      <w:r w:rsidR="00100560" w:rsidRPr="006E4408">
        <w:rPr>
          <w:spacing w:val="-1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 xml:space="preserve">și Cercetării în comun cu autoritățile publice locale vor institui comisiile de transmitere, în termen de 30 de </w:t>
      </w:r>
      <w:r w:rsidR="00D94D3D" w:rsidRPr="006E4408">
        <w:rPr>
          <w:spacing w:val="-1"/>
          <w:sz w:val="24"/>
          <w:szCs w:val="24"/>
          <w:lang w:val="ro-RO"/>
        </w:rPr>
        <w:t>zile</w:t>
      </w:r>
      <w:r w:rsidR="00F63673" w:rsidRPr="006E4408">
        <w:rPr>
          <w:spacing w:val="-1"/>
          <w:sz w:val="24"/>
          <w:szCs w:val="24"/>
          <w:lang w:val="ro-RO"/>
        </w:rPr>
        <w:t>,</w:t>
      </w:r>
      <w:r w:rsidR="00D94D3D" w:rsidRPr="006E4408">
        <w:rPr>
          <w:spacing w:val="-1"/>
          <w:sz w:val="24"/>
          <w:szCs w:val="24"/>
          <w:lang w:val="ro-RO"/>
        </w:rPr>
        <w:t xml:space="preserve"> și</w:t>
      </w:r>
      <w:r w:rsidRPr="006E4408">
        <w:rPr>
          <w:spacing w:val="-1"/>
          <w:sz w:val="24"/>
          <w:szCs w:val="24"/>
          <w:lang w:val="ro-RO"/>
        </w:rPr>
        <w:t xml:space="preserve"> vor asigura transmiterea bunurilor</w:t>
      </w:r>
      <w:r w:rsidR="00804223" w:rsidRPr="006E4408">
        <w:rPr>
          <w:spacing w:val="-1"/>
          <w:sz w:val="24"/>
          <w:szCs w:val="24"/>
          <w:lang w:val="ro-RO"/>
        </w:rPr>
        <w:t xml:space="preserve"> </w:t>
      </w:r>
      <w:r w:rsidRPr="006E4408">
        <w:rPr>
          <w:spacing w:val="-1"/>
          <w:sz w:val="24"/>
          <w:szCs w:val="24"/>
          <w:lang w:val="ro-RO"/>
        </w:rPr>
        <w:t>indicate în anexă conform prevederilor Regulamentului cu privire la modul de transmitere a bunurilor proprietate publică, aprobat prin Hotărârea Guvernului nr. 901/2015.</w:t>
      </w:r>
    </w:p>
    <w:p w:rsidR="00D10BC6" w:rsidRPr="006E4408" w:rsidRDefault="00AC7C1E" w:rsidP="006E4408">
      <w:pPr>
        <w:pStyle w:val="BodyText"/>
        <w:numPr>
          <w:ilvl w:val="0"/>
          <w:numId w:val="1"/>
        </w:numPr>
        <w:tabs>
          <w:tab w:val="left" w:pos="450"/>
        </w:tabs>
        <w:spacing w:before="120" w:line="276" w:lineRule="auto"/>
        <w:ind w:left="86" w:right="118" w:firstLine="0"/>
        <w:jc w:val="both"/>
        <w:rPr>
          <w:spacing w:val="-1"/>
          <w:sz w:val="24"/>
          <w:szCs w:val="24"/>
          <w:lang w:val="ro-RO"/>
        </w:rPr>
      </w:pPr>
      <w:r w:rsidRPr="006E4408">
        <w:rPr>
          <w:spacing w:val="-1"/>
          <w:sz w:val="24"/>
          <w:szCs w:val="24"/>
          <w:lang w:val="ro-RO"/>
        </w:rPr>
        <w:t>Prezenta hotărâre intră în vigoare la data publicării</w:t>
      </w:r>
      <w:r w:rsidR="00E91C06" w:rsidRPr="006E4408">
        <w:rPr>
          <w:spacing w:val="-1"/>
          <w:sz w:val="24"/>
          <w:szCs w:val="24"/>
          <w:lang w:val="ro-RO"/>
        </w:rPr>
        <w:t xml:space="preserve"> în Monitorul Of</w:t>
      </w:r>
      <w:r w:rsidR="00F57133" w:rsidRPr="006E4408">
        <w:rPr>
          <w:spacing w:val="-1"/>
          <w:sz w:val="24"/>
          <w:szCs w:val="24"/>
          <w:lang w:val="ro-RO"/>
        </w:rPr>
        <w:t>i</w:t>
      </w:r>
      <w:r w:rsidR="00E91C06" w:rsidRPr="006E4408">
        <w:rPr>
          <w:spacing w:val="-1"/>
          <w:sz w:val="24"/>
          <w:szCs w:val="24"/>
          <w:lang w:val="ro-RO"/>
        </w:rPr>
        <w:t>cial al Republicii Moldova</w:t>
      </w:r>
      <w:r w:rsidRPr="006E4408">
        <w:rPr>
          <w:spacing w:val="-1"/>
          <w:sz w:val="24"/>
          <w:szCs w:val="24"/>
          <w:lang w:val="ro-RO"/>
        </w:rPr>
        <w:t>.</w:t>
      </w:r>
    </w:p>
    <w:p w:rsidR="00D10BC6" w:rsidRPr="006E4408" w:rsidRDefault="00722B32" w:rsidP="003F4C95">
      <w:pPr>
        <w:spacing w:line="276" w:lineRule="auto"/>
        <w:rPr>
          <w:rFonts w:ascii="Times New Roman" w:eastAsia="Times New Roman" w:hAnsi="Times New Roman"/>
          <w:spacing w:val="-1"/>
          <w:sz w:val="24"/>
          <w:szCs w:val="24"/>
          <w:lang w:val="ro-RO"/>
        </w:rPr>
      </w:pPr>
      <w:r w:rsidRPr="006E4408">
        <w:rPr>
          <w:rFonts w:ascii="Times New Roman" w:eastAsia="Times New Roman" w:hAnsi="Times New Roman"/>
          <w:spacing w:val="-1"/>
          <w:sz w:val="24"/>
          <w:szCs w:val="24"/>
          <w:lang w:val="ro-RO"/>
        </w:rPr>
        <w:t xml:space="preserve"> </w:t>
      </w:r>
    </w:p>
    <w:p w:rsidR="006E4408" w:rsidRDefault="006E4408" w:rsidP="006E4408">
      <w:pPr>
        <w:spacing w:line="276" w:lineRule="auto"/>
        <w:ind w:left="450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</w:p>
    <w:p w:rsidR="006E4408" w:rsidRPr="006E4408" w:rsidRDefault="006E4408" w:rsidP="006E4408">
      <w:pPr>
        <w:spacing w:line="276" w:lineRule="auto"/>
        <w:ind w:left="450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  <w:r w:rsidRPr="006E4408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PRIM-MINISTRU</w:t>
      </w:r>
      <w:r w:rsidRPr="006E4408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Pr="006E4408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Pr="006E4408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Pr="006E4408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Pr="006E4408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Pr="006E4408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  <w:t>DORIN RECEAN</w:t>
      </w:r>
    </w:p>
    <w:p w:rsidR="006E4408" w:rsidRPr="006E4408" w:rsidRDefault="006E4408" w:rsidP="006E4408">
      <w:pPr>
        <w:spacing w:after="120" w:line="276" w:lineRule="auto"/>
        <w:ind w:left="446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u-RU"/>
        </w:rPr>
      </w:pPr>
      <w:r w:rsidRPr="006E4408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br/>
      </w:r>
      <w:r w:rsidRPr="006E4408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u-RU"/>
        </w:rPr>
        <w:t>Contrasemnează:</w:t>
      </w:r>
    </w:p>
    <w:p w:rsidR="006E4408" w:rsidRPr="006E4408" w:rsidRDefault="006E4408" w:rsidP="006E4408">
      <w:pPr>
        <w:spacing w:line="276" w:lineRule="auto"/>
        <w:ind w:left="450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  <w:r w:rsidRPr="006E4408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 xml:space="preserve">Ministrul educației </w:t>
      </w:r>
    </w:p>
    <w:p w:rsidR="006E4408" w:rsidRPr="006E4408" w:rsidRDefault="006E4408" w:rsidP="006E4408">
      <w:pPr>
        <w:spacing w:line="276" w:lineRule="auto"/>
        <w:ind w:left="450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  <w:r w:rsidRPr="006E4408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și cercetării</w:t>
      </w:r>
      <w:r w:rsidRPr="006E4408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Pr="006E4408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Pr="006E4408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Pr="006E4408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Pr="006E4408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Pr="006E4408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</w:r>
      <w:r w:rsidRPr="006E4408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ab/>
        <w:t>Anatolie Topală</w:t>
      </w:r>
    </w:p>
    <w:p w:rsidR="006E4408" w:rsidRPr="006E4408" w:rsidRDefault="006E4408" w:rsidP="006E4408">
      <w:pPr>
        <w:spacing w:line="276" w:lineRule="auto"/>
        <w:ind w:left="450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</w:p>
    <w:p w:rsidR="00EC68DA" w:rsidRPr="006E4408" w:rsidRDefault="00EC68DA" w:rsidP="003503EE">
      <w:pPr>
        <w:rPr>
          <w:sz w:val="24"/>
          <w:szCs w:val="24"/>
          <w:lang w:val="ro-RO"/>
        </w:rPr>
      </w:pPr>
    </w:p>
    <w:p w:rsidR="00EC68DA" w:rsidRPr="006E4408" w:rsidRDefault="00EC68DA" w:rsidP="003503EE">
      <w:pPr>
        <w:rPr>
          <w:sz w:val="24"/>
          <w:szCs w:val="24"/>
          <w:lang w:val="ro-RO"/>
        </w:rPr>
      </w:pPr>
    </w:p>
    <w:p w:rsidR="00EC68DA" w:rsidRPr="006E4408" w:rsidRDefault="00EC68DA" w:rsidP="003503EE">
      <w:pPr>
        <w:rPr>
          <w:sz w:val="24"/>
          <w:szCs w:val="24"/>
          <w:lang w:val="ro-RO"/>
        </w:rPr>
      </w:pPr>
    </w:p>
    <w:p w:rsidR="00EC68DA" w:rsidRPr="006E4408" w:rsidRDefault="00EC68DA" w:rsidP="003503EE">
      <w:pPr>
        <w:rPr>
          <w:sz w:val="24"/>
          <w:szCs w:val="24"/>
          <w:lang w:val="ro-RO"/>
        </w:rPr>
      </w:pPr>
    </w:p>
    <w:p w:rsidR="00EC68DA" w:rsidRPr="006E4408" w:rsidRDefault="00EC68DA" w:rsidP="003503EE">
      <w:pPr>
        <w:rPr>
          <w:sz w:val="24"/>
          <w:szCs w:val="24"/>
          <w:lang w:val="ro-RO"/>
        </w:rPr>
      </w:pPr>
    </w:p>
    <w:p w:rsidR="00EC68DA" w:rsidRDefault="00EC68DA" w:rsidP="003503EE">
      <w:pPr>
        <w:rPr>
          <w:lang w:val="ro-RO"/>
        </w:rPr>
        <w:sectPr w:rsidR="00EC68DA" w:rsidSect="00B51C83">
          <w:headerReference w:type="default" r:id="rId8"/>
          <w:footerReference w:type="default" r:id="rId9"/>
          <w:pgSz w:w="11907" w:h="16839" w:code="9"/>
          <w:pgMar w:top="920" w:right="1107" w:bottom="920" w:left="1260" w:header="746" w:footer="681" w:gutter="0"/>
          <w:cols w:space="720"/>
          <w:docGrid w:linePitch="299"/>
        </w:sectPr>
      </w:pPr>
    </w:p>
    <w:p w:rsidR="000029FD" w:rsidRDefault="000029FD" w:rsidP="000029FD">
      <w:pPr>
        <w:spacing w:before="69"/>
        <w:ind w:right="1067"/>
        <w:jc w:val="right"/>
        <w:rPr>
          <w:rFonts w:ascii="Times New Roman" w:hAnsi="Times New Roman"/>
          <w:spacing w:val="2"/>
          <w:sz w:val="24"/>
          <w:lang w:val="ro-RO"/>
        </w:rPr>
      </w:pPr>
      <w:r>
        <w:rPr>
          <w:rFonts w:ascii="Times New Roman" w:hAnsi="Times New Roman"/>
          <w:spacing w:val="-1"/>
          <w:sz w:val="24"/>
          <w:lang w:val="ro-RO"/>
        </w:rPr>
        <w:lastRenderedPageBreak/>
        <w:t>Anex</w:t>
      </w:r>
      <w:r>
        <w:rPr>
          <w:rFonts w:ascii="Times New Roman" w:hAnsi="Times New Roman"/>
          <w:spacing w:val="-1"/>
          <w:sz w:val="24"/>
          <w:lang w:val="ro-MD"/>
        </w:rPr>
        <w:t>ă</w:t>
      </w:r>
      <w:r w:rsidR="005D1A31">
        <w:rPr>
          <w:rFonts w:ascii="Times New Roman" w:hAnsi="Times New Roman"/>
          <w:spacing w:val="-1"/>
          <w:sz w:val="24"/>
          <w:lang w:val="ro-RO"/>
        </w:rPr>
        <w:t xml:space="preserve"> </w:t>
      </w:r>
      <w:r w:rsidR="00EC68DA" w:rsidRPr="00CE3F86">
        <w:rPr>
          <w:rFonts w:ascii="Times New Roman" w:hAnsi="Times New Roman"/>
          <w:sz w:val="24"/>
          <w:lang w:val="ro-RO"/>
        </w:rPr>
        <w:t xml:space="preserve">la </w:t>
      </w:r>
      <w:r w:rsidR="00EC68DA" w:rsidRPr="00CE3F86">
        <w:rPr>
          <w:rFonts w:ascii="Times New Roman" w:hAnsi="Times New Roman"/>
          <w:spacing w:val="-1"/>
          <w:sz w:val="24"/>
          <w:lang w:val="ro-RO"/>
        </w:rPr>
        <w:t>Hotărârea</w:t>
      </w:r>
      <w:r w:rsidR="00EC68DA" w:rsidRPr="00CE3F86">
        <w:rPr>
          <w:rFonts w:ascii="Times New Roman" w:hAnsi="Times New Roman"/>
          <w:spacing w:val="1"/>
          <w:sz w:val="24"/>
          <w:lang w:val="ro-RO"/>
        </w:rPr>
        <w:t xml:space="preserve"> </w:t>
      </w:r>
      <w:r w:rsidR="00EC68DA" w:rsidRPr="00CE3F86">
        <w:rPr>
          <w:rFonts w:ascii="Times New Roman" w:hAnsi="Times New Roman"/>
          <w:spacing w:val="-1"/>
          <w:sz w:val="24"/>
          <w:lang w:val="ro-RO"/>
        </w:rPr>
        <w:t>Guvernului</w:t>
      </w:r>
      <w:r w:rsidR="00EC68DA" w:rsidRPr="00CE3F86">
        <w:rPr>
          <w:rFonts w:ascii="Times New Roman" w:hAnsi="Times New Roman"/>
          <w:spacing w:val="2"/>
          <w:sz w:val="24"/>
          <w:lang w:val="ro-RO"/>
        </w:rPr>
        <w:t xml:space="preserve"> </w:t>
      </w:r>
    </w:p>
    <w:p w:rsidR="00EC68DA" w:rsidRPr="00CE3F86" w:rsidRDefault="00EC68DA" w:rsidP="000029FD">
      <w:pPr>
        <w:spacing w:before="69"/>
        <w:ind w:right="1067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E3F86">
        <w:rPr>
          <w:rFonts w:ascii="Times New Roman" w:hAnsi="Times New Roman"/>
          <w:sz w:val="24"/>
          <w:lang w:val="ro-RO"/>
        </w:rPr>
        <w:t>nr.</w:t>
      </w:r>
      <w:r w:rsidR="000029FD">
        <w:rPr>
          <w:rFonts w:ascii="Times New Roman" w:hAnsi="Times New Roman"/>
          <w:sz w:val="24"/>
          <w:lang w:val="ro-RO"/>
        </w:rPr>
        <w:t xml:space="preserve"> ________ din ____________</w:t>
      </w:r>
    </w:p>
    <w:p w:rsidR="00EC68DA" w:rsidRPr="00CE3F86" w:rsidRDefault="00EC68DA" w:rsidP="00EC68DA">
      <w:pPr>
        <w:spacing w:before="10"/>
        <w:rPr>
          <w:rFonts w:ascii="Times New Roman" w:eastAsia="Times New Roman" w:hAnsi="Times New Roman" w:cs="Times New Roman"/>
          <w:sz w:val="19"/>
          <w:szCs w:val="19"/>
          <w:lang w:val="ro-RO"/>
        </w:rPr>
      </w:pPr>
    </w:p>
    <w:p w:rsidR="00EC68DA" w:rsidRPr="00CE3F86" w:rsidRDefault="00EC68DA" w:rsidP="00EC68DA">
      <w:pPr>
        <w:spacing w:before="69"/>
        <w:ind w:right="531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E3F86">
        <w:rPr>
          <w:rFonts w:ascii="Times New Roman"/>
          <w:b/>
          <w:spacing w:val="-1"/>
          <w:sz w:val="24"/>
          <w:lang w:val="ro-RO"/>
        </w:rPr>
        <w:t>LISTA</w:t>
      </w:r>
    </w:p>
    <w:p w:rsidR="00EC68DA" w:rsidRPr="00CE3F86" w:rsidRDefault="00EC68DA" w:rsidP="00EC68DA">
      <w:pPr>
        <w:ind w:right="531"/>
        <w:jc w:val="center"/>
        <w:rPr>
          <w:rFonts w:ascii="Times New Roman" w:hAnsi="Times New Roman"/>
          <w:b/>
          <w:sz w:val="24"/>
          <w:lang w:val="ro-RO"/>
        </w:rPr>
      </w:pPr>
      <w:r w:rsidRPr="00CE3F86">
        <w:rPr>
          <w:rFonts w:ascii="Times New Roman" w:hAnsi="Times New Roman"/>
          <w:b/>
          <w:spacing w:val="-1"/>
          <w:sz w:val="24"/>
          <w:lang w:val="ro-RO"/>
        </w:rPr>
        <w:t xml:space="preserve">bunurilor care </w:t>
      </w:r>
      <w:r w:rsidRPr="00CE3F86">
        <w:rPr>
          <w:rFonts w:ascii="Times New Roman" w:hAnsi="Times New Roman"/>
          <w:b/>
          <w:sz w:val="24"/>
          <w:lang w:val="ro-RO"/>
        </w:rPr>
        <w:t>se</w:t>
      </w:r>
      <w:r w:rsidRPr="00CE3F86">
        <w:rPr>
          <w:rFonts w:ascii="Times New Roman" w:hAnsi="Times New Roman"/>
          <w:b/>
          <w:spacing w:val="1"/>
          <w:sz w:val="24"/>
          <w:lang w:val="ro-RO"/>
        </w:rPr>
        <w:t xml:space="preserve"> </w:t>
      </w:r>
      <w:r w:rsidRPr="00CE3F86">
        <w:rPr>
          <w:rFonts w:ascii="Times New Roman" w:hAnsi="Times New Roman"/>
          <w:b/>
          <w:sz w:val="24"/>
          <w:lang w:val="ro-RO"/>
        </w:rPr>
        <w:t xml:space="preserve">transmit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>din</w:t>
      </w:r>
      <w:r w:rsidRPr="00CE3F86">
        <w:rPr>
          <w:rFonts w:ascii="Times New Roman" w:hAnsi="Times New Roman"/>
          <w:b/>
          <w:sz w:val="24"/>
          <w:lang w:val="ro-RO"/>
        </w:rPr>
        <w:t xml:space="preserve">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>proprietatea</w:t>
      </w:r>
      <w:r w:rsidRPr="00CE3F86">
        <w:rPr>
          <w:rFonts w:ascii="Times New Roman" w:hAnsi="Times New Roman"/>
          <w:b/>
          <w:sz w:val="24"/>
          <w:lang w:val="ro-RO"/>
        </w:rPr>
        <w:t xml:space="preserve"> statului,</w:t>
      </w:r>
      <w:r w:rsidRPr="00CE3F86">
        <w:rPr>
          <w:rFonts w:ascii="Times New Roman" w:hAnsi="Times New Roman"/>
          <w:b/>
          <w:spacing w:val="37"/>
          <w:sz w:val="24"/>
          <w:lang w:val="ro-RO"/>
        </w:rPr>
        <w:t xml:space="preserve">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>administrarea</w:t>
      </w:r>
    </w:p>
    <w:p w:rsidR="00EC68DA" w:rsidRPr="00CE3F86" w:rsidRDefault="00EC68DA" w:rsidP="00EC68DA">
      <w:pPr>
        <w:ind w:right="531"/>
        <w:jc w:val="center"/>
        <w:rPr>
          <w:rFonts w:ascii="Times New Roman" w:hAnsi="Times New Roman"/>
          <w:b/>
          <w:spacing w:val="-1"/>
          <w:sz w:val="24"/>
          <w:lang w:val="ro-RO"/>
        </w:rPr>
      </w:pPr>
      <w:r w:rsidRPr="00CE3F86">
        <w:rPr>
          <w:rFonts w:ascii="Times New Roman" w:hAnsi="Times New Roman"/>
          <w:b/>
          <w:sz w:val="24"/>
          <w:lang w:val="ro-RO"/>
        </w:rPr>
        <w:t xml:space="preserve">Ministerului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>Educației</w:t>
      </w:r>
      <w:r w:rsidR="00AC4684">
        <w:rPr>
          <w:rFonts w:ascii="Times New Roman" w:hAnsi="Times New Roman"/>
          <w:b/>
          <w:spacing w:val="-1"/>
          <w:sz w:val="24"/>
          <w:lang w:val="ro-RO"/>
        </w:rPr>
        <w:t xml:space="preserve"> </w:t>
      </w:r>
      <w:r w:rsidRPr="00CE3F86">
        <w:rPr>
          <w:rFonts w:ascii="Times New Roman" w:hAnsi="Times New Roman"/>
          <w:b/>
          <w:sz w:val="24"/>
          <w:lang w:val="ro-RO"/>
        </w:rPr>
        <w:t xml:space="preserve">și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>Cercetării,</w:t>
      </w:r>
      <w:r w:rsidRPr="00CE3F86">
        <w:rPr>
          <w:rFonts w:ascii="Times New Roman" w:hAnsi="Times New Roman"/>
          <w:b/>
          <w:sz w:val="24"/>
          <w:lang w:val="ro-RO"/>
        </w:rPr>
        <w:t xml:space="preserve"> în</w:t>
      </w:r>
      <w:r w:rsidRPr="00CE3F86">
        <w:rPr>
          <w:rFonts w:ascii="Times New Roman" w:hAnsi="Times New Roman"/>
          <w:b/>
          <w:spacing w:val="1"/>
          <w:sz w:val="24"/>
          <w:lang w:val="ro-RO"/>
        </w:rPr>
        <w:t xml:space="preserve"> 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 xml:space="preserve">proprietatea </w:t>
      </w:r>
      <w:r w:rsidRPr="00CE3F86">
        <w:rPr>
          <w:rFonts w:ascii="Times New Roman" w:hAnsi="Times New Roman"/>
          <w:b/>
          <w:sz w:val="24"/>
          <w:lang w:val="ro-RO"/>
        </w:rPr>
        <w:t>unităților</w:t>
      </w:r>
      <w:r w:rsidRPr="00CE3F86">
        <w:rPr>
          <w:rFonts w:ascii="Times New Roman" w:hAnsi="Times New Roman"/>
          <w:b/>
          <w:spacing w:val="-1"/>
          <w:sz w:val="24"/>
          <w:lang w:val="ro-RO"/>
        </w:rPr>
        <w:t xml:space="preserve"> administrativ-teritoriale</w:t>
      </w:r>
    </w:p>
    <w:p w:rsidR="00E21790" w:rsidRPr="00B82D99" w:rsidRDefault="00E21790" w:rsidP="00E21790">
      <w:pPr>
        <w:ind w:right="531"/>
        <w:rPr>
          <w:rFonts w:ascii="Times New Roman" w:eastAsia="Times New Roman" w:hAnsi="Times New Roman" w:cs="Times New Roman"/>
          <w:sz w:val="24"/>
          <w:szCs w:val="24"/>
        </w:rPr>
      </w:pPr>
    </w:p>
    <w:p w:rsidR="00DB3024" w:rsidRPr="00344860" w:rsidRDefault="00DB3024" w:rsidP="00DB302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48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Lista instituțiilor beneficiare de donația 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computere </w:t>
      </w:r>
      <w:r w:rsidRPr="00860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860D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Desktop PC</w:t>
      </w:r>
      <w:r w:rsidRPr="00860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B3024" w:rsidRPr="00344860" w:rsidRDefault="00DB3024" w:rsidP="00DB302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120" w:type="dxa"/>
        <w:tblInd w:w="-10" w:type="dxa"/>
        <w:tblLook w:val="04A0" w:firstRow="1" w:lastRow="0" w:firstColumn="1" w:lastColumn="0" w:noHBand="0" w:noVBand="1"/>
      </w:tblPr>
      <w:tblGrid>
        <w:gridCol w:w="900"/>
        <w:gridCol w:w="1890"/>
        <w:gridCol w:w="4140"/>
        <w:gridCol w:w="3600"/>
        <w:gridCol w:w="1023"/>
        <w:gridCol w:w="852"/>
        <w:gridCol w:w="1113"/>
        <w:gridCol w:w="1602"/>
      </w:tblGrid>
      <w:tr w:rsidR="00881C2C" w:rsidRPr="00881C2C" w:rsidTr="003235FF">
        <w:trPr>
          <w:trHeight w:val="2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Nr. d/o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UTA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Beneficiari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Denumirea bunurilor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Unitatea de măsură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Nr. unități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Preț unitar, lei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Valoare totală, lei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Anenii Noi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Gimnaziul Roșcani, s. Roșcani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Desktop PC HKSYSTEM/ HKSI-XP5WMCR HK240T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17574.3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210891.6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Bălţi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Gimnaziul „A.I.Cuza”, m.Bălți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Desktop PC HKSYSTEM/ HKSI-XP5WMCR HK240T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17574.3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175743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Basarabeasca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 „N.Gogol”, or. Basarabeasca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Desktop PC HKSYSTEM/ HKSI-XP5WMCR HK240T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17574.3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140594.4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Briceni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Gimnaziul Berlinți, s. Berlinți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Desktop PC HKSYSTEM/ HKSI-XP5WMCR HK240T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17574.3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140594.4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Cahul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Gimnaziul „Iona Vodă”, s.Bucuria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Desktop PC HKSYSTEM/ HKSI-XP5WMCR HK240T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17574.3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140594.4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Călăraşi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Școala primară Călărași, or. Călărași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Desktop PC HKSYSTEM/ HKSI-XP5WMCR HK240T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17574.3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140594.4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Cantemir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Gimnaziul-grădiniță Cîșla, s.Câșla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Desktop PC HKSYSTEM/ HKSI-XP5WMCR HK240T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17574.3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140594.4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Căuşeni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Gimnaziul „Ioan-Vodă”, s.Hagimuș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Desktop PC HKSYSTEM/ HKSI-XP5WMCR HK240T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17574.3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140594.4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Chişinău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Gimnaziul nr.77, or. Cricova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Desktop PC HKSYSTEM/ HKSI-XP5WMCR HK240T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17574.3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140594.4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Chișinău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Gimnaziul Durlești, m.Chișinău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Desktop PC HKSYSTEM/ HKSI-XP5WMCR HK240T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17574.3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210891.6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Cimişlia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Gimnaziul „S.Coipan”, s.Selemet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Desktop PC HKSYSTEM/ HKSI-XP5WMCR HK240T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17574.3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140594.4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Criuleni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Gimnaziul Ohrincea, s. Ohrincea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Desktop PC HKSYSTEM/ HKSI-XP5WMCR HK240T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17574.3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140594.4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Donduşeni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Gimnaziul Moșana, s.Moșana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Desktop PC HKSYSTEM/ HKSI-XP5WMCR HK240T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17574.3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140594.4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Drochia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Gimnaziul „V.Cantemir”, s.Sofia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Desktop PC HKSYSTEM/ HKSI-XP5WMCR HK240T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17574.3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175743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Dubăsari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 „Vlad Ioviță”, s.Cocieri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Desktop PC HKSYSTEM/ HKSI-XP5WMCR HK240T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17574.3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210891.6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Edineţ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 Fetești, s. Fetești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Desktop PC HKSYSTEM/ HKSI-XP5WMCR HK240T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17574.3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140594.4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Făleşti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 „Ion Creangă”, or. Fălești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Desktop PC HKSYSTEM/ HKSI-XP5WMCR HK240T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17574.3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210891.6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Floreşti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Gimnaziul Gura Camencii, s. Gura Camencii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Desktop PC HKSYSTEM/ HKSI-XP5WMCR HK240T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17574.3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140594.4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Glodeni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 Balatina, s. Balatina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Desktop PC HKSYSTEM/ HKSI-XP5WMCR HK240T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17574.3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210891.6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Hînceşti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Gimnaziul „A.Bunduchi”, s.Buțeni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Desktop PC HKSYSTEM/ HKSI-XP5WMCR HK240T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17574.3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140594.4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Ialoveni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Gimnaziul Văratic, s.Văratic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Desktop PC HKSYSTEM/ HKSI-XP5WMCR HK240T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17574.3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140594.4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Leova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Gimnaziul Covurlui, s.Covurlui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Desktop PC HKSYSTEM/ HKSI-XP5WMCR HK240T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17574.3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140594.4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Nisporeni</w:t>
            </w:r>
          </w:p>
        </w:tc>
        <w:tc>
          <w:tcPr>
            <w:tcW w:w="4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Gimnaziul Ciutești, s.Ciutești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Computer (monitor, desktop)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18256.49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146051.92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USB (for PC Restauration)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360.00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360.00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Ocniţa</w:t>
            </w:r>
          </w:p>
        </w:tc>
        <w:tc>
          <w:tcPr>
            <w:tcW w:w="4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 „Gh. Biruitorul”, or. Ocnița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Computer (monitor, desktop)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18256.49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219077.88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USB (for PC Restauration)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360.00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720.00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Orhei</w:t>
            </w:r>
          </w:p>
        </w:tc>
        <w:tc>
          <w:tcPr>
            <w:tcW w:w="4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Gimnaziul Vatici, s.Vatici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Computer (monitor, desktop)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18256.49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146051.92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USB (for PC Restauration)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360.00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360.00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Rezina</w:t>
            </w:r>
          </w:p>
        </w:tc>
        <w:tc>
          <w:tcPr>
            <w:tcW w:w="4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Gimnaziul Sîrcova, s. Sîrcova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Computer (monitor, desktop)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18256.49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146051.92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USB (for PC Restauration)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360.00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360.00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Rîşcani</w:t>
            </w:r>
          </w:p>
        </w:tc>
        <w:tc>
          <w:tcPr>
            <w:tcW w:w="4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Gimnaziul Răcăria, s.Răcăria (filiala din s. Ușurei)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Computer (monitor, desktop)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18256.49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146051.92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USB (for PC Restauration)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360.00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360.00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Sîngerei</w:t>
            </w:r>
          </w:p>
        </w:tc>
        <w:tc>
          <w:tcPr>
            <w:tcW w:w="4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 „N.Casso”, s.Chișcareni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Computer (monitor, desktop)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18256.49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219077.88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USB (for PC Restauration)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360.00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720.00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Şoldăneşti</w:t>
            </w:r>
          </w:p>
        </w:tc>
        <w:tc>
          <w:tcPr>
            <w:tcW w:w="4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Gimnaziu-grădiniță Poiana, s.Poiana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Computer (monitor, desktop)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18256.49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146051.92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USB (for PC Restauration)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360.00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360.00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Soroca</w:t>
            </w:r>
          </w:p>
        </w:tc>
        <w:tc>
          <w:tcPr>
            <w:tcW w:w="4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 „A.Pușkin”, mun.Soroca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Computer (monitor, desktop)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18256.49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146051.92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USB (for PC Restauration)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360.00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720.00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Ştefan Vodă</w:t>
            </w:r>
          </w:p>
        </w:tc>
        <w:tc>
          <w:tcPr>
            <w:tcW w:w="4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Gimnaziul „Alexandru cel Bun”, s.Slobozia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Computer (monitor, desktop)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18256.49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182564.9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USB (for PC Restauration)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360.00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720.00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Străşeni</w:t>
            </w:r>
          </w:p>
        </w:tc>
        <w:tc>
          <w:tcPr>
            <w:tcW w:w="4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 Romănești, s.Romănești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Computer (monitor, desktop)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18256.49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146051.92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USB (for PC Restauration)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360.00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720.00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Taraclia</w:t>
            </w:r>
          </w:p>
        </w:tc>
        <w:tc>
          <w:tcPr>
            <w:tcW w:w="4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 „Sfîntul Paisii Hiledarschi”, s.Corten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Computer (monitor, desktop)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18256.49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146051.92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USB (for PC Restauration)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360.00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720.00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Teleneşti</w:t>
            </w:r>
          </w:p>
        </w:tc>
        <w:tc>
          <w:tcPr>
            <w:tcW w:w="4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Gimnaziul „M.Eminescu”, or. Telenești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Computer (monitor, desktop)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18256.49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182564.9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USB (for PC Restauration)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360.00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720.00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Ungheni</w:t>
            </w:r>
          </w:p>
        </w:tc>
        <w:tc>
          <w:tcPr>
            <w:tcW w:w="4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Școala primară „Sp.Vangheli”, mun.Ungheni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Computer (monitor, desktop)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18256.49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146051.92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USB (for PC Restauration)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360.00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360.00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UTA Gagauzia</w:t>
            </w:r>
          </w:p>
        </w:tc>
        <w:tc>
          <w:tcPr>
            <w:tcW w:w="4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 „T.Zanet”, s.Congaz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Computer (monitor, desktop)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18256.49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219077.88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1C2C" w:rsidRPr="00881C2C" w:rsidRDefault="00881C2C" w:rsidP="00881C2C">
            <w:pPr>
              <w:pStyle w:val="ListParagraph"/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USB (for PC Restauration)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buc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360.00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720.00</w:t>
            </w:r>
          </w:p>
        </w:tc>
      </w:tr>
      <w:tr w:rsidR="00881C2C" w:rsidRPr="00881C2C" w:rsidTr="003235FF">
        <w:trPr>
          <w:trHeight w:val="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81C2C" w:rsidRPr="00881C2C" w:rsidRDefault="00881C2C" w:rsidP="003235FF">
            <w:pPr>
              <w:pStyle w:val="ListParagraph"/>
              <w:widowControl/>
              <w:ind w:left="54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81C2C" w:rsidRPr="00881C2C" w:rsidRDefault="00881C2C" w:rsidP="00881C2C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881C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81C2C" w:rsidRPr="00881C2C" w:rsidRDefault="00881C2C" w:rsidP="00881C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1C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5,859,610.72</w:t>
            </w:r>
          </w:p>
        </w:tc>
      </w:tr>
    </w:tbl>
    <w:p w:rsidR="00DB3024" w:rsidRDefault="00DB3024" w:rsidP="00DB302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5527" w:rsidRDefault="00625527" w:rsidP="00DB302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3024" w:rsidRPr="00344860" w:rsidRDefault="00DB3024" w:rsidP="00DB302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3024" w:rsidRPr="00344860" w:rsidRDefault="00DB3024" w:rsidP="00DB302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48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Lista </w:t>
      </w:r>
      <w:r w:rsidR="006255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instituțiile beneficiare</w:t>
      </w:r>
      <w:r w:rsidRPr="003448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seturi educaționale </w:t>
      </w:r>
    </w:p>
    <w:p w:rsidR="00DB3024" w:rsidRDefault="00DB3024" w:rsidP="00DB302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8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„K-edu package” (tabletă PC, tastatură fără fir, căști fără fir)</w:t>
      </w:r>
    </w:p>
    <w:p w:rsidR="00F91ABA" w:rsidRPr="00344860" w:rsidRDefault="00F91ABA" w:rsidP="00DB302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3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890"/>
        <w:gridCol w:w="4050"/>
        <w:gridCol w:w="3510"/>
        <w:gridCol w:w="1023"/>
        <w:gridCol w:w="956"/>
        <w:gridCol w:w="1289"/>
        <w:gridCol w:w="1412"/>
      </w:tblGrid>
      <w:tr w:rsidR="00303F16" w:rsidRPr="00303F16" w:rsidTr="00037397">
        <w:trPr>
          <w:trHeight w:val="20"/>
          <w:tblHeader/>
        </w:trPr>
        <w:tc>
          <w:tcPr>
            <w:tcW w:w="900" w:type="dxa"/>
            <w:shd w:val="clear" w:color="000000" w:fill="DBE5F1"/>
            <w:vAlign w:val="center"/>
            <w:hideMark/>
          </w:tcPr>
          <w:p w:rsidR="00303F16" w:rsidRPr="00303F16" w:rsidRDefault="00303F16" w:rsidP="002A4C8F">
            <w:pPr>
              <w:widowControl/>
              <w:ind w:hanging="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 d/o</w:t>
            </w:r>
          </w:p>
        </w:tc>
        <w:tc>
          <w:tcPr>
            <w:tcW w:w="1890" w:type="dxa"/>
            <w:shd w:val="clear" w:color="000000" w:fill="DBE5F1"/>
            <w:vAlign w:val="center"/>
            <w:hideMark/>
          </w:tcPr>
          <w:p w:rsidR="00303F16" w:rsidRPr="00303F16" w:rsidRDefault="00303F16" w:rsidP="002A4C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UTA</w:t>
            </w:r>
          </w:p>
        </w:tc>
        <w:tc>
          <w:tcPr>
            <w:tcW w:w="4050" w:type="dxa"/>
            <w:shd w:val="clear" w:color="000000" w:fill="DBE5F1"/>
            <w:vAlign w:val="center"/>
            <w:hideMark/>
          </w:tcPr>
          <w:p w:rsidR="00303F16" w:rsidRPr="00303F16" w:rsidRDefault="00303F16" w:rsidP="002A4C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Beneficiari</w:t>
            </w:r>
          </w:p>
        </w:tc>
        <w:tc>
          <w:tcPr>
            <w:tcW w:w="3510" w:type="dxa"/>
            <w:shd w:val="clear" w:color="000000" w:fill="DBE5F1"/>
            <w:vAlign w:val="center"/>
            <w:hideMark/>
          </w:tcPr>
          <w:p w:rsidR="00303F16" w:rsidRPr="00303F16" w:rsidRDefault="00303F16" w:rsidP="002A4C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Denumirea bunurilor</w:t>
            </w:r>
          </w:p>
        </w:tc>
        <w:tc>
          <w:tcPr>
            <w:tcW w:w="1023" w:type="dxa"/>
            <w:shd w:val="clear" w:color="000000" w:fill="DBE5F1"/>
            <w:vAlign w:val="center"/>
            <w:hideMark/>
          </w:tcPr>
          <w:p w:rsidR="00303F16" w:rsidRPr="00303F16" w:rsidRDefault="00303F16" w:rsidP="002A4C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3F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Unitatea de măsură</w:t>
            </w:r>
          </w:p>
        </w:tc>
        <w:tc>
          <w:tcPr>
            <w:tcW w:w="956" w:type="dxa"/>
            <w:shd w:val="clear" w:color="000000" w:fill="DBE5F1"/>
            <w:vAlign w:val="center"/>
            <w:hideMark/>
          </w:tcPr>
          <w:p w:rsidR="00303F16" w:rsidRPr="00303F16" w:rsidRDefault="00303F16" w:rsidP="002A4C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3F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Nr. unități</w:t>
            </w:r>
          </w:p>
        </w:tc>
        <w:tc>
          <w:tcPr>
            <w:tcW w:w="1289" w:type="dxa"/>
            <w:shd w:val="clear" w:color="000000" w:fill="DBE5F1"/>
            <w:vAlign w:val="center"/>
            <w:hideMark/>
          </w:tcPr>
          <w:p w:rsidR="00303F16" w:rsidRPr="00303F16" w:rsidRDefault="00303F16" w:rsidP="002A4C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3F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Preț unitar, lei</w:t>
            </w:r>
          </w:p>
        </w:tc>
        <w:tc>
          <w:tcPr>
            <w:tcW w:w="1412" w:type="dxa"/>
            <w:shd w:val="clear" w:color="000000" w:fill="DBE5F1"/>
            <w:vAlign w:val="center"/>
            <w:hideMark/>
          </w:tcPr>
          <w:p w:rsidR="00303F16" w:rsidRPr="00303F16" w:rsidRDefault="00303F16" w:rsidP="002A4C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3F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Valoare totală, lei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Anenii Noi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Gimnaziul  Todirești 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 Package (Tablet PC, case, earphone, keyboard)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Bălți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"Ștefan cel Mare", mun.Bălți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 Package (Tablet PC, case, earphone, keyboard)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0" w:type="dxa"/>
            <w:vMerge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"Mihai Eminescu", Bălți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 Package (Tablet PC, case, earphone, keyboard)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Basarabeasca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"Matei Basarab", or.Basarabeasca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 Package (Tablet PC, case, earphone, keyboard)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Călărași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 Bahmut, s.Bahmut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 Package (Tablet PC, case, earphone, keyboard)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Cantemir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 Cîșla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 Package (Tablet PC, case, earphone, keyboard)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 nr.42, mun. Chișinău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 Package (Tablet PC, case, earphone, keyboard)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90" w:type="dxa"/>
            <w:vMerge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„Gheorghe Asachi”, mun. Chișinău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 Package (Tablet PC, case, earphone, keyboard)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90" w:type="dxa"/>
            <w:vMerge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"Mihail Kogălniceanu", mun. Chișinău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 Package (Tablet PC, case, earphone, keyboard)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90" w:type="dxa"/>
            <w:vMerge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"Vasile Lupu", mun.Chișinău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 Package (Tablet PC, case, earphone, keyboard)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90" w:type="dxa"/>
            <w:vMerge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"Mihai Eminescu", mun.Chișinău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 Package (Tablet PC, case, earphone, keyboard)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Cimișlia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 "Sergiu Coipan", s.Selemet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 Package (Tablet PC, case, earphone, keyboard)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Criuleni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Gimnaziul  Zăicana 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 Package (Tablet PC, case, earphone, keyboard)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90" w:type="dxa"/>
            <w:vMerge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 "Mihai Eminescu", s.Jevreni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 Package (Tablet PC, case, earphone, keyboard)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Dondușeni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"Alexei Mateevici", or.Dondușeni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90" w:type="dxa"/>
            <w:vMerge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 "Igor Vieru", s.Cernoleuca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90" w:type="dxa"/>
            <w:vMerge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 Țaul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90" w:type="dxa"/>
            <w:vMerge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"Prometeu", Dondușeni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Fălești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Izvoare, s.Ozvoare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38663,45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Florești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</w:rPr>
              <w:t xml:space="preserve">Liceul Teoretic </w:t>
            </w: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"Ion Creangă", or.Florești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90" w:type="dxa"/>
            <w:vMerge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 Ciutulești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Glodeni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 Fundurii Vechi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90" w:type="dxa"/>
            <w:vMerge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 "Dimitrie Cantemir", or.Glodeni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90" w:type="dxa"/>
            <w:vMerge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"Vasile Coroban", or.Glodeni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90" w:type="dxa"/>
            <w:vMerge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"Lev Tolstoi", or.Glodeni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Hîncești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 Călmățui, s.Călmățui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15465.38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90" w:type="dxa"/>
            <w:vMerge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 Fundul Galbenei, Hîncești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Leova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 Sîrma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Nisporeni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 "Ștefan cel Mare", or.Nisporeni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23198.07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90" w:type="dxa"/>
            <w:vMerge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"Prometeu", s.Grozești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90" w:type="dxa"/>
            <w:vMerge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 Marinici, Nisporeni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15465.38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Ocnița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"Mihail Sadoveanu", or. Ocnița 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90" w:type="dxa"/>
            <w:vMerge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 Lencăuţi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Orhei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Gimnaziul  Jora de Sus 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90" w:type="dxa"/>
            <w:vMerge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 Jora de Jos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90" w:type="dxa"/>
            <w:vMerge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 Morozeni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Rezina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 Sîrcova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Rîșcani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 "Gheorghe Rîșcanu", or. Rîșcani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Sîngerei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"Olimp", or.Sîngerei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23198.07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Ștefan Vodă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 "Mihai Sîrghi", s.Cioburciu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PC Samsung/ Galaxy Tab S6 LITE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7732.69</w:t>
            </w:r>
          </w:p>
        </w:tc>
      </w:tr>
      <w:tr w:rsidR="002A4C8F" w:rsidRPr="00303F16" w:rsidTr="00037397">
        <w:trPr>
          <w:trHeight w:val="20"/>
        </w:trPr>
        <w:tc>
          <w:tcPr>
            <w:tcW w:w="900" w:type="dxa"/>
            <w:shd w:val="clear" w:color="auto" w:fill="auto"/>
            <w:vAlign w:val="center"/>
            <w:hideMark/>
          </w:tcPr>
          <w:p w:rsidR="00303F16" w:rsidRPr="00303F16" w:rsidRDefault="00303F16" w:rsidP="002A4C8F">
            <w:pPr>
              <w:widowControl/>
              <w:ind w:firstLineChars="30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Ungheni</w:t>
            </w:r>
          </w:p>
        </w:tc>
        <w:tc>
          <w:tcPr>
            <w:tcW w:w="405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"Vasile Alecsandri", or.Ungheni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 Package (Tablet PC, case, earphone, keyboard)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9710.90</w:t>
            </w:r>
          </w:p>
        </w:tc>
      </w:tr>
      <w:tr w:rsidR="00303F16" w:rsidRPr="00303F16" w:rsidTr="00037397">
        <w:trPr>
          <w:trHeight w:val="20"/>
        </w:trPr>
        <w:tc>
          <w:tcPr>
            <w:tcW w:w="900" w:type="dxa"/>
            <w:shd w:val="clear" w:color="000000" w:fill="DBE5F1"/>
            <w:vAlign w:val="center"/>
            <w:hideMark/>
          </w:tcPr>
          <w:p w:rsidR="00303F16" w:rsidRPr="00303F16" w:rsidRDefault="00303F16" w:rsidP="00303F16">
            <w:pPr>
              <w:widowControl/>
              <w:ind w:hanging="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000000" w:fill="DBE5F1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50" w:type="dxa"/>
            <w:shd w:val="clear" w:color="000000" w:fill="DBE5F1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510" w:type="dxa"/>
            <w:shd w:val="clear" w:color="000000" w:fill="DBE5F1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3" w:type="dxa"/>
            <w:shd w:val="clear" w:color="000000" w:fill="DBE5F1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shd w:val="clear" w:color="000000" w:fill="DBE5F1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89" w:type="dxa"/>
            <w:shd w:val="clear" w:color="000000" w:fill="DBE5F1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shd w:val="clear" w:color="000000" w:fill="DBE5F1"/>
            <w:vAlign w:val="center"/>
            <w:hideMark/>
          </w:tcPr>
          <w:p w:rsidR="00303F16" w:rsidRPr="00303F16" w:rsidRDefault="00303F16" w:rsidP="00303F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3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385376.89</w:t>
            </w:r>
          </w:p>
        </w:tc>
      </w:tr>
    </w:tbl>
    <w:p w:rsidR="00DB3024" w:rsidRDefault="00DB3024" w:rsidP="00DB302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7CEA" w:rsidRDefault="00E07CEA" w:rsidP="00DB302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6745" w:rsidRDefault="00DB3024" w:rsidP="00DB302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67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Lista beneficiarilor de seturi educaționale </w:t>
      </w:r>
    </w:p>
    <w:p w:rsidR="00DB3024" w:rsidRPr="00F46745" w:rsidRDefault="00F46745" w:rsidP="00DB302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AI Coding Educational Equipment</w:t>
      </w:r>
      <w:r w:rsidRPr="00F467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15CD2" w:rsidRPr="00F467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DB3024" w:rsidRPr="00F467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Halocode</w:t>
      </w:r>
      <w:r w:rsidR="00D15CD2" w:rsidRPr="00F467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DB3024" w:rsidRPr="00F467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și </w:t>
      </w:r>
      <w:r w:rsidRPr="00F467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manuale la ele (</w:t>
      </w:r>
      <w:r w:rsidR="00DB3024" w:rsidRPr="00F467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text</w:t>
      </w:r>
      <w:r w:rsidRPr="00F467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B3024" w:rsidRPr="00F467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book</w:t>
      </w:r>
      <w:r w:rsidRPr="00F467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DB3024" w:rsidRPr="00F467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B3024" w:rsidRPr="00832DE3" w:rsidRDefault="00DB3024" w:rsidP="00DB3024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24"/>
        </w:rPr>
      </w:pPr>
    </w:p>
    <w:tbl>
      <w:tblPr>
        <w:tblW w:w="15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2277"/>
        <w:gridCol w:w="3573"/>
        <w:gridCol w:w="3960"/>
        <w:gridCol w:w="1023"/>
        <w:gridCol w:w="957"/>
        <w:gridCol w:w="1254"/>
        <w:gridCol w:w="1446"/>
      </w:tblGrid>
      <w:tr w:rsidR="004E36BD" w:rsidRPr="00D15CD2" w:rsidTr="004E36BD">
        <w:trPr>
          <w:trHeight w:val="2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E36BD" w:rsidRPr="00D15CD2" w:rsidRDefault="004E36BD" w:rsidP="004E36B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 d/o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36BD" w:rsidRPr="00D15CD2" w:rsidRDefault="004E36BD" w:rsidP="004E36B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UAT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36BD" w:rsidRPr="00D15CD2" w:rsidRDefault="004E36BD" w:rsidP="004E36B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Beneficiari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36BD" w:rsidRPr="00D15CD2" w:rsidRDefault="004E36BD" w:rsidP="004E36B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Denumirea bunurilor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36BD" w:rsidRPr="00D15CD2" w:rsidRDefault="004E36BD" w:rsidP="004E36B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5C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Unitatea de măsură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36BD" w:rsidRPr="00D15CD2" w:rsidRDefault="004E36BD" w:rsidP="004E36B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5C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Nr. unități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36BD" w:rsidRPr="00D15CD2" w:rsidRDefault="004E36BD" w:rsidP="004E36B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5C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Preț unitar, lei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E36BD" w:rsidRPr="00D15CD2" w:rsidRDefault="004E36BD" w:rsidP="004E36B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5C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Valoare totală, lei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Anenii Noi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Gimnaziul „Gr.Vieru”, s.Chetrosu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6991.84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776.86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Bălți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„Mihai Eminescu”, mun. Bălți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Gimnaziul nr.10, mun.Bălți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6991.84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776.86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Briceni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„Constantin Stamati-Ciurea”, s.Caracușenii Vechi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Cahul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„M. Sadoveanu”, s.Giurgiulesti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Călărași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„Mihai Eminescu”, s.Sipoteni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Cantemir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Gimnaziul Enichioi, s. Enichioi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6991.84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776.86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Căușeni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Gimnaziul-grădiniță Constantinovca, s.Constantinovca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6991.84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776.86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„Tudor Vladimirescu”, mun.Chișinău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„Mihail Berezovschi”, mun. Chişinău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„Pro-Succes”, mun.Chișinău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„Mihail Sadoveanu”, mun.Chișinău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„Alexandru cel Bun”, s.Sîngera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„Nicolae Bălcescu”, s.Ciorescu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„Prometeu-Prim”, mun.Chișinău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„Mihai Eminescu”, mun. Chisinau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Cimișlia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Gimnaziul Gradiște, s.Gradiste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6991.84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776.86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Criuleni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Măgdăcești, s. Măgdăcești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Drochia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Pelinia, s.Pelinia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Dubasari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Holercani, s.Holercani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Fălești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Gimnaziul „Ștefan cel Mare și Sfânt”, s. Năvîrneț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6991.84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776.86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Florești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„Miron Costin”, or.Florești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A31BD">
        <w:trPr>
          <w:trHeight w:val="39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Glodeni</w:t>
            </w:r>
          </w:p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Balatina, s.Balatina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A31BD">
        <w:trPr>
          <w:trHeight w:val="3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Ialoveni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Zîmbreni, s. Zîmbreni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Leova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Gimnaziul „Vasile Badiu”, s. Borogani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6991.84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776.86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Nisporeni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„Mircea Eliade”, or.Nisporeni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Ocnița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„Mihail Sadoveanu”, or.Ocnița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Rezina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„Olimp”, or. Rezina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Rîșcani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„Silvian Lucaci”, or.Costești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Sîngerei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„Pantelimon Halippa”, s.Cubolta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6991.84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776.86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Soroca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”Constantin Stere”, or.Soroca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Ștefan Vodă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Gimnaziul „Vasile Moga”, s.Feștelița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6991.84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776.86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Strășeni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Sireți, s.Sireți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Taraclia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„Ivan Vazov” (filiala Balabanu), s.Balabanu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6991.84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776.86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Telenești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„Mihai  Eminescu”, or.Telenești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311A9C">
        <w:trPr>
          <w:trHeight w:val="2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D15CD2" w:rsidTr="004E36BD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E36BD" w:rsidRPr="004E36BD" w:rsidRDefault="004E36BD" w:rsidP="004E36BD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Ungheni</w:t>
            </w:r>
          </w:p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„A.Pușkin”, or. Ungheni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1747.96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8739.8</w:t>
            </w:r>
          </w:p>
        </w:tc>
      </w:tr>
      <w:tr w:rsidR="004E36BD" w:rsidRPr="00D15CD2" w:rsidTr="004E36BD">
        <w:trPr>
          <w:trHeight w:val="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6BD" w:rsidRPr="00D15CD2" w:rsidRDefault="004E36BD" w:rsidP="00D15C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388.43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6BD" w:rsidRPr="00D15CD2" w:rsidRDefault="004E36BD" w:rsidP="00D15CD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1165.29</w:t>
            </w:r>
          </w:p>
        </w:tc>
      </w:tr>
      <w:tr w:rsidR="004E36BD" w:rsidRPr="009F255A" w:rsidTr="004E36BD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E36BD" w:rsidRPr="009F255A" w:rsidRDefault="004E36BD" w:rsidP="009F255A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E36BD" w:rsidRPr="009F255A" w:rsidRDefault="004E36BD" w:rsidP="009F255A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E36BD" w:rsidRPr="009F255A" w:rsidRDefault="004E36BD" w:rsidP="009F255A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2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E36BD" w:rsidRPr="00D15CD2" w:rsidRDefault="004E36BD" w:rsidP="009F255A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AI Coding Educational Equipment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E36BD" w:rsidRPr="00D15CD2" w:rsidRDefault="004E36BD" w:rsidP="009F25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E36BD" w:rsidRPr="00D15CD2" w:rsidRDefault="004E36BD" w:rsidP="009F25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E36BD" w:rsidRPr="00D15CD2" w:rsidRDefault="004E36BD" w:rsidP="009F25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E36BD" w:rsidRPr="00D15CD2" w:rsidRDefault="004E36BD" w:rsidP="009F25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297,153.20</w:t>
            </w:r>
          </w:p>
        </w:tc>
      </w:tr>
      <w:tr w:rsidR="004E36BD" w:rsidRPr="009F255A" w:rsidTr="004E36BD">
        <w:trPr>
          <w:trHeight w:val="2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E36BD" w:rsidRPr="009F255A" w:rsidRDefault="004E36BD" w:rsidP="009F255A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E36BD" w:rsidRPr="009F255A" w:rsidRDefault="004E36BD" w:rsidP="009F255A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E36BD" w:rsidRPr="009F255A" w:rsidRDefault="004E36BD" w:rsidP="009F255A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E36BD" w:rsidRPr="00D15CD2" w:rsidRDefault="004E36BD" w:rsidP="009F255A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Text book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E36BD" w:rsidRPr="00D15CD2" w:rsidRDefault="004E36BD" w:rsidP="009F25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E36BD" w:rsidRPr="00D15CD2" w:rsidRDefault="004E36BD" w:rsidP="009F25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E36BD" w:rsidRPr="00D15CD2" w:rsidRDefault="004E36BD" w:rsidP="009F25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E36BD" w:rsidRPr="00D15CD2" w:rsidRDefault="004E36BD" w:rsidP="009F25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38,066.14</w:t>
            </w:r>
          </w:p>
        </w:tc>
      </w:tr>
    </w:tbl>
    <w:p w:rsidR="00DB3024" w:rsidRPr="00344860" w:rsidRDefault="00DB3024" w:rsidP="00DB302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3024" w:rsidRPr="00344860" w:rsidRDefault="00DB3024" w:rsidP="00DB302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DB3024" w:rsidRPr="00344860" w:rsidSect="002D593D">
          <w:pgSz w:w="16839" w:h="11907" w:orient="landscape" w:code="9"/>
          <w:pgMar w:top="900" w:right="709" w:bottom="1183" w:left="851" w:header="708" w:footer="708" w:gutter="0"/>
          <w:cols w:space="708"/>
          <w:docGrid w:linePitch="360"/>
        </w:sectPr>
      </w:pPr>
    </w:p>
    <w:p w:rsidR="004944C8" w:rsidRDefault="00DB3024" w:rsidP="00DB302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D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Lista </w:t>
      </w:r>
      <w:r>
        <w:rPr>
          <w:rFonts w:ascii="Times New Roman" w:hAnsi="Times New Roman" w:cs="Times New Roman"/>
          <w:b/>
          <w:sz w:val="24"/>
          <w:szCs w:val="24"/>
        </w:rPr>
        <w:t xml:space="preserve">instituțiilor în cadrul cărora vor fi create </w:t>
      </w:r>
      <w:r w:rsidRPr="009A0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spații</w:t>
      </w:r>
      <w:r w:rsidRPr="003D7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TIC </w:t>
      </w:r>
    </w:p>
    <w:p w:rsidR="00DB3024" w:rsidRDefault="00DB3024" w:rsidP="00DB30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56E">
        <w:rPr>
          <w:rFonts w:ascii="Times New Roman" w:hAnsi="Times New Roman" w:cs="Times New Roman"/>
          <w:b/>
          <w:sz w:val="24"/>
          <w:szCs w:val="24"/>
        </w:rPr>
        <w:t>de studiu online pentru copiii din Ucraina aflați pe teritoriul Republicii Moldova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D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3024" w:rsidRDefault="00DB3024" w:rsidP="00DB30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24" w:type="dxa"/>
        <w:tblInd w:w="-10" w:type="dxa"/>
        <w:tblLook w:val="04A0" w:firstRow="1" w:lastRow="0" w:firstColumn="1" w:lastColumn="0" w:noHBand="0" w:noVBand="1"/>
      </w:tblPr>
      <w:tblGrid>
        <w:gridCol w:w="810"/>
        <w:gridCol w:w="1960"/>
        <w:gridCol w:w="3980"/>
        <w:gridCol w:w="3510"/>
        <w:gridCol w:w="1238"/>
        <w:gridCol w:w="939"/>
        <w:gridCol w:w="1211"/>
        <w:gridCol w:w="1476"/>
      </w:tblGrid>
      <w:tr w:rsidR="00C541CE" w:rsidRPr="00E863C2" w:rsidTr="008D2ED6">
        <w:trPr>
          <w:trHeight w:val="2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C541CE" w:rsidRPr="00C541CE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C541CE" w:rsidRPr="008B043F" w:rsidRDefault="008B043F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U</w:t>
            </w:r>
            <w:r w:rsidR="00C541CE" w:rsidRPr="00E86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A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Beneficiari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Denumirea bunurilor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63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Unitatea de măsură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63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Nr. unități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63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Preț unitar, lei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63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Valoare totală, lei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Anenii Noi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671231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</w:t>
            </w:r>
            <w:r w:rsidR="00C541CE"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C541CE"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Andrei Straistă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”,</w:t>
            </w:r>
            <w:r w:rsidR="00C541CE"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or.Anenii Noi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Basarabeasca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„N. Gogol”, or. Basarabeasca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„I.Bondarev”, or.Basarabeasca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Bălți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Gimnaziul nr. 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177790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315219.8</w:t>
            </w:r>
            <w:r w:rsidR="0017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Liceul Teoretic „M. Gorki”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177790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315219.8</w:t>
            </w:r>
            <w:r w:rsidR="0017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Liceul Teoretic „M. Lomonosov”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Briceni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Gimnaziul Lipcani, s. Lipcani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Centrul de Creație a Copiilor Briceni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Călărași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„M. Sadoveanu”, or. Călărași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Gimnaziul Hîrjauca, s. Hîrjauca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Cahul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„P. Rumeanțev”, mun. Cahul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177790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315219.8</w:t>
            </w:r>
            <w:r w:rsidR="0017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”N. Botgros”, s. Badicul Moldovenesc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177790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157609.9</w:t>
            </w:r>
            <w:r w:rsidR="0017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671231" w:rsidP="0067123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r w:rsidR="00C541CE"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Cantemir”, mun. Cahul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Cantemir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„A. Pușkin”, or. Cantemir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Căușeni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„A. Pușkin”, or. Căușeni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177790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315219.8</w:t>
            </w:r>
            <w:r w:rsidR="0017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Gimnaziul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„</w:t>
            </w: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Prometeu” s.Copanca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LT ,,A.Mateevici" Căinari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Cimișlia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„ Alexandr Pușkin”, or. Cimișlia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189131.88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E550BC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</w:t>
            </w:r>
            <w:r w:rsidR="00C541CE"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„Sergiu Coipan”, Selemet, rnl Cimișlia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Chișinău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„Dimitrie Cantemir”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„Nicolae Milescu Spătarul”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„Academician C.Sibirschi”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Liceul Teoretic „Anton Cehov”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177790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157609.9</w:t>
            </w:r>
            <w:r w:rsidR="0017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„I.S.Neciui-Leviţchi”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Liceul Teoretic „Mihai Grecu”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Criuleni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Bălţata, s. Bălțata (rus)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177790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157609.9</w:t>
            </w:r>
            <w:r w:rsidR="0017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Dondușuni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„Alexandr Pușkin”, or. Dondușeni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Drochia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Rus nr.3, or. Drochia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Pelinia, s. Pelinia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Dubăsari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Gimnaziul Pîrîta, s. Pîrîta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Edineț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E550BC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 xml:space="preserve">Liceul Teoretic </w:t>
            </w:r>
            <w:r w:rsidR="00C541CE"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„V. Suhomlinski”, or. Edineț.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220653.86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E550BC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 xml:space="preserve">Liceul Teoretic </w:t>
            </w:r>
            <w:r w:rsidR="00C541CE"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„S. Kovalevskaia”,or. Cupcini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Fălești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„A. Pușkin”, or. Fălești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Izvoare, s. Izvoare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157609.9</w:t>
            </w:r>
            <w:r w:rsidR="0017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0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Florești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„Anton Cehov”, or.Florești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177790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157609.9</w:t>
            </w:r>
            <w:r w:rsidR="0017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E550BC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 xml:space="preserve">Liceul Teoretic </w:t>
            </w:r>
            <w:r w:rsidR="00C541CE"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Ștefăneșri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78804.95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Hîncești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„M. Lomonosov”, or.Hîncești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550B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G</w:t>
            </w:r>
            <w:r w:rsidR="00E55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imnaziul</w:t>
            </w: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Dancu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Glodeni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„Lev Tolstoi”, or. Glodeni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„D. Cantemir”, or.Glodeni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Ialoveni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Liceul Teoretic Costești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Leova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Gimnaziul  Sîrma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177790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157609.9</w:t>
            </w:r>
            <w:r w:rsidR="0017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Gimnaziul Tigheci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177790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157609.9</w:t>
            </w:r>
            <w:r w:rsidR="0017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Nisporeni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Gimnaziul Milesti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177790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157609.9</w:t>
            </w:r>
            <w:r w:rsidR="0017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„Gr.Vieru”, Iurceni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177790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157609.9</w:t>
            </w:r>
            <w:r w:rsidR="0017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Orhei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„M. Lomonosov”, Orhei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Ocnița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„Gheorghe Biruitorul”, or. Ocnița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177790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315219.8</w:t>
            </w:r>
            <w:r w:rsidR="0017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„M. Eminescu”, s. Otaci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177790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315219.8</w:t>
            </w:r>
            <w:r w:rsidR="0017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Rezina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„Olimp”, or. Rezina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Gimnaziul Cinișeuți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177790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157609.9</w:t>
            </w:r>
            <w:r w:rsidR="0017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Rîșcani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,,C. Popovici”, s. Nihoreni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Teoretic,, S.Lucaci” Costești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Sîngerei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,,D. Cantemir”, or. Sîngerei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177790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157609.9</w:t>
            </w:r>
            <w:r w:rsidR="0017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Soroca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„A. Pușkin”, or. Soroca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189131.88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Șoldănești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„A.Mateevici”, Şoldăneşti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Strășeni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1CE" w:rsidRPr="00E863C2" w:rsidRDefault="00E550BC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C541CE"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imnaziul „M. Viteazul”, mun. Strășeni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Ștefan Vodă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rus „Dm. Cantemir”, or. Ștefan Vodă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177790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315219.8</w:t>
            </w:r>
            <w:r w:rsidR="0017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Gimnaziul Palanca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E550BC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C541CE"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imnaziul ”Grigore Vieru” com.Purcari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177790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157609.9</w:t>
            </w:r>
            <w:r w:rsidR="0017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E550BC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C541CE"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imnaziul,,Ecaterina Malcoci” s. Crocmaz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177790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157609.9</w:t>
            </w:r>
            <w:r w:rsidR="0017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Telenești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„A. Păunescu”, Căzănești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”Valeriu Cordineanu” Chițcanii Vechi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177790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157609.9</w:t>
            </w:r>
            <w:r w:rsidR="0017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Taraclia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Casa de creație a copiilor, or. Taraclia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189131.88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Ungheni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„A. Pușkin”, mun. Ungheni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Gimnaziul Alexeevca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41CE" w:rsidRPr="00566D61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ăgăuzia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„Doljnenco”, s. Vulcănești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541CE" w:rsidRPr="00C541CE" w:rsidRDefault="00C541CE" w:rsidP="00C541C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Liceul Teoretic „Zanet”, Congaz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Lenovo ThinkBook 15 G2 ITL Notebook 20VE003GUS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15760.99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236414.85</w:t>
            </w:r>
          </w:p>
        </w:tc>
      </w:tr>
      <w:tr w:rsidR="00C541CE" w:rsidRPr="00E863C2" w:rsidTr="008D2ED6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C541CE" w:rsidRPr="00E863C2" w:rsidRDefault="00C541CE" w:rsidP="00E863C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TOTAL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C541CE" w:rsidRPr="00E863C2" w:rsidRDefault="00C541CE" w:rsidP="00E863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6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14972940.50</w:t>
            </w:r>
          </w:p>
        </w:tc>
      </w:tr>
    </w:tbl>
    <w:p w:rsidR="00DB3024" w:rsidRDefault="00DB3024" w:rsidP="00DB30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5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3024" w:rsidRDefault="00DB3024" w:rsidP="003503EE">
      <w:pPr>
        <w:rPr>
          <w:lang w:val="ro-RO"/>
        </w:rPr>
      </w:pPr>
    </w:p>
    <w:p w:rsidR="00DB3024" w:rsidRDefault="00DB3024" w:rsidP="00DB30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1A6">
        <w:rPr>
          <w:rFonts w:ascii="Times New Roman" w:hAnsi="Times New Roman" w:cs="Times New Roman"/>
          <w:b/>
          <w:sz w:val="24"/>
          <w:szCs w:val="24"/>
        </w:rPr>
        <w:t>Lista instituțiilor beneficiare de donația de instrumente muzicale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0B1B" w:rsidRPr="003302E0" w:rsidRDefault="00AA0B1B" w:rsidP="00DB3024">
      <w:pPr>
        <w:jc w:val="center"/>
        <w:rPr>
          <w:rFonts w:ascii="Times New Roman" w:hAnsi="Times New Roman" w:cs="Times New Roman"/>
          <w:b/>
          <w:sz w:val="14"/>
          <w:szCs w:val="24"/>
        </w:rPr>
      </w:pPr>
    </w:p>
    <w:tbl>
      <w:tblPr>
        <w:tblW w:w="14744" w:type="dxa"/>
        <w:tblInd w:w="-10" w:type="dxa"/>
        <w:tblLook w:val="04A0" w:firstRow="1" w:lastRow="0" w:firstColumn="1" w:lastColumn="0" w:noHBand="0" w:noVBand="1"/>
      </w:tblPr>
      <w:tblGrid>
        <w:gridCol w:w="810"/>
        <w:gridCol w:w="2082"/>
        <w:gridCol w:w="4038"/>
        <w:gridCol w:w="2988"/>
        <w:gridCol w:w="1306"/>
        <w:gridCol w:w="926"/>
        <w:gridCol w:w="1166"/>
        <w:gridCol w:w="1428"/>
      </w:tblGrid>
      <w:tr w:rsidR="00DE3658" w:rsidRPr="00BD0841" w:rsidTr="00784EFD">
        <w:trPr>
          <w:trHeight w:val="2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DE3658" w:rsidRPr="00DE3658" w:rsidRDefault="00DE3658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E3658" w:rsidRPr="00BC148F" w:rsidRDefault="00BC148F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U</w:t>
            </w:r>
            <w:r w:rsidR="00DE3658" w:rsidRPr="00BD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A</w:t>
            </w:r>
          </w:p>
        </w:tc>
        <w:tc>
          <w:tcPr>
            <w:tcW w:w="4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E3658" w:rsidRPr="00BD0841" w:rsidRDefault="00DE3658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Beneficiari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E3658" w:rsidRPr="00BD0841" w:rsidRDefault="00DE3658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Denumirea bunurilor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E3658" w:rsidRPr="00BD0841" w:rsidRDefault="00DE3658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Unitatea de măsură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E3658" w:rsidRPr="00BD0841" w:rsidRDefault="00DE3658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Nr. unități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E3658" w:rsidRPr="00BD0841" w:rsidRDefault="00DE3658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Preț unitar, lei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E3658" w:rsidRPr="00BD0841" w:rsidRDefault="00DE3658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Valoare totală, lei</w:t>
            </w:r>
          </w:p>
        </w:tc>
      </w:tr>
      <w:tr w:rsidR="000430DD" w:rsidRPr="00BD0841" w:rsidTr="00784EFD">
        <w:trPr>
          <w:trHeight w:val="20"/>
        </w:trPr>
        <w:tc>
          <w:tcPr>
            <w:tcW w:w="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0430DD" w:rsidRPr="00FB01B9" w:rsidRDefault="000430DD" w:rsidP="00FB01B9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Anenii Noi</w:t>
            </w:r>
          </w:p>
        </w:tc>
        <w:tc>
          <w:tcPr>
            <w:tcW w:w="40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Școala de arte, s.Varnița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viole (vioare)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941.62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8474.58</w:t>
            </w:r>
          </w:p>
        </w:tc>
      </w:tr>
      <w:tr w:rsidR="000430DD" w:rsidRPr="00BD0841" w:rsidTr="00784EFD">
        <w:trPr>
          <w:trHeight w:val="20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430DD" w:rsidRPr="00FB01B9" w:rsidRDefault="000430DD" w:rsidP="00FB01B9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violoncele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2101.74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2101.74</w:t>
            </w:r>
          </w:p>
        </w:tc>
      </w:tr>
      <w:tr w:rsidR="000430DD" w:rsidRPr="00BD0841" w:rsidTr="00784EFD">
        <w:trPr>
          <w:trHeight w:val="20"/>
        </w:trPr>
        <w:tc>
          <w:tcPr>
            <w:tcW w:w="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0430DD" w:rsidRPr="00FB01B9" w:rsidRDefault="000430DD" w:rsidP="00FB01B9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Bălți</w:t>
            </w:r>
          </w:p>
        </w:tc>
        <w:tc>
          <w:tcPr>
            <w:tcW w:w="40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Școala de muzică „George Enescu”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viole (vioare)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941.62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18832.4</w:t>
            </w:r>
          </w:p>
        </w:tc>
      </w:tr>
      <w:tr w:rsidR="000430DD" w:rsidRPr="00BD0841" w:rsidTr="00784EFD">
        <w:trPr>
          <w:trHeight w:val="20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430DD" w:rsidRPr="00FB01B9" w:rsidRDefault="000430DD" w:rsidP="00FB01B9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chitare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930.18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930.18</w:t>
            </w:r>
          </w:p>
        </w:tc>
      </w:tr>
      <w:tr w:rsidR="000430DD" w:rsidRPr="00BD0841" w:rsidTr="00784EFD">
        <w:trPr>
          <w:trHeight w:val="20"/>
        </w:trPr>
        <w:tc>
          <w:tcPr>
            <w:tcW w:w="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0430DD" w:rsidRPr="00FB01B9" w:rsidRDefault="000430DD" w:rsidP="00FB01B9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Orhei</w:t>
            </w:r>
          </w:p>
        </w:tc>
        <w:tc>
          <w:tcPr>
            <w:tcW w:w="40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Școala de muzică „Gherasim Lupoi”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viole (vioare)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941.62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28248.6</w:t>
            </w:r>
          </w:p>
        </w:tc>
      </w:tr>
      <w:tr w:rsidR="000430DD" w:rsidRPr="00BD0841" w:rsidTr="00784EFD">
        <w:trPr>
          <w:trHeight w:val="20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430DD" w:rsidRPr="00FB01B9" w:rsidRDefault="000430DD" w:rsidP="00FB01B9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chitare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930.18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3720.72</w:t>
            </w:r>
          </w:p>
        </w:tc>
      </w:tr>
      <w:tr w:rsidR="000430DD" w:rsidRPr="00BD0841" w:rsidTr="00784EFD">
        <w:trPr>
          <w:trHeight w:val="20"/>
        </w:trPr>
        <w:tc>
          <w:tcPr>
            <w:tcW w:w="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0430DD" w:rsidRPr="00FB01B9" w:rsidRDefault="000430DD" w:rsidP="00FB01B9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Cantemir</w:t>
            </w:r>
          </w:p>
        </w:tc>
        <w:tc>
          <w:tcPr>
            <w:tcW w:w="40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Școala de Arte „Valeriu Hanganu”, s.Gotești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viole (vioare)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941.62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18832.4</w:t>
            </w:r>
          </w:p>
        </w:tc>
      </w:tr>
      <w:tr w:rsidR="000430DD" w:rsidRPr="00BD0841" w:rsidTr="00784EFD">
        <w:trPr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30DD" w:rsidRPr="00FB01B9" w:rsidRDefault="000430DD" w:rsidP="00FB01B9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chitare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930.18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1860.36</w:t>
            </w:r>
          </w:p>
        </w:tc>
      </w:tr>
      <w:tr w:rsidR="000430DD" w:rsidRPr="00BD0841" w:rsidTr="00784EFD">
        <w:trPr>
          <w:trHeight w:val="20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430DD" w:rsidRPr="00FB01B9" w:rsidRDefault="000430DD" w:rsidP="00FB01B9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violoncele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2101.74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4203.48</w:t>
            </w:r>
          </w:p>
        </w:tc>
      </w:tr>
      <w:tr w:rsidR="000430DD" w:rsidRPr="00BD0841" w:rsidTr="00784EFD">
        <w:trPr>
          <w:trHeight w:val="20"/>
        </w:trPr>
        <w:tc>
          <w:tcPr>
            <w:tcW w:w="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0430DD" w:rsidRPr="00FB01B9" w:rsidRDefault="000430DD" w:rsidP="00FB01B9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Cahul</w:t>
            </w:r>
          </w:p>
        </w:tc>
        <w:tc>
          <w:tcPr>
            <w:tcW w:w="40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Școala de muzică din com. Slobozia Mare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viole (vioare)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941.62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9416.2</w:t>
            </w:r>
          </w:p>
        </w:tc>
      </w:tr>
      <w:tr w:rsidR="000430DD" w:rsidRPr="00BD0841" w:rsidTr="00784EFD">
        <w:trPr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30DD" w:rsidRPr="00FB01B9" w:rsidRDefault="000430DD" w:rsidP="00FB01B9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chitare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930.18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3720.72</w:t>
            </w:r>
          </w:p>
        </w:tc>
      </w:tr>
      <w:tr w:rsidR="000430DD" w:rsidRPr="00BD0841" w:rsidTr="00784EFD">
        <w:trPr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30DD" w:rsidRPr="00FB01B9" w:rsidRDefault="000430DD" w:rsidP="00FB01B9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laute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1228.98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1228.98</w:t>
            </w:r>
          </w:p>
        </w:tc>
      </w:tr>
      <w:tr w:rsidR="000430DD" w:rsidRPr="00BD0841" w:rsidTr="00784EFD">
        <w:trPr>
          <w:trHeight w:val="20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430DD" w:rsidRPr="00FB01B9" w:rsidRDefault="000430DD" w:rsidP="00FB01B9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instrumente de suflat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259.06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1295.3</w:t>
            </w:r>
          </w:p>
        </w:tc>
      </w:tr>
      <w:tr w:rsidR="000430DD" w:rsidRPr="00BD0841" w:rsidTr="00784EFD">
        <w:trPr>
          <w:trHeight w:val="20"/>
        </w:trPr>
        <w:tc>
          <w:tcPr>
            <w:tcW w:w="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:rsidR="000430DD" w:rsidRPr="00FB01B9" w:rsidRDefault="000430DD" w:rsidP="00FB01B9">
            <w:pPr>
              <w:pStyle w:val="ListParagraph"/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Chișinău</w:t>
            </w:r>
          </w:p>
        </w:tc>
        <w:tc>
          <w:tcPr>
            <w:tcW w:w="40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2078F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Instituțiile din subordinea CM Chișinău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viole (vioare)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941.62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75329.6</w:t>
            </w:r>
          </w:p>
        </w:tc>
      </w:tr>
      <w:tr w:rsidR="000430DD" w:rsidRPr="00BD0841" w:rsidTr="00784EFD">
        <w:trPr>
          <w:trHeight w:val="20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violoncele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2101.74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0DD" w:rsidRPr="00BD0841" w:rsidRDefault="000430DD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6305.22</w:t>
            </w:r>
          </w:p>
        </w:tc>
      </w:tr>
      <w:tr w:rsidR="00DE3658" w:rsidRPr="00BD0841" w:rsidTr="00784EFD">
        <w:trPr>
          <w:trHeight w:val="2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DE3658" w:rsidRPr="00BD0841" w:rsidRDefault="00DE3658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E3658" w:rsidRPr="00BD0841" w:rsidRDefault="00DE3658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E3658" w:rsidRPr="00BD0841" w:rsidRDefault="00DE3658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E3658" w:rsidRPr="00BD0841" w:rsidRDefault="00DE3658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E3658" w:rsidRPr="00BD0841" w:rsidRDefault="00DE3658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E3658" w:rsidRPr="00BD0841" w:rsidRDefault="00DE3658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E3658" w:rsidRPr="00BD0841" w:rsidRDefault="00DE3658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E3658" w:rsidRPr="00BD0841" w:rsidRDefault="00DE3658" w:rsidP="00BD084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184,500.48</w:t>
            </w:r>
          </w:p>
        </w:tc>
      </w:tr>
    </w:tbl>
    <w:p w:rsidR="008D2ED6" w:rsidRDefault="008D2ED6" w:rsidP="000029FD">
      <w:pPr>
        <w:ind w:right="531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</w:pPr>
    </w:p>
    <w:p w:rsidR="000935E9" w:rsidRDefault="000029FD" w:rsidP="000029FD">
      <w:pPr>
        <w:ind w:right="531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Lista </w:t>
      </w:r>
      <w:r w:rsidR="00B93E31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instituțiilor de învățământ beneficiare de echipamente </w:t>
      </w:r>
    </w:p>
    <w:p w:rsidR="000029FD" w:rsidRDefault="00B93E31" w:rsidP="000029FD">
      <w:pPr>
        <w:ind w:right="531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pentru </w:t>
      </w:r>
      <w:r w:rsidR="00742DAD"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>laboratoarele</w:t>
      </w:r>
      <w:r>
        <w:rPr>
          <w:rFonts w:ascii="Times New Roman" w:hAnsi="Times New Roman" w:cs="Times New Roman"/>
          <w:b/>
          <w:spacing w:val="-1"/>
          <w:sz w:val="24"/>
          <w:szCs w:val="24"/>
          <w:lang w:val="ro-RO"/>
        </w:rPr>
        <w:t xml:space="preserve"> de fizică, chimie și biologie </w:t>
      </w:r>
    </w:p>
    <w:p w:rsidR="000029FD" w:rsidRDefault="000029FD" w:rsidP="000029FD"/>
    <w:tbl>
      <w:tblPr>
        <w:tblW w:w="153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30"/>
        <w:gridCol w:w="1889"/>
        <w:gridCol w:w="5761"/>
        <w:gridCol w:w="1350"/>
        <w:gridCol w:w="1081"/>
        <w:gridCol w:w="1349"/>
        <w:gridCol w:w="1620"/>
      </w:tblGrid>
      <w:tr w:rsidR="00311A9C" w:rsidRPr="00323A7C" w:rsidTr="00AF6CF7">
        <w:trPr>
          <w:trHeight w:val="598"/>
          <w:tblHeader/>
        </w:trPr>
        <w:tc>
          <w:tcPr>
            <w:tcW w:w="720" w:type="dxa"/>
            <w:shd w:val="clear" w:color="auto" w:fill="DBE5F1" w:themeFill="accent1" w:themeFillTint="33"/>
            <w:vAlign w:val="center"/>
          </w:tcPr>
          <w:p w:rsidR="00311A9C" w:rsidRPr="00FD3ECE" w:rsidRDefault="00311A9C" w:rsidP="00FD3E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3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 d/o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:rsidR="00311A9C" w:rsidRPr="00323A7C" w:rsidRDefault="00311A9C" w:rsidP="00311A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UAT</w:t>
            </w:r>
          </w:p>
        </w:tc>
        <w:tc>
          <w:tcPr>
            <w:tcW w:w="1889" w:type="dxa"/>
            <w:shd w:val="clear" w:color="auto" w:fill="DBE5F1" w:themeFill="accent1" w:themeFillTint="33"/>
            <w:vAlign w:val="center"/>
            <w:hideMark/>
          </w:tcPr>
          <w:p w:rsidR="00311A9C" w:rsidRPr="00323A7C" w:rsidRDefault="00311A9C" w:rsidP="00311A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Beneficiari</w:t>
            </w:r>
          </w:p>
        </w:tc>
        <w:tc>
          <w:tcPr>
            <w:tcW w:w="5761" w:type="dxa"/>
            <w:shd w:val="clear" w:color="auto" w:fill="DBE5F1" w:themeFill="accent1" w:themeFillTint="33"/>
            <w:vAlign w:val="center"/>
          </w:tcPr>
          <w:p w:rsidR="00311A9C" w:rsidRPr="00323A7C" w:rsidRDefault="00311A9C" w:rsidP="00311A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Denumirea bunurilor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</w:tcPr>
          <w:p w:rsidR="00311A9C" w:rsidRPr="00323A7C" w:rsidRDefault="00311A9C" w:rsidP="00311A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Unitatea de măsură</w:t>
            </w:r>
          </w:p>
        </w:tc>
        <w:tc>
          <w:tcPr>
            <w:tcW w:w="1081" w:type="dxa"/>
            <w:shd w:val="clear" w:color="auto" w:fill="DBE5F1" w:themeFill="accent1" w:themeFillTint="33"/>
            <w:vAlign w:val="center"/>
          </w:tcPr>
          <w:p w:rsidR="00311A9C" w:rsidRPr="00323A7C" w:rsidRDefault="00311A9C" w:rsidP="00311A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 unități</w:t>
            </w:r>
          </w:p>
        </w:tc>
        <w:tc>
          <w:tcPr>
            <w:tcW w:w="1349" w:type="dxa"/>
            <w:shd w:val="clear" w:color="auto" w:fill="DBE5F1" w:themeFill="accent1" w:themeFillTint="33"/>
            <w:vAlign w:val="center"/>
          </w:tcPr>
          <w:p w:rsidR="00311A9C" w:rsidRPr="00323A7C" w:rsidRDefault="00311A9C" w:rsidP="00311A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Preț unitar, lei</w:t>
            </w: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:rsidR="00311A9C" w:rsidRPr="00323A7C" w:rsidRDefault="00311A9C" w:rsidP="00311A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 totală, lei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Anenii Noi</w:t>
            </w:r>
          </w:p>
        </w:tc>
        <w:tc>
          <w:tcPr>
            <w:tcW w:w="1889" w:type="dxa"/>
            <w:vMerge w:val="restart"/>
            <w:hideMark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“A. Puşkin”, or.Anenii Noi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Multumedia: Projector 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(PS-3210;PS-3204;PS-3217;PS3201;PS-2195/PS-3200;PS-3251/PS-3204;PS-3208)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(PS-3217;PS3208;PS-3201;PS-3213;PS-3224;PS-3207;PS3215;PS-3218;PS-3236;PS-2152;PS-3200;PS-2522)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Xerox B235-A4 Mono, 34ppm, Print, Copy, Scaner, Fax.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Anenii Noi</w:t>
            </w:r>
          </w:p>
        </w:tc>
        <w:tc>
          <w:tcPr>
            <w:tcW w:w="1889" w:type="dxa"/>
            <w:vMerge w:val="restart"/>
            <w:hideMark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“A. Straista”, or.Anenii Noi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Multumedia:Projector 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(PS-3210;PS-3204;PS-3217;PS3201;PS-2195/PS-3200;PS-3251/PS-3204;PS-3208)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(PS-3217;PS3208;PS-3201;PS-3213;PS-3224;PS-3207;PS3215;PS-3218;PS-3236;PS-2152;PS-3200;PS-2522)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Anenii Noi</w:t>
            </w:r>
          </w:p>
        </w:tc>
        <w:tc>
          <w:tcPr>
            <w:tcW w:w="1889" w:type="dxa"/>
            <w:vMerge w:val="restart"/>
            <w:hideMark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"Emil Nicula", s. Mereni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Multumedia:Projector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(PS-3210;PS-3204;PS-3217;PS3201;PS-2195/PS-3200;PS-3251/PS-3204;PS-3208)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(PS-3217;PS3208;PS-3201;PS-3213;PS-3224;PS-3207;PS3215;PS-3218;PS-3236;PS-2152;PS-3200;PS-2522)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23A7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Basarabeasca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”Constantin </w:t>
            </w: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Stere”, s.Abaclia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Acer Extensa EX215-55 Black,15.6"FHD IPS (Intel Core i3-1215U,8Gb (2x4Gb SODIMMs)DDR4 RAM,256GB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Multumedia:Projector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(PS-3210;PS-3204;PS-3217;PS3201;PS-2195/PS-3200;PS-3251/PS-3204;PS-3208)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(PS-3217;PS3208;PS-3201;PS-3213;PS-3224;PS-3207;PS3215;PS-3218;PS-3236;PS-2152;PS-3200;PS-2522)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Briceni</w:t>
            </w:r>
          </w:p>
        </w:tc>
        <w:tc>
          <w:tcPr>
            <w:tcW w:w="1889" w:type="dxa"/>
            <w:vMerge w:val="restart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"Gr.Vieru", or. Briceni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Multumedia:Projector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(PS-3210;PS-3204;PS-3217;PS3201;PS-2195/PS-3200;PS-3251/PS-3204;PS-3208)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(PS-3217;PS3208;PS-3201;PS-3213;PS-3224;PS-3207;PS3215;PS-3218;PS-3236;PS-2152;PS-3200;PS-2522)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Briceni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nr. 1, or. Briceni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Multumedia:Projector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(PS-3210;PS-3204;PS-3217;PS3201;PS-2195/PS-3200;PS-3251/PS-3204;PS-3208)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(PS-3217;PS3208;PS-3201;PS-3213;PS-3224;PS-3207;PS3215;PS-3218;PS-3236;PS-2152;PS-3200;PS-2522)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Briceni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"Constantin Stamati - Ciurea", s. Caracusenii Vechi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Multumedia:Projector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(PS-3210;PS-3204;PS-3217;PS3201;PS-2195/PS-3200;PS-3251/PS-3204;PS-3208)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(PS-3217;PS3208;PS-3201;PS-3213;PS-3224;PS-3207;PS3215;PS-3218;PS-3236;PS-2152;PS-3200;PS-2522)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Bălți</w:t>
            </w:r>
          </w:p>
        </w:tc>
        <w:tc>
          <w:tcPr>
            <w:tcW w:w="1889" w:type="dxa"/>
            <w:vMerge w:val="restart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„M. Eminescu”, m. Bălți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Multumedia:Projector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(PS-3210;PS-3204;PS-3217;PS3201;PS-2195/PS-3200;PS-3251/PS-3204;PS-3208)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(PS-3217;PS3208;PS-3201;PS-3213;PS-3224;PS-3207;PS3215;PS-3218;PS-3236;PS-2152;PS-3200;PS-2522)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Bălți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„N. Gogol”, m. Bălți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Multumedia:Projector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(PS-3210;PS-3204;PS-3217;PS3201;PS-2195/PS-3200;PS-3251/PS-3204;PS-3208)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(PS-3217;PS3208;PS-3201;PS-3213;PS-3224;PS-3207;PS3215;PS-3218;PS-3236;PS-2152;PS-3200;PS-2522)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Bălți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„D. Cantemir” , m. Bălți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Multumedia:Projector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Set de Sensori digitali pentru laboratorul de Fizica (PS-3219;PS-3202;(2)PS-3203;PS-3222/PS-2135/PS-2153;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(2)PS-3212;(2)PS-3211:PS-3221;PS-2132/PS-3200;PS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(PS-3210;PS-3204;PS-3217;PS3201;PS-2195/PS-3200;PS-3251/PS-3204;PS-3208)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(PS-3217;PS3208;PS-3201;PS-3213;PS-3224;PS-3207;PS3215;PS-3218;PS-3236;PS-2152;PS-3200;PS-2522)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Bălți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„G. Coşbuc” , m. Bălți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Multumedia:Projector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3210;PS-3204;PS-3217;PS3201;PS-2195/PS-3200;PS-3251/PS-3204;PS-3208)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(PS-3217;PS3208;PS-3201;PS-3213;PS-3224;PS-3207;PS3215;PS-3218;PS-3236;PS-2152;PS-3200;PS-2522)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Bălți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„L. Blaga” , m. Bălți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Multumedia:Projector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(PS-3210;PS-3204;PS-3217;PS3201;PS-2195/PS-3200;PS-3251/PS-3204;PS-3208)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(PS-3217;PS3208;PS-3201;PS-3213;PS-3224;PS-3207;PS3215;PS-3218;PS-3236;PS-2152;PS-3200;PS-2522)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Bălți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„M. Lomonosov” , m. Bălți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Multumedia:Projector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(PS-3210;PS-3204;PS-3217;PS3201;PS-2195/PS-3200;PS-3251/PS-3204;PS-3208)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3207;PS3215;PS-3218;PS-3236;PS-2152;PS-3200;PS-2522)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Cahul</w:t>
            </w:r>
          </w:p>
        </w:tc>
        <w:tc>
          <w:tcPr>
            <w:tcW w:w="1889" w:type="dxa"/>
            <w:vMerge w:val="restart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“I. Creangă”, or. Cahul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(PS-3210;PS-3204;PS-3217;PS3201;PS-2195/PS-3200;PS-3251/PS-3204;PS-3208)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PS-3218;PS-3236;PS-2152;PS-3200;PS-2522)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Cahul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“Petr  Rumeanţev”, or. Cahul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PS-3218;PS-3236;PS-2152;PS-3200;PS-2522)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Cahul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”D. Cantemir”, or. Cahul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PS-3218;PS-3236;PS-2152;PS-3200;PS-2522)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Cahul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”Ioan Vodă”, or. Cahul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Cahul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”M. Eminescu”, or. Cahul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Acer Extensa EX215-55 Black,15.6"FHD IPS (Intel Core i3-1215U,8Gb (2x4Gb SODIMMs)DDR4 RAM,256GB PCle NVMe, Intel UHD Graphics, w/o DVD,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F81D93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Călărași</w:t>
            </w:r>
          </w:p>
        </w:tc>
        <w:tc>
          <w:tcPr>
            <w:tcW w:w="1889" w:type="dxa"/>
            <w:vMerge w:val="restart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"Mihail Sadoveanu", or.Călărași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Călărași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"Vasile Alecsandri", or.Călărași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Cantemir</w:t>
            </w:r>
          </w:p>
        </w:tc>
        <w:tc>
          <w:tcPr>
            <w:tcW w:w="1889" w:type="dxa"/>
            <w:vMerge w:val="restart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" Mihai Eminescu", or.Cantemir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Căușeni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"Alexei Mateevici", or. Căinari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Căușeni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"A. Mateevici"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or. Căuşeni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Căușeni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"Mihai Eminescu"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or. Căușeni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C63B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Căușeni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Liceul Teoretic "Ștefan cel Mare și Sfânt", s.Taraclia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SV IC-545 Camera SVEN IC-545, Microlhone, 0.3Mpixel-8Mpixel,5Gglass lens, hinge for camera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7A40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Complexul educațional Liceul-grădiniță „Kiril şi Metodii”, m.Chișinău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Xerox B235-A4 Mono, 34ppm, Print, Copy, Scaner, Fax. 1GHz Dual Core Processor, 512MB RAM, Duplex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"Alexandru Ioan Cuza", m.Chișinău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„Spiru Haret”, </w:t>
            </w: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mun. Chişinău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Acer Extensa EX215-55 Black,15.6"FHD IPS (Intel Core i3-1215U,8Gb (2x4Gb SODIMMs)DDR4 RAM,256GB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(PS-3217;PS3208;PS-3201;PS-3213;PS-3224;PS-3207;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CF5799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„Universul”, m.Chișinău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CF5799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Dissecting and Microscopy kit (Trusă de disecție și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CF5799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CF5799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CF5799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CF5799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CF5799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CF5799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CF5799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CF5799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CF5799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"Dimitrie Cantemir", mun. Chişinău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"Vasile Vasilache", m.Chișinău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Sreen: Elite Screens M80NWH-SRM 80, Sunne PRO03S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cu Profil de Arte "Mihail Berezovschi", mun. Chişinău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Set de Sensori digitali pentru laboratorul de Fizica (PS-3219;PS-3202;(2)PS-3203;PS-3222/PS-2135/PS-2153;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(PS-3210;PS-3204;PS-3217;PS3201;PS-2195/PS-3200;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„Ginta Latină”, mun. Chişinău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„Mihail Kogălniceanu”, m.Chișinău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„Minerva”, m.Chișinău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SV IC-545 Camera SVEN IC-545, Microlhone,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„P. Movilă”, mun. Chişinău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Xerox B235-A4 Mono, 34ppm, Print, Copy, Scaner, Fax.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„Principesa Natalia Dadiani”, m.Chișinău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</w:t>
            </w: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"Alexandr Puskin", m.Chișinău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Acer Extensa EX215-55 Black,15.6"FHD IPS (Intel Core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 „M. Koţiubinski”, mun. Chişinău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"Anton  Cehov", m.Chișinău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"Traian",</w:t>
            </w: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mun. Chişinău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„Gaudeamus”, mun. Chişinău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„L. Deleanu”, mun. Chişinău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„O. Ghibu”, mun. Chişinău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Olimp, mun. Chişinău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„Waldorf”, m.Chișinău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„C. Negruzzi”, mun. Chişinău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„M. Eliade”, mun. Chişinău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„Matei Basarab”, mun. Chişinău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Acer Extensa EX215-55 Black,15.6"FHD IPS (Intel Core i3-1215U,8Gb (2x4Gb SODIMMs)DDR4 RAM,256GB PCle NVMe, Intel UHD Graphics, w/o DVD,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„Petru Rareş”, mun.Chişinău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„Gheorghe Asachi”, m.Chișinău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„Academia Copiilor”, mun. Chişinău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„Mihai Grecu”, m.Chișinău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"Antioh Cantemir", m.Chișinău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"ProSucces", m.Chișinău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„Academician C. Sibirschi”, mun. Chişinău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5Gglass lens, hinge for camera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„Dacia”, mun. Chişinău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Projector Acer P5535(MR.JUM11.001) DLP, Full HG 1080p,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Xerox B235-A4 Mono, 34ppm, Print, Copy, Scaner, Fax. 1GHz Dual Core Processor, 512MB RAM, Duplex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„Dante Alighieri”, mun. Chişinău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„George </w:t>
            </w: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Meniuc”, mun. Chişinău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Acer Extensa EX215-55 Black,15.6"FHD IPS (Intel Core i3-1215U,8Gb (2x4Gb SODIMMs)DDR4 RAM,256GB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„M. Sadoveanu”, mun. Chişinău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Dissecting and Microscopy kit (Trusă de disecție și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„Miguel de Cervantes Saavedra”, m.Chișinău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„Mircea cel Bătrîn”, mun. Chişinău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Sreen: Elite Screens M80NWH-SRM 80, Sunne PRO03S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„V. Lupu”, mun. Chişinău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(2)PS-3203;PS-3222/PS-2135/PS-2153;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„Vasile  Alecsandri”, m.Chișinău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"Alexei Mateevici", or. Cricova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„Grigore Vieru”, s.Bacioi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SV IC-545 Camera SVEN IC-545, Microlhone,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IPLT „Tudor Bubuiog”,  s. Bubuieci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Xerox B235-A4 Mono, 34ppm, Print, Copy, Scaner, Fax.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"Budeşti"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</w:t>
            </w: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„Gh. Ghimpu”,  s. Coloniţa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Acer Extensa EX215-55 Black,15.6"FHD IPS (Intel Core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Chișinău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 Grătieşti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07339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7A40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Cimișlia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ceul Teoretic "Ion Creangă", or.Cimișlia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Cimișlia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"Hyperion", s.Gura Galbenei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Criuleni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„Boris Dînga”,  or.Criuleni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Criuleni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"Nicolae Donici", s. Dubasarii Vechi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Criuleni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Măgdăceşti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EB106B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Default="00311A9C" w:rsidP="001A11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Dondușeni</w:t>
            </w:r>
          </w:p>
          <w:p w:rsidR="00311A9C" w:rsidRDefault="00311A9C" w:rsidP="001A11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1A9C" w:rsidRPr="001A11ED" w:rsidRDefault="00311A9C" w:rsidP="001A11ED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„Alexei Mateevici” or. Dondușeni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EB10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EB10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EB10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EB10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EB10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EB10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EB10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EB10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EB10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EB10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Drochia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„Bogdan Petriceicu Haşdeu”, or. Drochia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Drochia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„Mihai Eminescu”, or. Drochia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Drochia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„Ştefan cel Mare”, or. Drochia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Drochia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rus nr. 3, or. Drochia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Acer Extensa EX215-55 Black,15.6"FHD IPS (Intel Core i3-1215U,8Gb (2x4Gb SODIMMs)DDR4 RAM,256GB PCle NVMe, Intel UHD Graphics, w/o DVD,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Drochia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s. Pelinia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8F27AC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Dubăsari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"Ion Creangă", s.Coşniţa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Edineţ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or.Edineţ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5A2642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Edineţ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"Vasile Suhomlinski", or. Edineț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5A2642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Edineţ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„Mihai Eminescu”, or. Edineţ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5A2642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Edineţ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„Pan Halippa”, or. Edineţ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Edineţ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 s.Gordineşti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5Gglass lens, hinge for camera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Făleşti</w:t>
            </w:r>
          </w:p>
          <w:p w:rsidR="00311A9C" w:rsidRPr="00534867" w:rsidRDefault="00311A9C" w:rsidP="005348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"A. Puşkin", or. Făleşti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Xerox B235-A4 Mono, 34ppm, Print, Copy, Scaner, Fax. 1GHz Dual Core Processor, 512MB RAM, Duplex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Făleşti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„M. Eminescu”, or. Făleşti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Făleşti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„Ion Creangă”, </w:t>
            </w: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or. Făleşti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8Gb (2x4Gb SODIMMs)DDR4 RAM,256GB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B66FE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Florești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„Ion Creangă”, or.Florești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Dissecting and Microscopy kit (Trusă de disecție și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A96F4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Florești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„M. Costin”, or. Floreşti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863226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Glodeni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„Lev Tolstoi”, or. Glodeni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86322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86322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86322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86322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Sreen: Elite Screens M80NWH-SRM 80, Sunne PRO03S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86322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86322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86322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86322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86322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86322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Glodeni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s.Balatina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86322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86322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86322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86322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86322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(2)PS-3203;PS-3222/PS-2135/PS-2153;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86322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86322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86322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86322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86322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Hîncești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„Mihai Eminescu”, or.Hîncești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Hîncești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„Mihail Sadoveanu”, or.Hîncești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Hîncești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s.Lăpuşna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SV IC-545 Camera SVEN IC-545, Microlhone,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Hîncești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s.Mingir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Xerox B235-A4 Mono, 34ppm, Print, Copy, Scaner, Fax.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Hîncești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"Universum", s. Sarata-Galbena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Ialoveni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</w:t>
            </w: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„Petre Ştefănucă”, or. Ialoveni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Acer Extensa EX215-55 Black,15.6"FHD IPS (Intel Core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Ialoveni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"Aurel David", s.Bardar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Ialoveni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"Olimp", s.Costeşti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Ialoveni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s.Costeşti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Ialoveni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s.Ruseştii Noi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Ialoveni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s.Ţipala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DF389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Leova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„C. Spătaru”, or. Leova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ED6924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Leova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„M. Eminescu”, or. Leova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Leova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s.Filipeni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133D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Nisporeni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„Ştefan cel Mare”, or. Nisporeni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Nisporeni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„Boris Cazacu”, or. Nisporeni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Nisporeni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„Mircea Eliade”, or. Nisporeni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8Gb (2x4Gb SODIMMs)DDR4 RAM,256GB PCle NVMe, Intel UHD Graphics, w/o DVD,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Ocniţa</w:t>
            </w:r>
          </w:p>
          <w:p w:rsidR="00311A9C" w:rsidRDefault="00311A9C" w:rsidP="00640B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1A9C" w:rsidRPr="00640B48" w:rsidRDefault="00311A9C" w:rsidP="00640B48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"Mihail Sadoveanu", or. Ocniţa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Ocniţa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Teoretic, "Gheorghe Biruitorul", or. Ocnița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Ocniţa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"Mihai Eminescu", or. Otaci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AB1B7F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Orhei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"Alecu Russo", or.Orhei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Orhei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"Onisifor Ghibu", or.Orhei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Orhei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"Alexandru Donici", s. Peresecina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Rezina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"Olimp", or.Rezina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5Gglass lens, hinge for camera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Rîșcani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”Gheorghe Rîșcanu”, or.Rîșcani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Xerox B235-A4 Mono, 34ppm, Print, Copy, Scaner, Fax. 1GHz Dual Core Processor, 512MB RAM, Duplex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942BD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Rîșcani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„Dimitrie Cantemir”, or. Rîşcani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Rîșcani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Gimnaziul "Victor </w:t>
            </w: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Dumbrăveanu", s.Corlăteni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8Gb (2x4Gb SODIMMs)DDR4 RAM,256GB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Sîngerei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"Luceafărul”, or. Biruința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Dissecting and Microscopy kit (Trusă de disecție și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Sîngerei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„Olimp”, or.Sîngerei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Sîngerei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”Nicolae Casso”, s. Chișcăreni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Sreen: Elite Screens M80NWH-SRM 80, Sunne PRO03S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Sîngerei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"Ion Creangă", s. Rădoaia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(2)PS-3203;PS-3222/PS-2135/PS-2153;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Sîngerei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"Alecu Russo", s. Sîngereii Noi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21396B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Șoldănești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„A. Mateevici”, or. Șoldănești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Șoldănești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„Ştefan cel Mare”, or. Șoldănești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SV IC-545 Camera SVEN IC-545, Microlhone,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Șoldănești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s.Cotiujenii Mari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B6154E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Xerox B235-A4 Mono, 34ppm, Print, Copy, Scaner, Fax.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Soroca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„Constantin Stere”, or.Soroca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Soroca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</w:t>
            </w: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„Ion Creangă”, or.Soroca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Acer Extensa EX215-55 Black,15.6"FHD IPS (Intel Core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Ștefan Vodă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,,Bogdan Petriceicu Haşdeu", s. </w:t>
            </w: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Olănești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Străşeni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„Mihai Viteazul”, or. Străşeni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942420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Străşeni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„Ion Vatamanu”, or. Străşeni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Străşeni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”Mitropolit Nestor Vornicescu”, s. Lozova 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Străşeni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s.Sireţi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Străşeni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„Ion Inculeț”, s. Vorniceni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Taraclia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„</w:t>
            </w: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 Ivan Inzov", or. Taraclia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Taraclia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„Ivan Vazov”</w:t>
            </w: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or. Taraclia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Taraclia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s.Tvardiţa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2956E4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Telenești</w:t>
            </w:r>
          </w:p>
          <w:p w:rsidR="00311A9C" w:rsidRDefault="00311A9C" w:rsidP="00122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1A9C" w:rsidRPr="001220B8" w:rsidRDefault="00311A9C" w:rsidP="00122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"Lucian Blaga", or. Telenești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Ungheni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 "Gheorghe Asachi", or. </w:t>
            </w: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Ungheni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8Gb (2x4Gb SODIMMs)DDR4 RAM,256GB PCle NVMe, Intel UHD Graphics, w/o DVD,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Ungheni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 "Ion Creangă", or. Ungheni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Ungheni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"Vasile Alecsandri", or. Ungheni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Ungheni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”Elada”, s. Macarești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Ungheni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"Gaudeamus", s. Petrești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Ungheni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"Alexei Mateevici", s.Pîrlița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981116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Ungheni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s.Sculeni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UTA Găgăuzia</w:t>
            </w:r>
          </w:p>
        </w:tc>
        <w:tc>
          <w:tcPr>
            <w:tcW w:w="1889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 ”D. Caracioban”, mun. Comrat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5Gglass lens, hinge for camera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UTA Găgăuzia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”N. Tretiacov”, mun. Comrat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Xerox B235-A4 Mono, 34ppm, Print, Copy, Scaner, Fax. 1GHz Dual Core Processor, 512MB RAM, Duplex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UTA Găgăuzia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„G. A. Gaidarji”, mun. Comrat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UTA Găgăuzia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Liceul Teoretic „M. Eminescu”, </w:t>
            </w: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mun. Comrat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8Gb (2x4Gb SODIMMs)DDR4 RAM,256GB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UTA Găgăuzia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„</w:t>
            </w: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 Cazmalî”, or. Ceadăr-Lunga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Dissecting and Microscopy kit (Trusă de disecție și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UTA Găgăuzia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„Guboglo”, or. Ceadăr-Lunga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UTA Găgăuzia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„V. Moşcov”, or. Ceadăr-Lunga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Sreen: Elite Screens M80NWH-SRM 80, Sunne PRO03S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(2)PS-3203;PS-3222/PS-2135/PS-2153; 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342EB1" w:rsidTr="00AF6CF7">
        <w:trPr>
          <w:trHeight w:val="20"/>
        </w:trPr>
        <w:tc>
          <w:tcPr>
            <w:tcW w:w="720" w:type="dxa"/>
            <w:vMerge w:val="restart"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UTA Găgăuzia</w:t>
            </w:r>
          </w:p>
        </w:tc>
        <w:tc>
          <w:tcPr>
            <w:tcW w:w="1889" w:type="dxa"/>
            <w:vMerge w:val="restart"/>
            <w:hideMark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Liceul Teoretic  ”S.I.</w:t>
            </w:r>
            <w:r w:rsidR="001D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Baranovski”</w:t>
            </w:r>
            <w:r w:rsidRPr="0098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s.Copceac</w:t>
            </w: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 Extensa EX215-55 Black,15.6"FHD IPS (Intel Core i3-1215U,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8Gb (2x4Gb SODIMMs)DDR4 RAM,256GB PCle NVMe, Intel UHD Graphics, w/o DVD, RJ,NX,EGYEU.00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7795,86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23387,58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Dissecting and Microscopy kit (Trusă de disecție și microscopie)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112,04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1344,48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Lamele de sticla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58,86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706,32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Microscop scolar monocular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954,74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11456,88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Multumedia: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Projector Acer P5535(MR.JUM11.001) DLP, Full HG 1080p,4500, Cable HDMI 10m, </w:t>
            </w:r>
          </w:p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Sreen: Elite Screens M80NWH-SRM 80, Sunne PRO03S Ceiling Projec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13985,22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41955,66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Sensori digitali pentru laboratorul de Fizica (PS-3219;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 xml:space="preserve">(2)PS-3203;PS-3222/PS-2135/PS-2153;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(2)PS-3212;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(2)PS-3211:PS-3221;PS-2132/PS-3200;PS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38441,00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38441,00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de Senzori digitali pentru laboratorul de Chimie (PS-3210;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PS-3217;PS3201;PS-2195/PS-3200;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PS-3251/PS-3204;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PS-3208)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31425,52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31425,52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Set senzori digitali pentru laboratorul de biologie (PS-3217;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PS-3201;PS-3213;PS-3224;PS-3207;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PS3215;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PS-3218;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PS-3236;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PS-2152;PS-3200;PS-2522)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47241,76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47241,76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Spirometru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604,00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SV IC-545 Camera SVEN IC-545, Microlhone, 0.3Mpixel-8Mpixel,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5Gglass lens, hinge for camera rotation at angle UVC,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USB2.0, Black, SV IC-545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194,41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583,23</w:t>
            </w:r>
          </w:p>
        </w:tc>
      </w:tr>
      <w:tr w:rsidR="00311A9C" w:rsidRPr="00DE59CA" w:rsidTr="00AF6CF7">
        <w:trPr>
          <w:trHeight w:val="20"/>
        </w:trPr>
        <w:tc>
          <w:tcPr>
            <w:tcW w:w="720" w:type="dxa"/>
            <w:vMerge/>
          </w:tcPr>
          <w:p w:rsidR="00311A9C" w:rsidRPr="00FD3ECE" w:rsidRDefault="00311A9C" w:rsidP="00FD3ECE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11A9C" w:rsidRPr="00981116" w:rsidRDefault="00311A9C" w:rsidP="00207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1" w:type="dxa"/>
          </w:tcPr>
          <w:p w:rsidR="00311A9C" w:rsidRPr="00323A7C" w:rsidRDefault="00311A9C" w:rsidP="0020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Xerox B235-A4 Mono, 34ppm, Print, Copy, Scaner, Fax. 1GHz Dual Core Processor, 512MB RAM, Duplex printing, Network, Wifi&amp;USB Connectivity, B235</w:t>
            </w:r>
          </w:p>
        </w:tc>
        <w:tc>
          <w:tcPr>
            <w:tcW w:w="135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1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sz w:val="24"/>
                <w:szCs w:val="24"/>
              </w:rPr>
              <w:t>5501,82</w:t>
            </w:r>
          </w:p>
        </w:tc>
        <w:tc>
          <w:tcPr>
            <w:tcW w:w="1620" w:type="dxa"/>
            <w:vAlign w:val="center"/>
          </w:tcPr>
          <w:p w:rsidR="00311A9C" w:rsidRPr="00323A7C" w:rsidRDefault="00311A9C" w:rsidP="002079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16505,46</w:t>
            </w:r>
          </w:p>
        </w:tc>
      </w:tr>
      <w:tr w:rsidR="00311A9C" w:rsidRPr="00DB78B7" w:rsidTr="00AF6CF7">
        <w:trPr>
          <w:trHeight w:val="544"/>
        </w:trPr>
        <w:tc>
          <w:tcPr>
            <w:tcW w:w="720" w:type="dxa"/>
            <w:shd w:val="clear" w:color="auto" w:fill="DBE5F1" w:themeFill="accent1" w:themeFillTint="33"/>
          </w:tcPr>
          <w:p w:rsidR="00311A9C" w:rsidRPr="00FD3ECE" w:rsidRDefault="00311A9C" w:rsidP="0012211F">
            <w:pPr>
              <w:pStyle w:val="ListParagraph"/>
              <w:ind w:left="4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BE5F1" w:themeFill="accent1" w:themeFillTint="33"/>
          </w:tcPr>
          <w:p w:rsidR="00311A9C" w:rsidRPr="00DB78B7" w:rsidRDefault="00311A9C" w:rsidP="002079D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DBE5F1" w:themeFill="accent1" w:themeFillTint="33"/>
            <w:vAlign w:val="center"/>
          </w:tcPr>
          <w:p w:rsidR="00311A9C" w:rsidRPr="00DB78B7" w:rsidRDefault="00311A9C" w:rsidP="002079D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8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761" w:type="dxa"/>
            <w:shd w:val="clear" w:color="auto" w:fill="DBE5F1" w:themeFill="accent1" w:themeFillTint="33"/>
          </w:tcPr>
          <w:p w:rsidR="00311A9C" w:rsidRPr="00DB78B7" w:rsidRDefault="00311A9C" w:rsidP="00207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BE5F1" w:themeFill="accent1" w:themeFillTint="33"/>
            <w:vAlign w:val="center"/>
          </w:tcPr>
          <w:p w:rsidR="00311A9C" w:rsidRPr="00DB78B7" w:rsidRDefault="00311A9C" w:rsidP="002079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DBE5F1" w:themeFill="accent1" w:themeFillTint="33"/>
            <w:vAlign w:val="center"/>
          </w:tcPr>
          <w:p w:rsidR="00311A9C" w:rsidRPr="00DB78B7" w:rsidRDefault="00311A9C" w:rsidP="002079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DBE5F1" w:themeFill="accent1" w:themeFillTint="33"/>
            <w:vAlign w:val="center"/>
          </w:tcPr>
          <w:p w:rsidR="00311A9C" w:rsidRPr="00DB78B7" w:rsidRDefault="00311A9C" w:rsidP="00207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:rsidR="00311A9C" w:rsidRPr="00DB78B7" w:rsidRDefault="00311A9C" w:rsidP="00DB78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DB7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DB78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694.84</w:t>
            </w:r>
          </w:p>
        </w:tc>
      </w:tr>
    </w:tbl>
    <w:p w:rsidR="000029FD" w:rsidRDefault="000029FD" w:rsidP="000029FD"/>
    <w:p w:rsidR="00990C34" w:rsidRDefault="00990C34" w:rsidP="000029FD"/>
    <w:p w:rsidR="00990C34" w:rsidRDefault="00990C34" w:rsidP="000029FD"/>
    <w:p w:rsidR="00EA5261" w:rsidRDefault="00EA5261" w:rsidP="00EA5261">
      <w:pPr>
        <w:jc w:val="center"/>
        <w:rPr>
          <w:rFonts w:ascii="Times New Roman" w:hAnsi="Times New Roman" w:cs="Times New Roman"/>
          <w:b/>
          <w:sz w:val="24"/>
        </w:rPr>
      </w:pPr>
      <w:r w:rsidRPr="00EA5261">
        <w:rPr>
          <w:rFonts w:ascii="Times New Roman" w:hAnsi="Times New Roman" w:cs="Times New Roman"/>
          <w:b/>
          <w:sz w:val="24"/>
        </w:rPr>
        <w:t xml:space="preserve">Lista instituțiilor beneficiare de tehnică </w:t>
      </w:r>
    </w:p>
    <w:p w:rsidR="00990C34" w:rsidRPr="00EA5261" w:rsidRDefault="00EA5261" w:rsidP="00EA5261">
      <w:pPr>
        <w:jc w:val="center"/>
        <w:rPr>
          <w:rFonts w:ascii="Times New Roman" w:hAnsi="Times New Roman" w:cs="Times New Roman"/>
          <w:b/>
          <w:sz w:val="24"/>
        </w:rPr>
      </w:pPr>
      <w:r w:rsidRPr="00EA5261">
        <w:rPr>
          <w:rFonts w:ascii="Times New Roman" w:hAnsi="Times New Roman" w:cs="Times New Roman"/>
          <w:b/>
          <w:sz w:val="24"/>
        </w:rPr>
        <w:t xml:space="preserve">din cadrul </w:t>
      </w:r>
      <w:r w:rsidRPr="00EA5261">
        <w:rPr>
          <w:rFonts w:ascii="Times New Roman" w:hAnsi="Times New Roman" w:cs="Times New Roman"/>
          <w:b/>
          <w:i/>
          <w:sz w:val="24"/>
        </w:rPr>
        <w:t>Proiectului Digitalizarea Educațională</w:t>
      </w:r>
    </w:p>
    <w:p w:rsidR="00990C34" w:rsidRDefault="00990C34" w:rsidP="000029FD"/>
    <w:tbl>
      <w:tblPr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445"/>
        <w:gridCol w:w="1980"/>
        <w:gridCol w:w="5849"/>
        <w:gridCol w:w="1356"/>
        <w:gridCol w:w="1080"/>
        <w:gridCol w:w="1186"/>
        <w:gridCol w:w="1598"/>
      </w:tblGrid>
      <w:tr w:rsidR="00F62758" w:rsidRPr="00990C34" w:rsidTr="00F62758">
        <w:trPr>
          <w:trHeight w:val="20"/>
          <w:tblHeader/>
        </w:trPr>
        <w:tc>
          <w:tcPr>
            <w:tcW w:w="795" w:type="dxa"/>
            <w:shd w:val="clear" w:color="auto" w:fill="DBE5F1" w:themeFill="accent1" w:themeFillTint="33"/>
            <w:vAlign w:val="center"/>
          </w:tcPr>
          <w:p w:rsidR="00F62758" w:rsidRPr="001052BD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105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1445" w:type="dxa"/>
            <w:shd w:val="clear" w:color="auto" w:fill="DBE5F1" w:themeFill="accent1" w:themeFillTint="33"/>
            <w:vAlign w:val="center"/>
            <w:hideMark/>
          </w:tcPr>
          <w:p w:rsidR="00F62758" w:rsidRPr="00990C34" w:rsidRDefault="00BC148F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U</w:t>
            </w:r>
            <w:r w:rsidR="00F62758" w:rsidRPr="00990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A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Beneficiari</w:t>
            </w:r>
          </w:p>
        </w:tc>
        <w:tc>
          <w:tcPr>
            <w:tcW w:w="5849" w:type="dxa"/>
            <w:shd w:val="clear" w:color="auto" w:fill="DBE5F1" w:themeFill="accent1" w:themeFillTint="33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Denumirea bunurilor</w:t>
            </w:r>
          </w:p>
        </w:tc>
        <w:tc>
          <w:tcPr>
            <w:tcW w:w="1356" w:type="dxa"/>
            <w:shd w:val="clear" w:color="auto" w:fill="DBE5F1" w:themeFill="accent1" w:themeFillTint="33"/>
            <w:vAlign w:val="center"/>
          </w:tcPr>
          <w:p w:rsidR="00F62758" w:rsidRPr="00F62758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Unitatea de măsură</w:t>
            </w:r>
          </w:p>
        </w:tc>
        <w:tc>
          <w:tcPr>
            <w:tcW w:w="1080" w:type="dxa"/>
            <w:shd w:val="clear" w:color="auto" w:fill="DBE5F1" w:themeFill="accent1" w:themeFillTint="33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Nr.</w:t>
            </w:r>
            <w:r w:rsidRPr="00990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unități</w:t>
            </w:r>
          </w:p>
        </w:tc>
        <w:tc>
          <w:tcPr>
            <w:tcW w:w="1186" w:type="dxa"/>
            <w:shd w:val="clear" w:color="auto" w:fill="DBE5F1" w:themeFill="accent1" w:themeFillTint="33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Preț unitar, lei</w:t>
            </w:r>
          </w:p>
        </w:tc>
        <w:tc>
          <w:tcPr>
            <w:tcW w:w="1598" w:type="dxa"/>
            <w:shd w:val="clear" w:color="auto" w:fill="DBE5F1" w:themeFill="accent1" w:themeFillTint="33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Valoare totală, lei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 w:val="restart"/>
            <w:shd w:val="clear" w:color="auto" w:fill="FFFFFF" w:themeFill="background1"/>
          </w:tcPr>
          <w:p w:rsidR="00F62758" w:rsidRPr="001052BD" w:rsidRDefault="00F62758" w:rsidP="001052BD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 w:val="restart"/>
            <w:shd w:val="clear" w:color="auto" w:fill="FFFFFF" w:themeFill="background1"/>
            <w:hideMark/>
          </w:tcPr>
          <w:p w:rsidR="00F62758" w:rsidRPr="00990C34" w:rsidRDefault="00F62758" w:rsidP="001052B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Anenii Noi</w:t>
            </w:r>
          </w:p>
        </w:tc>
        <w:tc>
          <w:tcPr>
            <w:tcW w:w="1980" w:type="dxa"/>
            <w:vMerge w:val="restart"/>
            <w:shd w:val="clear" w:color="000000" w:fill="FFFFFF"/>
            <w:noWrap/>
            <w:hideMark/>
          </w:tcPr>
          <w:p w:rsidR="00F62758" w:rsidRPr="00990C34" w:rsidRDefault="00F62758" w:rsidP="001052B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„A.Guzun”, s.Bulboaca</w:t>
            </w: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990C34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Autocolant personalizat policromic conform MIV</w:t>
            </w:r>
          </w:p>
        </w:tc>
        <w:tc>
          <w:tcPr>
            <w:tcW w:w="1356" w:type="dxa"/>
            <w:shd w:val="clear" w:color="000000" w:fill="FFFFFF"/>
          </w:tcPr>
          <w:p w:rsidR="00F62758" w:rsidRPr="00990C34" w:rsidRDefault="00F62758" w:rsidP="00990C3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990C3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990C3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250,64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990C3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751,92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laser A4 PANTUM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A4 Monocrom Konica Minolta Bizhub 5029I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Display interactive Optoma 3861RK-WIFI 86 inch, 3840, cu Stick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Laptop Dell Latitude 3510, 15,6” HD, i3, 8gb, 256 SSD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12867,48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64337,40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Personalizare laptop Autocolant 10*15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248,83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1244,15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801,73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1603,46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Konica Minolta 5020I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DRUM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 w:val="restart"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 w:val="restart"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Cahul</w:t>
            </w:r>
          </w:p>
        </w:tc>
        <w:tc>
          <w:tcPr>
            <w:tcW w:w="1980" w:type="dxa"/>
            <w:vMerge w:val="restart"/>
            <w:shd w:val="clear" w:color="000000" w:fill="FFFFFF"/>
            <w:noWrap/>
            <w:hideMark/>
          </w:tcPr>
          <w:p w:rsidR="00F62758" w:rsidRPr="00990C34" w:rsidRDefault="00BC532D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 xml:space="preserve">Liceul Teoretic </w:t>
            </w:r>
            <w:r w:rsidR="00F62758"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„M.Sadoveanu”, s.Giurgiulești</w:t>
            </w: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Autocolant personalizat policromic conform MIV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250,64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751,92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laser A4 PANTUM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A4 Monocrom Konica Minolta Bizhub 5029I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Display interactive Optoma 3861RK-WIFI 86 inch, 3840, cu Stick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Laptop Dell Latitude 3510, 15,6” HD, i3, 8gb, 256 SSD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12867,48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64337,40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Personalizare laptop Autocolant 10*15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248,83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1244,15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801,73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1603,46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Konica Minolta 5020I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DRUM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 w:val="restart"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 w:val="restart"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Cantemir</w:t>
            </w:r>
          </w:p>
        </w:tc>
        <w:tc>
          <w:tcPr>
            <w:tcW w:w="1980" w:type="dxa"/>
            <w:vMerge w:val="restart"/>
            <w:shd w:val="clear" w:color="000000" w:fill="FFFFFF"/>
            <w:noWrap/>
            <w:hideMark/>
          </w:tcPr>
          <w:p w:rsidR="00F62758" w:rsidRPr="00990C34" w:rsidRDefault="00BC532D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F62758"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„D.Cantemir”, or. Cantemir</w:t>
            </w: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Autocolant personalizat policromic conform MIV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250,64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751,92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laser A4 PANTUM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A4 Monocrom Konica Minolta Bizhub 5029I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Display interactive Optoma 3861RK-WIFI 86 inch, 3840, cu Stick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Laptop Dell Latitude 3510, 15,6” HD, i3, 8gb, 256 SSD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12867,48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64337,40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Personalizare laptop Autocolant 10*15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248,83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1244,15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801,73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1603,46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Konica Minolta 5020I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DRUM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 w:val="restart"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 w:val="restart"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Căușeni</w:t>
            </w:r>
          </w:p>
        </w:tc>
        <w:tc>
          <w:tcPr>
            <w:tcW w:w="1980" w:type="dxa"/>
            <w:vMerge w:val="restart"/>
            <w:shd w:val="clear" w:color="000000" w:fill="FFFFFF"/>
            <w:noWrap/>
            <w:hideMark/>
          </w:tcPr>
          <w:p w:rsidR="00F62758" w:rsidRPr="00990C34" w:rsidRDefault="00BC532D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 xml:space="preserve">Liceul Teoretic </w:t>
            </w:r>
            <w:r w:rsidR="00F62758"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„M.Sadoveanu”,, s.Fîrlădeni</w:t>
            </w: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Autocolant personalizat policromic conform MIV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250,64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751,92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laser A4 PANTUM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A4 Monocrom Konica Minolta Bizhub 5029I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Display interactive Optoma 3861RK-WIFI 86 inch, 3840, cu Stick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Laptop Dell Latitude 3510, 15,6” HD, i3, 8gb, 256 SSD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12867,48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64337,40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Personalizare laptop Autocolant 10*15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248,83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1244,15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801,73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1603,46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Konica Minolta 5020I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DRUM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 w:val="restart"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 w:val="restart"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Căușeni</w:t>
            </w:r>
          </w:p>
        </w:tc>
        <w:tc>
          <w:tcPr>
            <w:tcW w:w="1980" w:type="dxa"/>
            <w:vMerge w:val="restart"/>
            <w:shd w:val="clear" w:color="000000" w:fill="FFFFFF"/>
            <w:noWrap/>
            <w:hideMark/>
          </w:tcPr>
          <w:p w:rsidR="00F62758" w:rsidRPr="00990C34" w:rsidRDefault="00BC532D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 xml:space="preserve">Liceul Teoretic </w:t>
            </w:r>
            <w:r w:rsidR="00F62758"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„I. Creangă”, or.Căușeni</w:t>
            </w: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Autocolant personalizat policromic conform MIV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250,64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751,92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laser A4 PANTUM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A4 Monocrom Konica Minolta Bizhub 5029I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Display interactive Optoma 3861RK-WIFI 86 inch, 3840, cu Stick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Laptop Dell Latitude 3510, 15,6” HD, i3, 8gb, 256 SSD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12867,48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64337,40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Personalizare laptop Autocolant 10*15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248,83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1244,15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801,73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1603,46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Konica Minolta 5020I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DRUM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 w:val="restart"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 w:val="restart"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Chișinău</w:t>
            </w:r>
          </w:p>
        </w:tc>
        <w:tc>
          <w:tcPr>
            <w:tcW w:w="1980" w:type="dxa"/>
            <w:vMerge w:val="restart"/>
            <w:shd w:val="clear" w:color="000000" w:fill="FFFFFF"/>
            <w:noWrap/>
            <w:hideMark/>
          </w:tcPr>
          <w:p w:rsidR="00F62758" w:rsidRPr="00990C34" w:rsidRDefault="00BC532D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F62758"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Profil Real „M.Marinciuc”</w:t>
            </w: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Autocolant personalizat policromic conform MIV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250,64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751,92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laser A4 PANTUM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A4 Monocrom Konica Minolta Bizhub 50291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Display interactive Optoma 3861RK-WIFI 86 inch, 3840, cu Stick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Laptop Dell Latitude 3510, 15,6” HD, i3, 8gb, 256 SSD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12867,48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64337,40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Personalizare laptop Autocolant 10*15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248,83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1244,15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801,73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1603,46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Konica Minolta 5020I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DRUM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 w:val="restart"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 w:val="restart"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Criuleni</w:t>
            </w:r>
          </w:p>
        </w:tc>
        <w:tc>
          <w:tcPr>
            <w:tcW w:w="1980" w:type="dxa"/>
            <w:vMerge w:val="restart"/>
            <w:shd w:val="clear" w:color="000000" w:fill="FFFFFF"/>
            <w:noWrap/>
            <w:hideMark/>
          </w:tcPr>
          <w:p w:rsidR="00F62758" w:rsidRPr="00990C34" w:rsidRDefault="00BC532D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F62758"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„M. Stratulat”, s.Boșcana</w:t>
            </w: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Autocolant personalizat policromic conform MIV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250,64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751,92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laser A4 PANTUM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A4 Monocrom Konica Minolta Bizhub 5029I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Display interactive Optoma 3861RK-WIFI 86 inch, 3840, cu Stick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Laptop Dell Latitude 3510, 15,6” HD, i3, 8gb, 256 SSD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12867,48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64337,40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Personalizare laptop Autocolant 10*15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248,83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1244,15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801,73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1603,46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Konica Minolta 5020I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DRUM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 w:val="restart"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 w:val="restart"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Dubăsari</w:t>
            </w:r>
          </w:p>
        </w:tc>
        <w:tc>
          <w:tcPr>
            <w:tcW w:w="1980" w:type="dxa"/>
            <w:vMerge w:val="restart"/>
            <w:shd w:val="clear" w:color="000000" w:fill="FFFFFF"/>
            <w:noWrap/>
            <w:hideMark/>
          </w:tcPr>
          <w:p w:rsidR="00F62758" w:rsidRPr="00990C34" w:rsidRDefault="00BC532D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F62758"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Holercani</w:t>
            </w: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Autocolant personalizat policromic conform MIV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250,64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751,92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laser A4 PANTUM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A4 Monocrom Konica Minolta Bizhub 5029I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Display interactive Optoma 3861RK-WIFI 86 inch, 3840, cu Stick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Laptop Dell Latitude 3510, 15,6” HD, i3, 8gb, 256 SSD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12867,48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64337,40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Personalizare laptop Autocolant 10*15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248,83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1244,15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801,73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1603,46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Konica Minolta 5020I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DRUM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 w:val="restart"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 w:val="restart"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Fălești</w:t>
            </w:r>
          </w:p>
        </w:tc>
        <w:tc>
          <w:tcPr>
            <w:tcW w:w="1980" w:type="dxa"/>
            <w:vMerge w:val="restart"/>
            <w:shd w:val="clear" w:color="000000" w:fill="FFFFFF"/>
            <w:noWrap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s.Făleștii Noi</w:t>
            </w: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Autocolant personalizat policromic conform MIV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250,64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751,92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laser A4 PANTUM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A4 Monocrom Konica Minolta Bizhub 5029I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Display interactive Optoma 3861RK-WIFI 86 inch, 3840, cu Stick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Laptop Dell Latitude 3510, 15,6” HD, i3, 8gb, 256 SSD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12867,48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64337,40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Personalizare laptop Autocolant 10*15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248,83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1244,15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801,73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1603,46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Konica Minolta 5020I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DRUM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 w:val="restart"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 w:val="restart"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Florești</w:t>
            </w:r>
          </w:p>
        </w:tc>
        <w:tc>
          <w:tcPr>
            <w:tcW w:w="1980" w:type="dxa"/>
            <w:vMerge w:val="restart"/>
            <w:shd w:val="clear" w:color="000000" w:fill="FFFFFF"/>
            <w:noWrap/>
            <w:hideMark/>
          </w:tcPr>
          <w:p w:rsidR="00F62758" w:rsidRPr="00990C34" w:rsidRDefault="00BC532D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F62758"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„M.Eminescu”, or.Florești</w:t>
            </w: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Autocolant personalizat policromic conform MIV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250,64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751,92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laser A4 PANTUM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A4 Monocrom Konica Minolta Bizhub 5029I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Display interactive Optoma 3861RK-WIFI 86 inch, 3840, cu Stick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Laptop Dell Latitude 3510, 15,6” HD, i3, 8gb, 256 SSD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12867,48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64337,40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Personalizare laptop Autocolant 10*15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248,83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1244,15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801,73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1603,46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Konica Minolta 5020I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DRUM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 w:val="restart"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 w:val="restart"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Hînceşti</w:t>
            </w:r>
          </w:p>
        </w:tc>
        <w:tc>
          <w:tcPr>
            <w:tcW w:w="1980" w:type="dxa"/>
            <w:vMerge w:val="restart"/>
            <w:shd w:val="clear" w:color="000000" w:fill="FFFFFF"/>
            <w:noWrap/>
            <w:hideMark/>
          </w:tcPr>
          <w:p w:rsidR="00F62758" w:rsidRPr="00990C34" w:rsidRDefault="00BC532D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F62758"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Lăpușna</w:t>
            </w: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Autocolant personalizat policromic conform MIV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250,64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751,92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laser A4 PANTUM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A4 Monocrom Konica Minolta Bizhub 5029I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Display interactive Optoma 3861RK-WIFI 86 inch, 3840, cu Stick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Laptop Dell Latitude 3510, 15,6” HD, i3, 8gb, 256 SSD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12867,48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64337,40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Personalizare laptop Autocolant 10*15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248,83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1244,15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801,73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1603,46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Konica Minolta 5020I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DRUM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 w:val="restart"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 w:val="restart"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Ialoveni</w:t>
            </w:r>
          </w:p>
        </w:tc>
        <w:tc>
          <w:tcPr>
            <w:tcW w:w="1980" w:type="dxa"/>
            <w:vMerge w:val="restart"/>
            <w:shd w:val="clear" w:color="000000" w:fill="FFFFFF"/>
            <w:noWrap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„A. Rusu”, s.Dănceni</w:t>
            </w: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Autocolant personalizat policromic conform MIV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250,64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751,92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laser A4 PANTUM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A4 Monocrom Konica Minolta Bizhub 5029I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Display interactive Optoma 3861RK-WIFI 86 inch, 3840, cu Stick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Laptop Dell Latitude 3510, 15,6” HD, i3, 8gb, 256 SSD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12867,48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64337,40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Personalizare laptop Autocolant 10*15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248,83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1244,15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801,73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1603,46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Konica Minolta 5020I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DRUM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 w:val="restart"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 w:val="restart"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Nisporeni</w:t>
            </w:r>
          </w:p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000000" w:fill="FFFFFF"/>
            <w:noWrap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„Șt. cel Mare”, or.Nisporeni</w:t>
            </w: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Autocolant personalizat policromic conform MIV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250,64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751,92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laser A4 PANTUM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A4 Monocrom Konica Minolta Bizhub 5029I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Display interactive Optoma 3861RK-WIFI 86 inch, 3840, cu Stick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Laptop Dell Latitude 3510, 15,6” HD, i3, 8gb, 256 SSD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12867,48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64337,40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Personalizare laptop Autocolant 10*15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248,83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1244,15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801,73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1603,46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Konica Minolta 5020I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DRUM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 w:val="restart"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 w:val="restart"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Rîșcani</w:t>
            </w:r>
          </w:p>
        </w:tc>
        <w:tc>
          <w:tcPr>
            <w:tcW w:w="1980" w:type="dxa"/>
            <w:vMerge w:val="restart"/>
            <w:shd w:val="clear" w:color="000000" w:fill="FFFFFF"/>
            <w:noWrap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Gimnaziul „Gh. Rîșcanu”, or.Rîșcani</w:t>
            </w: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Autocolant personalizat policromic conform MIV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250,64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751,92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laser A4 PANTUM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A4 Monocrom Konica Minolta Bizhub 5029I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Display interactive Optoma 3861RK-WIFI 86 inch, 3840, cu Stick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Laptop Dell Latitude 3510, 15,6” HD, i3, 8gb, 256 SSD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12867,48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64337,40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Personalizare laptop Autocolant 10*15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248,83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1244,15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801,73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1603,46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Konica Minolta 5020I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DRUM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 w:val="restart"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 w:val="restart"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Sîngerei</w:t>
            </w:r>
          </w:p>
        </w:tc>
        <w:tc>
          <w:tcPr>
            <w:tcW w:w="1980" w:type="dxa"/>
            <w:vMerge w:val="restart"/>
            <w:shd w:val="clear" w:color="000000" w:fill="FFFFFF"/>
            <w:noWrap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s.Bălășești</w:t>
            </w: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Autocolant personalizat policromic conform MIV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250,64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751,92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laser A4 PANTUM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A4 Monocrom Konica Minolta Bizhub 5029I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Display interactive Optoma 3861RK-WIFI 86 inch, 3840, cu Stick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Laptop Dell Latitude 3510, 15,6” HD, i3, 8gb, 256 SSD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12867,48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64337,40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Personalizare laptop Autocolant 10*15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248,83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1244,15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801,73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1603,46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Konica Minolta 5020I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DRUM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 w:val="restart"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 w:val="restart"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Străşeni</w:t>
            </w:r>
          </w:p>
        </w:tc>
        <w:tc>
          <w:tcPr>
            <w:tcW w:w="1980" w:type="dxa"/>
            <w:vMerge w:val="restart"/>
            <w:shd w:val="clear" w:color="000000" w:fill="FFFFFF"/>
            <w:noWrap/>
            <w:hideMark/>
          </w:tcPr>
          <w:p w:rsidR="00F62758" w:rsidRPr="00990C34" w:rsidRDefault="00BC532D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F62758"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Zubrești</w:t>
            </w: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Autocolant personalizat policromic conform MIV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250,64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751,92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laser A4 PANTUM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A4 Monocrom Konica Minolta Bizhub 5029I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Display interactive Optoma 3861RK-WIFI 86 inch, 3840, cu Stick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Laptop Dell Latitude 3510, 15,6” HD, i3, 8gb, 256 SSD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12867,48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64337,40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Personalizare laptop Autocolant 10*15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248,83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1244,15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801,73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1603,46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Konica Minolta 5020I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DRUM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 w:val="restart"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 w:val="restart"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Ștefan Vodă</w:t>
            </w:r>
          </w:p>
        </w:tc>
        <w:tc>
          <w:tcPr>
            <w:tcW w:w="1980" w:type="dxa"/>
            <w:vMerge w:val="restart"/>
            <w:shd w:val="clear" w:color="000000" w:fill="FFFFFF"/>
            <w:noWrap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Gimnaziul „Ș. Ciobanu”, s.Talmaza</w:t>
            </w: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Autocolant personalizat policromic conform MIV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250,64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751,92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laser A4 PANTUM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A4 Monocrom Konica Minolta Bizhub 5029I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Display interactive Optoma 3861RK-WIFI 86 inch, 3840, cu Stick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Laptop Dell Latitude 3510, 15,6” HD, i3, 8gb, 256 SSD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12867,48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64337,40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Personalizare laptop Autocolant 10*15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248,83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1244,15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801,73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1603,46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Konica Minolta 5020I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DRUM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 w:val="restart"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 w:val="restart"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Ungheni</w:t>
            </w:r>
          </w:p>
        </w:tc>
        <w:tc>
          <w:tcPr>
            <w:tcW w:w="1980" w:type="dxa"/>
            <w:vMerge w:val="restart"/>
            <w:shd w:val="clear" w:color="000000" w:fill="FFFFFF"/>
            <w:noWrap/>
            <w:hideMark/>
          </w:tcPr>
          <w:p w:rsidR="00F62758" w:rsidRPr="00990C34" w:rsidRDefault="00BC532D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F62758"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„M. Eminescu”, or.Ungheni</w:t>
            </w: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Autocolant personalizat policromic conform MIV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250,64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751,92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laser A4 PANTUM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A4 Monocrom Konica Minolta Bizhub 5029I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Display interactive Optoma 3861RK-WIFI 86 inch, 3840, cu Stick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Laptop Dell Latitude 3510, 15,6” HD, i3, 8gb, 256 SSD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12867,48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64337,40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Personalizare laptop Autocolant 10*15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248,83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1244,15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801,73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1603,46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Konica Minolta 5020I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DRUM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 w:val="restart"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 w:val="restart"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1980" w:type="dxa"/>
            <w:vMerge w:val="restart"/>
            <w:shd w:val="clear" w:color="000000" w:fill="FFFFFF"/>
            <w:noWrap/>
            <w:hideMark/>
          </w:tcPr>
          <w:p w:rsidR="00F62758" w:rsidRPr="00990C34" w:rsidRDefault="00BC532D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F62758"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„M.Ceachir”, mun. Ceadîr-Lunga</w:t>
            </w: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Autocolant personalizat policromic conform MIV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250,64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751,92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laser A4 PANTUM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A4 Monocrom Konica Minolta Bizhub 5029I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Display interactive Optoma 3861RK-WIFI 86 inch, 3840, cu Stick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Laptop Dell Latitude 3510, 15,6” HD, i3, 8gb, 256 SSD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12867,48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64337,40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Personalizare laptop Autocolant 10*15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248,83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1244,15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801,73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1603,46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Konica Minolta 5020I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DRUM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 w:val="restart"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 w:val="restart"/>
            <w:shd w:val="clear" w:color="auto" w:fill="FFFFFF" w:themeFill="background1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1980" w:type="dxa"/>
            <w:vMerge w:val="restart"/>
            <w:shd w:val="clear" w:color="000000" w:fill="FFFFFF"/>
            <w:noWrap/>
            <w:hideMark/>
          </w:tcPr>
          <w:p w:rsidR="00F62758" w:rsidRPr="00990C34" w:rsidRDefault="00BC532D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F62758"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„M. Eminescu”, mun.Comrat</w:t>
            </w: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Autocolant personalizat policromic conform MIV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250,64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751,92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laser A4 PANTUM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19031,92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Multifuncțional A4 Monocrom Konica Minolta Bizhub 5029I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19304,00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Display interactive Optoma 3861RK-WIFI 86 inch, 3840, cu Stick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64806,35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Laptop Dell Latitude 3510, 15,6” HD, i3, 8gb, 256 SSD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12867,48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64337,40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Personalizare laptop Autocolant 10*15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248,83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1244,15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801,73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1603,46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Toner Konica Minolta 5020I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2208,62</w:t>
            </w:r>
          </w:p>
        </w:tc>
      </w:tr>
      <w:tr w:rsidR="00F62758" w:rsidRPr="00990C34" w:rsidTr="00F62758">
        <w:trPr>
          <w:trHeight w:val="20"/>
        </w:trPr>
        <w:tc>
          <w:tcPr>
            <w:tcW w:w="795" w:type="dxa"/>
            <w:vMerge/>
            <w:shd w:val="clear" w:color="auto" w:fill="FFFFFF" w:themeFill="background1"/>
          </w:tcPr>
          <w:p w:rsidR="00F62758" w:rsidRPr="001052BD" w:rsidRDefault="00F62758" w:rsidP="00F62758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vMerge/>
            <w:shd w:val="clear" w:color="auto" w:fill="FFFFFF" w:themeFill="background1"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000000" w:fill="FFFFFF"/>
            <w:noWrap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DRUM Phantum BM5100ADW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:rsidR="00F62758" w:rsidRDefault="00F62758" w:rsidP="00F62758">
            <w:pPr>
              <w:jc w:val="center"/>
            </w:pPr>
            <w:r w:rsidRPr="009F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:rsidR="00F62758" w:rsidRPr="00990C34" w:rsidRDefault="00F62758" w:rsidP="00F627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190,79</w:t>
            </w:r>
          </w:p>
        </w:tc>
      </w:tr>
      <w:tr w:rsidR="00F62758" w:rsidRPr="009340CE" w:rsidTr="00F62758">
        <w:trPr>
          <w:trHeight w:val="20"/>
        </w:trPr>
        <w:tc>
          <w:tcPr>
            <w:tcW w:w="795" w:type="dxa"/>
            <w:shd w:val="clear" w:color="auto" w:fill="DBE5F1" w:themeFill="accent1" w:themeFillTint="33"/>
          </w:tcPr>
          <w:p w:rsidR="00F62758" w:rsidRPr="009340CE" w:rsidRDefault="00F62758" w:rsidP="009340CE">
            <w:pPr>
              <w:pStyle w:val="ListParagraph"/>
              <w:widowControl/>
              <w:ind w:left="5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shd w:val="clear" w:color="auto" w:fill="DBE5F1" w:themeFill="accent1" w:themeFillTint="33"/>
          </w:tcPr>
          <w:p w:rsidR="00F62758" w:rsidRPr="009340CE" w:rsidRDefault="00F62758" w:rsidP="009340CE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shd w:val="clear" w:color="auto" w:fill="DBE5F1" w:themeFill="accent1" w:themeFillTint="33"/>
            <w:noWrap/>
          </w:tcPr>
          <w:p w:rsidR="00F62758" w:rsidRPr="009340CE" w:rsidRDefault="00F62758" w:rsidP="009340CE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0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849" w:type="dxa"/>
            <w:shd w:val="clear" w:color="auto" w:fill="DBE5F1" w:themeFill="accent1" w:themeFillTint="33"/>
            <w:vAlign w:val="center"/>
          </w:tcPr>
          <w:p w:rsidR="00F62758" w:rsidRPr="009340CE" w:rsidRDefault="00F62758" w:rsidP="009340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shd w:val="clear" w:color="auto" w:fill="DBE5F1" w:themeFill="accent1" w:themeFillTint="33"/>
          </w:tcPr>
          <w:p w:rsidR="00F62758" w:rsidRPr="009340CE" w:rsidRDefault="00F62758" w:rsidP="009340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shd w:val="clear" w:color="auto" w:fill="DBE5F1" w:themeFill="accent1" w:themeFillTint="33"/>
            <w:vAlign w:val="center"/>
          </w:tcPr>
          <w:p w:rsidR="00F62758" w:rsidRPr="009340CE" w:rsidRDefault="00F62758" w:rsidP="009340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shd w:val="clear" w:color="auto" w:fill="DBE5F1" w:themeFill="accent1" w:themeFillTint="33"/>
            <w:vAlign w:val="center"/>
          </w:tcPr>
          <w:p w:rsidR="00F62758" w:rsidRPr="009340CE" w:rsidRDefault="00F62758" w:rsidP="009340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DBE5F1" w:themeFill="accent1" w:themeFillTint="33"/>
            <w:vAlign w:val="center"/>
          </w:tcPr>
          <w:p w:rsidR="00F62758" w:rsidRPr="009340CE" w:rsidRDefault="00F62758" w:rsidP="009340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40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3,469,572.20</w:t>
            </w:r>
          </w:p>
        </w:tc>
      </w:tr>
    </w:tbl>
    <w:p w:rsidR="00990C34" w:rsidRDefault="00990C34" w:rsidP="000029FD"/>
    <w:p w:rsidR="001253A9" w:rsidRDefault="001253A9" w:rsidP="001253A9">
      <w:pPr>
        <w:jc w:val="center"/>
        <w:rPr>
          <w:rFonts w:ascii="Times New Roman" w:hAnsi="Times New Roman" w:cs="Times New Roman"/>
          <w:b/>
          <w:sz w:val="24"/>
        </w:rPr>
      </w:pPr>
    </w:p>
    <w:p w:rsidR="001253A9" w:rsidRDefault="001253A9" w:rsidP="001253A9">
      <w:pPr>
        <w:jc w:val="center"/>
        <w:rPr>
          <w:rFonts w:ascii="Times New Roman" w:hAnsi="Times New Roman" w:cs="Times New Roman"/>
          <w:b/>
          <w:sz w:val="24"/>
        </w:rPr>
      </w:pPr>
      <w:r w:rsidRPr="001253A9">
        <w:rPr>
          <w:rFonts w:ascii="Times New Roman" w:hAnsi="Times New Roman" w:cs="Times New Roman"/>
          <w:b/>
          <w:sz w:val="24"/>
        </w:rPr>
        <w:t xml:space="preserve">Lista instituțiilor cu predare în limbile minorităților naționale </w:t>
      </w:r>
    </w:p>
    <w:p w:rsidR="00E54C98" w:rsidRPr="001253A9" w:rsidRDefault="001253A9" w:rsidP="001253A9">
      <w:pPr>
        <w:jc w:val="center"/>
        <w:rPr>
          <w:rFonts w:ascii="Times New Roman" w:hAnsi="Times New Roman" w:cs="Times New Roman"/>
          <w:b/>
          <w:sz w:val="24"/>
        </w:rPr>
      </w:pPr>
      <w:r w:rsidRPr="001253A9">
        <w:rPr>
          <w:rFonts w:ascii="Times New Roman" w:hAnsi="Times New Roman" w:cs="Times New Roman"/>
          <w:b/>
          <w:sz w:val="24"/>
        </w:rPr>
        <w:t>benefic</w:t>
      </w:r>
      <w:r w:rsidR="00EE54B4">
        <w:rPr>
          <w:rFonts w:ascii="Times New Roman" w:hAnsi="Times New Roman" w:cs="Times New Roman"/>
          <w:b/>
          <w:sz w:val="24"/>
        </w:rPr>
        <w:t xml:space="preserve">iare de </w:t>
      </w:r>
      <w:r w:rsidR="0028567A">
        <w:rPr>
          <w:rFonts w:ascii="Times New Roman" w:hAnsi="Times New Roman" w:cs="Times New Roman"/>
          <w:b/>
          <w:sz w:val="24"/>
        </w:rPr>
        <w:t>echipamente TIC și resu</w:t>
      </w:r>
      <w:r w:rsidRPr="001253A9">
        <w:rPr>
          <w:rFonts w:ascii="Times New Roman" w:hAnsi="Times New Roman" w:cs="Times New Roman"/>
          <w:b/>
          <w:sz w:val="24"/>
        </w:rPr>
        <w:t>rse didactice</w:t>
      </w:r>
      <w:r w:rsidR="00EE54B4">
        <w:rPr>
          <w:rFonts w:ascii="Times New Roman" w:hAnsi="Times New Roman" w:cs="Times New Roman"/>
          <w:b/>
          <w:sz w:val="24"/>
        </w:rPr>
        <w:t xml:space="preserve"> pentru dotarea cabinetelor de L</w:t>
      </w:r>
      <w:r w:rsidRPr="001253A9">
        <w:rPr>
          <w:rFonts w:ascii="Times New Roman" w:hAnsi="Times New Roman" w:cs="Times New Roman"/>
          <w:b/>
          <w:sz w:val="24"/>
        </w:rPr>
        <w:t xml:space="preserve">imba și </w:t>
      </w:r>
      <w:r w:rsidR="0028567A">
        <w:rPr>
          <w:rFonts w:ascii="Times New Roman" w:hAnsi="Times New Roman" w:cs="Times New Roman"/>
          <w:b/>
          <w:sz w:val="24"/>
        </w:rPr>
        <w:t>literatură</w:t>
      </w:r>
      <w:r w:rsidRPr="001253A9">
        <w:rPr>
          <w:rFonts w:ascii="Times New Roman" w:hAnsi="Times New Roman" w:cs="Times New Roman"/>
          <w:b/>
          <w:sz w:val="24"/>
        </w:rPr>
        <w:t xml:space="preserve"> română</w:t>
      </w:r>
    </w:p>
    <w:p w:rsidR="00E54C98" w:rsidRDefault="00E54C98" w:rsidP="000029FD"/>
    <w:tbl>
      <w:tblPr>
        <w:tblW w:w="1521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800"/>
        <w:gridCol w:w="2795"/>
        <w:gridCol w:w="4230"/>
        <w:gridCol w:w="1530"/>
        <w:gridCol w:w="900"/>
        <w:gridCol w:w="1530"/>
        <w:gridCol w:w="1620"/>
      </w:tblGrid>
      <w:tr w:rsidR="00046DA6" w:rsidRPr="00F84BF0" w:rsidTr="006B592F">
        <w:trPr>
          <w:trHeight w:val="20"/>
          <w:tblHeader/>
        </w:trPr>
        <w:tc>
          <w:tcPr>
            <w:tcW w:w="810" w:type="dxa"/>
            <w:shd w:val="clear" w:color="auto" w:fill="DBE5F1" w:themeFill="accent1" w:themeFillTint="33"/>
            <w:vAlign w:val="center"/>
          </w:tcPr>
          <w:p w:rsidR="00046DA6" w:rsidRPr="00F84BF0" w:rsidRDefault="00046DA6" w:rsidP="0054465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F8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  <w:hideMark/>
          </w:tcPr>
          <w:p w:rsidR="00046DA6" w:rsidRPr="00F84BF0" w:rsidRDefault="00BC148F" w:rsidP="0054465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U</w:t>
            </w:r>
            <w:r w:rsidR="00046DA6" w:rsidRPr="00F8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A</w:t>
            </w:r>
          </w:p>
        </w:tc>
        <w:tc>
          <w:tcPr>
            <w:tcW w:w="2795" w:type="dxa"/>
            <w:shd w:val="clear" w:color="auto" w:fill="DBE5F1" w:themeFill="accent1" w:themeFillTint="33"/>
            <w:vAlign w:val="center"/>
            <w:hideMark/>
          </w:tcPr>
          <w:p w:rsidR="00046DA6" w:rsidRPr="00F84BF0" w:rsidRDefault="00046DA6" w:rsidP="0054465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Beneficiari</w:t>
            </w:r>
          </w:p>
        </w:tc>
        <w:tc>
          <w:tcPr>
            <w:tcW w:w="4230" w:type="dxa"/>
            <w:shd w:val="clear" w:color="auto" w:fill="DBE5F1" w:themeFill="accent1" w:themeFillTint="33"/>
            <w:vAlign w:val="center"/>
            <w:hideMark/>
          </w:tcPr>
          <w:p w:rsidR="00046DA6" w:rsidRPr="00F84BF0" w:rsidRDefault="00046DA6" w:rsidP="0054465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Denumirea bunurilor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:rsidR="00046DA6" w:rsidRPr="00046DA6" w:rsidRDefault="00046DA6" w:rsidP="0054465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Unitatea de măsură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  <w:hideMark/>
          </w:tcPr>
          <w:p w:rsidR="00046DA6" w:rsidRPr="00F84BF0" w:rsidRDefault="00046DA6" w:rsidP="0054465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Nr.</w:t>
            </w:r>
            <w:r w:rsidRPr="00F8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unități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  <w:hideMark/>
          </w:tcPr>
          <w:p w:rsidR="00046DA6" w:rsidRPr="00F84BF0" w:rsidRDefault="00046DA6" w:rsidP="0054465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Preț unitar</w:t>
            </w:r>
            <w:r w:rsidR="00FC3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,</w:t>
            </w:r>
            <w:r w:rsidRPr="00F8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lei</w:t>
            </w:r>
          </w:p>
        </w:tc>
        <w:tc>
          <w:tcPr>
            <w:tcW w:w="1620" w:type="dxa"/>
            <w:shd w:val="clear" w:color="auto" w:fill="DBE5F1" w:themeFill="accent1" w:themeFillTint="33"/>
            <w:vAlign w:val="center"/>
            <w:hideMark/>
          </w:tcPr>
          <w:p w:rsidR="00046DA6" w:rsidRPr="00F84BF0" w:rsidRDefault="00046DA6" w:rsidP="0054465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Valoare totală,</w:t>
            </w:r>
            <w:r w:rsidRPr="00F8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 xml:space="preserve"> lei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EE54B4" w:rsidRPr="00F84BF0" w:rsidRDefault="00EE54B4" w:rsidP="00F84BF0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Anenii Noi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EE54B4" w:rsidRPr="00F84BF0" w:rsidRDefault="00BC532D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EE54B4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„A. Puşkin”, or.Anenii Noi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F84BF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EE54B4" w:rsidRPr="00F84BF0" w:rsidRDefault="00EE54B4" w:rsidP="00F84B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F84B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F84B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F84B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EE54B4" w:rsidRPr="00F84BF0" w:rsidRDefault="00EE54B4" w:rsidP="000025BB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EE54B4" w:rsidRDefault="00EE54B4" w:rsidP="000025BB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EE54B4" w:rsidRPr="00F84BF0" w:rsidRDefault="00EE54B4" w:rsidP="000025BB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EE54B4" w:rsidRDefault="00EE54B4" w:rsidP="000025BB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EE54B4" w:rsidRPr="00F84BF0" w:rsidRDefault="00EE54B4" w:rsidP="000025BB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EE54B4" w:rsidRDefault="00EE54B4" w:rsidP="000025BB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EE54B4" w:rsidRPr="00F84BF0" w:rsidRDefault="00EE54B4" w:rsidP="000025BB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Anenii Noi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s.Ciobanovca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EE54B4" w:rsidRDefault="00EE54B4" w:rsidP="000025BB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EE54B4" w:rsidRPr="00F84BF0" w:rsidRDefault="00EE54B4" w:rsidP="000025BB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EE54B4" w:rsidRDefault="00EE54B4" w:rsidP="000025BB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EE54B4" w:rsidRPr="00F84BF0" w:rsidRDefault="00EE54B4" w:rsidP="000025BB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EE54B4" w:rsidRDefault="00EE54B4" w:rsidP="000025BB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EE54B4" w:rsidRPr="00F84BF0" w:rsidRDefault="00EE54B4" w:rsidP="000025BB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EE54B4" w:rsidRDefault="00EE54B4" w:rsidP="000025BB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EE54B4" w:rsidRPr="00F84BF0" w:rsidRDefault="00EE54B4" w:rsidP="000025BB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Anenii Noi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s.Maximovca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EE54B4" w:rsidRDefault="00EE54B4" w:rsidP="000025BB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EE54B4" w:rsidRPr="00F84BF0" w:rsidRDefault="00EE54B4" w:rsidP="000025BB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EE54B4" w:rsidRDefault="00EE54B4" w:rsidP="000025BB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EE54B4" w:rsidRPr="00F84BF0" w:rsidRDefault="00EE54B4" w:rsidP="000025BB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EE54B4" w:rsidRDefault="00EE54B4" w:rsidP="000025BB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EE54B4" w:rsidRPr="00F84BF0" w:rsidRDefault="00EE54B4" w:rsidP="000025BB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EE54B4" w:rsidRDefault="00EE54B4" w:rsidP="000025BB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EE54B4" w:rsidRPr="00F84BF0" w:rsidRDefault="00EE54B4" w:rsidP="000025BB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Basarabeasca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EE54B4" w:rsidRPr="00F84BF0" w:rsidRDefault="00BC532D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EE54B4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„N. Gogol”, or. Basarabeasca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Laptop cu soft licențiat</w:t>
            </w:r>
          </w:p>
        </w:tc>
        <w:tc>
          <w:tcPr>
            <w:tcW w:w="1530" w:type="dxa"/>
          </w:tcPr>
          <w:p w:rsidR="00EE54B4" w:rsidRDefault="00EE54B4" w:rsidP="000025BB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EE54B4" w:rsidRPr="00F84BF0" w:rsidRDefault="00EE54B4" w:rsidP="000025BB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AB72DE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Proiector </w:t>
            </w:r>
          </w:p>
        </w:tc>
        <w:tc>
          <w:tcPr>
            <w:tcW w:w="1530" w:type="dxa"/>
          </w:tcPr>
          <w:p w:rsidR="00EE54B4" w:rsidRDefault="00D8112B" w:rsidP="00D8112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Set 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EE54B4" w:rsidRPr="00F84BF0" w:rsidRDefault="00EE54B4" w:rsidP="000025BB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Dispozitiv multifuncțional</w:t>
            </w:r>
          </w:p>
        </w:tc>
        <w:tc>
          <w:tcPr>
            <w:tcW w:w="1530" w:type="dxa"/>
          </w:tcPr>
          <w:p w:rsidR="00EE54B4" w:rsidRDefault="00EE54B4" w:rsidP="000025BB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EE54B4" w:rsidRPr="00F84BF0" w:rsidRDefault="00EE54B4" w:rsidP="000025BB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Cameră video</w:t>
            </w:r>
          </w:p>
        </w:tc>
        <w:tc>
          <w:tcPr>
            <w:tcW w:w="1530" w:type="dxa"/>
          </w:tcPr>
          <w:p w:rsidR="00EE54B4" w:rsidRDefault="00EE54B4" w:rsidP="000025BB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EE54B4" w:rsidRPr="00F84BF0" w:rsidRDefault="00EE54B4" w:rsidP="000025BB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Boxe</w:t>
            </w:r>
          </w:p>
        </w:tc>
        <w:tc>
          <w:tcPr>
            <w:tcW w:w="1530" w:type="dxa"/>
          </w:tcPr>
          <w:p w:rsidR="00EE54B4" w:rsidRDefault="00EE54B4" w:rsidP="000025BB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0025B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EE54B4" w:rsidRPr="00F84BF0" w:rsidRDefault="00EE54B4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</w:tcPr>
          <w:p w:rsidR="00EE54B4" w:rsidRPr="00F84BF0" w:rsidRDefault="00EE54B4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EE54B4" w:rsidRDefault="00EE54B4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EE54B4" w:rsidRPr="00F84BF0" w:rsidRDefault="00EE54B4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</w:tcPr>
          <w:p w:rsidR="00EE54B4" w:rsidRPr="00F84BF0" w:rsidRDefault="00EE54B4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EE54B4" w:rsidRDefault="00EE54B4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EE54B4" w:rsidRPr="00F84BF0" w:rsidRDefault="00EE54B4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</w:tcPr>
          <w:p w:rsidR="00EE54B4" w:rsidRPr="00F84BF0" w:rsidRDefault="00EE54B4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EE54B4" w:rsidRDefault="00EE54B4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EE54B4" w:rsidRPr="00F84BF0" w:rsidRDefault="00EE54B4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</w:tcPr>
          <w:p w:rsidR="00EE54B4" w:rsidRPr="00F84BF0" w:rsidRDefault="00EE54B4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EE54B4" w:rsidRDefault="00EE54B4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EE54B4" w:rsidRPr="00F84BF0" w:rsidRDefault="00EE54B4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Basarabeasca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„I. Bondarev”, or.Basarabeasca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EE54B4" w:rsidRDefault="00EE54B4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EE54B4" w:rsidRPr="00F84BF0" w:rsidRDefault="00EE54B4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EE54B4" w:rsidRDefault="00EE54B4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EE54B4" w:rsidRPr="00F84BF0" w:rsidRDefault="00EE54B4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EE54B4" w:rsidRDefault="00EE54B4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EE54B4" w:rsidRPr="00F84BF0" w:rsidRDefault="00EE54B4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EE54B4" w:rsidRDefault="00EE54B4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EE54B4" w:rsidRPr="00F84BF0" w:rsidRDefault="00EE54B4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Basarabeasca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EE54B4" w:rsidRPr="00F84BF0" w:rsidRDefault="00BC532D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 xml:space="preserve">Liceul Teoretic </w:t>
            </w:r>
            <w:r w:rsidR="00EE54B4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„A. Puşkin”, or.Basarabeasca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EE54B4" w:rsidRDefault="00EE54B4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EE54B4" w:rsidRPr="00F84BF0" w:rsidRDefault="00EE54B4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EE54B4" w:rsidRDefault="00EE54B4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EE54B4" w:rsidRPr="00F84BF0" w:rsidRDefault="00EE54B4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EE54B4" w:rsidRDefault="00EE54B4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EE54B4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EE54B4" w:rsidRPr="00F84BF0" w:rsidRDefault="00EE54B4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EE54B4" w:rsidRPr="00F84BF0" w:rsidRDefault="00EE54B4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EE54B4" w:rsidRDefault="00EE54B4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EE54B4" w:rsidRPr="00F84BF0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6019B8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6019B8" w:rsidRPr="00F84BF0" w:rsidRDefault="006019B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6019B8" w:rsidRPr="00F84BF0" w:rsidRDefault="006019B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Basarabeasca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6019B8" w:rsidRPr="00F84BF0" w:rsidRDefault="006019B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s.Iserlia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019B8" w:rsidRPr="00F84BF0" w:rsidRDefault="006019B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6019B8" w:rsidRDefault="006019B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019B8" w:rsidRPr="00F84BF0" w:rsidRDefault="006019B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019B8" w:rsidRPr="00F84BF0" w:rsidRDefault="006019B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019B8" w:rsidRPr="00F84BF0" w:rsidRDefault="006019B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6019B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019B8" w:rsidRPr="00F84BF0" w:rsidRDefault="006019B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019B8" w:rsidRPr="00F84BF0" w:rsidRDefault="006019B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019B8" w:rsidRPr="00F84BF0" w:rsidRDefault="006019B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019B8" w:rsidRPr="00F84BF0" w:rsidRDefault="006019B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6019B8" w:rsidRDefault="006019B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019B8" w:rsidRPr="00F84BF0" w:rsidRDefault="006019B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019B8" w:rsidRPr="00F84BF0" w:rsidRDefault="006019B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019B8" w:rsidRPr="00F84BF0" w:rsidRDefault="006019B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6019B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019B8" w:rsidRPr="00F84BF0" w:rsidRDefault="006019B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019B8" w:rsidRPr="00F84BF0" w:rsidRDefault="006019B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019B8" w:rsidRPr="00F84BF0" w:rsidRDefault="006019B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019B8" w:rsidRPr="00F84BF0" w:rsidRDefault="006019B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6019B8" w:rsidRDefault="006019B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019B8" w:rsidRPr="00F84BF0" w:rsidRDefault="006019B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019B8" w:rsidRPr="00F84BF0" w:rsidRDefault="006019B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019B8" w:rsidRPr="00F84BF0" w:rsidRDefault="006019B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6019B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019B8" w:rsidRPr="00F84BF0" w:rsidRDefault="006019B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019B8" w:rsidRPr="00F84BF0" w:rsidRDefault="006019B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019B8" w:rsidRPr="00F84BF0" w:rsidRDefault="006019B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019B8" w:rsidRPr="00F84BF0" w:rsidRDefault="006019B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6019B8" w:rsidRDefault="006019B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019B8" w:rsidRPr="00F84BF0" w:rsidRDefault="006019B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019B8" w:rsidRPr="00F84BF0" w:rsidRDefault="006019B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019B8" w:rsidRPr="00F84BF0" w:rsidRDefault="006019B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43627B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43627B" w:rsidRPr="00F84BF0" w:rsidRDefault="0043627B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43627B" w:rsidRPr="00F84BF0" w:rsidRDefault="0043627B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43627B" w:rsidRPr="00F84BF0" w:rsidRDefault="00BC532D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43627B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„Al. Pușkin”, mun. Bălți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3627B" w:rsidRPr="00F84BF0" w:rsidRDefault="0043627B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Laptop cu soft licențiat</w:t>
            </w:r>
          </w:p>
        </w:tc>
        <w:tc>
          <w:tcPr>
            <w:tcW w:w="1530" w:type="dxa"/>
          </w:tcPr>
          <w:p w:rsidR="0043627B" w:rsidRDefault="0043627B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627B" w:rsidRPr="00F84BF0" w:rsidRDefault="0043627B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3627B" w:rsidRPr="00F84BF0" w:rsidRDefault="0043627B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3627B" w:rsidRPr="00F84BF0" w:rsidRDefault="0043627B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</w:tr>
      <w:tr w:rsidR="0043627B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3627B" w:rsidRPr="00F84BF0" w:rsidRDefault="0043627B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3627B" w:rsidRPr="00F84BF0" w:rsidRDefault="0043627B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3627B" w:rsidRPr="00F84BF0" w:rsidRDefault="0043627B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3627B" w:rsidRPr="00F84BF0" w:rsidRDefault="0043627B" w:rsidP="00AB72DE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Proiector </w:t>
            </w:r>
          </w:p>
        </w:tc>
        <w:tc>
          <w:tcPr>
            <w:tcW w:w="1530" w:type="dxa"/>
          </w:tcPr>
          <w:p w:rsidR="0043627B" w:rsidRDefault="00AB72DE" w:rsidP="00EE54B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627B" w:rsidRPr="00F84BF0" w:rsidRDefault="0043627B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3627B" w:rsidRPr="00F84BF0" w:rsidRDefault="0043627B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3627B" w:rsidRPr="00F84BF0" w:rsidRDefault="0043627B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</w:tr>
      <w:tr w:rsidR="0043627B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3627B" w:rsidRPr="00F84BF0" w:rsidRDefault="0043627B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3627B" w:rsidRPr="00F84BF0" w:rsidRDefault="0043627B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3627B" w:rsidRPr="00F84BF0" w:rsidRDefault="0043627B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3627B" w:rsidRPr="00F84BF0" w:rsidRDefault="0043627B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Dispozitiv multifuncțional</w:t>
            </w:r>
          </w:p>
        </w:tc>
        <w:tc>
          <w:tcPr>
            <w:tcW w:w="1530" w:type="dxa"/>
          </w:tcPr>
          <w:p w:rsidR="0043627B" w:rsidRDefault="0043627B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627B" w:rsidRPr="00F84BF0" w:rsidRDefault="0043627B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3627B" w:rsidRPr="00F84BF0" w:rsidRDefault="0043627B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3627B" w:rsidRPr="00F84BF0" w:rsidRDefault="0043627B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</w:tr>
      <w:tr w:rsidR="0043627B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3627B" w:rsidRPr="00F84BF0" w:rsidRDefault="0043627B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3627B" w:rsidRPr="00F84BF0" w:rsidRDefault="0043627B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3627B" w:rsidRPr="00F84BF0" w:rsidRDefault="0043627B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3627B" w:rsidRPr="00F84BF0" w:rsidRDefault="0043627B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Cameră video</w:t>
            </w:r>
          </w:p>
        </w:tc>
        <w:tc>
          <w:tcPr>
            <w:tcW w:w="1530" w:type="dxa"/>
          </w:tcPr>
          <w:p w:rsidR="0043627B" w:rsidRDefault="0043627B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627B" w:rsidRPr="00F84BF0" w:rsidRDefault="0043627B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3627B" w:rsidRPr="00F84BF0" w:rsidRDefault="0043627B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3627B" w:rsidRPr="00F84BF0" w:rsidRDefault="0043627B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</w:tr>
      <w:tr w:rsidR="0043627B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3627B" w:rsidRPr="00F84BF0" w:rsidRDefault="0043627B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3627B" w:rsidRPr="00F84BF0" w:rsidRDefault="0043627B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3627B" w:rsidRPr="00F84BF0" w:rsidRDefault="0043627B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3627B" w:rsidRPr="00F84BF0" w:rsidRDefault="0043627B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Boxe</w:t>
            </w:r>
          </w:p>
        </w:tc>
        <w:tc>
          <w:tcPr>
            <w:tcW w:w="1530" w:type="dxa"/>
          </w:tcPr>
          <w:p w:rsidR="0043627B" w:rsidRDefault="0043627B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3627B" w:rsidRPr="00F84BF0" w:rsidRDefault="0043627B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3627B" w:rsidRPr="00F84BF0" w:rsidRDefault="0043627B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3627B" w:rsidRPr="00F84BF0" w:rsidRDefault="0043627B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</w:tr>
      <w:tr w:rsidR="005F7060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F7060" w:rsidRPr="00F84BF0" w:rsidRDefault="005F7060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F7060" w:rsidRPr="00F84BF0" w:rsidRDefault="005F706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F7060" w:rsidRPr="00F84BF0" w:rsidRDefault="00BC532D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 xml:space="preserve">Liceul Teoretic </w:t>
            </w:r>
            <w:r w:rsidR="005F7060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„D. Cantemir”, mun. Bălți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Laptop cu soft licențiat</w:t>
            </w:r>
          </w:p>
        </w:tc>
        <w:tc>
          <w:tcPr>
            <w:tcW w:w="1530" w:type="dxa"/>
          </w:tcPr>
          <w:p w:rsidR="005F7060" w:rsidRDefault="005F7060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</w:tr>
      <w:tr w:rsidR="005F7060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F7060" w:rsidRPr="00F84BF0" w:rsidRDefault="005F7060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hideMark/>
          </w:tcPr>
          <w:p w:rsidR="005F7060" w:rsidRPr="00F84BF0" w:rsidRDefault="005F706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F7060" w:rsidRPr="00F84BF0" w:rsidRDefault="005F706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F7060" w:rsidRPr="00F84BF0" w:rsidRDefault="005F7060" w:rsidP="00AB72DE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Proiector </w:t>
            </w:r>
          </w:p>
        </w:tc>
        <w:tc>
          <w:tcPr>
            <w:tcW w:w="1530" w:type="dxa"/>
          </w:tcPr>
          <w:p w:rsidR="005F7060" w:rsidRDefault="00AB72DE" w:rsidP="00EE54B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</w:tr>
      <w:tr w:rsidR="005F7060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F7060" w:rsidRPr="00F84BF0" w:rsidRDefault="005F7060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hideMark/>
          </w:tcPr>
          <w:p w:rsidR="005F7060" w:rsidRPr="00F84BF0" w:rsidRDefault="005F706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F7060" w:rsidRPr="00F84BF0" w:rsidRDefault="005F706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Dispozitiv multifuncțional</w:t>
            </w:r>
          </w:p>
        </w:tc>
        <w:tc>
          <w:tcPr>
            <w:tcW w:w="1530" w:type="dxa"/>
          </w:tcPr>
          <w:p w:rsidR="005F7060" w:rsidRDefault="005F7060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</w:tr>
      <w:tr w:rsidR="005F7060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F7060" w:rsidRPr="00F84BF0" w:rsidRDefault="005F7060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hideMark/>
          </w:tcPr>
          <w:p w:rsidR="005F7060" w:rsidRPr="00F84BF0" w:rsidRDefault="005F706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F7060" w:rsidRPr="00F84BF0" w:rsidRDefault="005F706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Cameră video</w:t>
            </w:r>
          </w:p>
        </w:tc>
        <w:tc>
          <w:tcPr>
            <w:tcW w:w="1530" w:type="dxa"/>
          </w:tcPr>
          <w:p w:rsidR="005F7060" w:rsidRDefault="005F7060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</w:tr>
      <w:tr w:rsidR="005F7060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F7060" w:rsidRPr="00F84BF0" w:rsidRDefault="005F7060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hideMark/>
          </w:tcPr>
          <w:p w:rsidR="005F7060" w:rsidRPr="00F84BF0" w:rsidRDefault="005F706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F7060" w:rsidRPr="00F84BF0" w:rsidRDefault="005F706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Boxe</w:t>
            </w:r>
          </w:p>
        </w:tc>
        <w:tc>
          <w:tcPr>
            <w:tcW w:w="1530" w:type="dxa"/>
          </w:tcPr>
          <w:p w:rsidR="005F7060" w:rsidRDefault="005F7060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</w:tr>
      <w:tr w:rsidR="005F7060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F7060" w:rsidRPr="00F84BF0" w:rsidRDefault="005F7060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F7060" w:rsidRPr="00F84BF0" w:rsidRDefault="005F706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F7060" w:rsidRPr="00F84BF0" w:rsidRDefault="005F706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nr. 10, mun. Bălți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F7060" w:rsidRDefault="005F7060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F7060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F7060" w:rsidRPr="00F84BF0" w:rsidRDefault="005F7060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F7060" w:rsidRPr="00F84BF0" w:rsidRDefault="005F706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F7060" w:rsidRPr="00F84BF0" w:rsidRDefault="005F706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F7060" w:rsidRDefault="005F7060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F7060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F7060" w:rsidRPr="00F84BF0" w:rsidRDefault="005F7060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F7060" w:rsidRPr="00F84BF0" w:rsidRDefault="005F706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F7060" w:rsidRPr="00F84BF0" w:rsidRDefault="005F706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F7060" w:rsidRDefault="005F7060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F7060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F7060" w:rsidRPr="00F84BF0" w:rsidRDefault="005F7060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F7060" w:rsidRPr="00F84BF0" w:rsidRDefault="005F706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F7060" w:rsidRPr="00F84BF0" w:rsidRDefault="005F706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F7060" w:rsidRDefault="005F7060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F7060" w:rsidRPr="00F84BF0" w:rsidRDefault="005F706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nr. 7, mun. Bălți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nr. 9, mun. Bălți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nr.14, mun. Bălți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nr.2, mun. Bălți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nr.3, mun. Bălți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nr.4, mun. Bălți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nr.6, mun. Bălți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BC532D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1A13A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„N.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Gogol”</w:t>
            </w:r>
            <w:r w:rsidR="001A13A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, mun. Bălți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BC532D" w:rsidP="00BC532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1A13A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„A. Puşkin”, mun. Bălți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BC532D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„D. Cantemir”</w:t>
            </w:r>
            <w:r w:rsidR="001A13A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, mun. Bălți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BC532D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„M. Gorki”</w:t>
            </w:r>
            <w:r w:rsidR="001A13A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, mun. Bălți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BC532D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„M. Lomonosov”</w:t>
            </w:r>
            <w:r w:rsidR="001A13A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, mun. Bălți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BC532D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 xml:space="preserve">Liceul Teoretic </w:t>
            </w:r>
            <w:r w:rsidR="001A13A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„Şt. cel Mare” , mun. Bălți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F707E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1A13A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„V. Maiakovskii” , mun. Bălți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Şcoala Primară nr. 16, s. Sadovoe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Briceni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F707E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1A13A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Tețcani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Laptop cu soft licențiat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AB72D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Proiector</w:t>
            </w:r>
          </w:p>
        </w:tc>
        <w:tc>
          <w:tcPr>
            <w:tcW w:w="1530" w:type="dxa"/>
          </w:tcPr>
          <w:p w:rsidR="001A13A1" w:rsidRDefault="00AB72DE" w:rsidP="00EE54B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Dispozitiv multifuncțional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Cameră video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Boxe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Briceni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F707E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1A13A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nr. 1, or. Briceni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Briceni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s.Beleavinţi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Briceni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s.Berlinţi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Briceni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s.Bogdăneşti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Briceni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s.Halahora de Sus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Briceni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s.Mărcăuţi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Briceni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s.Medveja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Briceni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s.Slobozia-Şirăuţi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Briceni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F707E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1A13A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Teţcani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Cahul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F707E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1A13A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 P. Rumeanțev”, mun. Cahul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Laptop cu soft licențiat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6B592F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Proiector </w:t>
            </w:r>
          </w:p>
        </w:tc>
        <w:tc>
          <w:tcPr>
            <w:tcW w:w="1530" w:type="dxa"/>
          </w:tcPr>
          <w:p w:rsidR="001A13A1" w:rsidRDefault="006B592F" w:rsidP="00EE54B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Dispozitiv multifuncțional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Cameră video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Boxe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Cahul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s.Huluboaia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Laptop cu soft licențiat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6B592F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Proiector </w:t>
            </w:r>
          </w:p>
        </w:tc>
        <w:tc>
          <w:tcPr>
            <w:tcW w:w="1530" w:type="dxa"/>
          </w:tcPr>
          <w:p w:rsidR="001A13A1" w:rsidRDefault="006B592F" w:rsidP="00EE54B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Dispozitiv multifuncțional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Cameră video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Boxe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Cahul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-grădiniță „S. Rahmaninov”, or. Cahul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Cahul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F707E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1A13A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„D. Cantemir” , or. Cahul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Cahul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F707E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1A13A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„P.  Rumeanţev” , or. Cahul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Cahul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 -grădiniță „S. Esenin”, s.Alexanderfeld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Cahul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„A. Pușkin”, s.Burlăceni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Cahul</w:t>
            </w:r>
          </w:p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„I.Hașec”, s.Huluboaia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Cahul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- grădinița  „M. Lomonosov”, s.Lebedenco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Cahul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„L.Ukrainka”, s.Lucești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Cahul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„V.Corolenco”, s.Moscovei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Cantemir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„A. Puşkin”, or.Cantemir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Cantemir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Gimnaziul- Grădiniţă Cîșla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Cantemir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F707E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1A13A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„N. Mihai”, s.Ciobalaccia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Cantemir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„I. Vazov”, s.Stoianovca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Călărași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F707E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1A13A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„M. Sadoveanu”, or. Călărași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Călărași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s.Hîrjauca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Căușeni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F707E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1A13A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„A. Puşkin”, or. Căuşeni</w:t>
            </w: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Căușeni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s.Constantinovca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Căușeni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„Prometeu”, s.Copanca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Căușeni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s.Grădiniţa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F707E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 xml:space="preserve">Liceul Teoretic </w:t>
            </w:r>
            <w:r w:rsidR="001A13A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„P. Movilă”, mun. Chișinău</w:t>
            </w: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Laptop cu soft licențiat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6B592F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Proiector </w:t>
            </w:r>
          </w:p>
        </w:tc>
        <w:tc>
          <w:tcPr>
            <w:tcW w:w="1530" w:type="dxa"/>
          </w:tcPr>
          <w:p w:rsidR="001A13A1" w:rsidRDefault="006B592F" w:rsidP="00EE54B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Dispozitiv multifuncțional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Cameră video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Boxe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Liceul-grădiniță „Kiril şi Metodii”, mun. Chişinău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- internat nr. 3, mun. Chişinău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„S. Grama” , mun. Chişinău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1A13A1" w:rsidP="00F707E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„T. Şevcenco”, mun. Chişinău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F707E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1A13A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„Al. Puskin”, mun. Chişinău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F707E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1A13A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„M. Basarab” , mun. Chişinău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F707E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 xml:space="preserve">Liceul Teoretic </w:t>
            </w:r>
            <w:r w:rsidR="001A13A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„Olimp”, mun. Chişinău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F707E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1A13A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„Academia Copiilor”, mun. Chişinău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1A13A1" w:rsidRPr="00F84BF0" w:rsidRDefault="00F707E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1A13A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„D. Cantemir”, mun. Chişinău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1A13A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1A13A1" w:rsidRPr="00F84BF0" w:rsidRDefault="001A13A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1A13A1" w:rsidRPr="00F84BF0" w:rsidRDefault="001A13A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1A13A1" w:rsidRDefault="001A13A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A13A1" w:rsidRPr="00F84BF0" w:rsidRDefault="001A13A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6162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61621" w:rsidRPr="00F84BF0" w:rsidRDefault="00A6162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61621" w:rsidRPr="00F84BF0" w:rsidRDefault="00F707E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A6162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„M. Koţiubinski”, mun. Chişinău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61621" w:rsidRDefault="00A6162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6162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1621" w:rsidRPr="00F84BF0" w:rsidRDefault="00A6162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61621" w:rsidRDefault="00A6162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6162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1621" w:rsidRPr="00F84BF0" w:rsidRDefault="00A6162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61621" w:rsidRDefault="00A6162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6162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1621" w:rsidRPr="00F84BF0" w:rsidRDefault="00A6162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61621" w:rsidRDefault="00A6162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6162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61621" w:rsidRPr="00F84BF0" w:rsidRDefault="00A6162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61621" w:rsidRPr="00F84BF0" w:rsidRDefault="00F707E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A6162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„Svetoci”, mun. Chişinău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61621" w:rsidRDefault="00A6162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6162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1621" w:rsidRPr="00F84BF0" w:rsidRDefault="00A6162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61621" w:rsidRDefault="00A6162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6162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1621" w:rsidRPr="00F84BF0" w:rsidRDefault="00A6162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61621" w:rsidRDefault="00A6162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6162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1621" w:rsidRPr="00F84BF0" w:rsidRDefault="00A6162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61621" w:rsidRDefault="00A6162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6162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61621" w:rsidRPr="00F84BF0" w:rsidRDefault="00A6162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61621" w:rsidRPr="00F84BF0" w:rsidRDefault="00F707E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A61621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„I. Harmelin”, mun. Chişinău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61621" w:rsidRDefault="00A6162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6162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1621" w:rsidRPr="00F84BF0" w:rsidRDefault="00A6162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61621" w:rsidRDefault="00A6162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6162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1621" w:rsidRPr="00F84BF0" w:rsidRDefault="00A6162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61621" w:rsidRDefault="00A6162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6162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1621" w:rsidRPr="00F84BF0" w:rsidRDefault="00A6162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61621" w:rsidRDefault="00A6162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6162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61621" w:rsidRPr="00F84BF0" w:rsidRDefault="00A6162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61621" w:rsidRPr="00F707E7" w:rsidRDefault="00F707E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F707E7">
              <w:rPr>
                <w:rFonts w:ascii="Times New Roman" w:eastAsia="Times New Roman" w:hAnsi="Times New Roman" w:cs="Times New Roman"/>
                <w:color w:val="000000"/>
              </w:rPr>
              <w:t>Liceul Tehnologic Resurse Educaţionale și Training Tehnologic</w:t>
            </w:r>
            <w:r w:rsidR="00A61621" w:rsidRPr="00F707E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D7241">
              <w:rPr>
                <w:rFonts w:ascii="Times New Roman" w:eastAsia="Times New Roman" w:hAnsi="Times New Roman" w:cs="Times New Roman"/>
                <w:color w:val="000000"/>
              </w:rPr>
              <w:t xml:space="preserve">(ORT) </w:t>
            </w:r>
            <w:r w:rsidR="00A61621" w:rsidRPr="00F707E7">
              <w:rPr>
                <w:rFonts w:ascii="Times New Roman" w:eastAsia="Times New Roman" w:hAnsi="Times New Roman" w:cs="Times New Roman"/>
                <w:color w:val="000000"/>
              </w:rPr>
              <w:t>„B.Z. Herţli”, mun. Chişinău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61621" w:rsidRDefault="00A6162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6162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1621" w:rsidRPr="00F84BF0" w:rsidRDefault="00A6162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61621" w:rsidRDefault="00A6162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6162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1621" w:rsidRPr="00F84BF0" w:rsidRDefault="00A6162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61621" w:rsidRDefault="00A6162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6162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1621" w:rsidRPr="00F84BF0" w:rsidRDefault="00A6162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1621" w:rsidRPr="00F84BF0" w:rsidRDefault="00A6162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61621" w:rsidRDefault="00A6162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1621" w:rsidRPr="00F84BF0" w:rsidRDefault="00A6162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466B69" w:rsidRPr="00F84BF0" w:rsidRDefault="00F707E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466B69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„Ac. C. Sibirschi” , mun. Chişinău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466B69" w:rsidRPr="00F84BF0" w:rsidRDefault="005231CA" w:rsidP="005231C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466B69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„A. Russo”, mun. Chişinău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466B69" w:rsidRPr="00F84BF0" w:rsidRDefault="005231CA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466B69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„A. Cantemir”, mun. Chişinău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466B69" w:rsidRPr="00F84BF0" w:rsidRDefault="005231CA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466B69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„B.P. Haşdeu” , mun. Chişinău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466B69" w:rsidRPr="00F84BF0" w:rsidRDefault="005231CA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466B69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„Dacia” , mun. Chişinău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466B69" w:rsidRPr="00F84BF0" w:rsidRDefault="005231CA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466B69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„M. Lomonosov” , mun. Chişinău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466B69" w:rsidRPr="00F84BF0" w:rsidRDefault="006D67E3" w:rsidP="006D67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466B69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„M. Grecu”, mun. Chişinău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466B69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466B69" w:rsidRPr="00F84BF0" w:rsidRDefault="00466B69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466B69" w:rsidRPr="00F84BF0" w:rsidRDefault="00466B69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466B69" w:rsidRDefault="00466B69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466B69" w:rsidRPr="00F84BF0" w:rsidRDefault="00466B69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793652" w:rsidRPr="00F84BF0" w:rsidRDefault="006D67E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793652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„A. Cehov”, mun. Chişinău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Şcoala primară nr. 95, mun. Chişinău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 nr.77, or.Cricova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793652" w:rsidRPr="00F84BF0" w:rsidRDefault="006D67E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793652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„Şt. Vodă”, or. Vadul lui Vodă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 nr.45, s.Ciorescu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Cimișlia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s.Troițcoe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Laptop cu soft licențiat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6B592F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Proiector </w:t>
            </w:r>
          </w:p>
        </w:tc>
        <w:tc>
          <w:tcPr>
            <w:tcW w:w="1530" w:type="dxa"/>
          </w:tcPr>
          <w:p w:rsidR="00793652" w:rsidRDefault="006B592F" w:rsidP="00EE54B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Dispozitiv multifuncțional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Cameră video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Boxe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Criuleni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s.Dolinnoe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Donduşeni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s.Pocrovca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Laptop cu soft licențiat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6B592F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Proiector </w:t>
            </w:r>
          </w:p>
        </w:tc>
        <w:tc>
          <w:tcPr>
            <w:tcW w:w="1530" w:type="dxa"/>
          </w:tcPr>
          <w:p w:rsidR="00793652" w:rsidRDefault="006B592F" w:rsidP="00EE54B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Dispozitiv multifuncțional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Cameră video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Boxe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Donduşeni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793652" w:rsidRPr="00F84BF0" w:rsidRDefault="006D67E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793652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„Al. Pușkin”, or.Dondușeni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Donduşeni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793652" w:rsidRPr="00F84BF0" w:rsidRDefault="006D67E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793652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„Gaudeamus” , or.Dondușeni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Donduşeni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Gimnaziul s.Moșana 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Donduşeni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Gimnaziul s.Pocrovca 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Donduşeni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Gimnaziul-grădiniță „C.Negruzzi”, s.Tîrnova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Drochia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793652" w:rsidRPr="00F84BF0" w:rsidRDefault="006D67E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="00793652"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rus nr. 3, or.Drochia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793652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93652" w:rsidRPr="00F84BF0" w:rsidRDefault="00793652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93652" w:rsidRPr="00F84BF0" w:rsidRDefault="00793652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793652" w:rsidRDefault="00793652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93652" w:rsidRPr="00F84BF0" w:rsidRDefault="00793652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712510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712510" w:rsidRPr="00F84BF0" w:rsidRDefault="00712510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712510" w:rsidRPr="00F84BF0" w:rsidRDefault="0071251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Drochia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712510" w:rsidRPr="00F84BF0" w:rsidRDefault="0071251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s.Baroncea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12510" w:rsidRPr="00F84BF0" w:rsidRDefault="00712510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712510" w:rsidRDefault="00712510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12510" w:rsidRPr="00F84BF0" w:rsidRDefault="0071251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12510" w:rsidRPr="00F84BF0" w:rsidRDefault="0071251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12510" w:rsidRPr="00F84BF0" w:rsidRDefault="0071251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712510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12510" w:rsidRPr="00F84BF0" w:rsidRDefault="00712510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12510" w:rsidRPr="00F84BF0" w:rsidRDefault="0071251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12510" w:rsidRPr="00F84BF0" w:rsidRDefault="0071251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12510" w:rsidRPr="00F84BF0" w:rsidRDefault="00712510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712510" w:rsidRDefault="00712510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12510" w:rsidRPr="00F84BF0" w:rsidRDefault="0071251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12510" w:rsidRPr="00F84BF0" w:rsidRDefault="0071251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12510" w:rsidRPr="00F84BF0" w:rsidRDefault="0071251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712510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12510" w:rsidRPr="00F84BF0" w:rsidRDefault="00712510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12510" w:rsidRPr="00F84BF0" w:rsidRDefault="0071251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12510" w:rsidRPr="00F84BF0" w:rsidRDefault="0071251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12510" w:rsidRPr="00F84BF0" w:rsidRDefault="00712510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712510" w:rsidRDefault="00712510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12510" w:rsidRPr="00F84BF0" w:rsidRDefault="0071251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12510" w:rsidRPr="00F84BF0" w:rsidRDefault="0071251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12510" w:rsidRPr="00F84BF0" w:rsidRDefault="0071251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712510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712510" w:rsidRPr="00F84BF0" w:rsidRDefault="00712510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712510" w:rsidRPr="00F84BF0" w:rsidRDefault="0071251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712510" w:rsidRPr="00F84BF0" w:rsidRDefault="00712510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712510" w:rsidRPr="00F84BF0" w:rsidRDefault="00712510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712510" w:rsidRDefault="00712510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12510" w:rsidRPr="00F84BF0" w:rsidRDefault="0071251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12510" w:rsidRPr="00F84BF0" w:rsidRDefault="0071251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12510" w:rsidRPr="00F84BF0" w:rsidRDefault="00712510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Drochia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s.Maramonovca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A66118">
            <w:pPr>
              <w:pStyle w:val="ListParagraph"/>
              <w:widowControl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A66118">
            <w:pPr>
              <w:pStyle w:val="ListParagraph"/>
              <w:widowControl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A66118">
            <w:pPr>
              <w:pStyle w:val="ListParagraph"/>
              <w:widowControl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66118" w:rsidRPr="00F84BF0" w:rsidTr="00C64EBA">
        <w:trPr>
          <w:trHeight w:val="166"/>
        </w:trPr>
        <w:tc>
          <w:tcPr>
            <w:tcW w:w="810" w:type="dxa"/>
            <w:vMerge w:val="restart"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Drochia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s.Zguriţa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Dubăsari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„M. Eminescu”, s.Corjova</w:t>
            </w: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Edineţ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Edineț, or. Edineț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Laptop cu soft licențiat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6B592F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Proiector </w:t>
            </w:r>
          </w:p>
        </w:tc>
        <w:tc>
          <w:tcPr>
            <w:tcW w:w="1530" w:type="dxa"/>
          </w:tcPr>
          <w:p w:rsidR="00A66118" w:rsidRDefault="006B592F" w:rsidP="00EE54B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Dispozitiv multifuncțional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Cameră video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Boxe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Edineţ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„S.Kovalevskaia”, or.Cupcini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Edineţ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or.Edineţ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Edineţ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„D. Cantemir”, or.Edineţ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Edineţ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s.Brătușeni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Edineţ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Brătuşeni, filiala Brătușenii Noi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66118" w:rsidRPr="00F84BF0" w:rsidTr="00C64EBA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66118" w:rsidRPr="00F84BF0" w:rsidRDefault="00A66118" w:rsidP="00C64EBA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66118" w:rsidRPr="00F84BF0" w:rsidRDefault="00A66118" w:rsidP="00C64EB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Edineţ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66118" w:rsidRPr="00F84BF0" w:rsidRDefault="00A66118" w:rsidP="00C64EB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„V. Suhomlinski”, or. Edineț filiala Constantinovca</w:t>
            </w:r>
          </w:p>
        </w:tc>
        <w:tc>
          <w:tcPr>
            <w:tcW w:w="4230" w:type="dxa"/>
            <w:shd w:val="clear" w:color="auto" w:fill="auto"/>
            <w:hideMark/>
          </w:tcPr>
          <w:p w:rsidR="00A66118" w:rsidRPr="00F84BF0" w:rsidRDefault="00A66118" w:rsidP="00C64EB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66118" w:rsidRDefault="00A66118" w:rsidP="00C64EBA"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hideMark/>
          </w:tcPr>
          <w:p w:rsidR="00A66118" w:rsidRPr="00F84BF0" w:rsidRDefault="00A66118" w:rsidP="00C64EB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hideMark/>
          </w:tcPr>
          <w:p w:rsidR="00A66118" w:rsidRPr="00F84BF0" w:rsidRDefault="00A66118" w:rsidP="00C64EB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hideMark/>
          </w:tcPr>
          <w:p w:rsidR="00A66118" w:rsidRPr="00F84BF0" w:rsidRDefault="00A66118" w:rsidP="00C64EB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Edineţ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s.Cuconeştii Noi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Edineţ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„V. Suhomlinski”, or.Edineț filiala Goleni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6611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66118" w:rsidRPr="00F84BF0" w:rsidRDefault="00A6611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66118" w:rsidRPr="00F84BF0" w:rsidRDefault="00A6611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66118" w:rsidRDefault="00A6611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6118" w:rsidRPr="00F84BF0" w:rsidRDefault="00A6611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8E5A6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8E5A6E" w:rsidRPr="00F84BF0" w:rsidRDefault="008E5A6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8E5A6E" w:rsidRPr="00F84BF0" w:rsidRDefault="008E5A6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Edineţ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8E5A6E" w:rsidRPr="00F84BF0" w:rsidRDefault="008E5A6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„V. Suhomlinski”,or. Edineț filiala Şofrîncani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8E5A6E" w:rsidRDefault="008E5A6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8E5A6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5A6E" w:rsidRPr="00F84BF0" w:rsidRDefault="008E5A6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5A6E" w:rsidRPr="00F84BF0" w:rsidRDefault="008E5A6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5A6E" w:rsidRPr="00F84BF0" w:rsidRDefault="008E5A6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8E5A6E" w:rsidRDefault="008E5A6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8E5A6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5A6E" w:rsidRPr="00F84BF0" w:rsidRDefault="008E5A6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5A6E" w:rsidRPr="00F84BF0" w:rsidRDefault="008E5A6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5A6E" w:rsidRPr="00F84BF0" w:rsidRDefault="008E5A6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8E5A6E" w:rsidRDefault="008E5A6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8E5A6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5A6E" w:rsidRPr="00F84BF0" w:rsidRDefault="008E5A6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5A6E" w:rsidRPr="00F84BF0" w:rsidRDefault="008E5A6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5A6E" w:rsidRPr="00F84BF0" w:rsidRDefault="008E5A6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8E5A6E" w:rsidRDefault="008E5A6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8E5A6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8E5A6E" w:rsidRPr="00F84BF0" w:rsidRDefault="008E5A6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8E5A6E" w:rsidRPr="00F84BF0" w:rsidRDefault="008E5A6E" w:rsidP="008E5A6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Edineţ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40C65" w:rsidRPr="00540C65" w:rsidRDefault="008E5A6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„S. Kovalevskaia”, or.Cupcini filiala Stolniceni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8E5A6E" w:rsidRDefault="008E5A6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8E5A6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5A6E" w:rsidRPr="00F84BF0" w:rsidRDefault="008E5A6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5A6E" w:rsidRPr="00F84BF0" w:rsidRDefault="008E5A6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5A6E" w:rsidRPr="00F84BF0" w:rsidRDefault="008E5A6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8E5A6E" w:rsidRDefault="008E5A6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8E5A6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5A6E" w:rsidRPr="00F84BF0" w:rsidRDefault="008E5A6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5A6E" w:rsidRPr="00F84BF0" w:rsidRDefault="008E5A6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5A6E" w:rsidRPr="00F84BF0" w:rsidRDefault="008E5A6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8E5A6E" w:rsidRDefault="008E5A6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8E5A6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5A6E" w:rsidRPr="00F84BF0" w:rsidRDefault="008E5A6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5A6E" w:rsidRPr="00F84BF0" w:rsidRDefault="008E5A6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5A6E" w:rsidRPr="00F84BF0" w:rsidRDefault="008E5A6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8E5A6E" w:rsidRDefault="008E5A6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5A6E" w:rsidRPr="00F84BF0" w:rsidRDefault="008E5A6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Fălești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„A. Puşkin”, or. Făleşti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Fălești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s.Ciolacu Nou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Fălești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s.Egorovca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Fălești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s.Logofteni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Fălești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s.Pompa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Fălești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s.Popovca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Florești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„A. Cehov”, or.Florești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Florești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s.Cunicea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Florești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s.Iliciovca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Florești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s.Nicolaevca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Florești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s.Prodăneşti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Glodeni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„L. Tolstoi”, or. Glodeni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Glodeni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s.Danu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Glodeni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Gimnaziul nr.1, Iabloana 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Glodeni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s.Sturzovca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Hînceşti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„M. Lomonosov”, or.Hîncești</w:t>
            </w: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8E3DB7" w:rsidRPr="00F84BF0" w:rsidTr="006B592F">
        <w:trPr>
          <w:trHeight w:val="301"/>
        </w:trPr>
        <w:tc>
          <w:tcPr>
            <w:tcW w:w="810" w:type="dxa"/>
            <w:vMerge w:val="restart"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Hînceşti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„D.Cantemir”, Crasnoarmeiscoe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Hînceşti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Gimnaziul-Grădiniţă „K. Evteeva”, s.Ivanovca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Hînceşti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„Universum”, s.Sarata-Galbenă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8E3DB7" w:rsidRPr="00F84BF0" w:rsidTr="006B592F">
        <w:trPr>
          <w:trHeight w:val="283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8E3DB7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8E3DB7" w:rsidRPr="00F84BF0" w:rsidRDefault="008E3DB7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8E3DB7" w:rsidRPr="00F84BF0" w:rsidRDefault="008E3DB7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8E3DB7" w:rsidRDefault="008E3DB7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E3DB7" w:rsidRPr="00F84BF0" w:rsidRDefault="008E3DB7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Ialoveni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s.Misovca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Leova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„C. Spătaru”, or. Leova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Leova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s.Cneazevca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Leova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Filiala  Colibabovca a Gimnaziului Ceadîr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Leova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Filiala Vozneseni a Gimnaziului Sărăteni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Ocnița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„Gh.Biruitorul”, or. Ocnița</w:t>
            </w: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Ocnița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„M. Eminescu”, or. Otaci</w:t>
            </w: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Ocnița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Gimnaziul s.Berezovca </w:t>
            </w: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Ocnița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Gimnaziul-grădiniţă s. Calaraşovca</w:t>
            </w: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Ocnița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Şcoala primară - grădiniţă s. Codreni</w:t>
            </w: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Ocnița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s.Corestăuți</w:t>
            </w: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Ocnița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s.Naslavcea</w:t>
            </w: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Ocnița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s.Rujniţa</w:t>
            </w: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Ocnița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„O. Cobîleanscaia”, s. Unguri</w:t>
            </w: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Ocnița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s.Vălcineț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Orhei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„M. Lomonosov”, or.Orhei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Orhei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s.Bulăieşti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Orhei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s.Ivancea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Orhei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„F. Ostapciuc”, s.Samananca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Rezina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„Olimp”, or. Rezina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Rezina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s.Cinişeuţi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Rîșcani 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„S. Lucaci”, or.Costești</w:t>
            </w: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Rîșcani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„D. Cantemir”, or.Rîșcani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Rîșcani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s.Ciubara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Rîșcani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s.Malinovscoe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Rîșcani 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„C. Popovici”, Nihoreni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Rîșcani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s.Păscăuţi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Rîșcani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s.Răcăria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Rîșcani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a.Ştiubeieni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Rîșcani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s.Vasileuţi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Sîngerei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„Luceafărul”, or.Biruința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Sîngerei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„D. Cantemir”, or.Sîngerei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Sîngerei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s.Dobrogea Veche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Sîngerei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s.Grigorăuca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Sîngerei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s.Mihailovca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Sîngerei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s.Slobozia Chişcăreni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Sîngerei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s.Ţambula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Soroca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„Al. Puşkin”, or. Soroca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Soroca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„A. Porcescu”, s.Căinarii Vechi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Străşeni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„N. Nekrasov”, or. Ștrășeni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Şoldăneşti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s.Sămăşcani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Ștefan Vodă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rus „Dm. Cantemir”, or. Ștefan Vodă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Ștefan Vodă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s.Brezoaia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Ștefan Vodă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s.Semionovca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Taraclia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„Sf. P. Hilendarski”, s.Corten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Laptop cu soft licențiat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6B592F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Proiector </w:t>
            </w:r>
          </w:p>
        </w:tc>
        <w:tc>
          <w:tcPr>
            <w:tcW w:w="1530" w:type="dxa"/>
          </w:tcPr>
          <w:p w:rsidR="00513F2E" w:rsidRDefault="006B592F" w:rsidP="00EE54B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64349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Dispozitiv multifuncțional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Cameră video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Boxe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Taraclia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„I. Inzov”, or. Taraclia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Laptop cu soft licențiat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6B592F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Proiector </w:t>
            </w:r>
          </w:p>
        </w:tc>
        <w:tc>
          <w:tcPr>
            <w:tcW w:w="1530" w:type="dxa"/>
          </w:tcPr>
          <w:p w:rsidR="00513F2E" w:rsidRDefault="006B592F" w:rsidP="00EE54B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Dispozitiv multifuncțional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Cameră video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Boxe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Taraclia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„G. Ivan Inzov”, or.Taraclia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Taraclia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Taraclia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Taraclia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„I. Vazov”, or.Taraclia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Taraclia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„O. Panov”, or.Taraclia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Taraclia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„Sf. Chiril şi Metodiu”, s.Albota de Sus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Taraclia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s.Balabanu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Taraclia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s.Budăi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Taraclia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s.Cairaclia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Taraclia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Ciumai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Taraclia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„Sf. P.Hilendarschi”, s.Corten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Taraclia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Gimnaziul-grădiniţă „N. Gogol”, s.Musaitu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Taraclia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s.Novosiolovca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13F2E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13F2E" w:rsidRPr="00F84BF0" w:rsidRDefault="00513F2E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13F2E" w:rsidRPr="00F84BF0" w:rsidRDefault="00513F2E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13F2E" w:rsidRDefault="00513F2E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13F2E" w:rsidRPr="00F84BF0" w:rsidRDefault="00513F2E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Taraclia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s.Sofievca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Taraclia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Tvardiţa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Taraclia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 „H. Botev”, s.Valea Perjei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Ungheni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„Al. Puşkin”, or. Ungheni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Ungheni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s.Agronomovca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Ungheni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24401" w:rsidRPr="00F84BF0" w:rsidRDefault="00A24401" w:rsidP="009F013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Gimnaziul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„Andrei Chivriga” din s.Valea mare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9F0138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9F013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Default="00A24401" w:rsidP="009F0138"/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9F0138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24401" w:rsidRDefault="00A24401" w:rsidP="009F0138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9F0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9F0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9F0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9F0138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9F013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Default="00A24401" w:rsidP="009F0138"/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9F0138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24401" w:rsidRDefault="00A24401" w:rsidP="009F0138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9F0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9F0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9F0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9F0138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9F013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Default="00A24401" w:rsidP="009F0138"/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9F0138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24401" w:rsidRDefault="00A24401" w:rsidP="009F0138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9F0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9F0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9F01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Ungheni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s.Cioropcani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Ungheni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s.Morenii Noi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Ungheni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„A. Mateevici”, s.Pîrlița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„S.I. Baranovschi</w:t>
            </w:r>
            <w:r w:rsidRPr="00F84B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”, 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s.Copceac </w:t>
            </w: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Laptop cu soft licențiat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Proiector și ecran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Dispozitiv multifuncțional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Cameră video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Boxe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„G.A. Gaidarji”, mun. Comrat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Laptop cu soft licențiat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6B592F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Proiector </w:t>
            </w:r>
          </w:p>
        </w:tc>
        <w:tc>
          <w:tcPr>
            <w:tcW w:w="1530" w:type="dxa"/>
          </w:tcPr>
          <w:p w:rsidR="00A24401" w:rsidRDefault="006B592F" w:rsidP="00EE54B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Set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</w:tr>
      <w:tr w:rsidR="00A24401" w:rsidRPr="00F84BF0" w:rsidTr="006B592F">
        <w:trPr>
          <w:trHeight w:val="346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Dispozitiv multifuncțional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</w:tr>
      <w:tr w:rsidR="00A24401" w:rsidRPr="00F84BF0" w:rsidTr="006B592F">
        <w:trPr>
          <w:trHeight w:val="229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Cameră video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</w:tr>
      <w:tr w:rsidR="00A24401" w:rsidRPr="00F84BF0" w:rsidTr="006B592F">
        <w:trPr>
          <w:trHeight w:val="121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Boxe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„V.Moșcov”, mun. Ceadîr-Lunga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Laptop cu soft licențiat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9790.02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Proiector și ecran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15664.02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Dispozitiv multifuncțional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6319.02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Cameră video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4779.3</w:t>
            </w:r>
          </w:p>
        </w:tc>
      </w:tr>
      <w:tr w:rsidR="00A24401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24401" w:rsidRPr="00F84BF0" w:rsidRDefault="00A24401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24401" w:rsidRPr="00F84BF0" w:rsidRDefault="00A24401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Boxe</w:t>
            </w:r>
          </w:p>
        </w:tc>
        <w:tc>
          <w:tcPr>
            <w:tcW w:w="1530" w:type="dxa"/>
          </w:tcPr>
          <w:p w:rsidR="00A24401" w:rsidRDefault="00A24401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24401" w:rsidRPr="00F84BF0" w:rsidRDefault="00A24401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147.66</w:t>
            </w:r>
          </w:p>
        </w:tc>
      </w:tr>
      <w:tr w:rsidR="00FC6FB3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FC6FB3" w:rsidRPr="00F84BF0" w:rsidRDefault="00FC6FB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FC6FB3" w:rsidRPr="00F84BF0" w:rsidRDefault="00FC6FB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FC6FB3" w:rsidRPr="00F84BF0" w:rsidRDefault="00FC6FB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„S. Curoglo”, mun.Comrat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FC6FB3" w:rsidRPr="00F84BF0" w:rsidRDefault="00FC6FB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FC6FB3" w:rsidRDefault="00FC6FB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6FB3" w:rsidRPr="00F84BF0" w:rsidRDefault="00FC6FB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FC6FB3" w:rsidRPr="00F84BF0" w:rsidRDefault="00FC6FB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FC6FB3" w:rsidRPr="00F84BF0" w:rsidRDefault="00FC6FB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FC6FB3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FC6FB3" w:rsidRPr="00F84BF0" w:rsidRDefault="00FC6FB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FC6FB3" w:rsidRPr="00F84BF0" w:rsidRDefault="00FC6FB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FC6FB3" w:rsidRPr="00F84BF0" w:rsidRDefault="00FC6FB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FC6FB3" w:rsidRPr="00F84BF0" w:rsidRDefault="00FC6FB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FC6FB3" w:rsidRDefault="00FC6FB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6FB3" w:rsidRPr="00F84BF0" w:rsidRDefault="00FC6FB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FC6FB3" w:rsidRPr="00F84BF0" w:rsidRDefault="00FC6FB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FC6FB3" w:rsidRPr="00F84BF0" w:rsidRDefault="00FC6FB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FC6FB3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FC6FB3" w:rsidRPr="00F84BF0" w:rsidRDefault="00FC6FB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FC6FB3" w:rsidRPr="00F84BF0" w:rsidRDefault="00FC6FB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FC6FB3" w:rsidRPr="00F84BF0" w:rsidRDefault="00FC6FB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FC6FB3" w:rsidRPr="00F84BF0" w:rsidRDefault="00FC6FB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FC6FB3" w:rsidRDefault="00FC6FB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6FB3" w:rsidRPr="00F84BF0" w:rsidRDefault="00FC6FB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FC6FB3" w:rsidRPr="00F84BF0" w:rsidRDefault="00FC6FB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FC6FB3" w:rsidRPr="00F84BF0" w:rsidRDefault="00FC6FB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FC6FB3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FC6FB3" w:rsidRPr="00F84BF0" w:rsidRDefault="00FC6FB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FC6FB3" w:rsidRPr="00F84BF0" w:rsidRDefault="00FC6FB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FC6FB3" w:rsidRPr="00F84BF0" w:rsidRDefault="00FC6FB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FC6FB3" w:rsidRPr="00F84BF0" w:rsidRDefault="00FC6FB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FC6FB3" w:rsidRDefault="00FC6FB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C6FB3" w:rsidRPr="00F84BF0" w:rsidRDefault="00FC6FB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FC6FB3" w:rsidRPr="00F84BF0" w:rsidRDefault="00FC6FB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FC6FB3" w:rsidRPr="00F84BF0" w:rsidRDefault="00FC6FB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77698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77698" w:rsidRPr="00F84BF0" w:rsidRDefault="0057769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 „D. Caracioban”, mun.Comrat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77698" w:rsidRDefault="0057769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7769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77698" w:rsidRPr="00F84BF0" w:rsidRDefault="0057769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77698" w:rsidRDefault="0057769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7769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77698" w:rsidRPr="00F84BF0" w:rsidRDefault="0057769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77698" w:rsidRDefault="0057769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7769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77698" w:rsidRPr="00F84BF0" w:rsidRDefault="0057769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77698" w:rsidRDefault="0057769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77698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77698" w:rsidRPr="00F84BF0" w:rsidRDefault="0057769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„D.A. Mavrodi” , mun.Comrat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77698" w:rsidRDefault="0057769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7769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77698" w:rsidRPr="00F84BF0" w:rsidRDefault="0057769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77698" w:rsidRDefault="0057769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7769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77698" w:rsidRPr="00F84BF0" w:rsidRDefault="0057769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77698" w:rsidRDefault="0057769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7769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77698" w:rsidRPr="00F84BF0" w:rsidRDefault="0057769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77698" w:rsidRDefault="0057769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77698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77698" w:rsidRPr="00F84BF0" w:rsidRDefault="0057769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„N. Tretiacov” , mun.Comrat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77698" w:rsidRDefault="0057769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7769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77698" w:rsidRPr="00F84BF0" w:rsidRDefault="0057769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77698" w:rsidRDefault="0057769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7769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77698" w:rsidRPr="00F84BF0" w:rsidRDefault="0057769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77698" w:rsidRDefault="0057769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7769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77698" w:rsidRPr="00F84BF0" w:rsidRDefault="0057769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77698" w:rsidRDefault="0057769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77698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77698" w:rsidRPr="00F84BF0" w:rsidRDefault="0057769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Liceul-Internat Sportiv Regional , mun.Comrat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77698" w:rsidRDefault="0057769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7769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77698" w:rsidRPr="00F84BF0" w:rsidRDefault="0057769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77698" w:rsidRDefault="0057769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7769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77698" w:rsidRPr="00F84BF0" w:rsidRDefault="0057769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77698" w:rsidRDefault="0057769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7769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77698" w:rsidRPr="00F84BF0" w:rsidRDefault="0057769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77698" w:rsidRDefault="0057769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577698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577698" w:rsidRPr="00F84BF0" w:rsidRDefault="0057769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„Guboglo”, or. Ceadăr-Lunga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577698" w:rsidRDefault="0057769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57769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77698" w:rsidRPr="00F84BF0" w:rsidRDefault="0057769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577698" w:rsidRDefault="0057769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57769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77698" w:rsidRPr="00F84BF0" w:rsidRDefault="0057769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577698" w:rsidRDefault="0057769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577698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577698" w:rsidRPr="00F84BF0" w:rsidRDefault="00577698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577698" w:rsidRPr="00F84BF0" w:rsidRDefault="00577698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577698" w:rsidRDefault="00577698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577698" w:rsidRPr="00F84BF0" w:rsidRDefault="00577698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„V. Moşcov”, or. Ceadăr-Lunga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„S. Rudenco”, or. Vulcăneşti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LT „A. Doljnenko”, or. Vulcăneşti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s.Baurci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s.Beșghioz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„Gr. Vieru”, s.Chioselia Rusa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„D. Tanasoglo”, s.Chiriet-Lunga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„M. I. Tuzlov”, s.Chirsova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71014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„F.Ianioglo”, s. Cioc-Maidan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Cişmichioi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 „V. Topal”, s.Congaz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„N. Cebanov” , s.Congaz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„T. Zanet”, s.Congaz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 s. Congazcicul de Sus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„B. Ianacoglo”, s.Copceac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s.Dezghingea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673F05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673F05" w:rsidRPr="00F84BF0" w:rsidRDefault="00673F05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673F05" w:rsidRPr="00F84BF0" w:rsidRDefault="00673F05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673F05" w:rsidRDefault="00673F05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73F05" w:rsidRPr="00F84BF0" w:rsidRDefault="00673F05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14EC3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14EC3" w:rsidRPr="00F84BF0" w:rsidRDefault="00A14EC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C2C">
              <w:rPr>
                <w:rFonts w:ascii="Times New Roman" w:eastAsia="Times New Roman" w:hAnsi="Times New Roman" w:cs="Times New Roman"/>
                <w:color w:val="000000"/>
              </w:rPr>
              <w:t>Liceul Teoretic</w:t>
            </w: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„S.P. Economov”, s.Etulia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14EC3" w:rsidRDefault="00A14EC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14EC3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14EC3" w:rsidRPr="00F84BF0" w:rsidRDefault="00A14EC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14EC3" w:rsidRDefault="00A14EC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14EC3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14EC3" w:rsidRPr="00F84BF0" w:rsidRDefault="00A14EC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14EC3" w:rsidRDefault="00A14EC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14EC3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14EC3" w:rsidRPr="00F84BF0" w:rsidRDefault="00A14EC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14EC3" w:rsidRDefault="00A14EC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14EC3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14EC3" w:rsidRPr="00F84BF0" w:rsidRDefault="00A14EC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„F.A.Angheli”, s.Gaidar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14EC3" w:rsidRDefault="00A14EC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14EC3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14EC3" w:rsidRPr="00F84BF0" w:rsidRDefault="00A14EC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14EC3" w:rsidRDefault="00A14EC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14EC3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14EC3" w:rsidRPr="00F84BF0" w:rsidRDefault="00A14EC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14EC3" w:rsidRDefault="00A14EC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14EC3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14EC3" w:rsidRPr="00F84BF0" w:rsidRDefault="00A14EC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14EC3" w:rsidRDefault="00A14EC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14EC3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14EC3" w:rsidRPr="00F84BF0" w:rsidRDefault="00A14EC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s.Joltai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14EC3" w:rsidRDefault="00A14EC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14EC3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14EC3" w:rsidRPr="00F84BF0" w:rsidRDefault="00A14EC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14EC3" w:rsidRDefault="00A14EC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14EC3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14EC3" w:rsidRPr="00F84BF0" w:rsidRDefault="00A14EC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14EC3" w:rsidRDefault="00A14EC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14EC3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14EC3" w:rsidRPr="00F84BF0" w:rsidRDefault="00A14EC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14EC3" w:rsidRDefault="00A14EC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14EC3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14EC3" w:rsidRPr="00F84BF0" w:rsidRDefault="00A14EC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s.Svetlîi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14EC3" w:rsidRDefault="00A14EC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14EC3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14EC3" w:rsidRPr="00F84BF0" w:rsidRDefault="00A14EC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14EC3" w:rsidRDefault="00A14EC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14EC3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14EC3" w:rsidRPr="00F84BF0" w:rsidRDefault="00A14EC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14EC3" w:rsidRDefault="00A14EC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14EC3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14EC3" w:rsidRPr="00F84BF0" w:rsidRDefault="00A14EC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14EC3" w:rsidRDefault="00A14EC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A14EC3" w:rsidRPr="00F84BF0" w:rsidTr="006B592F">
        <w:trPr>
          <w:trHeight w:val="20"/>
        </w:trPr>
        <w:tc>
          <w:tcPr>
            <w:tcW w:w="810" w:type="dxa"/>
            <w:vMerge w:val="restart"/>
            <w:shd w:val="clear" w:color="auto" w:fill="FFFFFF" w:themeFill="background1"/>
          </w:tcPr>
          <w:p w:rsidR="00A14EC3" w:rsidRPr="00F84BF0" w:rsidRDefault="00A14EC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hideMark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UTA Găgăuzia</w:t>
            </w:r>
          </w:p>
        </w:tc>
        <w:tc>
          <w:tcPr>
            <w:tcW w:w="2795" w:type="dxa"/>
            <w:vMerge w:val="restart"/>
            <w:shd w:val="clear" w:color="auto" w:fill="auto"/>
            <w:hideMark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Gimnaziul s. Tomai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rus-român/român -rus</w:t>
            </w:r>
          </w:p>
        </w:tc>
        <w:tc>
          <w:tcPr>
            <w:tcW w:w="1530" w:type="dxa"/>
          </w:tcPr>
          <w:p w:rsidR="00A14EC3" w:rsidRDefault="00A14EC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80.53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402.65</w:t>
            </w:r>
          </w:p>
        </w:tc>
      </w:tr>
      <w:tr w:rsidR="00A14EC3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14EC3" w:rsidRPr="00F84BF0" w:rsidRDefault="00A14EC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explicativ școlar</w:t>
            </w:r>
          </w:p>
        </w:tc>
        <w:tc>
          <w:tcPr>
            <w:tcW w:w="1530" w:type="dxa"/>
          </w:tcPr>
          <w:p w:rsidR="00A14EC3" w:rsidRDefault="00A14EC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312.5</w:t>
            </w:r>
          </w:p>
        </w:tc>
      </w:tr>
      <w:tr w:rsidR="00A14EC3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14EC3" w:rsidRPr="00F84BF0" w:rsidRDefault="00A14EC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de sinonime</w:t>
            </w:r>
          </w:p>
        </w:tc>
        <w:tc>
          <w:tcPr>
            <w:tcW w:w="1530" w:type="dxa"/>
          </w:tcPr>
          <w:p w:rsidR="00A14EC3" w:rsidRDefault="00A14EC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47.31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236.55</w:t>
            </w:r>
          </w:p>
        </w:tc>
      </w:tr>
      <w:tr w:rsidR="00A14EC3" w:rsidRPr="00F84BF0" w:rsidTr="006B592F">
        <w:trPr>
          <w:trHeight w:val="20"/>
        </w:trPr>
        <w:tc>
          <w:tcPr>
            <w:tcW w:w="810" w:type="dxa"/>
            <w:vMerge/>
            <w:shd w:val="clear" w:color="auto" w:fill="FFFFFF" w:themeFill="background1"/>
          </w:tcPr>
          <w:p w:rsidR="00A14EC3" w:rsidRPr="00F84BF0" w:rsidRDefault="00A14EC3" w:rsidP="00EE54B4">
            <w:pPr>
              <w:pStyle w:val="ListParagraph"/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:rsidR="00A14EC3" w:rsidRPr="00F84BF0" w:rsidRDefault="00A14EC3" w:rsidP="0054465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Dicționar ortografic</w:t>
            </w:r>
          </w:p>
        </w:tc>
        <w:tc>
          <w:tcPr>
            <w:tcW w:w="1530" w:type="dxa"/>
          </w:tcPr>
          <w:p w:rsidR="00A14EC3" w:rsidRDefault="00A14EC3" w:rsidP="00EE54B4">
            <w:pPr>
              <w:jc w:val="center"/>
            </w:pPr>
            <w:r w:rsidRPr="00AD3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Buc.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51.52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14EC3" w:rsidRPr="00F84BF0" w:rsidRDefault="00A14EC3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257.6</w:t>
            </w:r>
          </w:p>
        </w:tc>
      </w:tr>
      <w:tr w:rsidR="00EE54B4" w:rsidRPr="000025BB" w:rsidTr="006B592F">
        <w:trPr>
          <w:trHeight w:val="20"/>
        </w:trPr>
        <w:tc>
          <w:tcPr>
            <w:tcW w:w="810" w:type="dxa"/>
            <w:shd w:val="clear" w:color="auto" w:fill="C6D9F1" w:themeFill="text2" w:themeFillTint="33"/>
          </w:tcPr>
          <w:p w:rsidR="00EE54B4" w:rsidRPr="000025BB" w:rsidRDefault="00EE54B4" w:rsidP="00EE54B4">
            <w:pPr>
              <w:pStyle w:val="ListParagraph"/>
              <w:widowControl/>
              <w:ind w:left="5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C6D9F1" w:themeFill="text2" w:themeFillTint="33"/>
            <w:noWrap/>
            <w:hideMark/>
          </w:tcPr>
          <w:p w:rsidR="00EE54B4" w:rsidRPr="000025BB" w:rsidRDefault="00EE54B4" w:rsidP="00544653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C6D9F1" w:themeFill="text2" w:themeFillTint="33"/>
            <w:noWrap/>
            <w:hideMark/>
          </w:tcPr>
          <w:p w:rsidR="00EE54B4" w:rsidRPr="000025BB" w:rsidRDefault="00EE54B4" w:rsidP="00544653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4230" w:type="dxa"/>
            <w:shd w:val="clear" w:color="auto" w:fill="C6D9F1" w:themeFill="text2" w:themeFillTint="33"/>
            <w:noWrap/>
            <w:vAlign w:val="bottom"/>
            <w:hideMark/>
          </w:tcPr>
          <w:p w:rsidR="00EE54B4" w:rsidRPr="000025BB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:rsidR="00EE54B4" w:rsidRPr="000025BB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C6D9F1" w:themeFill="text2" w:themeFillTint="33"/>
            <w:noWrap/>
            <w:vAlign w:val="bottom"/>
            <w:hideMark/>
          </w:tcPr>
          <w:p w:rsidR="00EE54B4" w:rsidRPr="000025BB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noWrap/>
            <w:vAlign w:val="bottom"/>
            <w:hideMark/>
          </w:tcPr>
          <w:p w:rsidR="00EE54B4" w:rsidRPr="000025BB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bottom"/>
            <w:hideMark/>
          </w:tcPr>
          <w:p w:rsidR="00EE54B4" w:rsidRPr="000025BB" w:rsidRDefault="00EE54B4" w:rsidP="00EE54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2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802,034.70</w:t>
            </w:r>
          </w:p>
        </w:tc>
      </w:tr>
    </w:tbl>
    <w:p w:rsidR="00F84BF0" w:rsidRDefault="00F84BF0" w:rsidP="000029FD"/>
    <w:sectPr w:rsidR="00F84BF0" w:rsidSect="00DB78B7">
      <w:pgSz w:w="16839" w:h="11907" w:orient="landscape" w:code="9"/>
      <w:pgMar w:top="940" w:right="639" w:bottom="1418" w:left="920" w:header="746" w:footer="6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626" w:rsidRDefault="00FD3626">
      <w:r>
        <w:separator/>
      </w:r>
    </w:p>
  </w:endnote>
  <w:endnote w:type="continuationSeparator" w:id="0">
    <w:p w:rsidR="00FD3626" w:rsidRDefault="00FD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3085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148F" w:rsidRDefault="00BC14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C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148F" w:rsidRDefault="00BC148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626" w:rsidRDefault="00FD3626">
      <w:r>
        <w:separator/>
      </w:r>
    </w:p>
  </w:footnote>
  <w:footnote w:type="continuationSeparator" w:id="0">
    <w:p w:rsidR="00FD3626" w:rsidRDefault="00FD3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8F" w:rsidRDefault="00BC148F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1430"/>
    <w:multiLevelType w:val="hybridMultilevel"/>
    <w:tmpl w:val="2FDC833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B4A37"/>
    <w:multiLevelType w:val="hybridMultilevel"/>
    <w:tmpl w:val="BEC4148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E28571D"/>
    <w:multiLevelType w:val="hybridMultilevel"/>
    <w:tmpl w:val="00925BBA"/>
    <w:lvl w:ilvl="0" w:tplc="59884590">
      <w:start w:val="1"/>
      <w:numFmt w:val="decimal"/>
      <w:lvlText w:val="%1."/>
      <w:lvlJc w:val="left"/>
      <w:pPr>
        <w:ind w:left="1805" w:hanging="365"/>
      </w:pPr>
      <w:rPr>
        <w:rFonts w:ascii="Times New Roman" w:eastAsia="Times New Roman" w:hAnsi="Times New Roman" w:hint="default"/>
        <w:b w:val="0"/>
        <w:bCs/>
        <w:spacing w:val="1"/>
        <w:sz w:val="24"/>
        <w:szCs w:val="28"/>
      </w:rPr>
    </w:lvl>
    <w:lvl w:ilvl="1" w:tplc="C952DC12">
      <w:start w:val="1"/>
      <w:numFmt w:val="bullet"/>
      <w:lvlText w:val="•"/>
      <w:lvlJc w:val="left"/>
      <w:pPr>
        <w:ind w:left="2731" w:hanging="365"/>
      </w:pPr>
      <w:rPr>
        <w:rFonts w:hint="default"/>
      </w:rPr>
    </w:lvl>
    <w:lvl w:ilvl="2" w:tplc="3FECA264">
      <w:start w:val="1"/>
      <w:numFmt w:val="bullet"/>
      <w:lvlText w:val="•"/>
      <w:lvlJc w:val="left"/>
      <w:pPr>
        <w:ind w:left="3656" w:hanging="365"/>
      </w:pPr>
      <w:rPr>
        <w:rFonts w:hint="default"/>
      </w:rPr>
    </w:lvl>
    <w:lvl w:ilvl="3" w:tplc="3D8ED378">
      <w:start w:val="1"/>
      <w:numFmt w:val="bullet"/>
      <w:lvlText w:val="•"/>
      <w:lvlJc w:val="left"/>
      <w:pPr>
        <w:ind w:left="4581" w:hanging="365"/>
      </w:pPr>
      <w:rPr>
        <w:rFonts w:hint="default"/>
      </w:rPr>
    </w:lvl>
    <w:lvl w:ilvl="4" w:tplc="58F4EAA6">
      <w:start w:val="1"/>
      <w:numFmt w:val="bullet"/>
      <w:lvlText w:val="•"/>
      <w:lvlJc w:val="left"/>
      <w:pPr>
        <w:ind w:left="5506" w:hanging="365"/>
      </w:pPr>
      <w:rPr>
        <w:rFonts w:hint="default"/>
      </w:rPr>
    </w:lvl>
    <w:lvl w:ilvl="5" w:tplc="A52C26D8">
      <w:start w:val="1"/>
      <w:numFmt w:val="bullet"/>
      <w:lvlText w:val="•"/>
      <w:lvlJc w:val="left"/>
      <w:pPr>
        <w:ind w:left="6431" w:hanging="365"/>
      </w:pPr>
      <w:rPr>
        <w:rFonts w:hint="default"/>
      </w:rPr>
    </w:lvl>
    <w:lvl w:ilvl="6" w:tplc="A932927E">
      <w:start w:val="1"/>
      <w:numFmt w:val="bullet"/>
      <w:lvlText w:val="•"/>
      <w:lvlJc w:val="left"/>
      <w:pPr>
        <w:ind w:left="7356" w:hanging="365"/>
      </w:pPr>
      <w:rPr>
        <w:rFonts w:hint="default"/>
      </w:rPr>
    </w:lvl>
    <w:lvl w:ilvl="7" w:tplc="6F989128">
      <w:start w:val="1"/>
      <w:numFmt w:val="bullet"/>
      <w:lvlText w:val="•"/>
      <w:lvlJc w:val="left"/>
      <w:pPr>
        <w:ind w:left="8281" w:hanging="365"/>
      </w:pPr>
      <w:rPr>
        <w:rFonts w:hint="default"/>
      </w:rPr>
    </w:lvl>
    <w:lvl w:ilvl="8" w:tplc="2126F052">
      <w:start w:val="1"/>
      <w:numFmt w:val="bullet"/>
      <w:lvlText w:val="•"/>
      <w:lvlJc w:val="left"/>
      <w:pPr>
        <w:ind w:left="9207" w:hanging="365"/>
      </w:pPr>
      <w:rPr>
        <w:rFonts w:hint="default"/>
      </w:rPr>
    </w:lvl>
  </w:abstractNum>
  <w:abstractNum w:abstractNumId="3" w15:restartNumberingAfterBreak="0">
    <w:nsid w:val="23C2055A"/>
    <w:multiLevelType w:val="hybridMultilevel"/>
    <w:tmpl w:val="9D64ACA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31673"/>
    <w:multiLevelType w:val="hybridMultilevel"/>
    <w:tmpl w:val="2CB46E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B4544"/>
    <w:multiLevelType w:val="hybridMultilevel"/>
    <w:tmpl w:val="F65848A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A79CE"/>
    <w:multiLevelType w:val="hybridMultilevel"/>
    <w:tmpl w:val="7076C54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8714C"/>
    <w:multiLevelType w:val="hybridMultilevel"/>
    <w:tmpl w:val="B3AC78B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06CCC"/>
    <w:multiLevelType w:val="hybridMultilevel"/>
    <w:tmpl w:val="5660191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D0CAF"/>
    <w:multiLevelType w:val="hybridMultilevel"/>
    <w:tmpl w:val="F872E2B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C6"/>
    <w:rsid w:val="000025BB"/>
    <w:rsid w:val="000029FD"/>
    <w:rsid w:val="00026D51"/>
    <w:rsid w:val="00032DC8"/>
    <w:rsid w:val="00037397"/>
    <w:rsid w:val="000430DD"/>
    <w:rsid w:val="00046694"/>
    <w:rsid w:val="00046DA6"/>
    <w:rsid w:val="000631CF"/>
    <w:rsid w:val="00077892"/>
    <w:rsid w:val="00082062"/>
    <w:rsid w:val="000935E9"/>
    <w:rsid w:val="000C15EC"/>
    <w:rsid w:val="000C5D20"/>
    <w:rsid w:val="000E53C0"/>
    <w:rsid w:val="000F373D"/>
    <w:rsid w:val="000F6CB1"/>
    <w:rsid w:val="00100560"/>
    <w:rsid w:val="001052BD"/>
    <w:rsid w:val="00111BCA"/>
    <w:rsid w:val="001220B8"/>
    <w:rsid w:val="0012211F"/>
    <w:rsid w:val="001229A9"/>
    <w:rsid w:val="001253A9"/>
    <w:rsid w:val="00133506"/>
    <w:rsid w:val="0015248E"/>
    <w:rsid w:val="001604E1"/>
    <w:rsid w:val="00170267"/>
    <w:rsid w:val="00177790"/>
    <w:rsid w:val="001A11ED"/>
    <w:rsid w:val="001A13A1"/>
    <w:rsid w:val="001A45DA"/>
    <w:rsid w:val="001B40DD"/>
    <w:rsid w:val="001C07B1"/>
    <w:rsid w:val="001C3B01"/>
    <w:rsid w:val="001D03CB"/>
    <w:rsid w:val="001E0834"/>
    <w:rsid w:val="001F1AD4"/>
    <w:rsid w:val="001F4D48"/>
    <w:rsid w:val="00200862"/>
    <w:rsid w:val="002078FD"/>
    <w:rsid w:val="002079D8"/>
    <w:rsid w:val="00211625"/>
    <w:rsid w:val="0021351F"/>
    <w:rsid w:val="00233C9B"/>
    <w:rsid w:val="00251A63"/>
    <w:rsid w:val="00260E6D"/>
    <w:rsid w:val="00261A37"/>
    <w:rsid w:val="0028567A"/>
    <w:rsid w:val="002A4C8F"/>
    <w:rsid w:val="002A7BE6"/>
    <w:rsid w:val="002C563A"/>
    <w:rsid w:val="002D593D"/>
    <w:rsid w:val="002D7241"/>
    <w:rsid w:val="002F436B"/>
    <w:rsid w:val="00303F16"/>
    <w:rsid w:val="00311A9C"/>
    <w:rsid w:val="00313B95"/>
    <w:rsid w:val="003235FF"/>
    <w:rsid w:val="003302E0"/>
    <w:rsid w:val="003503EE"/>
    <w:rsid w:val="003542C3"/>
    <w:rsid w:val="00397B22"/>
    <w:rsid w:val="003A31BD"/>
    <w:rsid w:val="003B5F4E"/>
    <w:rsid w:val="003E053B"/>
    <w:rsid w:val="003F4C95"/>
    <w:rsid w:val="00407C2E"/>
    <w:rsid w:val="004152EA"/>
    <w:rsid w:val="00424AC8"/>
    <w:rsid w:val="0043627B"/>
    <w:rsid w:val="0044257F"/>
    <w:rsid w:val="00455D5B"/>
    <w:rsid w:val="00463492"/>
    <w:rsid w:val="00466885"/>
    <w:rsid w:val="00466B69"/>
    <w:rsid w:val="00487ACA"/>
    <w:rsid w:val="004944C8"/>
    <w:rsid w:val="004B647E"/>
    <w:rsid w:val="004D26E4"/>
    <w:rsid w:val="004D47BE"/>
    <w:rsid w:val="004D5069"/>
    <w:rsid w:val="004E36BD"/>
    <w:rsid w:val="004E7054"/>
    <w:rsid w:val="00513F2E"/>
    <w:rsid w:val="0051698A"/>
    <w:rsid w:val="005231CA"/>
    <w:rsid w:val="00534867"/>
    <w:rsid w:val="00540C65"/>
    <w:rsid w:val="00541CF7"/>
    <w:rsid w:val="00544653"/>
    <w:rsid w:val="00557D56"/>
    <w:rsid w:val="00561632"/>
    <w:rsid w:val="00566D61"/>
    <w:rsid w:val="00577698"/>
    <w:rsid w:val="00594856"/>
    <w:rsid w:val="005A3F84"/>
    <w:rsid w:val="005B38FB"/>
    <w:rsid w:val="005C3A77"/>
    <w:rsid w:val="005D0115"/>
    <w:rsid w:val="005D11A3"/>
    <w:rsid w:val="005D1A31"/>
    <w:rsid w:val="005F7060"/>
    <w:rsid w:val="005F752D"/>
    <w:rsid w:val="006019B8"/>
    <w:rsid w:val="006108C8"/>
    <w:rsid w:val="00610EE4"/>
    <w:rsid w:val="00616306"/>
    <w:rsid w:val="00617FEF"/>
    <w:rsid w:val="00620501"/>
    <w:rsid w:val="00625527"/>
    <w:rsid w:val="00640B48"/>
    <w:rsid w:val="00641BA7"/>
    <w:rsid w:val="00643498"/>
    <w:rsid w:val="00657EC2"/>
    <w:rsid w:val="00671231"/>
    <w:rsid w:val="00673F05"/>
    <w:rsid w:val="006754F5"/>
    <w:rsid w:val="00690DF0"/>
    <w:rsid w:val="006A7EB8"/>
    <w:rsid w:val="006B592F"/>
    <w:rsid w:val="006D67E3"/>
    <w:rsid w:val="006D6B78"/>
    <w:rsid w:val="006E4408"/>
    <w:rsid w:val="006F773B"/>
    <w:rsid w:val="00703518"/>
    <w:rsid w:val="0071014E"/>
    <w:rsid w:val="00710A32"/>
    <w:rsid w:val="00712510"/>
    <w:rsid w:val="00716A1E"/>
    <w:rsid w:val="00722B32"/>
    <w:rsid w:val="00724AE8"/>
    <w:rsid w:val="00730E8B"/>
    <w:rsid w:val="00742DAD"/>
    <w:rsid w:val="0076426C"/>
    <w:rsid w:val="00765174"/>
    <w:rsid w:val="00780CE2"/>
    <w:rsid w:val="00784EFD"/>
    <w:rsid w:val="00793652"/>
    <w:rsid w:val="007A40DD"/>
    <w:rsid w:val="007B61A9"/>
    <w:rsid w:val="007B7B5F"/>
    <w:rsid w:val="007D6086"/>
    <w:rsid w:val="007E0AB4"/>
    <w:rsid w:val="007E54D8"/>
    <w:rsid w:val="007E692F"/>
    <w:rsid w:val="007F0D21"/>
    <w:rsid w:val="007F53EA"/>
    <w:rsid w:val="007F54A4"/>
    <w:rsid w:val="007F62CF"/>
    <w:rsid w:val="00804223"/>
    <w:rsid w:val="00814EA5"/>
    <w:rsid w:val="00832DE3"/>
    <w:rsid w:val="00836925"/>
    <w:rsid w:val="00850671"/>
    <w:rsid w:val="00877C53"/>
    <w:rsid w:val="00881C2C"/>
    <w:rsid w:val="008A2CB3"/>
    <w:rsid w:val="008A470E"/>
    <w:rsid w:val="008A508A"/>
    <w:rsid w:val="008B043F"/>
    <w:rsid w:val="008B1A10"/>
    <w:rsid w:val="008B4EE0"/>
    <w:rsid w:val="008B7BB1"/>
    <w:rsid w:val="008D2ED6"/>
    <w:rsid w:val="008E3DB7"/>
    <w:rsid w:val="008E5A6E"/>
    <w:rsid w:val="00904576"/>
    <w:rsid w:val="0091533D"/>
    <w:rsid w:val="00925240"/>
    <w:rsid w:val="009340CE"/>
    <w:rsid w:val="00944C01"/>
    <w:rsid w:val="00951BB9"/>
    <w:rsid w:val="009679D2"/>
    <w:rsid w:val="00990C34"/>
    <w:rsid w:val="009A099D"/>
    <w:rsid w:val="009A16C8"/>
    <w:rsid w:val="009A783A"/>
    <w:rsid w:val="009B20FD"/>
    <w:rsid w:val="009C0552"/>
    <w:rsid w:val="009C152D"/>
    <w:rsid w:val="009F0138"/>
    <w:rsid w:val="009F255A"/>
    <w:rsid w:val="009F35EF"/>
    <w:rsid w:val="00A001E5"/>
    <w:rsid w:val="00A11EFB"/>
    <w:rsid w:val="00A12C59"/>
    <w:rsid w:val="00A14EC3"/>
    <w:rsid w:val="00A1589B"/>
    <w:rsid w:val="00A24401"/>
    <w:rsid w:val="00A24E8A"/>
    <w:rsid w:val="00A27F7B"/>
    <w:rsid w:val="00A42EF8"/>
    <w:rsid w:val="00A61621"/>
    <w:rsid w:val="00A63CF8"/>
    <w:rsid w:val="00A66118"/>
    <w:rsid w:val="00A66E91"/>
    <w:rsid w:val="00A7362E"/>
    <w:rsid w:val="00A90AB8"/>
    <w:rsid w:val="00AA0B1B"/>
    <w:rsid w:val="00AA1B5C"/>
    <w:rsid w:val="00AB72DE"/>
    <w:rsid w:val="00AC4684"/>
    <w:rsid w:val="00AC6DCC"/>
    <w:rsid w:val="00AC7C1E"/>
    <w:rsid w:val="00AF5405"/>
    <w:rsid w:val="00AF6CF7"/>
    <w:rsid w:val="00B30F6A"/>
    <w:rsid w:val="00B4032B"/>
    <w:rsid w:val="00B424D6"/>
    <w:rsid w:val="00B51C83"/>
    <w:rsid w:val="00B54C81"/>
    <w:rsid w:val="00B82D99"/>
    <w:rsid w:val="00B93E31"/>
    <w:rsid w:val="00BA11AE"/>
    <w:rsid w:val="00BA38E5"/>
    <w:rsid w:val="00BA71F3"/>
    <w:rsid w:val="00BC148F"/>
    <w:rsid w:val="00BC3F3B"/>
    <w:rsid w:val="00BC532D"/>
    <w:rsid w:val="00BD0841"/>
    <w:rsid w:val="00BD56AB"/>
    <w:rsid w:val="00C223CF"/>
    <w:rsid w:val="00C239B6"/>
    <w:rsid w:val="00C3796B"/>
    <w:rsid w:val="00C42CC3"/>
    <w:rsid w:val="00C541CE"/>
    <w:rsid w:val="00C543E8"/>
    <w:rsid w:val="00C64EBA"/>
    <w:rsid w:val="00C842F2"/>
    <w:rsid w:val="00CA5CEC"/>
    <w:rsid w:val="00CC7434"/>
    <w:rsid w:val="00CC7746"/>
    <w:rsid w:val="00CD55C6"/>
    <w:rsid w:val="00CE365C"/>
    <w:rsid w:val="00CE3F86"/>
    <w:rsid w:val="00D03E92"/>
    <w:rsid w:val="00D10BC6"/>
    <w:rsid w:val="00D123A5"/>
    <w:rsid w:val="00D15CD2"/>
    <w:rsid w:val="00D34491"/>
    <w:rsid w:val="00D3734E"/>
    <w:rsid w:val="00D57652"/>
    <w:rsid w:val="00D8112B"/>
    <w:rsid w:val="00D81D3E"/>
    <w:rsid w:val="00D831F1"/>
    <w:rsid w:val="00D94D3D"/>
    <w:rsid w:val="00DA54F6"/>
    <w:rsid w:val="00DA5929"/>
    <w:rsid w:val="00DB1F23"/>
    <w:rsid w:val="00DB3024"/>
    <w:rsid w:val="00DB78B7"/>
    <w:rsid w:val="00DD32AC"/>
    <w:rsid w:val="00DE1244"/>
    <w:rsid w:val="00DE3658"/>
    <w:rsid w:val="00E07CEA"/>
    <w:rsid w:val="00E132D7"/>
    <w:rsid w:val="00E21790"/>
    <w:rsid w:val="00E35A10"/>
    <w:rsid w:val="00E37674"/>
    <w:rsid w:val="00E411FB"/>
    <w:rsid w:val="00E47A7E"/>
    <w:rsid w:val="00E536BA"/>
    <w:rsid w:val="00E54C98"/>
    <w:rsid w:val="00E550BC"/>
    <w:rsid w:val="00E6200A"/>
    <w:rsid w:val="00E65954"/>
    <w:rsid w:val="00E65A77"/>
    <w:rsid w:val="00E759CB"/>
    <w:rsid w:val="00E863C2"/>
    <w:rsid w:val="00E91C06"/>
    <w:rsid w:val="00EA5261"/>
    <w:rsid w:val="00EB533C"/>
    <w:rsid w:val="00EC68DA"/>
    <w:rsid w:val="00EE54B4"/>
    <w:rsid w:val="00EF3592"/>
    <w:rsid w:val="00EF474C"/>
    <w:rsid w:val="00F066FD"/>
    <w:rsid w:val="00F26336"/>
    <w:rsid w:val="00F274E0"/>
    <w:rsid w:val="00F3415A"/>
    <w:rsid w:val="00F37159"/>
    <w:rsid w:val="00F46745"/>
    <w:rsid w:val="00F505D7"/>
    <w:rsid w:val="00F57133"/>
    <w:rsid w:val="00F62758"/>
    <w:rsid w:val="00F63673"/>
    <w:rsid w:val="00F707E7"/>
    <w:rsid w:val="00F71160"/>
    <w:rsid w:val="00F751A0"/>
    <w:rsid w:val="00F763EA"/>
    <w:rsid w:val="00F8227E"/>
    <w:rsid w:val="00F84BF0"/>
    <w:rsid w:val="00F91ABA"/>
    <w:rsid w:val="00FA0C6A"/>
    <w:rsid w:val="00FB01B9"/>
    <w:rsid w:val="00FC3FDA"/>
    <w:rsid w:val="00FC5A07"/>
    <w:rsid w:val="00FC6FB3"/>
    <w:rsid w:val="00FD3626"/>
    <w:rsid w:val="00FD3ECE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DCA074-5464-452F-9E7C-70935467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9"/>
    <w:qFormat/>
    <w:pPr>
      <w:ind w:left="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790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Heading4">
    <w:name w:val="heading 4"/>
    <w:basedOn w:val="Normal"/>
    <w:link w:val="Heading4Char"/>
    <w:uiPriority w:val="9"/>
    <w:qFormat/>
    <w:rsid w:val="00DB3024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pPr>
      <w:ind w:left="842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aliases w:val="List Paragraph 1,List Paragraph1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1BA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BA7"/>
  </w:style>
  <w:style w:type="paragraph" w:styleId="Footer">
    <w:name w:val="footer"/>
    <w:basedOn w:val="Normal"/>
    <w:link w:val="FooterChar"/>
    <w:uiPriority w:val="99"/>
    <w:unhideWhenUsed/>
    <w:rsid w:val="00641BA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BA7"/>
  </w:style>
  <w:style w:type="paragraph" w:styleId="BalloonText">
    <w:name w:val="Balloon Text"/>
    <w:basedOn w:val="Normal"/>
    <w:link w:val="BalloonTextChar"/>
    <w:uiPriority w:val="99"/>
    <w:semiHidden/>
    <w:unhideWhenUsed/>
    <w:rsid w:val="00641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BA7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E91C06"/>
    <w:rPr>
      <w:i/>
      <w:iCs/>
    </w:rPr>
  </w:style>
  <w:style w:type="paragraph" w:styleId="NormalWeb">
    <w:name w:val="Normal (Web)"/>
    <w:basedOn w:val="Normal"/>
    <w:uiPriority w:val="99"/>
    <w:unhideWhenUsed/>
    <w:rsid w:val="006163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15248E"/>
    <w:rPr>
      <w:rFonts w:ascii="Times New Roman" w:eastAsia="Times New Roman" w:hAnsi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79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table" w:styleId="TableGrid">
    <w:name w:val="Table Grid"/>
    <w:basedOn w:val="TableNormal"/>
    <w:uiPriority w:val="39"/>
    <w:rsid w:val="00E21790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1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790"/>
    <w:pPr>
      <w:widowControl/>
      <w:spacing w:after="160"/>
    </w:pPr>
    <w:rPr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790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790"/>
    <w:rPr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E21790"/>
    <w:pPr>
      <w:widowControl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E2179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179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21790"/>
    <w:rPr>
      <w:rFonts w:ascii="Times New Roman" w:eastAsia="Times New Roman" w:hAnsi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E21790"/>
    <w:pPr>
      <w:widowControl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customStyle="1" w:styleId="BodyTextIndentChar">
    <w:name w:val="Body Text Indent Char"/>
    <w:basedOn w:val="DefaultParagraphFont"/>
    <w:link w:val="BodyTextIndent"/>
    <w:rsid w:val="00E21790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NoSpacing">
    <w:name w:val="No Spacing"/>
    <w:basedOn w:val="Normal"/>
    <w:uiPriority w:val="1"/>
    <w:qFormat/>
    <w:rsid w:val="00E21790"/>
    <w:pPr>
      <w:widowControl/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Default">
    <w:name w:val="Default"/>
    <w:rsid w:val="00E21790"/>
    <w:pPr>
      <w:widowControl/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  <w:lang w:val="ru-RU" w:eastAsia="ru-RU"/>
    </w:rPr>
  </w:style>
  <w:style w:type="paragraph" w:customStyle="1" w:styleId="Pa2">
    <w:name w:val="Pa2"/>
    <w:basedOn w:val="Default"/>
    <w:next w:val="Default"/>
    <w:rsid w:val="00E21790"/>
    <w:pPr>
      <w:spacing w:line="241" w:lineRule="atLeast"/>
    </w:pPr>
    <w:rPr>
      <w:rFonts w:cs="Times New Roman"/>
      <w:color w:val="auto"/>
    </w:rPr>
  </w:style>
  <w:style w:type="character" w:styleId="Strong">
    <w:name w:val="Strong"/>
    <w:basedOn w:val="DefaultParagraphFont"/>
    <w:uiPriority w:val="22"/>
    <w:qFormat/>
    <w:rsid w:val="00E21790"/>
    <w:rPr>
      <w:b/>
      <w:bCs/>
    </w:rPr>
  </w:style>
  <w:style w:type="paragraph" w:customStyle="1" w:styleId="price">
    <w:name w:val="price"/>
    <w:basedOn w:val="Normal"/>
    <w:rsid w:val="00E217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oocommerce-price-amount">
    <w:name w:val="woocommerce-price-amount"/>
    <w:basedOn w:val="DefaultParagraphFont"/>
    <w:rsid w:val="00E21790"/>
  </w:style>
  <w:style w:type="character" w:customStyle="1" w:styleId="woocommerce-price-currencysymbol">
    <w:name w:val="woocommerce-price-currencysymbol"/>
    <w:basedOn w:val="DefaultParagraphFont"/>
    <w:rsid w:val="00E21790"/>
  </w:style>
  <w:style w:type="paragraph" w:customStyle="1" w:styleId="text-uppercase">
    <w:name w:val="text-uppercase"/>
    <w:basedOn w:val="Normal"/>
    <w:rsid w:val="00E217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t">
    <w:name w:val="pt"/>
    <w:basedOn w:val="DefaultParagraphFont"/>
    <w:rsid w:val="00E21790"/>
  </w:style>
  <w:style w:type="character" w:styleId="FollowedHyperlink">
    <w:name w:val="FollowedHyperlink"/>
    <w:basedOn w:val="DefaultParagraphFont"/>
    <w:uiPriority w:val="99"/>
    <w:semiHidden/>
    <w:unhideWhenUsed/>
    <w:rsid w:val="00E21790"/>
    <w:rPr>
      <w:color w:val="954F72"/>
      <w:u w:val="single"/>
    </w:rPr>
  </w:style>
  <w:style w:type="paragraph" w:customStyle="1" w:styleId="font5">
    <w:name w:val="font5"/>
    <w:basedOn w:val="Normal"/>
    <w:rsid w:val="00E217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6">
    <w:name w:val="font6"/>
    <w:basedOn w:val="Normal"/>
    <w:rsid w:val="00E217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xl65">
    <w:name w:val="xl65"/>
    <w:basedOn w:val="Normal"/>
    <w:rsid w:val="00E217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Normal"/>
    <w:rsid w:val="00E21790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Normal"/>
    <w:rsid w:val="00E2179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Normal"/>
    <w:rsid w:val="00E21790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Normal"/>
    <w:rsid w:val="00E2179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Normal"/>
    <w:rsid w:val="00E2179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Normal"/>
    <w:rsid w:val="00E2179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2">
    <w:name w:val="xl72"/>
    <w:basedOn w:val="Normal"/>
    <w:rsid w:val="00E2179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3">
    <w:name w:val="xl73"/>
    <w:basedOn w:val="Normal"/>
    <w:rsid w:val="00E2179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Normal"/>
    <w:rsid w:val="00E21790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Normal"/>
    <w:rsid w:val="00E21790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Normal"/>
    <w:rsid w:val="00E2179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Normal"/>
    <w:rsid w:val="00E2179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Normal"/>
    <w:rsid w:val="00E21790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Normal"/>
    <w:rsid w:val="00E21790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Normal"/>
    <w:rsid w:val="00E21790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Normal"/>
    <w:rsid w:val="00E21790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Normal"/>
    <w:rsid w:val="00E21790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Normal"/>
    <w:rsid w:val="00E21790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Normal"/>
    <w:rsid w:val="00E21790"/>
    <w:pPr>
      <w:widowControl/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Normal"/>
    <w:rsid w:val="00E21790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Normal"/>
    <w:rsid w:val="00E21790"/>
    <w:pPr>
      <w:widowControl/>
      <w:pBdr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Normal"/>
    <w:rsid w:val="00E21790"/>
    <w:pPr>
      <w:widowControl/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Normal"/>
    <w:rsid w:val="00E21790"/>
    <w:pPr>
      <w:widowControl/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Normal"/>
    <w:rsid w:val="00E21790"/>
    <w:pPr>
      <w:widowControl/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Normal"/>
    <w:rsid w:val="00E21790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Normal"/>
    <w:rsid w:val="00E21790"/>
    <w:pPr>
      <w:widowControl/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Normal"/>
    <w:rsid w:val="00E21790"/>
    <w:pPr>
      <w:widowControl/>
      <w:pBdr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Normal"/>
    <w:rsid w:val="00E21790"/>
    <w:pPr>
      <w:widowControl/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Normal"/>
    <w:rsid w:val="00E21790"/>
    <w:pPr>
      <w:widowControl/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Normal"/>
    <w:rsid w:val="00E21790"/>
    <w:pPr>
      <w:widowControl/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Normal"/>
    <w:rsid w:val="00E2179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Normal"/>
    <w:rsid w:val="00E2179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Normal"/>
    <w:rsid w:val="00E2179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Normal"/>
    <w:rsid w:val="00E21790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Normal"/>
    <w:rsid w:val="00E2179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Normal"/>
    <w:rsid w:val="00E2179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Normal"/>
    <w:rsid w:val="00E2179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Normal"/>
    <w:rsid w:val="00E21790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Normal"/>
    <w:rsid w:val="00E2179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DB3024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ListParagraphChar">
    <w:name w:val="List Paragraph Char"/>
    <w:aliases w:val="List Paragraph 1 Char,List Paragraph1 Char"/>
    <w:link w:val="ListParagraph"/>
    <w:uiPriority w:val="34"/>
    <w:locked/>
    <w:rsid w:val="00DB3024"/>
  </w:style>
  <w:style w:type="paragraph" w:customStyle="1" w:styleId="xl64">
    <w:name w:val="xl64"/>
    <w:basedOn w:val="Normal"/>
    <w:rsid w:val="00990C34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5749E-DB56-4752-B93A-2146563B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193</Pages>
  <Words>48828</Words>
  <Characters>278320</Characters>
  <Application>Microsoft Office Word</Application>
  <DocSecurity>0</DocSecurity>
  <Lines>2319</Lines>
  <Paragraphs>652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PC</cp:lastModifiedBy>
  <cp:revision>301</cp:revision>
  <cp:lastPrinted>2021-02-03T11:52:00Z</cp:lastPrinted>
  <dcterms:created xsi:type="dcterms:W3CDTF">2020-10-26T15:09:00Z</dcterms:created>
  <dcterms:modified xsi:type="dcterms:W3CDTF">2023-06-16T08:11:00Z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LastSaved">
    <vt:filetime>2020-10-19T00:00:00Z</vt:filetime>
  </property>
</Properties>
</file>