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B44" w:rsidRPr="00F95136" w:rsidRDefault="00455B44" w:rsidP="00455B44">
      <w:pPr>
        <w:autoSpaceDE w:val="0"/>
        <w:autoSpaceDN w:val="0"/>
        <w:adjustRightInd w:val="0"/>
        <w:spacing w:after="0" w:line="240" w:lineRule="auto"/>
        <w:jc w:val="right"/>
        <w:rPr>
          <w:rFonts w:ascii="Times New Roman" w:eastAsia="Calibri" w:hAnsi="Times New Roman" w:cs="Times New Roman"/>
          <w:bCs/>
          <w:i/>
          <w:iCs/>
        </w:rPr>
      </w:pPr>
      <w:r w:rsidRPr="00F95136">
        <w:rPr>
          <w:rFonts w:ascii="Times New Roman" w:eastAsia="Calibri" w:hAnsi="Times New Roman" w:cs="Times New Roman"/>
          <w:bCs/>
          <w:i/>
          <w:iCs/>
        </w:rPr>
        <w:t>Proiect</w:t>
      </w:r>
    </w:p>
    <w:p w:rsidR="00455B44" w:rsidRPr="00F95136" w:rsidRDefault="00455B44" w:rsidP="00455B44">
      <w:pPr>
        <w:autoSpaceDE w:val="0"/>
        <w:autoSpaceDN w:val="0"/>
        <w:adjustRightInd w:val="0"/>
        <w:spacing w:after="0" w:line="240" w:lineRule="auto"/>
        <w:jc w:val="both"/>
        <w:rPr>
          <w:rFonts w:ascii="Times New Roman" w:eastAsia="Calibri" w:hAnsi="Times New Roman" w:cs="Times New Roman"/>
          <w:b/>
          <w:bCs/>
          <w:sz w:val="28"/>
          <w:szCs w:val="28"/>
        </w:rPr>
      </w:pPr>
    </w:p>
    <w:p w:rsidR="00455B44" w:rsidRPr="00F95136" w:rsidRDefault="00455B44" w:rsidP="00455B44">
      <w:pPr>
        <w:autoSpaceDE w:val="0"/>
        <w:autoSpaceDN w:val="0"/>
        <w:adjustRightInd w:val="0"/>
        <w:spacing w:after="0" w:line="240" w:lineRule="auto"/>
        <w:jc w:val="both"/>
        <w:rPr>
          <w:rFonts w:ascii="Times New Roman" w:eastAsia="Calibri" w:hAnsi="Times New Roman" w:cs="Times New Roman"/>
          <w:b/>
          <w:bCs/>
          <w:sz w:val="28"/>
          <w:szCs w:val="28"/>
        </w:rPr>
      </w:pPr>
    </w:p>
    <w:p w:rsidR="00455B44" w:rsidRPr="00F95136" w:rsidRDefault="00455B44" w:rsidP="00455B44">
      <w:pPr>
        <w:autoSpaceDE w:val="0"/>
        <w:autoSpaceDN w:val="0"/>
        <w:adjustRightInd w:val="0"/>
        <w:spacing w:after="0" w:line="240" w:lineRule="auto"/>
        <w:jc w:val="center"/>
        <w:rPr>
          <w:rFonts w:ascii="Times New Roman" w:eastAsia="Calibri" w:hAnsi="Times New Roman" w:cs="Times New Roman"/>
          <w:b/>
          <w:bCs/>
          <w:sz w:val="24"/>
          <w:szCs w:val="24"/>
        </w:rPr>
      </w:pPr>
      <w:r w:rsidRPr="00F95136">
        <w:rPr>
          <w:rFonts w:ascii="Times New Roman" w:eastAsia="Calibri" w:hAnsi="Times New Roman" w:cs="Times New Roman"/>
          <w:b/>
          <w:bCs/>
          <w:sz w:val="24"/>
          <w:szCs w:val="24"/>
        </w:rPr>
        <w:t>GUVERNUL REPUBLICII MOLDOVA</w:t>
      </w:r>
    </w:p>
    <w:p w:rsidR="00455B44" w:rsidRPr="00F95136" w:rsidRDefault="00455B44" w:rsidP="00455B44">
      <w:pPr>
        <w:autoSpaceDE w:val="0"/>
        <w:autoSpaceDN w:val="0"/>
        <w:adjustRightInd w:val="0"/>
        <w:spacing w:after="0" w:line="240" w:lineRule="auto"/>
        <w:jc w:val="center"/>
        <w:rPr>
          <w:rFonts w:ascii="Times New Roman" w:eastAsia="Calibri" w:hAnsi="Times New Roman" w:cs="Times New Roman"/>
          <w:b/>
          <w:bCs/>
          <w:sz w:val="24"/>
          <w:szCs w:val="24"/>
        </w:rPr>
      </w:pPr>
    </w:p>
    <w:p w:rsidR="00455B44" w:rsidRPr="00F95136" w:rsidRDefault="00455B44" w:rsidP="00455B44">
      <w:pPr>
        <w:autoSpaceDE w:val="0"/>
        <w:autoSpaceDN w:val="0"/>
        <w:adjustRightInd w:val="0"/>
        <w:spacing w:after="0" w:line="240" w:lineRule="auto"/>
        <w:jc w:val="center"/>
        <w:rPr>
          <w:rFonts w:ascii="Times New Roman" w:eastAsia="Calibri" w:hAnsi="Times New Roman" w:cs="Times New Roman"/>
          <w:b/>
          <w:bCs/>
          <w:sz w:val="24"/>
          <w:szCs w:val="24"/>
        </w:rPr>
      </w:pPr>
      <w:r w:rsidRPr="00F95136">
        <w:rPr>
          <w:rFonts w:ascii="Times New Roman" w:eastAsia="Calibri" w:hAnsi="Times New Roman" w:cs="Times New Roman"/>
          <w:b/>
          <w:bCs/>
          <w:sz w:val="24"/>
          <w:szCs w:val="24"/>
        </w:rPr>
        <w:t>HOTĂRÎRE Nr._____________</w:t>
      </w:r>
    </w:p>
    <w:p w:rsidR="00455B44" w:rsidRPr="00F95136" w:rsidRDefault="00455B44" w:rsidP="00455B44">
      <w:pPr>
        <w:autoSpaceDE w:val="0"/>
        <w:autoSpaceDN w:val="0"/>
        <w:adjustRightInd w:val="0"/>
        <w:spacing w:after="0" w:line="240" w:lineRule="auto"/>
        <w:jc w:val="center"/>
        <w:rPr>
          <w:rFonts w:ascii="Times New Roman" w:eastAsia="Calibri" w:hAnsi="Times New Roman" w:cs="Times New Roman"/>
          <w:b/>
          <w:bCs/>
          <w:sz w:val="24"/>
          <w:szCs w:val="24"/>
        </w:rPr>
      </w:pPr>
    </w:p>
    <w:p w:rsidR="00455B44" w:rsidRPr="00F95136" w:rsidRDefault="00455B44" w:rsidP="00455B44">
      <w:pPr>
        <w:autoSpaceDE w:val="0"/>
        <w:autoSpaceDN w:val="0"/>
        <w:adjustRightInd w:val="0"/>
        <w:spacing w:after="0" w:line="240" w:lineRule="auto"/>
        <w:jc w:val="center"/>
        <w:rPr>
          <w:rFonts w:ascii="Times New Roman" w:eastAsia="Calibri" w:hAnsi="Times New Roman" w:cs="Times New Roman"/>
          <w:b/>
          <w:bCs/>
          <w:sz w:val="24"/>
          <w:szCs w:val="24"/>
        </w:rPr>
      </w:pPr>
      <w:r w:rsidRPr="00F95136">
        <w:rPr>
          <w:rFonts w:ascii="Times New Roman" w:eastAsia="Calibri" w:hAnsi="Times New Roman" w:cs="Times New Roman"/>
          <w:b/>
          <w:bCs/>
          <w:sz w:val="24"/>
          <w:szCs w:val="24"/>
        </w:rPr>
        <w:t>din ____________________20</w:t>
      </w:r>
      <w:r w:rsidR="00FA0878" w:rsidRPr="00F95136">
        <w:rPr>
          <w:rFonts w:ascii="Times New Roman" w:eastAsia="Calibri" w:hAnsi="Times New Roman" w:cs="Times New Roman"/>
          <w:b/>
          <w:bCs/>
          <w:sz w:val="24"/>
          <w:szCs w:val="24"/>
        </w:rPr>
        <w:t>2</w:t>
      </w:r>
      <w:r w:rsidR="000302CC" w:rsidRPr="00F95136">
        <w:rPr>
          <w:rFonts w:ascii="Times New Roman" w:eastAsia="Calibri" w:hAnsi="Times New Roman" w:cs="Times New Roman"/>
          <w:b/>
          <w:bCs/>
          <w:sz w:val="24"/>
          <w:szCs w:val="24"/>
        </w:rPr>
        <w:t>3</w:t>
      </w:r>
    </w:p>
    <w:p w:rsidR="00455B44" w:rsidRPr="00F95136" w:rsidRDefault="00455B44" w:rsidP="00455B44">
      <w:pPr>
        <w:autoSpaceDE w:val="0"/>
        <w:autoSpaceDN w:val="0"/>
        <w:adjustRightInd w:val="0"/>
        <w:spacing w:after="0" w:line="240" w:lineRule="auto"/>
        <w:jc w:val="center"/>
        <w:rPr>
          <w:rFonts w:ascii="Times New Roman" w:eastAsia="Calibri" w:hAnsi="Times New Roman" w:cs="Times New Roman"/>
          <w:b/>
          <w:bCs/>
          <w:sz w:val="24"/>
          <w:szCs w:val="24"/>
        </w:rPr>
      </w:pPr>
    </w:p>
    <w:p w:rsidR="00455B44" w:rsidRPr="00F95136" w:rsidRDefault="00455B44" w:rsidP="00455B44">
      <w:pPr>
        <w:autoSpaceDE w:val="0"/>
        <w:autoSpaceDN w:val="0"/>
        <w:adjustRightInd w:val="0"/>
        <w:spacing w:after="0" w:line="240" w:lineRule="auto"/>
        <w:jc w:val="center"/>
        <w:rPr>
          <w:rFonts w:ascii="Times New Roman" w:eastAsia="Calibri" w:hAnsi="Times New Roman" w:cs="Times New Roman"/>
          <w:b/>
          <w:bCs/>
          <w:sz w:val="24"/>
          <w:szCs w:val="24"/>
        </w:rPr>
      </w:pPr>
    </w:p>
    <w:p w:rsidR="000302CC" w:rsidRPr="00F95136" w:rsidRDefault="00455B44" w:rsidP="000302CC">
      <w:pPr>
        <w:autoSpaceDE w:val="0"/>
        <w:autoSpaceDN w:val="0"/>
        <w:adjustRightInd w:val="0"/>
        <w:spacing w:after="0" w:line="240" w:lineRule="auto"/>
        <w:jc w:val="center"/>
        <w:rPr>
          <w:rFonts w:ascii="Times New Roman" w:eastAsia="Calibri" w:hAnsi="Times New Roman" w:cs="Times New Roman"/>
          <w:b/>
          <w:bCs/>
          <w:sz w:val="24"/>
          <w:szCs w:val="24"/>
        </w:rPr>
      </w:pPr>
      <w:r w:rsidRPr="00F95136">
        <w:rPr>
          <w:rFonts w:ascii="Times New Roman" w:eastAsia="Calibri" w:hAnsi="Times New Roman" w:cs="Times New Roman"/>
          <w:b/>
          <w:bCs/>
          <w:sz w:val="24"/>
          <w:szCs w:val="24"/>
        </w:rPr>
        <w:t xml:space="preserve">cu privire la aprobarea proiectului de lege </w:t>
      </w:r>
      <w:r w:rsidR="00FA0878" w:rsidRPr="00F95136">
        <w:rPr>
          <w:rFonts w:ascii="Times New Roman" w:eastAsia="Calibri" w:hAnsi="Times New Roman" w:cs="Times New Roman"/>
          <w:b/>
          <w:bCs/>
          <w:sz w:val="24"/>
          <w:szCs w:val="24"/>
        </w:rPr>
        <w:t>privind</w:t>
      </w:r>
    </w:p>
    <w:p w:rsidR="00455B44" w:rsidRPr="00F95136" w:rsidRDefault="00522ECE" w:rsidP="000302CC">
      <w:pPr>
        <w:autoSpaceDE w:val="0"/>
        <w:autoSpaceDN w:val="0"/>
        <w:adjustRightInd w:val="0"/>
        <w:spacing w:after="0" w:line="240" w:lineRule="auto"/>
        <w:jc w:val="center"/>
        <w:rPr>
          <w:rFonts w:ascii="Times New Roman" w:eastAsia="Calibri" w:hAnsi="Times New Roman" w:cs="Times New Roman"/>
          <w:b/>
          <w:bCs/>
          <w:sz w:val="24"/>
          <w:szCs w:val="24"/>
        </w:rPr>
      </w:pPr>
      <w:r w:rsidRPr="00F95136">
        <w:rPr>
          <w:rFonts w:ascii="Times New Roman" w:eastAsia="Calibri" w:hAnsi="Times New Roman" w:cs="Times New Roman"/>
          <w:b/>
          <w:bCs/>
          <w:sz w:val="24"/>
          <w:szCs w:val="24"/>
        </w:rPr>
        <w:t>activitatea sanitară veterinară</w:t>
      </w:r>
    </w:p>
    <w:p w:rsidR="00455B44" w:rsidRPr="00F95136" w:rsidRDefault="00455B44" w:rsidP="000302CC">
      <w:pPr>
        <w:autoSpaceDE w:val="0"/>
        <w:autoSpaceDN w:val="0"/>
        <w:adjustRightInd w:val="0"/>
        <w:spacing w:after="0" w:line="240" w:lineRule="auto"/>
        <w:jc w:val="center"/>
        <w:rPr>
          <w:rFonts w:ascii="Times New Roman" w:eastAsia="Calibri" w:hAnsi="Times New Roman" w:cs="Times New Roman"/>
          <w:b/>
          <w:bCs/>
          <w:sz w:val="24"/>
          <w:szCs w:val="24"/>
        </w:rPr>
      </w:pPr>
    </w:p>
    <w:p w:rsidR="00FA0878" w:rsidRPr="00F95136" w:rsidRDefault="00FA0878" w:rsidP="00455B44">
      <w:pPr>
        <w:autoSpaceDE w:val="0"/>
        <w:autoSpaceDN w:val="0"/>
        <w:adjustRightInd w:val="0"/>
        <w:spacing w:after="0" w:line="240" w:lineRule="auto"/>
        <w:jc w:val="both"/>
        <w:rPr>
          <w:rFonts w:ascii="Times New Roman" w:eastAsia="Calibri" w:hAnsi="Times New Roman" w:cs="Times New Roman"/>
          <w:bCs/>
          <w:sz w:val="24"/>
          <w:szCs w:val="24"/>
        </w:rPr>
      </w:pPr>
    </w:p>
    <w:p w:rsidR="00455B44" w:rsidRPr="00F95136" w:rsidRDefault="00455B44" w:rsidP="00FA0878">
      <w:pPr>
        <w:autoSpaceDE w:val="0"/>
        <w:autoSpaceDN w:val="0"/>
        <w:adjustRightInd w:val="0"/>
        <w:spacing w:after="0" w:line="240" w:lineRule="auto"/>
        <w:ind w:firstLine="708"/>
        <w:jc w:val="both"/>
        <w:rPr>
          <w:rFonts w:ascii="Times New Roman" w:eastAsia="Calibri" w:hAnsi="Times New Roman" w:cs="Times New Roman"/>
          <w:b/>
          <w:bCs/>
          <w:sz w:val="24"/>
          <w:szCs w:val="24"/>
        </w:rPr>
      </w:pPr>
      <w:r w:rsidRPr="00F95136">
        <w:rPr>
          <w:rFonts w:ascii="Times New Roman" w:eastAsia="Calibri" w:hAnsi="Times New Roman" w:cs="Times New Roman"/>
          <w:bCs/>
          <w:sz w:val="24"/>
          <w:szCs w:val="24"/>
        </w:rPr>
        <w:t>Guvernul Republicii Moldova</w:t>
      </w:r>
      <w:r w:rsidRPr="00F95136">
        <w:rPr>
          <w:rFonts w:ascii="Times New Roman" w:eastAsia="Calibri" w:hAnsi="Times New Roman" w:cs="Times New Roman"/>
          <w:b/>
          <w:bCs/>
          <w:sz w:val="24"/>
          <w:szCs w:val="24"/>
        </w:rPr>
        <w:t xml:space="preserve"> HOTĂRĂŞTE:</w:t>
      </w:r>
    </w:p>
    <w:p w:rsidR="00455B44" w:rsidRPr="00F95136" w:rsidRDefault="00455B44" w:rsidP="00455B44">
      <w:pPr>
        <w:autoSpaceDE w:val="0"/>
        <w:autoSpaceDN w:val="0"/>
        <w:adjustRightInd w:val="0"/>
        <w:spacing w:after="0" w:line="240" w:lineRule="auto"/>
        <w:jc w:val="both"/>
        <w:rPr>
          <w:rFonts w:ascii="Times New Roman" w:eastAsia="Calibri" w:hAnsi="Times New Roman" w:cs="Times New Roman"/>
          <w:b/>
          <w:bCs/>
          <w:sz w:val="24"/>
          <w:szCs w:val="24"/>
        </w:rPr>
      </w:pPr>
    </w:p>
    <w:p w:rsidR="00EE0AAA" w:rsidRPr="00F95136" w:rsidRDefault="00EE0AAA" w:rsidP="00455B44">
      <w:pPr>
        <w:autoSpaceDE w:val="0"/>
        <w:autoSpaceDN w:val="0"/>
        <w:adjustRightInd w:val="0"/>
        <w:spacing w:after="0" w:line="240" w:lineRule="auto"/>
        <w:ind w:firstLine="720"/>
        <w:jc w:val="both"/>
        <w:rPr>
          <w:rFonts w:ascii="Times New Roman" w:eastAsia="Calibri" w:hAnsi="Times New Roman" w:cs="Times New Roman"/>
          <w:sz w:val="24"/>
          <w:szCs w:val="24"/>
        </w:rPr>
      </w:pPr>
    </w:p>
    <w:p w:rsidR="00455B44" w:rsidRPr="00F95136" w:rsidRDefault="00455B44" w:rsidP="00455B44">
      <w:pPr>
        <w:autoSpaceDE w:val="0"/>
        <w:autoSpaceDN w:val="0"/>
        <w:adjustRightInd w:val="0"/>
        <w:spacing w:after="0" w:line="240" w:lineRule="auto"/>
        <w:ind w:firstLine="720"/>
        <w:jc w:val="both"/>
        <w:rPr>
          <w:rFonts w:ascii="Times New Roman" w:eastAsia="Calibri" w:hAnsi="Times New Roman" w:cs="Times New Roman"/>
          <w:sz w:val="24"/>
          <w:szCs w:val="24"/>
        </w:rPr>
      </w:pPr>
      <w:r w:rsidRPr="00F95136">
        <w:rPr>
          <w:rFonts w:ascii="Times New Roman" w:eastAsia="Calibri" w:hAnsi="Times New Roman" w:cs="Times New Roman"/>
          <w:sz w:val="24"/>
          <w:szCs w:val="24"/>
        </w:rPr>
        <w:t xml:space="preserve">Se aprobă şi se prezintă Parlamentului Republicii Moldova spre examinare proiectul de lege </w:t>
      </w:r>
      <w:r w:rsidR="004205C1" w:rsidRPr="00F95136">
        <w:rPr>
          <w:rFonts w:ascii="Times New Roman" w:eastAsia="Calibri" w:hAnsi="Times New Roman" w:cs="Times New Roman"/>
          <w:bCs/>
          <w:sz w:val="24"/>
          <w:szCs w:val="24"/>
        </w:rPr>
        <w:t xml:space="preserve">privind </w:t>
      </w:r>
      <w:r w:rsidR="00B76D0E" w:rsidRPr="00F95136">
        <w:rPr>
          <w:rFonts w:ascii="Times New Roman" w:eastAsia="Calibri" w:hAnsi="Times New Roman" w:cs="Times New Roman"/>
          <w:b/>
          <w:bCs/>
          <w:sz w:val="24"/>
          <w:szCs w:val="24"/>
        </w:rPr>
        <w:t>activitatea sanitară veterinară</w:t>
      </w:r>
      <w:r w:rsidRPr="00F95136">
        <w:rPr>
          <w:rFonts w:ascii="Times New Roman" w:eastAsia="Calibri" w:hAnsi="Times New Roman" w:cs="Times New Roman"/>
          <w:sz w:val="24"/>
          <w:szCs w:val="24"/>
        </w:rPr>
        <w:t>.</w:t>
      </w:r>
    </w:p>
    <w:p w:rsidR="00455B44" w:rsidRPr="00F95136" w:rsidRDefault="00455B44" w:rsidP="00455B44">
      <w:pPr>
        <w:autoSpaceDE w:val="0"/>
        <w:autoSpaceDN w:val="0"/>
        <w:adjustRightInd w:val="0"/>
        <w:spacing w:after="0" w:line="240" w:lineRule="auto"/>
        <w:jc w:val="both"/>
        <w:rPr>
          <w:rFonts w:ascii="Times New Roman" w:eastAsia="Calibri" w:hAnsi="Times New Roman" w:cs="Times New Roman"/>
          <w:b/>
          <w:bCs/>
          <w:sz w:val="24"/>
          <w:szCs w:val="24"/>
        </w:rPr>
      </w:pPr>
    </w:p>
    <w:p w:rsidR="00455B44" w:rsidRPr="00F95136" w:rsidRDefault="00455B44" w:rsidP="00455B44">
      <w:pPr>
        <w:autoSpaceDE w:val="0"/>
        <w:autoSpaceDN w:val="0"/>
        <w:adjustRightInd w:val="0"/>
        <w:spacing w:after="0" w:line="240" w:lineRule="auto"/>
        <w:jc w:val="both"/>
        <w:rPr>
          <w:rFonts w:ascii="Times New Roman" w:eastAsia="Calibri" w:hAnsi="Times New Roman" w:cs="Times New Roman"/>
          <w:b/>
          <w:bCs/>
          <w:sz w:val="24"/>
          <w:szCs w:val="24"/>
        </w:rPr>
      </w:pPr>
    </w:p>
    <w:p w:rsidR="00455B44" w:rsidRPr="00F95136" w:rsidRDefault="00455B44" w:rsidP="00455B44">
      <w:pPr>
        <w:autoSpaceDE w:val="0"/>
        <w:autoSpaceDN w:val="0"/>
        <w:adjustRightInd w:val="0"/>
        <w:spacing w:after="0" w:line="240" w:lineRule="auto"/>
        <w:jc w:val="both"/>
        <w:rPr>
          <w:rFonts w:ascii="Times New Roman" w:eastAsia="Calibri" w:hAnsi="Times New Roman" w:cs="Times New Roman"/>
          <w:b/>
          <w:bCs/>
          <w:sz w:val="24"/>
          <w:szCs w:val="24"/>
        </w:rPr>
      </w:pPr>
    </w:p>
    <w:p w:rsidR="00455B44" w:rsidRPr="00F95136" w:rsidRDefault="00455B44" w:rsidP="00455B44">
      <w:pPr>
        <w:autoSpaceDE w:val="0"/>
        <w:autoSpaceDN w:val="0"/>
        <w:adjustRightInd w:val="0"/>
        <w:spacing w:after="0" w:line="240" w:lineRule="auto"/>
        <w:jc w:val="both"/>
        <w:rPr>
          <w:rFonts w:ascii="Times New Roman" w:eastAsia="Calibri" w:hAnsi="Times New Roman" w:cs="Times New Roman"/>
          <w:b/>
          <w:bCs/>
          <w:sz w:val="24"/>
          <w:szCs w:val="24"/>
        </w:rPr>
      </w:pPr>
    </w:p>
    <w:p w:rsidR="00484528" w:rsidRPr="00F95136" w:rsidRDefault="00455B44" w:rsidP="00484528">
      <w:pPr>
        <w:autoSpaceDE w:val="0"/>
        <w:autoSpaceDN w:val="0"/>
        <w:adjustRightInd w:val="0"/>
        <w:spacing w:after="0" w:line="240" w:lineRule="auto"/>
        <w:ind w:firstLine="708"/>
        <w:jc w:val="both"/>
        <w:rPr>
          <w:rFonts w:ascii="Times New Roman" w:eastAsia="Calibri" w:hAnsi="Times New Roman" w:cs="Times New Roman"/>
          <w:b/>
          <w:bCs/>
          <w:sz w:val="24"/>
          <w:szCs w:val="24"/>
        </w:rPr>
      </w:pPr>
      <w:r w:rsidRPr="00F95136">
        <w:rPr>
          <w:rFonts w:ascii="Times New Roman" w:eastAsia="Calibri" w:hAnsi="Times New Roman" w:cs="Times New Roman"/>
          <w:b/>
          <w:bCs/>
          <w:sz w:val="24"/>
          <w:szCs w:val="24"/>
        </w:rPr>
        <w:t>Prim-ministru</w:t>
      </w:r>
      <w:r w:rsidRPr="00F95136">
        <w:rPr>
          <w:rFonts w:ascii="Times New Roman" w:eastAsia="Calibri" w:hAnsi="Times New Roman" w:cs="Times New Roman"/>
          <w:b/>
          <w:bCs/>
          <w:sz w:val="24"/>
          <w:szCs w:val="24"/>
        </w:rPr>
        <w:tab/>
      </w:r>
      <w:r w:rsidRPr="00F95136">
        <w:rPr>
          <w:rFonts w:ascii="Times New Roman" w:eastAsia="Calibri" w:hAnsi="Times New Roman" w:cs="Times New Roman"/>
          <w:b/>
          <w:bCs/>
          <w:sz w:val="24"/>
          <w:szCs w:val="24"/>
        </w:rPr>
        <w:tab/>
      </w:r>
      <w:r w:rsidRPr="00F95136">
        <w:rPr>
          <w:rFonts w:ascii="Times New Roman" w:eastAsia="Calibri" w:hAnsi="Times New Roman" w:cs="Times New Roman"/>
          <w:b/>
          <w:bCs/>
          <w:sz w:val="24"/>
          <w:szCs w:val="24"/>
        </w:rPr>
        <w:tab/>
      </w:r>
      <w:r w:rsidRPr="00F95136">
        <w:rPr>
          <w:rFonts w:ascii="Times New Roman" w:eastAsia="Calibri" w:hAnsi="Times New Roman" w:cs="Times New Roman"/>
          <w:b/>
          <w:bCs/>
          <w:sz w:val="24"/>
          <w:szCs w:val="24"/>
        </w:rPr>
        <w:tab/>
      </w:r>
      <w:r w:rsidRPr="00F95136">
        <w:rPr>
          <w:rFonts w:ascii="Times New Roman" w:eastAsia="Calibri" w:hAnsi="Times New Roman" w:cs="Times New Roman"/>
          <w:b/>
          <w:bCs/>
          <w:sz w:val="24"/>
          <w:szCs w:val="24"/>
        </w:rPr>
        <w:tab/>
      </w:r>
      <w:r w:rsidR="00403BEA" w:rsidRPr="00F95136">
        <w:rPr>
          <w:rFonts w:ascii="Times New Roman" w:eastAsia="Calibri" w:hAnsi="Times New Roman" w:cs="Times New Roman"/>
          <w:b/>
          <w:bCs/>
          <w:sz w:val="24"/>
          <w:szCs w:val="24"/>
        </w:rPr>
        <w:t xml:space="preserve"> </w:t>
      </w:r>
      <w:r w:rsidR="00484528" w:rsidRPr="00F95136">
        <w:rPr>
          <w:rFonts w:ascii="Times New Roman" w:eastAsia="Calibri" w:hAnsi="Times New Roman" w:cs="Times New Roman"/>
          <w:b/>
          <w:bCs/>
          <w:sz w:val="24"/>
          <w:szCs w:val="24"/>
        </w:rPr>
        <w:t>Dorin RECEAN</w:t>
      </w:r>
    </w:p>
    <w:p w:rsidR="00455B44" w:rsidRPr="00F95136" w:rsidRDefault="00455B44" w:rsidP="00455B44">
      <w:pPr>
        <w:autoSpaceDE w:val="0"/>
        <w:autoSpaceDN w:val="0"/>
        <w:adjustRightInd w:val="0"/>
        <w:spacing w:after="0" w:line="240" w:lineRule="auto"/>
        <w:ind w:firstLine="708"/>
        <w:jc w:val="both"/>
        <w:rPr>
          <w:rFonts w:ascii="Times New Roman" w:eastAsia="Calibri" w:hAnsi="Times New Roman" w:cs="Times New Roman"/>
          <w:b/>
          <w:bCs/>
          <w:sz w:val="24"/>
          <w:szCs w:val="24"/>
        </w:rPr>
      </w:pPr>
    </w:p>
    <w:p w:rsidR="00455B44" w:rsidRPr="00F95136" w:rsidRDefault="00455B44" w:rsidP="00455B44">
      <w:pPr>
        <w:autoSpaceDE w:val="0"/>
        <w:autoSpaceDN w:val="0"/>
        <w:adjustRightInd w:val="0"/>
        <w:spacing w:after="0" w:line="240" w:lineRule="auto"/>
        <w:jc w:val="both"/>
        <w:rPr>
          <w:rFonts w:ascii="Times New Roman" w:eastAsia="Calibri" w:hAnsi="Times New Roman" w:cs="Times New Roman"/>
          <w:b/>
          <w:bCs/>
          <w:sz w:val="24"/>
          <w:szCs w:val="24"/>
        </w:rPr>
      </w:pPr>
    </w:p>
    <w:p w:rsidR="00455B44" w:rsidRPr="00F95136" w:rsidRDefault="00455B44" w:rsidP="00455B44">
      <w:pPr>
        <w:autoSpaceDE w:val="0"/>
        <w:autoSpaceDN w:val="0"/>
        <w:adjustRightInd w:val="0"/>
        <w:spacing w:after="0" w:line="240" w:lineRule="auto"/>
        <w:jc w:val="both"/>
        <w:rPr>
          <w:rFonts w:ascii="Times New Roman" w:eastAsia="Calibri" w:hAnsi="Times New Roman" w:cs="Times New Roman"/>
          <w:b/>
          <w:bCs/>
          <w:sz w:val="24"/>
          <w:szCs w:val="24"/>
        </w:rPr>
      </w:pPr>
    </w:p>
    <w:p w:rsidR="00455B44" w:rsidRPr="00F95136" w:rsidRDefault="00455B44" w:rsidP="00455B44">
      <w:pPr>
        <w:autoSpaceDE w:val="0"/>
        <w:autoSpaceDN w:val="0"/>
        <w:adjustRightInd w:val="0"/>
        <w:spacing w:after="0" w:line="240" w:lineRule="auto"/>
        <w:jc w:val="both"/>
        <w:rPr>
          <w:rFonts w:ascii="Times New Roman" w:eastAsia="Calibri" w:hAnsi="Times New Roman" w:cs="Times New Roman"/>
          <w:b/>
          <w:bCs/>
          <w:sz w:val="24"/>
          <w:szCs w:val="24"/>
        </w:rPr>
      </w:pPr>
    </w:p>
    <w:p w:rsidR="00455B44" w:rsidRPr="00F95136" w:rsidRDefault="00455B44" w:rsidP="00455B44">
      <w:pPr>
        <w:autoSpaceDE w:val="0"/>
        <w:autoSpaceDN w:val="0"/>
        <w:adjustRightInd w:val="0"/>
        <w:spacing w:after="0" w:line="240" w:lineRule="auto"/>
        <w:ind w:firstLine="708"/>
        <w:jc w:val="both"/>
        <w:rPr>
          <w:rFonts w:ascii="Times New Roman" w:eastAsia="Calibri" w:hAnsi="Times New Roman" w:cs="Times New Roman"/>
          <w:b/>
          <w:bCs/>
          <w:sz w:val="24"/>
          <w:szCs w:val="24"/>
        </w:rPr>
      </w:pPr>
      <w:r w:rsidRPr="00F95136">
        <w:rPr>
          <w:rFonts w:ascii="Times New Roman" w:eastAsia="Calibri" w:hAnsi="Times New Roman" w:cs="Times New Roman"/>
          <w:b/>
          <w:bCs/>
          <w:sz w:val="24"/>
          <w:szCs w:val="24"/>
        </w:rPr>
        <w:t>Contrasemnează:</w:t>
      </w:r>
    </w:p>
    <w:p w:rsidR="00455B44" w:rsidRPr="00F95136" w:rsidRDefault="00455B44" w:rsidP="00455B44">
      <w:pPr>
        <w:autoSpaceDE w:val="0"/>
        <w:autoSpaceDN w:val="0"/>
        <w:adjustRightInd w:val="0"/>
        <w:spacing w:after="0" w:line="240" w:lineRule="auto"/>
        <w:jc w:val="both"/>
        <w:rPr>
          <w:rFonts w:ascii="Times New Roman" w:eastAsia="Calibri" w:hAnsi="Times New Roman" w:cs="Times New Roman"/>
          <w:sz w:val="24"/>
          <w:szCs w:val="24"/>
        </w:rPr>
      </w:pPr>
    </w:p>
    <w:p w:rsidR="00455B44" w:rsidRPr="00F95136" w:rsidRDefault="00455B44" w:rsidP="00455B44">
      <w:pPr>
        <w:autoSpaceDE w:val="0"/>
        <w:autoSpaceDN w:val="0"/>
        <w:adjustRightInd w:val="0"/>
        <w:spacing w:after="0" w:line="240" w:lineRule="auto"/>
        <w:jc w:val="both"/>
        <w:rPr>
          <w:rFonts w:ascii="Times New Roman" w:eastAsia="Calibri" w:hAnsi="Times New Roman" w:cs="Times New Roman"/>
          <w:sz w:val="24"/>
          <w:szCs w:val="24"/>
        </w:rPr>
      </w:pPr>
    </w:p>
    <w:p w:rsidR="00EE0AAA" w:rsidRPr="00F95136" w:rsidRDefault="00EE0AAA" w:rsidP="00455B44">
      <w:pPr>
        <w:autoSpaceDE w:val="0"/>
        <w:autoSpaceDN w:val="0"/>
        <w:adjustRightInd w:val="0"/>
        <w:spacing w:after="0" w:line="240" w:lineRule="auto"/>
        <w:ind w:firstLine="708"/>
        <w:jc w:val="both"/>
        <w:rPr>
          <w:rFonts w:ascii="Times New Roman" w:eastAsia="Calibri" w:hAnsi="Times New Roman" w:cs="Times New Roman"/>
          <w:sz w:val="24"/>
          <w:szCs w:val="24"/>
        </w:rPr>
      </w:pPr>
    </w:p>
    <w:p w:rsidR="00C91283" w:rsidRPr="00F95136" w:rsidRDefault="00C91283" w:rsidP="00C91283">
      <w:pPr>
        <w:autoSpaceDE w:val="0"/>
        <w:autoSpaceDN w:val="0"/>
        <w:adjustRightInd w:val="0"/>
        <w:spacing w:after="0" w:line="240" w:lineRule="auto"/>
        <w:ind w:firstLine="708"/>
        <w:jc w:val="both"/>
        <w:rPr>
          <w:rFonts w:ascii="Times New Roman" w:eastAsia="Calibri" w:hAnsi="Times New Roman" w:cs="Times New Roman"/>
          <w:sz w:val="24"/>
          <w:szCs w:val="24"/>
        </w:rPr>
      </w:pPr>
      <w:r w:rsidRPr="00F95136">
        <w:rPr>
          <w:rFonts w:ascii="Times New Roman" w:eastAsia="Calibri" w:hAnsi="Times New Roman" w:cs="Times New Roman"/>
          <w:bCs/>
          <w:sz w:val="24"/>
          <w:szCs w:val="24"/>
        </w:rPr>
        <w:t>Viceprim-ministru,</w:t>
      </w:r>
    </w:p>
    <w:p w:rsidR="006A70F1" w:rsidRPr="00F95136" w:rsidRDefault="00C91283" w:rsidP="006A70F1">
      <w:pPr>
        <w:autoSpaceDE w:val="0"/>
        <w:autoSpaceDN w:val="0"/>
        <w:adjustRightInd w:val="0"/>
        <w:spacing w:after="0" w:line="240" w:lineRule="auto"/>
        <w:ind w:firstLine="708"/>
        <w:jc w:val="both"/>
        <w:rPr>
          <w:rFonts w:ascii="Times New Roman" w:eastAsia="Calibri" w:hAnsi="Times New Roman" w:cs="Times New Roman"/>
          <w:sz w:val="24"/>
          <w:szCs w:val="24"/>
        </w:rPr>
      </w:pPr>
      <w:r w:rsidRPr="00F95136">
        <w:rPr>
          <w:rFonts w:ascii="Times New Roman" w:eastAsia="Calibri" w:hAnsi="Times New Roman" w:cs="Times New Roman"/>
          <w:bCs/>
          <w:sz w:val="24"/>
          <w:szCs w:val="24"/>
        </w:rPr>
        <w:t xml:space="preserve">Ministru </w:t>
      </w:r>
      <w:r w:rsidRPr="00F95136">
        <w:rPr>
          <w:rFonts w:ascii="Times New Roman" w:eastAsia="Calibri" w:hAnsi="Times New Roman" w:cs="Times New Roman"/>
          <w:bCs/>
          <w:sz w:val="24"/>
          <w:szCs w:val="24"/>
          <w:lang w:val="ro-MD"/>
        </w:rPr>
        <w:t>al</w:t>
      </w:r>
      <w:r w:rsidRPr="00F95136">
        <w:rPr>
          <w:rFonts w:ascii="Times New Roman" w:eastAsia="Calibri" w:hAnsi="Times New Roman" w:cs="Times New Roman"/>
          <w:b/>
          <w:bCs/>
          <w:sz w:val="24"/>
          <w:szCs w:val="24"/>
          <w:lang w:val="ro-MD"/>
        </w:rPr>
        <w:t xml:space="preserve"> </w:t>
      </w:r>
      <w:r w:rsidR="006A70F1" w:rsidRPr="00F95136">
        <w:rPr>
          <w:rFonts w:ascii="Times New Roman" w:eastAsia="Calibri" w:hAnsi="Times New Roman" w:cs="Times New Roman"/>
          <w:sz w:val="24"/>
          <w:szCs w:val="24"/>
        </w:rPr>
        <w:t>Agriculturii și</w:t>
      </w:r>
    </w:p>
    <w:p w:rsidR="00455B44" w:rsidRPr="00F95136" w:rsidRDefault="006A70F1" w:rsidP="006A70F1">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F95136">
        <w:rPr>
          <w:rFonts w:ascii="Times New Roman" w:eastAsia="Calibri" w:hAnsi="Times New Roman" w:cs="Times New Roman"/>
          <w:sz w:val="24"/>
          <w:szCs w:val="24"/>
        </w:rPr>
        <w:t>Industriei Alimentare</w:t>
      </w:r>
      <w:r w:rsidR="00455B44" w:rsidRPr="00F95136">
        <w:rPr>
          <w:rFonts w:ascii="Times New Roman" w:eastAsia="Calibri" w:hAnsi="Times New Roman" w:cs="Times New Roman"/>
          <w:sz w:val="24"/>
          <w:szCs w:val="24"/>
        </w:rPr>
        <w:tab/>
      </w:r>
      <w:r w:rsidR="00455B44" w:rsidRPr="00F95136">
        <w:rPr>
          <w:rFonts w:ascii="Times New Roman" w:eastAsia="Calibri" w:hAnsi="Times New Roman" w:cs="Times New Roman"/>
          <w:sz w:val="24"/>
          <w:szCs w:val="24"/>
        </w:rPr>
        <w:tab/>
      </w:r>
      <w:r w:rsidR="00EE0AAA" w:rsidRPr="00F95136">
        <w:rPr>
          <w:rFonts w:ascii="Times New Roman" w:eastAsia="Calibri" w:hAnsi="Times New Roman" w:cs="Times New Roman"/>
          <w:sz w:val="24"/>
          <w:szCs w:val="24"/>
        </w:rPr>
        <w:t xml:space="preserve">           </w:t>
      </w:r>
      <w:r w:rsidR="000149EF" w:rsidRPr="00F95136">
        <w:rPr>
          <w:rFonts w:ascii="Times New Roman" w:eastAsia="Calibri" w:hAnsi="Times New Roman" w:cs="Times New Roman"/>
          <w:sz w:val="24"/>
          <w:szCs w:val="24"/>
        </w:rPr>
        <w:t xml:space="preserve">  </w:t>
      </w:r>
      <w:r w:rsidR="00887E90" w:rsidRPr="00F95136">
        <w:rPr>
          <w:rFonts w:ascii="Times New Roman" w:eastAsia="Calibri" w:hAnsi="Times New Roman" w:cs="Times New Roman"/>
          <w:sz w:val="24"/>
          <w:szCs w:val="24"/>
        </w:rPr>
        <w:t xml:space="preserve">           </w:t>
      </w:r>
      <w:r w:rsidR="00403BEA" w:rsidRPr="00F95136">
        <w:rPr>
          <w:rFonts w:ascii="Times New Roman" w:eastAsia="Calibri" w:hAnsi="Times New Roman" w:cs="Times New Roman"/>
          <w:sz w:val="24"/>
          <w:szCs w:val="24"/>
        </w:rPr>
        <w:t xml:space="preserve">          </w:t>
      </w:r>
      <w:r w:rsidR="004205C1" w:rsidRPr="00F95136">
        <w:rPr>
          <w:rFonts w:ascii="Times New Roman" w:eastAsia="Calibri" w:hAnsi="Times New Roman" w:cs="Times New Roman"/>
          <w:b/>
          <w:sz w:val="24"/>
          <w:szCs w:val="24"/>
        </w:rPr>
        <w:t>V</w:t>
      </w:r>
      <w:r w:rsidR="00CD4454" w:rsidRPr="00F95136">
        <w:rPr>
          <w:rFonts w:ascii="Times New Roman" w:eastAsia="Calibri" w:hAnsi="Times New Roman" w:cs="Times New Roman"/>
          <w:b/>
          <w:sz w:val="24"/>
          <w:szCs w:val="24"/>
        </w:rPr>
        <w:t>ladimir BOLEA</w:t>
      </w:r>
    </w:p>
    <w:p w:rsidR="00882D9E" w:rsidRPr="00F95136" w:rsidRDefault="00882D9E" w:rsidP="006A70F1">
      <w:pPr>
        <w:autoSpaceDE w:val="0"/>
        <w:autoSpaceDN w:val="0"/>
        <w:adjustRightInd w:val="0"/>
        <w:spacing w:after="0" w:line="240" w:lineRule="auto"/>
        <w:ind w:firstLine="708"/>
        <w:jc w:val="both"/>
        <w:rPr>
          <w:rFonts w:ascii="Times New Roman" w:eastAsia="Calibri" w:hAnsi="Times New Roman" w:cs="Times New Roman"/>
          <w:sz w:val="24"/>
          <w:szCs w:val="24"/>
        </w:rPr>
      </w:pPr>
    </w:p>
    <w:p w:rsidR="00882D9E" w:rsidRPr="00F95136" w:rsidRDefault="00882D9E" w:rsidP="00882D9E">
      <w:pPr>
        <w:autoSpaceDE w:val="0"/>
        <w:autoSpaceDN w:val="0"/>
        <w:adjustRightInd w:val="0"/>
        <w:spacing w:after="0" w:line="240" w:lineRule="auto"/>
        <w:ind w:firstLine="708"/>
        <w:jc w:val="both"/>
        <w:rPr>
          <w:rFonts w:ascii="Times New Roman" w:eastAsia="Calibri" w:hAnsi="Times New Roman" w:cs="Times New Roman"/>
          <w:sz w:val="24"/>
          <w:szCs w:val="24"/>
        </w:rPr>
      </w:pPr>
      <w:r w:rsidRPr="00F95136">
        <w:rPr>
          <w:rFonts w:ascii="Times New Roman" w:eastAsia="Calibri" w:hAnsi="Times New Roman" w:cs="Times New Roman"/>
          <w:sz w:val="24"/>
          <w:szCs w:val="24"/>
        </w:rPr>
        <w:t>Ministra Justiției</w:t>
      </w:r>
      <w:r w:rsidRPr="00F95136">
        <w:t xml:space="preserve">                                          </w:t>
      </w:r>
      <w:r w:rsidR="00403BEA" w:rsidRPr="00F95136">
        <w:t xml:space="preserve">                              </w:t>
      </w:r>
      <w:r w:rsidRPr="00F95136">
        <w:rPr>
          <w:rFonts w:ascii="Times New Roman" w:eastAsia="Calibri" w:hAnsi="Times New Roman" w:cs="Times New Roman"/>
          <w:b/>
          <w:sz w:val="24"/>
          <w:szCs w:val="24"/>
        </w:rPr>
        <w:t>Veronica MIHAILOV-MORARU</w:t>
      </w:r>
    </w:p>
    <w:p w:rsidR="00455B44" w:rsidRPr="00F95136" w:rsidRDefault="00455B44" w:rsidP="00455B44">
      <w:pPr>
        <w:spacing w:after="0" w:line="240" w:lineRule="auto"/>
        <w:jc w:val="both"/>
        <w:rPr>
          <w:rFonts w:ascii="Times New Roman" w:eastAsia="Times New Roman" w:hAnsi="Times New Roman" w:cs="Times New Roman"/>
          <w:sz w:val="28"/>
          <w:szCs w:val="28"/>
          <w:lang w:eastAsia="ru-RU"/>
        </w:rPr>
      </w:pPr>
    </w:p>
    <w:p w:rsidR="00017308" w:rsidRPr="00F95136" w:rsidRDefault="00017308" w:rsidP="00455B44">
      <w:pPr>
        <w:spacing w:after="0" w:line="240" w:lineRule="auto"/>
        <w:jc w:val="both"/>
        <w:rPr>
          <w:rFonts w:ascii="Times New Roman" w:eastAsia="Times New Roman" w:hAnsi="Times New Roman" w:cs="Times New Roman"/>
          <w:sz w:val="28"/>
          <w:szCs w:val="28"/>
          <w:lang w:eastAsia="ru-RU"/>
        </w:rPr>
      </w:pPr>
    </w:p>
    <w:p w:rsidR="00455B44" w:rsidRPr="00F95136" w:rsidRDefault="00455B44" w:rsidP="00455B44">
      <w:pPr>
        <w:spacing w:after="0" w:line="240" w:lineRule="auto"/>
        <w:jc w:val="both"/>
        <w:rPr>
          <w:rFonts w:ascii="Times New Roman" w:eastAsia="Times New Roman" w:hAnsi="Times New Roman" w:cs="Times New Roman"/>
          <w:sz w:val="28"/>
          <w:szCs w:val="28"/>
          <w:lang w:eastAsia="ru-RU"/>
        </w:rPr>
      </w:pPr>
    </w:p>
    <w:p w:rsidR="00455B44" w:rsidRPr="00F95136" w:rsidRDefault="00455B44" w:rsidP="00455B44">
      <w:pPr>
        <w:spacing w:after="0" w:line="240" w:lineRule="auto"/>
        <w:jc w:val="both"/>
        <w:rPr>
          <w:rFonts w:ascii="Times New Roman" w:eastAsia="Times New Roman" w:hAnsi="Times New Roman" w:cs="Times New Roman"/>
          <w:sz w:val="28"/>
          <w:szCs w:val="28"/>
          <w:lang w:eastAsia="ru-RU"/>
        </w:rPr>
      </w:pPr>
    </w:p>
    <w:p w:rsidR="00455B44" w:rsidRPr="00F95136" w:rsidRDefault="00455B44" w:rsidP="00455B44">
      <w:pPr>
        <w:spacing w:after="0" w:line="240" w:lineRule="auto"/>
        <w:jc w:val="both"/>
        <w:rPr>
          <w:rFonts w:ascii="Times New Roman" w:eastAsia="Calibri" w:hAnsi="Times New Roman" w:cs="Times New Roman"/>
          <w:sz w:val="28"/>
          <w:szCs w:val="28"/>
        </w:rPr>
      </w:pPr>
    </w:p>
    <w:p w:rsidR="00455B44" w:rsidRPr="00F95136" w:rsidRDefault="00455B44" w:rsidP="00455B44">
      <w:pPr>
        <w:spacing w:after="0" w:line="240" w:lineRule="auto"/>
        <w:jc w:val="both"/>
        <w:rPr>
          <w:rFonts w:ascii="Times New Roman" w:eastAsia="Calibri" w:hAnsi="Times New Roman" w:cs="Times New Roman"/>
          <w:sz w:val="28"/>
          <w:szCs w:val="28"/>
        </w:rPr>
      </w:pPr>
    </w:p>
    <w:p w:rsidR="00455B44" w:rsidRPr="00F95136" w:rsidRDefault="00455B44" w:rsidP="00455B44">
      <w:pPr>
        <w:spacing w:after="0" w:line="240" w:lineRule="auto"/>
        <w:jc w:val="both"/>
        <w:rPr>
          <w:rFonts w:ascii="Times New Roman" w:eastAsia="Calibri" w:hAnsi="Times New Roman" w:cs="Times New Roman"/>
          <w:sz w:val="28"/>
          <w:szCs w:val="28"/>
        </w:rPr>
      </w:pPr>
    </w:p>
    <w:p w:rsidR="00455B44" w:rsidRPr="00F95136" w:rsidRDefault="00455B44" w:rsidP="00455B44">
      <w:pPr>
        <w:widowControl w:val="0"/>
        <w:spacing w:after="0" w:line="240" w:lineRule="auto"/>
        <w:ind w:left="8361" w:firstLine="3"/>
        <w:jc w:val="both"/>
        <w:rPr>
          <w:rFonts w:ascii="Times New Roman" w:eastAsia="Times New Roman" w:hAnsi="Times New Roman" w:cs="Times New Roman"/>
          <w:i/>
          <w:sz w:val="28"/>
          <w:szCs w:val="28"/>
          <w:lang w:eastAsia="ro-RO" w:bidi="ro-RO"/>
        </w:rPr>
      </w:pPr>
    </w:p>
    <w:p w:rsidR="00455B44" w:rsidRPr="00F95136" w:rsidRDefault="00455B44" w:rsidP="00455B44">
      <w:pPr>
        <w:widowControl w:val="0"/>
        <w:spacing w:after="0" w:line="240" w:lineRule="auto"/>
        <w:ind w:left="8361" w:firstLine="3"/>
        <w:jc w:val="both"/>
        <w:rPr>
          <w:rFonts w:ascii="Times New Roman" w:eastAsia="Times New Roman" w:hAnsi="Times New Roman" w:cs="Times New Roman"/>
          <w:i/>
          <w:sz w:val="28"/>
          <w:szCs w:val="28"/>
          <w:lang w:eastAsia="ro-RO" w:bidi="ro-RO"/>
        </w:rPr>
      </w:pPr>
    </w:p>
    <w:p w:rsidR="00455B44" w:rsidRPr="00F95136" w:rsidRDefault="00455B44" w:rsidP="00455B44">
      <w:pPr>
        <w:widowControl w:val="0"/>
        <w:spacing w:after="0" w:line="240" w:lineRule="auto"/>
        <w:ind w:left="8361" w:firstLine="3"/>
        <w:jc w:val="both"/>
        <w:rPr>
          <w:rFonts w:ascii="Times New Roman" w:eastAsia="Times New Roman" w:hAnsi="Times New Roman" w:cs="Times New Roman"/>
          <w:i/>
          <w:sz w:val="28"/>
          <w:szCs w:val="28"/>
          <w:lang w:eastAsia="ro-RO" w:bidi="ro-RO"/>
        </w:rPr>
      </w:pPr>
    </w:p>
    <w:p w:rsidR="00455B44" w:rsidRPr="00F95136" w:rsidRDefault="00455B44" w:rsidP="00455B44">
      <w:pPr>
        <w:widowControl w:val="0"/>
        <w:spacing w:after="0" w:line="240" w:lineRule="auto"/>
        <w:ind w:left="8361" w:firstLine="3"/>
        <w:jc w:val="both"/>
        <w:rPr>
          <w:rFonts w:ascii="Times New Roman" w:eastAsia="Times New Roman" w:hAnsi="Times New Roman" w:cs="Times New Roman"/>
          <w:i/>
          <w:sz w:val="28"/>
          <w:szCs w:val="28"/>
          <w:lang w:eastAsia="ro-RO" w:bidi="ro-RO"/>
        </w:rPr>
      </w:pPr>
    </w:p>
    <w:p w:rsidR="00455B44" w:rsidRPr="00F95136" w:rsidRDefault="00455B44" w:rsidP="00EF3B2E">
      <w:pPr>
        <w:widowControl w:val="0"/>
        <w:spacing w:after="0" w:line="240" w:lineRule="auto"/>
        <w:ind w:left="8080" w:hanging="142"/>
        <w:jc w:val="both"/>
        <w:rPr>
          <w:rFonts w:ascii="Times New Roman" w:eastAsia="Times New Roman" w:hAnsi="Times New Roman" w:cs="Times New Roman"/>
          <w:b/>
          <w:i/>
          <w:lang w:eastAsia="ro-RO" w:bidi="ro-RO"/>
        </w:rPr>
      </w:pPr>
      <w:r w:rsidRPr="00F95136">
        <w:rPr>
          <w:rFonts w:ascii="Times New Roman" w:eastAsia="Times New Roman" w:hAnsi="Times New Roman" w:cs="Times New Roman"/>
          <w:b/>
          <w:i/>
          <w:lang w:eastAsia="ro-RO" w:bidi="ro-RO"/>
        </w:rPr>
        <w:lastRenderedPageBreak/>
        <w:t>Proiect</w:t>
      </w:r>
      <w:r w:rsidR="00EF3B2E" w:rsidRPr="00F95136">
        <w:rPr>
          <w:rFonts w:ascii="Times New Roman" w:eastAsia="Times New Roman" w:hAnsi="Times New Roman" w:cs="Times New Roman"/>
          <w:b/>
          <w:i/>
          <w:lang w:eastAsia="ro-RO" w:bidi="ro-RO"/>
        </w:rPr>
        <w:t xml:space="preserve"> UE</w:t>
      </w:r>
    </w:p>
    <w:p w:rsidR="00455B44" w:rsidRPr="00F95136" w:rsidRDefault="00455B44" w:rsidP="00455B44">
      <w:pPr>
        <w:keepNext/>
        <w:keepLines/>
        <w:widowControl w:val="0"/>
        <w:spacing w:after="0" w:line="240" w:lineRule="auto"/>
        <w:jc w:val="center"/>
        <w:outlineLvl w:val="0"/>
        <w:rPr>
          <w:rFonts w:ascii="Times New Roman" w:eastAsia="Times New Roman" w:hAnsi="Times New Roman" w:cs="Times New Roman"/>
          <w:b/>
          <w:sz w:val="24"/>
          <w:szCs w:val="24"/>
          <w:lang w:eastAsia="ro-RO" w:bidi="ro-RO"/>
        </w:rPr>
      </w:pPr>
      <w:bookmarkStart w:id="0" w:name="bookmark6"/>
    </w:p>
    <w:p w:rsidR="00455B44" w:rsidRPr="00F95136" w:rsidRDefault="00455B44" w:rsidP="00455B44">
      <w:pPr>
        <w:keepNext/>
        <w:keepLines/>
        <w:widowControl w:val="0"/>
        <w:spacing w:after="0" w:line="240" w:lineRule="auto"/>
        <w:jc w:val="center"/>
        <w:outlineLvl w:val="0"/>
        <w:rPr>
          <w:rFonts w:ascii="Times New Roman" w:eastAsia="Times New Roman" w:hAnsi="Times New Roman" w:cs="Times New Roman"/>
          <w:b/>
          <w:sz w:val="24"/>
          <w:szCs w:val="24"/>
          <w:lang w:eastAsia="ro-RO" w:bidi="ro-RO"/>
        </w:rPr>
      </w:pPr>
      <w:r w:rsidRPr="00F95136">
        <w:rPr>
          <w:rFonts w:ascii="Times New Roman" w:eastAsia="Times New Roman" w:hAnsi="Times New Roman" w:cs="Times New Roman"/>
          <w:b/>
          <w:sz w:val="24"/>
          <w:szCs w:val="24"/>
          <w:lang w:eastAsia="ro-RO" w:bidi="ro-RO"/>
        </w:rPr>
        <w:t>PARLAMENTUL REPUBLICII MOLDOVA</w:t>
      </w:r>
      <w:bookmarkEnd w:id="0"/>
    </w:p>
    <w:p w:rsidR="00EE0AAA" w:rsidRPr="00F95136" w:rsidRDefault="00455B44" w:rsidP="00EE0AAA">
      <w:pPr>
        <w:keepNext/>
        <w:keepLines/>
        <w:widowControl w:val="0"/>
        <w:spacing w:after="0" w:line="240" w:lineRule="auto"/>
        <w:jc w:val="center"/>
        <w:outlineLvl w:val="0"/>
        <w:rPr>
          <w:rFonts w:ascii="Times New Roman" w:eastAsia="Times New Roman" w:hAnsi="Times New Roman" w:cs="Times New Roman"/>
          <w:b/>
          <w:sz w:val="24"/>
          <w:szCs w:val="24"/>
          <w:lang w:eastAsia="ro-RO" w:bidi="ro-RO"/>
        </w:rPr>
      </w:pPr>
      <w:bookmarkStart w:id="1" w:name="bookmark7"/>
      <w:r w:rsidRPr="00F95136">
        <w:rPr>
          <w:rFonts w:ascii="Times New Roman" w:eastAsia="Times New Roman" w:hAnsi="Times New Roman" w:cs="Times New Roman"/>
          <w:b/>
          <w:sz w:val="24"/>
          <w:szCs w:val="24"/>
          <w:lang w:eastAsia="ro-RO" w:bidi="ro-RO"/>
        </w:rPr>
        <w:t>LEGE</w:t>
      </w:r>
      <w:bookmarkEnd w:id="1"/>
      <w:r w:rsidR="00EE0AAA" w:rsidRPr="00F95136">
        <w:rPr>
          <w:rFonts w:ascii="Times New Roman" w:eastAsia="Times New Roman" w:hAnsi="Times New Roman" w:cs="Times New Roman"/>
          <w:b/>
          <w:sz w:val="24"/>
          <w:szCs w:val="24"/>
          <w:lang w:eastAsia="ro-RO" w:bidi="ro-RO"/>
        </w:rPr>
        <w:t xml:space="preserve"> </w:t>
      </w:r>
    </w:p>
    <w:p w:rsidR="00522ECE" w:rsidRPr="00F95136" w:rsidRDefault="00EE0AAA" w:rsidP="00522ECE">
      <w:pPr>
        <w:keepNext/>
        <w:keepLines/>
        <w:widowControl w:val="0"/>
        <w:spacing w:after="0" w:line="240" w:lineRule="auto"/>
        <w:jc w:val="center"/>
        <w:outlineLvl w:val="0"/>
        <w:rPr>
          <w:rFonts w:ascii="Times New Roman" w:eastAsia="Times New Roman" w:hAnsi="Times New Roman" w:cs="Times New Roman"/>
          <w:b/>
          <w:sz w:val="24"/>
          <w:szCs w:val="24"/>
          <w:lang w:eastAsia="ro-RO" w:bidi="ro-RO"/>
        </w:rPr>
      </w:pPr>
      <w:r w:rsidRPr="00F95136">
        <w:rPr>
          <w:rFonts w:ascii="Times New Roman" w:eastAsia="Times New Roman" w:hAnsi="Times New Roman" w:cs="Times New Roman"/>
          <w:b/>
          <w:sz w:val="24"/>
          <w:szCs w:val="24"/>
          <w:lang w:eastAsia="ro-RO" w:bidi="ro-RO"/>
        </w:rPr>
        <w:t xml:space="preserve">privind </w:t>
      </w:r>
      <w:r w:rsidR="00522ECE" w:rsidRPr="00F95136">
        <w:rPr>
          <w:rFonts w:ascii="Times New Roman" w:eastAsia="Times New Roman" w:hAnsi="Times New Roman" w:cs="Times New Roman"/>
          <w:b/>
          <w:bCs/>
          <w:sz w:val="24"/>
          <w:szCs w:val="24"/>
          <w:lang w:eastAsia="ro-RO" w:bidi="ro-RO"/>
        </w:rPr>
        <w:t>activitatea sanitară veterinară</w:t>
      </w:r>
      <w:r w:rsidR="00522ECE" w:rsidRPr="00F95136">
        <w:rPr>
          <w:rFonts w:ascii="Times New Roman" w:eastAsia="Times New Roman" w:hAnsi="Times New Roman" w:cs="Times New Roman"/>
          <w:b/>
          <w:sz w:val="24"/>
          <w:szCs w:val="24"/>
          <w:lang w:eastAsia="ro-RO" w:bidi="ro-RO"/>
        </w:rPr>
        <w:t xml:space="preserve"> </w:t>
      </w:r>
    </w:p>
    <w:p w:rsidR="00455B44" w:rsidRPr="00F95136" w:rsidRDefault="00455B44" w:rsidP="00075B96">
      <w:pPr>
        <w:keepNext/>
        <w:keepLines/>
        <w:widowControl w:val="0"/>
        <w:spacing w:after="0" w:line="240" w:lineRule="auto"/>
        <w:ind w:firstLine="540"/>
        <w:outlineLvl w:val="0"/>
        <w:rPr>
          <w:rFonts w:ascii="Times New Roman" w:eastAsia="Times New Roman" w:hAnsi="Times New Roman" w:cs="Times New Roman"/>
          <w:sz w:val="24"/>
          <w:szCs w:val="24"/>
          <w:lang w:eastAsia="ro-RO" w:bidi="ro-RO"/>
        </w:rPr>
      </w:pPr>
      <w:r w:rsidRPr="00F95136">
        <w:rPr>
          <w:rFonts w:ascii="Times New Roman" w:eastAsia="Times New Roman" w:hAnsi="Times New Roman" w:cs="Times New Roman"/>
          <w:sz w:val="24"/>
          <w:szCs w:val="24"/>
          <w:lang w:eastAsia="ro-RO" w:bidi="ro-RO"/>
        </w:rPr>
        <w:t>Parlamentul adoptă prezenta lege organică.</w:t>
      </w:r>
    </w:p>
    <w:p w:rsidR="00455B44" w:rsidRPr="00F95136" w:rsidRDefault="00C10EC0" w:rsidP="006D5476">
      <w:pPr>
        <w:widowControl w:val="0"/>
        <w:spacing w:after="0" w:line="240" w:lineRule="auto"/>
        <w:ind w:firstLine="540"/>
        <w:jc w:val="both"/>
        <w:rPr>
          <w:rFonts w:ascii="Times New Roman" w:eastAsia="Times New Roman" w:hAnsi="Times New Roman" w:cs="Times New Roman"/>
          <w:sz w:val="24"/>
          <w:szCs w:val="24"/>
          <w:lang w:eastAsia="ro-RO" w:bidi="ro-RO"/>
        </w:rPr>
      </w:pPr>
      <w:r w:rsidRPr="00F95136">
        <w:rPr>
          <w:rFonts w:ascii="Times New Roman" w:eastAsia="Times New Roman" w:hAnsi="Times New Roman" w:cs="Times New Roman"/>
          <w:sz w:val="24"/>
          <w:szCs w:val="24"/>
          <w:lang w:eastAsia="ro-RO" w:bidi="ro-RO"/>
        </w:rPr>
        <w:t xml:space="preserve">Prezenta lege transpune </w:t>
      </w:r>
      <w:r w:rsidR="00E00C3A" w:rsidRPr="00F95136">
        <w:rPr>
          <w:rFonts w:ascii="Times New Roman" w:eastAsia="Times New Roman" w:hAnsi="Times New Roman" w:cs="Times New Roman"/>
          <w:sz w:val="24"/>
          <w:szCs w:val="24"/>
          <w:lang w:eastAsia="ro-RO" w:bidi="ro-RO"/>
        </w:rPr>
        <w:t>R</w:t>
      </w:r>
      <w:r w:rsidR="00A9334D" w:rsidRPr="00F95136">
        <w:rPr>
          <w:rFonts w:ascii="Times New Roman" w:eastAsia="Times New Roman" w:hAnsi="Times New Roman" w:cs="Times New Roman"/>
          <w:sz w:val="24"/>
          <w:szCs w:val="24"/>
          <w:lang w:eastAsia="ro-RO" w:bidi="ro-RO"/>
        </w:rPr>
        <w:t xml:space="preserve">egulamentul </w:t>
      </w:r>
      <w:r w:rsidR="009B516F" w:rsidRPr="00F95136">
        <w:rPr>
          <w:rFonts w:ascii="Times New Roman" w:eastAsia="Times New Roman" w:hAnsi="Times New Roman" w:cs="Times New Roman"/>
          <w:sz w:val="24"/>
          <w:szCs w:val="24"/>
          <w:lang w:eastAsia="ro-RO" w:bidi="ro-RO"/>
        </w:rPr>
        <w:t xml:space="preserve">(UE) </w:t>
      </w:r>
      <w:r w:rsidR="00E00C3A" w:rsidRPr="00F95136">
        <w:rPr>
          <w:rFonts w:ascii="Times New Roman" w:eastAsia="Times New Roman" w:hAnsi="Times New Roman" w:cs="Times New Roman"/>
          <w:sz w:val="24"/>
          <w:szCs w:val="24"/>
          <w:lang w:eastAsia="ro-RO" w:bidi="ro-RO"/>
        </w:rPr>
        <w:t xml:space="preserve">2016/429 </w:t>
      </w:r>
      <w:r w:rsidR="002B0F98" w:rsidRPr="00F95136">
        <w:rPr>
          <w:rFonts w:ascii="Times New Roman" w:eastAsia="Times New Roman" w:hAnsi="Times New Roman" w:cs="Times New Roman"/>
          <w:sz w:val="24"/>
          <w:szCs w:val="24"/>
          <w:lang w:eastAsia="ro-RO" w:bidi="ro-RO"/>
        </w:rPr>
        <w:t xml:space="preserve">al Parlamentului European și al Consiliului Uniunii Europene din </w:t>
      </w:r>
      <w:r w:rsidR="00E00C3A" w:rsidRPr="00F95136">
        <w:rPr>
          <w:rFonts w:ascii="Times New Roman" w:eastAsia="Times New Roman" w:hAnsi="Times New Roman" w:cs="Times New Roman"/>
          <w:sz w:val="24"/>
          <w:szCs w:val="24"/>
          <w:lang w:eastAsia="ro-RO" w:bidi="ro-RO"/>
        </w:rPr>
        <w:t>9 martie 2016</w:t>
      </w:r>
      <w:r w:rsidR="00CF2833" w:rsidRPr="00F95136">
        <w:rPr>
          <w:rFonts w:ascii="Times New Roman" w:eastAsia="Times New Roman" w:hAnsi="Times New Roman" w:cs="Times New Roman"/>
          <w:sz w:val="24"/>
          <w:szCs w:val="24"/>
          <w:lang w:eastAsia="ro-RO" w:bidi="ro-RO"/>
        </w:rPr>
        <w:t xml:space="preserve"> </w:t>
      </w:r>
      <w:r w:rsidR="00E00C3A" w:rsidRPr="00F95136">
        <w:rPr>
          <w:rFonts w:ascii="Times New Roman" w:eastAsia="Times New Roman" w:hAnsi="Times New Roman" w:cs="Times New Roman"/>
          <w:sz w:val="24"/>
          <w:szCs w:val="24"/>
          <w:lang w:eastAsia="ro-RO" w:bidi="ro-RO"/>
        </w:rPr>
        <w:t>privind bolile transmisibile ale animalelor și de modificare și de abrogare a anumitor acte din</w:t>
      </w:r>
      <w:r w:rsidR="00CF2833" w:rsidRPr="00F95136">
        <w:rPr>
          <w:rFonts w:ascii="Times New Roman" w:eastAsia="Times New Roman" w:hAnsi="Times New Roman" w:cs="Times New Roman"/>
          <w:sz w:val="24"/>
          <w:szCs w:val="24"/>
          <w:lang w:eastAsia="ro-RO" w:bidi="ro-RO"/>
        </w:rPr>
        <w:t xml:space="preserve"> </w:t>
      </w:r>
      <w:r w:rsidR="00E00C3A" w:rsidRPr="00F95136">
        <w:rPr>
          <w:rFonts w:ascii="Times New Roman" w:eastAsia="Times New Roman" w:hAnsi="Times New Roman" w:cs="Times New Roman"/>
          <w:sz w:val="24"/>
          <w:szCs w:val="24"/>
          <w:lang w:eastAsia="ro-RO" w:bidi="ro-RO"/>
        </w:rPr>
        <w:t>domeniul sănătății animalelor („Legea privind sănătatea animală”)</w:t>
      </w:r>
      <w:r w:rsidR="00F877F3" w:rsidRPr="00F95136">
        <w:rPr>
          <w:rFonts w:ascii="Times New Roman" w:eastAsia="Times New Roman" w:hAnsi="Times New Roman" w:cs="Times New Roman"/>
          <w:sz w:val="24"/>
          <w:szCs w:val="24"/>
          <w:lang w:eastAsia="ro-RO" w:bidi="ro-RO"/>
        </w:rPr>
        <w:t xml:space="preserve">, publicat în Jurnalul Oficial al Uniunii Europene L 84 din </w:t>
      </w:r>
      <w:r w:rsidR="00D03591" w:rsidRPr="00F95136">
        <w:rPr>
          <w:rFonts w:ascii="Times New Roman" w:eastAsia="Times New Roman" w:hAnsi="Times New Roman" w:cs="Times New Roman"/>
          <w:sz w:val="24"/>
          <w:szCs w:val="24"/>
          <w:lang w:eastAsia="ro-RO" w:bidi="ro-RO"/>
        </w:rPr>
        <w:t>3</w:t>
      </w:r>
      <w:r w:rsidR="00F877F3" w:rsidRPr="00F95136">
        <w:rPr>
          <w:rFonts w:ascii="Times New Roman" w:eastAsia="Times New Roman" w:hAnsi="Times New Roman" w:cs="Times New Roman"/>
          <w:sz w:val="24"/>
          <w:szCs w:val="24"/>
          <w:lang w:eastAsia="ro-RO" w:bidi="ro-RO"/>
        </w:rPr>
        <w:t xml:space="preserve">1 </w:t>
      </w:r>
      <w:r w:rsidR="00D03591" w:rsidRPr="00F95136">
        <w:rPr>
          <w:rFonts w:ascii="Times New Roman" w:eastAsia="Times New Roman" w:hAnsi="Times New Roman" w:cs="Times New Roman"/>
          <w:sz w:val="24"/>
          <w:szCs w:val="24"/>
          <w:lang w:eastAsia="ro-RO" w:bidi="ro-RO"/>
        </w:rPr>
        <w:t>mart</w:t>
      </w:r>
      <w:r w:rsidR="00F877F3" w:rsidRPr="00F95136">
        <w:rPr>
          <w:rFonts w:ascii="Times New Roman" w:eastAsia="Times New Roman" w:hAnsi="Times New Roman" w:cs="Times New Roman"/>
          <w:sz w:val="24"/>
          <w:szCs w:val="24"/>
          <w:lang w:eastAsia="ro-RO" w:bidi="ro-RO"/>
        </w:rPr>
        <w:t>ie 20</w:t>
      </w:r>
      <w:r w:rsidR="00D03591" w:rsidRPr="00F95136">
        <w:rPr>
          <w:rFonts w:ascii="Times New Roman" w:eastAsia="Times New Roman" w:hAnsi="Times New Roman" w:cs="Times New Roman"/>
          <w:sz w:val="24"/>
          <w:szCs w:val="24"/>
          <w:lang w:eastAsia="ro-RO" w:bidi="ro-RO"/>
        </w:rPr>
        <w:t>16</w:t>
      </w:r>
      <w:r w:rsidR="006D3169" w:rsidRPr="00F95136">
        <w:rPr>
          <w:rFonts w:ascii="Times New Roman" w:eastAsia="Times New Roman" w:hAnsi="Times New Roman" w:cs="Times New Roman"/>
          <w:sz w:val="24"/>
          <w:szCs w:val="24"/>
          <w:lang w:eastAsia="ro-RO" w:bidi="ro-RO"/>
        </w:rPr>
        <w:t>,</w:t>
      </w:r>
      <w:r w:rsidR="006D3169" w:rsidRPr="00F95136">
        <w:t xml:space="preserve"> </w:t>
      </w:r>
      <w:r w:rsidR="006D3169" w:rsidRPr="00F95136">
        <w:rPr>
          <w:rFonts w:ascii="Times New Roman" w:eastAsia="Times New Roman" w:hAnsi="Times New Roman" w:cs="Times New Roman"/>
          <w:sz w:val="24"/>
          <w:szCs w:val="24"/>
          <w:lang w:eastAsia="ru-RU"/>
        </w:rPr>
        <w:t>așa cum a fost modificat ultima oară prin Regulamentul de modificare a (UE)</w:t>
      </w:r>
      <w:r w:rsidR="006D3169" w:rsidRPr="00F95136">
        <w:rPr>
          <w:rFonts w:ascii="Times New Roman" w:eastAsia="Times New Roman" w:hAnsi="Times New Roman" w:cs="Times New Roman"/>
          <w:sz w:val="28"/>
          <w:szCs w:val="28"/>
          <w:lang w:eastAsia="ru-RU"/>
        </w:rPr>
        <w:t xml:space="preserve"> </w:t>
      </w:r>
      <w:r w:rsidR="006D3169" w:rsidRPr="00F95136">
        <w:rPr>
          <w:rFonts w:ascii="Times New Roman" w:eastAsia="Times New Roman" w:hAnsi="Times New Roman" w:cs="Times New Roman"/>
          <w:sz w:val="24"/>
          <w:szCs w:val="24"/>
          <w:lang w:eastAsia="ro-RO" w:bidi="ro-RO"/>
        </w:rPr>
        <w:t>2018/1629 al Comisiei</w:t>
      </w:r>
      <w:r w:rsidR="00A02928" w:rsidRPr="00F95136">
        <w:rPr>
          <w:rFonts w:ascii="Times New Roman" w:eastAsia="Times New Roman" w:hAnsi="Times New Roman" w:cs="Times New Roman"/>
          <w:sz w:val="24"/>
          <w:szCs w:val="24"/>
          <w:lang w:eastAsia="ro-RO" w:bidi="ro-RO"/>
        </w:rPr>
        <w:t xml:space="preserve"> al Parlamentului European și al Consiliului</w:t>
      </w:r>
      <w:r w:rsidR="006D3169" w:rsidRPr="00F95136">
        <w:rPr>
          <w:rFonts w:ascii="Times New Roman" w:eastAsia="Times New Roman" w:hAnsi="Times New Roman" w:cs="Times New Roman"/>
          <w:sz w:val="24"/>
          <w:szCs w:val="24"/>
          <w:lang w:eastAsia="ro-RO" w:bidi="ro-RO"/>
        </w:rPr>
        <w:t xml:space="preserve"> </w:t>
      </w:r>
      <w:r w:rsidR="00A02928" w:rsidRPr="00F95136">
        <w:rPr>
          <w:rFonts w:ascii="Times New Roman" w:eastAsia="Times New Roman" w:hAnsi="Times New Roman" w:cs="Times New Roman"/>
          <w:sz w:val="24"/>
          <w:szCs w:val="24"/>
          <w:lang w:eastAsia="ro-RO" w:bidi="ro-RO"/>
        </w:rPr>
        <w:t xml:space="preserve">Uniunii Europene </w:t>
      </w:r>
      <w:r w:rsidR="006D3169" w:rsidRPr="00F95136">
        <w:rPr>
          <w:rFonts w:ascii="Times New Roman" w:eastAsia="Times New Roman" w:hAnsi="Times New Roman" w:cs="Times New Roman"/>
          <w:sz w:val="24"/>
          <w:szCs w:val="24"/>
          <w:lang w:eastAsia="ro-RO" w:bidi="ro-RO"/>
        </w:rPr>
        <w:t>din 25 iulie 2</w:t>
      </w:r>
      <w:r w:rsidR="00B05630" w:rsidRPr="00F95136">
        <w:rPr>
          <w:rFonts w:ascii="Times New Roman" w:eastAsia="Times New Roman" w:hAnsi="Times New Roman" w:cs="Times New Roman"/>
          <w:sz w:val="24"/>
          <w:szCs w:val="24"/>
          <w:lang w:eastAsia="ro-RO" w:bidi="ro-RO"/>
        </w:rPr>
        <w:t>018</w:t>
      </w:r>
      <w:r w:rsidR="00FC1417" w:rsidRPr="00F95136">
        <w:rPr>
          <w:rFonts w:ascii="Times New Roman" w:eastAsia="Times New Roman" w:hAnsi="Times New Roman" w:cs="Times New Roman"/>
          <w:sz w:val="24"/>
          <w:szCs w:val="24"/>
          <w:lang w:eastAsia="ro-RO" w:bidi="ro-RO"/>
        </w:rPr>
        <w:t>.</w:t>
      </w:r>
    </w:p>
    <w:p w:rsidR="00C10EC0" w:rsidRPr="00F95136" w:rsidRDefault="00C10EC0" w:rsidP="00E00C3A">
      <w:pPr>
        <w:widowControl w:val="0"/>
        <w:spacing w:after="0" w:line="240" w:lineRule="auto"/>
        <w:jc w:val="both"/>
        <w:rPr>
          <w:rFonts w:ascii="Times New Roman" w:eastAsia="Times New Roman" w:hAnsi="Times New Roman" w:cs="Times New Roman"/>
          <w:sz w:val="24"/>
          <w:szCs w:val="24"/>
          <w:lang w:eastAsia="ro-RO" w:bidi="ro-RO"/>
        </w:rPr>
      </w:pPr>
    </w:p>
    <w:p w:rsidR="006D5476" w:rsidRPr="00F95136" w:rsidRDefault="006D5476" w:rsidP="006D5476">
      <w:pPr>
        <w:pStyle w:val="NormalWeb"/>
        <w:shd w:val="clear" w:color="auto" w:fill="FFFFFF"/>
        <w:spacing w:before="0" w:beforeAutospacing="0" w:after="0" w:afterAutospacing="0"/>
        <w:ind w:firstLine="540"/>
        <w:jc w:val="center"/>
      </w:pPr>
      <w:r w:rsidRPr="00F95136">
        <w:rPr>
          <w:rStyle w:val="Robust"/>
        </w:rPr>
        <w:t>Capitolul I</w:t>
      </w:r>
    </w:p>
    <w:p w:rsidR="006D5476" w:rsidRPr="00F95136" w:rsidRDefault="006D5476" w:rsidP="006D5476">
      <w:pPr>
        <w:pStyle w:val="NormalWeb"/>
        <w:shd w:val="clear" w:color="auto" w:fill="FFFFFF"/>
        <w:spacing w:before="0" w:beforeAutospacing="0" w:after="0" w:afterAutospacing="0"/>
        <w:ind w:firstLine="540"/>
        <w:jc w:val="center"/>
      </w:pPr>
      <w:r w:rsidRPr="00F95136">
        <w:rPr>
          <w:rStyle w:val="Robust"/>
        </w:rPr>
        <w:t>DISPOZIȚII GENERALE</w:t>
      </w:r>
    </w:p>
    <w:p w:rsidR="006D5476" w:rsidRPr="00F95136" w:rsidRDefault="006D5476" w:rsidP="006D5476">
      <w:pPr>
        <w:pStyle w:val="NormalWeb"/>
        <w:shd w:val="clear" w:color="auto" w:fill="FFFFFF"/>
        <w:spacing w:before="0" w:beforeAutospacing="0" w:after="0" w:afterAutospacing="0"/>
        <w:ind w:firstLine="540"/>
        <w:jc w:val="both"/>
        <w:rPr>
          <w:sz w:val="23"/>
          <w:szCs w:val="23"/>
        </w:rPr>
      </w:pPr>
      <w:r w:rsidRPr="00F95136">
        <w:rPr>
          <w:rStyle w:val="Robust"/>
          <w:sz w:val="23"/>
          <w:szCs w:val="23"/>
        </w:rPr>
        <w:t>Articolul 1. </w:t>
      </w:r>
      <w:r w:rsidRPr="00F95136">
        <w:rPr>
          <w:sz w:val="23"/>
          <w:szCs w:val="23"/>
        </w:rPr>
        <w:t>Scopul, obiectivele și domeniile de aplicare</w:t>
      </w:r>
      <w:r w:rsidR="008A6F86" w:rsidRPr="00F95136">
        <w:rPr>
          <w:sz w:val="23"/>
          <w:szCs w:val="23"/>
        </w:rPr>
        <w:t xml:space="preserve"> </w:t>
      </w:r>
      <w:r w:rsidRPr="00F95136">
        <w:rPr>
          <w:sz w:val="23"/>
          <w:szCs w:val="23"/>
        </w:rPr>
        <w:t>ale prezentei legi</w:t>
      </w:r>
    </w:p>
    <w:p w:rsidR="006D6371" w:rsidRPr="00F95136" w:rsidRDefault="001E375B" w:rsidP="001E375B">
      <w:pPr>
        <w:widowControl w:val="0"/>
        <w:spacing w:after="0" w:line="240" w:lineRule="auto"/>
        <w:ind w:firstLine="540"/>
        <w:jc w:val="both"/>
        <w:rPr>
          <w:rFonts w:ascii="Times New Roman" w:eastAsia="Times New Roman" w:hAnsi="Times New Roman" w:cs="Times New Roman"/>
          <w:sz w:val="24"/>
          <w:szCs w:val="24"/>
          <w:lang w:eastAsia="ro-RO" w:bidi="ro-RO"/>
        </w:rPr>
      </w:pPr>
      <w:r w:rsidRPr="00F95136">
        <w:rPr>
          <w:rFonts w:ascii="Times New Roman" w:eastAsia="Times New Roman" w:hAnsi="Times New Roman" w:cs="Times New Roman"/>
          <w:sz w:val="24"/>
          <w:szCs w:val="24"/>
          <w:lang w:eastAsia="ro-RO" w:bidi="ro-RO"/>
        </w:rPr>
        <w:t xml:space="preserve">(1) </w:t>
      </w:r>
      <w:r w:rsidR="00C10EC0" w:rsidRPr="00F95136">
        <w:rPr>
          <w:rFonts w:ascii="Times New Roman" w:eastAsia="Times New Roman" w:hAnsi="Times New Roman" w:cs="Times New Roman"/>
          <w:sz w:val="24"/>
          <w:szCs w:val="24"/>
          <w:lang w:eastAsia="ro-RO" w:bidi="ro-RO"/>
        </w:rPr>
        <w:t xml:space="preserve">Prezenta lege </w:t>
      </w:r>
      <w:r w:rsidR="00E33C37" w:rsidRPr="00F95136">
        <w:rPr>
          <w:rFonts w:ascii="Times New Roman" w:eastAsia="Times New Roman" w:hAnsi="Times New Roman" w:cs="Times New Roman"/>
          <w:sz w:val="24"/>
          <w:szCs w:val="24"/>
          <w:lang w:eastAsia="ro-RO" w:bidi="ro-RO"/>
        </w:rPr>
        <w:t xml:space="preserve">are ca scop </w:t>
      </w:r>
      <w:r w:rsidR="00C10EC0" w:rsidRPr="00F95136">
        <w:rPr>
          <w:rFonts w:ascii="Times New Roman" w:eastAsia="Times New Roman" w:hAnsi="Times New Roman" w:cs="Times New Roman"/>
          <w:sz w:val="24"/>
          <w:szCs w:val="24"/>
          <w:lang w:eastAsia="ro-RO" w:bidi="ro-RO"/>
        </w:rPr>
        <w:t>asigurarea standardelor înalte de sănătate animală și de sănătate publică</w:t>
      </w:r>
      <w:r w:rsidR="00A36903" w:rsidRPr="00F95136">
        <w:rPr>
          <w:rFonts w:ascii="Times New Roman" w:eastAsia="Times New Roman" w:hAnsi="Times New Roman" w:cs="Times New Roman"/>
          <w:sz w:val="24"/>
          <w:szCs w:val="24"/>
          <w:lang w:eastAsia="ro-RO" w:bidi="ro-RO"/>
        </w:rPr>
        <w:t>, prin stabilirea normelor de prevenire și control al bolilor animalelor care sunt transmisibile la</w:t>
      </w:r>
      <w:r w:rsidRPr="00F95136">
        <w:rPr>
          <w:rFonts w:ascii="Times New Roman" w:eastAsia="Times New Roman" w:hAnsi="Times New Roman" w:cs="Times New Roman"/>
          <w:sz w:val="24"/>
          <w:szCs w:val="24"/>
          <w:lang w:eastAsia="ro-RO" w:bidi="ro-RO"/>
        </w:rPr>
        <w:t xml:space="preserve"> </w:t>
      </w:r>
      <w:r w:rsidR="00A36903" w:rsidRPr="00F95136">
        <w:rPr>
          <w:rFonts w:ascii="Times New Roman" w:eastAsia="Times New Roman" w:hAnsi="Times New Roman" w:cs="Times New Roman"/>
          <w:sz w:val="24"/>
          <w:szCs w:val="24"/>
          <w:lang w:eastAsia="ro-RO" w:bidi="ro-RO"/>
        </w:rPr>
        <w:t>animale</w:t>
      </w:r>
      <w:r w:rsidR="0060743B" w:rsidRPr="00F95136">
        <w:rPr>
          <w:rFonts w:ascii="Times New Roman" w:eastAsia="Times New Roman" w:hAnsi="Times New Roman" w:cs="Times New Roman"/>
          <w:sz w:val="24"/>
          <w:szCs w:val="24"/>
          <w:lang w:eastAsia="ro-RO" w:bidi="ro-RO"/>
        </w:rPr>
        <w:t xml:space="preserve"> și om</w:t>
      </w:r>
      <w:r w:rsidR="00470944" w:rsidRPr="00F95136">
        <w:rPr>
          <w:rFonts w:ascii="Times New Roman" w:eastAsia="Times New Roman" w:hAnsi="Times New Roman" w:cs="Times New Roman"/>
          <w:sz w:val="24"/>
          <w:szCs w:val="24"/>
          <w:lang w:eastAsia="ro-RO" w:bidi="ro-RO"/>
        </w:rPr>
        <w:t>, realizarea siguranţei produselor alimentare</w:t>
      </w:r>
      <w:r w:rsidR="0060743B" w:rsidRPr="00F95136">
        <w:rPr>
          <w:rFonts w:ascii="Times New Roman" w:eastAsia="Times New Roman" w:hAnsi="Times New Roman" w:cs="Times New Roman"/>
          <w:sz w:val="24"/>
          <w:szCs w:val="24"/>
          <w:lang w:eastAsia="ro-RO" w:bidi="ro-RO"/>
        </w:rPr>
        <w:t xml:space="preserve">, hrana </w:t>
      </w:r>
      <w:r w:rsidR="00F97A10" w:rsidRPr="00F95136">
        <w:rPr>
          <w:rFonts w:ascii="Times New Roman" w:eastAsia="Times New Roman" w:hAnsi="Times New Roman" w:cs="Times New Roman"/>
          <w:sz w:val="24"/>
          <w:szCs w:val="24"/>
          <w:lang w:eastAsia="ro-RO" w:bidi="ro-RO"/>
        </w:rPr>
        <w:t xml:space="preserve">pentru </w:t>
      </w:r>
      <w:r w:rsidR="0060743B" w:rsidRPr="00F95136">
        <w:rPr>
          <w:rFonts w:ascii="Times New Roman" w:eastAsia="Times New Roman" w:hAnsi="Times New Roman" w:cs="Times New Roman"/>
          <w:sz w:val="24"/>
          <w:szCs w:val="24"/>
          <w:lang w:eastAsia="ro-RO" w:bidi="ro-RO"/>
        </w:rPr>
        <w:t>animale</w:t>
      </w:r>
      <w:r w:rsidR="00F97A10" w:rsidRPr="00F95136">
        <w:rPr>
          <w:rFonts w:ascii="Times New Roman" w:eastAsia="Times New Roman" w:hAnsi="Times New Roman" w:cs="Times New Roman"/>
          <w:sz w:val="24"/>
          <w:szCs w:val="24"/>
          <w:lang w:eastAsia="ro-RO" w:bidi="ro-RO"/>
        </w:rPr>
        <w:t xml:space="preserve"> și </w:t>
      </w:r>
      <w:r w:rsidR="00470944" w:rsidRPr="00F95136">
        <w:rPr>
          <w:rFonts w:ascii="Times New Roman" w:eastAsia="Times New Roman" w:hAnsi="Times New Roman" w:cs="Times New Roman"/>
          <w:sz w:val="24"/>
          <w:szCs w:val="24"/>
          <w:lang w:eastAsia="ro-RO" w:bidi="ro-RO"/>
        </w:rPr>
        <w:t xml:space="preserve">protecţia teritoriului ţării faţă de bolile infecţioase prin organizarea </w:t>
      </w:r>
      <w:r w:rsidR="00F97A10" w:rsidRPr="00F95136">
        <w:rPr>
          <w:rFonts w:ascii="Times New Roman" w:eastAsia="Times New Roman" w:hAnsi="Times New Roman" w:cs="Times New Roman"/>
          <w:sz w:val="24"/>
          <w:szCs w:val="24"/>
          <w:lang w:eastAsia="ro-RO" w:bidi="ro-RO"/>
        </w:rPr>
        <w:t>activităţii sanitare veterinare</w:t>
      </w:r>
      <w:r w:rsidR="00A36903" w:rsidRPr="00F95136">
        <w:rPr>
          <w:rFonts w:ascii="Times New Roman" w:eastAsia="Times New Roman" w:hAnsi="Times New Roman" w:cs="Times New Roman"/>
          <w:sz w:val="24"/>
          <w:szCs w:val="24"/>
          <w:lang w:eastAsia="ro-RO" w:bidi="ro-RO"/>
        </w:rPr>
        <w:t>.</w:t>
      </w:r>
    </w:p>
    <w:p w:rsidR="001E375B" w:rsidRPr="00F95136" w:rsidRDefault="001E375B"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(2) </w:t>
      </w:r>
      <w:r w:rsidR="00285E63" w:rsidRPr="00F95136">
        <w:rPr>
          <w:rFonts w:ascii="Times New Roman" w:hAnsi="Times New Roman" w:cs="Times New Roman"/>
          <w:sz w:val="24"/>
          <w:szCs w:val="24"/>
        </w:rPr>
        <w:t xml:space="preserve">Pentru atingerea </w:t>
      </w:r>
      <w:r w:rsidR="006D5874" w:rsidRPr="00F95136">
        <w:rPr>
          <w:rFonts w:ascii="Times New Roman" w:hAnsi="Times New Roman" w:cs="Times New Roman"/>
          <w:sz w:val="24"/>
          <w:szCs w:val="24"/>
        </w:rPr>
        <w:t>obiectivului</w:t>
      </w:r>
      <w:r w:rsidR="00285E63" w:rsidRPr="00F95136">
        <w:rPr>
          <w:rFonts w:ascii="Times New Roman" w:hAnsi="Times New Roman" w:cs="Times New Roman"/>
          <w:sz w:val="24"/>
          <w:szCs w:val="24"/>
        </w:rPr>
        <w:t xml:space="preserve"> prevăzut la alin. (1), prezenta lege</w:t>
      </w:r>
      <w:r w:rsidR="001E0FC1" w:rsidRPr="00F95136">
        <w:rPr>
          <w:rFonts w:ascii="Times New Roman" w:hAnsi="Times New Roman" w:cs="Times New Roman"/>
          <w:sz w:val="24"/>
          <w:szCs w:val="24"/>
        </w:rPr>
        <w:t xml:space="preserve"> prevede</w:t>
      </w:r>
      <w:r w:rsidR="00285E63" w:rsidRPr="00F95136">
        <w:rPr>
          <w:rFonts w:ascii="Times New Roman" w:hAnsi="Times New Roman" w:cs="Times New Roman"/>
          <w:sz w:val="24"/>
          <w:szCs w:val="24"/>
        </w:rPr>
        <w:t>:</w:t>
      </w:r>
    </w:p>
    <w:p w:rsidR="009F7D71" w:rsidRPr="00F95136" w:rsidRDefault="009F7D71"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a) </w:t>
      </w:r>
      <w:r w:rsidR="00F452F1" w:rsidRPr="00F95136">
        <w:rPr>
          <w:rFonts w:ascii="Times New Roman" w:hAnsi="Times New Roman" w:cs="Times New Roman"/>
          <w:sz w:val="24"/>
          <w:szCs w:val="24"/>
        </w:rPr>
        <w:t>prioritiz</w:t>
      </w:r>
      <w:r w:rsidR="002B2E34" w:rsidRPr="00F95136">
        <w:rPr>
          <w:rFonts w:ascii="Times New Roman" w:hAnsi="Times New Roman" w:cs="Times New Roman"/>
          <w:sz w:val="24"/>
          <w:szCs w:val="24"/>
        </w:rPr>
        <w:t xml:space="preserve">area </w:t>
      </w:r>
      <w:r w:rsidR="00F452F1" w:rsidRPr="00F95136">
        <w:rPr>
          <w:rFonts w:ascii="Times New Roman" w:hAnsi="Times New Roman" w:cs="Times New Roman"/>
          <w:sz w:val="24"/>
          <w:szCs w:val="24"/>
        </w:rPr>
        <w:t>și clasific</w:t>
      </w:r>
      <w:r w:rsidR="002B2E34" w:rsidRPr="00F95136">
        <w:rPr>
          <w:rFonts w:ascii="Times New Roman" w:hAnsi="Times New Roman" w:cs="Times New Roman"/>
          <w:sz w:val="24"/>
          <w:szCs w:val="24"/>
        </w:rPr>
        <w:t>area</w:t>
      </w:r>
      <w:r w:rsidR="00F452F1" w:rsidRPr="00F95136">
        <w:rPr>
          <w:rFonts w:ascii="Times New Roman" w:hAnsi="Times New Roman" w:cs="Times New Roman"/>
          <w:sz w:val="24"/>
          <w:szCs w:val="24"/>
        </w:rPr>
        <w:t xml:space="preserve"> bolil</w:t>
      </w:r>
      <w:r w:rsidR="00760DA9" w:rsidRPr="00F95136">
        <w:rPr>
          <w:rFonts w:ascii="Times New Roman" w:hAnsi="Times New Roman" w:cs="Times New Roman"/>
          <w:sz w:val="24"/>
          <w:szCs w:val="24"/>
        </w:rPr>
        <w:t>e</w:t>
      </w:r>
      <w:r w:rsidR="00F452F1" w:rsidRPr="00F95136">
        <w:rPr>
          <w:rFonts w:ascii="Times New Roman" w:hAnsi="Times New Roman" w:cs="Times New Roman"/>
          <w:sz w:val="24"/>
          <w:szCs w:val="24"/>
        </w:rPr>
        <w:t xml:space="preserve"> </w:t>
      </w:r>
      <w:r w:rsidR="002E38FD" w:rsidRPr="00F95136">
        <w:rPr>
          <w:rFonts w:ascii="Times New Roman" w:hAnsi="Times New Roman" w:cs="Times New Roman"/>
          <w:sz w:val="24"/>
          <w:szCs w:val="24"/>
        </w:rPr>
        <w:t>notificabile, declarabile şi supuse carantinei</w:t>
      </w:r>
      <w:r w:rsidR="00760DA9" w:rsidRPr="00F95136">
        <w:rPr>
          <w:rFonts w:ascii="Times New Roman" w:hAnsi="Times New Roman" w:cs="Times New Roman"/>
          <w:sz w:val="24"/>
          <w:szCs w:val="24"/>
        </w:rPr>
        <w:t>, pr</w:t>
      </w:r>
      <w:r w:rsidR="009D5D3A" w:rsidRPr="00F95136">
        <w:rPr>
          <w:rFonts w:ascii="Times New Roman" w:hAnsi="Times New Roman" w:cs="Times New Roman"/>
          <w:sz w:val="24"/>
          <w:szCs w:val="24"/>
        </w:rPr>
        <w:t xml:space="preserve">in </w:t>
      </w:r>
      <w:r w:rsidR="00F452F1" w:rsidRPr="00F95136">
        <w:rPr>
          <w:rFonts w:ascii="Times New Roman" w:hAnsi="Times New Roman" w:cs="Times New Roman"/>
          <w:sz w:val="24"/>
          <w:szCs w:val="24"/>
        </w:rPr>
        <w:t>stabilirea responsabilităților în materie de sănătate</w:t>
      </w:r>
      <w:r w:rsidR="00760DA9" w:rsidRPr="00F95136">
        <w:rPr>
          <w:rFonts w:ascii="Times New Roman" w:hAnsi="Times New Roman" w:cs="Times New Roman"/>
          <w:sz w:val="24"/>
          <w:szCs w:val="24"/>
        </w:rPr>
        <w:t xml:space="preserve"> </w:t>
      </w:r>
      <w:r w:rsidR="00F452F1" w:rsidRPr="00F95136">
        <w:rPr>
          <w:rFonts w:ascii="Times New Roman" w:hAnsi="Times New Roman" w:cs="Times New Roman"/>
          <w:sz w:val="24"/>
          <w:szCs w:val="24"/>
        </w:rPr>
        <w:t>animală</w:t>
      </w:r>
      <w:r w:rsidR="00FA01C9" w:rsidRPr="00F95136">
        <w:rPr>
          <w:rFonts w:ascii="Times New Roman" w:hAnsi="Times New Roman" w:cs="Times New Roman"/>
          <w:sz w:val="24"/>
          <w:szCs w:val="24"/>
        </w:rPr>
        <w:t>,</w:t>
      </w:r>
      <w:r w:rsidR="00FA01C9" w:rsidRPr="00F95136">
        <w:t xml:space="preserve"> </w:t>
      </w:r>
      <w:r w:rsidR="00FA01C9" w:rsidRPr="00F95136">
        <w:rPr>
          <w:rFonts w:ascii="Times New Roman" w:hAnsi="Times New Roman" w:cs="Times New Roman"/>
          <w:sz w:val="24"/>
          <w:szCs w:val="24"/>
        </w:rPr>
        <w:t>inclusiv а zооаntroроnоzеlоr (bolilor  соmunе  аnimаlеlоr și оаmеnilоr)</w:t>
      </w:r>
      <w:r w:rsidR="00760DA9" w:rsidRPr="00F95136">
        <w:rPr>
          <w:rFonts w:ascii="Times New Roman" w:hAnsi="Times New Roman" w:cs="Times New Roman"/>
          <w:sz w:val="24"/>
          <w:szCs w:val="24"/>
        </w:rPr>
        <w:t>;</w:t>
      </w:r>
    </w:p>
    <w:p w:rsidR="00285E63" w:rsidRPr="00F95136" w:rsidRDefault="00B071FF"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b</w:t>
      </w:r>
      <w:r w:rsidR="00285E63" w:rsidRPr="00F95136">
        <w:rPr>
          <w:rFonts w:ascii="Times New Roman" w:hAnsi="Times New Roman" w:cs="Times New Roman"/>
          <w:sz w:val="24"/>
          <w:szCs w:val="24"/>
        </w:rPr>
        <w:t xml:space="preserve">) </w:t>
      </w:r>
      <w:r w:rsidR="009740D7" w:rsidRPr="00F95136">
        <w:rPr>
          <w:rFonts w:ascii="Times New Roman" w:hAnsi="Times New Roman" w:cs="Times New Roman"/>
          <w:sz w:val="24"/>
          <w:szCs w:val="24"/>
        </w:rPr>
        <w:t>depistarea timpurie, notificarea și raportarea bolilor,</w:t>
      </w:r>
      <w:r w:rsidR="008B6DC7" w:rsidRPr="00F95136">
        <w:rPr>
          <w:rFonts w:ascii="Times New Roman" w:hAnsi="Times New Roman" w:cs="Times New Roman"/>
          <w:sz w:val="24"/>
          <w:szCs w:val="24"/>
        </w:rPr>
        <w:t xml:space="preserve"> </w:t>
      </w:r>
      <w:r w:rsidR="009740D7" w:rsidRPr="00F95136">
        <w:rPr>
          <w:rFonts w:ascii="Times New Roman" w:hAnsi="Times New Roman" w:cs="Times New Roman"/>
          <w:sz w:val="24"/>
          <w:szCs w:val="24"/>
        </w:rPr>
        <w:t>supravegherea,</w:t>
      </w:r>
      <w:r w:rsidR="008C5DA4" w:rsidRPr="00F95136">
        <w:rPr>
          <w:rFonts w:ascii="Georgia" w:hAnsi="Georgia"/>
          <w:sz w:val="24"/>
          <w:szCs w:val="24"/>
          <w:shd w:val="clear" w:color="auto" w:fill="FFFFFF"/>
        </w:rPr>
        <w:t xml:space="preserve"> </w:t>
      </w:r>
      <w:r w:rsidR="008C5DA4" w:rsidRPr="00F95136">
        <w:rPr>
          <w:rFonts w:ascii="Times New Roman" w:hAnsi="Times New Roman" w:cs="Times New Roman"/>
          <w:sz w:val="24"/>
          <w:szCs w:val="24"/>
        </w:rPr>
        <w:t> asigurarea realizării</w:t>
      </w:r>
      <w:r w:rsidR="009740D7" w:rsidRPr="00F95136">
        <w:rPr>
          <w:rFonts w:ascii="Times New Roman" w:hAnsi="Times New Roman" w:cs="Times New Roman"/>
          <w:sz w:val="24"/>
          <w:szCs w:val="24"/>
        </w:rPr>
        <w:t xml:space="preserve"> programele de eradicare</w:t>
      </w:r>
      <w:r w:rsidR="004407D0" w:rsidRPr="00F95136">
        <w:rPr>
          <w:rFonts w:ascii="Times New Roman" w:hAnsi="Times New Roman" w:cs="Times New Roman"/>
          <w:sz w:val="24"/>
          <w:szCs w:val="24"/>
        </w:rPr>
        <w:t xml:space="preserve">, stabilirea </w:t>
      </w:r>
      <w:r w:rsidR="004407D0" w:rsidRPr="00F95136">
        <w:rPr>
          <w:rFonts w:ascii="Times New Roman" w:hAnsi="Times New Roman" w:cs="Times New Roman"/>
          <w:bCs/>
          <w:sz w:val="24"/>
          <w:szCs w:val="24"/>
        </w:rPr>
        <w:t xml:space="preserve">şi /sau menţinerea statutului </w:t>
      </w:r>
      <w:r w:rsidR="009740D7" w:rsidRPr="00F95136">
        <w:rPr>
          <w:rFonts w:ascii="Times New Roman" w:hAnsi="Times New Roman" w:cs="Times New Roman"/>
          <w:sz w:val="24"/>
          <w:szCs w:val="24"/>
        </w:rPr>
        <w:t>de indemn de</w:t>
      </w:r>
      <w:r w:rsidR="009F7D71" w:rsidRPr="00F95136">
        <w:rPr>
          <w:rFonts w:ascii="Times New Roman" w:hAnsi="Times New Roman" w:cs="Times New Roman"/>
          <w:sz w:val="24"/>
          <w:szCs w:val="24"/>
        </w:rPr>
        <w:t xml:space="preserve"> boală;</w:t>
      </w:r>
    </w:p>
    <w:p w:rsidR="00B071FF" w:rsidRPr="00F95136" w:rsidRDefault="00B071FF"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c) </w:t>
      </w:r>
      <w:r w:rsidR="002643BC" w:rsidRPr="00F95136">
        <w:rPr>
          <w:rFonts w:ascii="Times New Roman" w:hAnsi="Times New Roman" w:cs="Times New Roman"/>
          <w:sz w:val="24"/>
          <w:szCs w:val="24"/>
        </w:rPr>
        <w:t xml:space="preserve">creșterea </w:t>
      </w:r>
      <w:r w:rsidR="00BF45C8" w:rsidRPr="00F95136">
        <w:rPr>
          <w:rFonts w:ascii="Times New Roman" w:hAnsi="Times New Roman" w:cs="Times New Roman"/>
          <w:sz w:val="24"/>
          <w:szCs w:val="24"/>
        </w:rPr>
        <w:t>gradul</w:t>
      </w:r>
      <w:r w:rsidR="002643BC" w:rsidRPr="00F95136">
        <w:rPr>
          <w:rFonts w:ascii="Times New Roman" w:hAnsi="Times New Roman" w:cs="Times New Roman"/>
          <w:sz w:val="24"/>
          <w:szCs w:val="24"/>
        </w:rPr>
        <w:t>ui</w:t>
      </w:r>
      <w:r w:rsidR="00BF45C8" w:rsidRPr="00F95136">
        <w:rPr>
          <w:rFonts w:ascii="Times New Roman" w:hAnsi="Times New Roman" w:cs="Times New Roman"/>
          <w:sz w:val="24"/>
          <w:szCs w:val="24"/>
        </w:rPr>
        <w:t xml:space="preserve"> de sensibilizare cu privire la boli</w:t>
      </w:r>
      <w:r w:rsidR="00E62393" w:rsidRPr="00F95136">
        <w:rPr>
          <w:rFonts w:ascii="Times New Roman" w:hAnsi="Times New Roman" w:cs="Times New Roman"/>
          <w:sz w:val="24"/>
          <w:szCs w:val="24"/>
        </w:rPr>
        <w:t>le supuse notificării obligatorii</w:t>
      </w:r>
      <w:r w:rsidR="00BF45C8" w:rsidRPr="00F95136">
        <w:rPr>
          <w:rFonts w:ascii="Times New Roman" w:hAnsi="Times New Roman" w:cs="Times New Roman"/>
          <w:sz w:val="24"/>
          <w:szCs w:val="24"/>
        </w:rPr>
        <w:t>, pregătire</w:t>
      </w:r>
      <w:r w:rsidR="00F233DF" w:rsidRPr="00F95136">
        <w:rPr>
          <w:rFonts w:ascii="Times New Roman" w:hAnsi="Times New Roman" w:cs="Times New Roman"/>
          <w:sz w:val="24"/>
          <w:szCs w:val="24"/>
        </w:rPr>
        <w:t>a</w:t>
      </w:r>
      <w:r w:rsidR="00BF45C8" w:rsidRPr="00F95136">
        <w:rPr>
          <w:rFonts w:ascii="Times New Roman" w:hAnsi="Times New Roman" w:cs="Times New Roman"/>
          <w:sz w:val="24"/>
          <w:szCs w:val="24"/>
        </w:rPr>
        <w:t xml:space="preserve"> și controlul </w:t>
      </w:r>
      <w:r w:rsidR="0050719E" w:rsidRPr="00F95136">
        <w:rPr>
          <w:rFonts w:ascii="Times New Roman" w:hAnsi="Times New Roman" w:cs="Times New Roman"/>
          <w:sz w:val="24"/>
          <w:szCs w:val="24"/>
        </w:rPr>
        <w:t>a</w:t>
      </w:r>
      <w:r w:rsidR="00F233DF" w:rsidRPr="00F95136">
        <w:rPr>
          <w:rFonts w:ascii="Times New Roman" w:hAnsi="Times New Roman" w:cs="Times New Roman"/>
          <w:sz w:val="24"/>
          <w:szCs w:val="24"/>
        </w:rPr>
        <w:t>cestora</w:t>
      </w:r>
      <w:r w:rsidR="00204EC2" w:rsidRPr="00F95136">
        <w:rPr>
          <w:rFonts w:ascii="Times New Roman" w:hAnsi="Times New Roman" w:cs="Times New Roman"/>
          <w:sz w:val="24"/>
          <w:szCs w:val="24"/>
        </w:rPr>
        <w:t>;</w:t>
      </w:r>
    </w:p>
    <w:p w:rsidR="00204EC2" w:rsidRPr="00F95136" w:rsidRDefault="00204EC2"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d) </w:t>
      </w:r>
      <w:r w:rsidR="00797619" w:rsidRPr="00F95136">
        <w:rPr>
          <w:rFonts w:ascii="Times New Roman" w:hAnsi="Times New Roman" w:cs="Times New Roman"/>
          <w:sz w:val="24"/>
          <w:szCs w:val="24"/>
        </w:rPr>
        <w:t>procedura de</w:t>
      </w:r>
      <w:r w:rsidRPr="00F95136">
        <w:rPr>
          <w:rFonts w:ascii="Times New Roman" w:hAnsi="Times New Roman" w:cs="Times New Roman"/>
          <w:sz w:val="24"/>
          <w:szCs w:val="24"/>
        </w:rPr>
        <w:t xml:space="preserve"> înregistrare</w:t>
      </w:r>
      <w:r w:rsidR="00797619" w:rsidRPr="00F95136">
        <w:rPr>
          <w:rFonts w:ascii="Times New Roman" w:hAnsi="Times New Roman" w:cs="Times New Roman"/>
          <w:sz w:val="24"/>
          <w:szCs w:val="24"/>
        </w:rPr>
        <w:t xml:space="preserve">/ </w:t>
      </w:r>
      <w:r w:rsidRPr="00F95136">
        <w:rPr>
          <w:rFonts w:ascii="Times New Roman" w:hAnsi="Times New Roman" w:cs="Times New Roman"/>
          <w:sz w:val="24"/>
          <w:szCs w:val="24"/>
        </w:rPr>
        <w:t>autorizare</w:t>
      </w:r>
      <w:r w:rsidR="00797619"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a </w:t>
      </w:r>
      <w:r w:rsidR="00A625D0" w:rsidRPr="00F95136">
        <w:rPr>
          <w:rFonts w:ascii="Times New Roman" w:hAnsi="Times New Roman" w:cs="Times New Roman"/>
          <w:sz w:val="24"/>
          <w:szCs w:val="24"/>
        </w:rPr>
        <w:t>exploatațiilor/</w:t>
      </w:r>
      <w:r w:rsidRPr="00F95136">
        <w:rPr>
          <w:rFonts w:ascii="Times New Roman" w:hAnsi="Times New Roman" w:cs="Times New Roman"/>
          <w:sz w:val="24"/>
          <w:szCs w:val="24"/>
        </w:rPr>
        <w:t xml:space="preserve">unităților și transportatorilor, circulația și trasabilitatea animalelor, materialului </w:t>
      </w:r>
      <w:r w:rsidR="003341B5" w:rsidRPr="00F95136">
        <w:rPr>
          <w:rFonts w:ascii="Times New Roman" w:hAnsi="Times New Roman" w:cs="Times New Roman"/>
          <w:sz w:val="24"/>
          <w:szCs w:val="24"/>
        </w:rPr>
        <w:t>seminal</w:t>
      </w:r>
      <w:r w:rsidRPr="00F95136">
        <w:rPr>
          <w:rFonts w:ascii="Times New Roman" w:hAnsi="Times New Roman" w:cs="Times New Roman"/>
          <w:sz w:val="24"/>
          <w:szCs w:val="24"/>
        </w:rPr>
        <w:t xml:space="preserve"> și produselor de origine animală</w:t>
      </w:r>
      <w:r w:rsidR="00F07D46" w:rsidRPr="00F95136">
        <w:rPr>
          <w:rFonts w:ascii="Times New Roman" w:hAnsi="Times New Roman" w:cs="Times New Roman"/>
          <w:sz w:val="24"/>
          <w:szCs w:val="24"/>
        </w:rPr>
        <w:t>;</w:t>
      </w:r>
    </w:p>
    <w:p w:rsidR="00F07D46" w:rsidRPr="00F95136" w:rsidRDefault="00F07D46"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e) intrarea/ieşirea de animale în/din </w:t>
      </w:r>
      <w:r w:rsidR="00CF4AB2" w:rsidRPr="00F95136">
        <w:rPr>
          <w:rFonts w:ascii="Times New Roman" w:hAnsi="Times New Roman" w:cs="Times New Roman"/>
          <w:sz w:val="24"/>
          <w:szCs w:val="24"/>
        </w:rPr>
        <w:t>exploatație</w:t>
      </w:r>
      <w:r w:rsidR="00A451F2" w:rsidRPr="00F95136">
        <w:rPr>
          <w:rFonts w:ascii="Times New Roman" w:hAnsi="Times New Roman" w:cs="Times New Roman"/>
          <w:sz w:val="24"/>
          <w:szCs w:val="24"/>
        </w:rPr>
        <w:t>,</w:t>
      </w:r>
      <w:r w:rsidRPr="00F95136">
        <w:rPr>
          <w:rFonts w:ascii="Times New Roman" w:hAnsi="Times New Roman" w:cs="Times New Roman"/>
          <w:sz w:val="24"/>
          <w:szCs w:val="24"/>
        </w:rPr>
        <w:t xml:space="preserve"> </w:t>
      </w:r>
      <w:r w:rsidR="00A451F2" w:rsidRPr="00F95136">
        <w:rPr>
          <w:rFonts w:ascii="Times New Roman" w:hAnsi="Times New Roman" w:cs="Times New Roman"/>
          <w:sz w:val="24"/>
          <w:szCs w:val="24"/>
        </w:rPr>
        <w:t xml:space="preserve">materialului </w:t>
      </w:r>
      <w:r w:rsidR="003341B5" w:rsidRPr="00F95136">
        <w:rPr>
          <w:rFonts w:ascii="Times New Roman" w:hAnsi="Times New Roman" w:cs="Times New Roman"/>
          <w:sz w:val="24"/>
          <w:szCs w:val="24"/>
        </w:rPr>
        <w:t>seminal</w:t>
      </w:r>
      <w:r w:rsidR="00A451F2" w:rsidRPr="00F95136">
        <w:rPr>
          <w:rFonts w:ascii="Times New Roman" w:hAnsi="Times New Roman" w:cs="Times New Roman"/>
          <w:sz w:val="24"/>
          <w:szCs w:val="24"/>
        </w:rPr>
        <w:t xml:space="preserve"> și produselor de origine animală</w:t>
      </w:r>
      <w:r w:rsidR="00797619" w:rsidRPr="00F95136">
        <w:rPr>
          <w:rFonts w:ascii="Times New Roman" w:hAnsi="Times New Roman" w:cs="Times New Roman"/>
          <w:sz w:val="24"/>
          <w:szCs w:val="24"/>
        </w:rPr>
        <w:t xml:space="preserve">, inclusiv importul, tranzitul, exportul, punerea pe piaţă şi comerţul </w:t>
      </w:r>
      <w:r w:rsidR="00BF5867" w:rsidRPr="00F95136">
        <w:rPr>
          <w:rFonts w:ascii="Times New Roman" w:hAnsi="Times New Roman" w:cs="Times New Roman"/>
          <w:sz w:val="24"/>
          <w:szCs w:val="24"/>
        </w:rPr>
        <w:t>cu aceștea</w:t>
      </w:r>
      <w:r w:rsidR="0049775A" w:rsidRPr="00F95136">
        <w:rPr>
          <w:rFonts w:ascii="Times New Roman" w:hAnsi="Times New Roman" w:cs="Times New Roman"/>
          <w:sz w:val="24"/>
          <w:szCs w:val="24"/>
        </w:rPr>
        <w:t>;</w:t>
      </w:r>
    </w:p>
    <w:p w:rsidR="0049775A" w:rsidRPr="00F95136" w:rsidRDefault="0049775A"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f) circulația animalelor de companie</w:t>
      </w:r>
      <w:r w:rsidR="00232577" w:rsidRPr="00F95136">
        <w:rPr>
          <w:rFonts w:ascii="Times New Roman" w:hAnsi="Times New Roman" w:cs="Times New Roman"/>
          <w:sz w:val="24"/>
          <w:szCs w:val="24"/>
        </w:rPr>
        <w:t xml:space="preserve">, inclusiv </w:t>
      </w:r>
      <w:r w:rsidR="009004AA" w:rsidRPr="00F95136">
        <w:rPr>
          <w:rFonts w:ascii="Times New Roman" w:hAnsi="Times New Roman" w:cs="Times New Roman"/>
          <w:sz w:val="24"/>
          <w:szCs w:val="24"/>
        </w:rPr>
        <w:t xml:space="preserve">cea </w:t>
      </w:r>
      <w:r w:rsidR="00232577" w:rsidRPr="00F95136">
        <w:rPr>
          <w:rFonts w:ascii="Times New Roman" w:hAnsi="Times New Roman" w:cs="Times New Roman"/>
          <w:sz w:val="24"/>
          <w:szCs w:val="24"/>
        </w:rPr>
        <w:t>necomercială</w:t>
      </w:r>
      <w:r w:rsidR="00EF7A25" w:rsidRPr="00F95136">
        <w:rPr>
          <w:rFonts w:ascii="Times New Roman" w:hAnsi="Times New Roman" w:cs="Times New Roman"/>
          <w:sz w:val="24"/>
          <w:szCs w:val="24"/>
        </w:rPr>
        <w:t>;</w:t>
      </w:r>
    </w:p>
    <w:p w:rsidR="00EF7A25" w:rsidRPr="00F95136" w:rsidRDefault="00EF7A25"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g) stabil</w:t>
      </w:r>
      <w:r w:rsidR="0000457D" w:rsidRPr="00F95136">
        <w:rPr>
          <w:rFonts w:ascii="Times New Roman" w:hAnsi="Times New Roman" w:cs="Times New Roman"/>
          <w:sz w:val="24"/>
          <w:szCs w:val="24"/>
        </w:rPr>
        <w:t xml:space="preserve">ește </w:t>
      </w:r>
      <w:r w:rsidRPr="00F95136">
        <w:rPr>
          <w:rFonts w:ascii="Times New Roman" w:hAnsi="Times New Roman" w:cs="Times New Roman"/>
          <w:sz w:val="24"/>
          <w:szCs w:val="24"/>
        </w:rPr>
        <w:t>măsuril</w:t>
      </w:r>
      <w:r w:rsidR="0000457D" w:rsidRPr="00F95136">
        <w:rPr>
          <w:rFonts w:ascii="Times New Roman" w:hAnsi="Times New Roman" w:cs="Times New Roman"/>
          <w:sz w:val="24"/>
          <w:szCs w:val="24"/>
        </w:rPr>
        <w:t>e</w:t>
      </w:r>
      <w:r w:rsidRPr="00F95136">
        <w:rPr>
          <w:rFonts w:ascii="Times New Roman" w:hAnsi="Times New Roman" w:cs="Times New Roman"/>
          <w:sz w:val="24"/>
          <w:szCs w:val="24"/>
        </w:rPr>
        <w:t xml:space="preserve"> de </w:t>
      </w:r>
      <w:r w:rsidR="00663E53" w:rsidRPr="00F95136">
        <w:rPr>
          <w:rFonts w:ascii="Times New Roman" w:hAnsi="Times New Roman" w:cs="Times New Roman"/>
          <w:sz w:val="24"/>
          <w:szCs w:val="24"/>
        </w:rPr>
        <w:t>urgen</w:t>
      </w:r>
      <w:r w:rsidRPr="00F95136">
        <w:rPr>
          <w:rFonts w:ascii="Times New Roman" w:hAnsi="Times New Roman" w:cs="Times New Roman"/>
          <w:sz w:val="24"/>
          <w:szCs w:val="24"/>
        </w:rPr>
        <w:t xml:space="preserve">ţă </w:t>
      </w:r>
      <w:r w:rsidR="0000457D" w:rsidRPr="00F95136">
        <w:rPr>
          <w:rFonts w:ascii="Times New Roman" w:hAnsi="Times New Roman" w:cs="Times New Roman"/>
          <w:sz w:val="24"/>
          <w:szCs w:val="24"/>
        </w:rPr>
        <w:t xml:space="preserve">aplicate </w:t>
      </w:r>
      <w:r w:rsidRPr="00F95136">
        <w:rPr>
          <w:rFonts w:ascii="Times New Roman" w:hAnsi="Times New Roman" w:cs="Times New Roman"/>
          <w:sz w:val="24"/>
          <w:szCs w:val="24"/>
        </w:rPr>
        <w:t>pentru a preveni şi a opri difuzarea unor boli transmisibile ale animalelor sau a oricărui risc de natură să afecteze sănătatea animalelor şi sănătatea publică veterinară, protecţia animalelor, protecţia mediului şi siguranţa produselor de origine animală</w:t>
      </w:r>
      <w:r w:rsidR="00876C9E" w:rsidRPr="00F95136">
        <w:rPr>
          <w:rFonts w:ascii="Times New Roman" w:hAnsi="Times New Roman" w:cs="Times New Roman"/>
          <w:sz w:val="24"/>
          <w:szCs w:val="24"/>
        </w:rPr>
        <w:t>;</w:t>
      </w:r>
    </w:p>
    <w:p w:rsidR="00876C9E" w:rsidRPr="00F95136" w:rsidRDefault="006B750C"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h</w:t>
      </w:r>
      <w:r w:rsidR="00876C9E" w:rsidRPr="00F95136">
        <w:rPr>
          <w:rFonts w:ascii="Times New Roman" w:hAnsi="Times New Roman" w:cs="Times New Roman"/>
          <w:sz w:val="24"/>
          <w:szCs w:val="24"/>
        </w:rPr>
        <w:t>) realizarea siguranţei produselor de origine animală</w:t>
      </w:r>
      <w:r w:rsidRPr="00F95136">
        <w:rPr>
          <w:rFonts w:ascii="Times New Roman" w:hAnsi="Times New Roman" w:cs="Times New Roman"/>
          <w:sz w:val="24"/>
          <w:szCs w:val="24"/>
        </w:rPr>
        <w:t xml:space="preserve"> și hranei pentru animale</w:t>
      </w:r>
      <w:r w:rsidR="00876C9E" w:rsidRPr="00F95136">
        <w:rPr>
          <w:rFonts w:ascii="Times New Roman" w:hAnsi="Times New Roman" w:cs="Times New Roman"/>
          <w:sz w:val="24"/>
          <w:szCs w:val="24"/>
        </w:rPr>
        <w:t>, de la producerea materiilor prime pînă la distribuirea lor către consumator.</w:t>
      </w:r>
    </w:p>
    <w:p w:rsidR="00144333" w:rsidRPr="00F95136" w:rsidRDefault="00144333"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(3) Principalele </w:t>
      </w:r>
      <w:r w:rsidR="009610ED" w:rsidRPr="00F95136">
        <w:rPr>
          <w:rFonts w:ascii="Times New Roman" w:hAnsi="Times New Roman" w:cs="Times New Roman"/>
          <w:sz w:val="24"/>
          <w:szCs w:val="24"/>
        </w:rPr>
        <w:t>domenii de aplicare</w:t>
      </w:r>
      <w:r w:rsidRPr="00F95136">
        <w:rPr>
          <w:rFonts w:ascii="Times New Roman" w:hAnsi="Times New Roman" w:cs="Times New Roman"/>
          <w:sz w:val="24"/>
          <w:szCs w:val="24"/>
        </w:rPr>
        <w:t xml:space="preserve"> </w:t>
      </w:r>
      <w:r w:rsidR="00B74075" w:rsidRPr="00F95136">
        <w:rPr>
          <w:rFonts w:ascii="Times New Roman" w:hAnsi="Times New Roman" w:cs="Times New Roman"/>
          <w:sz w:val="24"/>
          <w:szCs w:val="24"/>
        </w:rPr>
        <w:t xml:space="preserve">ale prezentei legi </w:t>
      </w:r>
      <w:r w:rsidRPr="00F95136">
        <w:rPr>
          <w:rFonts w:ascii="Times New Roman" w:hAnsi="Times New Roman" w:cs="Times New Roman"/>
          <w:sz w:val="24"/>
          <w:szCs w:val="24"/>
        </w:rPr>
        <w:t>sînt:</w:t>
      </w:r>
    </w:p>
    <w:p w:rsidR="00CF2265" w:rsidRPr="00F95136" w:rsidRDefault="00CF2265"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a) îmbunătățirea sănătății animale;</w:t>
      </w:r>
    </w:p>
    <w:p w:rsidR="001E0438" w:rsidRPr="00F95136" w:rsidRDefault="00CF2265"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b) funcționarea eficace a pieței interne;</w:t>
      </w:r>
    </w:p>
    <w:p w:rsidR="00B4524B" w:rsidRPr="00F95136" w:rsidRDefault="001E0438"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c) </w:t>
      </w:r>
      <w:r w:rsidR="00CF2265" w:rsidRPr="00F95136">
        <w:rPr>
          <w:rFonts w:ascii="Times New Roman" w:hAnsi="Times New Roman" w:cs="Times New Roman"/>
          <w:sz w:val="24"/>
          <w:szCs w:val="24"/>
        </w:rPr>
        <w:t xml:space="preserve">reducerea efectelor negative </w:t>
      </w:r>
      <w:r w:rsidR="00705D48" w:rsidRPr="00F95136">
        <w:rPr>
          <w:rFonts w:ascii="Times New Roman" w:hAnsi="Times New Roman" w:cs="Times New Roman"/>
          <w:sz w:val="24"/>
          <w:szCs w:val="24"/>
        </w:rPr>
        <w:t>ale bolilor</w:t>
      </w:r>
      <w:r w:rsidR="00E968DC" w:rsidRPr="00F95136">
        <w:rPr>
          <w:rFonts w:ascii="Times New Roman" w:hAnsi="Times New Roman" w:cs="Times New Roman"/>
          <w:sz w:val="24"/>
          <w:szCs w:val="24"/>
        </w:rPr>
        <w:t>, menți</w:t>
      </w:r>
      <w:r w:rsidR="00A32AC3" w:rsidRPr="00F95136">
        <w:rPr>
          <w:rFonts w:ascii="Times New Roman" w:hAnsi="Times New Roman" w:cs="Times New Roman"/>
          <w:sz w:val="24"/>
          <w:szCs w:val="24"/>
        </w:rPr>
        <w:t>o</w:t>
      </w:r>
      <w:r w:rsidR="00E968DC" w:rsidRPr="00F95136">
        <w:rPr>
          <w:rFonts w:ascii="Times New Roman" w:hAnsi="Times New Roman" w:cs="Times New Roman"/>
          <w:sz w:val="24"/>
          <w:szCs w:val="24"/>
        </w:rPr>
        <w:t>nate în art. 7,</w:t>
      </w:r>
      <w:r w:rsidR="00705D48" w:rsidRPr="00F95136">
        <w:rPr>
          <w:rFonts w:ascii="Times New Roman" w:hAnsi="Times New Roman" w:cs="Times New Roman"/>
          <w:sz w:val="24"/>
          <w:szCs w:val="24"/>
        </w:rPr>
        <w:t xml:space="preserve"> </w:t>
      </w:r>
      <w:r w:rsidR="00CF2265" w:rsidRPr="00F95136">
        <w:rPr>
          <w:rFonts w:ascii="Times New Roman" w:hAnsi="Times New Roman" w:cs="Times New Roman"/>
          <w:sz w:val="24"/>
          <w:szCs w:val="24"/>
        </w:rPr>
        <w:t>asupra sănătății animale, sănătății publice și mediului</w:t>
      </w:r>
      <w:r w:rsidR="000C45D7" w:rsidRPr="00F95136">
        <w:rPr>
          <w:rFonts w:ascii="Times New Roman" w:hAnsi="Times New Roman" w:cs="Times New Roman"/>
          <w:sz w:val="24"/>
          <w:szCs w:val="24"/>
        </w:rPr>
        <w:t xml:space="preserve">, prin aplicarea </w:t>
      </w:r>
      <w:r w:rsidR="00CF2265" w:rsidRPr="00F95136">
        <w:rPr>
          <w:rFonts w:ascii="Times New Roman" w:hAnsi="Times New Roman" w:cs="Times New Roman"/>
          <w:sz w:val="24"/>
          <w:szCs w:val="24"/>
        </w:rPr>
        <w:t xml:space="preserve">măsurilor </w:t>
      </w:r>
      <w:r w:rsidR="006B513C" w:rsidRPr="00F95136">
        <w:rPr>
          <w:rFonts w:ascii="Times New Roman" w:hAnsi="Times New Roman" w:cs="Times New Roman"/>
          <w:sz w:val="24"/>
          <w:szCs w:val="24"/>
        </w:rPr>
        <w:t>legale în caz de necesitate sau de risc iminent pentru sănătatea animalelor, sănătatea publică, protecţia animalelor şi siguranţa produselor de origine animală</w:t>
      </w:r>
      <w:r w:rsidR="008B4F2E" w:rsidRPr="00F95136">
        <w:rPr>
          <w:rFonts w:ascii="Times New Roman" w:hAnsi="Times New Roman" w:cs="Times New Roman"/>
          <w:sz w:val="24"/>
          <w:szCs w:val="24"/>
        </w:rPr>
        <w:t xml:space="preserve"> și hranei pentru animale</w:t>
      </w:r>
      <w:r w:rsidR="00B4524B" w:rsidRPr="00F95136">
        <w:rPr>
          <w:rFonts w:ascii="Times New Roman" w:hAnsi="Times New Roman" w:cs="Times New Roman"/>
          <w:sz w:val="24"/>
          <w:szCs w:val="24"/>
        </w:rPr>
        <w:t>.</w:t>
      </w:r>
    </w:p>
    <w:p w:rsidR="001A42B3" w:rsidRPr="00F95136" w:rsidRDefault="00804171"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(4) Prezenta lege se aplică</w:t>
      </w:r>
      <w:r w:rsidR="001A42B3" w:rsidRPr="00F95136">
        <w:rPr>
          <w:rFonts w:ascii="Times New Roman" w:hAnsi="Times New Roman" w:cs="Times New Roman"/>
          <w:sz w:val="24"/>
          <w:szCs w:val="24"/>
        </w:rPr>
        <w:t>:</w:t>
      </w:r>
    </w:p>
    <w:p w:rsidR="001A42B3" w:rsidRPr="00F95136" w:rsidRDefault="001A42B3"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a) </w:t>
      </w:r>
      <w:r w:rsidR="00AE34AA" w:rsidRPr="00F95136">
        <w:rPr>
          <w:rFonts w:ascii="Times New Roman" w:hAnsi="Times New Roman" w:cs="Times New Roman"/>
          <w:sz w:val="24"/>
          <w:szCs w:val="24"/>
        </w:rPr>
        <w:t xml:space="preserve">tuturor </w:t>
      </w:r>
      <w:r w:rsidR="00982641" w:rsidRPr="00F95136">
        <w:rPr>
          <w:rFonts w:ascii="Times New Roman" w:hAnsi="Times New Roman" w:cs="Times New Roman"/>
          <w:sz w:val="24"/>
          <w:szCs w:val="24"/>
        </w:rPr>
        <w:t xml:space="preserve">speciilor de </w:t>
      </w:r>
      <w:r w:rsidR="00AE34AA" w:rsidRPr="00F95136">
        <w:rPr>
          <w:rFonts w:ascii="Times New Roman" w:hAnsi="Times New Roman" w:cs="Times New Roman"/>
          <w:sz w:val="24"/>
          <w:szCs w:val="24"/>
        </w:rPr>
        <w:t>animale</w:t>
      </w:r>
      <w:r w:rsidRPr="00F95136">
        <w:rPr>
          <w:rFonts w:ascii="Times New Roman" w:hAnsi="Times New Roman" w:cs="Times New Roman"/>
          <w:sz w:val="24"/>
          <w:szCs w:val="24"/>
        </w:rPr>
        <w:t>;</w:t>
      </w:r>
    </w:p>
    <w:p w:rsidR="001A42B3" w:rsidRPr="00F95136" w:rsidRDefault="001A42B3"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b) </w:t>
      </w:r>
      <w:r w:rsidR="00AE34AA" w:rsidRPr="00F95136">
        <w:rPr>
          <w:rFonts w:ascii="Times New Roman" w:hAnsi="Times New Roman" w:cs="Times New Roman"/>
          <w:sz w:val="24"/>
          <w:szCs w:val="24"/>
        </w:rPr>
        <w:t xml:space="preserve">materialului </w:t>
      </w:r>
      <w:r w:rsidR="003341B5" w:rsidRPr="00F95136">
        <w:rPr>
          <w:rFonts w:ascii="Times New Roman" w:hAnsi="Times New Roman" w:cs="Times New Roman"/>
          <w:sz w:val="24"/>
          <w:szCs w:val="24"/>
        </w:rPr>
        <w:t>seminal</w:t>
      </w:r>
      <w:r w:rsidR="00814727" w:rsidRPr="00F95136">
        <w:rPr>
          <w:rFonts w:ascii="Times New Roman" w:hAnsi="Times New Roman" w:cs="Times New Roman"/>
          <w:sz w:val="24"/>
          <w:szCs w:val="24"/>
        </w:rPr>
        <w:t xml:space="preserve"> de origine animală</w:t>
      </w:r>
      <w:r w:rsidRPr="00F95136">
        <w:rPr>
          <w:rFonts w:ascii="Times New Roman" w:hAnsi="Times New Roman" w:cs="Times New Roman"/>
          <w:sz w:val="24"/>
          <w:szCs w:val="24"/>
        </w:rPr>
        <w:t>;</w:t>
      </w:r>
    </w:p>
    <w:p w:rsidR="00232577" w:rsidRPr="00F95136" w:rsidRDefault="00232577"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lastRenderedPageBreak/>
        <w:t xml:space="preserve">c) </w:t>
      </w:r>
      <w:r w:rsidR="00AE34AA" w:rsidRPr="00F95136">
        <w:rPr>
          <w:rFonts w:ascii="Times New Roman" w:hAnsi="Times New Roman" w:cs="Times New Roman"/>
          <w:sz w:val="24"/>
          <w:szCs w:val="24"/>
        </w:rPr>
        <w:t>produselor de origine animală</w:t>
      </w:r>
      <w:r w:rsidRPr="00F95136">
        <w:rPr>
          <w:rFonts w:ascii="Times New Roman" w:hAnsi="Times New Roman" w:cs="Times New Roman"/>
          <w:sz w:val="24"/>
          <w:szCs w:val="24"/>
        </w:rPr>
        <w:t>;</w:t>
      </w:r>
    </w:p>
    <w:p w:rsidR="005F35E1" w:rsidRPr="00F95136" w:rsidRDefault="00232577" w:rsidP="0040246C">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d) </w:t>
      </w:r>
      <w:r w:rsidR="00AE34AA" w:rsidRPr="00F95136">
        <w:rPr>
          <w:rFonts w:ascii="Times New Roman" w:hAnsi="Times New Roman" w:cs="Times New Roman"/>
          <w:sz w:val="24"/>
          <w:szCs w:val="24"/>
        </w:rPr>
        <w:t xml:space="preserve">subproduselor și produselor derivate de origine animală, fără a aduce atingere normelor stabilite </w:t>
      </w:r>
      <w:r w:rsidR="005F35E1" w:rsidRPr="00F95136">
        <w:rPr>
          <w:rFonts w:ascii="Times New Roman" w:hAnsi="Times New Roman" w:cs="Times New Roman"/>
          <w:sz w:val="24"/>
          <w:szCs w:val="24"/>
        </w:rPr>
        <w:t>în Legea nr. 129</w:t>
      </w:r>
      <w:r w:rsidR="0040246C" w:rsidRPr="00F95136">
        <w:rPr>
          <w:rFonts w:ascii="Times New Roman" w:hAnsi="Times New Roman" w:cs="Times New Roman"/>
          <w:sz w:val="24"/>
          <w:szCs w:val="24"/>
        </w:rPr>
        <w:t>/</w:t>
      </w:r>
      <w:r w:rsidR="005F35E1" w:rsidRPr="00F95136">
        <w:rPr>
          <w:rFonts w:ascii="Times New Roman" w:hAnsi="Times New Roman" w:cs="Times New Roman"/>
          <w:sz w:val="24"/>
          <w:szCs w:val="24"/>
        </w:rPr>
        <w:t>2019</w:t>
      </w:r>
      <w:r w:rsidR="0040246C" w:rsidRPr="00F95136">
        <w:rPr>
          <w:rFonts w:ascii="Times New Roman" w:hAnsi="Times New Roman" w:cs="Times New Roman"/>
          <w:sz w:val="24"/>
          <w:szCs w:val="24"/>
        </w:rPr>
        <w:t xml:space="preserve"> privind subprodusele de origine animală și produsele derivate care nu sunt destinate consumului uman;</w:t>
      </w:r>
      <w:r w:rsidR="000655EB" w:rsidRPr="00F95136">
        <w:rPr>
          <w:rFonts w:ascii="Times New Roman" w:hAnsi="Times New Roman" w:cs="Times New Roman"/>
          <w:sz w:val="24"/>
          <w:szCs w:val="24"/>
        </w:rPr>
        <w:t xml:space="preserve"> </w:t>
      </w:r>
    </w:p>
    <w:p w:rsidR="004C7938" w:rsidRPr="00F95136" w:rsidRDefault="00AE34AA"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e) instalațiilor, mijloacelor de transport, echipamentelor și tuturor celorlalte materiale și căi de infectare implicate sau</w:t>
      </w:r>
      <w:r w:rsidR="008B6DC7" w:rsidRPr="00F95136">
        <w:rPr>
          <w:rFonts w:ascii="Times New Roman" w:hAnsi="Times New Roman" w:cs="Times New Roman"/>
          <w:sz w:val="24"/>
          <w:szCs w:val="24"/>
        </w:rPr>
        <w:t xml:space="preserve"> </w:t>
      </w:r>
      <w:r w:rsidRPr="00F95136">
        <w:rPr>
          <w:rFonts w:ascii="Times New Roman" w:hAnsi="Times New Roman" w:cs="Times New Roman"/>
          <w:sz w:val="24"/>
          <w:szCs w:val="24"/>
        </w:rPr>
        <w:t>potențial implicate în răspândirea bolil</w:t>
      </w:r>
      <w:r w:rsidR="006D792B" w:rsidRPr="00F95136">
        <w:rPr>
          <w:rFonts w:ascii="Times New Roman" w:hAnsi="Times New Roman" w:cs="Times New Roman"/>
          <w:sz w:val="24"/>
          <w:szCs w:val="24"/>
        </w:rPr>
        <w:t>or transmisibile ale animalelor;</w:t>
      </w:r>
    </w:p>
    <w:p w:rsidR="006D792B" w:rsidRPr="00F95136" w:rsidRDefault="006D792B"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f) bolilor tra</w:t>
      </w:r>
      <w:r w:rsidR="009414A1" w:rsidRPr="00F95136">
        <w:rPr>
          <w:rFonts w:ascii="Times New Roman" w:hAnsi="Times New Roman" w:cs="Times New Roman"/>
          <w:sz w:val="24"/>
          <w:szCs w:val="24"/>
        </w:rPr>
        <w:t>nsmisibile, inclusiv zoonozelor.</w:t>
      </w:r>
    </w:p>
    <w:p w:rsidR="006B513C" w:rsidRPr="00F95136" w:rsidRDefault="00B4524B" w:rsidP="001E375B">
      <w:pPr>
        <w:widowControl w:val="0"/>
        <w:spacing w:after="0" w:line="240" w:lineRule="auto"/>
        <w:ind w:firstLine="540"/>
        <w:jc w:val="both"/>
        <w:rPr>
          <w:rFonts w:ascii="Times New Roman" w:hAnsi="Times New Roman" w:cs="Times New Roman"/>
          <w:sz w:val="24"/>
          <w:szCs w:val="24"/>
          <w:shd w:val="clear" w:color="auto" w:fill="FFFFFF"/>
        </w:rPr>
      </w:pPr>
      <w:r w:rsidRPr="00F95136">
        <w:rPr>
          <w:rStyle w:val="Robust"/>
          <w:rFonts w:ascii="Times New Roman" w:hAnsi="Times New Roman" w:cs="Times New Roman"/>
          <w:sz w:val="24"/>
          <w:szCs w:val="24"/>
          <w:shd w:val="clear" w:color="auto" w:fill="FFFFFF"/>
        </w:rPr>
        <w:t>Articolul 2.</w:t>
      </w:r>
      <w:r w:rsidRPr="00F95136">
        <w:rPr>
          <w:rFonts w:ascii="Times New Roman" w:hAnsi="Times New Roman" w:cs="Times New Roman"/>
          <w:sz w:val="24"/>
          <w:szCs w:val="24"/>
          <w:shd w:val="clear" w:color="auto" w:fill="FFFFFF"/>
        </w:rPr>
        <w:t>   Noțiuni principale</w:t>
      </w:r>
    </w:p>
    <w:p w:rsidR="00B4524B" w:rsidRPr="00F95136" w:rsidRDefault="002906B1"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În sensul prezentei legi, se utilizează următoarele noţiuni</w:t>
      </w:r>
      <w:r w:rsidR="00B4524B" w:rsidRPr="00F95136">
        <w:rPr>
          <w:rFonts w:ascii="Times New Roman" w:hAnsi="Times New Roman" w:cs="Times New Roman"/>
          <w:sz w:val="24"/>
          <w:szCs w:val="24"/>
        </w:rPr>
        <w:t>:</w:t>
      </w:r>
    </w:p>
    <w:p w:rsidR="003954F3" w:rsidRPr="00F95136" w:rsidRDefault="006D6FA7"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animale</w:t>
      </w:r>
      <w:r w:rsidRPr="00F95136">
        <w:rPr>
          <w:rFonts w:ascii="Times New Roman" w:hAnsi="Times New Roman" w:cs="Times New Roman"/>
          <w:sz w:val="24"/>
          <w:szCs w:val="24"/>
        </w:rPr>
        <w:t xml:space="preserve"> </w:t>
      </w:r>
      <w:r w:rsidR="00D24E7C" w:rsidRPr="00F95136">
        <w:rPr>
          <w:rFonts w:ascii="Times New Roman" w:hAnsi="Times New Roman" w:cs="Times New Roman"/>
          <w:sz w:val="24"/>
          <w:szCs w:val="24"/>
        </w:rPr>
        <w:t>–</w:t>
      </w:r>
      <w:r w:rsidRPr="00F95136">
        <w:rPr>
          <w:rFonts w:ascii="Times New Roman" w:hAnsi="Times New Roman" w:cs="Times New Roman"/>
          <w:sz w:val="24"/>
          <w:szCs w:val="24"/>
        </w:rPr>
        <w:t xml:space="preserve"> animale vertebrate și nevertebrate;</w:t>
      </w:r>
    </w:p>
    <w:p w:rsidR="00804E7D" w:rsidRPr="00F95136" w:rsidRDefault="00804E7D" w:rsidP="00804E7D">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iCs/>
          <w:sz w:val="24"/>
          <w:szCs w:val="24"/>
        </w:rPr>
        <w:t>animal deținut</w:t>
      </w:r>
      <w:r w:rsidRPr="00F95136">
        <w:rPr>
          <w:rFonts w:ascii="Times New Roman" w:hAnsi="Times New Roman" w:cs="Times New Roman"/>
          <w:sz w:val="24"/>
          <w:szCs w:val="24"/>
        </w:rPr>
        <w:t xml:space="preserve"> - orice animal care este </w:t>
      </w:r>
      <w:r w:rsidR="001E4EC5" w:rsidRPr="00F95136">
        <w:rPr>
          <w:rFonts w:ascii="Times New Roman" w:hAnsi="Times New Roman" w:cs="Times New Roman"/>
          <w:sz w:val="24"/>
          <w:szCs w:val="24"/>
        </w:rPr>
        <w:t>de</w:t>
      </w:r>
      <w:r w:rsidRPr="00F95136">
        <w:rPr>
          <w:rFonts w:ascii="Times New Roman" w:hAnsi="Times New Roman" w:cs="Times New Roman"/>
          <w:sz w:val="24"/>
          <w:szCs w:val="24"/>
        </w:rPr>
        <w:t>ţinut</w:t>
      </w:r>
      <w:r w:rsidR="001E4EC5" w:rsidRPr="00F95136">
        <w:rPr>
          <w:rFonts w:ascii="Times New Roman" w:hAnsi="Times New Roman" w:cs="Times New Roman"/>
          <w:sz w:val="24"/>
          <w:szCs w:val="24"/>
        </w:rPr>
        <w:t xml:space="preserve"> de om</w:t>
      </w:r>
      <w:r w:rsidRPr="00F95136">
        <w:rPr>
          <w:rFonts w:ascii="Times New Roman" w:hAnsi="Times New Roman" w:cs="Times New Roman"/>
          <w:sz w:val="24"/>
          <w:szCs w:val="24"/>
        </w:rPr>
        <w:t>;</w:t>
      </w:r>
    </w:p>
    <w:p w:rsidR="0029355C" w:rsidRPr="00F95136" w:rsidRDefault="00804E7D" w:rsidP="00804E7D">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iCs/>
          <w:sz w:val="24"/>
          <w:szCs w:val="24"/>
        </w:rPr>
        <w:t>animal de companie</w:t>
      </w:r>
      <w:r w:rsidRPr="00F95136">
        <w:rPr>
          <w:rFonts w:ascii="Times New Roman" w:hAnsi="Times New Roman" w:cs="Times New Roman"/>
          <w:sz w:val="24"/>
          <w:szCs w:val="24"/>
        </w:rPr>
        <w:t> - orice animal deţinut sau destinat a fi deţinut de către om</w:t>
      </w:r>
      <w:r w:rsidR="0048777A" w:rsidRPr="00F95136">
        <w:rPr>
          <w:rFonts w:ascii="Times New Roman" w:hAnsi="Times New Roman" w:cs="Times New Roman"/>
          <w:sz w:val="24"/>
          <w:szCs w:val="24"/>
        </w:rPr>
        <w:t xml:space="preserve"> din speciile</w:t>
      </w:r>
      <w:r w:rsidR="0029355C" w:rsidRPr="00F95136">
        <w:rPr>
          <w:rFonts w:ascii="Times New Roman" w:hAnsi="Times New Roman" w:cs="Times New Roman"/>
          <w:sz w:val="24"/>
          <w:szCs w:val="24"/>
        </w:rPr>
        <w:t>:</w:t>
      </w:r>
    </w:p>
    <w:p w:rsidR="0029355C" w:rsidRPr="00F95136" w:rsidRDefault="00433418" w:rsidP="0029355C">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a) c</w:t>
      </w:r>
      <w:r w:rsidR="0029355C" w:rsidRPr="00F95136">
        <w:rPr>
          <w:rFonts w:ascii="Times New Roman" w:hAnsi="Times New Roman" w:cs="Times New Roman"/>
          <w:sz w:val="24"/>
          <w:szCs w:val="24"/>
        </w:rPr>
        <w:t>âini (Canis lupus familiaris)</w:t>
      </w:r>
      <w:r w:rsidRPr="00F95136">
        <w:rPr>
          <w:rFonts w:ascii="Times New Roman" w:hAnsi="Times New Roman" w:cs="Times New Roman"/>
          <w:sz w:val="24"/>
          <w:szCs w:val="24"/>
        </w:rPr>
        <w:t>;</w:t>
      </w:r>
    </w:p>
    <w:p w:rsidR="00433418" w:rsidRPr="00F95136" w:rsidRDefault="00433418" w:rsidP="0029355C">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b) p</w:t>
      </w:r>
      <w:r w:rsidR="0029355C" w:rsidRPr="00F95136">
        <w:rPr>
          <w:rFonts w:ascii="Times New Roman" w:hAnsi="Times New Roman" w:cs="Times New Roman"/>
          <w:sz w:val="24"/>
          <w:szCs w:val="24"/>
        </w:rPr>
        <w:t>isici (Felis silvestris catus)</w:t>
      </w:r>
      <w:r w:rsidRPr="00F95136">
        <w:rPr>
          <w:rFonts w:ascii="Times New Roman" w:hAnsi="Times New Roman" w:cs="Times New Roman"/>
          <w:sz w:val="24"/>
          <w:szCs w:val="24"/>
        </w:rPr>
        <w:t>;</w:t>
      </w:r>
    </w:p>
    <w:p w:rsidR="0029355C" w:rsidRPr="00F95136" w:rsidRDefault="00433418" w:rsidP="0029355C">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c) d</w:t>
      </w:r>
      <w:r w:rsidR="0029355C" w:rsidRPr="00F95136">
        <w:rPr>
          <w:rFonts w:ascii="Times New Roman" w:hAnsi="Times New Roman" w:cs="Times New Roman"/>
          <w:sz w:val="24"/>
          <w:szCs w:val="24"/>
        </w:rPr>
        <w:t>ihori domestici (Mustela putorius furo)</w:t>
      </w:r>
      <w:r w:rsidRPr="00F95136">
        <w:rPr>
          <w:rFonts w:ascii="Times New Roman" w:hAnsi="Times New Roman" w:cs="Times New Roman"/>
          <w:sz w:val="24"/>
          <w:szCs w:val="24"/>
        </w:rPr>
        <w:t>;</w:t>
      </w:r>
    </w:p>
    <w:p w:rsidR="00433418" w:rsidRPr="00F95136" w:rsidRDefault="00433418" w:rsidP="00433418">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d) </w:t>
      </w:r>
      <w:r w:rsidR="00385403" w:rsidRPr="00F95136">
        <w:rPr>
          <w:rFonts w:ascii="Times New Roman" w:hAnsi="Times New Roman" w:cs="Times New Roman"/>
          <w:sz w:val="24"/>
          <w:szCs w:val="24"/>
        </w:rPr>
        <w:t>n</w:t>
      </w:r>
      <w:r w:rsidRPr="00F95136">
        <w:rPr>
          <w:rFonts w:ascii="Times New Roman" w:hAnsi="Times New Roman" w:cs="Times New Roman"/>
          <w:sz w:val="24"/>
          <w:szCs w:val="24"/>
        </w:rPr>
        <w:t>evertebrate (cu excepția albinelor, a moluștelor din încrengătura Mollusca și a crustaceelor din subîncrengătura Crustacea)</w:t>
      </w:r>
    </w:p>
    <w:p w:rsidR="00385403" w:rsidRPr="00F95136" w:rsidRDefault="00385403" w:rsidP="00385403">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e) animale acvatice ornamentale;</w:t>
      </w:r>
    </w:p>
    <w:p w:rsidR="00385403" w:rsidRPr="00F95136" w:rsidRDefault="00385403" w:rsidP="00385403">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f) amfibieni;</w:t>
      </w:r>
    </w:p>
    <w:p w:rsidR="00385403" w:rsidRPr="00F95136" w:rsidRDefault="00385403" w:rsidP="00385403">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g) reptile;</w:t>
      </w:r>
    </w:p>
    <w:p w:rsidR="006405A4" w:rsidRPr="00F95136" w:rsidRDefault="00385403" w:rsidP="00385403">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h) păsări: specii de păsări, altele dec</w:t>
      </w:r>
      <w:r w:rsidR="00533715" w:rsidRPr="00F95136">
        <w:rPr>
          <w:rFonts w:ascii="Times New Roman" w:hAnsi="Times New Roman" w:cs="Times New Roman"/>
          <w:sz w:val="24"/>
          <w:szCs w:val="24"/>
        </w:rPr>
        <w:t>î</w:t>
      </w:r>
      <w:r w:rsidRPr="00F95136">
        <w:rPr>
          <w:rFonts w:ascii="Times New Roman" w:hAnsi="Times New Roman" w:cs="Times New Roman"/>
          <w:sz w:val="24"/>
          <w:szCs w:val="24"/>
        </w:rPr>
        <w:t>t găini, curci, bibilici, rațe, g</w:t>
      </w:r>
      <w:r w:rsidR="00533715" w:rsidRPr="00F95136">
        <w:rPr>
          <w:rFonts w:ascii="Times New Roman" w:hAnsi="Times New Roman" w:cs="Times New Roman"/>
          <w:sz w:val="24"/>
          <w:szCs w:val="24"/>
        </w:rPr>
        <w:t>î</w:t>
      </w:r>
      <w:r w:rsidRPr="00F95136">
        <w:rPr>
          <w:rFonts w:ascii="Times New Roman" w:hAnsi="Times New Roman" w:cs="Times New Roman"/>
          <w:sz w:val="24"/>
          <w:szCs w:val="24"/>
        </w:rPr>
        <w:t>ște, p</w:t>
      </w:r>
      <w:r w:rsidR="00533715" w:rsidRPr="00F95136">
        <w:rPr>
          <w:rFonts w:ascii="Times New Roman" w:hAnsi="Times New Roman" w:cs="Times New Roman"/>
          <w:sz w:val="24"/>
          <w:szCs w:val="24"/>
        </w:rPr>
        <w:t>repelițe, porumbei, fazani, potî</w:t>
      </w:r>
      <w:r w:rsidRPr="00F95136">
        <w:rPr>
          <w:rFonts w:ascii="Times New Roman" w:hAnsi="Times New Roman" w:cs="Times New Roman"/>
          <w:sz w:val="24"/>
          <w:szCs w:val="24"/>
        </w:rPr>
        <w:t>rnichi</w:t>
      </w:r>
      <w:r w:rsidR="00533715" w:rsidRPr="00F95136">
        <w:rPr>
          <w:rFonts w:ascii="Times New Roman" w:hAnsi="Times New Roman" w:cs="Times New Roman"/>
          <w:sz w:val="24"/>
          <w:szCs w:val="24"/>
        </w:rPr>
        <w:t xml:space="preserve"> </w:t>
      </w:r>
      <w:r w:rsidRPr="00F95136">
        <w:rPr>
          <w:rFonts w:ascii="Times New Roman" w:hAnsi="Times New Roman" w:cs="Times New Roman"/>
          <w:sz w:val="24"/>
          <w:szCs w:val="24"/>
        </w:rPr>
        <w:t>și păsări alergătoare (Ratitae)</w:t>
      </w:r>
      <w:r w:rsidR="006405A4" w:rsidRPr="00F95136">
        <w:rPr>
          <w:rFonts w:ascii="Times New Roman" w:hAnsi="Times New Roman" w:cs="Times New Roman"/>
          <w:sz w:val="24"/>
          <w:szCs w:val="24"/>
        </w:rPr>
        <w:t>;</w:t>
      </w:r>
    </w:p>
    <w:p w:rsidR="00804E7D" w:rsidRPr="00F95136" w:rsidRDefault="006405A4" w:rsidP="00804E7D">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j) m</w:t>
      </w:r>
      <w:r w:rsidR="00385403" w:rsidRPr="00F95136">
        <w:rPr>
          <w:rFonts w:ascii="Times New Roman" w:hAnsi="Times New Roman" w:cs="Times New Roman"/>
          <w:sz w:val="24"/>
          <w:szCs w:val="24"/>
        </w:rPr>
        <w:t>amifere: rozătoare și iepuri, altele decât cele destinate producției de alimente</w:t>
      </w:r>
      <w:r w:rsidRPr="00F95136">
        <w:rPr>
          <w:rFonts w:ascii="Times New Roman" w:hAnsi="Times New Roman" w:cs="Times New Roman"/>
          <w:sz w:val="24"/>
          <w:szCs w:val="24"/>
        </w:rPr>
        <w:t>,</w:t>
      </w:r>
      <w:r w:rsidR="009D286A" w:rsidRPr="00F95136">
        <w:rPr>
          <w:rFonts w:ascii="Times New Roman" w:hAnsi="Times New Roman" w:cs="Times New Roman"/>
          <w:sz w:val="24"/>
          <w:szCs w:val="24"/>
        </w:rPr>
        <w:t xml:space="preserve"> </w:t>
      </w:r>
      <w:r w:rsidR="00804E7D" w:rsidRPr="00F95136">
        <w:rPr>
          <w:rFonts w:ascii="Times New Roman" w:hAnsi="Times New Roman" w:cs="Times New Roman"/>
          <w:sz w:val="24"/>
          <w:szCs w:val="24"/>
        </w:rPr>
        <w:t>în special pe lîngă casă, pentru agrement sau companie;</w:t>
      </w:r>
    </w:p>
    <w:p w:rsidR="00F828AE" w:rsidRPr="00F95136" w:rsidRDefault="00F828AE" w:rsidP="00F828AE">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deținător de animal de companie</w:t>
      </w:r>
      <w:r w:rsidRPr="00F95136">
        <w:rPr>
          <w:rFonts w:ascii="Times New Roman" w:hAnsi="Times New Roman" w:cs="Times New Roman"/>
          <w:sz w:val="24"/>
          <w:szCs w:val="24"/>
        </w:rPr>
        <w:t xml:space="preserve"> - înseamnă o persoană fizică</w:t>
      </w:r>
      <w:r w:rsidR="00A94ED4" w:rsidRPr="00F95136">
        <w:rPr>
          <w:rFonts w:ascii="Times New Roman" w:hAnsi="Times New Roman" w:cs="Times New Roman"/>
          <w:sz w:val="24"/>
          <w:szCs w:val="24"/>
        </w:rPr>
        <w:t>/juridică, care are animale în posesie/îngrijire</w:t>
      </w:r>
      <w:r w:rsidRPr="00F95136">
        <w:rPr>
          <w:rFonts w:ascii="Times New Roman" w:hAnsi="Times New Roman" w:cs="Times New Roman"/>
          <w:sz w:val="24"/>
          <w:szCs w:val="24"/>
        </w:rPr>
        <w:t>, p</w:t>
      </w:r>
      <w:r w:rsidR="00080DC9" w:rsidRPr="00F95136">
        <w:rPr>
          <w:rFonts w:ascii="Times New Roman" w:hAnsi="Times New Roman" w:cs="Times New Roman"/>
          <w:sz w:val="24"/>
          <w:szCs w:val="24"/>
        </w:rPr>
        <w:t>ermanentă sau temporară</w:t>
      </w:r>
      <w:r w:rsidRPr="00F95136">
        <w:rPr>
          <w:rFonts w:ascii="Times New Roman" w:hAnsi="Times New Roman" w:cs="Times New Roman"/>
          <w:sz w:val="24"/>
          <w:szCs w:val="24"/>
        </w:rPr>
        <w:t>;</w:t>
      </w:r>
    </w:p>
    <w:p w:rsidR="00D26894" w:rsidRPr="00F95136" w:rsidRDefault="0093097B" w:rsidP="00F828AE">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animale</w:t>
      </w:r>
      <w:r w:rsidR="00D26894" w:rsidRPr="00F95136">
        <w:rPr>
          <w:rFonts w:ascii="Times New Roman" w:hAnsi="Times New Roman" w:cs="Times New Roman"/>
          <w:i/>
          <w:sz w:val="24"/>
          <w:szCs w:val="24"/>
        </w:rPr>
        <w:t xml:space="preserve"> fără stăpân</w:t>
      </w:r>
      <w:r w:rsidR="00D26894" w:rsidRPr="00F95136">
        <w:rPr>
          <w:rFonts w:ascii="Times New Roman" w:hAnsi="Times New Roman" w:cs="Times New Roman"/>
          <w:sz w:val="24"/>
          <w:szCs w:val="24"/>
        </w:rPr>
        <w:t xml:space="preserve"> </w:t>
      </w:r>
      <w:r w:rsidR="008402E7" w:rsidRPr="00F95136">
        <w:rPr>
          <w:rFonts w:ascii="Times New Roman" w:hAnsi="Times New Roman" w:cs="Times New Roman"/>
          <w:sz w:val="24"/>
          <w:szCs w:val="24"/>
        </w:rPr>
        <w:t>–</w:t>
      </w:r>
      <w:r w:rsidR="00D26894" w:rsidRPr="00F95136">
        <w:rPr>
          <w:rFonts w:ascii="Times New Roman" w:hAnsi="Times New Roman" w:cs="Times New Roman"/>
          <w:sz w:val="24"/>
          <w:szCs w:val="24"/>
        </w:rPr>
        <w:t xml:space="preserve"> </w:t>
      </w:r>
      <w:r w:rsidR="008402E7" w:rsidRPr="00F95136">
        <w:rPr>
          <w:rFonts w:ascii="Times New Roman" w:hAnsi="Times New Roman" w:cs="Times New Roman"/>
          <w:sz w:val="24"/>
          <w:szCs w:val="24"/>
        </w:rPr>
        <w:t>animale rămase fără îngrijirea omului și fără supraveghere directă din partea stăpânului (proprietarului), aflate în stradă sau în alte locuri publice, fără însoțitor</w:t>
      </w:r>
      <w:r w:rsidR="00057922" w:rsidRPr="00F95136">
        <w:rPr>
          <w:rFonts w:ascii="Times New Roman" w:hAnsi="Times New Roman" w:cs="Times New Roman"/>
          <w:sz w:val="24"/>
          <w:szCs w:val="24"/>
        </w:rPr>
        <w:t>;</w:t>
      </w:r>
    </w:p>
    <w:p w:rsidR="00F828AE" w:rsidRPr="00F95136" w:rsidRDefault="00F828AE" w:rsidP="00804E7D">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proprietar de animal de companie</w:t>
      </w:r>
      <w:r w:rsidR="009E550C" w:rsidRPr="00F95136">
        <w:rPr>
          <w:rFonts w:ascii="Times New Roman" w:hAnsi="Times New Roman" w:cs="Times New Roman"/>
          <w:sz w:val="24"/>
          <w:szCs w:val="24"/>
        </w:rPr>
        <w:t xml:space="preserve"> - </w:t>
      </w:r>
      <w:r w:rsidRPr="00F95136">
        <w:rPr>
          <w:rFonts w:ascii="Times New Roman" w:hAnsi="Times New Roman" w:cs="Times New Roman"/>
          <w:sz w:val="24"/>
          <w:szCs w:val="24"/>
        </w:rPr>
        <w:t>înseamnă o persoană fizică</w:t>
      </w:r>
      <w:r w:rsidR="000856CB" w:rsidRPr="00F95136">
        <w:rPr>
          <w:rFonts w:ascii="Times New Roman" w:hAnsi="Times New Roman" w:cs="Times New Roman"/>
          <w:sz w:val="24"/>
          <w:szCs w:val="24"/>
        </w:rPr>
        <w:t>/juridică</w:t>
      </w:r>
      <w:r w:rsidRPr="00F95136">
        <w:rPr>
          <w:rFonts w:ascii="Times New Roman" w:hAnsi="Times New Roman" w:cs="Times New Roman"/>
          <w:sz w:val="24"/>
          <w:szCs w:val="24"/>
        </w:rPr>
        <w:t xml:space="preserve"> înscrisă în </w:t>
      </w:r>
      <w:r w:rsidR="00E712C6" w:rsidRPr="00F95136">
        <w:rPr>
          <w:rFonts w:ascii="Times New Roman" w:hAnsi="Times New Roman" w:cs="Times New Roman"/>
          <w:sz w:val="24"/>
          <w:szCs w:val="24"/>
        </w:rPr>
        <w:t xml:space="preserve">pașaport </w:t>
      </w:r>
      <w:r w:rsidRPr="00F95136">
        <w:rPr>
          <w:rFonts w:ascii="Times New Roman" w:hAnsi="Times New Roman" w:cs="Times New Roman"/>
          <w:sz w:val="24"/>
          <w:szCs w:val="24"/>
        </w:rPr>
        <w:t>drept</w:t>
      </w:r>
      <w:r w:rsidR="009E550C" w:rsidRPr="00F95136">
        <w:rPr>
          <w:rFonts w:ascii="Times New Roman" w:hAnsi="Times New Roman" w:cs="Times New Roman"/>
          <w:sz w:val="24"/>
          <w:szCs w:val="24"/>
        </w:rPr>
        <w:t xml:space="preserve"> </w:t>
      </w:r>
      <w:r w:rsidR="006361BB" w:rsidRPr="00F95136">
        <w:rPr>
          <w:rFonts w:ascii="Times New Roman" w:hAnsi="Times New Roman" w:cs="Times New Roman"/>
          <w:sz w:val="24"/>
          <w:szCs w:val="24"/>
        </w:rPr>
        <w:t>proprietar;</w:t>
      </w:r>
    </w:p>
    <w:p w:rsidR="00C07506" w:rsidRPr="00F95136" w:rsidRDefault="00C07506" w:rsidP="00804E7D">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animale de acvacultură</w:t>
      </w:r>
      <w:r w:rsidRPr="00F95136">
        <w:rPr>
          <w:rFonts w:ascii="Times New Roman" w:hAnsi="Times New Roman" w:cs="Times New Roman"/>
          <w:sz w:val="24"/>
          <w:szCs w:val="24"/>
        </w:rPr>
        <w:t xml:space="preserve"> - orice animal acvatic care fac</w:t>
      </w:r>
      <w:r w:rsidR="003C5649" w:rsidRPr="00F95136">
        <w:rPr>
          <w:rFonts w:ascii="Times New Roman" w:hAnsi="Times New Roman" w:cs="Times New Roman"/>
          <w:sz w:val="24"/>
          <w:szCs w:val="24"/>
        </w:rPr>
        <w:t>e</w:t>
      </w:r>
      <w:r w:rsidRPr="00F95136">
        <w:rPr>
          <w:rFonts w:ascii="Times New Roman" w:hAnsi="Times New Roman" w:cs="Times New Roman"/>
          <w:sz w:val="24"/>
          <w:szCs w:val="24"/>
        </w:rPr>
        <w:t xml:space="preserve"> obiectul acvaculturii;</w:t>
      </w:r>
    </w:p>
    <w:p w:rsidR="009E474E" w:rsidRPr="00F95136" w:rsidRDefault="009E474E" w:rsidP="00804E7D">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acvacultură </w:t>
      </w:r>
      <w:r w:rsidR="00D60125" w:rsidRPr="00F95136">
        <w:rPr>
          <w:rFonts w:ascii="Times New Roman" w:hAnsi="Times New Roman" w:cs="Times New Roman"/>
          <w:sz w:val="24"/>
          <w:szCs w:val="24"/>
        </w:rPr>
        <w:t xml:space="preserve">– </w:t>
      </w:r>
      <w:r w:rsidRPr="00F95136">
        <w:rPr>
          <w:rFonts w:ascii="Times New Roman" w:hAnsi="Times New Roman" w:cs="Times New Roman"/>
          <w:sz w:val="24"/>
          <w:szCs w:val="24"/>
        </w:rPr>
        <w:t>deținerea de animale acvatice pe perioada creșterii</w:t>
      </w:r>
      <w:r w:rsidR="006C086A" w:rsidRPr="00F95136">
        <w:rPr>
          <w:rFonts w:ascii="Times New Roman" w:hAnsi="Times New Roman" w:cs="Times New Roman"/>
          <w:sz w:val="24"/>
          <w:szCs w:val="24"/>
        </w:rPr>
        <w:t xml:space="preserve"> sau cultivării</w:t>
      </w:r>
      <w:r w:rsidR="000B19B1" w:rsidRPr="00F95136">
        <w:rPr>
          <w:rFonts w:ascii="Times New Roman" w:hAnsi="Times New Roman" w:cs="Times New Roman"/>
          <w:sz w:val="24"/>
          <w:szCs w:val="24"/>
        </w:rPr>
        <w:t>,</w:t>
      </w:r>
      <w:r w:rsidRPr="00F95136">
        <w:rPr>
          <w:rFonts w:ascii="Times New Roman" w:hAnsi="Times New Roman" w:cs="Times New Roman"/>
          <w:sz w:val="24"/>
          <w:szCs w:val="24"/>
        </w:rPr>
        <w:t xml:space="preserve"> până la încheierii</w:t>
      </w:r>
      <w:r w:rsidR="003F5D58" w:rsidRPr="00F95136">
        <w:rPr>
          <w:rFonts w:ascii="Times New Roman" w:hAnsi="Times New Roman" w:cs="Times New Roman"/>
          <w:sz w:val="24"/>
          <w:szCs w:val="24"/>
        </w:rPr>
        <w:t xml:space="preserve"> </w:t>
      </w:r>
      <w:r w:rsidRPr="00F95136">
        <w:rPr>
          <w:rFonts w:ascii="Times New Roman" w:hAnsi="Times New Roman" w:cs="Times New Roman"/>
          <w:sz w:val="24"/>
          <w:szCs w:val="24"/>
        </w:rPr>
        <w:t>recoltării;</w:t>
      </w:r>
    </w:p>
    <w:p w:rsidR="006B586B" w:rsidRPr="00F95136" w:rsidRDefault="007958C9"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animale sălbatice</w:t>
      </w:r>
      <w:r w:rsidRPr="00F95136">
        <w:rPr>
          <w:rFonts w:ascii="Times New Roman" w:hAnsi="Times New Roman" w:cs="Times New Roman"/>
          <w:sz w:val="24"/>
          <w:szCs w:val="24"/>
        </w:rPr>
        <w:t xml:space="preserve"> </w:t>
      </w:r>
      <w:r w:rsidR="003C5649" w:rsidRPr="00F95136">
        <w:rPr>
          <w:rFonts w:ascii="Times New Roman" w:hAnsi="Times New Roman" w:cs="Times New Roman"/>
          <w:sz w:val="24"/>
          <w:szCs w:val="24"/>
        </w:rPr>
        <w:t>–</w:t>
      </w:r>
      <w:r w:rsidRPr="00F95136">
        <w:rPr>
          <w:rFonts w:ascii="Times New Roman" w:hAnsi="Times New Roman" w:cs="Times New Roman"/>
          <w:sz w:val="24"/>
          <w:szCs w:val="24"/>
        </w:rPr>
        <w:t xml:space="preserve"> </w:t>
      </w:r>
      <w:r w:rsidR="003C5649" w:rsidRPr="00F95136">
        <w:rPr>
          <w:rFonts w:ascii="Times New Roman" w:hAnsi="Times New Roman" w:cs="Times New Roman"/>
          <w:sz w:val="24"/>
          <w:szCs w:val="24"/>
        </w:rPr>
        <w:t xml:space="preserve">reprezintă </w:t>
      </w:r>
      <w:r w:rsidR="00724CD3" w:rsidRPr="00F95136">
        <w:rPr>
          <w:rFonts w:ascii="Times New Roman" w:hAnsi="Times New Roman" w:cs="Times New Roman"/>
          <w:sz w:val="24"/>
          <w:szCs w:val="24"/>
        </w:rPr>
        <w:t>animalele care trăiesc în sălbăticie</w:t>
      </w:r>
      <w:r w:rsidR="00C011DD" w:rsidRPr="00F95136">
        <w:rPr>
          <w:rFonts w:ascii="Times New Roman" w:hAnsi="Times New Roman" w:cs="Times New Roman"/>
          <w:sz w:val="24"/>
          <w:szCs w:val="24"/>
        </w:rPr>
        <w:t>,</w:t>
      </w:r>
      <w:r w:rsidR="00724CD3" w:rsidRPr="00F95136">
        <w:rPr>
          <w:rFonts w:ascii="Times New Roman" w:hAnsi="Times New Roman" w:cs="Times New Roman"/>
          <w:sz w:val="24"/>
          <w:szCs w:val="24"/>
        </w:rPr>
        <w:t xml:space="preserve"> </w:t>
      </w:r>
      <w:r w:rsidR="00C011DD" w:rsidRPr="00F95136">
        <w:rPr>
          <w:rFonts w:ascii="Times New Roman" w:hAnsi="Times New Roman" w:cs="Times New Roman"/>
          <w:sz w:val="24"/>
          <w:szCs w:val="24"/>
        </w:rPr>
        <w:t xml:space="preserve">își caută singure hrana </w:t>
      </w:r>
      <w:r w:rsidR="00E06212" w:rsidRPr="00F95136">
        <w:rPr>
          <w:rFonts w:ascii="Times New Roman" w:hAnsi="Times New Roman" w:cs="Times New Roman"/>
          <w:sz w:val="24"/>
          <w:szCs w:val="24"/>
        </w:rPr>
        <w:t>ș</w:t>
      </w:r>
      <w:r w:rsidR="00C011DD" w:rsidRPr="00F95136">
        <w:rPr>
          <w:rFonts w:ascii="Times New Roman" w:hAnsi="Times New Roman" w:cs="Times New Roman"/>
          <w:sz w:val="24"/>
          <w:szCs w:val="24"/>
        </w:rPr>
        <w:t>i adpost</w:t>
      </w:r>
      <w:r w:rsidR="00E06212" w:rsidRPr="00F95136">
        <w:rPr>
          <w:rFonts w:ascii="Times New Roman" w:hAnsi="Times New Roman" w:cs="Times New Roman"/>
          <w:sz w:val="24"/>
          <w:szCs w:val="24"/>
        </w:rPr>
        <w:t>,</w:t>
      </w:r>
      <w:r w:rsidR="00C011DD" w:rsidRPr="00F95136">
        <w:rPr>
          <w:rFonts w:ascii="Times New Roman" w:hAnsi="Times New Roman" w:cs="Times New Roman"/>
          <w:sz w:val="24"/>
          <w:szCs w:val="24"/>
        </w:rPr>
        <w:t xml:space="preserve"> </w:t>
      </w:r>
      <w:r w:rsidR="00724CD3" w:rsidRPr="00F95136">
        <w:rPr>
          <w:rFonts w:ascii="Times New Roman" w:hAnsi="Times New Roman" w:cs="Times New Roman"/>
          <w:sz w:val="24"/>
          <w:szCs w:val="24"/>
        </w:rPr>
        <w:t>și supraviețuiesc singure</w:t>
      </w:r>
      <w:r w:rsidRPr="00F95136">
        <w:rPr>
          <w:rFonts w:ascii="Times New Roman" w:hAnsi="Times New Roman" w:cs="Times New Roman"/>
          <w:sz w:val="24"/>
          <w:szCs w:val="24"/>
        </w:rPr>
        <w:t>;</w:t>
      </w:r>
    </w:p>
    <w:p w:rsidR="00431F6C" w:rsidRPr="00F95136" w:rsidRDefault="007958C9"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păsări de curte</w:t>
      </w:r>
      <w:r w:rsidR="006B586B" w:rsidRPr="00F95136">
        <w:rPr>
          <w:rFonts w:ascii="Times New Roman" w:hAnsi="Times New Roman" w:cs="Times New Roman"/>
          <w:sz w:val="24"/>
          <w:szCs w:val="24"/>
        </w:rPr>
        <w:t xml:space="preserve"> - </w:t>
      </w:r>
      <w:r w:rsidRPr="00F95136">
        <w:rPr>
          <w:rFonts w:ascii="Times New Roman" w:hAnsi="Times New Roman" w:cs="Times New Roman"/>
          <w:sz w:val="24"/>
          <w:szCs w:val="24"/>
        </w:rPr>
        <w:t>păsări care sunt crescute sau ținute în captivitate pentru</w:t>
      </w:r>
      <w:r w:rsidR="006B586B" w:rsidRPr="00F95136">
        <w:rPr>
          <w:rFonts w:ascii="Times New Roman" w:hAnsi="Times New Roman" w:cs="Times New Roman"/>
          <w:sz w:val="24"/>
          <w:szCs w:val="24"/>
        </w:rPr>
        <w:t xml:space="preserve"> </w:t>
      </w:r>
      <w:r w:rsidRPr="00F95136">
        <w:rPr>
          <w:rFonts w:ascii="Times New Roman" w:hAnsi="Times New Roman" w:cs="Times New Roman"/>
          <w:sz w:val="24"/>
          <w:szCs w:val="24"/>
        </w:rPr>
        <w:t>producția de carne</w:t>
      </w:r>
      <w:r w:rsidR="001B558A" w:rsidRPr="00F95136">
        <w:rPr>
          <w:rFonts w:ascii="Times New Roman" w:hAnsi="Times New Roman" w:cs="Times New Roman"/>
          <w:sz w:val="24"/>
          <w:szCs w:val="24"/>
        </w:rPr>
        <w:t xml:space="preserve">, </w:t>
      </w:r>
      <w:r w:rsidRPr="00F95136">
        <w:rPr>
          <w:rFonts w:ascii="Times New Roman" w:hAnsi="Times New Roman" w:cs="Times New Roman"/>
          <w:sz w:val="24"/>
          <w:szCs w:val="24"/>
        </w:rPr>
        <w:t>ouă pentru consum</w:t>
      </w:r>
      <w:r w:rsidR="001B558A" w:rsidRPr="00F95136">
        <w:rPr>
          <w:rFonts w:ascii="Times New Roman" w:hAnsi="Times New Roman" w:cs="Times New Roman"/>
          <w:sz w:val="24"/>
          <w:szCs w:val="24"/>
        </w:rPr>
        <w:t xml:space="preserve">, </w:t>
      </w:r>
      <w:r w:rsidRPr="00F95136">
        <w:rPr>
          <w:rFonts w:ascii="Times New Roman" w:hAnsi="Times New Roman" w:cs="Times New Roman"/>
          <w:sz w:val="24"/>
          <w:szCs w:val="24"/>
        </w:rPr>
        <w:t>alte produse</w:t>
      </w:r>
      <w:r w:rsidR="001B558A" w:rsidRPr="00F95136">
        <w:rPr>
          <w:rFonts w:ascii="Times New Roman" w:hAnsi="Times New Roman" w:cs="Times New Roman"/>
          <w:sz w:val="24"/>
          <w:szCs w:val="24"/>
        </w:rPr>
        <w:t xml:space="preserve">, </w:t>
      </w:r>
      <w:r w:rsidRPr="00F95136">
        <w:rPr>
          <w:rFonts w:ascii="Times New Roman" w:hAnsi="Times New Roman" w:cs="Times New Roman"/>
          <w:sz w:val="24"/>
          <w:szCs w:val="24"/>
        </w:rPr>
        <w:t>refacerea efectivelor de vânat cu pene</w:t>
      </w:r>
      <w:r w:rsidR="00431F6C" w:rsidRPr="00F95136">
        <w:rPr>
          <w:rFonts w:ascii="Times New Roman" w:hAnsi="Times New Roman" w:cs="Times New Roman"/>
          <w:sz w:val="24"/>
          <w:szCs w:val="24"/>
        </w:rPr>
        <w:t xml:space="preserve">, inclusiv </w:t>
      </w:r>
      <w:r w:rsidRPr="00F95136">
        <w:rPr>
          <w:rFonts w:ascii="Times New Roman" w:hAnsi="Times New Roman" w:cs="Times New Roman"/>
          <w:sz w:val="24"/>
          <w:szCs w:val="24"/>
        </w:rPr>
        <w:t>reproducți</w:t>
      </w:r>
      <w:r w:rsidR="00431F6C" w:rsidRPr="00F95136">
        <w:rPr>
          <w:rFonts w:ascii="Times New Roman" w:hAnsi="Times New Roman" w:cs="Times New Roman"/>
          <w:sz w:val="24"/>
          <w:szCs w:val="24"/>
        </w:rPr>
        <w:t>e</w:t>
      </w:r>
      <w:r w:rsidRPr="00F95136">
        <w:rPr>
          <w:rFonts w:ascii="Times New Roman" w:hAnsi="Times New Roman" w:cs="Times New Roman"/>
          <w:sz w:val="24"/>
          <w:szCs w:val="24"/>
        </w:rPr>
        <w:t>;</w:t>
      </w:r>
    </w:p>
    <w:p w:rsidR="001661C8" w:rsidRPr="00F95136" w:rsidRDefault="007958C9"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păsări captive</w:t>
      </w:r>
      <w:r w:rsidR="00B47FC3" w:rsidRPr="00F95136">
        <w:rPr>
          <w:rFonts w:ascii="Times New Roman" w:hAnsi="Times New Roman" w:cs="Times New Roman"/>
          <w:i/>
          <w:sz w:val="24"/>
          <w:szCs w:val="24"/>
        </w:rPr>
        <w:t xml:space="preserve"> </w:t>
      </w:r>
      <w:r w:rsidR="00B47FC3" w:rsidRPr="00F95136">
        <w:rPr>
          <w:rFonts w:ascii="Times New Roman" w:hAnsi="Times New Roman" w:cs="Times New Roman"/>
          <w:sz w:val="24"/>
          <w:szCs w:val="24"/>
        </w:rPr>
        <w:t xml:space="preserve">- </w:t>
      </w:r>
      <w:r w:rsidRPr="00F95136">
        <w:rPr>
          <w:rFonts w:ascii="Times New Roman" w:hAnsi="Times New Roman" w:cs="Times New Roman"/>
          <w:sz w:val="24"/>
          <w:szCs w:val="24"/>
        </w:rPr>
        <w:t>păsări, altele decât păsările de curte, ținute în captivitate în orice alt scop, inclusiv ținute în captivitate pentru spectacole, curse, expoziții, concursuri, reproducție</w:t>
      </w:r>
      <w:r w:rsidR="001661C8" w:rsidRPr="00F95136">
        <w:rPr>
          <w:rFonts w:ascii="Times New Roman" w:hAnsi="Times New Roman" w:cs="Times New Roman"/>
          <w:sz w:val="24"/>
          <w:szCs w:val="24"/>
        </w:rPr>
        <w:t xml:space="preserve"> </w:t>
      </w:r>
      <w:r w:rsidRPr="00F95136">
        <w:rPr>
          <w:rFonts w:ascii="Times New Roman" w:hAnsi="Times New Roman" w:cs="Times New Roman"/>
          <w:sz w:val="24"/>
          <w:szCs w:val="24"/>
        </w:rPr>
        <w:t>sau vânzare;</w:t>
      </w:r>
    </w:p>
    <w:p w:rsidR="00F64B89" w:rsidRPr="00F95136" w:rsidRDefault="006361BB"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circulație necomercială</w:t>
      </w:r>
      <w:r w:rsidR="00FE5DEF" w:rsidRPr="00F95136">
        <w:rPr>
          <w:rFonts w:ascii="Times New Roman" w:hAnsi="Times New Roman" w:cs="Times New Roman"/>
          <w:sz w:val="24"/>
          <w:szCs w:val="24"/>
        </w:rPr>
        <w:t xml:space="preserve"> - </w:t>
      </w:r>
      <w:r w:rsidRPr="00F95136">
        <w:rPr>
          <w:rFonts w:ascii="Times New Roman" w:hAnsi="Times New Roman" w:cs="Times New Roman"/>
          <w:sz w:val="24"/>
          <w:szCs w:val="24"/>
        </w:rPr>
        <w:t>orice deplasare a unui animal de companie care își însoțește proprietarul și care:</w:t>
      </w:r>
    </w:p>
    <w:p w:rsidR="00F64B89" w:rsidRPr="00F95136" w:rsidRDefault="006361BB"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a) nu are drept scop nici vânzarea, nici o altă modalitate de transfer de proprietate asupra animalului de companie</w:t>
      </w:r>
      <w:r w:rsidR="00F64B89" w:rsidRPr="00F95136">
        <w:rPr>
          <w:rFonts w:ascii="Times New Roman" w:hAnsi="Times New Roman" w:cs="Times New Roman"/>
          <w:sz w:val="24"/>
          <w:szCs w:val="24"/>
        </w:rPr>
        <w:t xml:space="preserve"> </w:t>
      </w:r>
      <w:r w:rsidRPr="00F95136">
        <w:rPr>
          <w:rFonts w:ascii="Times New Roman" w:hAnsi="Times New Roman" w:cs="Times New Roman"/>
          <w:sz w:val="24"/>
          <w:szCs w:val="24"/>
        </w:rPr>
        <w:t>în cauză; și</w:t>
      </w:r>
    </w:p>
    <w:p w:rsidR="0066449B" w:rsidRPr="00F95136" w:rsidRDefault="006361BB"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b) face parte din deplasarea proprietarului animalului de companie</w:t>
      </w:r>
      <w:r w:rsidR="0066449B" w:rsidRPr="00F95136">
        <w:rPr>
          <w:rFonts w:ascii="Times New Roman" w:hAnsi="Times New Roman" w:cs="Times New Roman"/>
          <w:sz w:val="24"/>
          <w:szCs w:val="24"/>
        </w:rPr>
        <w:t>:</w:t>
      </w:r>
    </w:p>
    <w:p w:rsidR="0066449B" w:rsidRPr="00F95136" w:rsidRDefault="0066449B"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6361BB" w:rsidRPr="00F95136">
        <w:rPr>
          <w:rFonts w:ascii="Times New Roman" w:hAnsi="Times New Roman" w:cs="Times New Roman"/>
          <w:sz w:val="24"/>
          <w:szCs w:val="24"/>
        </w:rPr>
        <w:t>fie sub responsabilitatea directă a acestuia;</w:t>
      </w:r>
    </w:p>
    <w:p w:rsidR="006361BB" w:rsidRPr="00F95136" w:rsidRDefault="0066449B"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6361BB" w:rsidRPr="00F95136">
        <w:rPr>
          <w:rFonts w:ascii="Times New Roman" w:hAnsi="Times New Roman" w:cs="Times New Roman"/>
          <w:sz w:val="24"/>
          <w:szCs w:val="24"/>
        </w:rPr>
        <w:t>fie</w:t>
      </w:r>
      <w:r w:rsidRPr="00F95136">
        <w:rPr>
          <w:rFonts w:ascii="Times New Roman" w:hAnsi="Times New Roman" w:cs="Times New Roman"/>
          <w:sz w:val="24"/>
          <w:szCs w:val="24"/>
        </w:rPr>
        <w:t xml:space="preserve"> </w:t>
      </w:r>
      <w:r w:rsidR="006361BB" w:rsidRPr="00F95136">
        <w:rPr>
          <w:rFonts w:ascii="Times New Roman" w:hAnsi="Times New Roman" w:cs="Times New Roman"/>
          <w:sz w:val="24"/>
          <w:szCs w:val="24"/>
        </w:rPr>
        <w:t xml:space="preserve">sub responsabilitatea unei persoane </w:t>
      </w:r>
      <w:r w:rsidR="00421485" w:rsidRPr="00F95136">
        <w:rPr>
          <w:rFonts w:ascii="Times New Roman" w:hAnsi="Times New Roman" w:cs="Times New Roman"/>
          <w:sz w:val="24"/>
          <w:szCs w:val="24"/>
        </w:rPr>
        <w:t>împuternicită</w:t>
      </w:r>
      <w:r w:rsidR="006361BB" w:rsidRPr="00F95136">
        <w:rPr>
          <w:rFonts w:ascii="Times New Roman" w:hAnsi="Times New Roman" w:cs="Times New Roman"/>
          <w:sz w:val="24"/>
          <w:szCs w:val="24"/>
        </w:rPr>
        <w:t xml:space="preserve">, în cazurile în care animalul de </w:t>
      </w:r>
      <w:r w:rsidR="006361BB" w:rsidRPr="00F95136">
        <w:rPr>
          <w:rFonts w:ascii="Times New Roman" w:hAnsi="Times New Roman" w:cs="Times New Roman"/>
          <w:sz w:val="24"/>
          <w:szCs w:val="24"/>
        </w:rPr>
        <w:lastRenderedPageBreak/>
        <w:t>companie este separat fizic de</w:t>
      </w:r>
      <w:r w:rsidR="00883402" w:rsidRPr="00F95136">
        <w:rPr>
          <w:rFonts w:ascii="Times New Roman" w:hAnsi="Times New Roman" w:cs="Times New Roman"/>
          <w:sz w:val="24"/>
          <w:szCs w:val="24"/>
        </w:rPr>
        <w:t xml:space="preserve"> </w:t>
      </w:r>
      <w:r w:rsidR="006361BB" w:rsidRPr="00F95136">
        <w:rPr>
          <w:rFonts w:ascii="Times New Roman" w:hAnsi="Times New Roman" w:cs="Times New Roman"/>
          <w:sz w:val="24"/>
          <w:szCs w:val="24"/>
        </w:rPr>
        <w:t>proprietarul său;</w:t>
      </w:r>
    </w:p>
    <w:p w:rsidR="00D565AD" w:rsidRPr="00F95136" w:rsidRDefault="0072346D"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examen medical</w:t>
      </w:r>
      <w:r w:rsidRPr="00F95136">
        <w:rPr>
          <w:rFonts w:ascii="Times New Roman" w:hAnsi="Times New Roman" w:cs="Times New Roman"/>
          <w:sz w:val="24"/>
          <w:szCs w:val="24"/>
        </w:rPr>
        <w:t xml:space="preserve"> - procedura efectuată de un medic veterinar prin care se urmăreşte stabilirea statusului de sănătate al </w:t>
      </w:r>
      <w:r w:rsidR="00D15B57" w:rsidRPr="00F95136">
        <w:rPr>
          <w:rFonts w:ascii="Times New Roman" w:hAnsi="Times New Roman" w:cs="Times New Roman"/>
          <w:sz w:val="24"/>
          <w:szCs w:val="24"/>
        </w:rPr>
        <w:t>animal</w:t>
      </w:r>
      <w:r w:rsidR="007B2F5F" w:rsidRPr="00F95136">
        <w:rPr>
          <w:rFonts w:ascii="Times New Roman" w:hAnsi="Times New Roman" w:cs="Times New Roman"/>
          <w:sz w:val="24"/>
          <w:szCs w:val="24"/>
        </w:rPr>
        <w:t>ului</w:t>
      </w:r>
      <w:r w:rsidRPr="00F95136">
        <w:rPr>
          <w:rFonts w:ascii="Times New Roman" w:hAnsi="Times New Roman" w:cs="Times New Roman"/>
          <w:sz w:val="24"/>
          <w:szCs w:val="24"/>
        </w:rPr>
        <w:t>;</w:t>
      </w:r>
    </w:p>
    <w:p w:rsidR="00D15B57" w:rsidRPr="00F95136" w:rsidRDefault="0072346D"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 xml:space="preserve">gestionarea </w:t>
      </w:r>
      <w:r w:rsidR="00CA134F" w:rsidRPr="00F95136">
        <w:rPr>
          <w:rFonts w:ascii="Times New Roman" w:hAnsi="Times New Roman" w:cs="Times New Roman"/>
          <w:i/>
          <w:sz w:val="24"/>
          <w:szCs w:val="24"/>
        </w:rPr>
        <w:t>animale</w:t>
      </w:r>
      <w:r w:rsidRPr="00F95136">
        <w:rPr>
          <w:rFonts w:ascii="Times New Roman" w:hAnsi="Times New Roman" w:cs="Times New Roman"/>
          <w:i/>
          <w:sz w:val="24"/>
          <w:szCs w:val="24"/>
        </w:rPr>
        <w:t xml:space="preserve">lor fără stăpân </w:t>
      </w:r>
      <w:r w:rsidRPr="00F95136">
        <w:rPr>
          <w:rFonts w:ascii="Times New Roman" w:hAnsi="Times New Roman" w:cs="Times New Roman"/>
          <w:sz w:val="24"/>
          <w:szCs w:val="24"/>
        </w:rPr>
        <w:t xml:space="preserve">- ansamblul de operaţiuni şi proceduri care au ca scop controlul populaţiei de </w:t>
      </w:r>
      <w:r w:rsidR="007B2F5F" w:rsidRPr="00F95136">
        <w:rPr>
          <w:rFonts w:ascii="Times New Roman" w:hAnsi="Times New Roman" w:cs="Times New Roman"/>
          <w:sz w:val="24"/>
          <w:szCs w:val="24"/>
        </w:rPr>
        <w:t>animale</w:t>
      </w:r>
      <w:r w:rsidRPr="00F95136">
        <w:rPr>
          <w:rFonts w:ascii="Times New Roman" w:hAnsi="Times New Roman" w:cs="Times New Roman"/>
          <w:sz w:val="24"/>
          <w:szCs w:val="24"/>
        </w:rPr>
        <w:t xml:space="preserve"> fără stăpân;</w:t>
      </w:r>
    </w:p>
    <w:p w:rsidR="00D15B57" w:rsidRPr="00F95136" w:rsidRDefault="00D15B57"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 xml:space="preserve">serviciu specializat pentru gestionarea </w:t>
      </w:r>
      <w:r w:rsidR="00E7096D" w:rsidRPr="00F95136">
        <w:rPr>
          <w:rFonts w:ascii="Times New Roman" w:hAnsi="Times New Roman" w:cs="Times New Roman"/>
          <w:i/>
          <w:sz w:val="24"/>
          <w:szCs w:val="24"/>
        </w:rPr>
        <w:t>animale</w:t>
      </w:r>
      <w:r w:rsidRPr="00F95136">
        <w:rPr>
          <w:rFonts w:ascii="Times New Roman" w:hAnsi="Times New Roman" w:cs="Times New Roman"/>
          <w:i/>
          <w:sz w:val="24"/>
          <w:szCs w:val="24"/>
        </w:rPr>
        <w:t>lor fără stăpân</w:t>
      </w:r>
      <w:r w:rsidRPr="00F95136">
        <w:rPr>
          <w:rFonts w:ascii="Times New Roman" w:hAnsi="Times New Roman" w:cs="Times New Roman"/>
          <w:sz w:val="24"/>
          <w:szCs w:val="24"/>
        </w:rPr>
        <w:t xml:space="preserve"> - serviciu de utilitate publică, înfiinţat la nivelul unităţilor administrativ-teritoriale, respectiv al subdiviziunilor acestora, în scopul gestionării </w:t>
      </w:r>
      <w:r w:rsidR="00E7096D" w:rsidRPr="00F95136">
        <w:rPr>
          <w:rFonts w:ascii="Times New Roman" w:hAnsi="Times New Roman" w:cs="Times New Roman"/>
          <w:sz w:val="24"/>
          <w:szCs w:val="24"/>
        </w:rPr>
        <w:t>animale</w:t>
      </w:r>
      <w:r w:rsidRPr="00F95136">
        <w:rPr>
          <w:rFonts w:ascii="Times New Roman" w:hAnsi="Times New Roman" w:cs="Times New Roman"/>
          <w:sz w:val="24"/>
          <w:szCs w:val="24"/>
        </w:rPr>
        <w:t>lor fără stăpân de pe raza unităţii administrativ-teritoriale respective;</w:t>
      </w:r>
    </w:p>
    <w:p w:rsidR="0013706D" w:rsidRPr="00F95136" w:rsidRDefault="0013706D"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 xml:space="preserve">operator al serviciilor specializate pentru gestionarea </w:t>
      </w:r>
      <w:r w:rsidR="00CA134F" w:rsidRPr="00F95136">
        <w:rPr>
          <w:rFonts w:ascii="Times New Roman" w:hAnsi="Times New Roman" w:cs="Times New Roman"/>
          <w:i/>
          <w:sz w:val="24"/>
          <w:szCs w:val="24"/>
        </w:rPr>
        <w:t>animale</w:t>
      </w:r>
      <w:r w:rsidRPr="00F95136">
        <w:rPr>
          <w:rFonts w:ascii="Times New Roman" w:hAnsi="Times New Roman" w:cs="Times New Roman"/>
          <w:i/>
          <w:sz w:val="24"/>
          <w:szCs w:val="24"/>
        </w:rPr>
        <w:t>lor fără stăpân</w:t>
      </w:r>
      <w:r w:rsidRPr="00F95136">
        <w:rPr>
          <w:rFonts w:ascii="Times New Roman" w:hAnsi="Times New Roman" w:cs="Times New Roman"/>
          <w:sz w:val="24"/>
          <w:szCs w:val="24"/>
        </w:rPr>
        <w:t xml:space="preserve"> - persoană juridică, de drept public sau privat, care are competenţa şi capacitatea de a presta servicii în domeniul protecţiei animalelor şi căreia i sa delegat, încredinţat sau concesionat, în condiţiile legii, realizarea activităţii de gestionare a </w:t>
      </w:r>
      <w:r w:rsidR="00CA134F" w:rsidRPr="00F95136">
        <w:rPr>
          <w:rFonts w:ascii="Times New Roman" w:hAnsi="Times New Roman" w:cs="Times New Roman"/>
          <w:sz w:val="24"/>
          <w:szCs w:val="24"/>
        </w:rPr>
        <w:t>animale</w:t>
      </w:r>
      <w:r w:rsidRPr="00F95136">
        <w:rPr>
          <w:rFonts w:ascii="Times New Roman" w:hAnsi="Times New Roman" w:cs="Times New Roman"/>
          <w:sz w:val="24"/>
          <w:szCs w:val="24"/>
        </w:rPr>
        <w:t>lor fără stăpân;</w:t>
      </w:r>
    </w:p>
    <w:p w:rsidR="00B0513D" w:rsidRPr="00F95136" w:rsidRDefault="003C4B3C"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 xml:space="preserve">persoană </w:t>
      </w:r>
      <w:r w:rsidR="00C70B69" w:rsidRPr="00F95136">
        <w:rPr>
          <w:rFonts w:ascii="Times New Roman" w:hAnsi="Times New Roman" w:cs="Times New Roman"/>
          <w:i/>
          <w:sz w:val="24"/>
          <w:szCs w:val="24"/>
        </w:rPr>
        <w:t>împuternicită</w:t>
      </w:r>
      <w:r w:rsidRPr="00F95136">
        <w:rPr>
          <w:rFonts w:ascii="Times New Roman" w:hAnsi="Times New Roman" w:cs="Times New Roman"/>
          <w:sz w:val="24"/>
          <w:szCs w:val="24"/>
        </w:rPr>
        <w:t xml:space="preserve"> - persoană </w:t>
      </w:r>
      <w:r w:rsidR="005F47DB" w:rsidRPr="00F95136">
        <w:rPr>
          <w:rFonts w:ascii="Times New Roman" w:hAnsi="Times New Roman" w:cs="Times New Roman"/>
          <w:sz w:val="24"/>
          <w:szCs w:val="24"/>
        </w:rPr>
        <w:t xml:space="preserve">împuternicită </w:t>
      </w:r>
      <w:r w:rsidR="00421485" w:rsidRPr="00F95136">
        <w:rPr>
          <w:rFonts w:ascii="Times New Roman" w:hAnsi="Times New Roman" w:cs="Times New Roman"/>
          <w:sz w:val="24"/>
          <w:szCs w:val="24"/>
        </w:rPr>
        <w:t xml:space="preserve">în scris </w:t>
      </w:r>
      <w:r w:rsidRPr="00F95136">
        <w:rPr>
          <w:rFonts w:ascii="Times New Roman" w:hAnsi="Times New Roman" w:cs="Times New Roman"/>
          <w:sz w:val="24"/>
          <w:szCs w:val="24"/>
        </w:rPr>
        <w:t>de proprietarul animalului de companie să</w:t>
      </w:r>
      <w:r w:rsidR="00262599" w:rsidRPr="00F95136">
        <w:rPr>
          <w:rFonts w:ascii="Times New Roman" w:hAnsi="Times New Roman" w:cs="Times New Roman"/>
          <w:sz w:val="24"/>
          <w:szCs w:val="24"/>
        </w:rPr>
        <w:t xml:space="preserve"> </w:t>
      </w:r>
      <w:r w:rsidRPr="00F95136">
        <w:rPr>
          <w:rFonts w:ascii="Times New Roman" w:hAnsi="Times New Roman" w:cs="Times New Roman"/>
          <w:sz w:val="24"/>
          <w:szCs w:val="24"/>
        </w:rPr>
        <w:t>asigure în numele proprietarului circulația necomercială a animalului de companie;</w:t>
      </w:r>
    </w:p>
    <w:p w:rsidR="00326DCE" w:rsidRPr="00F95136" w:rsidRDefault="006920BA"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boală</w:t>
      </w:r>
      <w:r w:rsidR="00326DCE" w:rsidRPr="00F95136">
        <w:rPr>
          <w:rFonts w:ascii="Times New Roman" w:hAnsi="Times New Roman" w:cs="Times New Roman"/>
          <w:sz w:val="24"/>
          <w:szCs w:val="24"/>
        </w:rPr>
        <w:t xml:space="preserve"> - </w:t>
      </w:r>
      <w:r w:rsidRPr="00F95136">
        <w:rPr>
          <w:rFonts w:ascii="Times New Roman" w:hAnsi="Times New Roman" w:cs="Times New Roman"/>
          <w:sz w:val="24"/>
          <w:szCs w:val="24"/>
        </w:rPr>
        <w:t>înseamnă apariția infecțiilor sau infestărilor la animale, cu sau fără manifestări clinice sau patologice, cauzate</w:t>
      </w:r>
      <w:r w:rsidR="00326DCE" w:rsidRPr="00F95136">
        <w:rPr>
          <w:rFonts w:ascii="Times New Roman" w:hAnsi="Times New Roman" w:cs="Times New Roman"/>
          <w:sz w:val="24"/>
          <w:szCs w:val="24"/>
        </w:rPr>
        <w:t xml:space="preserve"> </w:t>
      </w:r>
      <w:r w:rsidRPr="00F95136">
        <w:rPr>
          <w:rFonts w:ascii="Times New Roman" w:hAnsi="Times New Roman" w:cs="Times New Roman"/>
          <w:sz w:val="24"/>
          <w:szCs w:val="24"/>
        </w:rPr>
        <w:t>de unul sau mai mulți agenți patogeni;</w:t>
      </w:r>
    </w:p>
    <w:p w:rsidR="00F92EF8" w:rsidRPr="00F95136" w:rsidRDefault="006920BA"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agent patogen</w:t>
      </w:r>
      <w:r w:rsidR="00326DCE" w:rsidRPr="00F95136">
        <w:rPr>
          <w:rFonts w:ascii="Times New Roman" w:hAnsi="Times New Roman" w:cs="Times New Roman"/>
          <w:sz w:val="24"/>
          <w:szCs w:val="24"/>
        </w:rPr>
        <w:t xml:space="preserve"> - </w:t>
      </w:r>
      <w:r w:rsidRPr="00F95136">
        <w:rPr>
          <w:rFonts w:ascii="Times New Roman" w:hAnsi="Times New Roman" w:cs="Times New Roman"/>
          <w:sz w:val="24"/>
          <w:szCs w:val="24"/>
        </w:rPr>
        <w:t>un agent transmisibil la animale sau la oameni susceptibil de a provoca o boală la</w:t>
      </w:r>
      <w:r w:rsidR="00F92EF8" w:rsidRPr="00F95136">
        <w:rPr>
          <w:rFonts w:ascii="Times New Roman" w:hAnsi="Times New Roman" w:cs="Times New Roman"/>
          <w:sz w:val="24"/>
          <w:szCs w:val="24"/>
        </w:rPr>
        <w:t xml:space="preserve"> </w:t>
      </w:r>
      <w:r w:rsidRPr="00F95136">
        <w:rPr>
          <w:rFonts w:ascii="Times New Roman" w:hAnsi="Times New Roman" w:cs="Times New Roman"/>
          <w:sz w:val="24"/>
          <w:szCs w:val="24"/>
        </w:rPr>
        <w:t>animale;</w:t>
      </w:r>
    </w:p>
    <w:p w:rsidR="009361F7" w:rsidRPr="00F95136" w:rsidRDefault="006920BA"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 xml:space="preserve">boli </w:t>
      </w:r>
      <w:r w:rsidR="00F92EF8" w:rsidRPr="00F95136">
        <w:rPr>
          <w:rFonts w:ascii="Times New Roman" w:hAnsi="Times New Roman" w:cs="Times New Roman"/>
          <w:i/>
          <w:sz w:val="24"/>
          <w:szCs w:val="24"/>
        </w:rPr>
        <w:t>supuse notificării obligatorii</w:t>
      </w:r>
      <w:r w:rsidR="00F92EF8" w:rsidRPr="00F95136">
        <w:rPr>
          <w:rFonts w:ascii="Times New Roman" w:hAnsi="Times New Roman" w:cs="Times New Roman"/>
          <w:sz w:val="24"/>
          <w:szCs w:val="24"/>
        </w:rPr>
        <w:t xml:space="preserve"> - </w:t>
      </w:r>
      <w:r w:rsidRPr="00F95136">
        <w:rPr>
          <w:rFonts w:ascii="Times New Roman" w:hAnsi="Times New Roman" w:cs="Times New Roman"/>
          <w:sz w:val="24"/>
          <w:szCs w:val="24"/>
        </w:rPr>
        <w:t xml:space="preserve">boli </w:t>
      </w:r>
      <w:r w:rsidR="009361F7" w:rsidRPr="00F95136">
        <w:rPr>
          <w:rFonts w:ascii="Times New Roman" w:hAnsi="Times New Roman" w:cs="Times New Roman"/>
          <w:sz w:val="24"/>
          <w:szCs w:val="24"/>
        </w:rPr>
        <w:t>supuse declarării şi notificării oficiale</w:t>
      </w:r>
      <w:r w:rsidRPr="00F95136">
        <w:rPr>
          <w:rFonts w:ascii="Times New Roman" w:hAnsi="Times New Roman" w:cs="Times New Roman"/>
          <w:sz w:val="24"/>
          <w:szCs w:val="24"/>
        </w:rPr>
        <w:t>;</w:t>
      </w:r>
    </w:p>
    <w:p w:rsidR="00F618C0" w:rsidRPr="00F95136" w:rsidRDefault="00F618C0"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 xml:space="preserve">boli emergente - </w:t>
      </w:r>
      <w:r w:rsidRPr="00F95136">
        <w:rPr>
          <w:rFonts w:ascii="Times New Roman" w:hAnsi="Times New Roman" w:cs="Times New Roman"/>
          <w:sz w:val="24"/>
          <w:szCs w:val="24"/>
        </w:rPr>
        <w:t>boli infecțioase a cărei incidență a crescut recent (în ultimii 20 de ani) și ar pu</w:t>
      </w:r>
      <w:r w:rsidR="00257470" w:rsidRPr="00F95136">
        <w:rPr>
          <w:rFonts w:ascii="Times New Roman" w:hAnsi="Times New Roman" w:cs="Times New Roman"/>
          <w:sz w:val="24"/>
          <w:szCs w:val="24"/>
        </w:rPr>
        <w:t xml:space="preserve">tea crește în viitorul apropiat (Gripa aviară, Pesta porcină africană etc.); </w:t>
      </w:r>
    </w:p>
    <w:p w:rsidR="00AF1421" w:rsidRPr="00F95136" w:rsidRDefault="006920BA" w:rsidP="00153519">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profilul bolii</w:t>
      </w:r>
      <w:r w:rsidR="009361F7" w:rsidRPr="00F95136">
        <w:rPr>
          <w:rFonts w:ascii="Times New Roman" w:hAnsi="Times New Roman" w:cs="Times New Roman"/>
          <w:sz w:val="24"/>
          <w:szCs w:val="24"/>
        </w:rPr>
        <w:t xml:space="preserve"> - </w:t>
      </w:r>
      <w:r w:rsidRPr="00F95136">
        <w:rPr>
          <w:rFonts w:ascii="Times New Roman" w:hAnsi="Times New Roman" w:cs="Times New Roman"/>
          <w:sz w:val="24"/>
          <w:szCs w:val="24"/>
        </w:rPr>
        <w:t xml:space="preserve">criteriile unei boli, </w:t>
      </w:r>
      <w:r w:rsidR="00AF1421" w:rsidRPr="00F95136">
        <w:rPr>
          <w:rFonts w:ascii="Times New Roman" w:hAnsi="Times New Roman" w:cs="Times New Roman"/>
          <w:sz w:val="24"/>
          <w:szCs w:val="24"/>
        </w:rPr>
        <w:t>care includ:</w:t>
      </w:r>
    </w:p>
    <w:p w:rsidR="00507FD5" w:rsidRPr="00F95136" w:rsidRDefault="00AF1421" w:rsidP="00507FD5">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a) </w:t>
      </w:r>
      <w:r w:rsidR="00153519" w:rsidRPr="00F95136">
        <w:rPr>
          <w:rFonts w:ascii="Times New Roman" w:hAnsi="Times New Roman" w:cs="Times New Roman"/>
          <w:sz w:val="24"/>
          <w:szCs w:val="24"/>
        </w:rPr>
        <w:t>speciile de animale pe care le afectează boala în cauză;</w:t>
      </w:r>
    </w:p>
    <w:p w:rsidR="00507FD5" w:rsidRPr="00F95136" w:rsidRDefault="00AF1421" w:rsidP="00507FD5">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b) </w:t>
      </w:r>
      <w:r w:rsidR="00153519" w:rsidRPr="00F95136">
        <w:rPr>
          <w:rFonts w:ascii="Times New Roman" w:hAnsi="Times New Roman" w:cs="Times New Roman"/>
          <w:sz w:val="24"/>
          <w:szCs w:val="24"/>
        </w:rPr>
        <w:t>ratele de morbiditate și de mortalitate în rândul populațiilor de animale;</w:t>
      </w:r>
    </w:p>
    <w:p w:rsidR="00507FD5" w:rsidRPr="00F95136" w:rsidRDefault="00964A66" w:rsidP="00507FD5">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c</w:t>
      </w:r>
      <w:r w:rsidR="00153519" w:rsidRPr="00F95136">
        <w:rPr>
          <w:rFonts w:ascii="Times New Roman" w:hAnsi="Times New Roman" w:cs="Times New Roman"/>
          <w:sz w:val="24"/>
          <w:szCs w:val="24"/>
        </w:rPr>
        <w:t>) caracterul zoonotic al bolii;</w:t>
      </w:r>
    </w:p>
    <w:p w:rsidR="00507FD5" w:rsidRPr="00F95136" w:rsidRDefault="00964A66" w:rsidP="00507FD5">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d</w:t>
      </w:r>
      <w:r w:rsidR="00153519" w:rsidRPr="00F95136">
        <w:rPr>
          <w:rFonts w:ascii="Times New Roman" w:hAnsi="Times New Roman" w:cs="Times New Roman"/>
          <w:sz w:val="24"/>
          <w:szCs w:val="24"/>
        </w:rPr>
        <w:t>) rezistența la tratamente, inclusiv rezistența la antimicrobiene;</w:t>
      </w:r>
    </w:p>
    <w:p w:rsidR="00507FD5" w:rsidRPr="00F95136" w:rsidRDefault="00964A66" w:rsidP="00507FD5">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e</w:t>
      </w:r>
      <w:r w:rsidR="00153519" w:rsidRPr="00F95136">
        <w:rPr>
          <w:rFonts w:ascii="Times New Roman" w:hAnsi="Times New Roman" w:cs="Times New Roman"/>
          <w:sz w:val="24"/>
          <w:szCs w:val="24"/>
        </w:rPr>
        <w:t xml:space="preserve">) persistența bolii în rândul </w:t>
      </w:r>
      <w:r w:rsidRPr="00F95136">
        <w:rPr>
          <w:rFonts w:ascii="Times New Roman" w:hAnsi="Times New Roman" w:cs="Times New Roman"/>
          <w:sz w:val="24"/>
          <w:szCs w:val="24"/>
        </w:rPr>
        <w:t xml:space="preserve">efectivului </w:t>
      </w:r>
      <w:r w:rsidR="00153519" w:rsidRPr="00F95136">
        <w:rPr>
          <w:rFonts w:ascii="Times New Roman" w:hAnsi="Times New Roman" w:cs="Times New Roman"/>
          <w:sz w:val="24"/>
          <w:szCs w:val="24"/>
        </w:rPr>
        <w:t>de animale sau în mediu;</w:t>
      </w:r>
    </w:p>
    <w:p w:rsidR="00507FD5" w:rsidRPr="00F95136" w:rsidRDefault="00964A66" w:rsidP="00153519">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f</w:t>
      </w:r>
      <w:r w:rsidR="00153519" w:rsidRPr="00F95136">
        <w:rPr>
          <w:rFonts w:ascii="Times New Roman" w:hAnsi="Times New Roman" w:cs="Times New Roman"/>
          <w:sz w:val="24"/>
          <w:szCs w:val="24"/>
        </w:rPr>
        <w:t>) căile și viteza de transmitere a bolii de la un animal la altul și, dacă este cazul,</w:t>
      </w:r>
      <w:r w:rsidR="00507FD5" w:rsidRPr="00F95136">
        <w:rPr>
          <w:rFonts w:ascii="Times New Roman" w:hAnsi="Times New Roman" w:cs="Times New Roman"/>
          <w:sz w:val="24"/>
          <w:szCs w:val="24"/>
        </w:rPr>
        <w:t xml:space="preserve"> </w:t>
      </w:r>
      <w:r w:rsidR="00153519" w:rsidRPr="00F95136">
        <w:rPr>
          <w:rFonts w:ascii="Times New Roman" w:hAnsi="Times New Roman" w:cs="Times New Roman"/>
          <w:sz w:val="24"/>
          <w:szCs w:val="24"/>
        </w:rPr>
        <w:t>de la animal la om;</w:t>
      </w:r>
    </w:p>
    <w:p w:rsidR="00B40FF4" w:rsidRPr="00F95136" w:rsidRDefault="00507FD5" w:rsidP="00153519">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g</w:t>
      </w:r>
      <w:r w:rsidR="00153519" w:rsidRPr="00F95136">
        <w:rPr>
          <w:rFonts w:ascii="Times New Roman" w:hAnsi="Times New Roman" w:cs="Times New Roman"/>
          <w:sz w:val="24"/>
          <w:szCs w:val="24"/>
        </w:rPr>
        <w:t xml:space="preserve">) absența sau prezența și distribuția bolii în interiorul </w:t>
      </w:r>
      <w:r w:rsidR="00B40FF4" w:rsidRPr="00F95136">
        <w:rPr>
          <w:rFonts w:ascii="Times New Roman" w:hAnsi="Times New Roman" w:cs="Times New Roman"/>
          <w:sz w:val="24"/>
          <w:szCs w:val="24"/>
        </w:rPr>
        <w:t xml:space="preserve">țării </w:t>
      </w:r>
      <w:r w:rsidR="00153519" w:rsidRPr="00F95136">
        <w:rPr>
          <w:rFonts w:ascii="Times New Roman" w:hAnsi="Times New Roman" w:cs="Times New Roman"/>
          <w:sz w:val="24"/>
          <w:szCs w:val="24"/>
        </w:rPr>
        <w:t xml:space="preserve">și, dacă boala nu este </w:t>
      </w:r>
      <w:r w:rsidR="00B40FF4" w:rsidRPr="00F95136">
        <w:rPr>
          <w:rFonts w:ascii="Times New Roman" w:hAnsi="Times New Roman" w:cs="Times New Roman"/>
          <w:sz w:val="24"/>
          <w:szCs w:val="24"/>
        </w:rPr>
        <w:t>înregistrată</w:t>
      </w:r>
      <w:r w:rsidR="00153519" w:rsidRPr="00F95136">
        <w:rPr>
          <w:rFonts w:ascii="Times New Roman" w:hAnsi="Times New Roman" w:cs="Times New Roman"/>
          <w:sz w:val="24"/>
          <w:szCs w:val="24"/>
        </w:rPr>
        <w:t>, riscul</w:t>
      </w:r>
      <w:r w:rsidR="00B40FF4" w:rsidRPr="00F95136">
        <w:rPr>
          <w:rFonts w:ascii="Times New Roman" w:hAnsi="Times New Roman" w:cs="Times New Roman"/>
          <w:sz w:val="24"/>
          <w:szCs w:val="24"/>
        </w:rPr>
        <w:t xml:space="preserve"> </w:t>
      </w:r>
      <w:r w:rsidR="00153519" w:rsidRPr="00F95136">
        <w:rPr>
          <w:rFonts w:ascii="Times New Roman" w:hAnsi="Times New Roman" w:cs="Times New Roman"/>
          <w:sz w:val="24"/>
          <w:szCs w:val="24"/>
        </w:rPr>
        <w:t xml:space="preserve">introducerii </w:t>
      </w:r>
      <w:r w:rsidR="00310FDF" w:rsidRPr="00F95136">
        <w:rPr>
          <w:rFonts w:ascii="Times New Roman" w:hAnsi="Times New Roman" w:cs="Times New Roman"/>
          <w:sz w:val="24"/>
          <w:szCs w:val="24"/>
        </w:rPr>
        <w:t>acesteia</w:t>
      </w:r>
      <w:r w:rsidR="00153519" w:rsidRPr="00F95136">
        <w:rPr>
          <w:rFonts w:ascii="Times New Roman" w:hAnsi="Times New Roman" w:cs="Times New Roman"/>
          <w:sz w:val="24"/>
          <w:szCs w:val="24"/>
        </w:rPr>
        <w:t>;</w:t>
      </w:r>
    </w:p>
    <w:p w:rsidR="006920BA" w:rsidRPr="00F95136" w:rsidRDefault="00310FDF" w:rsidP="00153519">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h</w:t>
      </w:r>
      <w:r w:rsidR="00153519" w:rsidRPr="00F95136">
        <w:rPr>
          <w:rFonts w:ascii="Times New Roman" w:hAnsi="Times New Roman" w:cs="Times New Roman"/>
          <w:sz w:val="24"/>
          <w:szCs w:val="24"/>
        </w:rPr>
        <w:t>) existența unor instrumente de diagnosticare și control al bolii</w:t>
      </w:r>
      <w:r w:rsidR="006920BA" w:rsidRPr="00F95136">
        <w:rPr>
          <w:rFonts w:ascii="Times New Roman" w:hAnsi="Times New Roman" w:cs="Times New Roman"/>
          <w:sz w:val="24"/>
          <w:szCs w:val="24"/>
        </w:rPr>
        <w:t>;</w:t>
      </w:r>
    </w:p>
    <w:p w:rsidR="006C1462" w:rsidRPr="00F95136" w:rsidRDefault="006A32BB" w:rsidP="00153519">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 xml:space="preserve">specii </w:t>
      </w:r>
      <w:r w:rsidR="00D84526" w:rsidRPr="00F95136">
        <w:rPr>
          <w:rFonts w:ascii="Times New Roman" w:hAnsi="Times New Roman" w:cs="Times New Roman"/>
          <w:i/>
          <w:sz w:val="24"/>
          <w:szCs w:val="24"/>
        </w:rPr>
        <w:t>notificabile, declarabile şi supuse carantinei</w:t>
      </w:r>
      <w:r w:rsidRPr="00F95136">
        <w:rPr>
          <w:rFonts w:ascii="Times New Roman" w:hAnsi="Times New Roman" w:cs="Times New Roman"/>
          <w:sz w:val="24"/>
          <w:szCs w:val="24"/>
        </w:rPr>
        <w:t xml:space="preserve"> - specii de animale sau grupuri de specii de animale</w:t>
      </w:r>
      <w:r w:rsidR="00B81A9B" w:rsidRPr="00F95136">
        <w:rPr>
          <w:rFonts w:ascii="Times New Roman" w:hAnsi="Times New Roman" w:cs="Times New Roman"/>
          <w:sz w:val="24"/>
          <w:szCs w:val="24"/>
        </w:rPr>
        <w:t xml:space="preserve"> </w:t>
      </w:r>
      <w:r w:rsidR="00D84526" w:rsidRPr="00F95136">
        <w:rPr>
          <w:rFonts w:ascii="Times New Roman" w:hAnsi="Times New Roman" w:cs="Times New Roman"/>
          <w:sz w:val="24"/>
          <w:szCs w:val="24"/>
        </w:rPr>
        <w:t>care prezintă un risc considerabil de răspândire a</w:t>
      </w:r>
      <w:r w:rsidR="00D84526" w:rsidRPr="00F95136">
        <w:rPr>
          <w:rFonts w:ascii="Times New Roman" w:hAnsi="Times New Roman" w:cs="Times New Roman"/>
          <w:sz w:val="24"/>
          <w:szCs w:val="24"/>
        </w:rPr>
        <w:br/>
        <w:t xml:space="preserve">unor boli </w:t>
      </w:r>
      <w:r w:rsidR="006B0B24" w:rsidRPr="00F95136">
        <w:rPr>
          <w:rFonts w:ascii="Times New Roman" w:hAnsi="Times New Roman" w:cs="Times New Roman"/>
          <w:sz w:val="24"/>
          <w:szCs w:val="24"/>
        </w:rPr>
        <w:t xml:space="preserve">transmisibile </w:t>
      </w:r>
      <w:r w:rsidR="006C1462" w:rsidRPr="00F95136">
        <w:rPr>
          <w:rFonts w:ascii="Times New Roman" w:hAnsi="Times New Roman" w:cs="Times New Roman"/>
          <w:sz w:val="24"/>
          <w:szCs w:val="24"/>
        </w:rPr>
        <w:t>supuse notificării obligatorii</w:t>
      </w:r>
      <w:r w:rsidRPr="00F95136">
        <w:rPr>
          <w:rFonts w:ascii="Times New Roman" w:hAnsi="Times New Roman" w:cs="Times New Roman"/>
          <w:sz w:val="24"/>
          <w:szCs w:val="24"/>
        </w:rPr>
        <w:t>;</w:t>
      </w:r>
    </w:p>
    <w:p w:rsidR="009715F1" w:rsidRPr="00F95136" w:rsidRDefault="006A32BB" w:rsidP="00153519">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pericol</w:t>
      </w:r>
      <w:r w:rsidR="006C1462" w:rsidRPr="00F95136">
        <w:rPr>
          <w:rFonts w:ascii="Times New Roman" w:hAnsi="Times New Roman" w:cs="Times New Roman"/>
          <w:sz w:val="24"/>
          <w:szCs w:val="24"/>
        </w:rPr>
        <w:t xml:space="preserve"> - </w:t>
      </w:r>
      <w:r w:rsidRPr="00F95136">
        <w:rPr>
          <w:rFonts w:ascii="Times New Roman" w:hAnsi="Times New Roman" w:cs="Times New Roman"/>
          <w:sz w:val="24"/>
          <w:szCs w:val="24"/>
        </w:rPr>
        <w:t>un agent patogen sau o stare a unui animal sau produs cu potențialul de a avea efecte negative</w:t>
      </w:r>
      <w:r w:rsidR="009715F1" w:rsidRPr="00F95136">
        <w:rPr>
          <w:rFonts w:ascii="Times New Roman" w:hAnsi="Times New Roman" w:cs="Times New Roman"/>
          <w:sz w:val="24"/>
          <w:szCs w:val="24"/>
        </w:rPr>
        <w:t xml:space="preserve"> </w:t>
      </w:r>
      <w:r w:rsidRPr="00F95136">
        <w:rPr>
          <w:rFonts w:ascii="Times New Roman" w:hAnsi="Times New Roman" w:cs="Times New Roman"/>
          <w:sz w:val="24"/>
          <w:szCs w:val="24"/>
        </w:rPr>
        <w:t>asupra sănătății oamenilor sau animalelor;</w:t>
      </w:r>
    </w:p>
    <w:p w:rsidR="006A32BB" w:rsidRPr="00F95136" w:rsidRDefault="006A32BB" w:rsidP="00153519">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risc</w:t>
      </w:r>
      <w:r w:rsidR="009715F1" w:rsidRPr="00F95136">
        <w:rPr>
          <w:rFonts w:ascii="Times New Roman" w:hAnsi="Times New Roman" w:cs="Times New Roman"/>
          <w:sz w:val="24"/>
          <w:szCs w:val="24"/>
        </w:rPr>
        <w:t xml:space="preserve"> - </w:t>
      </w:r>
      <w:r w:rsidRPr="00F95136">
        <w:rPr>
          <w:rFonts w:ascii="Times New Roman" w:hAnsi="Times New Roman" w:cs="Times New Roman"/>
          <w:sz w:val="24"/>
          <w:szCs w:val="24"/>
        </w:rPr>
        <w:t>probabilitatea apariției și magnitudinea probabilă a consecințelor biologice și economice ale unui</w:t>
      </w:r>
      <w:r w:rsidR="009715F1" w:rsidRPr="00F95136">
        <w:rPr>
          <w:rFonts w:ascii="Times New Roman" w:hAnsi="Times New Roman" w:cs="Times New Roman"/>
          <w:sz w:val="24"/>
          <w:szCs w:val="24"/>
        </w:rPr>
        <w:t xml:space="preserve"> </w:t>
      </w:r>
      <w:r w:rsidRPr="00F95136">
        <w:rPr>
          <w:rFonts w:ascii="Times New Roman" w:hAnsi="Times New Roman" w:cs="Times New Roman"/>
          <w:sz w:val="24"/>
          <w:szCs w:val="24"/>
        </w:rPr>
        <w:t>efect negativ asupra sănătății publice sau asupra sănătății animale;</w:t>
      </w:r>
    </w:p>
    <w:p w:rsidR="00A85CC9" w:rsidRPr="00F95136" w:rsidRDefault="009715F1" w:rsidP="00153519">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biosecuritate</w:t>
      </w:r>
      <w:r w:rsidR="00355D08" w:rsidRPr="00F95136">
        <w:rPr>
          <w:rFonts w:ascii="Times New Roman" w:hAnsi="Times New Roman" w:cs="Times New Roman"/>
          <w:sz w:val="24"/>
          <w:szCs w:val="24"/>
        </w:rPr>
        <w:t xml:space="preserve"> - </w:t>
      </w:r>
      <w:r w:rsidRPr="00F95136">
        <w:rPr>
          <w:rFonts w:ascii="Times New Roman" w:hAnsi="Times New Roman" w:cs="Times New Roman"/>
          <w:sz w:val="24"/>
          <w:szCs w:val="24"/>
        </w:rPr>
        <w:t>ansamblul măsurilor fizice și administrative menite să reducă riscul de introducere,</w:t>
      </w:r>
      <w:r w:rsidR="00355D08"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dezvoltare și răspândire a bolilor </w:t>
      </w:r>
      <w:r w:rsidR="00355D08" w:rsidRPr="00F95136">
        <w:rPr>
          <w:rFonts w:ascii="Times New Roman" w:hAnsi="Times New Roman" w:cs="Times New Roman"/>
          <w:sz w:val="24"/>
          <w:szCs w:val="24"/>
        </w:rPr>
        <w:t xml:space="preserve">infecto-contagioase </w:t>
      </w:r>
      <w:r w:rsidRPr="00F95136">
        <w:rPr>
          <w:rFonts w:ascii="Times New Roman" w:hAnsi="Times New Roman" w:cs="Times New Roman"/>
          <w:sz w:val="24"/>
          <w:szCs w:val="24"/>
        </w:rPr>
        <w:t>către, de la sau în cadrul</w:t>
      </w:r>
      <w:r w:rsidR="00A85CC9" w:rsidRPr="00F95136">
        <w:rPr>
          <w:rFonts w:ascii="Times New Roman" w:hAnsi="Times New Roman" w:cs="Times New Roman"/>
          <w:sz w:val="24"/>
          <w:szCs w:val="24"/>
        </w:rPr>
        <w:t xml:space="preserve"> </w:t>
      </w:r>
      <w:r w:rsidRPr="00F95136">
        <w:rPr>
          <w:rFonts w:ascii="Times New Roman" w:hAnsi="Times New Roman" w:cs="Times New Roman"/>
          <w:sz w:val="24"/>
          <w:szCs w:val="24"/>
        </w:rPr>
        <w:t>un</w:t>
      </w:r>
      <w:r w:rsidR="00A85CC9" w:rsidRPr="00F95136">
        <w:rPr>
          <w:rFonts w:ascii="Times New Roman" w:hAnsi="Times New Roman" w:cs="Times New Roman"/>
          <w:sz w:val="24"/>
          <w:szCs w:val="24"/>
        </w:rPr>
        <w:t xml:space="preserve">ui efectiv </w:t>
      </w:r>
      <w:r w:rsidRPr="00F95136">
        <w:rPr>
          <w:rFonts w:ascii="Times New Roman" w:hAnsi="Times New Roman" w:cs="Times New Roman"/>
          <w:sz w:val="24"/>
          <w:szCs w:val="24"/>
        </w:rPr>
        <w:t>de animale</w:t>
      </w:r>
      <w:r w:rsidR="00A85CC9" w:rsidRPr="00F95136">
        <w:rPr>
          <w:rFonts w:ascii="Times New Roman" w:hAnsi="Times New Roman" w:cs="Times New Roman"/>
          <w:sz w:val="24"/>
          <w:szCs w:val="24"/>
        </w:rPr>
        <w:t xml:space="preserve"> </w:t>
      </w:r>
      <w:r w:rsidRPr="00F95136">
        <w:rPr>
          <w:rFonts w:ascii="Times New Roman" w:hAnsi="Times New Roman" w:cs="Times New Roman"/>
          <w:sz w:val="24"/>
          <w:szCs w:val="24"/>
        </w:rPr>
        <w:t>sau</w:t>
      </w:r>
      <w:r w:rsidR="00A85CC9"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unei </w:t>
      </w:r>
      <w:r w:rsidR="00CF4AB2" w:rsidRPr="00F95136">
        <w:rPr>
          <w:rFonts w:ascii="Times New Roman" w:hAnsi="Times New Roman" w:cs="Times New Roman"/>
          <w:sz w:val="24"/>
          <w:szCs w:val="24"/>
        </w:rPr>
        <w:t>exploatații</w:t>
      </w:r>
      <w:r w:rsidRPr="00F95136">
        <w:rPr>
          <w:rFonts w:ascii="Times New Roman" w:hAnsi="Times New Roman" w:cs="Times New Roman"/>
          <w:sz w:val="24"/>
          <w:szCs w:val="24"/>
        </w:rPr>
        <w:t>, zone, compartiment, mijloc de transport sau al oricăror alte instalații, incinte sau amplasamente;</w:t>
      </w:r>
    </w:p>
    <w:p w:rsidR="00F07171" w:rsidRPr="00F95136" w:rsidRDefault="009715F1" w:rsidP="00153519">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operator</w:t>
      </w:r>
      <w:r w:rsidR="00A85CC9" w:rsidRPr="00F95136">
        <w:rPr>
          <w:rFonts w:ascii="Times New Roman" w:hAnsi="Times New Roman" w:cs="Times New Roman"/>
          <w:sz w:val="24"/>
          <w:szCs w:val="24"/>
        </w:rPr>
        <w:t xml:space="preserve"> </w:t>
      </w:r>
      <w:r w:rsidR="00E373F2" w:rsidRPr="00F95136">
        <w:rPr>
          <w:rFonts w:ascii="Times New Roman" w:hAnsi="Times New Roman" w:cs="Times New Roman"/>
          <w:i/>
          <w:sz w:val="24"/>
          <w:szCs w:val="24"/>
        </w:rPr>
        <w:t>din domeniul protecţiei şi asigurării bunăstării animalelor</w:t>
      </w:r>
      <w:r w:rsidR="00E373F2" w:rsidRPr="00F95136">
        <w:rPr>
          <w:rFonts w:ascii="Times New Roman" w:hAnsi="Times New Roman" w:cs="Times New Roman"/>
          <w:sz w:val="24"/>
          <w:szCs w:val="24"/>
        </w:rPr>
        <w:t xml:space="preserve"> </w:t>
      </w:r>
      <w:r w:rsidR="00A85CC9"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persoană fizică sau juridică </w:t>
      </w:r>
      <w:r w:rsidR="009A6FED" w:rsidRPr="00F95136">
        <w:rPr>
          <w:rFonts w:ascii="Times New Roman" w:hAnsi="Times New Roman" w:cs="Times New Roman"/>
          <w:sz w:val="24"/>
          <w:szCs w:val="24"/>
        </w:rPr>
        <w:t>responsabil</w:t>
      </w:r>
      <w:r w:rsidR="00BB6CB8" w:rsidRPr="00F95136">
        <w:rPr>
          <w:rFonts w:ascii="Times New Roman" w:hAnsi="Times New Roman" w:cs="Times New Roman"/>
          <w:sz w:val="24"/>
          <w:szCs w:val="24"/>
        </w:rPr>
        <w:t>ă</w:t>
      </w:r>
      <w:r w:rsidR="009A6FED" w:rsidRPr="00F95136">
        <w:rPr>
          <w:rFonts w:ascii="Times New Roman" w:hAnsi="Times New Roman" w:cs="Times New Roman"/>
          <w:sz w:val="24"/>
          <w:szCs w:val="24"/>
        </w:rPr>
        <w:t xml:space="preserve"> de </w:t>
      </w:r>
      <w:r w:rsidR="00BB6CB8" w:rsidRPr="00F95136">
        <w:rPr>
          <w:rFonts w:ascii="Times New Roman" w:hAnsi="Times New Roman" w:cs="Times New Roman"/>
          <w:sz w:val="24"/>
          <w:szCs w:val="24"/>
        </w:rPr>
        <w:t>creșterea, ţinerea sau manipularea animalelor</w:t>
      </w:r>
      <w:r w:rsidR="00A14FCF" w:rsidRPr="00F95136">
        <w:rPr>
          <w:rFonts w:ascii="Times New Roman" w:hAnsi="Times New Roman" w:cs="Times New Roman"/>
          <w:sz w:val="24"/>
          <w:szCs w:val="24"/>
        </w:rPr>
        <w:t>;</w:t>
      </w:r>
      <w:r w:rsidR="00E172F6" w:rsidRPr="00F95136">
        <w:rPr>
          <w:rFonts w:ascii="Times New Roman" w:hAnsi="Times New Roman" w:cs="Times New Roman"/>
          <w:sz w:val="24"/>
          <w:szCs w:val="24"/>
        </w:rPr>
        <w:t xml:space="preserve"> </w:t>
      </w:r>
    </w:p>
    <w:p w:rsidR="00A14FCF" w:rsidRPr="00F95136" w:rsidRDefault="00A14FCF" w:rsidP="00153519">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iCs/>
          <w:sz w:val="24"/>
          <w:szCs w:val="24"/>
        </w:rPr>
        <w:t>autorizaţie sanitară veterinară</w:t>
      </w:r>
      <w:r w:rsidRPr="00F95136">
        <w:rPr>
          <w:rFonts w:ascii="Times New Roman" w:hAnsi="Times New Roman" w:cs="Times New Roman"/>
          <w:sz w:val="24"/>
          <w:szCs w:val="24"/>
        </w:rPr>
        <w:t xml:space="preserve"> - document oficial, emis de autoritatea sanitară veterinară competentă, care atestă respectarea cerinţelor sanitare veterinare în </w:t>
      </w:r>
      <w:r w:rsidR="00CF4AB2" w:rsidRPr="00F95136">
        <w:rPr>
          <w:rFonts w:ascii="Times New Roman" w:hAnsi="Times New Roman" w:cs="Times New Roman"/>
          <w:sz w:val="24"/>
          <w:szCs w:val="24"/>
        </w:rPr>
        <w:t>exploatațiile/</w:t>
      </w:r>
      <w:r w:rsidR="00A45F7F" w:rsidRPr="00F95136">
        <w:rPr>
          <w:rFonts w:ascii="Times New Roman" w:hAnsi="Times New Roman" w:cs="Times New Roman"/>
          <w:sz w:val="24"/>
          <w:szCs w:val="24"/>
        </w:rPr>
        <w:t>unitățile</w:t>
      </w:r>
      <w:r w:rsidRPr="00F95136">
        <w:rPr>
          <w:rFonts w:ascii="Times New Roman" w:hAnsi="Times New Roman" w:cs="Times New Roman"/>
          <w:sz w:val="24"/>
          <w:szCs w:val="24"/>
        </w:rPr>
        <w:t xml:space="preserve"> supuse supravegherii sanitare veterinare;</w:t>
      </w:r>
    </w:p>
    <w:p w:rsidR="00205BFD" w:rsidRPr="00F95136" w:rsidRDefault="009715F1" w:rsidP="00153519">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lastRenderedPageBreak/>
        <w:t>transportator</w:t>
      </w:r>
      <w:r w:rsidR="00A354B5" w:rsidRPr="00F95136">
        <w:rPr>
          <w:rFonts w:ascii="Times New Roman" w:hAnsi="Times New Roman" w:cs="Times New Roman"/>
          <w:sz w:val="24"/>
          <w:szCs w:val="24"/>
        </w:rPr>
        <w:t xml:space="preserve"> </w:t>
      </w:r>
      <w:r w:rsidR="00CD1F20" w:rsidRPr="00F95136">
        <w:rPr>
          <w:rFonts w:ascii="Times New Roman" w:hAnsi="Times New Roman" w:cs="Times New Roman"/>
          <w:sz w:val="24"/>
          <w:szCs w:val="24"/>
        </w:rPr>
        <w:t>–</w:t>
      </w:r>
      <w:r w:rsidR="00A354B5" w:rsidRPr="00F95136">
        <w:rPr>
          <w:rFonts w:ascii="Times New Roman" w:hAnsi="Times New Roman" w:cs="Times New Roman"/>
          <w:sz w:val="24"/>
          <w:szCs w:val="24"/>
        </w:rPr>
        <w:t xml:space="preserve"> </w:t>
      </w:r>
      <w:r w:rsidR="00CD1F20" w:rsidRPr="00F95136">
        <w:rPr>
          <w:rFonts w:ascii="Times New Roman" w:hAnsi="Times New Roman" w:cs="Times New Roman"/>
          <w:sz w:val="24"/>
          <w:szCs w:val="24"/>
        </w:rPr>
        <w:t xml:space="preserve">reprezintă un </w:t>
      </w:r>
      <w:r w:rsidRPr="00F95136">
        <w:rPr>
          <w:rFonts w:ascii="Times New Roman" w:hAnsi="Times New Roman" w:cs="Times New Roman"/>
          <w:sz w:val="24"/>
          <w:szCs w:val="24"/>
        </w:rPr>
        <w:t>operator care transportă animale în nume propriu sau în numele unei părți terțe;</w:t>
      </w:r>
    </w:p>
    <w:p w:rsidR="00A33F03" w:rsidRPr="00F95136" w:rsidRDefault="00C24D08" w:rsidP="00153519">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exploatație</w:t>
      </w:r>
      <w:r w:rsidR="00491970" w:rsidRPr="00F95136">
        <w:rPr>
          <w:rFonts w:ascii="Times New Roman" w:hAnsi="Times New Roman" w:cs="Times New Roman"/>
          <w:sz w:val="24"/>
          <w:szCs w:val="24"/>
        </w:rPr>
        <w:t xml:space="preserve"> - </w:t>
      </w:r>
      <w:r w:rsidR="00975B34" w:rsidRPr="00F95136">
        <w:rPr>
          <w:rFonts w:ascii="Times New Roman" w:hAnsi="Times New Roman" w:cs="Times New Roman"/>
          <w:sz w:val="24"/>
          <w:szCs w:val="24"/>
        </w:rPr>
        <w:t xml:space="preserve">orice </w:t>
      </w:r>
      <w:r w:rsidR="00850B68" w:rsidRPr="00F95136">
        <w:rPr>
          <w:rFonts w:ascii="Times New Roman" w:hAnsi="Times New Roman" w:cs="Times New Roman"/>
          <w:sz w:val="24"/>
          <w:szCs w:val="24"/>
        </w:rPr>
        <w:t>incintă</w:t>
      </w:r>
      <w:r w:rsidR="00975B34" w:rsidRPr="00F95136">
        <w:rPr>
          <w:rFonts w:ascii="Times New Roman" w:hAnsi="Times New Roman" w:cs="Times New Roman"/>
          <w:sz w:val="24"/>
          <w:szCs w:val="24"/>
        </w:rPr>
        <w:t>, construcţie</w:t>
      </w:r>
      <w:r w:rsidR="001B398E" w:rsidRPr="00F95136">
        <w:rPr>
          <w:rFonts w:ascii="Times New Roman" w:hAnsi="Times New Roman" w:cs="Times New Roman"/>
          <w:sz w:val="24"/>
          <w:szCs w:val="24"/>
        </w:rPr>
        <w:t xml:space="preserve">, </w:t>
      </w:r>
      <w:r w:rsidR="00850B68" w:rsidRPr="00F95136">
        <w:rPr>
          <w:rFonts w:ascii="Times New Roman" w:hAnsi="Times New Roman" w:cs="Times New Roman"/>
          <w:sz w:val="24"/>
          <w:szCs w:val="24"/>
        </w:rPr>
        <w:t xml:space="preserve">structură </w:t>
      </w:r>
      <w:r w:rsidR="001B398E" w:rsidRPr="00F95136">
        <w:rPr>
          <w:rFonts w:ascii="Times New Roman" w:hAnsi="Times New Roman" w:cs="Times New Roman"/>
          <w:sz w:val="24"/>
          <w:szCs w:val="24"/>
        </w:rPr>
        <w:t xml:space="preserve">sau în cazul agriculturii </w:t>
      </w:r>
      <w:r w:rsidR="00975B34" w:rsidRPr="00F95136">
        <w:rPr>
          <w:rFonts w:ascii="Times New Roman" w:hAnsi="Times New Roman" w:cs="Times New Roman"/>
          <w:sz w:val="24"/>
          <w:szCs w:val="24"/>
        </w:rPr>
        <w:t>în aer liber</w:t>
      </w:r>
      <w:r w:rsidR="001B398E" w:rsidRPr="00F95136">
        <w:rPr>
          <w:rFonts w:ascii="Times New Roman" w:hAnsi="Times New Roman" w:cs="Times New Roman"/>
          <w:sz w:val="24"/>
          <w:szCs w:val="24"/>
        </w:rPr>
        <w:t>, orice mediu sau loc,</w:t>
      </w:r>
      <w:r w:rsidR="00975B34" w:rsidRPr="00F95136">
        <w:rPr>
          <w:rFonts w:ascii="Times New Roman" w:hAnsi="Times New Roman" w:cs="Times New Roman"/>
          <w:sz w:val="24"/>
          <w:szCs w:val="24"/>
        </w:rPr>
        <w:t xml:space="preserve"> în care sînt </w:t>
      </w:r>
      <w:r w:rsidR="00A33F03" w:rsidRPr="00F95136">
        <w:rPr>
          <w:rFonts w:ascii="Times New Roman" w:hAnsi="Times New Roman" w:cs="Times New Roman"/>
          <w:sz w:val="24"/>
          <w:szCs w:val="24"/>
        </w:rPr>
        <w:t xml:space="preserve">deţinute, </w:t>
      </w:r>
      <w:r w:rsidR="00975B34" w:rsidRPr="00F95136">
        <w:rPr>
          <w:rFonts w:ascii="Times New Roman" w:hAnsi="Times New Roman" w:cs="Times New Roman"/>
          <w:sz w:val="24"/>
          <w:szCs w:val="24"/>
        </w:rPr>
        <w:t>crescute sau manipulate animale</w:t>
      </w:r>
      <w:r w:rsidR="00A33F03" w:rsidRPr="00F95136">
        <w:rPr>
          <w:rFonts w:ascii="Times New Roman" w:hAnsi="Times New Roman" w:cs="Times New Roman"/>
          <w:sz w:val="24"/>
          <w:szCs w:val="24"/>
        </w:rPr>
        <w:t>le</w:t>
      </w:r>
      <w:r w:rsidR="00B81A9B" w:rsidRPr="00F95136">
        <w:rPr>
          <w:rFonts w:ascii="Times New Roman" w:hAnsi="Times New Roman" w:cs="Times New Roman"/>
          <w:sz w:val="24"/>
          <w:szCs w:val="24"/>
        </w:rPr>
        <w:t xml:space="preserve"> </w:t>
      </w:r>
      <w:r w:rsidR="009715F1" w:rsidRPr="00F95136">
        <w:rPr>
          <w:rFonts w:ascii="Times New Roman" w:hAnsi="Times New Roman" w:cs="Times New Roman"/>
          <w:sz w:val="24"/>
          <w:szCs w:val="24"/>
        </w:rPr>
        <w:t>sau material</w:t>
      </w:r>
      <w:r w:rsidR="00A33F03" w:rsidRPr="00F95136">
        <w:rPr>
          <w:rFonts w:ascii="Times New Roman" w:hAnsi="Times New Roman" w:cs="Times New Roman"/>
          <w:sz w:val="24"/>
          <w:szCs w:val="24"/>
        </w:rPr>
        <w:t>ul</w:t>
      </w:r>
      <w:r w:rsidR="009715F1" w:rsidRPr="00F95136">
        <w:rPr>
          <w:rFonts w:ascii="Times New Roman" w:hAnsi="Times New Roman" w:cs="Times New Roman"/>
          <w:sz w:val="24"/>
          <w:szCs w:val="24"/>
        </w:rPr>
        <w:t xml:space="preserve"> </w:t>
      </w:r>
      <w:r w:rsidR="003341B5" w:rsidRPr="00F95136">
        <w:rPr>
          <w:rFonts w:ascii="Times New Roman" w:hAnsi="Times New Roman" w:cs="Times New Roman"/>
          <w:sz w:val="24"/>
          <w:szCs w:val="24"/>
        </w:rPr>
        <w:t>seminal</w:t>
      </w:r>
      <w:r w:rsidR="009715F1" w:rsidRPr="00F95136">
        <w:rPr>
          <w:rFonts w:ascii="Times New Roman" w:hAnsi="Times New Roman" w:cs="Times New Roman"/>
          <w:sz w:val="24"/>
          <w:szCs w:val="24"/>
        </w:rPr>
        <w:t>, temporar sau permanent</w:t>
      </w:r>
      <w:r w:rsidR="00A33F03" w:rsidRPr="00F95136">
        <w:rPr>
          <w:rFonts w:ascii="EUAlbertina-Regu" w:hAnsi="EUAlbertina-Regu"/>
          <w:sz w:val="20"/>
          <w:szCs w:val="20"/>
        </w:rPr>
        <w:t xml:space="preserve"> </w:t>
      </w:r>
      <w:r w:rsidR="00A33F03" w:rsidRPr="00F95136">
        <w:rPr>
          <w:rFonts w:ascii="Times New Roman" w:hAnsi="Times New Roman" w:cs="Times New Roman"/>
          <w:sz w:val="24"/>
          <w:szCs w:val="24"/>
        </w:rPr>
        <w:t>cu următoarele excepții:</w:t>
      </w:r>
    </w:p>
    <w:p w:rsidR="00A33F03" w:rsidRPr="00F95136" w:rsidRDefault="00A33F03" w:rsidP="00153519">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a) gospodăriile care dețin animale de companie;</w:t>
      </w:r>
    </w:p>
    <w:p w:rsidR="009715F1" w:rsidRPr="00F95136" w:rsidRDefault="00A33F03" w:rsidP="00153519">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b) cabinetele</w:t>
      </w:r>
      <w:r w:rsidR="00FE28F9"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clinicile </w:t>
      </w:r>
      <w:r w:rsidR="00FE28F9" w:rsidRPr="00F95136">
        <w:rPr>
          <w:rFonts w:ascii="Times New Roman" w:hAnsi="Times New Roman" w:cs="Times New Roman"/>
          <w:sz w:val="24"/>
          <w:szCs w:val="24"/>
        </w:rPr>
        <w:t>și spitalele veterinare</w:t>
      </w:r>
      <w:r w:rsidRPr="00F95136">
        <w:rPr>
          <w:rFonts w:ascii="Times New Roman" w:hAnsi="Times New Roman" w:cs="Times New Roman"/>
          <w:sz w:val="24"/>
          <w:szCs w:val="24"/>
        </w:rPr>
        <w:t>;</w:t>
      </w:r>
    </w:p>
    <w:p w:rsidR="00677DB4" w:rsidRPr="00F95136" w:rsidRDefault="00E66AED" w:rsidP="00CC579A">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 xml:space="preserve">material </w:t>
      </w:r>
      <w:r w:rsidR="003341B5" w:rsidRPr="00F95136">
        <w:rPr>
          <w:rFonts w:ascii="Times New Roman" w:hAnsi="Times New Roman" w:cs="Times New Roman"/>
          <w:i/>
          <w:sz w:val="24"/>
          <w:szCs w:val="24"/>
        </w:rPr>
        <w:t>seminal</w:t>
      </w:r>
      <w:r w:rsidR="00B67D3B" w:rsidRPr="00F95136">
        <w:rPr>
          <w:rFonts w:ascii="Times New Roman" w:hAnsi="Times New Roman" w:cs="Times New Roman"/>
          <w:i/>
          <w:sz w:val="24"/>
          <w:szCs w:val="24"/>
        </w:rPr>
        <w:t xml:space="preserve"> </w:t>
      </w:r>
      <w:r w:rsidR="00B67D3B" w:rsidRPr="00F95136">
        <w:rPr>
          <w:rFonts w:ascii="Times New Roman" w:hAnsi="Times New Roman" w:cs="Times New Roman"/>
          <w:sz w:val="24"/>
          <w:szCs w:val="24"/>
        </w:rPr>
        <w:t xml:space="preserve">- </w:t>
      </w:r>
      <w:r w:rsidRPr="00F95136">
        <w:rPr>
          <w:rFonts w:ascii="Times New Roman" w:hAnsi="Times New Roman" w:cs="Times New Roman"/>
          <w:sz w:val="24"/>
          <w:szCs w:val="24"/>
        </w:rPr>
        <w:t>material seminal, ovocite și embrioni destinați reproducerii</w:t>
      </w:r>
      <w:r w:rsidR="00B67D3B" w:rsidRPr="00F95136">
        <w:rPr>
          <w:rFonts w:ascii="Times New Roman" w:hAnsi="Times New Roman" w:cs="Times New Roman"/>
          <w:sz w:val="24"/>
          <w:szCs w:val="24"/>
        </w:rPr>
        <w:t xml:space="preserve"> </w:t>
      </w:r>
      <w:r w:rsidRPr="00F95136">
        <w:rPr>
          <w:rFonts w:ascii="Times New Roman" w:hAnsi="Times New Roman" w:cs="Times New Roman"/>
          <w:sz w:val="24"/>
          <w:szCs w:val="24"/>
        </w:rPr>
        <w:t>artificiale</w:t>
      </w:r>
      <w:r w:rsidR="00B67D3B" w:rsidRPr="00F95136">
        <w:rPr>
          <w:rFonts w:ascii="Times New Roman" w:hAnsi="Times New Roman" w:cs="Times New Roman"/>
          <w:sz w:val="24"/>
          <w:szCs w:val="24"/>
        </w:rPr>
        <w:t xml:space="preserve">, inclusiv </w:t>
      </w:r>
      <w:r w:rsidRPr="00F95136">
        <w:rPr>
          <w:rFonts w:ascii="Times New Roman" w:hAnsi="Times New Roman" w:cs="Times New Roman"/>
          <w:sz w:val="24"/>
          <w:szCs w:val="24"/>
        </w:rPr>
        <w:t>ouă pentru incubație</w:t>
      </w:r>
      <w:r w:rsidR="00B67D3B" w:rsidRPr="00F95136">
        <w:rPr>
          <w:rFonts w:ascii="Times New Roman" w:hAnsi="Times New Roman" w:cs="Times New Roman"/>
          <w:sz w:val="24"/>
          <w:szCs w:val="24"/>
        </w:rPr>
        <w:t>;</w:t>
      </w:r>
    </w:p>
    <w:p w:rsidR="00590C92" w:rsidRPr="00F95136" w:rsidRDefault="00E66AED" w:rsidP="00574F7F">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produse</w:t>
      </w:r>
      <w:r w:rsidR="00677DB4" w:rsidRPr="00F95136">
        <w:rPr>
          <w:rFonts w:ascii="Times New Roman" w:hAnsi="Times New Roman" w:cs="Times New Roman"/>
          <w:sz w:val="24"/>
          <w:szCs w:val="24"/>
        </w:rPr>
        <w:t xml:space="preserve"> – reprezintă </w:t>
      </w:r>
      <w:r w:rsidRPr="00F95136">
        <w:rPr>
          <w:rFonts w:ascii="Times New Roman" w:hAnsi="Times New Roman" w:cs="Times New Roman"/>
          <w:sz w:val="24"/>
          <w:szCs w:val="24"/>
        </w:rPr>
        <w:t xml:space="preserve">material </w:t>
      </w:r>
      <w:r w:rsidR="003341B5" w:rsidRPr="00F95136">
        <w:rPr>
          <w:rFonts w:ascii="Times New Roman" w:hAnsi="Times New Roman" w:cs="Times New Roman"/>
          <w:sz w:val="24"/>
          <w:szCs w:val="24"/>
        </w:rPr>
        <w:t>seminal</w:t>
      </w:r>
      <w:r w:rsidR="00677DB4" w:rsidRPr="00F95136">
        <w:rPr>
          <w:rFonts w:ascii="Times New Roman" w:hAnsi="Times New Roman" w:cs="Times New Roman"/>
          <w:sz w:val="24"/>
          <w:szCs w:val="24"/>
        </w:rPr>
        <w:t xml:space="preserve">, </w:t>
      </w:r>
      <w:r w:rsidRPr="00F95136">
        <w:rPr>
          <w:rFonts w:ascii="Times New Roman" w:hAnsi="Times New Roman" w:cs="Times New Roman"/>
          <w:sz w:val="24"/>
          <w:szCs w:val="24"/>
        </w:rPr>
        <w:t>produse de origine animală</w:t>
      </w:r>
      <w:r w:rsidR="00677DB4" w:rsidRPr="00F95136">
        <w:rPr>
          <w:rFonts w:ascii="Times New Roman" w:hAnsi="Times New Roman" w:cs="Times New Roman"/>
          <w:sz w:val="24"/>
          <w:szCs w:val="24"/>
        </w:rPr>
        <w:t xml:space="preserve">, </w:t>
      </w:r>
      <w:r w:rsidR="00E3785E" w:rsidRPr="00F95136">
        <w:rPr>
          <w:rFonts w:ascii="Times New Roman" w:hAnsi="Times New Roman" w:cs="Times New Roman"/>
          <w:sz w:val="24"/>
          <w:szCs w:val="24"/>
        </w:rPr>
        <w:t>mierea și sângele</w:t>
      </w:r>
      <w:r w:rsidR="00E45CE3" w:rsidRPr="00F95136">
        <w:rPr>
          <w:rFonts w:ascii="Times New Roman" w:hAnsi="Times New Roman" w:cs="Times New Roman"/>
          <w:sz w:val="24"/>
          <w:szCs w:val="24"/>
        </w:rPr>
        <w:t>,</w:t>
      </w:r>
      <w:r w:rsidR="00E45CE3" w:rsidRPr="00F95136">
        <w:rPr>
          <w:rFonts w:ascii="EUAlbertina-Regu" w:hAnsi="EUAlbertina-Regu"/>
          <w:sz w:val="20"/>
          <w:szCs w:val="20"/>
        </w:rPr>
        <w:t xml:space="preserve"> </w:t>
      </w:r>
      <w:r w:rsidR="005E1129" w:rsidRPr="00F95136">
        <w:rPr>
          <w:rFonts w:ascii="Times New Roman" w:hAnsi="Times New Roman" w:cs="Times New Roman"/>
          <w:sz w:val="24"/>
          <w:szCs w:val="24"/>
        </w:rPr>
        <w:t>moluștele bivalve vii, echinodermele vii, tunicatele vii și gasteropodele marine vii destinate consumului uman,</w:t>
      </w:r>
      <w:r w:rsidR="005E1129" w:rsidRPr="00F95136">
        <w:rPr>
          <w:rFonts w:ascii="EUAlbertina-Regu" w:hAnsi="EUAlbertina-Regu"/>
          <w:sz w:val="20"/>
          <w:szCs w:val="20"/>
        </w:rPr>
        <w:t xml:space="preserve"> </w:t>
      </w:r>
      <w:r w:rsidR="005E1129" w:rsidRPr="00F95136">
        <w:rPr>
          <w:rFonts w:ascii="Times New Roman" w:hAnsi="Times New Roman" w:cs="Times New Roman"/>
          <w:sz w:val="24"/>
          <w:szCs w:val="24"/>
        </w:rPr>
        <w:t>alte animale destinate preparării pentru a fi furnizate vii consumatorului final</w:t>
      </w:r>
      <w:r w:rsidR="00B84CD1" w:rsidRPr="00F95136">
        <w:rPr>
          <w:rFonts w:ascii="Times New Roman" w:hAnsi="Times New Roman" w:cs="Times New Roman"/>
          <w:sz w:val="24"/>
          <w:szCs w:val="24"/>
        </w:rPr>
        <w:t>,</w:t>
      </w:r>
      <w:r w:rsidR="00E3785E" w:rsidRPr="00F95136">
        <w:rPr>
          <w:rFonts w:ascii="Times New Roman" w:hAnsi="Times New Roman" w:cs="Times New Roman"/>
          <w:sz w:val="24"/>
          <w:szCs w:val="24"/>
        </w:rPr>
        <w:t xml:space="preserve"> inclusiv subproduse de origine animală și produsele derivate</w:t>
      </w:r>
      <w:r w:rsidRPr="00F95136">
        <w:rPr>
          <w:rFonts w:ascii="Times New Roman" w:hAnsi="Times New Roman" w:cs="Times New Roman"/>
          <w:sz w:val="24"/>
          <w:szCs w:val="24"/>
        </w:rPr>
        <w:t>;</w:t>
      </w:r>
    </w:p>
    <w:p w:rsidR="00AF370E" w:rsidRPr="00F95136" w:rsidRDefault="00574F7F" w:rsidP="00DA2D04">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control oficial</w:t>
      </w:r>
      <w:r w:rsidR="00590C92" w:rsidRPr="00F95136">
        <w:rPr>
          <w:rFonts w:ascii="Times New Roman" w:hAnsi="Times New Roman" w:cs="Times New Roman"/>
          <w:sz w:val="24"/>
          <w:szCs w:val="24"/>
        </w:rPr>
        <w:t xml:space="preserve"> - </w:t>
      </w:r>
      <w:r w:rsidRPr="00F95136">
        <w:rPr>
          <w:rFonts w:ascii="Times New Roman" w:hAnsi="Times New Roman" w:cs="Times New Roman"/>
          <w:sz w:val="24"/>
          <w:szCs w:val="24"/>
        </w:rPr>
        <w:t xml:space="preserve">orice formă de control efectuat de </w:t>
      </w:r>
      <w:r w:rsidR="00BB1525" w:rsidRPr="00F95136">
        <w:rPr>
          <w:rFonts w:ascii="Times New Roman" w:hAnsi="Times New Roman" w:cs="Times New Roman"/>
          <w:sz w:val="24"/>
          <w:szCs w:val="24"/>
        </w:rPr>
        <w:t>autoritate</w:t>
      </w:r>
      <w:r w:rsidR="0017542C" w:rsidRPr="00F95136">
        <w:rPr>
          <w:rFonts w:ascii="Times New Roman" w:hAnsi="Times New Roman" w:cs="Times New Roman"/>
          <w:sz w:val="24"/>
          <w:szCs w:val="24"/>
        </w:rPr>
        <w:t>a</w:t>
      </w:r>
      <w:r w:rsidR="00BB1525" w:rsidRPr="00F95136">
        <w:rPr>
          <w:rFonts w:ascii="Times New Roman" w:hAnsi="Times New Roman" w:cs="Times New Roman"/>
          <w:sz w:val="24"/>
          <w:szCs w:val="24"/>
        </w:rPr>
        <w:t xml:space="preserve"> sanitară veterinară competentă</w:t>
      </w:r>
      <w:r w:rsidR="00181671" w:rsidRPr="00F95136">
        <w:rPr>
          <w:rFonts w:ascii="Times New Roman" w:hAnsi="Times New Roman" w:cs="Times New Roman"/>
          <w:sz w:val="24"/>
          <w:szCs w:val="24"/>
        </w:rPr>
        <w:t xml:space="preserve">, </w:t>
      </w:r>
      <w:r w:rsidR="003A61EA" w:rsidRPr="00F95136">
        <w:rPr>
          <w:rFonts w:ascii="Times New Roman" w:hAnsi="Times New Roman" w:cs="Times New Roman"/>
          <w:sz w:val="24"/>
          <w:szCs w:val="24"/>
        </w:rPr>
        <w:t>conform</w:t>
      </w:r>
      <w:r w:rsidR="00181671" w:rsidRPr="00F95136">
        <w:rPr>
          <w:rFonts w:ascii="Times New Roman" w:hAnsi="Times New Roman" w:cs="Times New Roman"/>
          <w:sz w:val="24"/>
          <w:szCs w:val="24"/>
        </w:rPr>
        <w:t xml:space="preserve"> prevederilor Legii nr. </w:t>
      </w:r>
      <w:r w:rsidR="00DA2D04" w:rsidRPr="00F95136">
        <w:rPr>
          <w:rFonts w:ascii="Times New Roman" w:hAnsi="Times New Roman" w:cs="Times New Roman"/>
          <w:sz w:val="24"/>
          <w:szCs w:val="24"/>
        </w:rPr>
        <w:t>131</w:t>
      </w:r>
      <w:r w:rsidR="00181671" w:rsidRPr="00F95136">
        <w:rPr>
          <w:rFonts w:ascii="Times New Roman" w:hAnsi="Times New Roman" w:cs="Times New Roman"/>
          <w:sz w:val="24"/>
          <w:szCs w:val="24"/>
        </w:rPr>
        <w:t>/</w:t>
      </w:r>
      <w:r w:rsidR="00DA2D04" w:rsidRPr="00F95136">
        <w:rPr>
          <w:rFonts w:ascii="Times New Roman" w:hAnsi="Times New Roman" w:cs="Times New Roman"/>
          <w:sz w:val="24"/>
          <w:szCs w:val="24"/>
        </w:rPr>
        <w:t>2012</w:t>
      </w:r>
      <w:r w:rsidR="00181671" w:rsidRPr="00F95136">
        <w:rPr>
          <w:rFonts w:ascii="Times New Roman" w:hAnsi="Times New Roman" w:cs="Times New Roman"/>
          <w:sz w:val="24"/>
          <w:szCs w:val="24"/>
        </w:rPr>
        <w:t xml:space="preserve"> </w:t>
      </w:r>
      <w:r w:rsidR="00DA2D04" w:rsidRPr="00F95136">
        <w:rPr>
          <w:rFonts w:ascii="Times New Roman" w:hAnsi="Times New Roman" w:cs="Times New Roman"/>
          <w:sz w:val="24"/>
          <w:szCs w:val="24"/>
        </w:rPr>
        <w:t>privind controlul de stat asupra activităţii</w:t>
      </w:r>
      <w:r w:rsidR="003A61EA" w:rsidRPr="00F95136">
        <w:rPr>
          <w:rFonts w:ascii="Times New Roman" w:hAnsi="Times New Roman" w:cs="Times New Roman"/>
          <w:sz w:val="24"/>
          <w:szCs w:val="24"/>
        </w:rPr>
        <w:t xml:space="preserve"> </w:t>
      </w:r>
      <w:r w:rsidR="00DA2D04" w:rsidRPr="00F95136">
        <w:rPr>
          <w:rFonts w:ascii="Times New Roman" w:hAnsi="Times New Roman" w:cs="Times New Roman"/>
          <w:sz w:val="24"/>
          <w:szCs w:val="24"/>
        </w:rPr>
        <w:t>de întreprinzător</w:t>
      </w:r>
      <w:r w:rsidR="003A61EA"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în vederea verificării </w:t>
      </w:r>
      <w:r w:rsidR="00E53887" w:rsidRPr="00F95136">
        <w:rPr>
          <w:rFonts w:ascii="Times New Roman" w:hAnsi="Times New Roman" w:cs="Times New Roman"/>
          <w:sz w:val="24"/>
          <w:szCs w:val="24"/>
        </w:rPr>
        <w:t>respectării prezentei legi</w:t>
      </w:r>
      <w:r w:rsidRPr="00F95136">
        <w:rPr>
          <w:rFonts w:ascii="Times New Roman" w:hAnsi="Times New Roman" w:cs="Times New Roman"/>
          <w:sz w:val="24"/>
          <w:szCs w:val="24"/>
        </w:rPr>
        <w:t>;</w:t>
      </w:r>
    </w:p>
    <w:p w:rsidR="008146E8" w:rsidRPr="00F95136" w:rsidRDefault="00574F7F" w:rsidP="00574F7F">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statut sanitar</w:t>
      </w:r>
      <w:r w:rsidR="00AF370E" w:rsidRPr="00F95136">
        <w:rPr>
          <w:rFonts w:ascii="Times New Roman" w:hAnsi="Times New Roman" w:cs="Times New Roman"/>
          <w:sz w:val="24"/>
          <w:szCs w:val="24"/>
        </w:rPr>
        <w:t xml:space="preserve"> - </w:t>
      </w:r>
      <w:r w:rsidRPr="00F95136">
        <w:rPr>
          <w:rFonts w:ascii="Times New Roman" w:hAnsi="Times New Roman" w:cs="Times New Roman"/>
          <w:sz w:val="24"/>
          <w:szCs w:val="24"/>
        </w:rPr>
        <w:t xml:space="preserve">starea în raport cu bolile </w:t>
      </w:r>
      <w:r w:rsidR="008146E8" w:rsidRPr="00F95136">
        <w:rPr>
          <w:rFonts w:ascii="Times New Roman" w:hAnsi="Times New Roman" w:cs="Times New Roman"/>
          <w:sz w:val="24"/>
          <w:szCs w:val="24"/>
        </w:rPr>
        <w:t>supuse supravegherii şi controlului sanitar veterinar;</w:t>
      </w:r>
    </w:p>
    <w:p w:rsidR="00574F7F" w:rsidRPr="00F95136" w:rsidRDefault="00574F7F" w:rsidP="00574F7F">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zonă</w:t>
      </w:r>
      <w:r w:rsidR="008146E8" w:rsidRPr="00F95136">
        <w:rPr>
          <w:rFonts w:ascii="Times New Roman" w:hAnsi="Times New Roman" w:cs="Times New Roman"/>
          <w:sz w:val="24"/>
          <w:szCs w:val="24"/>
        </w:rPr>
        <w:t xml:space="preserve"> </w:t>
      </w:r>
      <w:r w:rsidR="00B50E7E"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o arie dintr-un teritoriu </w:t>
      </w:r>
      <w:r w:rsidR="00307CBC" w:rsidRPr="00F95136">
        <w:rPr>
          <w:rFonts w:ascii="Times New Roman" w:hAnsi="Times New Roman" w:cs="Times New Roman"/>
          <w:sz w:val="24"/>
          <w:szCs w:val="24"/>
        </w:rPr>
        <w:t xml:space="preserve">național sau dintr-o țară terță </w:t>
      </w:r>
      <w:r w:rsidRPr="00F95136">
        <w:rPr>
          <w:rFonts w:ascii="Times New Roman" w:hAnsi="Times New Roman" w:cs="Times New Roman"/>
          <w:sz w:val="24"/>
          <w:szCs w:val="24"/>
        </w:rPr>
        <w:t>cu o delimitare</w:t>
      </w:r>
      <w:r w:rsidR="00491C46" w:rsidRPr="00F95136">
        <w:rPr>
          <w:rFonts w:ascii="Times New Roman" w:hAnsi="Times New Roman" w:cs="Times New Roman"/>
          <w:sz w:val="24"/>
          <w:szCs w:val="24"/>
        </w:rPr>
        <w:t xml:space="preserve"> </w:t>
      </w:r>
      <w:r w:rsidRPr="00F95136">
        <w:rPr>
          <w:rFonts w:ascii="Times New Roman" w:hAnsi="Times New Roman" w:cs="Times New Roman"/>
          <w:sz w:val="24"/>
          <w:szCs w:val="24"/>
        </w:rPr>
        <w:t>geografică precisă, care conține o subpopulație de animale cu un statut sanitar distinct în raport cu una sau mai</w:t>
      </w:r>
      <w:r w:rsidR="00491C46"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multe boli </w:t>
      </w:r>
      <w:r w:rsidR="00491C46" w:rsidRPr="00F95136">
        <w:rPr>
          <w:rFonts w:ascii="Times New Roman" w:hAnsi="Times New Roman" w:cs="Times New Roman"/>
          <w:sz w:val="24"/>
          <w:szCs w:val="24"/>
        </w:rPr>
        <w:t>supuse notificării obligatorii</w:t>
      </w:r>
      <w:r w:rsidRPr="00F95136">
        <w:rPr>
          <w:rFonts w:ascii="Times New Roman" w:hAnsi="Times New Roman" w:cs="Times New Roman"/>
          <w:sz w:val="24"/>
          <w:szCs w:val="24"/>
        </w:rPr>
        <w:t xml:space="preserve">, </w:t>
      </w:r>
      <w:r w:rsidR="00D924B0" w:rsidRPr="00F95136">
        <w:rPr>
          <w:rFonts w:ascii="Times New Roman" w:hAnsi="Times New Roman" w:cs="Times New Roman"/>
          <w:sz w:val="24"/>
          <w:szCs w:val="24"/>
        </w:rPr>
        <w:t xml:space="preserve">prin aplicarea </w:t>
      </w:r>
      <w:r w:rsidRPr="00F95136">
        <w:rPr>
          <w:rFonts w:ascii="Times New Roman" w:hAnsi="Times New Roman" w:cs="Times New Roman"/>
          <w:sz w:val="24"/>
          <w:szCs w:val="24"/>
        </w:rPr>
        <w:t xml:space="preserve">unor măsuri de </w:t>
      </w:r>
      <w:r w:rsidR="009C2E1A" w:rsidRPr="00F95136">
        <w:rPr>
          <w:rFonts w:ascii="Times New Roman" w:hAnsi="Times New Roman" w:cs="Times New Roman"/>
          <w:sz w:val="24"/>
          <w:szCs w:val="24"/>
        </w:rPr>
        <w:t>supraveghere/</w:t>
      </w:r>
      <w:r w:rsidRPr="00F95136">
        <w:rPr>
          <w:rFonts w:ascii="Times New Roman" w:hAnsi="Times New Roman" w:cs="Times New Roman"/>
          <w:sz w:val="24"/>
          <w:szCs w:val="24"/>
        </w:rPr>
        <w:t>control al bolilor și de biosecuritate;</w:t>
      </w:r>
    </w:p>
    <w:p w:rsidR="00AE2CBC" w:rsidRPr="00F95136" w:rsidRDefault="00AE2CBC" w:rsidP="00AE2CBC">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bazin hidrografic</w:t>
      </w:r>
      <w:r w:rsidRPr="00F95136">
        <w:rPr>
          <w:rFonts w:ascii="Times New Roman" w:hAnsi="Times New Roman" w:cs="Times New Roman"/>
          <w:sz w:val="24"/>
          <w:szCs w:val="24"/>
        </w:rPr>
        <w:t xml:space="preserve"> - o arie sau un bazin delimitat de elemente naturale, care canalizează toate scurgerile de apă;</w:t>
      </w:r>
    </w:p>
    <w:p w:rsidR="00574F7F" w:rsidRPr="00F95136" w:rsidRDefault="00574F7F" w:rsidP="00574F7F">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compartiment</w:t>
      </w:r>
      <w:r w:rsidR="00C118F6" w:rsidRPr="00F95136">
        <w:rPr>
          <w:rFonts w:ascii="Times New Roman" w:hAnsi="Times New Roman" w:cs="Times New Roman"/>
          <w:sz w:val="24"/>
          <w:szCs w:val="24"/>
        </w:rPr>
        <w:t xml:space="preserve"> - </w:t>
      </w:r>
      <w:r w:rsidRPr="00F95136">
        <w:rPr>
          <w:rFonts w:ascii="Times New Roman" w:hAnsi="Times New Roman" w:cs="Times New Roman"/>
          <w:sz w:val="24"/>
          <w:szCs w:val="24"/>
        </w:rPr>
        <w:t>înseamnă o subpopulație de animale</w:t>
      </w:r>
      <w:r w:rsidR="003709B5"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din cadrul uneia sau mai multor </w:t>
      </w:r>
      <w:r w:rsidR="009B6FEE" w:rsidRPr="00F95136">
        <w:rPr>
          <w:rFonts w:ascii="Times New Roman" w:hAnsi="Times New Roman" w:cs="Times New Roman"/>
          <w:sz w:val="24"/>
          <w:szCs w:val="24"/>
        </w:rPr>
        <w:t>exploatații</w:t>
      </w:r>
      <w:r w:rsidRPr="00F95136">
        <w:rPr>
          <w:rFonts w:ascii="Times New Roman" w:hAnsi="Times New Roman" w:cs="Times New Roman"/>
          <w:sz w:val="24"/>
          <w:szCs w:val="24"/>
        </w:rPr>
        <w:t xml:space="preserve"> sau, în cazul</w:t>
      </w:r>
      <w:r w:rsidR="00AE2CBC"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animalelor acvatice, din cadrul uneia sau mai multor </w:t>
      </w:r>
      <w:r w:rsidR="009B6FEE" w:rsidRPr="00F95136">
        <w:rPr>
          <w:rFonts w:ascii="Times New Roman" w:hAnsi="Times New Roman" w:cs="Times New Roman"/>
          <w:sz w:val="24"/>
          <w:szCs w:val="24"/>
        </w:rPr>
        <w:t>exploatații</w:t>
      </w:r>
      <w:r w:rsidRPr="00F95136">
        <w:rPr>
          <w:rFonts w:ascii="Times New Roman" w:hAnsi="Times New Roman" w:cs="Times New Roman"/>
          <w:sz w:val="24"/>
          <w:szCs w:val="24"/>
        </w:rPr>
        <w:t xml:space="preserve"> de acvacultură, inclusă într-un sistem comun de</w:t>
      </w:r>
      <w:r w:rsidR="00AE2CBC" w:rsidRPr="00F95136">
        <w:rPr>
          <w:rFonts w:ascii="Times New Roman" w:hAnsi="Times New Roman" w:cs="Times New Roman"/>
          <w:sz w:val="24"/>
          <w:szCs w:val="24"/>
        </w:rPr>
        <w:t xml:space="preserve"> </w:t>
      </w:r>
      <w:r w:rsidRPr="00F95136">
        <w:rPr>
          <w:rFonts w:ascii="Times New Roman" w:hAnsi="Times New Roman" w:cs="Times New Roman"/>
          <w:sz w:val="24"/>
          <w:szCs w:val="24"/>
        </w:rPr>
        <w:t>gestionare a biosecurității, cu un statut sanitar distinct în raport cu una sau mai multe boli specifice, supusă unor</w:t>
      </w:r>
      <w:r w:rsidR="00B5697F" w:rsidRPr="00F95136">
        <w:rPr>
          <w:rFonts w:ascii="Times New Roman" w:hAnsi="Times New Roman" w:cs="Times New Roman"/>
          <w:sz w:val="24"/>
          <w:szCs w:val="24"/>
        </w:rPr>
        <w:t xml:space="preserve"> </w:t>
      </w:r>
      <w:r w:rsidRPr="00F95136">
        <w:rPr>
          <w:rFonts w:ascii="Times New Roman" w:hAnsi="Times New Roman" w:cs="Times New Roman"/>
          <w:sz w:val="24"/>
          <w:szCs w:val="24"/>
        </w:rPr>
        <w:t>măsuri adecvate de supraveghere, de control al bolilor și de biosecuritate;</w:t>
      </w:r>
    </w:p>
    <w:p w:rsidR="00574F7F" w:rsidRPr="00F95136" w:rsidRDefault="00574F7F" w:rsidP="00574F7F">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carantină</w:t>
      </w:r>
      <w:r w:rsidR="00B5697F" w:rsidRPr="00F95136">
        <w:rPr>
          <w:rFonts w:ascii="Times New Roman" w:hAnsi="Times New Roman" w:cs="Times New Roman"/>
          <w:sz w:val="24"/>
          <w:szCs w:val="24"/>
        </w:rPr>
        <w:t xml:space="preserve"> - </w:t>
      </w:r>
      <w:r w:rsidRPr="00F95136">
        <w:rPr>
          <w:rFonts w:ascii="Times New Roman" w:hAnsi="Times New Roman" w:cs="Times New Roman"/>
          <w:sz w:val="24"/>
          <w:szCs w:val="24"/>
        </w:rPr>
        <w:t>ținerea animalelor</w:t>
      </w:r>
      <w:r w:rsidR="003709B5"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în izolare, fără contact direct sau indirect cu animalele din afara </w:t>
      </w:r>
      <w:r w:rsidR="00943703" w:rsidRPr="00F95136">
        <w:rPr>
          <w:rFonts w:ascii="Times New Roman" w:hAnsi="Times New Roman" w:cs="Times New Roman"/>
          <w:sz w:val="24"/>
          <w:szCs w:val="24"/>
        </w:rPr>
        <w:t>exploatației</w:t>
      </w:r>
      <w:r w:rsidR="00B5697F"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epidemiologice, pentru a evita răspândirea uneia sau mai multora dintre bolile </w:t>
      </w:r>
      <w:r w:rsidR="00B5697F" w:rsidRPr="00F95136">
        <w:rPr>
          <w:rFonts w:ascii="Times New Roman" w:hAnsi="Times New Roman" w:cs="Times New Roman"/>
          <w:sz w:val="24"/>
          <w:szCs w:val="24"/>
        </w:rPr>
        <w:t>supus</w:t>
      </w:r>
      <w:r w:rsidR="00C34A01" w:rsidRPr="00F95136">
        <w:rPr>
          <w:rFonts w:ascii="Times New Roman" w:hAnsi="Times New Roman" w:cs="Times New Roman"/>
          <w:sz w:val="24"/>
          <w:szCs w:val="24"/>
        </w:rPr>
        <w:t>e</w:t>
      </w:r>
      <w:r w:rsidR="00B5697F" w:rsidRPr="00F95136">
        <w:rPr>
          <w:rFonts w:ascii="Times New Roman" w:hAnsi="Times New Roman" w:cs="Times New Roman"/>
          <w:sz w:val="24"/>
          <w:szCs w:val="24"/>
        </w:rPr>
        <w:t xml:space="preserve"> declarării şi notificării oficiale</w:t>
      </w:r>
      <w:r w:rsidRPr="00F95136">
        <w:rPr>
          <w:rFonts w:ascii="Times New Roman" w:hAnsi="Times New Roman" w:cs="Times New Roman"/>
          <w:sz w:val="24"/>
          <w:szCs w:val="24"/>
        </w:rPr>
        <w:t>, în vreme ce animalele</w:t>
      </w:r>
      <w:r w:rsidR="00C34A01"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aflate în izolare sunt ținute sub observație pe o perioadă specifică de timp și, dacă este cazul, sunt supuse </w:t>
      </w:r>
      <w:r w:rsidR="00596008" w:rsidRPr="00F95136">
        <w:rPr>
          <w:rFonts w:ascii="Times New Roman" w:hAnsi="Times New Roman" w:cs="Times New Roman"/>
          <w:sz w:val="24"/>
          <w:szCs w:val="24"/>
        </w:rPr>
        <w:t xml:space="preserve">unor </w:t>
      </w:r>
      <w:r w:rsidR="0085099B" w:rsidRPr="00F95136">
        <w:rPr>
          <w:rFonts w:ascii="Times New Roman" w:hAnsi="Times New Roman" w:cs="Times New Roman"/>
          <w:sz w:val="24"/>
          <w:szCs w:val="24"/>
        </w:rPr>
        <w:t>analize de laborator în vederea diagnosticării lor</w:t>
      </w:r>
      <w:r w:rsidR="00596008"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și </w:t>
      </w:r>
      <w:r w:rsidR="00FF24A3" w:rsidRPr="00F95136">
        <w:rPr>
          <w:rFonts w:ascii="Times New Roman" w:hAnsi="Times New Roman" w:cs="Times New Roman"/>
          <w:sz w:val="24"/>
          <w:szCs w:val="24"/>
        </w:rPr>
        <w:t xml:space="preserve">aplicarea de </w:t>
      </w:r>
      <w:r w:rsidRPr="00F95136">
        <w:rPr>
          <w:rFonts w:ascii="Times New Roman" w:hAnsi="Times New Roman" w:cs="Times New Roman"/>
          <w:sz w:val="24"/>
          <w:szCs w:val="24"/>
        </w:rPr>
        <w:t>tratamente;</w:t>
      </w:r>
    </w:p>
    <w:p w:rsidR="00596008" w:rsidRPr="00F95136" w:rsidRDefault="00574F7F" w:rsidP="00574F7F">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unitate epidemiologică</w:t>
      </w:r>
      <w:r w:rsidR="00596008" w:rsidRPr="00F95136">
        <w:rPr>
          <w:rFonts w:ascii="Times New Roman" w:hAnsi="Times New Roman" w:cs="Times New Roman"/>
          <w:sz w:val="24"/>
          <w:szCs w:val="24"/>
        </w:rPr>
        <w:t xml:space="preserve"> - </w:t>
      </w:r>
      <w:r w:rsidRPr="00F95136">
        <w:rPr>
          <w:rFonts w:ascii="Times New Roman" w:hAnsi="Times New Roman" w:cs="Times New Roman"/>
          <w:sz w:val="24"/>
          <w:szCs w:val="24"/>
        </w:rPr>
        <w:t>un grup de animale cu aceeași probabilitate de expunere la un agent patogen;</w:t>
      </w:r>
    </w:p>
    <w:p w:rsidR="00E677C9" w:rsidRPr="00F95136" w:rsidRDefault="00574F7F" w:rsidP="00574F7F">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apariția unui focar</w:t>
      </w:r>
      <w:r w:rsidR="00596008" w:rsidRPr="00F95136">
        <w:rPr>
          <w:rFonts w:ascii="Times New Roman" w:hAnsi="Times New Roman" w:cs="Times New Roman"/>
          <w:sz w:val="24"/>
          <w:szCs w:val="24"/>
        </w:rPr>
        <w:t xml:space="preserve"> - </w:t>
      </w:r>
      <w:r w:rsidRPr="00F95136">
        <w:rPr>
          <w:rFonts w:ascii="Times New Roman" w:hAnsi="Times New Roman" w:cs="Times New Roman"/>
          <w:sz w:val="24"/>
          <w:szCs w:val="24"/>
        </w:rPr>
        <w:t xml:space="preserve">apariția confirmată oficial a unei boli </w:t>
      </w:r>
      <w:r w:rsidR="00E3789B" w:rsidRPr="00F95136">
        <w:rPr>
          <w:rFonts w:ascii="Times New Roman" w:hAnsi="Times New Roman" w:cs="Times New Roman"/>
          <w:sz w:val="24"/>
          <w:szCs w:val="24"/>
        </w:rPr>
        <w:t xml:space="preserve">listate sau unei boli emergente, </w:t>
      </w:r>
      <w:r w:rsidR="00E677C9" w:rsidRPr="00F95136">
        <w:rPr>
          <w:rFonts w:ascii="Times New Roman" w:hAnsi="Times New Roman" w:cs="Times New Roman"/>
          <w:sz w:val="24"/>
          <w:szCs w:val="24"/>
        </w:rPr>
        <w:t xml:space="preserve">supuse declarării şi notificării oficiale </w:t>
      </w:r>
      <w:r w:rsidRPr="00F95136">
        <w:rPr>
          <w:rFonts w:ascii="Times New Roman" w:hAnsi="Times New Roman" w:cs="Times New Roman"/>
          <w:sz w:val="24"/>
          <w:szCs w:val="24"/>
        </w:rPr>
        <w:t>la unul sau</w:t>
      </w:r>
      <w:r w:rsidR="00E677C9"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mai multe animale într-o </w:t>
      </w:r>
      <w:r w:rsidR="00943703" w:rsidRPr="00F95136">
        <w:rPr>
          <w:rFonts w:ascii="Times New Roman" w:hAnsi="Times New Roman" w:cs="Times New Roman"/>
          <w:sz w:val="24"/>
          <w:szCs w:val="24"/>
        </w:rPr>
        <w:t>exploatație</w:t>
      </w:r>
      <w:r w:rsidRPr="00F95136">
        <w:rPr>
          <w:rFonts w:ascii="Times New Roman" w:hAnsi="Times New Roman" w:cs="Times New Roman"/>
          <w:sz w:val="24"/>
          <w:szCs w:val="24"/>
        </w:rPr>
        <w:t xml:space="preserve"> sau alt amplasament în care sunt deținute sau plasate animale;</w:t>
      </w:r>
    </w:p>
    <w:p w:rsidR="00271C76" w:rsidRPr="00F95136" w:rsidRDefault="00271C76" w:rsidP="00574F7F">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bCs/>
          <w:i/>
          <w:sz w:val="24"/>
          <w:szCs w:val="24"/>
        </w:rPr>
        <w:t>zoonoză</w:t>
      </w:r>
      <w:r w:rsidRPr="00F95136">
        <w:rPr>
          <w:rFonts w:ascii="Times New Roman" w:hAnsi="Times New Roman" w:cs="Times New Roman"/>
          <w:b/>
          <w:bCs/>
          <w:sz w:val="24"/>
          <w:szCs w:val="24"/>
        </w:rPr>
        <w:t> </w:t>
      </w:r>
      <w:r w:rsidRPr="00F95136">
        <w:rPr>
          <w:rFonts w:ascii="Times New Roman" w:hAnsi="Times New Roman" w:cs="Times New Roman"/>
          <w:sz w:val="24"/>
          <w:szCs w:val="24"/>
        </w:rPr>
        <w:t>– orice boală şi/sau infecţie care poate fi transmisă pe cale naturală, în mod direct sau indirect de la animale la om;</w:t>
      </w:r>
    </w:p>
    <w:p w:rsidR="00271C76" w:rsidRPr="00F95136" w:rsidRDefault="00271C76" w:rsidP="00574F7F">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bCs/>
          <w:i/>
          <w:sz w:val="24"/>
          <w:szCs w:val="24"/>
        </w:rPr>
        <w:t>agent zoonotic</w:t>
      </w:r>
      <w:r w:rsidRPr="00F95136">
        <w:rPr>
          <w:rFonts w:ascii="Times New Roman" w:hAnsi="Times New Roman" w:cs="Times New Roman"/>
          <w:sz w:val="24"/>
          <w:szCs w:val="24"/>
        </w:rPr>
        <w:t> – orice virus, bacterie, ciupercă, parazit sau altă entitate biologică susceptibilă de a provoca o zoonoză;</w:t>
      </w:r>
    </w:p>
    <w:p w:rsidR="00271C76" w:rsidRPr="00F95136" w:rsidRDefault="00C77E01" w:rsidP="00574F7F">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iCs/>
          <w:sz w:val="24"/>
          <w:szCs w:val="24"/>
        </w:rPr>
        <w:t>boală emergentă</w:t>
      </w:r>
      <w:r w:rsidRPr="00F95136">
        <w:rPr>
          <w:rFonts w:ascii="Times New Roman" w:hAnsi="Times New Roman" w:cs="Times New Roman"/>
          <w:sz w:val="24"/>
          <w:szCs w:val="24"/>
        </w:rPr>
        <w:t> – boală gravă depistată recent, a cărei cauză a putut fi stabilită sau nu şi care se poate răspîndi atît în cadrul aceleiaşi populaţii, cît şi de la o populaţie la alta, de exemplu, prin comerţ cu animale şi/sau cu produse obţinute din animale, precum şi o boală menţionată anterior, care este depistată la o nouă specie-gazdă încă neînregistrată ca specie sensibilă;</w:t>
      </w:r>
    </w:p>
    <w:p w:rsidR="005C12F0" w:rsidRPr="00F95136" w:rsidRDefault="00574F7F" w:rsidP="00965058">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zonă de restricție</w:t>
      </w:r>
      <w:r w:rsidR="00E142FC" w:rsidRPr="00F95136">
        <w:rPr>
          <w:rFonts w:ascii="Times New Roman" w:hAnsi="Times New Roman" w:cs="Times New Roman"/>
          <w:sz w:val="24"/>
          <w:szCs w:val="24"/>
        </w:rPr>
        <w:t xml:space="preserve"> - </w:t>
      </w:r>
      <w:r w:rsidRPr="00F95136">
        <w:rPr>
          <w:rFonts w:ascii="Times New Roman" w:hAnsi="Times New Roman" w:cs="Times New Roman"/>
          <w:sz w:val="24"/>
          <w:szCs w:val="24"/>
        </w:rPr>
        <w:t xml:space="preserve">o zonă în care se aplică restricții privind </w:t>
      </w:r>
      <w:r w:rsidR="00E142FC" w:rsidRPr="00F95136">
        <w:rPr>
          <w:rFonts w:ascii="Times New Roman" w:hAnsi="Times New Roman" w:cs="Times New Roman"/>
          <w:sz w:val="24"/>
          <w:szCs w:val="24"/>
        </w:rPr>
        <w:t xml:space="preserve">mișcarea </w:t>
      </w:r>
      <w:r w:rsidRPr="00F95136">
        <w:rPr>
          <w:rFonts w:ascii="Times New Roman" w:hAnsi="Times New Roman" w:cs="Times New Roman"/>
          <w:sz w:val="24"/>
          <w:szCs w:val="24"/>
        </w:rPr>
        <w:t>animale</w:t>
      </w:r>
      <w:r w:rsidR="00837EF8" w:rsidRPr="00F95136">
        <w:rPr>
          <w:rFonts w:ascii="Times New Roman" w:hAnsi="Times New Roman" w:cs="Times New Roman"/>
          <w:sz w:val="24"/>
          <w:szCs w:val="24"/>
        </w:rPr>
        <w:t>lor</w:t>
      </w:r>
      <w:r w:rsidR="007A45F4" w:rsidRPr="00F95136">
        <w:rPr>
          <w:rFonts w:ascii="Times New Roman" w:hAnsi="Times New Roman" w:cs="Times New Roman"/>
          <w:sz w:val="24"/>
          <w:szCs w:val="24"/>
        </w:rPr>
        <w:t xml:space="preserve"> </w:t>
      </w:r>
      <w:r w:rsidRPr="00F95136">
        <w:rPr>
          <w:rFonts w:ascii="Times New Roman" w:hAnsi="Times New Roman" w:cs="Times New Roman"/>
          <w:sz w:val="24"/>
          <w:szCs w:val="24"/>
        </w:rPr>
        <w:t>sau produse</w:t>
      </w:r>
      <w:r w:rsidR="00837EF8" w:rsidRPr="00F95136">
        <w:rPr>
          <w:rFonts w:ascii="Times New Roman" w:hAnsi="Times New Roman" w:cs="Times New Roman"/>
          <w:sz w:val="24"/>
          <w:szCs w:val="24"/>
        </w:rPr>
        <w:t>lor</w:t>
      </w:r>
      <w:r w:rsidRPr="00F95136">
        <w:rPr>
          <w:rFonts w:ascii="Times New Roman" w:hAnsi="Times New Roman" w:cs="Times New Roman"/>
          <w:sz w:val="24"/>
          <w:szCs w:val="24"/>
        </w:rPr>
        <w:t xml:space="preserve"> și</w:t>
      </w:r>
      <w:r w:rsidR="00837EF8"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alte măsuri de control al bolilor, pentru evitarea răspândirii unei anumite boli </w:t>
      </w:r>
      <w:r w:rsidRPr="00F95136">
        <w:rPr>
          <w:rFonts w:ascii="Times New Roman" w:hAnsi="Times New Roman" w:cs="Times New Roman"/>
          <w:sz w:val="24"/>
          <w:szCs w:val="24"/>
        </w:rPr>
        <w:lastRenderedPageBreak/>
        <w:t>înspre zone în care nu se aplică</w:t>
      </w:r>
      <w:r w:rsidR="00965058" w:rsidRPr="00F95136">
        <w:rPr>
          <w:rFonts w:ascii="Times New Roman" w:hAnsi="Times New Roman" w:cs="Times New Roman"/>
          <w:sz w:val="24"/>
          <w:szCs w:val="24"/>
        </w:rPr>
        <w:t xml:space="preserve"> </w:t>
      </w:r>
      <w:r w:rsidRPr="00F95136">
        <w:rPr>
          <w:rFonts w:ascii="Times New Roman" w:hAnsi="Times New Roman" w:cs="Times New Roman"/>
          <w:sz w:val="24"/>
          <w:szCs w:val="24"/>
        </w:rPr>
        <w:t>restricții</w:t>
      </w:r>
      <w:r w:rsidR="00160F2F" w:rsidRPr="00F95136">
        <w:rPr>
          <w:rFonts w:ascii="Times New Roman" w:hAnsi="Times New Roman" w:cs="Times New Roman"/>
          <w:sz w:val="24"/>
          <w:szCs w:val="24"/>
        </w:rPr>
        <w:t>,</w:t>
      </w:r>
      <w:r w:rsidRPr="00F95136">
        <w:rPr>
          <w:rFonts w:ascii="Times New Roman" w:hAnsi="Times New Roman" w:cs="Times New Roman"/>
          <w:sz w:val="24"/>
          <w:szCs w:val="24"/>
        </w:rPr>
        <w:t xml:space="preserve"> dacă este cazul, o zonă de restricție poate include zone de protecție sau zone de supraveghere;</w:t>
      </w:r>
    </w:p>
    <w:p w:rsidR="005C12F0" w:rsidRPr="00F95136" w:rsidRDefault="00965058" w:rsidP="00965058">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zonă de protecție</w:t>
      </w:r>
      <w:r w:rsidR="005C12F0" w:rsidRPr="00F95136">
        <w:rPr>
          <w:rFonts w:ascii="Times New Roman" w:hAnsi="Times New Roman" w:cs="Times New Roman"/>
          <w:sz w:val="24"/>
          <w:szCs w:val="24"/>
        </w:rPr>
        <w:t xml:space="preserve"> - </w:t>
      </w:r>
      <w:r w:rsidRPr="00F95136">
        <w:rPr>
          <w:rFonts w:ascii="Times New Roman" w:hAnsi="Times New Roman" w:cs="Times New Roman"/>
          <w:sz w:val="24"/>
          <w:szCs w:val="24"/>
        </w:rPr>
        <w:t>o zonă care cuprinde locul de apariție a unui focar și împrejurimile acestuia, în care se</w:t>
      </w:r>
      <w:r w:rsidR="005C12F0" w:rsidRPr="00F95136">
        <w:rPr>
          <w:rFonts w:ascii="Times New Roman" w:hAnsi="Times New Roman" w:cs="Times New Roman"/>
          <w:sz w:val="24"/>
          <w:szCs w:val="24"/>
        </w:rPr>
        <w:t xml:space="preserve"> </w:t>
      </w:r>
      <w:r w:rsidRPr="00F95136">
        <w:rPr>
          <w:rFonts w:ascii="Times New Roman" w:hAnsi="Times New Roman" w:cs="Times New Roman"/>
          <w:sz w:val="24"/>
          <w:szCs w:val="24"/>
        </w:rPr>
        <w:t>aplică măsuri de control al bolilor pentru evitarea răspândirii bolii în afara zonei respective;</w:t>
      </w:r>
    </w:p>
    <w:p w:rsidR="007A1D59" w:rsidRPr="00F95136" w:rsidRDefault="00965058" w:rsidP="00965058">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zonă de supraveghere</w:t>
      </w:r>
      <w:r w:rsidR="005C12F0" w:rsidRPr="00F95136">
        <w:rPr>
          <w:rFonts w:ascii="Times New Roman" w:hAnsi="Times New Roman" w:cs="Times New Roman"/>
          <w:sz w:val="24"/>
          <w:szCs w:val="24"/>
        </w:rPr>
        <w:t xml:space="preserve"> - </w:t>
      </w:r>
      <w:r w:rsidRPr="00F95136">
        <w:rPr>
          <w:rFonts w:ascii="Times New Roman" w:hAnsi="Times New Roman" w:cs="Times New Roman"/>
          <w:sz w:val="24"/>
          <w:szCs w:val="24"/>
        </w:rPr>
        <w:t>o zonă care este instituită în jurul unei zone de protecție și în care se aplică</w:t>
      </w:r>
      <w:r w:rsidR="00F97D76"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măsuri de control al bolilor </w:t>
      </w:r>
      <w:r w:rsidR="007A1D59" w:rsidRPr="00F95136">
        <w:rPr>
          <w:rFonts w:ascii="Times New Roman" w:hAnsi="Times New Roman" w:cs="Times New Roman"/>
          <w:sz w:val="24"/>
          <w:szCs w:val="24"/>
        </w:rPr>
        <w:t xml:space="preserve">supusă declarării şi notificării oficiale, </w:t>
      </w:r>
      <w:r w:rsidRPr="00F95136">
        <w:rPr>
          <w:rFonts w:ascii="Times New Roman" w:hAnsi="Times New Roman" w:cs="Times New Roman"/>
          <w:sz w:val="24"/>
          <w:szCs w:val="24"/>
        </w:rPr>
        <w:t>pentru evitarea răspândirii bolii în afara zonei de protecție;</w:t>
      </w:r>
    </w:p>
    <w:p w:rsidR="009C13EA" w:rsidRPr="00F95136" w:rsidRDefault="009C13EA" w:rsidP="00965058">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iCs/>
          <w:sz w:val="24"/>
          <w:szCs w:val="24"/>
        </w:rPr>
        <w:t>supraveghere sanitară veterinară</w:t>
      </w:r>
      <w:r w:rsidRPr="00F95136">
        <w:rPr>
          <w:rFonts w:ascii="Times New Roman" w:hAnsi="Times New Roman" w:cs="Times New Roman"/>
          <w:sz w:val="24"/>
          <w:szCs w:val="24"/>
        </w:rPr>
        <w:t xml:space="preserve"> – totalitatea activităților efectuate de medicii veterinari, prin care se </w:t>
      </w:r>
      <w:r w:rsidR="0082765E" w:rsidRPr="00F95136">
        <w:rPr>
          <w:rFonts w:ascii="Times New Roman" w:hAnsi="Times New Roman" w:cs="Times New Roman"/>
          <w:sz w:val="24"/>
          <w:szCs w:val="24"/>
        </w:rPr>
        <w:t>m</w:t>
      </w:r>
      <w:r w:rsidR="00941B81" w:rsidRPr="00F95136">
        <w:rPr>
          <w:rFonts w:ascii="Times New Roman" w:hAnsi="Times New Roman" w:cs="Times New Roman"/>
          <w:sz w:val="24"/>
          <w:szCs w:val="24"/>
        </w:rPr>
        <w:t>onitor</w:t>
      </w:r>
      <w:r w:rsidR="0082765E" w:rsidRPr="00F95136">
        <w:rPr>
          <w:rFonts w:ascii="Times New Roman" w:hAnsi="Times New Roman" w:cs="Times New Roman"/>
          <w:sz w:val="24"/>
          <w:szCs w:val="24"/>
        </w:rPr>
        <w:t>m</w:t>
      </w:r>
      <w:r w:rsidR="00941B81" w:rsidRPr="00F95136">
        <w:rPr>
          <w:rFonts w:ascii="Times New Roman" w:hAnsi="Times New Roman" w:cs="Times New Roman"/>
          <w:sz w:val="24"/>
          <w:szCs w:val="24"/>
        </w:rPr>
        <w:t>izează</w:t>
      </w:r>
      <w:r w:rsidRPr="00F95136">
        <w:rPr>
          <w:rFonts w:ascii="Times New Roman" w:hAnsi="Times New Roman" w:cs="Times New Roman"/>
          <w:sz w:val="24"/>
          <w:szCs w:val="24"/>
        </w:rPr>
        <w:t xml:space="preserve"> </w:t>
      </w:r>
      <w:r w:rsidR="008520CA" w:rsidRPr="00F95136">
        <w:rPr>
          <w:rFonts w:ascii="Times New Roman" w:hAnsi="Times New Roman" w:cs="Times New Roman"/>
          <w:sz w:val="24"/>
          <w:szCs w:val="24"/>
        </w:rPr>
        <w:t>supravegherea</w:t>
      </w:r>
      <w:r w:rsidRPr="00F95136">
        <w:rPr>
          <w:rFonts w:ascii="Times New Roman" w:hAnsi="Times New Roman" w:cs="Times New Roman"/>
          <w:sz w:val="24"/>
          <w:szCs w:val="24"/>
        </w:rPr>
        <w:t xml:space="preserve"> activităților sanitare veterinare;</w:t>
      </w:r>
    </w:p>
    <w:p w:rsidR="009E3C75" w:rsidRPr="00F95136" w:rsidRDefault="009E3C75" w:rsidP="003C7B6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sănătate publică veterinară</w:t>
      </w:r>
      <w:r w:rsidR="005D4414" w:rsidRPr="00F95136">
        <w:rPr>
          <w:rFonts w:ascii="Times New Roman" w:hAnsi="Times New Roman" w:cs="Times New Roman"/>
          <w:sz w:val="24"/>
          <w:szCs w:val="24"/>
        </w:rPr>
        <w:t xml:space="preserve"> - </w:t>
      </w:r>
      <w:r w:rsidRPr="00F95136">
        <w:rPr>
          <w:rFonts w:ascii="Times New Roman" w:hAnsi="Times New Roman" w:cs="Times New Roman"/>
          <w:sz w:val="24"/>
          <w:szCs w:val="24"/>
        </w:rPr>
        <w:t>parte a sănătății publice al cărei obiectiv este aplicarea cu competență a cunoștințelor și resurselor medicinei veterinare pentru protecția și ameliorarea sănătății oamenilor</w:t>
      </w:r>
      <w:r w:rsidR="00316FAF" w:rsidRPr="00F95136">
        <w:rPr>
          <w:rFonts w:ascii="Times New Roman" w:hAnsi="Times New Roman" w:cs="Times New Roman"/>
          <w:sz w:val="24"/>
          <w:szCs w:val="24"/>
        </w:rPr>
        <w:t xml:space="preserve">, sub </w:t>
      </w:r>
      <w:r w:rsidR="003C7B62" w:rsidRPr="00F95136">
        <w:rPr>
          <w:rFonts w:ascii="Times New Roman" w:hAnsi="Times New Roman" w:cs="Times New Roman"/>
          <w:sz w:val="24"/>
          <w:szCs w:val="24"/>
        </w:rPr>
        <w:t>următoarele aspecte: prevenirea malnutriției,</w:t>
      </w:r>
      <w:r w:rsidR="00316FAF" w:rsidRPr="00F95136">
        <w:rPr>
          <w:rFonts w:ascii="Times New Roman" w:hAnsi="Times New Roman" w:cs="Times New Roman"/>
          <w:sz w:val="24"/>
          <w:szCs w:val="24"/>
        </w:rPr>
        <w:t xml:space="preserve"> </w:t>
      </w:r>
      <w:r w:rsidR="003C7B62" w:rsidRPr="00F95136">
        <w:rPr>
          <w:rFonts w:ascii="Times New Roman" w:hAnsi="Times New Roman" w:cs="Times New Roman"/>
          <w:sz w:val="24"/>
          <w:szCs w:val="24"/>
        </w:rPr>
        <w:t>îmbunătățirea metodelor de luptă împotriv</w:t>
      </w:r>
      <w:r w:rsidR="00642E79" w:rsidRPr="00F95136">
        <w:rPr>
          <w:rFonts w:ascii="Times New Roman" w:hAnsi="Times New Roman" w:cs="Times New Roman"/>
          <w:sz w:val="24"/>
          <w:szCs w:val="24"/>
        </w:rPr>
        <w:t>a</w:t>
      </w:r>
      <w:r w:rsidR="003C7B62" w:rsidRPr="00F95136">
        <w:rPr>
          <w:rFonts w:ascii="Times New Roman" w:hAnsi="Times New Roman" w:cs="Times New Roman"/>
          <w:sz w:val="24"/>
          <w:szCs w:val="24"/>
        </w:rPr>
        <w:t xml:space="preserve"> diferitor maladii, protecția salubrității alimentelor</w:t>
      </w:r>
      <w:r w:rsidR="005D4414" w:rsidRPr="00F95136">
        <w:rPr>
          <w:rFonts w:ascii="Times New Roman" w:hAnsi="Times New Roman" w:cs="Times New Roman"/>
          <w:sz w:val="24"/>
          <w:szCs w:val="24"/>
        </w:rPr>
        <w:t>;</w:t>
      </w:r>
    </w:p>
    <w:p w:rsidR="00C1408A" w:rsidRPr="00F95136" w:rsidRDefault="00C1408A" w:rsidP="00965058">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iCs/>
          <w:sz w:val="24"/>
          <w:szCs w:val="24"/>
        </w:rPr>
        <w:t>activitate sanitară veterinară</w:t>
      </w:r>
      <w:r w:rsidRPr="00F95136">
        <w:rPr>
          <w:rFonts w:ascii="Times New Roman" w:hAnsi="Times New Roman" w:cs="Times New Roman"/>
          <w:sz w:val="24"/>
          <w:szCs w:val="24"/>
        </w:rPr>
        <w:t> - activitate desfăşurată pe teritoriul Republicii Moldova de medici veterinari şi/sau de personal cu studii medii de specialitate, sub responsabilitatea unui medic veterinar, în limitele de competenţă ale serviciilor sanitare veterinare prevăzute de prezenta lege;</w:t>
      </w:r>
    </w:p>
    <w:p w:rsidR="0000293B" w:rsidRPr="00F95136" w:rsidRDefault="0000293B" w:rsidP="0000293B">
      <w:pPr>
        <w:widowControl w:val="0"/>
        <w:spacing w:after="0" w:line="240" w:lineRule="auto"/>
        <w:ind w:firstLine="540"/>
        <w:jc w:val="both"/>
        <w:rPr>
          <w:rFonts w:ascii="Times New Roman" w:hAnsi="Times New Roman" w:cs="Times New Roman"/>
          <w:sz w:val="24"/>
          <w:szCs w:val="24"/>
          <w:u w:val="single"/>
        </w:rPr>
      </w:pPr>
      <w:r w:rsidRPr="00F95136">
        <w:rPr>
          <w:rFonts w:ascii="Times New Roman" w:hAnsi="Times New Roman" w:cs="Times New Roman"/>
          <w:i/>
          <w:iCs/>
          <w:sz w:val="24"/>
          <w:szCs w:val="24"/>
        </w:rPr>
        <w:t>activitate sanitară veterinară de stat</w:t>
      </w:r>
      <w:r w:rsidRPr="00F95136">
        <w:rPr>
          <w:rFonts w:ascii="Times New Roman" w:hAnsi="Times New Roman" w:cs="Times New Roman"/>
          <w:sz w:val="24"/>
          <w:szCs w:val="24"/>
        </w:rPr>
        <w:t xml:space="preserve"> - activităţi desfăşurate de serviciile sanitare veterinare de stat în vederea aplicării strategiilor şi politicilor guvernamentale privind ocrotirea sănătăţii animalelor şi a materialului </w:t>
      </w:r>
      <w:r w:rsidR="003341B5" w:rsidRPr="00F95136">
        <w:rPr>
          <w:rFonts w:ascii="Times New Roman" w:hAnsi="Times New Roman" w:cs="Times New Roman"/>
          <w:sz w:val="24"/>
          <w:szCs w:val="24"/>
        </w:rPr>
        <w:t>seminal</w:t>
      </w:r>
      <w:r w:rsidRPr="00F95136">
        <w:rPr>
          <w:rFonts w:ascii="Times New Roman" w:hAnsi="Times New Roman" w:cs="Times New Roman"/>
          <w:sz w:val="24"/>
          <w:szCs w:val="24"/>
        </w:rPr>
        <w:t xml:space="preserve"> de origine animală, protecţia şi bunăstarea animalelor, prevenirea transmiterii de boli de la animale la om, siguranţa produselor de origine animală destinate consumului uman la toate etapele de producere, achiziţie, colectare, procesare, depozitare, transport, distribuire şi comercializare, protejarea teritoriului naţional faţă de bolile infecţioase, precum şi protecţia mediului în raport cu creşterea animalelor şi industria alimentară;</w:t>
      </w:r>
      <w:r w:rsidR="008C2122" w:rsidRPr="00F95136">
        <w:rPr>
          <w:rFonts w:ascii="Times New Roman" w:hAnsi="Times New Roman" w:cs="Times New Roman"/>
          <w:sz w:val="24"/>
          <w:szCs w:val="24"/>
        </w:rPr>
        <w:t xml:space="preserve"> </w:t>
      </w:r>
    </w:p>
    <w:p w:rsidR="0000293B" w:rsidRPr="00F95136" w:rsidRDefault="009F23E4" w:rsidP="0000293B">
      <w:pPr>
        <w:widowControl w:val="0"/>
        <w:spacing w:after="0" w:line="240" w:lineRule="auto"/>
        <w:ind w:firstLine="540"/>
        <w:jc w:val="both"/>
        <w:rPr>
          <w:rFonts w:ascii="Times New Roman" w:hAnsi="Times New Roman" w:cs="Times New Roman"/>
          <w:sz w:val="24"/>
          <w:szCs w:val="24"/>
          <w:u w:val="single"/>
        </w:rPr>
      </w:pPr>
      <w:r w:rsidRPr="00F95136">
        <w:rPr>
          <w:rFonts w:ascii="Times New Roman" w:hAnsi="Times New Roman" w:cs="Times New Roman"/>
          <w:i/>
          <w:iCs/>
          <w:sz w:val="24"/>
          <w:szCs w:val="24"/>
        </w:rPr>
        <w:t xml:space="preserve">alte </w:t>
      </w:r>
      <w:r w:rsidR="0000293B" w:rsidRPr="00F95136">
        <w:rPr>
          <w:rFonts w:ascii="Times New Roman" w:hAnsi="Times New Roman" w:cs="Times New Roman"/>
          <w:i/>
          <w:iCs/>
          <w:sz w:val="24"/>
          <w:szCs w:val="24"/>
        </w:rPr>
        <w:t>activit</w:t>
      </w:r>
      <w:r w:rsidRPr="00F95136">
        <w:rPr>
          <w:rFonts w:ascii="Times New Roman" w:hAnsi="Times New Roman" w:cs="Times New Roman"/>
          <w:i/>
          <w:iCs/>
          <w:sz w:val="24"/>
          <w:szCs w:val="24"/>
        </w:rPr>
        <w:t xml:space="preserve">ăți </w:t>
      </w:r>
      <w:r w:rsidR="0000293B" w:rsidRPr="00F95136">
        <w:rPr>
          <w:rFonts w:ascii="Times New Roman" w:hAnsi="Times New Roman" w:cs="Times New Roman"/>
          <w:i/>
          <w:iCs/>
          <w:sz w:val="24"/>
          <w:szCs w:val="24"/>
        </w:rPr>
        <w:t>sanitar</w:t>
      </w:r>
      <w:r w:rsidRPr="00F95136">
        <w:rPr>
          <w:rFonts w:ascii="Times New Roman" w:hAnsi="Times New Roman" w:cs="Times New Roman"/>
          <w:i/>
          <w:iCs/>
          <w:sz w:val="24"/>
          <w:szCs w:val="24"/>
        </w:rPr>
        <w:t>e</w:t>
      </w:r>
      <w:r w:rsidR="0000293B" w:rsidRPr="00F95136">
        <w:rPr>
          <w:rFonts w:ascii="Times New Roman" w:hAnsi="Times New Roman" w:cs="Times New Roman"/>
          <w:i/>
          <w:iCs/>
          <w:sz w:val="24"/>
          <w:szCs w:val="24"/>
        </w:rPr>
        <w:t xml:space="preserve"> veterinar</w:t>
      </w:r>
      <w:r w:rsidRPr="00F95136">
        <w:rPr>
          <w:rFonts w:ascii="Times New Roman" w:hAnsi="Times New Roman" w:cs="Times New Roman"/>
          <w:i/>
          <w:iCs/>
          <w:sz w:val="24"/>
          <w:szCs w:val="24"/>
        </w:rPr>
        <w:t>e</w:t>
      </w:r>
      <w:r w:rsidR="0000293B" w:rsidRPr="00F95136">
        <w:rPr>
          <w:rFonts w:ascii="Times New Roman" w:hAnsi="Times New Roman" w:cs="Times New Roman"/>
          <w:sz w:val="24"/>
          <w:szCs w:val="24"/>
        </w:rPr>
        <w:t> - activităţi sanitare veterinare privind profilaxia, diagnosticul şi tratamentul bolilor la animale, altele decît cele de stat;</w:t>
      </w:r>
      <w:r w:rsidR="008C2122" w:rsidRPr="00F95136">
        <w:rPr>
          <w:rFonts w:ascii="Times New Roman" w:hAnsi="Times New Roman" w:cs="Times New Roman"/>
          <w:sz w:val="24"/>
          <w:szCs w:val="24"/>
        </w:rPr>
        <w:t xml:space="preserve"> </w:t>
      </w:r>
    </w:p>
    <w:p w:rsidR="00A901BE" w:rsidRPr="00F95136" w:rsidRDefault="00154116" w:rsidP="00CB63DF">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autoritate contractantă</w:t>
      </w:r>
      <w:r w:rsidRPr="00F95136">
        <w:rPr>
          <w:rFonts w:ascii="Times New Roman" w:hAnsi="Times New Roman" w:cs="Times New Roman"/>
          <w:sz w:val="24"/>
          <w:szCs w:val="24"/>
        </w:rPr>
        <w:t xml:space="preserve"> – </w:t>
      </w:r>
      <w:r w:rsidR="00551A45" w:rsidRPr="00F95136">
        <w:rPr>
          <w:rFonts w:ascii="Times New Roman" w:hAnsi="Times New Roman" w:cs="Times New Roman"/>
          <w:sz w:val="24"/>
          <w:szCs w:val="24"/>
        </w:rPr>
        <w:t>autoritățile publice locale</w:t>
      </w:r>
      <w:r w:rsidR="00EF6343" w:rsidRPr="00F95136">
        <w:rPr>
          <w:rFonts w:ascii="Times New Roman" w:hAnsi="Times New Roman" w:cs="Times New Roman"/>
          <w:sz w:val="24"/>
          <w:szCs w:val="24"/>
        </w:rPr>
        <w:t>, supermarketurile</w:t>
      </w:r>
      <w:r w:rsidRPr="00F95136">
        <w:rPr>
          <w:rFonts w:ascii="Times New Roman" w:hAnsi="Times New Roman" w:cs="Times New Roman"/>
          <w:sz w:val="24"/>
          <w:szCs w:val="24"/>
        </w:rPr>
        <w:t xml:space="preserve">, </w:t>
      </w:r>
      <w:r w:rsidR="00A11D16" w:rsidRPr="00F95136">
        <w:rPr>
          <w:rFonts w:ascii="Times New Roman" w:hAnsi="Times New Roman" w:cs="Times New Roman"/>
          <w:sz w:val="24"/>
          <w:szCs w:val="24"/>
        </w:rPr>
        <w:t>abatoarele</w:t>
      </w:r>
      <w:r w:rsidR="00D64FE2" w:rsidRPr="00F95136">
        <w:rPr>
          <w:rFonts w:ascii="Times New Roman" w:hAnsi="Times New Roman" w:cs="Times New Roman"/>
          <w:sz w:val="24"/>
          <w:szCs w:val="24"/>
        </w:rPr>
        <w:t>, farmaciile ve</w:t>
      </w:r>
      <w:r w:rsidR="00142FAE" w:rsidRPr="00F95136">
        <w:rPr>
          <w:rFonts w:ascii="Times New Roman" w:hAnsi="Times New Roman" w:cs="Times New Roman"/>
          <w:sz w:val="24"/>
          <w:szCs w:val="24"/>
        </w:rPr>
        <w:t>terinare, piețele agro</w:t>
      </w:r>
      <w:r w:rsidR="00D64FE2" w:rsidRPr="00F95136">
        <w:rPr>
          <w:rFonts w:ascii="Times New Roman" w:hAnsi="Times New Roman" w:cs="Times New Roman"/>
          <w:sz w:val="24"/>
          <w:szCs w:val="24"/>
        </w:rPr>
        <w:t>alimentare</w:t>
      </w:r>
      <w:r w:rsidR="00950C9C" w:rsidRPr="00F95136">
        <w:rPr>
          <w:rFonts w:ascii="Times New Roman" w:hAnsi="Times New Roman" w:cs="Times New Roman"/>
          <w:sz w:val="24"/>
          <w:szCs w:val="24"/>
        </w:rPr>
        <w:t xml:space="preserve">, inclusiv alte </w:t>
      </w:r>
      <w:r w:rsidR="00E27A3F" w:rsidRPr="00F95136">
        <w:rPr>
          <w:rFonts w:ascii="Times New Roman" w:hAnsi="Times New Roman" w:cs="Times New Roman"/>
          <w:sz w:val="24"/>
          <w:szCs w:val="24"/>
        </w:rPr>
        <w:t>exploatații</w:t>
      </w:r>
      <w:r w:rsidR="00950C9C" w:rsidRPr="00F95136">
        <w:rPr>
          <w:rFonts w:ascii="Times New Roman" w:hAnsi="Times New Roman" w:cs="Times New Roman"/>
          <w:sz w:val="24"/>
          <w:szCs w:val="24"/>
        </w:rPr>
        <w:t xml:space="preserve"> și obiecte supuse supravegherii sanitare veterinare</w:t>
      </w:r>
      <w:r w:rsidR="0056734C" w:rsidRPr="00F95136">
        <w:rPr>
          <w:rFonts w:ascii="Times New Roman" w:hAnsi="Times New Roman" w:cs="Times New Roman"/>
          <w:sz w:val="24"/>
          <w:szCs w:val="24"/>
        </w:rPr>
        <w:t>;</w:t>
      </w:r>
    </w:p>
    <w:p w:rsidR="005A28F5" w:rsidRPr="00F95136" w:rsidRDefault="005A28F5" w:rsidP="00A901BE">
      <w:pPr>
        <w:widowControl w:val="0"/>
        <w:spacing w:after="0" w:line="240" w:lineRule="auto"/>
        <w:ind w:firstLine="540"/>
        <w:jc w:val="both"/>
        <w:rPr>
          <w:rFonts w:ascii="Times New Roman" w:hAnsi="Times New Roman" w:cs="Times New Roman"/>
          <w:sz w:val="24"/>
          <w:szCs w:val="24"/>
          <w:u w:val="single"/>
        </w:rPr>
      </w:pPr>
      <w:r w:rsidRPr="00F95136">
        <w:rPr>
          <w:rFonts w:ascii="Times New Roman" w:hAnsi="Times New Roman" w:cs="Times New Roman"/>
          <w:i/>
          <w:sz w:val="24"/>
          <w:szCs w:val="24"/>
        </w:rPr>
        <w:t>medicament de uz veterinar</w:t>
      </w:r>
      <w:r w:rsidR="00CB63DF" w:rsidRPr="00F95136">
        <w:rPr>
          <w:rFonts w:ascii="Times New Roman" w:hAnsi="Times New Roman" w:cs="Times New Roman"/>
          <w:i/>
          <w:sz w:val="24"/>
          <w:szCs w:val="24"/>
        </w:rPr>
        <w:t xml:space="preserve"> – </w:t>
      </w:r>
      <w:r w:rsidR="00CB63DF" w:rsidRPr="00F95136">
        <w:rPr>
          <w:rFonts w:ascii="Times New Roman" w:hAnsi="Times New Roman" w:cs="Times New Roman"/>
          <w:sz w:val="24"/>
          <w:szCs w:val="24"/>
        </w:rPr>
        <w:t>noțiune definită conform prevederilor Legii nr. 119</w:t>
      </w:r>
      <w:r w:rsidR="009C136D" w:rsidRPr="00F95136">
        <w:rPr>
          <w:rFonts w:ascii="Times New Roman" w:hAnsi="Times New Roman" w:cs="Times New Roman"/>
          <w:sz w:val="24"/>
          <w:szCs w:val="24"/>
        </w:rPr>
        <w:t>/</w:t>
      </w:r>
      <w:r w:rsidR="00CB63DF" w:rsidRPr="00F95136">
        <w:rPr>
          <w:rFonts w:ascii="Times New Roman" w:hAnsi="Times New Roman" w:cs="Times New Roman"/>
          <w:sz w:val="24"/>
          <w:szCs w:val="24"/>
        </w:rPr>
        <w:t>2018</w:t>
      </w:r>
      <w:r w:rsidR="00A901BE" w:rsidRPr="00F95136">
        <w:rPr>
          <w:rFonts w:ascii="Times New Roman" w:hAnsi="Times New Roman" w:cs="Times New Roman"/>
          <w:sz w:val="24"/>
          <w:szCs w:val="24"/>
        </w:rPr>
        <w:t xml:space="preserve"> </w:t>
      </w:r>
      <w:r w:rsidR="00CB63DF" w:rsidRPr="00F95136">
        <w:rPr>
          <w:rFonts w:ascii="Times New Roman" w:hAnsi="Times New Roman" w:cs="Times New Roman"/>
          <w:sz w:val="24"/>
          <w:szCs w:val="24"/>
        </w:rPr>
        <w:t>cu privire la medicamentele de uz veterinar</w:t>
      </w:r>
      <w:r w:rsidRPr="00F95136">
        <w:rPr>
          <w:rFonts w:ascii="Times New Roman" w:hAnsi="Times New Roman" w:cs="Times New Roman"/>
          <w:sz w:val="24"/>
          <w:szCs w:val="24"/>
        </w:rPr>
        <w:t>;</w:t>
      </w:r>
      <w:r w:rsidR="00FC00CD" w:rsidRPr="00F95136">
        <w:rPr>
          <w:rFonts w:ascii="Times New Roman" w:hAnsi="Times New Roman" w:cs="Times New Roman"/>
          <w:sz w:val="24"/>
          <w:szCs w:val="24"/>
        </w:rPr>
        <w:t xml:space="preserve"> </w:t>
      </w:r>
    </w:p>
    <w:p w:rsidR="00DE70A4" w:rsidRPr="00F95136" w:rsidRDefault="00DE70A4" w:rsidP="005A28F5">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bCs/>
          <w:i/>
          <w:sz w:val="24"/>
          <w:szCs w:val="24"/>
        </w:rPr>
        <w:t>produse biologice</w:t>
      </w:r>
      <w:r w:rsidRPr="00F95136">
        <w:rPr>
          <w:rFonts w:ascii="Times New Roman" w:hAnsi="Times New Roman" w:cs="Times New Roman"/>
          <w:b/>
          <w:bCs/>
          <w:sz w:val="24"/>
          <w:szCs w:val="24"/>
        </w:rPr>
        <w:t xml:space="preserve"> - </w:t>
      </w:r>
      <w:r w:rsidRPr="00F95136">
        <w:rPr>
          <w:rFonts w:ascii="Times New Roman" w:hAnsi="Times New Roman" w:cs="Times New Roman"/>
          <w:bCs/>
          <w:sz w:val="24"/>
          <w:szCs w:val="24"/>
        </w:rPr>
        <w:t>antigeni, vaccinuri și reactivi de diagnosticare;</w:t>
      </w:r>
    </w:p>
    <w:p w:rsidR="007A1D59" w:rsidRPr="00F95136" w:rsidRDefault="00965058" w:rsidP="00965058">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ouă pentru incubație</w:t>
      </w:r>
      <w:r w:rsidR="007A1D59" w:rsidRPr="00F95136">
        <w:rPr>
          <w:rFonts w:ascii="Times New Roman" w:hAnsi="Times New Roman" w:cs="Times New Roman"/>
          <w:sz w:val="24"/>
          <w:szCs w:val="24"/>
        </w:rPr>
        <w:t xml:space="preserve"> - </w:t>
      </w:r>
      <w:r w:rsidRPr="00F95136">
        <w:rPr>
          <w:rFonts w:ascii="Times New Roman" w:hAnsi="Times New Roman" w:cs="Times New Roman"/>
          <w:sz w:val="24"/>
          <w:szCs w:val="24"/>
        </w:rPr>
        <w:t>ouăle destinate incubației, depuse de păsări de curte sau de păsări captive;</w:t>
      </w:r>
    </w:p>
    <w:p w:rsidR="00AE2758" w:rsidRPr="00F95136" w:rsidRDefault="00965058" w:rsidP="00965058">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ungulate</w:t>
      </w:r>
      <w:r w:rsidR="007A1D59" w:rsidRPr="00F95136">
        <w:rPr>
          <w:rFonts w:ascii="Times New Roman" w:hAnsi="Times New Roman" w:cs="Times New Roman"/>
          <w:sz w:val="24"/>
          <w:szCs w:val="24"/>
        </w:rPr>
        <w:t xml:space="preserve"> - </w:t>
      </w:r>
      <w:r w:rsidRPr="00F95136">
        <w:rPr>
          <w:rFonts w:ascii="Times New Roman" w:hAnsi="Times New Roman" w:cs="Times New Roman"/>
          <w:sz w:val="24"/>
          <w:szCs w:val="24"/>
        </w:rPr>
        <w:t xml:space="preserve">animalele </w:t>
      </w:r>
      <w:r w:rsidR="00AE2758" w:rsidRPr="00F95136">
        <w:rPr>
          <w:rFonts w:ascii="Times New Roman" w:hAnsi="Times New Roman" w:cs="Times New Roman"/>
          <w:sz w:val="24"/>
          <w:szCs w:val="24"/>
        </w:rPr>
        <w:t>aparținînd:</w:t>
      </w:r>
    </w:p>
    <w:p w:rsidR="00B5033B" w:rsidRPr="00F95136" w:rsidRDefault="007143EB" w:rsidP="00965058">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a) </w:t>
      </w:r>
      <w:r w:rsidR="00B5033B" w:rsidRPr="00F95136">
        <w:rPr>
          <w:rFonts w:ascii="Times New Roman" w:hAnsi="Times New Roman" w:cs="Times New Roman"/>
          <w:sz w:val="24"/>
          <w:szCs w:val="24"/>
        </w:rPr>
        <w:t>ordinului Perisodactile, famili</w:t>
      </w:r>
      <w:r w:rsidR="000A774E" w:rsidRPr="00F95136">
        <w:rPr>
          <w:rFonts w:ascii="Times New Roman" w:hAnsi="Times New Roman" w:cs="Times New Roman"/>
          <w:sz w:val="24"/>
          <w:szCs w:val="24"/>
        </w:rPr>
        <w:t>ei</w:t>
      </w:r>
      <w:r w:rsidR="00B5033B" w:rsidRPr="00F95136">
        <w:rPr>
          <w:rFonts w:ascii="Times New Roman" w:hAnsi="Times New Roman" w:cs="Times New Roman"/>
          <w:sz w:val="24"/>
          <w:szCs w:val="24"/>
        </w:rPr>
        <w:t xml:space="preserve"> Ecvidee</w:t>
      </w:r>
      <w:r w:rsidR="000A774E" w:rsidRPr="00F95136">
        <w:rPr>
          <w:rFonts w:ascii="Times New Roman" w:hAnsi="Times New Roman" w:cs="Times New Roman"/>
          <w:sz w:val="24"/>
          <w:szCs w:val="24"/>
        </w:rPr>
        <w:t>, specia cabaline</w:t>
      </w:r>
      <w:r w:rsidR="00185C21" w:rsidRPr="00F95136">
        <w:rPr>
          <w:rFonts w:ascii="Times New Roman" w:hAnsi="Times New Roman" w:cs="Times New Roman"/>
          <w:sz w:val="24"/>
          <w:szCs w:val="24"/>
        </w:rPr>
        <w:t>, catâr, măgar</w:t>
      </w:r>
      <w:r w:rsidR="00B5033B" w:rsidRPr="00F95136">
        <w:rPr>
          <w:rFonts w:ascii="Times New Roman" w:hAnsi="Times New Roman" w:cs="Times New Roman"/>
          <w:sz w:val="24"/>
          <w:szCs w:val="24"/>
        </w:rPr>
        <w:t>;</w:t>
      </w:r>
    </w:p>
    <w:p w:rsidR="007143EB" w:rsidRPr="00F95136" w:rsidRDefault="007143EB" w:rsidP="006748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b) </w:t>
      </w:r>
      <w:r w:rsidR="000A774E" w:rsidRPr="00F95136">
        <w:rPr>
          <w:rFonts w:ascii="Times New Roman" w:hAnsi="Times New Roman" w:cs="Times New Roman"/>
          <w:sz w:val="24"/>
          <w:szCs w:val="24"/>
        </w:rPr>
        <w:t>ordinului</w:t>
      </w:r>
      <w:r w:rsidR="000A774E" w:rsidRPr="00F95136">
        <w:rPr>
          <w:sz w:val="24"/>
          <w:szCs w:val="24"/>
        </w:rPr>
        <w:t xml:space="preserve"> </w:t>
      </w:r>
      <w:r w:rsidR="000A774E" w:rsidRPr="00F95136">
        <w:rPr>
          <w:rFonts w:ascii="Times New Roman" w:hAnsi="Times New Roman" w:cs="Times New Roman"/>
          <w:sz w:val="24"/>
          <w:szCs w:val="24"/>
        </w:rPr>
        <w:t>Artiodactile</w:t>
      </w:r>
      <w:r w:rsidRPr="00F95136">
        <w:rPr>
          <w:rFonts w:ascii="Times New Roman" w:hAnsi="Times New Roman" w:cs="Times New Roman"/>
          <w:sz w:val="24"/>
          <w:szCs w:val="24"/>
        </w:rPr>
        <w:t>:</w:t>
      </w:r>
    </w:p>
    <w:p w:rsidR="006748D2" w:rsidRPr="00F95136" w:rsidRDefault="007143EB" w:rsidP="006748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6748D2" w:rsidRPr="00F95136">
        <w:rPr>
          <w:rFonts w:ascii="Times New Roman" w:hAnsi="Times New Roman" w:cs="Times New Roman"/>
          <w:sz w:val="24"/>
          <w:szCs w:val="24"/>
        </w:rPr>
        <w:t xml:space="preserve">familiei </w:t>
      </w:r>
      <w:r w:rsidR="00026366" w:rsidRPr="00F95136">
        <w:rPr>
          <w:rFonts w:ascii="Times New Roman" w:hAnsi="Times New Roman" w:cs="Times New Roman"/>
          <w:sz w:val="24"/>
          <w:szCs w:val="24"/>
        </w:rPr>
        <w:t>Bovidee</w:t>
      </w:r>
      <w:r w:rsidR="006748D2" w:rsidRPr="00F95136">
        <w:rPr>
          <w:rFonts w:ascii="Times New Roman" w:hAnsi="Times New Roman" w:cs="Times New Roman"/>
          <w:sz w:val="24"/>
          <w:szCs w:val="24"/>
        </w:rPr>
        <w:t xml:space="preserve">, specia </w:t>
      </w:r>
      <w:r w:rsidR="00185C21" w:rsidRPr="00F95136">
        <w:rPr>
          <w:rFonts w:ascii="Times New Roman" w:hAnsi="Times New Roman" w:cs="Times New Roman"/>
          <w:sz w:val="24"/>
          <w:szCs w:val="24"/>
        </w:rPr>
        <w:t>bovine, caprine, ovine</w:t>
      </w:r>
      <w:r w:rsidR="006748D2" w:rsidRPr="00F95136">
        <w:rPr>
          <w:rFonts w:ascii="Times New Roman" w:hAnsi="Times New Roman" w:cs="Times New Roman"/>
          <w:sz w:val="24"/>
          <w:szCs w:val="24"/>
        </w:rPr>
        <w:t>;</w:t>
      </w:r>
    </w:p>
    <w:p w:rsidR="00502690" w:rsidRPr="00F95136" w:rsidRDefault="00502690" w:rsidP="006748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familiei Cervide, specia cerbi;</w:t>
      </w:r>
    </w:p>
    <w:p w:rsidR="00965058" w:rsidRPr="00F95136" w:rsidRDefault="00185C21" w:rsidP="00965058">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7143EB" w:rsidRPr="00F95136">
        <w:rPr>
          <w:rFonts w:ascii="Times New Roman" w:hAnsi="Times New Roman" w:cs="Times New Roman"/>
          <w:sz w:val="24"/>
          <w:szCs w:val="24"/>
        </w:rPr>
        <w:t xml:space="preserve">familiei Suide, specia </w:t>
      </w:r>
      <w:r w:rsidR="00F1121E" w:rsidRPr="00F95136">
        <w:rPr>
          <w:rFonts w:ascii="Times New Roman" w:hAnsi="Times New Roman" w:cs="Times New Roman"/>
          <w:sz w:val="24"/>
          <w:szCs w:val="24"/>
        </w:rPr>
        <w:t>suine</w:t>
      </w:r>
      <w:r w:rsidR="00965058" w:rsidRPr="00F95136">
        <w:rPr>
          <w:rFonts w:ascii="Times New Roman" w:hAnsi="Times New Roman" w:cs="Times New Roman"/>
          <w:sz w:val="24"/>
          <w:szCs w:val="24"/>
        </w:rPr>
        <w:t>;</w:t>
      </w:r>
    </w:p>
    <w:p w:rsidR="003267FF" w:rsidRPr="00F95136" w:rsidRDefault="00F1121E" w:rsidP="00965058">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familiei Tayassuidae, specia mistreți</w:t>
      </w:r>
      <w:r w:rsidR="003267FF" w:rsidRPr="00F95136">
        <w:rPr>
          <w:rFonts w:ascii="Times New Roman" w:hAnsi="Times New Roman" w:cs="Times New Roman"/>
          <w:sz w:val="24"/>
          <w:szCs w:val="24"/>
        </w:rPr>
        <w:t>;</w:t>
      </w:r>
    </w:p>
    <w:p w:rsidR="00965058" w:rsidRPr="00F95136" w:rsidRDefault="00965058" w:rsidP="00965058">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 xml:space="preserve">unitate de material </w:t>
      </w:r>
      <w:r w:rsidR="003341B5" w:rsidRPr="00F95136">
        <w:rPr>
          <w:rFonts w:ascii="Times New Roman" w:hAnsi="Times New Roman" w:cs="Times New Roman"/>
          <w:i/>
          <w:sz w:val="24"/>
          <w:szCs w:val="24"/>
        </w:rPr>
        <w:t>seminal</w:t>
      </w:r>
      <w:r w:rsidR="003267FF" w:rsidRPr="00F95136">
        <w:rPr>
          <w:rFonts w:ascii="Times New Roman" w:hAnsi="Times New Roman" w:cs="Times New Roman"/>
          <w:sz w:val="24"/>
          <w:szCs w:val="24"/>
        </w:rPr>
        <w:t xml:space="preserve"> - reprezintă</w:t>
      </w:r>
      <w:r w:rsidRPr="00F95136">
        <w:rPr>
          <w:rFonts w:ascii="Times New Roman" w:hAnsi="Times New Roman" w:cs="Times New Roman"/>
          <w:sz w:val="24"/>
          <w:szCs w:val="24"/>
        </w:rPr>
        <w:t>:</w:t>
      </w:r>
    </w:p>
    <w:p w:rsidR="00965058" w:rsidRPr="00F95136" w:rsidRDefault="00965058" w:rsidP="00965058">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a) în ceea ce privește materialul seminal, o unitate în care materialul seminal este colectat, produs, prelucrat sau</w:t>
      </w:r>
      <w:r w:rsidR="003267FF" w:rsidRPr="00F95136">
        <w:rPr>
          <w:rFonts w:ascii="Times New Roman" w:hAnsi="Times New Roman" w:cs="Times New Roman"/>
          <w:sz w:val="24"/>
          <w:szCs w:val="24"/>
        </w:rPr>
        <w:t xml:space="preserve"> </w:t>
      </w:r>
      <w:r w:rsidRPr="00F95136">
        <w:rPr>
          <w:rFonts w:ascii="Times New Roman" w:hAnsi="Times New Roman" w:cs="Times New Roman"/>
          <w:sz w:val="24"/>
          <w:szCs w:val="24"/>
        </w:rPr>
        <w:t>depozitat;</w:t>
      </w:r>
    </w:p>
    <w:p w:rsidR="00EE7485" w:rsidRPr="00F95136" w:rsidRDefault="00965058" w:rsidP="00965058">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b) în ceea ce privește ovocitele și embrionii, un grup de profesioniști sau o structură supravegheată de o echipă de</w:t>
      </w:r>
      <w:r w:rsidR="00DE6F59" w:rsidRPr="00F95136">
        <w:rPr>
          <w:rFonts w:ascii="Times New Roman" w:hAnsi="Times New Roman" w:cs="Times New Roman"/>
          <w:sz w:val="24"/>
          <w:szCs w:val="24"/>
        </w:rPr>
        <w:t xml:space="preserve"> </w:t>
      </w:r>
      <w:r w:rsidRPr="00F95136">
        <w:rPr>
          <w:rFonts w:ascii="Times New Roman" w:hAnsi="Times New Roman" w:cs="Times New Roman"/>
          <w:sz w:val="24"/>
          <w:szCs w:val="24"/>
        </w:rPr>
        <w:t>medici veterinari, care are competențele necesare pentru a efectua colectarea, producerea, prelucrarea și</w:t>
      </w:r>
      <w:r w:rsidR="00283D19" w:rsidRPr="00F95136">
        <w:rPr>
          <w:rFonts w:ascii="Times New Roman" w:hAnsi="Times New Roman" w:cs="Times New Roman"/>
          <w:sz w:val="24"/>
          <w:szCs w:val="24"/>
        </w:rPr>
        <w:t xml:space="preserve"> </w:t>
      </w:r>
      <w:r w:rsidRPr="00F95136">
        <w:rPr>
          <w:rFonts w:ascii="Times New Roman" w:hAnsi="Times New Roman" w:cs="Times New Roman"/>
          <w:sz w:val="24"/>
          <w:szCs w:val="24"/>
        </w:rPr>
        <w:t>depozitarea ovocitelor și a embrionilor;</w:t>
      </w:r>
    </w:p>
    <w:p w:rsidR="00965058" w:rsidRPr="00F95136" w:rsidRDefault="00965058" w:rsidP="00965058">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c) în ceea ce privește ouăle pentru incubație, un incubator;</w:t>
      </w:r>
    </w:p>
    <w:p w:rsidR="00965058" w:rsidRPr="00F95136" w:rsidRDefault="00965058" w:rsidP="00965058">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lastRenderedPageBreak/>
        <w:t>incubator</w:t>
      </w:r>
      <w:r w:rsidR="005D70AA" w:rsidRPr="00F95136">
        <w:rPr>
          <w:rFonts w:ascii="Times New Roman" w:hAnsi="Times New Roman" w:cs="Times New Roman"/>
          <w:sz w:val="24"/>
          <w:szCs w:val="24"/>
        </w:rPr>
        <w:t xml:space="preserve"> - </w:t>
      </w:r>
      <w:r w:rsidRPr="00F95136">
        <w:rPr>
          <w:rFonts w:ascii="Times New Roman" w:hAnsi="Times New Roman" w:cs="Times New Roman"/>
          <w:sz w:val="24"/>
          <w:szCs w:val="24"/>
        </w:rPr>
        <w:t>o unitate care colectează, depozitează, incubează și în care eclozează ouă pentru furnizarea</w:t>
      </w:r>
      <w:r w:rsidR="005D70AA" w:rsidRPr="00F95136">
        <w:rPr>
          <w:rFonts w:ascii="Times New Roman" w:hAnsi="Times New Roman" w:cs="Times New Roman"/>
          <w:sz w:val="24"/>
          <w:szCs w:val="24"/>
        </w:rPr>
        <w:t xml:space="preserve"> </w:t>
      </w:r>
      <w:r w:rsidRPr="00F95136">
        <w:rPr>
          <w:rFonts w:ascii="Times New Roman" w:hAnsi="Times New Roman" w:cs="Times New Roman"/>
          <w:sz w:val="24"/>
          <w:szCs w:val="24"/>
        </w:rPr>
        <w:t>de:</w:t>
      </w:r>
    </w:p>
    <w:p w:rsidR="00965058" w:rsidRPr="00F95136" w:rsidRDefault="00965058" w:rsidP="00965058">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a) ouă pentru incubație;</w:t>
      </w:r>
    </w:p>
    <w:p w:rsidR="00F46D8C" w:rsidRPr="00F95136" w:rsidRDefault="00965058" w:rsidP="00965058">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b) pui de o zi de păsări de curte sau de alte specii de păsări;</w:t>
      </w:r>
    </w:p>
    <w:p w:rsidR="00965058" w:rsidRPr="00F95136" w:rsidRDefault="00965058" w:rsidP="00965058">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unitate izolată</w:t>
      </w:r>
      <w:r w:rsidR="00F46D8C" w:rsidRPr="00F95136">
        <w:rPr>
          <w:rFonts w:ascii="Times New Roman" w:hAnsi="Times New Roman" w:cs="Times New Roman"/>
          <w:sz w:val="24"/>
          <w:szCs w:val="24"/>
        </w:rPr>
        <w:t xml:space="preserve"> - </w:t>
      </w:r>
      <w:r w:rsidRPr="00F95136">
        <w:rPr>
          <w:rFonts w:ascii="Times New Roman" w:hAnsi="Times New Roman" w:cs="Times New Roman"/>
          <w:sz w:val="24"/>
          <w:szCs w:val="24"/>
        </w:rPr>
        <w:t xml:space="preserve">orice unitate permanentă limitată geografic, creată pe bază voluntară și autorizată </w:t>
      </w:r>
      <w:r w:rsidR="00141210" w:rsidRPr="00F95136">
        <w:rPr>
          <w:rFonts w:ascii="Times New Roman" w:hAnsi="Times New Roman" w:cs="Times New Roman"/>
          <w:sz w:val="24"/>
          <w:szCs w:val="24"/>
        </w:rPr>
        <w:t xml:space="preserve">sanitar-veterinar </w:t>
      </w:r>
      <w:r w:rsidRPr="00F95136">
        <w:rPr>
          <w:rFonts w:ascii="Times New Roman" w:hAnsi="Times New Roman" w:cs="Times New Roman"/>
          <w:sz w:val="24"/>
          <w:szCs w:val="24"/>
        </w:rPr>
        <w:t>în</w:t>
      </w:r>
      <w:r w:rsidR="00141210"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scopul </w:t>
      </w:r>
      <w:r w:rsidR="00141210" w:rsidRPr="00F95136">
        <w:rPr>
          <w:rFonts w:ascii="Times New Roman" w:hAnsi="Times New Roman" w:cs="Times New Roman"/>
          <w:sz w:val="24"/>
          <w:szCs w:val="24"/>
        </w:rPr>
        <w:t xml:space="preserve">mișcării </w:t>
      </w:r>
      <w:r w:rsidRPr="00F95136">
        <w:rPr>
          <w:rFonts w:ascii="Times New Roman" w:hAnsi="Times New Roman" w:cs="Times New Roman"/>
          <w:sz w:val="24"/>
          <w:szCs w:val="24"/>
        </w:rPr>
        <w:t>animalelor, în care</w:t>
      </w:r>
      <w:r w:rsidR="0082045A" w:rsidRPr="00F95136">
        <w:rPr>
          <w:rFonts w:ascii="Times New Roman" w:hAnsi="Times New Roman" w:cs="Times New Roman"/>
          <w:sz w:val="24"/>
          <w:szCs w:val="24"/>
        </w:rPr>
        <w:t xml:space="preserve"> acestea</w:t>
      </w:r>
      <w:r w:rsidRPr="00F95136">
        <w:rPr>
          <w:rFonts w:ascii="Times New Roman" w:hAnsi="Times New Roman" w:cs="Times New Roman"/>
          <w:sz w:val="24"/>
          <w:szCs w:val="24"/>
        </w:rPr>
        <w:t>:</w:t>
      </w:r>
    </w:p>
    <w:p w:rsidR="00965058" w:rsidRPr="00F95136" w:rsidRDefault="00965058" w:rsidP="00965058">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a) sunt deținute sau crescute pentru expoziții, în scopuri educaționale, pentru conservarea speciei sau pentru</w:t>
      </w:r>
      <w:r w:rsidR="008265F5" w:rsidRPr="00F95136">
        <w:rPr>
          <w:rFonts w:ascii="Times New Roman" w:hAnsi="Times New Roman" w:cs="Times New Roman"/>
          <w:sz w:val="24"/>
          <w:szCs w:val="24"/>
        </w:rPr>
        <w:t xml:space="preserve"> </w:t>
      </w:r>
      <w:r w:rsidRPr="00F95136">
        <w:rPr>
          <w:rFonts w:ascii="Times New Roman" w:hAnsi="Times New Roman" w:cs="Times New Roman"/>
          <w:sz w:val="24"/>
          <w:szCs w:val="24"/>
        </w:rPr>
        <w:t>cercetare;</w:t>
      </w:r>
    </w:p>
    <w:p w:rsidR="00965058" w:rsidRPr="00F95136" w:rsidRDefault="00965058" w:rsidP="00965058">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b) sunt izolate sau separate de mediul înconjurător; și</w:t>
      </w:r>
    </w:p>
    <w:p w:rsidR="00965058" w:rsidRPr="00F95136" w:rsidRDefault="00965058" w:rsidP="00965058">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c) fac obiectul unor măsuri stricte de supraveghere a sănătății animale și de biosecuritate;</w:t>
      </w:r>
    </w:p>
    <w:p w:rsidR="00700F1B" w:rsidRPr="00F95136" w:rsidRDefault="00965058" w:rsidP="00965058">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operațiune de colectare</w:t>
      </w:r>
      <w:r w:rsidR="00305551" w:rsidRPr="00F95136">
        <w:rPr>
          <w:rFonts w:ascii="Times New Roman" w:hAnsi="Times New Roman" w:cs="Times New Roman"/>
          <w:sz w:val="24"/>
          <w:szCs w:val="24"/>
        </w:rPr>
        <w:t xml:space="preserve"> - </w:t>
      </w:r>
      <w:r w:rsidRPr="00F95136">
        <w:rPr>
          <w:rFonts w:ascii="Times New Roman" w:hAnsi="Times New Roman" w:cs="Times New Roman"/>
          <w:sz w:val="24"/>
          <w:szCs w:val="24"/>
        </w:rPr>
        <w:t>gruparea animalelor</w:t>
      </w:r>
      <w:r w:rsidR="00D2113D"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deținute din mai multe </w:t>
      </w:r>
      <w:r w:rsidR="00E27A3F" w:rsidRPr="00F95136">
        <w:rPr>
          <w:rFonts w:ascii="Times New Roman" w:hAnsi="Times New Roman" w:cs="Times New Roman"/>
          <w:sz w:val="24"/>
          <w:szCs w:val="24"/>
        </w:rPr>
        <w:t>exploatații</w:t>
      </w:r>
      <w:r w:rsidRPr="00F95136">
        <w:rPr>
          <w:rFonts w:ascii="Times New Roman" w:hAnsi="Times New Roman" w:cs="Times New Roman"/>
          <w:sz w:val="24"/>
          <w:szCs w:val="24"/>
        </w:rPr>
        <w:t>, pentru o perioadă</w:t>
      </w:r>
      <w:r w:rsidR="00305551" w:rsidRPr="00F95136">
        <w:rPr>
          <w:rFonts w:ascii="Times New Roman" w:hAnsi="Times New Roman" w:cs="Times New Roman"/>
          <w:sz w:val="24"/>
          <w:szCs w:val="24"/>
        </w:rPr>
        <w:t xml:space="preserve"> </w:t>
      </w:r>
      <w:r w:rsidRPr="00F95136">
        <w:rPr>
          <w:rFonts w:ascii="Times New Roman" w:hAnsi="Times New Roman" w:cs="Times New Roman"/>
          <w:sz w:val="24"/>
          <w:szCs w:val="24"/>
        </w:rPr>
        <w:t>mai scurtă decât perioada de reședință prevăzută pentru specia de animale respectivă;</w:t>
      </w:r>
    </w:p>
    <w:p w:rsidR="00965058" w:rsidRPr="00F95136" w:rsidRDefault="00965058" w:rsidP="00965058">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perioadă de reședință</w:t>
      </w:r>
      <w:r w:rsidR="00700F1B" w:rsidRPr="00F95136">
        <w:rPr>
          <w:rFonts w:ascii="Times New Roman" w:hAnsi="Times New Roman" w:cs="Times New Roman"/>
          <w:sz w:val="24"/>
          <w:szCs w:val="24"/>
        </w:rPr>
        <w:t xml:space="preserve"> - </w:t>
      </w:r>
      <w:r w:rsidRPr="00F95136">
        <w:rPr>
          <w:rFonts w:ascii="Times New Roman" w:hAnsi="Times New Roman" w:cs="Times New Roman"/>
          <w:sz w:val="24"/>
          <w:szCs w:val="24"/>
        </w:rPr>
        <w:t>perioada minimă necesară pentru a se asigura că statutul sanitar al unui animal</w:t>
      </w:r>
      <w:r w:rsidR="00700F1B"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care a fost introdus într-o </w:t>
      </w:r>
      <w:r w:rsidR="00E27A3F" w:rsidRPr="00F95136">
        <w:rPr>
          <w:rFonts w:ascii="Times New Roman" w:hAnsi="Times New Roman" w:cs="Times New Roman"/>
          <w:sz w:val="24"/>
          <w:szCs w:val="24"/>
        </w:rPr>
        <w:t>exploatație</w:t>
      </w:r>
      <w:r w:rsidRPr="00F95136">
        <w:rPr>
          <w:rFonts w:ascii="Times New Roman" w:hAnsi="Times New Roman" w:cs="Times New Roman"/>
          <w:sz w:val="24"/>
          <w:szCs w:val="24"/>
        </w:rPr>
        <w:t xml:space="preserve"> nu este inferior celui al animalelor din </w:t>
      </w:r>
      <w:r w:rsidR="00E27A3F" w:rsidRPr="00F95136">
        <w:rPr>
          <w:rFonts w:ascii="Times New Roman" w:hAnsi="Times New Roman" w:cs="Times New Roman"/>
          <w:sz w:val="24"/>
          <w:szCs w:val="24"/>
        </w:rPr>
        <w:t xml:space="preserve">exploatația </w:t>
      </w:r>
      <w:r w:rsidRPr="00F95136">
        <w:rPr>
          <w:rFonts w:ascii="Times New Roman" w:hAnsi="Times New Roman" w:cs="Times New Roman"/>
          <w:sz w:val="24"/>
          <w:szCs w:val="24"/>
        </w:rPr>
        <w:t>respectivă;</w:t>
      </w:r>
    </w:p>
    <w:p w:rsidR="00CC1821" w:rsidRPr="00F95136" w:rsidRDefault="00CC1821" w:rsidP="00CC1821">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TRACES</w:t>
      </w:r>
      <w:r w:rsidRPr="00F95136">
        <w:rPr>
          <w:rFonts w:ascii="Times New Roman" w:hAnsi="Times New Roman" w:cs="Times New Roman"/>
          <w:sz w:val="24"/>
          <w:szCs w:val="24"/>
        </w:rPr>
        <w:t xml:space="preserve"> - înseamnă sistemul </w:t>
      </w:r>
      <w:r w:rsidR="00F75575" w:rsidRPr="00F95136">
        <w:rPr>
          <w:rFonts w:ascii="Times New Roman" w:hAnsi="Times New Roman" w:cs="Times New Roman"/>
          <w:sz w:val="24"/>
          <w:szCs w:val="24"/>
        </w:rPr>
        <w:t>informațional</w:t>
      </w:r>
      <w:r w:rsidRPr="00F95136">
        <w:rPr>
          <w:rFonts w:ascii="Times New Roman" w:hAnsi="Times New Roman" w:cs="Times New Roman"/>
          <w:sz w:val="24"/>
          <w:szCs w:val="24"/>
        </w:rPr>
        <w:t xml:space="preserve">, prin intermediul căruia se înregistrează operațiunile de import, export şi tranzit de animale, material </w:t>
      </w:r>
      <w:r w:rsidR="003341B5" w:rsidRPr="00F95136">
        <w:rPr>
          <w:rFonts w:ascii="Times New Roman" w:hAnsi="Times New Roman" w:cs="Times New Roman"/>
          <w:sz w:val="24"/>
          <w:szCs w:val="24"/>
        </w:rPr>
        <w:t>seminal</w:t>
      </w:r>
      <w:r w:rsidRPr="00F95136">
        <w:rPr>
          <w:rFonts w:ascii="Times New Roman" w:hAnsi="Times New Roman" w:cs="Times New Roman"/>
          <w:sz w:val="24"/>
          <w:szCs w:val="24"/>
        </w:rPr>
        <w:t xml:space="preserve"> de origine animală, produse</w:t>
      </w:r>
      <w:r w:rsidR="00A27331" w:rsidRPr="00F95136">
        <w:rPr>
          <w:rFonts w:ascii="Times New Roman" w:hAnsi="Times New Roman" w:cs="Times New Roman"/>
          <w:sz w:val="24"/>
          <w:szCs w:val="24"/>
        </w:rPr>
        <w:t xml:space="preserve"> </w:t>
      </w:r>
      <w:r w:rsidRPr="00F95136">
        <w:rPr>
          <w:rFonts w:ascii="Times New Roman" w:hAnsi="Times New Roman" w:cs="Times New Roman"/>
          <w:sz w:val="24"/>
          <w:szCs w:val="24"/>
        </w:rPr>
        <w:t>şi subproduse supuse supravegherii şi controlului sanitar veterinar;</w:t>
      </w:r>
    </w:p>
    <w:p w:rsidR="00965058" w:rsidRPr="00F95136" w:rsidRDefault="00965058" w:rsidP="00965058">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medic veterinar oficial</w:t>
      </w:r>
      <w:r w:rsidR="0012677A" w:rsidRPr="00F95136">
        <w:rPr>
          <w:rFonts w:ascii="Times New Roman" w:hAnsi="Times New Roman" w:cs="Times New Roman"/>
          <w:i/>
          <w:sz w:val="24"/>
          <w:szCs w:val="24"/>
        </w:rPr>
        <w:t xml:space="preserve"> </w:t>
      </w:r>
      <w:r w:rsidR="0012677A"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medic veterinar </w:t>
      </w:r>
      <w:r w:rsidR="00476EE2" w:rsidRPr="00F95136">
        <w:rPr>
          <w:rFonts w:ascii="Times New Roman" w:hAnsi="Times New Roman" w:cs="Times New Roman"/>
          <w:sz w:val="24"/>
          <w:szCs w:val="24"/>
        </w:rPr>
        <w:t>desemnat</w:t>
      </w:r>
      <w:r w:rsidRPr="00F95136">
        <w:rPr>
          <w:rFonts w:ascii="Times New Roman" w:hAnsi="Times New Roman" w:cs="Times New Roman"/>
          <w:sz w:val="24"/>
          <w:szCs w:val="24"/>
        </w:rPr>
        <w:t xml:space="preserve"> de autoritatea </w:t>
      </w:r>
      <w:r w:rsidR="00DB4707" w:rsidRPr="00F95136">
        <w:rPr>
          <w:rFonts w:ascii="Times New Roman" w:hAnsi="Times New Roman" w:cs="Times New Roman"/>
          <w:sz w:val="24"/>
          <w:szCs w:val="24"/>
        </w:rPr>
        <w:t>sanitară</w:t>
      </w:r>
      <w:r w:rsidR="00BF2CB8" w:rsidRPr="00F95136">
        <w:rPr>
          <w:rFonts w:ascii="Times New Roman" w:hAnsi="Times New Roman" w:cs="Times New Roman"/>
          <w:sz w:val="24"/>
          <w:szCs w:val="24"/>
        </w:rPr>
        <w:t xml:space="preserve"> </w:t>
      </w:r>
      <w:r w:rsidR="00DB4707" w:rsidRPr="00F95136">
        <w:rPr>
          <w:rFonts w:ascii="Times New Roman" w:hAnsi="Times New Roman" w:cs="Times New Roman"/>
          <w:sz w:val="24"/>
          <w:szCs w:val="24"/>
        </w:rPr>
        <w:t>veterinară </w:t>
      </w:r>
      <w:r w:rsidR="002E70A2" w:rsidRPr="00F95136">
        <w:rPr>
          <w:rFonts w:ascii="Times New Roman" w:hAnsi="Times New Roman" w:cs="Times New Roman"/>
          <w:sz w:val="24"/>
          <w:szCs w:val="24"/>
        </w:rPr>
        <w:t xml:space="preserve">competentă </w:t>
      </w:r>
      <w:r w:rsidRPr="00F95136">
        <w:rPr>
          <w:rFonts w:ascii="Times New Roman" w:hAnsi="Times New Roman" w:cs="Times New Roman"/>
          <w:sz w:val="24"/>
          <w:szCs w:val="24"/>
        </w:rPr>
        <w:t xml:space="preserve">și calificat să </w:t>
      </w:r>
      <w:r w:rsidR="002E70A2" w:rsidRPr="00F95136">
        <w:rPr>
          <w:rFonts w:ascii="Times New Roman" w:hAnsi="Times New Roman" w:cs="Times New Roman"/>
          <w:sz w:val="24"/>
          <w:szCs w:val="24"/>
        </w:rPr>
        <w:t xml:space="preserve">desfășoare </w:t>
      </w:r>
      <w:r w:rsidRPr="00F95136">
        <w:rPr>
          <w:rFonts w:ascii="Times New Roman" w:hAnsi="Times New Roman" w:cs="Times New Roman"/>
          <w:sz w:val="24"/>
          <w:szCs w:val="24"/>
        </w:rPr>
        <w:t>activități oficiale</w:t>
      </w:r>
      <w:r w:rsidR="00CF1D1E" w:rsidRPr="00F95136">
        <w:rPr>
          <w:rFonts w:ascii="Times New Roman" w:hAnsi="Times New Roman" w:cs="Times New Roman"/>
          <w:sz w:val="24"/>
          <w:szCs w:val="24"/>
        </w:rPr>
        <w:t>;</w:t>
      </w:r>
      <w:r w:rsidR="007D0E7C" w:rsidRPr="00F95136">
        <w:rPr>
          <w:rFonts w:ascii="Times New Roman" w:hAnsi="Times New Roman" w:cs="Times New Roman"/>
          <w:sz w:val="24"/>
          <w:szCs w:val="24"/>
        </w:rPr>
        <w:t xml:space="preserve"> </w:t>
      </w:r>
    </w:p>
    <w:p w:rsidR="00D24DBD" w:rsidRPr="00F95136" w:rsidRDefault="00D24DBD" w:rsidP="00D24DBD">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iCs/>
          <w:sz w:val="24"/>
          <w:szCs w:val="24"/>
        </w:rPr>
        <w:t>autoritate sanitară veterinară competentă</w:t>
      </w:r>
      <w:r w:rsidRPr="00F95136">
        <w:rPr>
          <w:rFonts w:ascii="Times New Roman" w:hAnsi="Times New Roman" w:cs="Times New Roman"/>
          <w:sz w:val="24"/>
          <w:szCs w:val="24"/>
        </w:rPr>
        <w:t> - Agenţia Naţională pentru Siguranţa Alimentelor</w:t>
      </w:r>
      <w:r w:rsidR="00753578" w:rsidRPr="00F95136">
        <w:rPr>
          <w:rFonts w:ascii="Times New Roman" w:hAnsi="Times New Roman" w:cs="Times New Roman"/>
          <w:sz w:val="24"/>
          <w:szCs w:val="24"/>
        </w:rPr>
        <w:t>.</w:t>
      </w:r>
    </w:p>
    <w:p w:rsidR="00AF66AC" w:rsidRPr="00F95136" w:rsidRDefault="00AF66AC" w:rsidP="00D24DBD">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iCs/>
          <w:sz w:val="24"/>
          <w:szCs w:val="24"/>
        </w:rPr>
        <w:t>Registrul de stat al animalelor</w:t>
      </w:r>
      <w:r w:rsidRPr="00F95136">
        <w:rPr>
          <w:rFonts w:ascii="Times New Roman" w:hAnsi="Times New Roman" w:cs="Times New Roman"/>
          <w:sz w:val="24"/>
          <w:szCs w:val="24"/>
        </w:rPr>
        <w:t> – totalitatea datelor, organizate conform structurii conceptuale, care descriu caracteristicile de bază ale entităţilor şi relaţiile dintre acestea, destinate domeniului de aplicare;</w:t>
      </w:r>
    </w:p>
    <w:p w:rsidR="00D26C9B" w:rsidRPr="00F95136" w:rsidRDefault="00AF66AC" w:rsidP="00D24DBD">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Sistemul </w:t>
      </w:r>
      <w:r w:rsidRPr="00F95136">
        <w:rPr>
          <w:rFonts w:ascii="Times New Roman" w:hAnsi="Times New Roman" w:cs="Times New Roman"/>
          <w:i/>
          <w:iCs/>
          <w:sz w:val="24"/>
          <w:szCs w:val="24"/>
        </w:rPr>
        <w:t>Informaţional Automatizat „Registrul de Stat al Animalelor” (SIA „RSA”) </w:t>
      </w:r>
      <w:r w:rsidRPr="00F95136">
        <w:rPr>
          <w:rFonts w:ascii="Times New Roman" w:hAnsi="Times New Roman" w:cs="Times New Roman"/>
          <w:sz w:val="24"/>
          <w:szCs w:val="24"/>
        </w:rPr>
        <w:t xml:space="preserve">– complex de elemente şi de proceduri care permit identificarea şi înregistrarea animalelor şi a </w:t>
      </w:r>
      <w:r w:rsidR="00E27A3F" w:rsidRPr="00F95136">
        <w:rPr>
          <w:rFonts w:ascii="Times New Roman" w:hAnsi="Times New Roman" w:cs="Times New Roman"/>
          <w:sz w:val="24"/>
          <w:szCs w:val="24"/>
        </w:rPr>
        <w:t>exploatațiilor</w:t>
      </w:r>
      <w:r w:rsidRPr="00F95136">
        <w:rPr>
          <w:rFonts w:ascii="Times New Roman" w:hAnsi="Times New Roman" w:cs="Times New Roman"/>
          <w:sz w:val="24"/>
          <w:szCs w:val="24"/>
        </w:rPr>
        <w:t>, asigurînd respectarea principiului trasabilităţii, a cărui gestiune revine unui singur operator;</w:t>
      </w:r>
    </w:p>
    <w:p w:rsidR="00E7472A" w:rsidRPr="00F95136" w:rsidRDefault="00AF66AC" w:rsidP="00D24DBD">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iCs/>
          <w:sz w:val="24"/>
          <w:szCs w:val="24"/>
        </w:rPr>
        <w:t>deţinător de animale</w:t>
      </w:r>
      <w:r w:rsidRPr="00F95136">
        <w:rPr>
          <w:rFonts w:ascii="Times New Roman" w:hAnsi="Times New Roman" w:cs="Times New Roman"/>
          <w:sz w:val="24"/>
          <w:szCs w:val="24"/>
        </w:rPr>
        <w:t xml:space="preserve"> – persoană fizică sau juridică care are în posesie permanentă animale în calitate de proprietar de animale şi/sau deţinător de </w:t>
      </w:r>
      <w:r w:rsidR="002C4F42" w:rsidRPr="00F95136">
        <w:rPr>
          <w:rFonts w:ascii="Times New Roman" w:hAnsi="Times New Roman" w:cs="Times New Roman"/>
          <w:sz w:val="24"/>
          <w:szCs w:val="24"/>
        </w:rPr>
        <w:t>exploatație</w:t>
      </w:r>
      <w:r w:rsidRPr="00F95136">
        <w:rPr>
          <w:rFonts w:ascii="Times New Roman" w:hAnsi="Times New Roman" w:cs="Times New Roman"/>
          <w:sz w:val="24"/>
          <w:szCs w:val="24"/>
        </w:rPr>
        <w:t xml:space="preserve">, sau de îngrijitor temporar al animalelor. Această categorie include, fără excepţie, conducătorii grupurilor de animale, ai mijloacelor de transport în care se află animale, precum şi administratorii </w:t>
      </w:r>
      <w:r w:rsidR="002C4F42" w:rsidRPr="00F95136">
        <w:rPr>
          <w:rFonts w:ascii="Times New Roman" w:hAnsi="Times New Roman" w:cs="Times New Roman"/>
          <w:sz w:val="24"/>
          <w:szCs w:val="24"/>
        </w:rPr>
        <w:t>e</w:t>
      </w:r>
      <w:r w:rsidR="002C4F42" w:rsidRPr="00F95136">
        <w:rPr>
          <w:rFonts w:ascii="Times New Roman" w:hAnsi="Times New Roman" w:cs="Times New Roman"/>
          <w:bCs/>
          <w:sz w:val="24"/>
          <w:szCs w:val="24"/>
        </w:rPr>
        <w:t xml:space="preserve">xploatațiilor/unităților </w:t>
      </w:r>
      <w:r w:rsidRPr="00F95136">
        <w:rPr>
          <w:rFonts w:ascii="Times New Roman" w:hAnsi="Times New Roman" w:cs="Times New Roman"/>
          <w:sz w:val="24"/>
          <w:szCs w:val="24"/>
        </w:rPr>
        <w:t>de tipul: tîrguri sau expoziţii de animale, tabere de vară, ferme de animale, centre de colectare a animalelor şi unităţi de sacrificare;</w:t>
      </w:r>
    </w:p>
    <w:p w:rsidR="0017715D" w:rsidRPr="00F95136" w:rsidRDefault="00EF5594" w:rsidP="00D24DBD">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iCs/>
          <w:sz w:val="24"/>
          <w:szCs w:val="24"/>
        </w:rPr>
        <w:t xml:space="preserve">exploatație </w:t>
      </w:r>
      <w:r w:rsidR="0017715D" w:rsidRPr="00F95136">
        <w:rPr>
          <w:rFonts w:ascii="Times New Roman" w:hAnsi="Times New Roman" w:cs="Times New Roman"/>
          <w:i/>
          <w:iCs/>
          <w:sz w:val="24"/>
          <w:szCs w:val="24"/>
        </w:rPr>
        <w:t>nonprofesională</w:t>
      </w:r>
      <w:r w:rsidR="0017715D" w:rsidRPr="00F95136">
        <w:rPr>
          <w:rFonts w:ascii="Times New Roman" w:hAnsi="Times New Roman" w:cs="Times New Roman"/>
          <w:sz w:val="24"/>
          <w:szCs w:val="24"/>
        </w:rPr>
        <w:t xml:space="preserve"> – exploatație de animale înregistrate în Sistemul informațional automatizat „Registrul de stat al animalelor”, care nu a fost supusă autorizării sanitare veterinare, deținută de persoane fizice, în care produsele de origine animală obținute sunt destinate consumului familial și/sau comercializării cu respectarea cerințelor prevăzute la art. </w:t>
      </w:r>
      <w:r w:rsidR="00B74F7E" w:rsidRPr="00F95136">
        <w:rPr>
          <w:rFonts w:ascii="Times New Roman" w:hAnsi="Times New Roman" w:cs="Times New Roman"/>
          <w:sz w:val="24"/>
          <w:szCs w:val="24"/>
        </w:rPr>
        <w:t>47</w:t>
      </w:r>
      <w:r w:rsidR="0017715D" w:rsidRPr="00F95136">
        <w:rPr>
          <w:rFonts w:ascii="Times New Roman" w:hAnsi="Times New Roman" w:cs="Times New Roman"/>
          <w:sz w:val="24"/>
          <w:szCs w:val="24"/>
        </w:rPr>
        <w:t xml:space="preserve"> alin. (1</w:t>
      </w:r>
      <w:r w:rsidR="00C22886" w:rsidRPr="00F95136">
        <w:rPr>
          <w:rFonts w:ascii="Times New Roman" w:hAnsi="Times New Roman" w:cs="Times New Roman"/>
          <w:sz w:val="24"/>
          <w:szCs w:val="24"/>
        </w:rPr>
        <w:t>0</w:t>
      </w:r>
      <w:r w:rsidR="0017715D" w:rsidRPr="00F95136">
        <w:rPr>
          <w:rFonts w:ascii="Times New Roman" w:hAnsi="Times New Roman" w:cs="Times New Roman"/>
          <w:sz w:val="24"/>
          <w:szCs w:val="24"/>
        </w:rPr>
        <w:t>);</w:t>
      </w:r>
    </w:p>
    <w:p w:rsidR="00360DD0" w:rsidRPr="00F95136" w:rsidRDefault="00AF66AC" w:rsidP="00D24DBD">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iCs/>
          <w:sz w:val="24"/>
          <w:szCs w:val="24"/>
        </w:rPr>
        <w:t xml:space="preserve">registrul </w:t>
      </w:r>
      <w:r w:rsidR="009B6B37" w:rsidRPr="00F95136">
        <w:rPr>
          <w:rFonts w:ascii="Times New Roman" w:hAnsi="Times New Roman" w:cs="Times New Roman"/>
          <w:i/>
          <w:iCs/>
          <w:sz w:val="24"/>
          <w:szCs w:val="24"/>
        </w:rPr>
        <w:t>exploatației</w:t>
      </w:r>
      <w:r w:rsidRPr="00F95136">
        <w:rPr>
          <w:rFonts w:ascii="Times New Roman" w:hAnsi="Times New Roman" w:cs="Times New Roman"/>
          <w:sz w:val="24"/>
          <w:szCs w:val="24"/>
        </w:rPr>
        <w:t xml:space="preserve"> – set de date, în format imprimat, despre animalele identificate din </w:t>
      </w:r>
      <w:r w:rsidR="009B6B37" w:rsidRPr="00F95136">
        <w:rPr>
          <w:rFonts w:ascii="Times New Roman" w:hAnsi="Times New Roman" w:cs="Times New Roman"/>
          <w:sz w:val="24"/>
          <w:szCs w:val="24"/>
        </w:rPr>
        <w:t>exploatația</w:t>
      </w:r>
      <w:r w:rsidR="007664F3"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respectivă şi despre mişcarea acestora şi set de documente veterinare eliberate proprietarului sau deţinătorului </w:t>
      </w:r>
      <w:r w:rsidR="009B6B37" w:rsidRPr="00F95136">
        <w:rPr>
          <w:rFonts w:ascii="Times New Roman" w:hAnsi="Times New Roman" w:cs="Times New Roman"/>
          <w:sz w:val="24"/>
          <w:szCs w:val="24"/>
        </w:rPr>
        <w:t>exploatației</w:t>
      </w:r>
      <w:r w:rsidR="007664F3"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la consemnarea mişcării animalelor (inclusiv la identificarea iniţială), cu arhivarea exemplarelor respective, în ordine cronologică, îndosariate în mod corespunzător şi păstrate permanent, inclusiv pentru o perioadă de 3 ani de la data închiderii </w:t>
      </w:r>
      <w:r w:rsidR="006B08BB" w:rsidRPr="00F95136">
        <w:rPr>
          <w:rFonts w:ascii="Times New Roman" w:hAnsi="Times New Roman" w:cs="Times New Roman"/>
          <w:sz w:val="24"/>
          <w:szCs w:val="24"/>
        </w:rPr>
        <w:t>exploatației</w:t>
      </w:r>
      <w:r w:rsidRPr="00F95136">
        <w:rPr>
          <w:rFonts w:ascii="Times New Roman" w:hAnsi="Times New Roman" w:cs="Times New Roman"/>
          <w:sz w:val="24"/>
          <w:szCs w:val="24"/>
        </w:rPr>
        <w:t>;</w:t>
      </w:r>
    </w:p>
    <w:p w:rsidR="00FF3569" w:rsidRPr="00F95136" w:rsidRDefault="0053432F" w:rsidP="00D24DBD">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documentul de identificare - actul de identificare al unui animal, care cuprinde cel puţin următoarele informaţii: codul de identificare unic al animalului, după caz, codul </w:t>
      </w:r>
      <w:r w:rsidR="001F1200" w:rsidRPr="00F95136">
        <w:rPr>
          <w:rFonts w:ascii="Times New Roman" w:hAnsi="Times New Roman" w:cs="Times New Roman"/>
          <w:sz w:val="24"/>
          <w:szCs w:val="24"/>
        </w:rPr>
        <w:t>e</w:t>
      </w:r>
      <w:r w:rsidR="001F1200" w:rsidRPr="00F95136">
        <w:rPr>
          <w:rFonts w:ascii="Times New Roman" w:hAnsi="Times New Roman" w:cs="Times New Roman"/>
          <w:bCs/>
          <w:sz w:val="24"/>
          <w:szCs w:val="24"/>
        </w:rPr>
        <w:t>xploatației</w:t>
      </w:r>
      <w:r w:rsidR="0032344D" w:rsidRPr="00F95136">
        <w:rPr>
          <w:rFonts w:ascii="Times New Roman" w:hAnsi="Times New Roman" w:cs="Times New Roman"/>
          <w:sz w:val="24"/>
          <w:szCs w:val="24"/>
        </w:rPr>
        <w:t xml:space="preserve"> în care s-a născut</w:t>
      </w:r>
      <w:r w:rsidRPr="00F95136">
        <w:rPr>
          <w:rFonts w:ascii="Times New Roman" w:hAnsi="Times New Roman" w:cs="Times New Roman"/>
          <w:sz w:val="24"/>
          <w:szCs w:val="24"/>
        </w:rPr>
        <w:t xml:space="preserve">, numele şi adresa proprietarului </w:t>
      </w:r>
      <w:r w:rsidR="006B08BB" w:rsidRPr="00F95136">
        <w:rPr>
          <w:rFonts w:ascii="Times New Roman" w:hAnsi="Times New Roman" w:cs="Times New Roman"/>
          <w:sz w:val="24"/>
          <w:szCs w:val="24"/>
        </w:rPr>
        <w:t>exploatației</w:t>
      </w:r>
      <w:r w:rsidRPr="00F95136">
        <w:rPr>
          <w:rFonts w:ascii="Times New Roman" w:hAnsi="Times New Roman" w:cs="Times New Roman"/>
          <w:sz w:val="24"/>
          <w:szCs w:val="24"/>
        </w:rPr>
        <w:t xml:space="preserve">, toate mişcările animalului, inclusiv </w:t>
      </w:r>
      <w:r w:rsidRPr="00F95136">
        <w:rPr>
          <w:rFonts w:ascii="Times New Roman" w:hAnsi="Times New Roman" w:cs="Times New Roman"/>
          <w:sz w:val="24"/>
          <w:szCs w:val="24"/>
        </w:rPr>
        <w:lastRenderedPageBreak/>
        <w:t xml:space="preserve">export sau comerţ </w:t>
      </w:r>
      <w:r w:rsidR="0032344D" w:rsidRPr="00F95136">
        <w:rPr>
          <w:rFonts w:ascii="Times New Roman" w:hAnsi="Times New Roman" w:cs="Times New Roman"/>
          <w:sz w:val="24"/>
          <w:szCs w:val="24"/>
        </w:rPr>
        <w:t>cu acestea</w:t>
      </w:r>
      <w:r w:rsidRPr="00F95136">
        <w:rPr>
          <w:rFonts w:ascii="Times New Roman" w:hAnsi="Times New Roman" w:cs="Times New Roman"/>
          <w:sz w:val="24"/>
          <w:szCs w:val="24"/>
        </w:rPr>
        <w:t>;</w:t>
      </w:r>
      <w:r w:rsidR="000A338F" w:rsidRPr="00F95136">
        <w:rPr>
          <w:rFonts w:ascii="Times New Roman" w:hAnsi="Times New Roman" w:cs="Times New Roman"/>
          <w:sz w:val="24"/>
          <w:szCs w:val="24"/>
        </w:rPr>
        <w:t xml:space="preserve"> </w:t>
      </w:r>
    </w:p>
    <w:p w:rsidR="00A11ED1" w:rsidRPr="00F95136" w:rsidRDefault="00E64643" w:rsidP="00D24DBD">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cod unic -</w:t>
      </w:r>
      <w:r w:rsidR="00307C8A" w:rsidRPr="00F95136">
        <w:rPr>
          <w:rFonts w:ascii="Times New Roman" w:hAnsi="Times New Roman" w:cs="Times New Roman"/>
          <w:sz w:val="24"/>
          <w:szCs w:val="24"/>
        </w:rPr>
        <w:t xml:space="preserve"> </w:t>
      </w:r>
      <w:r w:rsidR="00C924C7" w:rsidRPr="00F95136">
        <w:rPr>
          <w:rFonts w:ascii="Times New Roman" w:hAnsi="Times New Roman" w:cs="Times New Roman"/>
          <w:sz w:val="24"/>
          <w:szCs w:val="24"/>
        </w:rPr>
        <w:t xml:space="preserve">codul unic cu ajutorul căruia operatorii care dețin animale </w:t>
      </w:r>
      <w:r w:rsidR="00307C8A" w:rsidRPr="00F95136">
        <w:rPr>
          <w:rFonts w:ascii="Times New Roman" w:hAnsi="Times New Roman" w:cs="Times New Roman"/>
          <w:sz w:val="24"/>
          <w:szCs w:val="24"/>
        </w:rPr>
        <w:t>î</w:t>
      </w:r>
      <w:r w:rsidR="00C924C7" w:rsidRPr="00F95136">
        <w:rPr>
          <w:rFonts w:ascii="Times New Roman" w:hAnsi="Times New Roman" w:cs="Times New Roman"/>
          <w:sz w:val="24"/>
          <w:szCs w:val="24"/>
        </w:rPr>
        <w:t xml:space="preserve">și îndeplinesc obligația de a se asigura că animalele respective sunt identificate în mod individual și care este înregistrat în baza de date electronice </w:t>
      </w:r>
      <w:r w:rsidR="00307C8A" w:rsidRPr="00F95136">
        <w:rPr>
          <w:rFonts w:ascii="Times New Roman" w:hAnsi="Times New Roman" w:cs="Times New Roman"/>
          <w:sz w:val="24"/>
          <w:szCs w:val="24"/>
        </w:rPr>
        <w:t>SIA RSA</w:t>
      </w:r>
      <w:r w:rsidR="00C924C7" w:rsidRPr="00F95136">
        <w:rPr>
          <w:rFonts w:ascii="Times New Roman" w:hAnsi="Times New Roman" w:cs="Times New Roman"/>
          <w:sz w:val="24"/>
          <w:szCs w:val="24"/>
        </w:rPr>
        <w:t>;</w:t>
      </w:r>
    </w:p>
    <w:p w:rsidR="00C31A32" w:rsidRPr="00F95136" w:rsidRDefault="00E64643" w:rsidP="00D24DBD">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cod de identificare al animalului</w:t>
      </w:r>
      <w:r w:rsidR="00A11ED1" w:rsidRPr="00F95136">
        <w:rPr>
          <w:rFonts w:ascii="Times New Roman" w:hAnsi="Times New Roman" w:cs="Times New Roman"/>
          <w:sz w:val="24"/>
          <w:szCs w:val="24"/>
        </w:rPr>
        <w:t xml:space="preserve"> - </w:t>
      </w:r>
      <w:r w:rsidRPr="00F95136">
        <w:rPr>
          <w:rFonts w:ascii="Times New Roman" w:hAnsi="Times New Roman" w:cs="Times New Roman"/>
          <w:sz w:val="24"/>
          <w:szCs w:val="24"/>
        </w:rPr>
        <w:t>înseamnă codul individual afișat de mijlocul de identificare aplicat unui animal și care cuprinde:</w:t>
      </w:r>
    </w:p>
    <w:p w:rsidR="00C31A32" w:rsidRPr="00F95136" w:rsidRDefault="00E64643" w:rsidP="00D24DBD">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a) codul de țară în care mijlocul de identificare a fost aplicat pe animal;</w:t>
      </w:r>
    </w:p>
    <w:p w:rsidR="00E64643" w:rsidRPr="00F95136" w:rsidRDefault="00E64643" w:rsidP="00D24DBD">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b) urmat de numărul de identificare individual, numeric, alocat animalului, care nu depășește 12 cifre;</w:t>
      </w:r>
    </w:p>
    <w:p w:rsidR="00DF4E48" w:rsidRPr="00F95136" w:rsidRDefault="00AF66AC" w:rsidP="00D24DBD">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iCs/>
          <w:sz w:val="24"/>
          <w:szCs w:val="24"/>
        </w:rPr>
        <w:t>operator național al SIA „RSA” (operator național)</w:t>
      </w:r>
      <w:r w:rsidRPr="00F95136">
        <w:rPr>
          <w:rFonts w:ascii="Times New Roman" w:hAnsi="Times New Roman" w:cs="Times New Roman"/>
          <w:sz w:val="24"/>
          <w:szCs w:val="24"/>
        </w:rPr>
        <w:t xml:space="preserve"> – </w:t>
      </w:r>
      <w:r w:rsidR="004C7C83" w:rsidRPr="00F95136">
        <w:rPr>
          <w:rFonts w:ascii="Times New Roman" w:hAnsi="Times New Roman" w:cs="Times New Roman"/>
          <w:sz w:val="24"/>
          <w:szCs w:val="24"/>
        </w:rPr>
        <w:t>Agenția Națională pentru Siguranța Alimentelor</w:t>
      </w:r>
      <w:r w:rsidRPr="00F95136">
        <w:rPr>
          <w:rFonts w:ascii="Times New Roman" w:hAnsi="Times New Roman" w:cs="Times New Roman"/>
          <w:sz w:val="24"/>
          <w:szCs w:val="24"/>
        </w:rPr>
        <w:t xml:space="preserve"> căreia i se deleagă, în condiţiile legii, activităţile legate de înregistrarea, actualizarea datelor despre </w:t>
      </w:r>
      <w:r w:rsidR="006B08BB" w:rsidRPr="00F95136">
        <w:rPr>
          <w:rFonts w:ascii="Times New Roman" w:hAnsi="Times New Roman" w:cs="Times New Roman"/>
          <w:sz w:val="24"/>
          <w:szCs w:val="24"/>
        </w:rPr>
        <w:t>exploatații</w:t>
      </w:r>
      <w:r w:rsidRPr="00F95136">
        <w:rPr>
          <w:rFonts w:ascii="Times New Roman" w:hAnsi="Times New Roman" w:cs="Times New Roman"/>
          <w:sz w:val="24"/>
          <w:szCs w:val="24"/>
        </w:rPr>
        <w:t xml:space="preserve"> şi animale, proiectarea, construirea, implementarea, operarea şi întreţinerea Registrului de stat al animalelor, de asigurarea securității, protecției și integrității datelor, nominalizată ca gestionar şi furnizor naţional al mijloacelor de identificare;</w:t>
      </w:r>
    </w:p>
    <w:p w:rsidR="00A548DF" w:rsidRPr="00F95136" w:rsidRDefault="00AF66AC" w:rsidP="00D24DBD">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iCs/>
          <w:sz w:val="24"/>
          <w:szCs w:val="24"/>
        </w:rPr>
        <w:t>subiecţi ai raporturilor juridice în domeniul identificării şi înregistrării animalelor</w:t>
      </w:r>
      <w:r w:rsidRPr="00F95136">
        <w:rPr>
          <w:rFonts w:ascii="Times New Roman" w:hAnsi="Times New Roman" w:cs="Times New Roman"/>
          <w:sz w:val="24"/>
          <w:szCs w:val="24"/>
        </w:rPr>
        <w:t> – organe ale statului implicate în reglementarea, coordonarea şi controlul implementării SIA „RSA” conform atribuţiilor funcţionale.</w:t>
      </w:r>
    </w:p>
    <w:p w:rsidR="005F45D2" w:rsidRPr="00F95136" w:rsidRDefault="005F45D2" w:rsidP="00D24DBD">
      <w:pPr>
        <w:widowControl w:val="0"/>
        <w:spacing w:after="0" w:line="240" w:lineRule="auto"/>
        <w:ind w:firstLine="540"/>
        <w:jc w:val="both"/>
        <w:rPr>
          <w:rFonts w:ascii="Times New Roman" w:hAnsi="Times New Roman" w:cs="Times New Roman"/>
          <w:sz w:val="24"/>
          <w:szCs w:val="24"/>
        </w:rPr>
      </w:pPr>
    </w:p>
    <w:p w:rsidR="005F45D2" w:rsidRPr="00F95136" w:rsidRDefault="005F45D2" w:rsidP="004C7938">
      <w:pPr>
        <w:widowControl w:val="0"/>
        <w:spacing w:after="0" w:line="240" w:lineRule="auto"/>
        <w:jc w:val="center"/>
        <w:rPr>
          <w:rFonts w:ascii="Times New Roman" w:hAnsi="Times New Roman" w:cs="Times New Roman"/>
          <w:sz w:val="24"/>
          <w:szCs w:val="24"/>
        </w:rPr>
      </w:pPr>
      <w:r w:rsidRPr="00F95136">
        <w:rPr>
          <w:rFonts w:ascii="Times New Roman" w:hAnsi="Times New Roman" w:cs="Times New Roman"/>
          <w:b/>
          <w:bCs/>
          <w:sz w:val="24"/>
          <w:szCs w:val="24"/>
        </w:rPr>
        <w:t>Capitolul II</w:t>
      </w:r>
    </w:p>
    <w:p w:rsidR="005F45D2" w:rsidRPr="00F95136" w:rsidRDefault="005F45D2" w:rsidP="004C7938">
      <w:pPr>
        <w:widowControl w:val="0"/>
        <w:spacing w:after="0" w:line="240" w:lineRule="auto"/>
        <w:jc w:val="center"/>
        <w:rPr>
          <w:rFonts w:ascii="Times New Roman" w:hAnsi="Times New Roman" w:cs="Times New Roman"/>
          <w:sz w:val="24"/>
          <w:szCs w:val="24"/>
        </w:rPr>
      </w:pPr>
      <w:r w:rsidRPr="00F95136">
        <w:rPr>
          <w:rFonts w:ascii="Times New Roman" w:hAnsi="Times New Roman" w:cs="Times New Roman"/>
          <w:b/>
          <w:bCs/>
          <w:sz w:val="24"/>
          <w:szCs w:val="24"/>
        </w:rPr>
        <w:t>Organizarea şi funcţionarea serviciilor sanitare veterinare</w:t>
      </w:r>
    </w:p>
    <w:p w:rsidR="005F45D2" w:rsidRPr="00F95136" w:rsidRDefault="005F45D2" w:rsidP="005F45D2">
      <w:pPr>
        <w:widowControl w:val="0"/>
        <w:spacing w:after="0" w:line="240" w:lineRule="auto"/>
        <w:ind w:firstLine="540"/>
        <w:jc w:val="both"/>
        <w:rPr>
          <w:rFonts w:ascii="Times New Roman" w:hAnsi="Times New Roman" w:cs="Times New Roman"/>
          <w:sz w:val="23"/>
          <w:szCs w:val="23"/>
        </w:rPr>
      </w:pPr>
      <w:r w:rsidRPr="00F95136">
        <w:rPr>
          <w:rFonts w:ascii="Times New Roman" w:hAnsi="Times New Roman" w:cs="Times New Roman"/>
          <w:b/>
          <w:bCs/>
          <w:sz w:val="23"/>
          <w:szCs w:val="23"/>
        </w:rPr>
        <w:t>Articolul 3.</w:t>
      </w:r>
      <w:r w:rsidRPr="00F95136">
        <w:rPr>
          <w:rFonts w:ascii="Times New Roman" w:hAnsi="Times New Roman" w:cs="Times New Roman"/>
          <w:sz w:val="23"/>
          <w:szCs w:val="23"/>
        </w:rPr>
        <w:t> Organizarea serviciilor sanitare veterinare</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(1) Serviciile sanitare veterinare se organizează şi funcţionează ca un sistem veterinar unic şi sînt structurate astfel:</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a) servicii sanitare veterinare de stat;</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b) activităţi sanitare veterinare de liberă practică.</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(2) Serviciile sanitare veterinare de stat </w:t>
      </w:r>
      <w:r w:rsidR="00972D2E" w:rsidRPr="00F95136">
        <w:rPr>
          <w:rFonts w:ascii="Times New Roman" w:hAnsi="Times New Roman" w:cs="Times New Roman"/>
          <w:sz w:val="24"/>
          <w:szCs w:val="24"/>
        </w:rPr>
        <w:t>includ</w:t>
      </w:r>
      <w:r w:rsidRPr="00F95136">
        <w:rPr>
          <w:rFonts w:ascii="Times New Roman" w:hAnsi="Times New Roman" w:cs="Times New Roman"/>
          <w:sz w:val="24"/>
          <w:szCs w:val="24"/>
        </w:rPr>
        <w:t>:</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a) Agenția Națională pentru Siguranța Alimentelor, denumită în continuare Agenție, subordonată </w:t>
      </w:r>
      <w:r w:rsidR="004304BE" w:rsidRPr="00F95136">
        <w:rPr>
          <w:rFonts w:ascii="Times New Roman" w:hAnsi="Times New Roman" w:cs="Times New Roman"/>
          <w:sz w:val="24"/>
          <w:szCs w:val="24"/>
        </w:rPr>
        <w:t>Guvernului</w:t>
      </w:r>
      <w:r w:rsidRPr="00F95136">
        <w:rPr>
          <w:rFonts w:ascii="Times New Roman" w:hAnsi="Times New Roman" w:cs="Times New Roman"/>
          <w:sz w:val="24"/>
          <w:szCs w:val="24"/>
        </w:rPr>
        <w:t>, având următoarea structură:</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aparatul central;</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 subdiviziunile teritoriale pentru siguranța alimentelor, </w:t>
      </w:r>
      <w:r w:rsidR="003A749A" w:rsidRPr="00F95136">
        <w:rPr>
          <w:rFonts w:ascii="Times New Roman" w:hAnsi="Times New Roman" w:cs="Times New Roman"/>
          <w:sz w:val="24"/>
          <w:szCs w:val="24"/>
        </w:rPr>
        <w:t>fără</w:t>
      </w:r>
      <w:r w:rsidRPr="00F95136">
        <w:rPr>
          <w:rFonts w:ascii="Times New Roman" w:hAnsi="Times New Roman" w:cs="Times New Roman"/>
          <w:sz w:val="24"/>
          <w:szCs w:val="24"/>
        </w:rPr>
        <w:t xml:space="preserve"> personalitate juridică – ca subdiviziuni ale Agenției;</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circumscripțiile teritoriale sanitare veterinare din cadrul subdiviziunilor teritoriale pentru siguranța alimentelor;</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posturile de inspecție la frontieră, fără personalitate juridică, activând în structura Agenției;</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b) laboratorul naţional de referinţă în domeniul veterinar şi al siguranţei produselor alimentare, subordonat a</w:t>
      </w:r>
      <w:r w:rsidR="000B3F80" w:rsidRPr="00F95136">
        <w:rPr>
          <w:rFonts w:ascii="Times New Roman" w:hAnsi="Times New Roman" w:cs="Times New Roman"/>
          <w:sz w:val="24"/>
          <w:szCs w:val="24"/>
        </w:rPr>
        <w:t>dministrativ şi tehnic Agenţiei;</w:t>
      </w:r>
    </w:p>
    <w:p w:rsidR="000B3F80" w:rsidRPr="00F95136" w:rsidRDefault="000B3F80"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c) alte activități sanitare veterinare, în corespundere cu </w:t>
      </w:r>
      <w:r w:rsidR="008D31B7" w:rsidRPr="00F95136">
        <w:rPr>
          <w:rFonts w:ascii="Times New Roman" w:hAnsi="Times New Roman" w:cs="Times New Roman"/>
          <w:sz w:val="24"/>
          <w:szCs w:val="24"/>
        </w:rPr>
        <w:t xml:space="preserve">noțiunea </w:t>
      </w:r>
      <w:r w:rsidRPr="00F95136">
        <w:rPr>
          <w:rFonts w:ascii="Times New Roman" w:hAnsi="Times New Roman" w:cs="Times New Roman"/>
          <w:sz w:val="24"/>
          <w:szCs w:val="24"/>
        </w:rPr>
        <w:t>prev</w:t>
      </w:r>
      <w:r w:rsidR="008D31B7" w:rsidRPr="00F95136">
        <w:rPr>
          <w:rFonts w:ascii="Times New Roman" w:hAnsi="Times New Roman" w:cs="Times New Roman"/>
          <w:sz w:val="24"/>
          <w:szCs w:val="24"/>
        </w:rPr>
        <w:t xml:space="preserve">ăzută în </w:t>
      </w:r>
      <w:r w:rsidRPr="00F95136">
        <w:rPr>
          <w:rFonts w:ascii="Times New Roman" w:hAnsi="Times New Roman" w:cs="Times New Roman"/>
          <w:sz w:val="24"/>
          <w:szCs w:val="24"/>
        </w:rPr>
        <w:t>art. 2.</w:t>
      </w:r>
    </w:p>
    <w:p w:rsidR="005F45D2" w:rsidRPr="00F95136" w:rsidRDefault="005F45D2" w:rsidP="005F45D2">
      <w:pPr>
        <w:widowControl w:val="0"/>
        <w:spacing w:after="0" w:line="240" w:lineRule="auto"/>
        <w:ind w:firstLine="540"/>
        <w:jc w:val="both"/>
        <w:rPr>
          <w:rFonts w:ascii="Times New Roman" w:hAnsi="Times New Roman" w:cs="Times New Roman"/>
          <w:sz w:val="23"/>
          <w:szCs w:val="23"/>
        </w:rPr>
      </w:pPr>
      <w:r w:rsidRPr="00F95136">
        <w:rPr>
          <w:rFonts w:ascii="Times New Roman" w:hAnsi="Times New Roman" w:cs="Times New Roman"/>
          <w:b/>
          <w:bCs/>
          <w:sz w:val="23"/>
          <w:szCs w:val="23"/>
        </w:rPr>
        <w:t>Articolul 4.</w:t>
      </w:r>
      <w:r w:rsidRPr="00F95136">
        <w:rPr>
          <w:rFonts w:ascii="Times New Roman" w:hAnsi="Times New Roman" w:cs="Times New Roman"/>
          <w:sz w:val="23"/>
          <w:szCs w:val="23"/>
        </w:rPr>
        <w:t> Modul de organizare al Agenţiei</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(1) Ministerul </w:t>
      </w:r>
      <w:r w:rsidR="00427910" w:rsidRPr="00F95136">
        <w:rPr>
          <w:rFonts w:ascii="Times New Roman" w:hAnsi="Times New Roman" w:cs="Times New Roman"/>
          <w:sz w:val="24"/>
          <w:szCs w:val="24"/>
        </w:rPr>
        <w:t>a</w:t>
      </w:r>
      <w:r w:rsidRPr="00F95136">
        <w:rPr>
          <w:rFonts w:ascii="Times New Roman" w:hAnsi="Times New Roman" w:cs="Times New Roman"/>
          <w:sz w:val="24"/>
          <w:szCs w:val="24"/>
        </w:rPr>
        <w:t>griculturii</w:t>
      </w:r>
      <w:r w:rsidR="00427910" w:rsidRPr="00F95136">
        <w:rPr>
          <w:rFonts w:ascii="Times New Roman" w:hAnsi="Times New Roman" w:cs="Times New Roman"/>
          <w:sz w:val="24"/>
          <w:szCs w:val="24"/>
        </w:rPr>
        <w:t xml:space="preserve"> și industriei alimentare</w:t>
      </w:r>
      <w:r w:rsidR="0077046F" w:rsidRPr="00F95136">
        <w:rPr>
          <w:rFonts w:ascii="Times New Roman" w:hAnsi="Times New Roman" w:cs="Times New Roman"/>
          <w:sz w:val="24"/>
          <w:szCs w:val="24"/>
        </w:rPr>
        <w:t xml:space="preserve"> </w:t>
      </w:r>
      <w:r w:rsidRPr="00F95136">
        <w:rPr>
          <w:rFonts w:ascii="Times New Roman" w:hAnsi="Times New Roman" w:cs="Times New Roman"/>
          <w:sz w:val="24"/>
          <w:szCs w:val="24"/>
        </w:rPr>
        <w:t>elaborează politica şi strategiile în domeniul sanitar veterinar şi al siguranţei produselor de origine animală</w:t>
      </w:r>
      <w:r w:rsidR="0077046F" w:rsidRPr="00F95136">
        <w:rPr>
          <w:rFonts w:ascii="Times New Roman" w:hAnsi="Times New Roman" w:cs="Times New Roman"/>
          <w:sz w:val="24"/>
          <w:szCs w:val="24"/>
        </w:rPr>
        <w:t>, precum și monitorizează modul de implimentare a legislației aprobate</w:t>
      </w:r>
      <w:r w:rsidRPr="00F95136">
        <w:rPr>
          <w:rFonts w:ascii="Times New Roman" w:hAnsi="Times New Roman" w:cs="Times New Roman"/>
          <w:sz w:val="24"/>
          <w:szCs w:val="24"/>
        </w:rPr>
        <w:t>.</w:t>
      </w:r>
    </w:p>
    <w:p w:rsidR="005F45D2" w:rsidRPr="00F95136" w:rsidRDefault="005F45D2" w:rsidP="00B13066">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(2) Agenţia este autoritatea </w:t>
      </w:r>
      <w:r w:rsidR="00B13066" w:rsidRPr="00F95136">
        <w:rPr>
          <w:rFonts w:ascii="Times New Roman" w:hAnsi="Times New Roman" w:cs="Times New Roman"/>
          <w:sz w:val="24"/>
          <w:szCs w:val="24"/>
        </w:rPr>
        <w:t>administrativă</w:t>
      </w:r>
      <w:r w:rsidRPr="00F95136">
        <w:rPr>
          <w:rFonts w:ascii="Times New Roman" w:hAnsi="Times New Roman" w:cs="Times New Roman"/>
          <w:sz w:val="24"/>
          <w:szCs w:val="24"/>
        </w:rPr>
        <w:t xml:space="preserve"> centrală de supraveghere sanitară veterinară aflată în subordinea </w:t>
      </w:r>
      <w:r w:rsidR="007515A1" w:rsidRPr="00F95136">
        <w:rPr>
          <w:rFonts w:ascii="Times New Roman" w:hAnsi="Times New Roman" w:cs="Times New Roman"/>
          <w:sz w:val="24"/>
          <w:szCs w:val="24"/>
        </w:rPr>
        <w:t>Guvernului</w:t>
      </w:r>
      <w:r w:rsidRPr="00F95136">
        <w:rPr>
          <w:rFonts w:ascii="Times New Roman" w:hAnsi="Times New Roman" w:cs="Times New Roman"/>
          <w:sz w:val="24"/>
          <w:szCs w:val="24"/>
        </w:rPr>
        <w:t xml:space="preserve">, responsabilă de implementarea politicii şi strategiilor în domeniul sanitar veterinar şi al siguranţei produselor </w:t>
      </w:r>
      <w:r w:rsidR="001661BF" w:rsidRPr="00F95136">
        <w:rPr>
          <w:rFonts w:ascii="Times New Roman" w:hAnsi="Times New Roman" w:cs="Times New Roman"/>
          <w:sz w:val="24"/>
          <w:szCs w:val="24"/>
        </w:rPr>
        <w:t>alimentare</w:t>
      </w:r>
      <w:r w:rsidRPr="00F95136">
        <w:rPr>
          <w:rFonts w:ascii="Times New Roman" w:hAnsi="Times New Roman" w:cs="Times New Roman"/>
          <w:sz w:val="24"/>
          <w:szCs w:val="24"/>
        </w:rPr>
        <w:t>, abilitată să organizeze, supravegheze şi controleze respectarea prevederilor prezentei legi şi ale altor acte normative în domeniu, precum şi a prevederilor stipulate în tratatele internaţionale sanitare veterinare la care Republica Moldova este parte.</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(3) Agenţia este condusă de un director general, numit şi eliberat din funcţie prin hotărîre de Guvern, la propunerea </w:t>
      </w:r>
      <w:r w:rsidR="00A20E21" w:rsidRPr="00F95136">
        <w:rPr>
          <w:rFonts w:ascii="Times New Roman" w:hAnsi="Times New Roman" w:cs="Times New Roman"/>
          <w:sz w:val="24"/>
          <w:szCs w:val="24"/>
        </w:rPr>
        <w:t>M</w:t>
      </w:r>
      <w:r w:rsidRPr="00F95136">
        <w:rPr>
          <w:rFonts w:ascii="Times New Roman" w:hAnsi="Times New Roman" w:cs="Times New Roman"/>
          <w:sz w:val="24"/>
          <w:szCs w:val="24"/>
        </w:rPr>
        <w:t>inistrului</w:t>
      </w:r>
      <w:r w:rsidR="00A20E21" w:rsidRPr="00F95136">
        <w:rPr>
          <w:rFonts w:ascii="Times New Roman" w:hAnsi="Times New Roman" w:cs="Times New Roman"/>
          <w:sz w:val="24"/>
          <w:szCs w:val="24"/>
        </w:rPr>
        <w:t xml:space="preserve"> </w:t>
      </w:r>
      <w:r w:rsidR="00E92714" w:rsidRPr="00F95136">
        <w:rPr>
          <w:rFonts w:ascii="Times New Roman" w:hAnsi="Times New Roman" w:cs="Times New Roman"/>
          <w:sz w:val="24"/>
          <w:szCs w:val="24"/>
        </w:rPr>
        <w:t>Agriculturii și Industriei A</w:t>
      </w:r>
      <w:r w:rsidR="00A20E21" w:rsidRPr="00F95136">
        <w:rPr>
          <w:rFonts w:ascii="Times New Roman" w:hAnsi="Times New Roman" w:cs="Times New Roman"/>
          <w:sz w:val="24"/>
          <w:szCs w:val="24"/>
        </w:rPr>
        <w:t>limentare</w:t>
      </w:r>
      <w:r w:rsidRPr="00F95136">
        <w:rPr>
          <w:rFonts w:ascii="Times New Roman" w:hAnsi="Times New Roman" w:cs="Times New Roman"/>
          <w:sz w:val="24"/>
          <w:szCs w:val="24"/>
        </w:rPr>
        <w:t>.</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lastRenderedPageBreak/>
        <w:t xml:space="preserve">(4) Directorul general </w:t>
      </w:r>
      <w:r w:rsidR="00595AB8" w:rsidRPr="00F95136">
        <w:rPr>
          <w:rFonts w:ascii="Times New Roman" w:hAnsi="Times New Roman" w:cs="Times New Roman"/>
          <w:sz w:val="24"/>
          <w:szCs w:val="24"/>
        </w:rPr>
        <w:t xml:space="preserve">al Agenției </w:t>
      </w:r>
      <w:r w:rsidRPr="00F95136">
        <w:rPr>
          <w:rFonts w:ascii="Times New Roman" w:hAnsi="Times New Roman" w:cs="Times New Roman"/>
          <w:sz w:val="24"/>
          <w:szCs w:val="24"/>
        </w:rPr>
        <w:t>este sprijinit în activitatea sa de un consiliu consultativ format din minimum 7 personalităţi recunoscute în domeniile de re</w:t>
      </w:r>
      <w:r w:rsidR="00642C15" w:rsidRPr="00F95136">
        <w:rPr>
          <w:rFonts w:ascii="Times New Roman" w:hAnsi="Times New Roman" w:cs="Times New Roman"/>
          <w:sz w:val="24"/>
          <w:szCs w:val="24"/>
        </w:rPr>
        <w:t>glementare</w:t>
      </w:r>
      <w:r w:rsidRPr="00F95136">
        <w:rPr>
          <w:rFonts w:ascii="Times New Roman" w:hAnsi="Times New Roman" w:cs="Times New Roman"/>
          <w:sz w:val="24"/>
          <w:szCs w:val="24"/>
        </w:rPr>
        <w:t>. Componenţa şi regulamentul de organizare şi funcţionare ale consiliului consultativ se aprobă prin ordinul directorului general</w:t>
      </w:r>
      <w:r w:rsidR="00E927BC" w:rsidRPr="00F95136">
        <w:rPr>
          <w:rFonts w:ascii="Times New Roman" w:hAnsi="Times New Roman" w:cs="Times New Roman"/>
          <w:sz w:val="24"/>
          <w:szCs w:val="24"/>
        </w:rPr>
        <w:t xml:space="preserve"> al Agenției</w:t>
      </w:r>
      <w:r w:rsidRPr="00F95136">
        <w:rPr>
          <w:rFonts w:ascii="Times New Roman" w:hAnsi="Times New Roman" w:cs="Times New Roman"/>
          <w:sz w:val="24"/>
          <w:szCs w:val="24"/>
        </w:rPr>
        <w:t>.</w:t>
      </w:r>
    </w:p>
    <w:p w:rsidR="005F45D2" w:rsidRPr="00F95136" w:rsidRDefault="00CD673D"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w:t>
      </w:r>
      <w:r w:rsidR="00C53A10" w:rsidRPr="00F95136">
        <w:rPr>
          <w:rFonts w:ascii="Times New Roman" w:hAnsi="Times New Roman" w:cs="Times New Roman"/>
          <w:sz w:val="24"/>
          <w:szCs w:val="24"/>
        </w:rPr>
        <w:t>5</w:t>
      </w:r>
      <w:r w:rsidR="005F45D2" w:rsidRPr="00F95136">
        <w:rPr>
          <w:rFonts w:ascii="Times New Roman" w:hAnsi="Times New Roman" w:cs="Times New Roman"/>
          <w:sz w:val="24"/>
          <w:szCs w:val="24"/>
        </w:rPr>
        <w:t>) Regulamentul</w:t>
      </w:r>
      <w:r w:rsidR="004F1473" w:rsidRPr="00F95136">
        <w:rPr>
          <w:rFonts w:ascii="Times New Roman" w:hAnsi="Times New Roman" w:cs="Times New Roman"/>
          <w:sz w:val="24"/>
          <w:szCs w:val="24"/>
        </w:rPr>
        <w:t xml:space="preserve">, </w:t>
      </w:r>
      <w:r w:rsidR="005F45D2" w:rsidRPr="00F95136">
        <w:rPr>
          <w:rFonts w:ascii="Times New Roman" w:hAnsi="Times New Roman" w:cs="Times New Roman"/>
          <w:sz w:val="24"/>
          <w:szCs w:val="24"/>
        </w:rPr>
        <w:t>structura</w:t>
      </w:r>
      <w:r w:rsidR="004F1473" w:rsidRPr="00F95136">
        <w:rPr>
          <w:rFonts w:ascii="Times New Roman" w:hAnsi="Times New Roman" w:cs="Times New Roman"/>
          <w:sz w:val="24"/>
          <w:szCs w:val="24"/>
        </w:rPr>
        <w:t xml:space="preserve"> și efectivul-limită al</w:t>
      </w:r>
      <w:r w:rsidR="005F45D2" w:rsidRPr="00F95136">
        <w:rPr>
          <w:rFonts w:ascii="Times New Roman" w:hAnsi="Times New Roman" w:cs="Times New Roman"/>
          <w:sz w:val="24"/>
          <w:szCs w:val="24"/>
        </w:rPr>
        <w:t xml:space="preserve"> Agenţiei se aprobă de către Guvern.</w:t>
      </w:r>
    </w:p>
    <w:p w:rsidR="005F45D2" w:rsidRPr="00F95136" w:rsidRDefault="005F45D2" w:rsidP="005F45D2">
      <w:pPr>
        <w:widowControl w:val="0"/>
        <w:spacing w:after="0" w:line="240" w:lineRule="auto"/>
        <w:ind w:firstLine="540"/>
        <w:jc w:val="both"/>
        <w:rPr>
          <w:rFonts w:ascii="Times New Roman" w:hAnsi="Times New Roman" w:cs="Times New Roman"/>
          <w:sz w:val="23"/>
          <w:szCs w:val="23"/>
        </w:rPr>
      </w:pPr>
      <w:r w:rsidRPr="00F95136">
        <w:rPr>
          <w:rFonts w:ascii="Times New Roman" w:hAnsi="Times New Roman" w:cs="Times New Roman"/>
          <w:b/>
          <w:bCs/>
          <w:sz w:val="23"/>
          <w:szCs w:val="23"/>
        </w:rPr>
        <w:t>Articolul 5.</w:t>
      </w:r>
      <w:r w:rsidRPr="00F95136">
        <w:rPr>
          <w:rFonts w:ascii="Times New Roman" w:hAnsi="Times New Roman" w:cs="Times New Roman"/>
          <w:sz w:val="23"/>
          <w:szCs w:val="23"/>
        </w:rPr>
        <w:t> Scopul şi sarcinile Agenţiei</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(1) Agenţia are drept scop:</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a) apărarea sănătăţii animalelor, protecţia animalelor, prevenirea transmiterii de boli de la animale la om, realizarea siguranţei produselor de origine animală destinate consumului uman, a salubrităţii furajelor pentru animale, protecţia mediului în raport cu creşterea animalelor, identificarea şi înregistrarea animalelor;</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b) realizarea siguranţei produselor de origine animală, de la producerea materiilor prime pînă la distribuirea lor către consumator.</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(2) Agenţia are următoarele sarcini:</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a) organizează serviciile sanitare veterinare de stat şi stabileşte necesităţile de finanţare ale acestora;</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b) organizează activităţile sanitare veterinare publice pe întregul teritoriu al ţării, după o concepţie unitară, pentru asigurarea sănătăţii animalelor, a sănătăţii publice veterinare, a protecţiei animalelor, a protecţiei mediului şi a siguranţei produselor </w:t>
      </w:r>
      <w:r w:rsidR="00AB7099" w:rsidRPr="00F95136">
        <w:rPr>
          <w:rFonts w:ascii="Times New Roman" w:hAnsi="Times New Roman" w:cs="Times New Roman"/>
          <w:sz w:val="24"/>
          <w:szCs w:val="24"/>
        </w:rPr>
        <w:t>alimentare</w:t>
      </w:r>
      <w:r w:rsidRPr="00F95136">
        <w:rPr>
          <w:rFonts w:ascii="Times New Roman" w:hAnsi="Times New Roman" w:cs="Times New Roman"/>
          <w:sz w:val="24"/>
          <w:szCs w:val="24"/>
        </w:rPr>
        <w:t>;</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c) stabileşte atribuţiile şi responsabilităţile serviciilor sanitare veterinare de stat;</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d) elaborează şi promovează, în colaborare cu alte autorităţi abilitate, cadrul legal în domeniul siguranţei şi calităţii produselor de origine animală;</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e) organizează activitatea în domeniul siguranţei şi calităţii produselor </w:t>
      </w:r>
      <w:r w:rsidR="00AB7099" w:rsidRPr="00F95136">
        <w:rPr>
          <w:rFonts w:ascii="Times New Roman" w:hAnsi="Times New Roman" w:cs="Times New Roman"/>
          <w:sz w:val="24"/>
          <w:szCs w:val="24"/>
        </w:rPr>
        <w:t>alimentare</w:t>
      </w:r>
      <w:r w:rsidRPr="00F95136">
        <w:rPr>
          <w:rFonts w:ascii="Times New Roman" w:hAnsi="Times New Roman" w:cs="Times New Roman"/>
          <w:sz w:val="24"/>
          <w:szCs w:val="24"/>
        </w:rPr>
        <w:t>, în colaborare cu alte autorităţi abilitate, în limita competenţelor legale;</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f) realizează, în colaborare cu alte autorităţi abilitate, sistemul de analiză, gestionare şi comunicare a riscului în domeniul siguranţei şi calităţii produselor </w:t>
      </w:r>
      <w:r w:rsidR="00AB7099" w:rsidRPr="00F95136">
        <w:rPr>
          <w:rFonts w:ascii="Times New Roman" w:hAnsi="Times New Roman" w:cs="Times New Roman"/>
          <w:sz w:val="24"/>
          <w:szCs w:val="24"/>
        </w:rPr>
        <w:t>alimentare</w:t>
      </w:r>
      <w:r w:rsidRPr="00F95136">
        <w:rPr>
          <w:rFonts w:ascii="Times New Roman" w:hAnsi="Times New Roman" w:cs="Times New Roman"/>
          <w:sz w:val="24"/>
          <w:szCs w:val="24"/>
        </w:rPr>
        <w:t>;</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g) emite avize consultative şi acordă asistenţă tehnică şi ştiinţifică privind legislaţia naţională şi cea </w:t>
      </w:r>
      <w:r w:rsidR="00834E57" w:rsidRPr="00F95136">
        <w:rPr>
          <w:rFonts w:ascii="Times New Roman" w:hAnsi="Times New Roman" w:cs="Times New Roman"/>
          <w:sz w:val="24"/>
          <w:szCs w:val="24"/>
        </w:rPr>
        <w:t xml:space="preserve">a Uniunii Europene </w:t>
      </w:r>
      <w:r w:rsidRPr="00F95136">
        <w:rPr>
          <w:rFonts w:ascii="Times New Roman" w:hAnsi="Times New Roman" w:cs="Times New Roman"/>
          <w:sz w:val="24"/>
          <w:szCs w:val="24"/>
        </w:rPr>
        <w:t>în domeniile care au influenţă directă sau indirectă asupra siguranţei produselor de origine animală şi a hranei pentru animale; furnizează informaţii independente referitoare la toate problemele existente în aceste domenii şi comunică riscurile;</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h) contribuie la realizarea unui nivel ridicat de protecţie a vieţii şi sănătăţii publice, ţinînd seama de sănătatea şi bunăstarea animalelor, sănătatea plantelor şi protecţia mediului;</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i) colectează şi analizează date pentru a permite caracterizarea şi monitorizarea riscurilor care au o influenţă directă sau indirectă asupra siguranţei produselor </w:t>
      </w:r>
      <w:r w:rsidR="00AB7099" w:rsidRPr="00F95136">
        <w:rPr>
          <w:rFonts w:ascii="Times New Roman" w:hAnsi="Times New Roman" w:cs="Times New Roman"/>
          <w:sz w:val="24"/>
          <w:szCs w:val="24"/>
        </w:rPr>
        <w:t xml:space="preserve">alimentare </w:t>
      </w:r>
      <w:r w:rsidRPr="00F95136">
        <w:rPr>
          <w:rFonts w:ascii="Times New Roman" w:hAnsi="Times New Roman" w:cs="Times New Roman"/>
          <w:sz w:val="24"/>
          <w:szCs w:val="24"/>
        </w:rPr>
        <w:t>şi a hranei pentru animale;</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j) emite avize consultative care servesc drept bază ştiinţifică pentru elaborarea şi adoptarea de măsuri în domeniile ce privesc obiectul său de activitate.</w:t>
      </w:r>
    </w:p>
    <w:p w:rsidR="005F45D2" w:rsidRPr="00F95136" w:rsidRDefault="005F45D2" w:rsidP="005F45D2">
      <w:pPr>
        <w:widowControl w:val="0"/>
        <w:spacing w:after="0" w:line="240" w:lineRule="auto"/>
        <w:ind w:firstLine="540"/>
        <w:jc w:val="both"/>
        <w:rPr>
          <w:rFonts w:ascii="Times New Roman" w:hAnsi="Times New Roman" w:cs="Times New Roman"/>
          <w:sz w:val="23"/>
          <w:szCs w:val="23"/>
        </w:rPr>
      </w:pPr>
      <w:r w:rsidRPr="00F95136">
        <w:rPr>
          <w:rFonts w:ascii="Times New Roman" w:hAnsi="Times New Roman" w:cs="Times New Roman"/>
          <w:b/>
          <w:bCs/>
          <w:sz w:val="23"/>
          <w:szCs w:val="23"/>
        </w:rPr>
        <w:t xml:space="preserve">Articolul </w:t>
      </w:r>
      <w:r w:rsidR="001800FE" w:rsidRPr="00F95136">
        <w:rPr>
          <w:rFonts w:ascii="Times New Roman" w:hAnsi="Times New Roman" w:cs="Times New Roman"/>
          <w:b/>
          <w:bCs/>
          <w:sz w:val="23"/>
          <w:szCs w:val="23"/>
        </w:rPr>
        <w:t>6</w:t>
      </w:r>
      <w:r w:rsidRPr="00F95136">
        <w:rPr>
          <w:rFonts w:ascii="Times New Roman" w:hAnsi="Times New Roman" w:cs="Times New Roman"/>
          <w:b/>
          <w:bCs/>
          <w:sz w:val="23"/>
          <w:szCs w:val="23"/>
        </w:rPr>
        <w:t>.</w:t>
      </w:r>
      <w:r w:rsidRPr="00F95136">
        <w:rPr>
          <w:rFonts w:ascii="Times New Roman" w:hAnsi="Times New Roman" w:cs="Times New Roman"/>
          <w:sz w:val="23"/>
          <w:szCs w:val="23"/>
        </w:rPr>
        <w:t> Activitatea de colaborare</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(1) În vederea realizării activităţilor sanitare veterinare de stat, Agenţia colaborează cu autorităţile administraţiei publice centrale şi locale, cu asociaţiile şi patronatele din domeniul agrar şi industria farmaceutică, cu reprezentanţii societăţii civile şi cu organizaţiile internaţionale din domeniul sanitar veterinar.</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(2) Agenţia, împreuna cu Agenția Națională pentru Sănătate Publică, centralizează, prin Sistemul Rapid de Alertă, toate cazurile ce afectează siguranţa produselor alimentare şi pun în pericol sănătatea publică</w:t>
      </w:r>
      <w:r w:rsidR="00464F85" w:rsidRPr="00F95136">
        <w:rPr>
          <w:rFonts w:ascii="Times New Roman" w:hAnsi="Times New Roman" w:cs="Times New Roman"/>
          <w:sz w:val="24"/>
          <w:szCs w:val="24"/>
        </w:rPr>
        <w:t xml:space="preserve"> veterinară</w:t>
      </w:r>
      <w:r w:rsidRPr="00F95136">
        <w:rPr>
          <w:rFonts w:ascii="Times New Roman" w:hAnsi="Times New Roman" w:cs="Times New Roman"/>
          <w:sz w:val="24"/>
          <w:szCs w:val="24"/>
        </w:rPr>
        <w:t>. De asemenea, Agenţia notifică autorităţilor cu responsabilităţi în domeniu situaţiile respective şi, împreună cu acestea, aplică, după caz, măsurile necesare pentru soluţionarea şi înlăturarea riscurilor.</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w:t>
      </w:r>
      <w:r w:rsidR="00464F85" w:rsidRPr="00F95136">
        <w:rPr>
          <w:rFonts w:ascii="Times New Roman" w:hAnsi="Times New Roman" w:cs="Times New Roman"/>
          <w:sz w:val="24"/>
          <w:szCs w:val="24"/>
        </w:rPr>
        <w:t>3</w:t>
      </w:r>
      <w:r w:rsidRPr="00F95136">
        <w:rPr>
          <w:rFonts w:ascii="Times New Roman" w:hAnsi="Times New Roman" w:cs="Times New Roman"/>
          <w:sz w:val="24"/>
          <w:szCs w:val="24"/>
        </w:rPr>
        <w:t xml:space="preserve">) Autorităţile cu funcţii de </w:t>
      </w:r>
      <w:r w:rsidR="002A6110" w:rsidRPr="00F95136">
        <w:rPr>
          <w:rFonts w:ascii="Times New Roman" w:hAnsi="Times New Roman" w:cs="Times New Roman"/>
          <w:sz w:val="24"/>
          <w:szCs w:val="24"/>
        </w:rPr>
        <w:t xml:space="preserve">control și </w:t>
      </w:r>
      <w:r w:rsidRPr="00F95136">
        <w:rPr>
          <w:rFonts w:ascii="Times New Roman" w:hAnsi="Times New Roman" w:cs="Times New Roman"/>
          <w:sz w:val="24"/>
          <w:szCs w:val="24"/>
        </w:rPr>
        <w:t xml:space="preserve">supraveghere în domeniul </w:t>
      </w:r>
      <w:r w:rsidR="005210A8" w:rsidRPr="00F95136">
        <w:rPr>
          <w:rFonts w:ascii="Times New Roman" w:hAnsi="Times New Roman" w:cs="Times New Roman"/>
          <w:sz w:val="24"/>
          <w:szCs w:val="24"/>
        </w:rPr>
        <w:t>supravegherii sanitare veterinare</w:t>
      </w:r>
      <w:r w:rsidRPr="00F95136">
        <w:rPr>
          <w:rFonts w:ascii="Times New Roman" w:hAnsi="Times New Roman" w:cs="Times New Roman"/>
          <w:sz w:val="24"/>
          <w:szCs w:val="24"/>
        </w:rPr>
        <w:t xml:space="preserve"> vor asigura schimbul de date în cadrul sistemului informațional interinstituţional.</w:t>
      </w:r>
    </w:p>
    <w:p w:rsidR="005F45D2" w:rsidRPr="00F95136" w:rsidRDefault="005F45D2" w:rsidP="00D24DBD">
      <w:pPr>
        <w:widowControl w:val="0"/>
        <w:spacing w:after="0" w:line="240" w:lineRule="auto"/>
        <w:ind w:firstLine="540"/>
        <w:jc w:val="both"/>
        <w:rPr>
          <w:rFonts w:ascii="Times New Roman" w:hAnsi="Times New Roman" w:cs="Times New Roman"/>
          <w:sz w:val="24"/>
          <w:szCs w:val="24"/>
        </w:rPr>
      </w:pPr>
    </w:p>
    <w:p w:rsidR="008F5C9B" w:rsidRPr="00F95136" w:rsidRDefault="008F5C9B" w:rsidP="00354FFF">
      <w:pPr>
        <w:widowControl w:val="0"/>
        <w:spacing w:after="0" w:line="240" w:lineRule="auto"/>
        <w:jc w:val="center"/>
        <w:rPr>
          <w:rFonts w:ascii="Times New Roman" w:hAnsi="Times New Roman" w:cs="Times New Roman"/>
          <w:sz w:val="24"/>
          <w:szCs w:val="24"/>
        </w:rPr>
      </w:pPr>
      <w:r w:rsidRPr="00F95136">
        <w:rPr>
          <w:rFonts w:ascii="Times New Roman" w:hAnsi="Times New Roman" w:cs="Times New Roman"/>
          <w:b/>
          <w:bCs/>
          <w:sz w:val="24"/>
          <w:szCs w:val="24"/>
        </w:rPr>
        <w:lastRenderedPageBreak/>
        <w:t>Capitolul II</w:t>
      </w:r>
    </w:p>
    <w:p w:rsidR="00677DB4" w:rsidRPr="00F95136" w:rsidRDefault="009E26C2" w:rsidP="00D802A9">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Bolile supuse notificării obligatorii</w:t>
      </w:r>
    </w:p>
    <w:p w:rsidR="00D802A9" w:rsidRPr="00F95136" w:rsidRDefault="00FA7EE0" w:rsidP="00D802A9">
      <w:pPr>
        <w:widowControl w:val="0"/>
        <w:spacing w:after="0" w:line="240" w:lineRule="auto"/>
        <w:ind w:firstLine="708"/>
        <w:rPr>
          <w:rFonts w:ascii="Times New Roman" w:hAnsi="Times New Roman" w:cs="Times New Roman"/>
          <w:b/>
          <w:bCs/>
          <w:sz w:val="23"/>
          <w:szCs w:val="23"/>
        </w:rPr>
      </w:pPr>
      <w:r w:rsidRPr="00F95136">
        <w:rPr>
          <w:rFonts w:ascii="Times New Roman" w:hAnsi="Times New Roman" w:cs="Times New Roman"/>
          <w:b/>
          <w:bCs/>
          <w:sz w:val="23"/>
          <w:szCs w:val="23"/>
        </w:rPr>
        <w:t xml:space="preserve">Articolul </w:t>
      </w:r>
      <w:r w:rsidR="00326D60" w:rsidRPr="00F95136">
        <w:rPr>
          <w:rFonts w:ascii="Times New Roman" w:hAnsi="Times New Roman" w:cs="Times New Roman"/>
          <w:b/>
          <w:bCs/>
          <w:sz w:val="23"/>
          <w:szCs w:val="23"/>
        </w:rPr>
        <w:t>7</w:t>
      </w:r>
      <w:r w:rsidR="00D802A9" w:rsidRPr="00F95136">
        <w:rPr>
          <w:rFonts w:ascii="Times New Roman" w:hAnsi="Times New Roman" w:cs="Times New Roman"/>
          <w:b/>
          <w:bCs/>
          <w:sz w:val="23"/>
          <w:szCs w:val="23"/>
        </w:rPr>
        <w:t>. </w:t>
      </w:r>
      <w:r w:rsidR="00D802A9" w:rsidRPr="00F95136">
        <w:rPr>
          <w:rFonts w:ascii="Times New Roman" w:hAnsi="Times New Roman" w:cs="Times New Roman"/>
          <w:bCs/>
          <w:sz w:val="23"/>
          <w:szCs w:val="23"/>
        </w:rPr>
        <w:t xml:space="preserve">Bolile </w:t>
      </w:r>
      <w:r w:rsidR="00A95310" w:rsidRPr="00F95136">
        <w:rPr>
          <w:rFonts w:ascii="Times New Roman" w:hAnsi="Times New Roman" w:cs="Times New Roman"/>
          <w:bCs/>
          <w:sz w:val="23"/>
          <w:szCs w:val="23"/>
        </w:rPr>
        <w:t>supuse notificării obligatorii</w:t>
      </w:r>
    </w:p>
    <w:p w:rsidR="00B57753" w:rsidRPr="00F95136" w:rsidRDefault="003A6F68"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(1) </w:t>
      </w:r>
      <w:r w:rsidR="0008149D" w:rsidRPr="00F95136">
        <w:rPr>
          <w:rFonts w:ascii="Times New Roman" w:hAnsi="Times New Roman" w:cs="Times New Roman"/>
          <w:sz w:val="24"/>
          <w:szCs w:val="24"/>
        </w:rPr>
        <w:t>Lista bolilor</w:t>
      </w:r>
      <w:r w:rsidR="00AE471A" w:rsidRPr="00F95136">
        <w:rPr>
          <w:rFonts w:ascii="Times New Roman" w:hAnsi="Times New Roman" w:cs="Times New Roman"/>
          <w:sz w:val="24"/>
          <w:szCs w:val="24"/>
        </w:rPr>
        <w:t xml:space="preserve"> notificabile, declarabile şi supuse carantinei includ boli</w:t>
      </w:r>
      <w:r w:rsidRPr="00F95136">
        <w:rPr>
          <w:rFonts w:ascii="Times New Roman" w:hAnsi="Times New Roman" w:cs="Times New Roman"/>
          <w:sz w:val="24"/>
          <w:szCs w:val="24"/>
        </w:rPr>
        <w:t xml:space="preserve"> </w:t>
      </w:r>
      <w:r w:rsidR="00347F6F" w:rsidRPr="00F95136">
        <w:rPr>
          <w:rFonts w:ascii="Times New Roman" w:hAnsi="Times New Roman" w:cs="Times New Roman"/>
          <w:sz w:val="24"/>
          <w:szCs w:val="24"/>
        </w:rPr>
        <w:t xml:space="preserve">depistate </w:t>
      </w:r>
      <w:r w:rsidR="00876728" w:rsidRPr="00F95136">
        <w:rPr>
          <w:rFonts w:ascii="Times New Roman" w:hAnsi="Times New Roman" w:cs="Times New Roman"/>
          <w:sz w:val="24"/>
          <w:szCs w:val="24"/>
        </w:rPr>
        <w:t>la animale</w:t>
      </w:r>
      <w:r w:rsidR="00347F6F" w:rsidRPr="00F95136">
        <w:rPr>
          <w:rFonts w:ascii="Times New Roman" w:hAnsi="Times New Roman" w:cs="Times New Roman"/>
          <w:sz w:val="24"/>
          <w:szCs w:val="24"/>
        </w:rPr>
        <w:t xml:space="preserve">, incluse </w:t>
      </w:r>
      <w:r w:rsidR="00AE471A" w:rsidRPr="00F95136">
        <w:rPr>
          <w:rFonts w:ascii="Times New Roman" w:hAnsi="Times New Roman" w:cs="Times New Roman"/>
          <w:sz w:val="24"/>
          <w:szCs w:val="24"/>
        </w:rPr>
        <w:t xml:space="preserve">pe lista </w:t>
      </w:r>
      <w:r w:rsidR="00BE0036" w:rsidRPr="00F95136">
        <w:rPr>
          <w:rFonts w:ascii="Times New Roman" w:hAnsi="Times New Roman" w:cs="Times New Roman"/>
          <w:sz w:val="24"/>
          <w:szCs w:val="24"/>
        </w:rPr>
        <w:t>Organizației Mondiale pentru Sănătatea Animalelor</w:t>
      </w:r>
      <w:r w:rsidR="009A414E" w:rsidRPr="00F95136">
        <w:rPr>
          <w:rFonts w:ascii="Times New Roman" w:hAnsi="Times New Roman" w:cs="Times New Roman"/>
          <w:sz w:val="24"/>
          <w:szCs w:val="24"/>
        </w:rPr>
        <w:t>.</w:t>
      </w:r>
      <w:r w:rsidR="00103536" w:rsidRPr="00F95136">
        <w:rPr>
          <w:rFonts w:ascii="Times New Roman" w:hAnsi="Times New Roman" w:cs="Times New Roman"/>
          <w:sz w:val="24"/>
          <w:szCs w:val="24"/>
        </w:rPr>
        <w:t xml:space="preserve"> Printre acestea se enumără:</w:t>
      </w:r>
    </w:p>
    <w:p w:rsidR="005812E4" w:rsidRPr="00F95136" w:rsidRDefault="005812E4"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febra aftoasă;</w:t>
      </w:r>
    </w:p>
    <w:p w:rsidR="00163E5A" w:rsidRPr="00F95136" w:rsidRDefault="005812E4"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pesta porcină clasică;</w:t>
      </w:r>
    </w:p>
    <w:p w:rsidR="00163E5A" w:rsidRPr="00F95136" w:rsidRDefault="00163E5A"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pesta porcină africană;</w:t>
      </w:r>
    </w:p>
    <w:p w:rsidR="00163E5A" w:rsidRPr="00F95136" w:rsidRDefault="00163E5A"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5812E4" w:rsidRPr="00F95136">
        <w:rPr>
          <w:rFonts w:ascii="Times New Roman" w:hAnsi="Times New Roman" w:cs="Times New Roman"/>
          <w:sz w:val="24"/>
          <w:szCs w:val="24"/>
        </w:rPr>
        <w:t>gripa aviară</w:t>
      </w:r>
      <w:r w:rsidRPr="00F95136">
        <w:rPr>
          <w:rFonts w:ascii="Times New Roman" w:hAnsi="Times New Roman" w:cs="Times New Roman"/>
          <w:sz w:val="24"/>
          <w:szCs w:val="24"/>
        </w:rPr>
        <w:t xml:space="preserve"> cu grad înalt de patogenitate;</w:t>
      </w:r>
    </w:p>
    <w:p w:rsidR="005812E4" w:rsidRPr="00F95136" w:rsidRDefault="00163E5A"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5812E4" w:rsidRPr="00F95136">
        <w:rPr>
          <w:rFonts w:ascii="Times New Roman" w:hAnsi="Times New Roman" w:cs="Times New Roman"/>
          <w:sz w:val="24"/>
          <w:szCs w:val="24"/>
        </w:rPr>
        <w:t>pesta cabalină africană;</w:t>
      </w:r>
    </w:p>
    <w:p w:rsidR="008415B4" w:rsidRPr="00F95136" w:rsidRDefault="008415B4"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Infecția cu virusul pestei bovine;</w:t>
      </w:r>
    </w:p>
    <w:p w:rsidR="008415B4" w:rsidRPr="00F95136" w:rsidRDefault="008415B4"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Infecția cu virusul febrei Văii de Rift;</w:t>
      </w:r>
    </w:p>
    <w:p w:rsidR="008415B4" w:rsidRPr="00F95136" w:rsidRDefault="008415B4"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Infecția cu Brucella abortus, B. melitensis și B. suis;</w:t>
      </w:r>
    </w:p>
    <w:p w:rsidR="008415B4" w:rsidRPr="00F95136" w:rsidRDefault="008415B4"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Infecția cu complexul Mycobacterium tuberculosis (M. bovis, M. caprae și M. tuberculosis);</w:t>
      </w:r>
    </w:p>
    <w:p w:rsidR="008415B4" w:rsidRPr="00F95136" w:rsidRDefault="008415B4"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Infecția cu virusul rabic;</w:t>
      </w:r>
    </w:p>
    <w:p w:rsidR="008415B4" w:rsidRPr="00F95136" w:rsidRDefault="008415B4"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Infecția cu virusul bolii limbii albastre (serotipurile 1-24);</w:t>
      </w:r>
    </w:p>
    <w:p w:rsidR="00B437DF" w:rsidRPr="00F95136" w:rsidRDefault="00B437DF"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Tularemia;</w:t>
      </w:r>
    </w:p>
    <w:p w:rsidR="007E5B19" w:rsidRPr="00F95136" w:rsidRDefault="007E5B19"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Salmonella </w:t>
      </w:r>
      <w:r w:rsidR="000C604C" w:rsidRPr="00F95136">
        <w:rPr>
          <w:rFonts w:ascii="Times New Roman" w:hAnsi="Times New Roman" w:cs="Times New Roman"/>
          <w:sz w:val="24"/>
          <w:szCs w:val="24"/>
        </w:rPr>
        <w:t>enteritidis</w:t>
      </w:r>
      <w:r w:rsidR="00793C79" w:rsidRPr="00F95136">
        <w:rPr>
          <w:rFonts w:ascii="Times New Roman" w:hAnsi="Times New Roman" w:cs="Times New Roman"/>
          <w:sz w:val="24"/>
          <w:szCs w:val="24"/>
        </w:rPr>
        <w:t>, Salmonella typhimurium;</w:t>
      </w:r>
    </w:p>
    <w:p w:rsidR="00793C79" w:rsidRPr="00F95136" w:rsidRDefault="00793C79"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Variola maimuței</w:t>
      </w:r>
      <w:r w:rsidR="00981652" w:rsidRPr="00F95136">
        <w:rPr>
          <w:rFonts w:ascii="Times New Roman" w:hAnsi="Times New Roman" w:cs="Times New Roman"/>
          <w:sz w:val="24"/>
          <w:szCs w:val="24"/>
        </w:rPr>
        <w:t xml:space="preserve"> (mpox)</w:t>
      </w:r>
      <w:r w:rsidRPr="00F95136">
        <w:rPr>
          <w:rFonts w:ascii="Times New Roman" w:hAnsi="Times New Roman" w:cs="Times New Roman"/>
          <w:sz w:val="24"/>
          <w:szCs w:val="24"/>
        </w:rPr>
        <w:t>;</w:t>
      </w:r>
    </w:p>
    <w:p w:rsidR="001F336D" w:rsidRPr="00F95136" w:rsidRDefault="001F336D"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Infestarea cu Echinococcus multilocularis</w:t>
      </w:r>
      <w:r w:rsidRPr="00F95136">
        <w:rPr>
          <w:rFonts w:ascii="Times New Roman" w:hAnsi="Times New Roman" w:cs="Times New Roman"/>
          <w:sz w:val="24"/>
          <w:szCs w:val="24"/>
        </w:rPr>
        <w:t>;</w:t>
      </w:r>
    </w:p>
    <w:p w:rsidR="001F336D" w:rsidRPr="00F95136" w:rsidRDefault="001F336D"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Infecția cu virusul bolii hemoragice epizootice</w:t>
      </w:r>
      <w:r w:rsidRPr="00F95136">
        <w:rPr>
          <w:rFonts w:ascii="Times New Roman" w:hAnsi="Times New Roman" w:cs="Times New Roman"/>
          <w:sz w:val="24"/>
          <w:szCs w:val="24"/>
        </w:rPr>
        <w:t>;</w:t>
      </w:r>
    </w:p>
    <w:p w:rsidR="001F336D" w:rsidRPr="00F95136" w:rsidRDefault="001F336D"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 xml:space="preserve">Antraxul </w:t>
      </w:r>
      <w:r w:rsidRPr="00F95136">
        <w:rPr>
          <w:rFonts w:ascii="Times New Roman" w:hAnsi="Times New Roman" w:cs="Times New Roman"/>
          <w:sz w:val="24"/>
          <w:szCs w:val="24"/>
        </w:rPr>
        <w:t>;</w:t>
      </w:r>
    </w:p>
    <w:p w:rsidR="00851130" w:rsidRPr="00F95136" w:rsidRDefault="001F336D"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Tripanozomiaza animalelor (Trypanosoma evansi)</w:t>
      </w:r>
      <w:r w:rsidR="00851130" w:rsidRPr="00F95136">
        <w:rPr>
          <w:rFonts w:ascii="Times New Roman" w:hAnsi="Times New Roman" w:cs="Times New Roman"/>
          <w:sz w:val="24"/>
          <w:szCs w:val="24"/>
        </w:rPr>
        <w:t>;</w:t>
      </w:r>
    </w:p>
    <w:p w:rsidR="00851130" w:rsidRPr="00F95136" w:rsidRDefault="00851130"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Boala virală Ebola</w:t>
      </w:r>
      <w:r w:rsidRPr="00F95136">
        <w:rPr>
          <w:rFonts w:ascii="Times New Roman" w:hAnsi="Times New Roman" w:cs="Times New Roman"/>
          <w:sz w:val="24"/>
          <w:szCs w:val="24"/>
        </w:rPr>
        <w:t>;</w:t>
      </w:r>
    </w:p>
    <w:p w:rsidR="00851130" w:rsidRPr="00F95136" w:rsidRDefault="00851130"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Paratuberculoza</w:t>
      </w:r>
      <w:r w:rsidRPr="00F95136">
        <w:rPr>
          <w:rFonts w:ascii="Times New Roman" w:hAnsi="Times New Roman" w:cs="Times New Roman"/>
          <w:sz w:val="24"/>
          <w:szCs w:val="24"/>
        </w:rPr>
        <w:t>;</w:t>
      </w:r>
    </w:p>
    <w:p w:rsidR="00851130" w:rsidRPr="00F95136" w:rsidRDefault="00851130"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Encefalita japoneză</w:t>
      </w:r>
      <w:r w:rsidRPr="00F95136">
        <w:rPr>
          <w:rFonts w:ascii="Times New Roman" w:hAnsi="Times New Roman" w:cs="Times New Roman"/>
          <w:sz w:val="24"/>
          <w:szCs w:val="24"/>
        </w:rPr>
        <w:t>;</w:t>
      </w:r>
    </w:p>
    <w:p w:rsidR="00851130" w:rsidRPr="00F95136" w:rsidRDefault="00851130"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Febra West Nile</w:t>
      </w:r>
      <w:r w:rsidRPr="00F95136">
        <w:rPr>
          <w:rFonts w:ascii="Times New Roman" w:hAnsi="Times New Roman" w:cs="Times New Roman"/>
          <w:sz w:val="24"/>
          <w:szCs w:val="24"/>
        </w:rPr>
        <w:t>;</w:t>
      </w:r>
    </w:p>
    <w:p w:rsidR="00851130" w:rsidRPr="00F95136" w:rsidRDefault="00851130"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Febra Q</w:t>
      </w:r>
      <w:r w:rsidRPr="00F95136">
        <w:rPr>
          <w:rFonts w:ascii="Times New Roman" w:hAnsi="Times New Roman" w:cs="Times New Roman"/>
          <w:sz w:val="24"/>
          <w:szCs w:val="24"/>
        </w:rPr>
        <w:t>;</w:t>
      </w:r>
    </w:p>
    <w:p w:rsidR="00851130" w:rsidRPr="00F95136" w:rsidRDefault="00851130"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Infecția cu virusul dermatozei nodulare contagioase</w:t>
      </w:r>
      <w:r w:rsidRPr="00F95136">
        <w:rPr>
          <w:rFonts w:ascii="Times New Roman" w:hAnsi="Times New Roman" w:cs="Times New Roman"/>
          <w:sz w:val="24"/>
          <w:szCs w:val="24"/>
        </w:rPr>
        <w:t>;</w:t>
      </w:r>
    </w:p>
    <w:p w:rsidR="00851130" w:rsidRPr="00F95136" w:rsidRDefault="00851130"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Infecția cu Mycoplasma mycoides subspecia mycoides SC (pleuropneumonia contagioasă bovină)</w:t>
      </w:r>
      <w:r w:rsidRPr="00F95136">
        <w:rPr>
          <w:rFonts w:ascii="Times New Roman" w:hAnsi="Times New Roman" w:cs="Times New Roman"/>
          <w:sz w:val="24"/>
          <w:szCs w:val="24"/>
        </w:rPr>
        <w:t>;</w:t>
      </w:r>
    </w:p>
    <w:p w:rsidR="00851130" w:rsidRPr="00F95136" w:rsidRDefault="00851130"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Rinotraheita infecțioasă bovină/vulvovaginita pustuloasă infecțioasă</w:t>
      </w:r>
      <w:r w:rsidRPr="00F95136">
        <w:rPr>
          <w:rFonts w:ascii="Times New Roman" w:hAnsi="Times New Roman" w:cs="Times New Roman"/>
          <w:sz w:val="24"/>
          <w:szCs w:val="24"/>
        </w:rPr>
        <w:t>;</w:t>
      </w:r>
    </w:p>
    <w:p w:rsidR="00851130" w:rsidRPr="00F95136" w:rsidRDefault="00851130"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Diareea virală bovină</w:t>
      </w:r>
      <w:r w:rsidRPr="00F95136">
        <w:rPr>
          <w:rFonts w:ascii="Times New Roman" w:hAnsi="Times New Roman" w:cs="Times New Roman"/>
          <w:sz w:val="24"/>
          <w:szCs w:val="24"/>
        </w:rPr>
        <w:t>;</w:t>
      </w:r>
    </w:p>
    <w:p w:rsidR="00851130" w:rsidRPr="00F95136" w:rsidRDefault="00851130"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Campilobacterioza genitală bovină</w:t>
      </w:r>
      <w:r w:rsidRPr="00F95136">
        <w:rPr>
          <w:rFonts w:ascii="Times New Roman" w:hAnsi="Times New Roman" w:cs="Times New Roman"/>
          <w:sz w:val="24"/>
          <w:szCs w:val="24"/>
        </w:rPr>
        <w:t>;</w:t>
      </w:r>
    </w:p>
    <w:p w:rsidR="00851130" w:rsidRPr="00F95136" w:rsidRDefault="00851130"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Trichomonoza</w:t>
      </w:r>
      <w:r w:rsidRPr="00F95136">
        <w:rPr>
          <w:rFonts w:ascii="Times New Roman" w:hAnsi="Times New Roman" w:cs="Times New Roman"/>
          <w:sz w:val="24"/>
          <w:szCs w:val="24"/>
        </w:rPr>
        <w:t>;</w:t>
      </w:r>
    </w:p>
    <w:p w:rsidR="00C36FE5" w:rsidRPr="00F95136" w:rsidRDefault="00851130"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Leucoza enzootică bovină</w:t>
      </w:r>
      <w:r w:rsidRPr="00F95136">
        <w:rPr>
          <w:rFonts w:ascii="Times New Roman" w:hAnsi="Times New Roman" w:cs="Times New Roman"/>
          <w:sz w:val="24"/>
          <w:szCs w:val="24"/>
        </w:rPr>
        <w:t>;</w:t>
      </w:r>
    </w:p>
    <w:p w:rsidR="00C36FE5" w:rsidRPr="00F95136" w:rsidRDefault="00C36FE5"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Variola ovină și caprină</w:t>
      </w:r>
      <w:r w:rsidRPr="00F95136">
        <w:rPr>
          <w:rFonts w:ascii="Times New Roman" w:hAnsi="Times New Roman" w:cs="Times New Roman"/>
          <w:sz w:val="24"/>
          <w:szCs w:val="24"/>
        </w:rPr>
        <w:t>;</w:t>
      </w:r>
    </w:p>
    <w:p w:rsidR="00C36FE5" w:rsidRPr="00F95136" w:rsidRDefault="00C36FE5"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Infecția cu virusul pestei micilor rumegătoare</w:t>
      </w:r>
      <w:r w:rsidRPr="00F95136">
        <w:rPr>
          <w:rFonts w:ascii="Times New Roman" w:hAnsi="Times New Roman" w:cs="Times New Roman"/>
          <w:sz w:val="24"/>
          <w:szCs w:val="24"/>
        </w:rPr>
        <w:t>;</w:t>
      </w:r>
    </w:p>
    <w:p w:rsidR="00C36FE5" w:rsidRPr="00F95136" w:rsidRDefault="00C36FE5"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Pleuropneumonia contagioasă a caprelor</w:t>
      </w:r>
      <w:r w:rsidRPr="00F95136">
        <w:rPr>
          <w:rFonts w:ascii="Times New Roman" w:hAnsi="Times New Roman" w:cs="Times New Roman"/>
          <w:sz w:val="24"/>
          <w:szCs w:val="24"/>
        </w:rPr>
        <w:t>;</w:t>
      </w:r>
    </w:p>
    <w:p w:rsidR="00C36FE5" w:rsidRPr="00F95136" w:rsidRDefault="00C36FE5"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Epididimita ovină (Brucella ovis)</w:t>
      </w:r>
      <w:r w:rsidRPr="00F95136">
        <w:rPr>
          <w:rFonts w:ascii="Times New Roman" w:hAnsi="Times New Roman" w:cs="Times New Roman"/>
          <w:sz w:val="24"/>
          <w:szCs w:val="24"/>
        </w:rPr>
        <w:t>;</w:t>
      </w:r>
    </w:p>
    <w:p w:rsidR="00C36FE5" w:rsidRPr="00F95136" w:rsidRDefault="00C36FE5"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Infecția cu Burkholderia mallei (morvă)</w:t>
      </w:r>
      <w:r w:rsidRPr="00F95136">
        <w:rPr>
          <w:rFonts w:ascii="Times New Roman" w:hAnsi="Times New Roman" w:cs="Times New Roman"/>
          <w:sz w:val="24"/>
          <w:szCs w:val="24"/>
        </w:rPr>
        <w:t>;</w:t>
      </w:r>
    </w:p>
    <w:p w:rsidR="00C36FE5" w:rsidRPr="00F95136" w:rsidRDefault="00C36FE5"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Infecția cu virusul arteritei ecvine</w:t>
      </w:r>
      <w:r w:rsidRPr="00F95136">
        <w:rPr>
          <w:rFonts w:ascii="Times New Roman" w:hAnsi="Times New Roman" w:cs="Times New Roman"/>
          <w:sz w:val="24"/>
          <w:szCs w:val="24"/>
        </w:rPr>
        <w:t>;</w:t>
      </w:r>
    </w:p>
    <w:p w:rsidR="00C36FE5" w:rsidRPr="00F95136" w:rsidRDefault="00C36FE5"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Anemia infecțioasă ecvină</w:t>
      </w:r>
      <w:r w:rsidRPr="00F95136">
        <w:rPr>
          <w:rFonts w:ascii="Times New Roman" w:hAnsi="Times New Roman" w:cs="Times New Roman"/>
          <w:sz w:val="24"/>
          <w:szCs w:val="24"/>
        </w:rPr>
        <w:t>;</w:t>
      </w:r>
    </w:p>
    <w:p w:rsidR="00C36FE5" w:rsidRPr="00F95136" w:rsidRDefault="00C36FE5"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Durina</w:t>
      </w:r>
      <w:r w:rsidRPr="00F95136">
        <w:rPr>
          <w:rFonts w:ascii="Times New Roman" w:hAnsi="Times New Roman" w:cs="Times New Roman"/>
          <w:sz w:val="24"/>
          <w:szCs w:val="24"/>
        </w:rPr>
        <w:t>;</w:t>
      </w:r>
    </w:p>
    <w:p w:rsidR="00C36FE5" w:rsidRPr="00F95136" w:rsidRDefault="00C36FE5"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Encefalomielita ecvină venezueleană</w:t>
      </w:r>
      <w:r w:rsidRPr="00F95136">
        <w:rPr>
          <w:rFonts w:ascii="Times New Roman" w:hAnsi="Times New Roman" w:cs="Times New Roman"/>
          <w:sz w:val="24"/>
          <w:szCs w:val="24"/>
        </w:rPr>
        <w:t>;</w:t>
      </w:r>
    </w:p>
    <w:p w:rsidR="00C36FE5" w:rsidRPr="00F95136" w:rsidRDefault="00C36FE5"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Metrita contagioasă ecvină</w:t>
      </w:r>
      <w:r w:rsidRPr="00F95136">
        <w:rPr>
          <w:rFonts w:ascii="Times New Roman" w:hAnsi="Times New Roman" w:cs="Times New Roman"/>
          <w:sz w:val="24"/>
          <w:szCs w:val="24"/>
        </w:rPr>
        <w:t>;</w:t>
      </w:r>
    </w:p>
    <w:p w:rsidR="00C36FE5" w:rsidRPr="00F95136" w:rsidRDefault="00C36FE5"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Encefalomielita ecvină (de est și de vest)</w:t>
      </w:r>
      <w:r w:rsidRPr="00F95136">
        <w:rPr>
          <w:rFonts w:ascii="Times New Roman" w:hAnsi="Times New Roman" w:cs="Times New Roman"/>
          <w:sz w:val="24"/>
          <w:szCs w:val="24"/>
        </w:rPr>
        <w:t>;</w:t>
      </w:r>
    </w:p>
    <w:p w:rsidR="00C36FE5" w:rsidRPr="00F95136" w:rsidRDefault="00C36FE5"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Infecția cu virusul bolii lui Aujeszky</w:t>
      </w:r>
      <w:r w:rsidRPr="00F95136">
        <w:rPr>
          <w:rFonts w:ascii="Times New Roman" w:hAnsi="Times New Roman" w:cs="Times New Roman"/>
          <w:sz w:val="24"/>
          <w:szCs w:val="24"/>
        </w:rPr>
        <w:t>;</w:t>
      </w:r>
    </w:p>
    <w:p w:rsidR="00C36FE5" w:rsidRPr="00F95136" w:rsidRDefault="00C36FE5"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lastRenderedPageBreak/>
        <w:t xml:space="preserve">- </w:t>
      </w:r>
      <w:r w:rsidR="008415B4" w:rsidRPr="00F95136">
        <w:rPr>
          <w:rFonts w:ascii="Times New Roman" w:hAnsi="Times New Roman" w:cs="Times New Roman"/>
          <w:sz w:val="24"/>
          <w:szCs w:val="24"/>
        </w:rPr>
        <w:t>Infecția cu virusul sindromului respirator și de reproducție porcin</w:t>
      </w:r>
      <w:r w:rsidRPr="00F95136">
        <w:rPr>
          <w:rFonts w:ascii="Times New Roman" w:hAnsi="Times New Roman" w:cs="Times New Roman"/>
          <w:sz w:val="24"/>
          <w:szCs w:val="24"/>
        </w:rPr>
        <w:t>;</w:t>
      </w:r>
    </w:p>
    <w:p w:rsidR="00C36FE5" w:rsidRPr="00F95136" w:rsidRDefault="00C36FE5"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Infecția cu virusul bolii de Newcastle</w:t>
      </w:r>
      <w:r w:rsidRPr="00F95136">
        <w:rPr>
          <w:rFonts w:ascii="Times New Roman" w:hAnsi="Times New Roman" w:cs="Times New Roman"/>
          <w:sz w:val="24"/>
          <w:szCs w:val="24"/>
        </w:rPr>
        <w:t>;</w:t>
      </w:r>
    </w:p>
    <w:p w:rsidR="00C36FE5" w:rsidRPr="00F95136" w:rsidRDefault="00C36FE5"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Micoplasmoza aviară (Mycoplasma gallisepticum și M. meleagridis)</w:t>
      </w:r>
      <w:r w:rsidRPr="00F95136">
        <w:rPr>
          <w:rFonts w:ascii="Times New Roman" w:hAnsi="Times New Roman" w:cs="Times New Roman"/>
          <w:sz w:val="24"/>
          <w:szCs w:val="24"/>
        </w:rPr>
        <w:t>;</w:t>
      </w:r>
    </w:p>
    <w:p w:rsidR="008415B4" w:rsidRPr="00F95136" w:rsidRDefault="00C36FE5"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Infecția cu Salmonella Pullorum, S. Gallinarum și S. arizonae</w:t>
      </w:r>
      <w:r w:rsidR="000266E2" w:rsidRPr="00F95136">
        <w:rPr>
          <w:rFonts w:ascii="Times New Roman" w:hAnsi="Times New Roman" w:cs="Times New Roman"/>
          <w:sz w:val="24"/>
          <w:szCs w:val="24"/>
        </w:rPr>
        <w:t>;</w:t>
      </w:r>
    </w:p>
    <w:p w:rsidR="000266E2" w:rsidRPr="00F95136" w:rsidRDefault="000266E2"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Infecția cu virusurile gripei aviare slab patogene;</w:t>
      </w:r>
    </w:p>
    <w:p w:rsidR="000266E2" w:rsidRPr="00F95136" w:rsidRDefault="000266E2"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Chlamidioza aviară;</w:t>
      </w:r>
    </w:p>
    <w:p w:rsidR="000266E2" w:rsidRPr="00F95136" w:rsidRDefault="000266E2"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Infestarea cu Varroa spp. (varrooză);</w:t>
      </w:r>
    </w:p>
    <w:p w:rsidR="000266E2" w:rsidRPr="00F95136" w:rsidRDefault="000266E2"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Infestarea cu Aethina tumida (gândacul mic de stup);</w:t>
      </w:r>
    </w:p>
    <w:p w:rsidR="000266E2" w:rsidRPr="00F95136" w:rsidRDefault="000266E2"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Loca americană;</w:t>
      </w:r>
    </w:p>
    <w:p w:rsidR="000266E2" w:rsidRPr="00F95136" w:rsidRDefault="000266E2"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Infestarea cu Tropilaelaps spp.;</w:t>
      </w:r>
    </w:p>
    <w:p w:rsidR="000266E2" w:rsidRPr="00F95136" w:rsidRDefault="000266E2"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Infecția cu Batrachochytrium salamandrivorans;</w:t>
      </w:r>
    </w:p>
    <w:p w:rsidR="002265FF" w:rsidRPr="00F95136" w:rsidRDefault="000266E2"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Necroza hematopoietică epizootică</w:t>
      </w:r>
      <w:r w:rsidR="002265FF" w:rsidRPr="00F95136">
        <w:rPr>
          <w:rFonts w:ascii="Times New Roman" w:hAnsi="Times New Roman" w:cs="Times New Roman"/>
          <w:sz w:val="24"/>
          <w:szCs w:val="24"/>
        </w:rPr>
        <w:t>;</w:t>
      </w:r>
    </w:p>
    <w:p w:rsidR="002265FF" w:rsidRPr="00F95136" w:rsidRDefault="002265FF"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0266E2" w:rsidRPr="00F95136">
        <w:rPr>
          <w:rFonts w:ascii="Times New Roman" w:hAnsi="Times New Roman" w:cs="Times New Roman"/>
          <w:sz w:val="24"/>
          <w:szCs w:val="24"/>
        </w:rPr>
        <w:t>Septicemia hemoragică virală</w:t>
      </w:r>
      <w:r w:rsidRPr="00F95136">
        <w:rPr>
          <w:rFonts w:ascii="Times New Roman" w:hAnsi="Times New Roman" w:cs="Times New Roman"/>
          <w:sz w:val="24"/>
          <w:szCs w:val="24"/>
        </w:rPr>
        <w:t>;</w:t>
      </w:r>
    </w:p>
    <w:p w:rsidR="002265FF" w:rsidRPr="00F95136" w:rsidRDefault="002265FF"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0266E2" w:rsidRPr="00F95136">
        <w:rPr>
          <w:rFonts w:ascii="Times New Roman" w:hAnsi="Times New Roman" w:cs="Times New Roman"/>
          <w:sz w:val="24"/>
          <w:szCs w:val="24"/>
        </w:rPr>
        <w:t>Necroza hematopoietică infecțioasă</w:t>
      </w:r>
      <w:r w:rsidRPr="00F95136">
        <w:rPr>
          <w:rFonts w:ascii="Times New Roman" w:hAnsi="Times New Roman" w:cs="Times New Roman"/>
          <w:sz w:val="24"/>
          <w:szCs w:val="24"/>
        </w:rPr>
        <w:t>;</w:t>
      </w:r>
    </w:p>
    <w:p w:rsidR="00FD7F57" w:rsidRPr="00F95136" w:rsidRDefault="000266E2"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Infecția cu virusul AIS (anemia infecțioasă a somonului) cu deleție în HPR (regiunea înalt polimorfică)</w:t>
      </w:r>
      <w:r w:rsidR="00FD7F57" w:rsidRPr="00F95136">
        <w:rPr>
          <w:rFonts w:ascii="Times New Roman" w:hAnsi="Times New Roman" w:cs="Times New Roman"/>
          <w:sz w:val="24"/>
          <w:szCs w:val="24"/>
        </w:rPr>
        <w:t>;</w:t>
      </w:r>
    </w:p>
    <w:p w:rsidR="00FD7F57" w:rsidRPr="00F95136" w:rsidRDefault="00FD7F57"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Herpesul crapului koi;</w:t>
      </w:r>
    </w:p>
    <w:p w:rsidR="00FD7F57" w:rsidRPr="00F95136" w:rsidRDefault="00FD7F57"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0266E2" w:rsidRPr="00F95136">
        <w:rPr>
          <w:rFonts w:ascii="Times New Roman" w:hAnsi="Times New Roman" w:cs="Times New Roman"/>
          <w:sz w:val="24"/>
          <w:szCs w:val="24"/>
        </w:rPr>
        <w:t>Infecția cu Mikrocytos mackini</w:t>
      </w:r>
      <w:r w:rsidRPr="00F95136">
        <w:rPr>
          <w:rFonts w:ascii="Times New Roman" w:hAnsi="Times New Roman" w:cs="Times New Roman"/>
          <w:sz w:val="24"/>
          <w:szCs w:val="24"/>
        </w:rPr>
        <w:t>;</w:t>
      </w:r>
    </w:p>
    <w:p w:rsidR="00FD7F57" w:rsidRPr="00F95136" w:rsidRDefault="00FD7F57"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0266E2" w:rsidRPr="00F95136">
        <w:rPr>
          <w:rFonts w:ascii="Times New Roman" w:hAnsi="Times New Roman" w:cs="Times New Roman"/>
          <w:sz w:val="24"/>
          <w:szCs w:val="24"/>
        </w:rPr>
        <w:t>Infecția cu Perkinsus marinus</w:t>
      </w:r>
      <w:r w:rsidRPr="00F95136">
        <w:rPr>
          <w:rFonts w:ascii="Times New Roman" w:hAnsi="Times New Roman" w:cs="Times New Roman"/>
          <w:sz w:val="24"/>
          <w:szCs w:val="24"/>
        </w:rPr>
        <w:t>;</w:t>
      </w:r>
    </w:p>
    <w:p w:rsidR="00FD7F57" w:rsidRPr="00F95136" w:rsidRDefault="00FD7F57"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0266E2" w:rsidRPr="00F95136">
        <w:rPr>
          <w:rFonts w:ascii="Times New Roman" w:hAnsi="Times New Roman" w:cs="Times New Roman"/>
          <w:sz w:val="24"/>
          <w:szCs w:val="24"/>
        </w:rPr>
        <w:t>Infecția cu Bonamia ostreae</w:t>
      </w:r>
      <w:r w:rsidRPr="00F95136">
        <w:rPr>
          <w:rFonts w:ascii="Times New Roman" w:hAnsi="Times New Roman" w:cs="Times New Roman"/>
          <w:sz w:val="24"/>
          <w:szCs w:val="24"/>
        </w:rPr>
        <w:t>;</w:t>
      </w:r>
    </w:p>
    <w:p w:rsidR="00FD7F57" w:rsidRPr="00F95136" w:rsidRDefault="00FD7F57"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Infecția cu Bonamia exitiosa;</w:t>
      </w:r>
    </w:p>
    <w:p w:rsidR="00FD7F57" w:rsidRPr="00F95136" w:rsidRDefault="00FD7F57"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0266E2" w:rsidRPr="00F95136">
        <w:rPr>
          <w:rFonts w:ascii="Times New Roman" w:hAnsi="Times New Roman" w:cs="Times New Roman"/>
          <w:sz w:val="24"/>
          <w:szCs w:val="24"/>
        </w:rPr>
        <w:t>Infecția cu Marteilia refringens</w:t>
      </w:r>
      <w:r w:rsidRPr="00F95136">
        <w:rPr>
          <w:rFonts w:ascii="Times New Roman" w:hAnsi="Times New Roman" w:cs="Times New Roman"/>
          <w:sz w:val="24"/>
          <w:szCs w:val="24"/>
        </w:rPr>
        <w:t>;</w:t>
      </w:r>
    </w:p>
    <w:p w:rsidR="00FD7F57" w:rsidRPr="00F95136" w:rsidRDefault="00FD7F57"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0266E2" w:rsidRPr="00F95136">
        <w:rPr>
          <w:rFonts w:ascii="Times New Roman" w:hAnsi="Times New Roman" w:cs="Times New Roman"/>
          <w:sz w:val="24"/>
          <w:szCs w:val="24"/>
        </w:rPr>
        <w:t>Infecția cu virusul sindromului Taura</w:t>
      </w:r>
      <w:r w:rsidRPr="00F95136">
        <w:rPr>
          <w:rFonts w:ascii="Times New Roman" w:hAnsi="Times New Roman" w:cs="Times New Roman"/>
          <w:sz w:val="24"/>
          <w:szCs w:val="24"/>
        </w:rPr>
        <w:t>;</w:t>
      </w:r>
    </w:p>
    <w:p w:rsidR="00FD7F57" w:rsidRPr="00F95136" w:rsidRDefault="00FD7F57"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0266E2" w:rsidRPr="00F95136">
        <w:rPr>
          <w:rFonts w:ascii="Times New Roman" w:hAnsi="Times New Roman" w:cs="Times New Roman"/>
          <w:sz w:val="24"/>
          <w:szCs w:val="24"/>
        </w:rPr>
        <w:t>Infecția cu virusul bolii «cap galben»</w:t>
      </w:r>
      <w:r w:rsidRPr="00F95136">
        <w:rPr>
          <w:rFonts w:ascii="Times New Roman" w:hAnsi="Times New Roman" w:cs="Times New Roman"/>
          <w:sz w:val="24"/>
          <w:szCs w:val="24"/>
        </w:rPr>
        <w:t>;</w:t>
      </w:r>
    </w:p>
    <w:p w:rsidR="000266E2" w:rsidRPr="00F95136" w:rsidRDefault="00D22896"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0266E2" w:rsidRPr="00F95136">
        <w:rPr>
          <w:rFonts w:ascii="Times New Roman" w:hAnsi="Times New Roman" w:cs="Times New Roman"/>
          <w:sz w:val="24"/>
          <w:szCs w:val="24"/>
        </w:rPr>
        <w:t>Infecția cu virusul bolii petelor albe</w:t>
      </w:r>
      <w:r w:rsidR="00295960" w:rsidRPr="00F95136">
        <w:rPr>
          <w:rFonts w:ascii="Times New Roman" w:hAnsi="Times New Roman" w:cs="Times New Roman"/>
          <w:sz w:val="24"/>
          <w:szCs w:val="24"/>
        </w:rPr>
        <w:t xml:space="preserve"> la crustacee</w:t>
      </w:r>
      <w:r w:rsidRPr="00F95136">
        <w:rPr>
          <w:rFonts w:ascii="Times New Roman" w:hAnsi="Times New Roman" w:cs="Times New Roman"/>
          <w:sz w:val="24"/>
          <w:szCs w:val="24"/>
        </w:rPr>
        <w:t>.</w:t>
      </w:r>
    </w:p>
    <w:p w:rsidR="00A95310" w:rsidRPr="00F95136" w:rsidRDefault="009A414E" w:rsidP="003A6F68">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(2) </w:t>
      </w:r>
      <w:r w:rsidR="0008149D" w:rsidRPr="00F95136">
        <w:rPr>
          <w:rFonts w:ascii="Times New Roman" w:hAnsi="Times New Roman" w:cs="Times New Roman"/>
          <w:sz w:val="24"/>
          <w:szCs w:val="24"/>
        </w:rPr>
        <w:t xml:space="preserve"> </w:t>
      </w:r>
      <w:r w:rsidR="007D040B" w:rsidRPr="00F95136">
        <w:rPr>
          <w:rFonts w:ascii="Times New Roman" w:hAnsi="Times New Roman" w:cs="Times New Roman"/>
          <w:sz w:val="24"/>
          <w:szCs w:val="24"/>
        </w:rPr>
        <w:t xml:space="preserve">Activităţile sanitare veterinare de prevenire şi lichidare a bolilor, analizele de laborator în vederea diagnosticării lor, expertiza sanitară veterinară a produselor şi materiilor prime de origine animală şi nonanimală se efectuează </w:t>
      </w:r>
      <w:r w:rsidR="004A7681" w:rsidRPr="00F95136">
        <w:rPr>
          <w:rFonts w:ascii="Times New Roman" w:hAnsi="Times New Roman" w:cs="Times New Roman"/>
          <w:sz w:val="24"/>
          <w:szCs w:val="24"/>
        </w:rPr>
        <w:t xml:space="preserve">conform </w:t>
      </w:r>
      <w:r w:rsidR="00AB122A" w:rsidRPr="00F95136">
        <w:rPr>
          <w:rFonts w:ascii="Times New Roman" w:hAnsi="Times New Roman" w:cs="Times New Roman"/>
          <w:sz w:val="24"/>
          <w:szCs w:val="24"/>
        </w:rPr>
        <w:t xml:space="preserve">cerințelor sanitare veterinare </w:t>
      </w:r>
      <w:r w:rsidR="007D040B" w:rsidRPr="00F95136">
        <w:rPr>
          <w:rFonts w:ascii="Times New Roman" w:hAnsi="Times New Roman" w:cs="Times New Roman"/>
          <w:sz w:val="24"/>
          <w:szCs w:val="24"/>
        </w:rPr>
        <w:t>stabilite de Guvern.</w:t>
      </w:r>
    </w:p>
    <w:p w:rsidR="00750A95" w:rsidRPr="00F95136" w:rsidRDefault="00184E0B" w:rsidP="003A6F68">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(3) </w:t>
      </w:r>
      <w:r w:rsidR="004750F3" w:rsidRPr="00F95136">
        <w:rPr>
          <w:rFonts w:ascii="Times New Roman" w:hAnsi="Times New Roman" w:cs="Times New Roman"/>
          <w:sz w:val="24"/>
          <w:szCs w:val="24"/>
        </w:rPr>
        <w:t xml:space="preserve">Criteriile </w:t>
      </w:r>
      <w:r w:rsidR="003F2BD3" w:rsidRPr="00F95136">
        <w:rPr>
          <w:rFonts w:ascii="Times New Roman" w:hAnsi="Times New Roman" w:cs="Times New Roman"/>
          <w:sz w:val="24"/>
          <w:szCs w:val="24"/>
        </w:rPr>
        <w:t xml:space="preserve">de evaluare </w:t>
      </w:r>
      <w:r w:rsidR="00750A95" w:rsidRPr="00F95136">
        <w:rPr>
          <w:rFonts w:ascii="Times New Roman" w:hAnsi="Times New Roman" w:cs="Times New Roman"/>
          <w:sz w:val="24"/>
          <w:szCs w:val="24"/>
        </w:rPr>
        <w:t xml:space="preserve">a </w:t>
      </w:r>
      <w:r w:rsidRPr="00F95136">
        <w:rPr>
          <w:rFonts w:ascii="Times New Roman" w:hAnsi="Times New Roman" w:cs="Times New Roman"/>
          <w:sz w:val="24"/>
          <w:szCs w:val="24"/>
        </w:rPr>
        <w:t>risc</w:t>
      </w:r>
      <w:r w:rsidR="00750A95" w:rsidRPr="00F95136">
        <w:rPr>
          <w:rFonts w:ascii="Times New Roman" w:hAnsi="Times New Roman" w:cs="Times New Roman"/>
          <w:sz w:val="24"/>
          <w:szCs w:val="24"/>
        </w:rPr>
        <w:t xml:space="preserve">ului </w:t>
      </w:r>
      <w:r w:rsidRPr="00F95136">
        <w:rPr>
          <w:rFonts w:ascii="Times New Roman" w:hAnsi="Times New Roman" w:cs="Times New Roman"/>
          <w:sz w:val="24"/>
          <w:szCs w:val="24"/>
        </w:rPr>
        <w:t>de răspândire a</w:t>
      </w:r>
      <w:r w:rsidR="00321A44" w:rsidRPr="00F95136">
        <w:rPr>
          <w:rFonts w:ascii="Times New Roman" w:hAnsi="Times New Roman" w:cs="Times New Roman"/>
          <w:sz w:val="24"/>
          <w:szCs w:val="24"/>
        </w:rPr>
        <w:t xml:space="preserve"> </w:t>
      </w:r>
      <w:r w:rsidR="00750A95" w:rsidRPr="00F95136">
        <w:rPr>
          <w:rFonts w:ascii="Times New Roman" w:hAnsi="Times New Roman" w:cs="Times New Roman"/>
          <w:sz w:val="24"/>
          <w:szCs w:val="24"/>
        </w:rPr>
        <w:t>b</w:t>
      </w:r>
      <w:r w:rsidRPr="00F95136">
        <w:rPr>
          <w:rFonts w:ascii="Times New Roman" w:hAnsi="Times New Roman" w:cs="Times New Roman"/>
          <w:sz w:val="24"/>
          <w:szCs w:val="24"/>
        </w:rPr>
        <w:t>oli</w:t>
      </w:r>
      <w:r w:rsidR="00750A95" w:rsidRPr="00F95136">
        <w:rPr>
          <w:rFonts w:ascii="Times New Roman" w:hAnsi="Times New Roman" w:cs="Times New Roman"/>
          <w:sz w:val="24"/>
          <w:szCs w:val="24"/>
        </w:rPr>
        <w:t>lor supuse supravegherii sanitare veterinare includ:</w:t>
      </w:r>
    </w:p>
    <w:p w:rsidR="00184E0B" w:rsidRPr="00F95136" w:rsidRDefault="00184E0B" w:rsidP="003A6F68">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a) susceptibilitatea la risc a populației de animale;</w:t>
      </w:r>
    </w:p>
    <w:p w:rsidR="00321A44" w:rsidRPr="00F95136" w:rsidRDefault="00321A44" w:rsidP="00321A44">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b) durata perioadei de incubație și perioada infecțioasă;</w:t>
      </w:r>
    </w:p>
    <w:p w:rsidR="00321A44" w:rsidRPr="00F95136" w:rsidRDefault="00321A44" w:rsidP="00321A44">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c) capacitatea animalelo</w:t>
      </w:r>
      <w:r w:rsidR="001C6395" w:rsidRPr="00F95136">
        <w:rPr>
          <w:rFonts w:ascii="Times New Roman" w:hAnsi="Times New Roman" w:cs="Times New Roman"/>
          <w:sz w:val="24"/>
          <w:szCs w:val="24"/>
        </w:rPr>
        <w:t>r respective de a fi purtătoare.</w:t>
      </w:r>
    </w:p>
    <w:p w:rsidR="00981211" w:rsidRPr="00F95136" w:rsidRDefault="00FA7EE0" w:rsidP="00321A44">
      <w:pPr>
        <w:widowControl w:val="0"/>
        <w:spacing w:after="0" w:line="240" w:lineRule="auto"/>
        <w:ind w:firstLine="708"/>
        <w:jc w:val="both"/>
        <w:rPr>
          <w:rFonts w:ascii="Times New Roman" w:hAnsi="Times New Roman" w:cs="Times New Roman"/>
          <w:b/>
          <w:sz w:val="23"/>
          <w:szCs w:val="23"/>
        </w:rPr>
      </w:pPr>
      <w:r w:rsidRPr="00F95136">
        <w:rPr>
          <w:rFonts w:ascii="Times New Roman" w:hAnsi="Times New Roman" w:cs="Times New Roman"/>
          <w:b/>
          <w:sz w:val="23"/>
          <w:szCs w:val="23"/>
        </w:rPr>
        <w:t xml:space="preserve">Articolul </w:t>
      </w:r>
      <w:r w:rsidR="00326D60" w:rsidRPr="00F95136">
        <w:rPr>
          <w:rFonts w:ascii="Times New Roman" w:hAnsi="Times New Roman" w:cs="Times New Roman"/>
          <w:b/>
          <w:sz w:val="23"/>
          <w:szCs w:val="23"/>
        </w:rPr>
        <w:t>8</w:t>
      </w:r>
      <w:r w:rsidR="00AE6D34" w:rsidRPr="00F95136">
        <w:rPr>
          <w:rFonts w:ascii="Times New Roman" w:hAnsi="Times New Roman" w:cs="Times New Roman"/>
          <w:b/>
          <w:sz w:val="23"/>
          <w:szCs w:val="23"/>
        </w:rPr>
        <w:t>.</w:t>
      </w:r>
      <w:r w:rsidR="00AE6D34" w:rsidRPr="00F95136">
        <w:rPr>
          <w:b/>
          <w:sz w:val="23"/>
          <w:szCs w:val="23"/>
        </w:rPr>
        <w:t xml:space="preserve"> </w:t>
      </w:r>
      <w:r w:rsidR="00AE6D34" w:rsidRPr="00F95136">
        <w:rPr>
          <w:rFonts w:ascii="Times New Roman" w:hAnsi="Times New Roman" w:cs="Times New Roman"/>
          <w:sz w:val="23"/>
          <w:szCs w:val="23"/>
        </w:rPr>
        <w:t xml:space="preserve">Prevenirea și controlul </w:t>
      </w:r>
      <w:r w:rsidR="00D54E79" w:rsidRPr="00F95136">
        <w:rPr>
          <w:rFonts w:ascii="Times New Roman" w:hAnsi="Times New Roman" w:cs="Times New Roman"/>
          <w:sz w:val="23"/>
          <w:szCs w:val="23"/>
        </w:rPr>
        <w:t>difuzării bolilor transmisibile</w:t>
      </w:r>
      <w:r w:rsidR="00AE6D34" w:rsidRPr="00F95136">
        <w:rPr>
          <w:rFonts w:ascii="Times New Roman" w:hAnsi="Times New Roman" w:cs="Times New Roman"/>
          <w:b/>
          <w:sz w:val="23"/>
          <w:szCs w:val="23"/>
        </w:rPr>
        <w:t xml:space="preserve"> </w:t>
      </w:r>
    </w:p>
    <w:p w:rsidR="00D54E79" w:rsidRPr="00F95136" w:rsidRDefault="00F703E0" w:rsidP="00F703E0">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(1)  Pentru prevenirea difuzării bolilor transmisibile prin mişcarea animalelor</w:t>
      </w:r>
      <w:r w:rsidR="00D954F7"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vii, materialului </w:t>
      </w:r>
      <w:r w:rsidR="003341B5" w:rsidRPr="00F95136">
        <w:rPr>
          <w:rFonts w:ascii="Times New Roman" w:hAnsi="Times New Roman" w:cs="Times New Roman"/>
          <w:sz w:val="24"/>
          <w:szCs w:val="24"/>
        </w:rPr>
        <w:t>seminal</w:t>
      </w:r>
      <w:r w:rsidRPr="00F95136">
        <w:rPr>
          <w:rFonts w:ascii="Times New Roman" w:hAnsi="Times New Roman" w:cs="Times New Roman"/>
          <w:sz w:val="24"/>
          <w:szCs w:val="24"/>
        </w:rPr>
        <w:t xml:space="preserve">, produselor şi subproduselor de origine animală supuse supravegherii şi controlului sanitar veterinar, </w:t>
      </w:r>
      <w:r w:rsidR="004135DB" w:rsidRPr="00F95136">
        <w:rPr>
          <w:rFonts w:ascii="Times New Roman" w:hAnsi="Times New Roman" w:cs="Times New Roman"/>
          <w:sz w:val="24"/>
          <w:szCs w:val="24"/>
        </w:rPr>
        <w:t>Ministerul Agriculturii și Industriei Alimentare</w:t>
      </w:r>
      <w:r w:rsidR="00D3309F" w:rsidRPr="00F95136">
        <w:rPr>
          <w:rFonts w:ascii="Times New Roman" w:hAnsi="Times New Roman" w:cs="Times New Roman"/>
          <w:sz w:val="24"/>
          <w:szCs w:val="24"/>
        </w:rPr>
        <w:t xml:space="preserve"> </w:t>
      </w:r>
      <w:r w:rsidRPr="00F95136">
        <w:rPr>
          <w:rFonts w:ascii="Times New Roman" w:hAnsi="Times New Roman" w:cs="Times New Roman"/>
          <w:sz w:val="24"/>
          <w:szCs w:val="24"/>
        </w:rPr>
        <w:t>elaborează norme sanitare veterinare care se aprobă de către Guvern.</w:t>
      </w:r>
    </w:p>
    <w:p w:rsidR="00D20CD4" w:rsidRPr="00F95136" w:rsidRDefault="004135DB" w:rsidP="007B605D">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(2) </w:t>
      </w:r>
      <w:r w:rsidR="0078197E" w:rsidRPr="00F95136">
        <w:rPr>
          <w:rFonts w:ascii="Times New Roman" w:hAnsi="Times New Roman" w:cs="Times New Roman"/>
          <w:sz w:val="24"/>
          <w:szCs w:val="24"/>
        </w:rPr>
        <w:t xml:space="preserve">Agenţia are responsabilitatea supravegherii, prevenirii şi controlului </w:t>
      </w:r>
      <w:r w:rsidR="00923FB4" w:rsidRPr="00F95136">
        <w:rPr>
          <w:rFonts w:ascii="Times New Roman" w:hAnsi="Times New Roman" w:cs="Times New Roman"/>
          <w:sz w:val="24"/>
          <w:szCs w:val="24"/>
        </w:rPr>
        <w:t xml:space="preserve">bolilor supuse </w:t>
      </w:r>
      <w:r w:rsidR="007B605D" w:rsidRPr="00F95136">
        <w:rPr>
          <w:rFonts w:ascii="Times New Roman" w:hAnsi="Times New Roman" w:cs="Times New Roman"/>
          <w:sz w:val="24"/>
          <w:szCs w:val="24"/>
        </w:rPr>
        <w:t>declarării şi notificării oficiale</w:t>
      </w:r>
      <w:r w:rsidR="00A95EEC" w:rsidRPr="00F95136">
        <w:rPr>
          <w:rFonts w:ascii="Times New Roman" w:hAnsi="Times New Roman" w:cs="Times New Roman"/>
          <w:sz w:val="24"/>
          <w:szCs w:val="24"/>
        </w:rPr>
        <w:t xml:space="preserve">, care </w:t>
      </w:r>
      <w:r w:rsidR="00D20CD4" w:rsidRPr="00F95136">
        <w:rPr>
          <w:rFonts w:ascii="Times New Roman" w:hAnsi="Times New Roman" w:cs="Times New Roman"/>
          <w:sz w:val="24"/>
          <w:szCs w:val="24"/>
        </w:rPr>
        <w:t xml:space="preserve">în comun cu Agenţia „Moldsilva”, Inspectoratul pentru Protecția Mediului, </w:t>
      </w:r>
      <w:r w:rsidR="00B363CE" w:rsidRPr="00F95136">
        <w:rPr>
          <w:rFonts w:ascii="Times New Roman" w:hAnsi="Times New Roman" w:cs="Times New Roman"/>
          <w:sz w:val="24"/>
          <w:szCs w:val="24"/>
        </w:rPr>
        <w:t>sprijinit</w:t>
      </w:r>
      <w:r w:rsidR="00F01C6A" w:rsidRPr="00F95136">
        <w:rPr>
          <w:rFonts w:ascii="Times New Roman" w:hAnsi="Times New Roman" w:cs="Times New Roman"/>
          <w:sz w:val="24"/>
          <w:szCs w:val="24"/>
        </w:rPr>
        <w:t>ă</w:t>
      </w:r>
      <w:r w:rsidR="00B363CE" w:rsidRPr="00F95136">
        <w:rPr>
          <w:rFonts w:ascii="Times New Roman" w:hAnsi="Times New Roman" w:cs="Times New Roman"/>
          <w:sz w:val="24"/>
          <w:szCs w:val="24"/>
        </w:rPr>
        <w:t xml:space="preserve"> de </w:t>
      </w:r>
      <w:r w:rsidR="00835DEC" w:rsidRPr="00F95136">
        <w:rPr>
          <w:rFonts w:ascii="Times New Roman" w:hAnsi="Times New Roman" w:cs="Times New Roman"/>
          <w:sz w:val="24"/>
          <w:szCs w:val="24"/>
        </w:rPr>
        <w:t>autoritatea administraţiei publice locale</w:t>
      </w:r>
      <w:r w:rsidR="00D20CD4" w:rsidRPr="00F95136">
        <w:rPr>
          <w:rFonts w:ascii="Times New Roman" w:hAnsi="Times New Roman" w:cs="Times New Roman"/>
          <w:sz w:val="24"/>
          <w:szCs w:val="24"/>
        </w:rPr>
        <w:t xml:space="preserve">, </w:t>
      </w:r>
      <w:r w:rsidR="009511A3" w:rsidRPr="00F95136">
        <w:rPr>
          <w:rFonts w:ascii="Times New Roman" w:hAnsi="Times New Roman" w:cs="Times New Roman"/>
          <w:sz w:val="24"/>
          <w:szCs w:val="24"/>
        </w:rPr>
        <w:t>implimentează</w:t>
      </w:r>
      <w:r w:rsidR="00D20CD4" w:rsidRPr="00F95136">
        <w:rPr>
          <w:rFonts w:ascii="Times New Roman" w:hAnsi="Times New Roman" w:cs="Times New Roman"/>
          <w:sz w:val="24"/>
          <w:szCs w:val="24"/>
        </w:rPr>
        <w:t xml:space="preserve"> cerințel</w:t>
      </w:r>
      <w:r w:rsidR="009511A3" w:rsidRPr="00F95136">
        <w:rPr>
          <w:rFonts w:ascii="Times New Roman" w:hAnsi="Times New Roman" w:cs="Times New Roman"/>
          <w:sz w:val="24"/>
          <w:szCs w:val="24"/>
        </w:rPr>
        <w:t>e</w:t>
      </w:r>
      <w:r w:rsidR="00D20CD4" w:rsidRPr="00F95136">
        <w:rPr>
          <w:rFonts w:ascii="Times New Roman" w:hAnsi="Times New Roman" w:cs="Times New Roman"/>
          <w:sz w:val="24"/>
          <w:szCs w:val="24"/>
        </w:rPr>
        <w:t xml:space="preserve"> privind protecția și bunăstarea animalelor domestice, inclusiv a celor sălbatice.</w:t>
      </w:r>
    </w:p>
    <w:p w:rsidR="00123333" w:rsidRPr="00F95136" w:rsidRDefault="00E3233B" w:rsidP="00E3233B">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 xml:space="preserve">(3) </w:t>
      </w:r>
      <w:r w:rsidR="00E85387" w:rsidRPr="00F95136">
        <w:rPr>
          <w:rFonts w:ascii="Times New Roman" w:hAnsi="Times New Roman" w:cs="Times New Roman"/>
          <w:bCs/>
          <w:iCs/>
          <w:sz w:val="24"/>
          <w:szCs w:val="24"/>
        </w:rPr>
        <w:t xml:space="preserve">Măsurile de protecției faţă de izbucnirea unor boli pe teritoriul unor ţări cu care Republica Moldova realizează comerţ cu animale vii, produse şi subproduse supuse supravegherii şi controlului sanitar veterinar şi care pot constitui un risc iminent pentru sănătatea animalelor sau a oamenilor, precum şi măsurile de protecţie ale ţărilor - partenere comerciale ale Republicii Moldova, atunci cînd pe teritoriul acestora este declarată o boală a animalelor ce constituie un risc pentru comerţul cu animale vii, material </w:t>
      </w:r>
      <w:r w:rsidR="00D831E0" w:rsidRPr="00F95136">
        <w:rPr>
          <w:rFonts w:ascii="Times New Roman" w:hAnsi="Times New Roman" w:cs="Times New Roman"/>
          <w:bCs/>
          <w:iCs/>
          <w:sz w:val="24"/>
          <w:szCs w:val="24"/>
        </w:rPr>
        <w:t>seminal</w:t>
      </w:r>
      <w:r w:rsidR="00E85387" w:rsidRPr="00F95136">
        <w:rPr>
          <w:rFonts w:ascii="Times New Roman" w:hAnsi="Times New Roman" w:cs="Times New Roman"/>
          <w:bCs/>
          <w:iCs/>
          <w:sz w:val="24"/>
          <w:szCs w:val="24"/>
        </w:rPr>
        <w:t xml:space="preserve"> de origine animală, produse şi subproduse supuse supravegherii şi controlului sanitar veterinar se </w:t>
      </w:r>
      <w:r w:rsidR="00E85387" w:rsidRPr="00F95136">
        <w:rPr>
          <w:rFonts w:ascii="Times New Roman" w:hAnsi="Times New Roman" w:cs="Times New Roman"/>
          <w:bCs/>
          <w:iCs/>
          <w:sz w:val="24"/>
          <w:szCs w:val="24"/>
        </w:rPr>
        <w:lastRenderedPageBreak/>
        <w:t xml:space="preserve">elaborează de către Ministerul Agriculturii și Industriei Alimentare și se aprobă de </w:t>
      </w:r>
      <w:r w:rsidR="00AA194A" w:rsidRPr="00F95136">
        <w:rPr>
          <w:rFonts w:ascii="Times New Roman" w:hAnsi="Times New Roman" w:cs="Times New Roman"/>
          <w:bCs/>
          <w:iCs/>
          <w:sz w:val="24"/>
          <w:szCs w:val="24"/>
        </w:rPr>
        <w:t xml:space="preserve">către </w:t>
      </w:r>
      <w:r w:rsidR="00E85387" w:rsidRPr="00F95136">
        <w:rPr>
          <w:rFonts w:ascii="Times New Roman" w:hAnsi="Times New Roman" w:cs="Times New Roman"/>
          <w:bCs/>
          <w:iCs/>
          <w:sz w:val="24"/>
          <w:szCs w:val="24"/>
        </w:rPr>
        <w:t>Guvern.</w:t>
      </w:r>
    </w:p>
    <w:p w:rsidR="00123333" w:rsidRPr="00F95136" w:rsidRDefault="00123333" w:rsidP="00123333">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 xml:space="preserve">(4) Pentru a reduce riscul introducerii și răspândirii bolilor infecțioase supuse supravegherii şi controlului sanitar veterinar, Agenția elaborează cerințele de carantinizare, izolare, evidență, precum și alte măsuri de biosecuritate care se aprobă prin ordinul directorului general al Agenției. </w:t>
      </w:r>
    </w:p>
    <w:p w:rsidR="00123333" w:rsidRPr="00F95136" w:rsidRDefault="00123333" w:rsidP="00123333">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(5) În baza recomandării scrise a subdiviziunilor teritoriale, autorităţile administraţiei publice a raionului/municipiului respectiv adoptă hotărîrea cu privire la instituirea măsurilor de carantină pentru lichidarea focarului de contagiu. După lichidarea lui şi efectuarea complexului final de acţiuni sanitare veterinare, are loc ridicarea măsurilor de carantină în aceeaşi ordine, în care au fost instituite.</w:t>
      </w:r>
    </w:p>
    <w:p w:rsidR="00E85387" w:rsidRPr="00F95136" w:rsidRDefault="00123333" w:rsidP="00123333">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(6) În caz de depistare a bolilor comune omului şi animalelor serviciul veterinar de stat al teritoriului respectiv informează serviciul sanitar epidemiologic şi în comun cu acesta elaborează şi întreprinde măsurile cuvenite de tratare, prevenire a extinderii şi lichidare a bolilor.</w:t>
      </w:r>
      <w:r w:rsidR="00E85387" w:rsidRPr="00F95136">
        <w:rPr>
          <w:rFonts w:ascii="Times New Roman" w:hAnsi="Times New Roman" w:cs="Times New Roman"/>
          <w:bCs/>
          <w:iCs/>
          <w:sz w:val="24"/>
          <w:szCs w:val="24"/>
        </w:rPr>
        <w:t xml:space="preserve"> </w:t>
      </w:r>
    </w:p>
    <w:p w:rsidR="00E862A5" w:rsidRPr="00F95136" w:rsidRDefault="00E3233B" w:rsidP="00E3233B">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w:t>
      </w:r>
      <w:r w:rsidR="00C42399" w:rsidRPr="00F95136">
        <w:rPr>
          <w:rFonts w:ascii="Times New Roman" w:hAnsi="Times New Roman" w:cs="Times New Roman"/>
          <w:bCs/>
          <w:iCs/>
          <w:sz w:val="24"/>
          <w:szCs w:val="24"/>
        </w:rPr>
        <w:t>7</w:t>
      </w:r>
      <w:r w:rsidRPr="00F95136">
        <w:rPr>
          <w:rFonts w:ascii="Times New Roman" w:hAnsi="Times New Roman" w:cs="Times New Roman"/>
          <w:bCs/>
          <w:iCs/>
          <w:sz w:val="24"/>
          <w:szCs w:val="24"/>
        </w:rPr>
        <w:t>) Agenţia elaborează programul de necesitate şi alertă pentru unele boli din lista Organizației Mondiale pentru Sănătatea Animalelor, aprobat prin ordinul directorului general al Agenţiei şi pus în aplicare de subdiviziunea teritorială pentru siguranţa alimentelor.</w:t>
      </w:r>
    </w:p>
    <w:p w:rsidR="00E3233B" w:rsidRPr="00F95136" w:rsidRDefault="00E3233B" w:rsidP="00E3233B">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w:t>
      </w:r>
      <w:r w:rsidR="00C42399" w:rsidRPr="00F95136">
        <w:rPr>
          <w:rFonts w:ascii="Times New Roman" w:hAnsi="Times New Roman" w:cs="Times New Roman"/>
          <w:bCs/>
          <w:iCs/>
          <w:sz w:val="24"/>
          <w:szCs w:val="24"/>
        </w:rPr>
        <w:t>8</w:t>
      </w:r>
      <w:r w:rsidRPr="00F95136">
        <w:rPr>
          <w:rFonts w:ascii="Times New Roman" w:hAnsi="Times New Roman" w:cs="Times New Roman"/>
          <w:bCs/>
          <w:iCs/>
          <w:sz w:val="24"/>
          <w:szCs w:val="24"/>
        </w:rPr>
        <w:t>) Agenţia elaborează şi pune în aplicare, prin intermediul subdiviziunilor teritoriale pentru siguranţa alimentelor, programe naţionale de eradicare a unor boli ce evoluează pe teritoriul Republicii Moldova, de prevenire şi control al unor boli emergente sau exotice pentru populaţiile de animale, programe aprobate prin ordinul directorului general al Agenţiei.</w:t>
      </w:r>
    </w:p>
    <w:p w:rsidR="00E3233B" w:rsidRPr="00F95136" w:rsidRDefault="00C42399" w:rsidP="00E3233B">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(9</w:t>
      </w:r>
      <w:r w:rsidR="00E3233B" w:rsidRPr="00F95136">
        <w:rPr>
          <w:rFonts w:ascii="Times New Roman" w:hAnsi="Times New Roman" w:cs="Times New Roman"/>
          <w:bCs/>
          <w:iCs/>
          <w:sz w:val="24"/>
          <w:szCs w:val="24"/>
        </w:rPr>
        <w:t xml:space="preserve">) Agenţia va pune în aplicare norme ce reglementează măsurile de supraveghere şi control în raport cu mişcarea internă, importul, exportul şi tranzitul de animale vii, material </w:t>
      </w:r>
      <w:r w:rsidR="00776B4A" w:rsidRPr="00F95136">
        <w:rPr>
          <w:rFonts w:ascii="Times New Roman" w:hAnsi="Times New Roman" w:cs="Times New Roman"/>
          <w:bCs/>
          <w:iCs/>
          <w:sz w:val="24"/>
          <w:szCs w:val="24"/>
        </w:rPr>
        <w:t>seminal</w:t>
      </w:r>
      <w:r w:rsidR="00E3233B" w:rsidRPr="00F95136">
        <w:rPr>
          <w:rFonts w:ascii="Times New Roman" w:hAnsi="Times New Roman" w:cs="Times New Roman"/>
          <w:bCs/>
          <w:iCs/>
          <w:sz w:val="24"/>
          <w:szCs w:val="24"/>
        </w:rPr>
        <w:t xml:space="preserve"> de origine animală, produse şi subproduse supuse supravegherii şi controlului sanitar veterinar.</w:t>
      </w:r>
    </w:p>
    <w:p w:rsidR="00E3233B" w:rsidRPr="00F95136" w:rsidRDefault="00E3233B" w:rsidP="00E3233B">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w:t>
      </w:r>
      <w:r w:rsidR="00C42399" w:rsidRPr="00F95136">
        <w:rPr>
          <w:rFonts w:ascii="Times New Roman" w:hAnsi="Times New Roman" w:cs="Times New Roman"/>
          <w:bCs/>
          <w:iCs/>
          <w:sz w:val="24"/>
          <w:szCs w:val="24"/>
        </w:rPr>
        <w:t>10</w:t>
      </w:r>
      <w:r w:rsidRPr="00F95136">
        <w:rPr>
          <w:rFonts w:ascii="Times New Roman" w:hAnsi="Times New Roman" w:cs="Times New Roman"/>
          <w:bCs/>
          <w:iCs/>
          <w:sz w:val="24"/>
          <w:szCs w:val="24"/>
        </w:rPr>
        <w:t xml:space="preserve">) </w:t>
      </w:r>
      <w:r w:rsidR="00CD5B2B" w:rsidRPr="00F95136">
        <w:rPr>
          <w:rFonts w:ascii="Times New Roman" w:hAnsi="Times New Roman" w:cs="Times New Roman"/>
          <w:bCs/>
          <w:iCs/>
          <w:sz w:val="24"/>
          <w:szCs w:val="24"/>
        </w:rPr>
        <w:t xml:space="preserve">Finanțarea programelor de supraveghere, prevenire, control și eradicare a bolilor la animale, precum și a celor de necesitate și alertă, se realizează din bugetul de stat, prin intermediul Agenției, în limita alocațiilor aprobate prin legea bugetară anuală și din alte surse </w:t>
      </w:r>
      <w:r w:rsidR="00B85B39" w:rsidRPr="00F95136">
        <w:rPr>
          <w:rFonts w:ascii="Times New Roman" w:hAnsi="Times New Roman" w:cs="Times New Roman"/>
          <w:bCs/>
          <w:iCs/>
          <w:sz w:val="24"/>
          <w:szCs w:val="24"/>
        </w:rPr>
        <w:t>ce nu contravin legislației</w:t>
      </w:r>
      <w:r w:rsidRPr="00F95136">
        <w:rPr>
          <w:rFonts w:ascii="Times New Roman" w:hAnsi="Times New Roman" w:cs="Times New Roman"/>
          <w:bCs/>
          <w:iCs/>
          <w:sz w:val="24"/>
          <w:szCs w:val="24"/>
        </w:rPr>
        <w:t>.</w:t>
      </w:r>
    </w:p>
    <w:p w:rsidR="00E3233B" w:rsidRPr="00F95136" w:rsidRDefault="00E862A5" w:rsidP="00E3233B">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w:t>
      </w:r>
      <w:r w:rsidR="00C42399" w:rsidRPr="00F95136">
        <w:rPr>
          <w:rFonts w:ascii="Times New Roman" w:hAnsi="Times New Roman" w:cs="Times New Roman"/>
          <w:bCs/>
          <w:iCs/>
          <w:sz w:val="24"/>
          <w:szCs w:val="24"/>
        </w:rPr>
        <w:t>11</w:t>
      </w:r>
      <w:r w:rsidR="00E3233B" w:rsidRPr="00F95136">
        <w:rPr>
          <w:rFonts w:ascii="Times New Roman" w:hAnsi="Times New Roman" w:cs="Times New Roman"/>
          <w:bCs/>
          <w:iCs/>
          <w:sz w:val="24"/>
          <w:szCs w:val="24"/>
        </w:rPr>
        <w:t xml:space="preserve">) Pentru conlucrarea instituţiilor administraţiei publice centrale şi locale în vederea controlului unor boli emergente pentru populaţiile de animale din Republica Moldova, Guvernul, prin intermediul Agenţiei, instituie </w:t>
      </w:r>
      <w:r w:rsidR="003C32E0" w:rsidRPr="00F95136">
        <w:rPr>
          <w:rFonts w:ascii="Times New Roman" w:hAnsi="Times New Roman" w:cs="Times New Roman"/>
          <w:bCs/>
          <w:iCs/>
          <w:sz w:val="24"/>
          <w:szCs w:val="24"/>
        </w:rPr>
        <w:t xml:space="preserve">Comisia pentru Situații Excepționale, </w:t>
      </w:r>
      <w:r w:rsidR="00BE4ED0" w:rsidRPr="00F95136">
        <w:rPr>
          <w:rFonts w:ascii="Times New Roman" w:hAnsi="Times New Roman" w:cs="Times New Roman"/>
          <w:bCs/>
          <w:iCs/>
          <w:sz w:val="24"/>
          <w:szCs w:val="24"/>
        </w:rPr>
        <w:t xml:space="preserve">creată </w:t>
      </w:r>
      <w:r w:rsidR="003C32E0" w:rsidRPr="00F95136">
        <w:rPr>
          <w:rFonts w:ascii="Times New Roman" w:hAnsi="Times New Roman" w:cs="Times New Roman"/>
          <w:bCs/>
          <w:iCs/>
          <w:sz w:val="24"/>
          <w:szCs w:val="24"/>
        </w:rPr>
        <w:t>conform prevederilor Legii nr.</w:t>
      </w:r>
      <w:r w:rsidR="00BE4ED0" w:rsidRPr="00F95136">
        <w:rPr>
          <w:rFonts w:ascii="Times New Roman" w:hAnsi="Times New Roman" w:cs="Times New Roman"/>
          <w:bCs/>
          <w:iCs/>
          <w:sz w:val="24"/>
          <w:szCs w:val="24"/>
        </w:rPr>
        <w:t xml:space="preserve"> </w:t>
      </w:r>
      <w:r w:rsidR="003C32E0" w:rsidRPr="00F95136">
        <w:rPr>
          <w:rFonts w:ascii="Times New Roman" w:hAnsi="Times New Roman" w:cs="Times New Roman"/>
          <w:bCs/>
          <w:iCs/>
          <w:sz w:val="24"/>
          <w:szCs w:val="24"/>
        </w:rPr>
        <w:t xml:space="preserve">271/1994 cu privire la protecția civilă, care </w:t>
      </w:r>
      <w:r w:rsidR="00963295" w:rsidRPr="00F95136">
        <w:rPr>
          <w:rFonts w:ascii="Times New Roman" w:hAnsi="Times New Roman" w:cs="Times New Roman"/>
          <w:bCs/>
          <w:iCs/>
          <w:sz w:val="24"/>
          <w:szCs w:val="24"/>
        </w:rPr>
        <w:t xml:space="preserve">au </w:t>
      </w:r>
      <w:r w:rsidR="00441A8C" w:rsidRPr="00F95136">
        <w:rPr>
          <w:rFonts w:ascii="Times New Roman" w:hAnsi="Times New Roman" w:cs="Times New Roman"/>
          <w:bCs/>
          <w:iCs/>
          <w:sz w:val="24"/>
          <w:szCs w:val="24"/>
        </w:rPr>
        <w:t xml:space="preserve">ca </w:t>
      </w:r>
      <w:r w:rsidR="00963295" w:rsidRPr="00F95136">
        <w:rPr>
          <w:rFonts w:ascii="Times New Roman" w:hAnsi="Times New Roman" w:cs="Times New Roman"/>
          <w:bCs/>
          <w:iCs/>
          <w:sz w:val="24"/>
          <w:szCs w:val="24"/>
        </w:rPr>
        <w:t xml:space="preserve">misiune să elaboreze și </w:t>
      </w:r>
      <w:r w:rsidR="003C32E0" w:rsidRPr="00F95136">
        <w:rPr>
          <w:rFonts w:ascii="Times New Roman" w:hAnsi="Times New Roman" w:cs="Times New Roman"/>
          <w:bCs/>
          <w:iCs/>
          <w:sz w:val="24"/>
          <w:szCs w:val="24"/>
        </w:rPr>
        <w:t>aprob</w:t>
      </w:r>
      <w:r w:rsidR="00963295" w:rsidRPr="00F95136">
        <w:rPr>
          <w:rFonts w:ascii="Times New Roman" w:hAnsi="Times New Roman" w:cs="Times New Roman"/>
          <w:bCs/>
          <w:iCs/>
          <w:sz w:val="24"/>
          <w:szCs w:val="24"/>
        </w:rPr>
        <w:t>e</w:t>
      </w:r>
      <w:r w:rsidR="003C32E0" w:rsidRPr="00F95136">
        <w:rPr>
          <w:rFonts w:ascii="Times New Roman" w:hAnsi="Times New Roman" w:cs="Times New Roman"/>
          <w:bCs/>
          <w:iCs/>
          <w:sz w:val="24"/>
          <w:szCs w:val="24"/>
        </w:rPr>
        <w:t xml:space="preserve"> dispoziții privind aplicarea măsurilor suplimentare în acest sens</w:t>
      </w:r>
      <w:r w:rsidR="00E3233B" w:rsidRPr="00F95136">
        <w:rPr>
          <w:rFonts w:ascii="Times New Roman" w:hAnsi="Times New Roman" w:cs="Times New Roman"/>
          <w:bCs/>
          <w:iCs/>
          <w:sz w:val="24"/>
          <w:szCs w:val="24"/>
        </w:rPr>
        <w:t>.</w:t>
      </w:r>
    </w:p>
    <w:p w:rsidR="0013706D" w:rsidRPr="00F95136" w:rsidRDefault="0013706D" w:rsidP="002A393F">
      <w:pPr>
        <w:widowControl w:val="0"/>
        <w:spacing w:after="0" w:line="240" w:lineRule="auto"/>
        <w:jc w:val="center"/>
        <w:rPr>
          <w:rFonts w:ascii="Times New Roman" w:hAnsi="Times New Roman" w:cs="Times New Roman"/>
          <w:b/>
          <w:bCs/>
          <w:sz w:val="24"/>
          <w:szCs w:val="24"/>
        </w:rPr>
      </w:pPr>
    </w:p>
    <w:p w:rsidR="002A393F" w:rsidRPr="00F95136" w:rsidRDefault="002A393F" w:rsidP="002A393F">
      <w:pPr>
        <w:widowControl w:val="0"/>
        <w:spacing w:after="0" w:line="240" w:lineRule="auto"/>
        <w:jc w:val="center"/>
        <w:rPr>
          <w:rFonts w:ascii="Times New Roman" w:hAnsi="Times New Roman" w:cs="Times New Roman"/>
          <w:sz w:val="24"/>
          <w:szCs w:val="24"/>
        </w:rPr>
      </w:pPr>
      <w:r w:rsidRPr="00F95136">
        <w:rPr>
          <w:rFonts w:ascii="Times New Roman" w:hAnsi="Times New Roman" w:cs="Times New Roman"/>
          <w:b/>
          <w:bCs/>
          <w:sz w:val="24"/>
          <w:szCs w:val="24"/>
        </w:rPr>
        <w:t>Capitolul II</w:t>
      </w:r>
      <w:r w:rsidR="00313C4B" w:rsidRPr="00F95136">
        <w:rPr>
          <w:rFonts w:ascii="Times New Roman" w:hAnsi="Times New Roman" w:cs="Times New Roman"/>
          <w:b/>
          <w:bCs/>
          <w:sz w:val="24"/>
          <w:szCs w:val="24"/>
        </w:rPr>
        <w:t>I</w:t>
      </w:r>
    </w:p>
    <w:p w:rsidR="002A393F" w:rsidRPr="00F95136" w:rsidRDefault="00313C4B" w:rsidP="00313C4B">
      <w:pPr>
        <w:widowControl w:val="0"/>
        <w:spacing w:after="0" w:line="240" w:lineRule="auto"/>
        <w:jc w:val="center"/>
        <w:rPr>
          <w:rFonts w:ascii="Times New Roman" w:hAnsi="Times New Roman" w:cs="Times New Roman"/>
          <w:sz w:val="24"/>
          <w:szCs w:val="24"/>
        </w:rPr>
      </w:pPr>
      <w:r w:rsidRPr="00F95136">
        <w:rPr>
          <w:rFonts w:ascii="Times New Roman" w:hAnsi="Times New Roman" w:cs="Times New Roman"/>
          <w:b/>
          <w:bCs/>
          <w:sz w:val="24"/>
          <w:szCs w:val="24"/>
        </w:rPr>
        <w:t>Responsabilitățile în ceea ce privește sănătatea animală</w:t>
      </w:r>
    </w:p>
    <w:p w:rsidR="00F41DAD" w:rsidRPr="00F95136" w:rsidRDefault="00F41DAD" w:rsidP="00F41DAD">
      <w:pPr>
        <w:widowControl w:val="0"/>
        <w:spacing w:after="0" w:line="240" w:lineRule="auto"/>
        <w:jc w:val="center"/>
        <w:rPr>
          <w:rFonts w:ascii="Times New Roman" w:hAnsi="Times New Roman" w:cs="Times New Roman"/>
          <w:sz w:val="24"/>
          <w:szCs w:val="24"/>
        </w:rPr>
      </w:pPr>
      <w:r w:rsidRPr="00F95136">
        <w:rPr>
          <w:rFonts w:ascii="Times New Roman" w:hAnsi="Times New Roman" w:cs="Times New Roman"/>
          <w:sz w:val="24"/>
          <w:szCs w:val="24"/>
        </w:rPr>
        <w:t>Secțiunea 1</w:t>
      </w:r>
    </w:p>
    <w:p w:rsidR="00484EF6" w:rsidRPr="00F95136" w:rsidRDefault="00F41DAD" w:rsidP="00F41DAD">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Operatorii, persoanele care lucrează cu animale și</w:t>
      </w:r>
    </w:p>
    <w:p w:rsidR="002A393F" w:rsidRPr="00F95136" w:rsidRDefault="00F41DAD" w:rsidP="00F41DAD">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deținătorii de</w:t>
      </w:r>
      <w:r w:rsidR="00484EF6" w:rsidRPr="00F95136">
        <w:rPr>
          <w:rFonts w:ascii="Times New Roman" w:hAnsi="Times New Roman" w:cs="Times New Roman"/>
          <w:b/>
          <w:bCs/>
          <w:sz w:val="24"/>
          <w:szCs w:val="24"/>
        </w:rPr>
        <w:t xml:space="preserve"> </w:t>
      </w:r>
      <w:r w:rsidRPr="00F95136">
        <w:rPr>
          <w:rFonts w:ascii="Times New Roman" w:hAnsi="Times New Roman" w:cs="Times New Roman"/>
          <w:b/>
          <w:bCs/>
          <w:sz w:val="24"/>
          <w:szCs w:val="24"/>
        </w:rPr>
        <w:t>animale de companie</w:t>
      </w:r>
    </w:p>
    <w:p w:rsidR="00F41DAD" w:rsidRPr="00F95136" w:rsidRDefault="00F41DAD" w:rsidP="00CB1E7A">
      <w:pPr>
        <w:widowControl w:val="0"/>
        <w:spacing w:after="0" w:line="240" w:lineRule="auto"/>
        <w:ind w:firstLine="708"/>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326D60" w:rsidRPr="00F95136">
        <w:rPr>
          <w:rFonts w:ascii="Times New Roman" w:hAnsi="Times New Roman" w:cs="Times New Roman"/>
          <w:b/>
          <w:bCs/>
          <w:sz w:val="23"/>
          <w:szCs w:val="23"/>
        </w:rPr>
        <w:t>9</w:t>
      </w:r>
      <w:r w:rsidRPr="00F95136">
        <w:rPr>
          <w:rFonts w:ascii="Times New Roman" w:hAnsi="Times New Roman" w:cs="Times New Roman"/>
          <w:b/>
          <w:bCs/>
          <w:sz w:val="23"/>
          <w:szCs w:val="23"/>
        </w:rPr>
        <w:t>.</w:t>
      </w:r>
      <w:r w:rsidR="00CB1E7A" w:rsidRPr="00F95136">
        <w:rPr>
          <w:rFonts w:ascii="Georgia" w:hAnsi="Georgia"/>
          <w:sz w:val="23"/>
          <w:szCs w:val="23"/>
          <w:shd w:val="clear" w:color="auto" w:fill="FFFFFF"/>
        </w:rPr>
        <w:t xml:space="preserve"> </w:t>
      </w:r>
      <w:r w:rsidR="00CB1E7A" w:rsidRPr="00F95136">
        <w:rPr>
          <w:rFonts w:ascii="Times New Roman" w:hAnsi="Times New Roman" w:cs="Times New Roman"/>
          <w:bCs/>
          <w:sz w:val="23"/>
          <w:szCs w:val="23"/>
        </w:rPr>
        <w:t>Obligaţiile persoanelor fizice şi juridice</w:t>
      </w:r>
    </w:p>
    <w:p w:rsidR="00CB1E7A" w:rsidRPr="00F95136" w:rsidRDefault="00CB1E7A" w:rsidP="00CB1E7A">
      <w:pPr>
        <w:widowControl w:val="0"/>
        <w:spacing w:after="0" w:line="240" w:lineRule="auto"/>
        <w:ind w:firstLine="708"/>
        <w:rPr>
          <w:rFonts w:ascii="Times New Roman" w:hAnsi="Times New Roman" w:cs="Times New Roman"/>
          <w:sz w:val="24"/>
          <w:szCs w:val="24"/>
        </w:rPr>
      </w:pPr>
      <w:r w:rsidRPr="00F95136">
        <w:rPr>
          <w:rFonts w:ascii="Times New Roman" w:hAnsi="Times New Roman" w:cs="Times New Roman"/>
          <w:sz w:val="24"/>
          <w:szCs w:val="24"/>
        </w:rPr>
        <w:t xml:space="preserve">(1) Persoanele fizice şi juridice </w:t>
      </w:r>
      <w:r w:rsidR="00B42BC5" w:rsidRPr="00F95136">
        <w:rPr>
          <w:rFonts w:ascii="Times New Roman" w:hAnsi="Times New Roman" w:cs="Times New Roman"/>
          <w:sz w:val="24"/>
          <w:szCs w:val="24"/>
        </w:rPr>
        <w:t>poartă responsabilitate</w:t>
      </w:r>
      <w:r w:rsidRPr="00F95136">
        <w:rPr>
          <w:rFonts w:ascii="Times New Roman" w:hAnsi="Times New Roman" w:cs="Times New Roman"/>
          <w:sz w:val="24"/>
          <w:szCs w:val="24"/>
        </w:rPr>
        <w:t>:</w:t>
      </w:r>
    </w:p>
    <w:p w:rsidR="00DD27B6" w:rsidRPr="00F95136" w:rsidRDefault="006E02EF" w:rsidP="00CB1E7A">
      <w:pPr>
        <w:widowControl w:val="0"/>
        <w:spacing w:after="0" w:line="240" w:lineRule="auto"/>
        <w:ind w:firstLine="708"/>
        <w:rPr>
          <w:rFonts w:ascii="Times New Roman" w:hAnsi="Times New Roman" w:cs="Times New Roman"/>
          <w:sz w:val="24"/>
          <w:szCs w:val="24"/>
        </w:rPr>
      </w:pPr>
      <w:r w:rsidRPr="00F95136">
        <w:rPr>
          <w:rFonts w:ascii="Times New Roman" w:hAnsi="Times New Roman" w:cs="Times New Roman"/>
          <w:sz w:val="24"/>
          <w:szCs w:val="24"/>
        </w:rPr>
        <w:t>de sănătatea animalelor deținute;</w:t>
      </w:r>
    </w:p>
    <w:p w:rsidR="002435CF" w:rsidRPr="00F95136" w:rsidRDefault="00DD27B6" w:rsidP="00CE7123">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de utilizarea prudentă și responsabilă a medicamentelor de uz veterinar, fără a aduce atingere rolului și responsabilităților medicilor veterinari;</w:t>
      </w:r>
    </w:p>
    <w:p w:rsidR="00AF67DD" w:rsidRPr="00F95136" w:rsidRDefault="00DD27B6" w:rsidP="00CE7123">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de reducerea la minimum a riscului de răspândire a bolilor</w:t>
      </w:r>
      <w:r w:rsidR="002435CF" w:rsidRPr="00F95136">
        <w:rPr>
          <w:rFonts w:ascii="Times New Roman" w:hAnsi="Times New Roman" w:cs="Times New Roman"/>
          <w:sz w:val="24"/>
          <w:szCs w:val="24"/>
        </w:rPr>
        <w:t xml:space="preserve"> supuse declarării şi</w:t>
      </w:r>
      <w:r w:rsidR="00CE7123" w:rsidRPr="00F95136">
        <w:rPr>
          <w:rFonts w:ascii="Times New Roman" w:hAnsi="Times New Roman" w:cs="Times New Roman"/>
          <w:sz w:val="24"/>
          <w:szCs w:val="24"/>
        </w:rPr>
        <w:t xml:space="preserve"> </w:t>
      </w:r>
      <w:r w:rsidR="002435CF" w:rsidRPr="00F95136">
        <w:rPr>
          <w:rFonts w:ascii="Times New Roman" w:hAnsi="Times New Roman" w:cs="Times New Roman"/>
          <w:sz w:val="24"/>
          <w:szCs w:val="24"/>
        </w:rPr>
        <w:t>notificării oficiale</w:t>
      </w:r>
      <w:r w:rsidRPr="00F95136">
        <w:rPr>
          <w:rFonts w:ascii="Times New Roman" w:hAnsi="Times New Roman" w:cs="Times New Roman"/>
          <w:sz w:val="24"/>
          <w:szCs w:val="24"/>
        </w:rPr>
        <w:t>;</w:t>
      </w:r>
    </w:p>
    <w:p w:rsidR="008954E3" w:rsidRPr="00F95136" w:rsidRDefault="008954E3" w:rsidP="00CB1E7A">
      <w:pPr>
        <w:widowControl w:val="0"/>
        <w:spacing w:after="0" w:line="240" w:lineRule="auto"/>
        <w:ind w:firstLine="708"/>
        <w:rPr>
          <w:rFonts w:ascii="Times New Roman" w:hAnsi="Times New Roman" w:cs="Times New Roman"/>
          <w:sz w:val="24"/>
          <w:szCs w:val="24"/>
        </w:rPr>
      </w:pPr>
      <w:r w:rsidRPr="00F95136">
        <w:rPr>
          <w:rFonts w:ascii="Times New Roman" w:hAnsi="Times New Roman" w:cs="Times New Roman"/>
          <w:sz w:val="24"/>
          <w:szCs w:val="24"/>
        </w:rPr>
        <w:t>de creșterea corectă a animalelor;</w:t>
      </w:r>
    </w:p>
    <w:p w:rsidR="00B7439F" w:rsidRPr="00F95136" w:rsidRDefault="007009AD" w:rsidP="00AF67DD">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sz w:val="24"/>
          <w:szCs w:val="24"/>
        </w:rPr>
        <w:t xml:space="preserve">de </w:t>
      </w:r>
      <w:r w:rsidR="00AF67DD" w:rsidRPr="00F95136">
        <w:rPr>
          <w:rFonts w:ascii="Times New Roman" w:hAnsi="Times New Roman" w:cs="Times New Roman"/>
          <w:bCs/>
          <w:sz w:val="24"/>
          <w:szCs w:val="24"/>
        </w:rPr>
        <w:t>aplic</w:t>
      </w:r>
      <w:r w:rsidRPr="00F95136">
        <w:rPr>
          <w:rFonts w:ascii="Times New Roman" w:hAnsi="Times New Roman" w:cs="Times New Roman"/>
          <w:bCs/>
          <w:sz w:val="24"/>
          <w:szCs w:val="24"/>
        </w:rPr>
        <w:t xml:space="preserve">area </w:t>
      </w:r>
      <w:r w:rsidR="00AF67DD" w:rsidRPr="00F95136">
        <w:rPr>
          <w:rFonts w:ascii="Times New Roman" w:hAnsi="Times New Roman" w:cs="Times New Roman"/>
          <w:bCs/>
          <w:sz w:val="24"/>
          <w:szCs w:val="24"/>
        </w:rPr>
        <w:t>m</w:t>
      </w:r>
      <w:r w:rsidRPr="00F95136">
        <w:rPr>
          <w:rFonts w:ascii="Times New Roman" w:hAnsi="Times New Roman" w:cs="Times New Roman"/>
          <w:bCs/>
          <w:sz w:val="24"/>
          <w:szCs w:val="24"/>
        </w:rPr>
        <w:t>ă</w:t>
      </w:r>
      <w:r w:rsidR="00AF67DD" w:rsidRPr="00F95136">
        <w:rPr>
          <w:rFonts w:ascii="Times New Roman" w:hAnsi="Times New Roman" w:cs="Times New Roman"/>
          <w:bCs/>
          <w:sz w:val="24"/>
          <w:szCs w:val="24"/>
        </w:rPr>
        <w:t>suri</w:t>
      </w:r>
      <w:r w:rsidRPr="00F95136">
        <w:rPr>
          <w:rFonts w:ascii="Times New Roman" w:hAnsi="Times New Roman" w:cs="Times New Roman"/>
          <w:bCs/>
          <w:sz w:val="24"/>
          <w:szCs w:val="24"/>
        </w:rPr>
        <w:t>lor</w:t>
      </w:r>
      <w:r w:rsidR="00AF67DD" w:rsidRPr="00F95136">
        <w:rPr>
          <w:rFonts w:ascii="Times New Roman" w:hAnsi="Times New Roman" w:cs="Times New Roman"/>
          <w:bCs/>
          <w:sz w:val="24"/>
          <w:szCs w:val="24"/>
        </w:rPr>
        <w:t xml:space="preserve"> de biosecuritate privind </w:t>
      </w:r>
      <w:r w:rsidRPr="00F95136">
        <w:rPr>
          <w:rFonts w:ascii="Times New Roman" w:hAnsi="Times New Roman" w:cs="Times New Roman"/>
          <w:bCs/>
          <w:sz w:val="24"/>
          <w:szCs w:val="24"/>
        </w:rPr>
        <w:t xml:space="preserve">mișcarea </w:t>
      </w:r>
      <w:r w:rsidR="00AF67DD" w:rsidRPr="00F95136">
        <w:rPr>
          <w:rFonts w:ascii="Times New Roman" w:hAnsi="Times New Roman" w:cs="Times New Roman"/>
          <w:bCs/>
          <w:sz w:val="24"/>
          <w:szCs w:val="24"/>
        </w:rPr>
        <w:t xml:space="preserve">animalelor, și dacă este cazul </w:t>
      </w:r>
      <w:r w:rsidR="00AF67DD" w:rsidRPr="00F95136">
        <w:rPr>
          <w:rFonts w:ascii="Times New Roman" w:hAnsi="Times New Roman" w:cs="Times New Roman"/>
          <w:bCs/>
          <w:sz w:val="24"/>
          <w:szCs w:val="24"/>
        </w:rPr>
        <w:lastRenderedPageBreak/>
        <w:t>a produselor proveni</w:t>
      </w:r>
      <w:r w:rsidR="00135927" w:rsidRPr="00F95136">
        <w:rPr>
          <w:rFonts w:ascii="Times New Roman" w:hAnsi="Times New Roman" w:cs="Times New Roman"/>
          <w:bCs/>
          <w:sz w:val="24"/>
          <w:szCs w:val="24"/>
        </w:rPr>
        <w:t>te</w:t>
      </w:r>
      <w:r w:rsidR="00AF67DD" w:rsidRPr="00F95136">
        <w:rPr>
          <w:rFonts w:ascii="Times New Roman" w:hAnsi="Times New Roman" w:cs="Times New Roman"/>
          <w:bCs/>
          <w:sz w:val="24"/>
          <w:szCs w:val="24"/>
        </w:rPr>
        <w:t xml:space="preserve"> de la a</w:t>
      </w:r>
      <w:r w:rsidR="00135927" w:rsidRPr="00F95136">
        <w:rPr>
          <w:rFonts w:ascii="Times New Roman" w:hAnsi="Times New Roman" w:cs="Times New Roman"/>
          <w:bCs/>
          <w:sz w:val="24"/>
          <w:szCs w:val="24"/>
        </w:rPr>
        <w:t>cestea</w:t>
      </w:r>
      <w:r w:rsidR="00B7439F" w:rsidRPr="00F95136">
        <w:rPr>
          <w:rFonts w:ascii="Times New Roman" w:hAnsi="Times New Roman" w:cs="Times New Roman"/>
          <w:bCs/>
          <w:sz w:val="24"/>
          <w:szCs w:val="24"/>
        </w:rPr>
        <w:t>, care cuprind:</w:t>
      </w:r>
    </w:p>
    <w:p w:rsidR="00674459" w:rsidRPr="00F95136" w:rsidRDefault="002C18F9" w:rsidP="00AF67DD">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w:t>
      </w:r>
      <w:r w:rsidR="00B7439F" w:rsidRPr="00F95136">
        <w:rPr>
          <w:rFonts w:ascii="Times New Roman" w:hAnsi="Times New Roman" w:cs="Times New Roman"/>
          <w:bCs/>
          <w:sz w:val="24"/>
          <w:szCs w:val="24"/>
        </w:rPr>
        <w:t>măsuri de protecție fizică</w:t>
      </w:r>
      <w:r w:rsidR="00674459" w:rsidRPr="00F95136">
        <w:rPr>
          <w:rFonts w:ascii="EUAlbertina-Regu" w:hAnsi="EUAlbertina-Regu"/>
          <w:sz w:val="24"/>
          <w:szCs w:val="24"/>
        </w:rPr>
        <w:t xml:space="preserve"> </w:t>
      </w:r>
      <w:r w:rsidR="00674459" w:rsidRPr="00F95136">
        <w:rPr>
          <w:rFonts w:ascii="Times New Roman" w:hAnsi="Times New Roman" w:cs="Times New Roman"/>
          <w:bCs/>
          <w:sz w:val="24"/>
          <w:szCs w:val="24"/>
        </w:rPr>
        <w:t>care pot include:</w:t>
      </w:r>
    </w:p>
    <w:p w:rsidR="00674459" w:rsidRPr="00F95136" w:rsidRDefault="00674459" w:rsidP="00AF67DD">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B7439F" w:rsidRPr="00F95136">
        <w:rPr>
          <w:rFonts w:ascii="Times New Roman" w:hAnsi="Times New Roman" w:cs="Times New Roman"/>
          <w:bCs/>
          <w:sz w:val="24"/>
          <w:szCs w:val="24"/>
        </w:rPr>
        <w:t xml:space="preserve"> </w:t>
      </w:r>
      <w:r w:rsidR="001F20CF" w:rsidRPr="00F95136">
        <w:rPr>
          <w:rFonts w:ascii="Times New Roman" w:hAnsi="Times New Roman" w:cs="Times New Roman"/>
          <w:bCs/>
          <w:sz w:val="24"/>
          <w:szCs w:val="24"/>
        </w:rPr>
        <w:t>închidere, împrejmuire, construirea de acoperișuri, instalarea de garduri din plasă</w:t>
      </w:r>
      <w:r w:rsidRPr="00F95136">
        <w:rPr>
          <w:rFonts w:ascii="Times New Roman" w:hAnsi="Times New Roman" w:cs="Times New Roman"/>
          <w:bCs/>
          <w:sz w:val="24"/>
          <w:szCs w:val="24"/>
        </w:rPr>
        <w:t>;</w:t>
      </w:r>
    </w:p>
    <w:p w:rsidR="000F5E70" w:rsidRPr="00F95136" w:rsidRDefault="00674459" w:rsidP="00AF67DD">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640E26" w:rsidRPr="00F95136">
        <w:rPr>
          <w:rFonts w:ascii="Times New Roman" w:hAnsi="Times New Roman" w:cs="Times New Roman"/>
          <w:bCs/>
          <w:sz w:val="24"/>
          <w:szCs w:val="24"/>
        </w:rPr>
        <w:t xml:space="preserve">operațiuni de </w:t>
      </w:r>
      <w:r w:rsidR="001F20CF" w:rsidRPr="00F95136">
        <w:rPr>
          <w:rFonts w:ascii="Times New Roman" w:hAnsi="Times New Roman" w:cs="Times New Roman"/>
          <w:bCs/>
          <w:sz w:val="24"/>
          <w:szCs w:val="24"/>
        </w:rPr>
        <w:t>curățare, dezinfectare și combatere a insectelor și a rozătoarelor;</w:t>
      </w:r>
    </w:p>
    <w:p w:rsidR="000F5E70" w:rsidRPr="00F95136" w:rsidRDefault="000F5E70" w:rsidP="000F5E7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în cazul </w:t>
      </w:r>
      <w:r w:rsidR="000D0FDF" w:rsidRPr="00F95136">
        <w:rPr>
          <w:rFonts w:ascii="Times New Roman" w:hAnsi="Times New Roman" w:cs="Times New Roman"/>
          <w:bCs/>
          <w:sz w:val="24"/>
          <w:szCs w:val="24"/>
        </w:rPr>
        <w:t xml:space="preserve">animalelor </w:t>
      </w:r>
      <w:r w:rsidRPr="00F95136">
        <w:rPr>
          <w:rFonts w:ascii="Times New Roman" w:hAnsi="Times New Roman" w:cs="Times New Roman"/>
          <w:bCs/>
          <w:sz w:val="24"/>
          <w:szCs w:val="24"/>
        </w:rPr>
        <w:t>acvatice, după caz:</w:t>
      </w:r>
    </w:p>
    <w:p w:rsidR="000F5E70" w:rsidRPr="00F95136" w:rsidRDefault="000F5E70" w:rsidP="000F5E7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măsuri privind aprovizionarea cu apă și evacuarea apei;</w:t>
      </w:r>
    </w:p>
    <w:p w:rsidR="00722615" w:rsidRPr="00F95136" w:rsidRDefault="000F5E70" w:rsidP="000F5E7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bariere naturale sau artificiale pentru cursurile de apă învecinate care să împiedice animalele acvatice să intre</w:t>
      </w:r>
      <w:r w:rsidR="00722615"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sau să iasă din </w:t>
      </w:r>
      <w:r w:rsidR="006B08BB" w:rsidRPr="00F95136">
        <w:rPr>
          <w:rFonts w:ascii="Times New Roman" w:hAnsi="Times New Roman" w:cs="Times New Roman"/>
          <w:bCs/>
          <w:sz w:val="24"/>
          <w:szCs w:val="24"/>
        </w:rPr>
        <w:t>exploatație</w:t>
      </w:r>
      <w:r w:rsidRPr="00F95136">
        <w:rPr>
          <w:rFonts w:ascii="Times New Roman" w:hAnsi="Times New Roman" w:cs="Times New Roman"/>
          <w:bCs/>
          <w:sz w:val="24"/>
          <w:szCs w:val="24"/>
        </w:rPr>
        <w:t>, inclusiv măsuri împotriva inundațiilor sau a infiltrării apei din cursurile de apă</w:t>
      </w:r>
      <w:r w:rsidR="00722615"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învecinate;</w:t>
      </w:r>
    </w:p>
    <w:p w:rsidR="001827AD" w:rsidRPr="00F95136" w:rsidRDefault="00722615" w:rsidP="000F5E7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w:t>
      </w:r>
      <w:r w:rsidRPr="00F95136">
        <w:rPr>
          <w:rFonts w:ascii="EUAlbertina-Regu" w:hAnsi="EUAlbertina-Regu"/>
          <w:sz w:val="24"/>
          <w:szCs w:val="24"/>
        </w:rPr>
        <w:t xml:space="preserve"> </w:t>
      </w:r>
      <w:r w:rsidRPr="00F95136">
        <w:rPr>
          <w:rFonts w:ascii="Times New Roman" w:hAnsi="Times New Roman" w:cs="Times New Roman"/>
          <w:bCs/>
          <w:sz w:val="24"/>
          <w:szCs w:val="24"/>
        </w:rPr>
        <w:t>măsuri de gestionare, care pot include:</w:t>
      </w:r>
    </w:p>
    <w:p w:rsidR="001827AD" w:rsidRPr="00F95136" w:rsidRDefault="001827AD" w:rsidP="000F5E7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22615" w:rsidRPr="00F95136">
        <w:rPr>
          <w:rFonts w:ascii="Times New Roman" w:hAnsi="Times New Roman" w:cs="Times New Roman"/>
          <w:bCs/>
          <w:sz w:val="24"/>
          <w:szCs w:val="24"/>
        </w:rPr>
        <w:t xml:space="preserve">proceduri pentru intrarea și ieșirea din </w:t>
      </w:r>
      <w:r w:rsidR="006B08BB" w:rsidRPr="00F95136">
        <w:rPr>
          <w:rFonts w:ascii="Times New Roman" w:hAnsi="Times New Roman" w:cs="Times New Roman"/>
          <w:bCs/>
          <w:sz w:val="24"/>
          <w:szCs w:val="24"/>
        </w:rPr>
        <w:t>exploatația</w:t>
      </w:r>
      <w:r w:rsidR="00722615" w:rsidRPr="00F95136">
        <w:rPr>
          <w:rFonts w:ascii="Times New Roman" w:hAnsi="Times New Roman" w:cs="Times New Roman"/>
          <w:bCs/>
          <w:sz w:val="24"/>
          <w:szCs w:val="24"/>
        </w:rPr>
        <w:t xml:space="preserve"> pentru animale, produse, vehicule și persoane;</w:t>
      </w:r>
    </w:p>
    <w:p w:rsidR="001827AD" w:rsidRPr="00F95136" w:rsidRDefault="001827AD" w:rsidP="000F5E7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22615" w:rsidRPr="00F95136">
        <w:rPr>
          <w:rFonts w:ascii="Times New Roman" w:hAnsi="Times New Roman" w:cs="Times New Roman"/>
          <w:bCs/>
          <w:sz w:val="24"/>
          <w:szCs w:val="24"/>
        </w:rPr>
        <w:t xml:space="preserve">proceduri pentru utilizarea </w:t>
      </w:r>
      <w:r w:rsidR="00D86F80" w:rsidRPr="00F95136">
        <w:rPr>
          <w:rFonts w:ascii="Times New Roman" w:hAnsi="Times New Roman" w:cs="Times New Roman"/>
          <w:bCs/>
          <w:sz w:val="24"/>
          <w:szCs w:val="24"/>
        </w:rPr>
        <w:t xml:space="preserve">și prelucrarea </w:t>
      </w:r>
      <w:r w:rsidR="00722615" w:rsidRPr="00F95136">
        <w:rPr>
          <w:rFonts w:ascii="Times New Roman" w:hAnsi="Times New Roman" w:cs="Times New Roman"/>
          <w:bCs/>
          <w:sz w:val="24"/>
          <w:szCs w:val="24"/>
        </w:rPr>
        <w:t>echipamentului;</w:t>
      </w:r>
    </w:p>
    <w:p w:rsidR="001827AD" w:rsidRPr="00F95136" w:rsidRDefault="001827AD" w:rsidP="000F5E7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22615" w:rsidRPr="00F95136">
        <w:rPr>
          <w:rFonts w:ascii="Times New Roman" w:hAnsi="Times New Roman" w:cs="Times New Roman"/>
          <w:bCs/>
          <w:sz w:val="24"/>
          <w:szCs w:val="24"/>
        </w:rPr>
        <w:t>condiții de circulație pe baza riscurilor implicate;</w:t>
      </w:r>
    </w:p>
    <w:p w:rsidR="005019FF" w:rsidRPr="00F95136" w:rsidRDefault="001827AD" w:rsidP="000F5E7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22615" w:rsidRPr="00F95136">
        <w:rPr>
          <w:rFonts w:ascii="Times New Roman" w:hAnsi="Times New Roman" w:cs="Times New Roman"/>
          <w:bCs/>
          <w:sz w:val="24"/>
          <w:szCs w:val="24"/>
        </w:rPr>
        <w:t xml:space="preserve">condiții pentru introducerea de animale sau produse în </w:t>
      </w:r>
      <w:r w:rsidR="00090065" w:rsidRPr="00F95136">
        <w:rPr>
          <w:rFonts w:ascii="Times New Roman" w:hAnsi="Times New Roman" w:cs="Times New Roman"/>
          <w:bCs/>
          <w:sz w:val="24"/>
          <w:szCs w:val="24"/>
        </w:rPr>
        <w:t>exploatație</w:t>
      </w:r>
      <w:r w:rsidR="00722615" w:rsidRPr="00F95136">
        <w:rPr>
          <w:rFonts w:ascii="Times New Roman" w:hAnsi="Times New Roman" w:cs="Times New Roman"/>
          <w:bCs/>
          <w:sz w:val="24"/>
          <w:szCs w:val="24"/>
        </w:rPr>
        <w:t>;</w:t>
      </w:r>
    </w:p>
    <w:p w:rsidR="005019FF" w:rsidRPr="00F95136" w:rsidRDefault="005019FF" w:rsidP="000F5E7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22615" w:rsidRPr="00F95136">
        <w:rPr>
          <w:rFonts w:ascii="Times New Roman" w:hAnsi="Times New Roman" w:cs="Times New Roman"/>
          <w:bCs/>
          <w:sz w:val="24"/>
          <w:szCs w:val="24"/>
        </w:rPr>
        <w:t>carantină, izolare sau separare a animalelor nou introduse sau bolnave;</w:t>
      </w:r>
    </w:p>
    <w:p w:rsidR="0029084B" w:rsidRPr="00F95136" w:rsidRDefault="005019FF" w:rsidP="000F5E7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22615" w:rsidRPr="00F95136">
        <w:rPr>
          <w:rFonts w:ascii="Times New Roman" w:hAnsi="Times New Roman" w:cs="Times New Roman"/>
          <w:bCs/>
          <w:sz w:val="24"/>
          <w:szCs w:val="24"/>
        </w:rPr>
        <w:t>un sistem pentru eliminarea</w:t>
      </w:r>
      <w:r w:rsidR="00FF5C6A" w:rsidRPr="00F95136">
        <w:rPr>
          <w:rFonts w:ascii="Times New Roman" w:hAnsi="Times New Roman" w:cs="Times New Roman"/>
          <w:bCs/>
          <w:sz w:val="24"/>
          <w:szCs w:val="24"/>
        </w:rPr>
        <w:t>, prelucrarea și stocarea</w:t>
      </w:r>
      <w:r w:rsidR="00722615" w:rsidRPr="00F95136">
        <w:rPr>
          <w:rFonts w:ascii="Times New Roman" w:hAnsi="Times New Roman" w:cs="Times New Roman"/>
          <w:bCs/>
          <w:sz w:val="24"/>
          <w:szCs w:val="24"/>
        </w:rPr>
        <w:t xml:space="preserve"> în condiții de siguranță a animalelor moarte și a altor subproduse de origine</w:t>
      </w:r>
      <w:r w:rsidRPr="00F95136">
        <w:rPr>
          <w:rFonts w:ascii="Times New Roman" w:hAnsi="Times New Roman" w:cs="Times New Roman"/>
          <w:bCs/>
          <w:sz w:val="24"/>
          <w:szCs w:val="24"/>
        </w:rPr>
        <w:t xml:space="preserve"> </w:t>
      </w:r>
      <w:r w:rsidR="00722615" w:rsidRPr="00F95136">
        <w:rPr>
          <w:rFonts w:ascii="Times New Roman" w:hAnsi="Times New Roman" w:cs="Times New Roman"/>
          <w:bCs/>
          <w:sz w:val="24"/>
          <w:szCs w:val="24"/>
        </w:rPr>
        <w:t>animală.</w:t>
      </w:r>
    </w:p>
    <w:p w:rsidR="006E4AF0" w:rsidRPr="00F95136" w:rsidRDefault="006E4AF0" w:rsidP="006E4AF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Adițional persoanele fizice şi juridice deţinătoare de animale sînt obligate:</w:t>
      </w:r>
    </w:p>
    <w:p w:rsidR="006E4AF0" w:rsidRPr="00F95136" w:rsidRDefault="006E4AF0" w:rsidP="006E4AF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să respecte regulile sanitare veterinare şi de zooigienă privind întreţinerea, hrănirea, îngrijirea, reproducerea şi exploatarea raţională a animalelor, precum şi cerinţele stabilite de organele serviciului veterinar;</w:t>
      </w:r>
    </w:p>
    <w:p w:rsidR="006E4AF0" w:rsidRPr="00F95136" w:rsidRDefault="006E4AF0" w:rsidP="006E4AF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să întreţină acţiuni sanitare veterinare pentru prevenirea bolilor infecţioase, precum şi pentru tratarea animalelor bolnave, lichidarea focarelor de îmbolnăviri în masă şi prevenirea extinderii lor în curţi şi în gospodării prost organizate, totodată luînd toate măsurile organizatorice şi economice necesare;</w:t>
      </w:r>
    </w:p>
    <w:p w:rsidR="006E4AF0" w:rsidRPr="00F95136" w:rsidRDefault="006E4AF0" w:rsidP="00CC17A3">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c) să asigure examinarea medicală a personalului, </w:t>
      </w:r>
      <w:r w:rsidR="003A12B7" w:rsidRPr="00F95136">
        <w:rPr>
          <w:rFonts w:ascii="Times New Roman" w:hAnsi="Times New Roman" w:cs="Times New Roman"/>
          <w:bCs/>
          <w:sz w:val="24"/>
          <w:szCs w:val="24"/>
        </w:rPr>
        <w:t>conform prevederilor Legii nr. 10/2009 privind supravegherea de stat a sănătăţii publice</w:t>
      </w:r>
      <w:r w:rsidR="00CC17A3" w:rsidRPr="00F95136">
        <w:rPr>
          <w:rFonts w:ascii="Times New Roman" w:hAnsi="Times New Roman" w:cs="Times New Roman"/>
          <w:bCs/>
          <w:sz w:val="24"/>
          <w:szCs w:val="24"/>
        </w:rPr>
        <w:t xml:space="preserve"> și Legii securităţii şi sănătăţii în muncă nr. 186/2008</w:t>
      </w:r>
      <w:r w:rsidR="00D17858" w:rsidRPr="00F95136">
        <w:rPr>
          <w:rFonts w:ascii="Times New Roman" w:hAnsi="Times New Roman" w:cs="Times New Roman"/>
          <w:bCs/>
          <w:sz w:val="24"/>
          <w:szCs w:val="24"/>
        </w:rPr>
        <w:t>,</w:t>
      </w:r>
      <w:r w:rsidR="00CC17A3" w:rsidRPr="00F95136">
        <w:rPr>
          <w:rFonts w:ascii="Times New Roman" w:hAnsi="Times New Roman" w:cs="Times New Roman"/>
          <w:bCs/>
          <w:sz w:val="24"/>
          <w:szCs w:val="24"/>
        </w:rPr>
        <w:t xml:space="preserve"> </w:t>
      </w:r>
      <w:r w:rsidR="00163193" w:rsidRPr="00F95136">
        <w:rPr>
          <w:rFonts w:ascii="Times New Roman" w:hAnsi="Times New Roman" w:cs="Times New Roman"/>
          <w:bCs/>
          <w:sz w:val="24"/>
          <w:szCs w:val="24"/>
        </w:rPr>
        <w:t xml:space="preserve">cu restrecționarea </w:t>
      </w:r>
      <w:r w:rsidR="00EF4A9B" w:rsidRPr="00F95136">
        <w:rPr>
          <w:rFonts w:ascii="Times New Roman" w:hAnsi="Times New Roman" w:cs="Times New Roman"/>
          <w:bCs/>
          <w:sz w:val="24"/>
          <w:szCs w:val="24"/>
        </w:rPr>
        <w:t xml:space="preserve">acesului în exploataţiile zootehnice a </w:t>
      </w:r>
      <w:r w:rsidRPr="00F95136">
        <w:rPr>
          <w:rFonts w:ascii="Times New Roman" w:hAnsi="Times New Roman" w:cs="Times New Roman"/>
          <w:bCs/>
          <w:sz w:val="24"/>
          <w:szCs w:val="24"/>
        </w:rPr>
        <w:t>persoanelor bolnave ori purtătoare de germeni infecţioşi, ce pot fi transmişi la animale sau pot contamina produsele alimentare de origine animală;</w:t>
      </w:r>
    </w:p>
    <w:p w:rsidR="006E4AF0" w:rsidRPr="00F95136" w:rsidRDefault="006E4AF0" w:rsidP="006E4AF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d) să anunţe fără întîrziere serviciul veterinar despre stabilirea ori suspiciunea unei boli la animale care necesită instituirea măsurilor de carantină, iar pînă la sosirea medicului veterinar - să izoleze animalele bolnave, pierite sau </w:t>
      </w:r>
      <w:r w:rsidR="00CA3EC4" w:rsidRPr="00F95136">
        <w:rPr>
          <w:rFonts w:ascii="Times New Roman" w:hAnsi="Times New Roman" w:cs="Times New Roman"/>
          <w:bCs/>
          <w:sz w:val="24"/>
          <w:szCs w:val="24"/>
        </w:rPr>
        <w:t>sacrifica</w:t>
      </w:r>
      <w:r w:rsidRPr="00F95136">
        <w:rPr>
          <w:rFonts w:ascii="Times New Roman" w:hAnsi="Times New Roman" w:cs="Times New Roman"/>
          <w:bCs/>
          <w:sz w:val="24"/>
          <w:szCs w:val="24"/>
        </w:rPr>
        <w:t>te din necesitate, şi să nu admită folosirea sau vînzarea cărnii sau a altor produse de la aceste animale fără autorizarea medicului veterinar de stat;</w:t>
      </w:r>
    </w:p>
    <w:p w:rsidR="006E4AF0" w:rsidRPr="00F95136" w:rsidRDefault="006E4AF0" w:rsidP="006E4AF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e) să anunţe în maximum 24 ore autorităţile veterinare locale despre achiziţionarea din alte gospodării şi localităţi a animalelor şi să nu le introducă în turme comune timp de cel puţin 15-30 zile;</w:t>
      </w:r>
    </w:p>
    <w:p w:rsidR="006E4AF0" w:rsidRPr="00F95136" w:rsidRDefault="006E4AF0" w:rsidP="006E4AF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f) să ofere personalului veterinar de stat posibilitatea de a supraveghea starea sănătăţii animalelor în gospodăriile individuale şi să sprijine organizarea măsurilor veterinare;</w:t>
      </w:r>
    </w:p>
    <w:p w:rsidR="006E4AF0" w:rsidRPr="00F95136" w:rsidRDefault="006E4AF0" w:rsidP="006E4AF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g) să comercializeze animalele, produsele şi materia primă de origine animală numai cu autorizaţia specialiştilor serviciului veterinar teritorial;</w:t>
      </w:r>
    </w:p>
    <w:p w:rsidR="00F3498F" w:rsidRPr="00F95136" w:rsidRDefault="00A369BC" w:rsidP="00AF67DD">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(2) </w:t>
      </w:r>
      <w:r w:rsidR="000E1BBE" w:rsidRPr="00F95136">
        <w:rPr>
          <w:rFonts w:ascii="Times New Roman" w:hAnsi="Times New Roman" w:cs="Times New Roman"/>
          <w:sz w:val="24"/>
          <w:szCs w:val="24"/>
        </w:rPr>
        <w:t xml:space="preserve">Pentru prevenirea difuzării bolilor transmisibile </w:t>
      </w:r>
      <w:r w:rsidR="000E1BBE" w:rsidRPr="00F95136">
        <w:rPr>
          <w:rFonts w:ascii="Times New Roman" w:hAnsi="Times New Roman" w:cs="Times New Roman"/>
          <w:bCs/>
          <w:sz w:val="24"/>
          <w:szCs w:val="24"/>
        </w:rPr>
        <w:t>persoanel</w:t>
      </w:r>
      <w:r w:rsidR="0097453F" w:rsidRPr="00F95136">
        <w:rPr>
          <w:rFonts w:ascii="Times New Roman" w:hAnsi="Times New Roman" w:cs="Times New Roman"/>
          <w:bCs/>
          <w:sz w:val="24"/>
          <w:szCs w:val="24"/>
        </w:rPr>
        <w:t>e</w:t>
      </w:r>
      <w:r w:rsidR="000E1BBE" w:rsidRPr="00F95136">
        <w:rPr>
          <w:rFonts w:ascii="Times New Roman" w:hAnsi="Times New Roman" w:cs="Times New Roman"/>
          <w:bCs/>
          <w:sz w:val="24"/>
          <w:szCs w:val="24"/>
        </w:rPr>
        <w:t xml:space="preserve"> fizice şi juridice</w:t>
      </w:r>
      <w:r w:rsidR="000E1BBE"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care lucrează cu animale și deținătorii de animale cooperează cu </w:t>
      </w:r>
      <w:r w:rsidR="00AD4AFF" w:rsidRPr="00F95136">
        <w:rPr>
          <w:rFonts w:ascii="Times New Roman" w:hAnsi="Times New Roman" w:cs="Times New Roman"/>
          <w:sz w:val="24"/>
          <w:szCs w:val="24"/>
        </w:rPr>
        <w:t>Agenția</w:t>
      </w:r>
      <w:r w:rsidR="00D30A4E" w:rsidRPr="00F95136">
        <w:rPr>
          <w:rFonts w:ascii="Times New Roman" w:hAnsi="Times New Roman" w:cs="Times New Roman"/>
          <w:sz w:val="24"/>
          <w:szCs w:val="24"/>
        </w:rPr>
        <w:t xml:space="preserve">, </w:t>
      </w:r>
      <w:r w:rsidR="006C4F5C" w:rsidRPr="00F95136">
        <w:rPr>
          <w:rFonts w:ascii="Times New Roman" w:hAnsi="Times New Roman" w:cs="Times New Roman"/>
          <w:sz w:val="24"/>
          <w:szCs w:val="24"/>
        </w:rPr>
        <w:t xml:space="preserve">prin intermediul </w:t>
      </w:r>
      <w:r w:rsidR="00D30A4E" w:rsidRPr="00F95136">
        <w:rPr>
          <w:rFonts w:ascii="Times New Roman" w:hAnsi="Times New Roman" w:cs="Times New Roman"/>
          <w:sz w:val="24"/>
          <w:szCs w:val="24"/>
        </w:rPr>
        <w:t>subdiviziuni</w:t>
      </w:r>
      <w:r w:rsidR="006C4F5C" w:rsidRPr="00F95136">
        <w:rPr>
          <w:rFonts w:ascii="Times New Roman" w:hAnsi="Times New Roman" w:cs="Times New Roman"/>
          <w:sz w:val="24"/>
          <w:szCs w:val="24"/>
        </w:rPr>
        <w:t>le</w:t>
      </w:r>
      <w:r w:rsidR="00D30A4E" w:rsidRPr="00F95136">
        <w:rPr>
          <w:rFonts w:ascii="Times New Roman" w:hAnsi="Times New Roman" w:cs="Times New Roman"/>
          <w:sz w:val="24"/>
          <w:szCs w:val="24"/>
        </w:rPr>
        <w:t xml:space="preserve"> teritoriale pentru siguranţa alimentelor</w:t>
      </w:r>
      <w:r w:rsidR="00AD4AFF" w:rsidRPr="00F95136">
        <w:rPr>
          <w:rFonts w:ascii="Times New Roman" w:hAnsi="Times New Roman" w:cs="Times New Roman"/>
          <w:sz w:val="24"/>
          <w:szCs w:val="24"/>
        </w:rPr>
        <w:t>,</w:t>
      </w:r>
      <w:r w:rsidR="00D30A4E" w:rsidRPr="00F95136">
        <w:rPr>
          <w:rFonts w:ascii="Times New Roman" w:hAnsi="Times New Roman" w:cs="Times New Roman"/>
          <w:sz w:val="24"/>
          <w:szCs w:val="24"/>
        </w:rPr>
        <w:t xml:space="preserve"> </w:t>
      </w:r>
      <w:r w:rsidR="00062CCD" w:rsidRPr="00F95136">
        <w:rPr>
          <w:rFonts w:ascii="Times New Roman" w:hAnsi="Times New Roman" w:cs="Times New Roman"/>
          <w:sz w:val="24"/>
          <w:szCs w:val="24"/>
        </w:rPr>
        <w:t>cu</w:t>
      </w:r>
      <w:r w:rsidRPr="00F95136">
        <w:rPr>
          <w:rFonts w:ascii="Times New Roman" w:hAnsi="Times New Roman" w:cs="Times New Roman"/>
          <w:sz w:val="24"/>
          <w:szCs w:val="24"/>
        </w:rPr>
        <w:t xml:space="preserve"> aplicarea măsurilor de prevenire și control al bolilor </w:t>
      </w:r>
      <w:r w:rsidR="001D5DD8" w:rsidRPr="00F95136">
        <w:rPr>
          <w:rFonts w:ascii="Times New Roman" w:hAnsi="Times New Roman" w:cs="Times New Roman"/>
          <w:sz w:val="24"/>
          <w:szCs w:val="24"/>
        </w:rPr>
        <w:t xml:space="preserve">infecţioase </w:t>
      </w:r>
      <w:r w:rsidR="008C7EA1" w:rsidRPr="00F95136">
        <w:rPr>
          <w:rFonts w:ascii="Times New Roman" w:hAnsi="Times New Roman" w:cs="Times New Roman"/>
          <w:sz w:val="24"/>
          <w:szCs w:val="24"/>
        </w:rPr>
        <w:t>la animale</w:t>
      </w:r>
      <w:r w:rsidRPr="00F95136">
        <w:rPr>
          <w:rFonts w:ascii="Times New Roman" w:hAnsi="Times New Roman" w:cs="Times New Roman"/>
          <w:sz w:val="24"/>
          <w:szCs w:val="24"/>
        </w:rPr>
        <w:t>.</w:t>
      </w:r>
    </w:p>
    <w:p w:rsidR="00A06CE1" w:rsidRPr="00F95136" w:rsidRDefault="00FA7EE0" w:rsidP="00AF67DD">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sz w:val="23"/>
          <w:szCs w:val="23"/>
        </w:rPr>
        <w:t xml:space="preserve">Articolul </w:t>
      </w:r>
      <w:r w:rsidR="00C32599" w:rsidRPr="00F95136">
        <w:rPr>
          <w:rFonts w:ascii="Times New Roman" w:hAnsi="Times New Roman" w:cs="Times New Roman"/>
          <w:b/>
          <w:sz w:val="23"/>
          <w:szCs w:val="23"/>
        </w:rPr>
        <w:t>10</w:t>
      </w:r>
      <w:r w:rsidR="00A06CE1" w:rsidRPr="00F95136">
        <w:rPr>
          <w:rFonts w:ascii="Times New Roman" w:hAnsi="Times New Roman" w:cs="Times New Roman"/>
          <w:b/>
          <w:sz w:val="23"/>
          <w:szCs w:val="23"/>
        </w:rPr>
        <w:t>.</w:t>
      </w:r>
      <w:r w:rsidR="00A06CE1" w:rsidRPr="00F95136">
        <w:rPr>
          <w:rFonts w:ascii="Times New Roman" w:hAnsi="Times New Roman" w:cs="Times New Roman"/>
          <w:sz w:val="23"/>
          <w:szCs w:val="23"/>
        </w:rPr>
        <w:t xml:space="preserve"> </w:t>
      </w:r>
      <w:r w:rsidR="00A06CE1" w:rsidRPr="00F95136">
        <w:rPr>
          <w:rFonts w:ascii="Times New Roman" w:hAnsi="Times New Roman" w:cs="Times New Roman"/>
          <w:bCs/>
          <w:sz w:val="23"/>
          <w:szCs w:val="23"/>
        </w:rPr>
        <w:t>Cunoștințe privind sănătatea animală</w:t>
      </w:r>
    </w:p>
    <w:p w:rsidR="007F55D0" w:rsidRPr="00F95136" w:rsidRDefault="007F55D0" w:rsidP="007F55D0">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(1) Operatorii și persoanele </w:t>
      </w:r>
      <w:r w:rsidR="006F4FE3" w:rsidRPr="00F95136">
        <w:rPr>
          <w:rFonts w:ascii="Times New Roman" w:hAnsi="Times New Roman" w:cs="Times New Roman"/>
          <w:sz w:val="24"/>
          <w:szCs w:val="24"/>
        </w:rPr>
        <w:t>responsabile de creșterea, întreținerea</w:t>
      </w:r>
      <w:r w:rsidR="00EA74FF" w:rsidRPr="00F95136">
        <w:rPr>
          <w:rFonts w:ascii="Times New Roman" w:hAnsi="Times New Roman" w:cs="Times New Roman"/>
          <w:sz w:val="24"/>
          <w:szCs w:val="24"/>
        </w:rPr>
        <w:t xml:space="preserve">, </w:t>
      </w:r>
      <w:r w:rsidR="006F4FE3" w:rsidRPr="00F95136">
        <w:rPr>
          <w:rFonts w:ascii="Times New Roman" w:hAnsi="Times New Roman" w:cs="Times New Roman"/>
          <w:sz w:val="24"/>
          <w:szCs w:val="24"/>
        </w:rPr>
        <w:t>bunăstarea animalelor</w:t>
      </w:r>
      <w:r w:rsidR="008847D4" w:rsidRPr="00F95136">
        <w:rPr>
          <w:rFonts w:ascii="Times New Roman" w:hAnsi="Times New Roman" w:cs="Times New Roman"/>
          <w:sz w:val="24"/>
          <w:szCs w:val="24"/>
        </w:rPr>
        <w:t xml:space="preserve"> trebuie să</w:t>
      </w:r>
      <w:r w:rsidRPr="00F95136">
        <w:rPr>
          <w:rFonts w:ascii="Times New Roman" w:hAnsi="Times New Roman" w:cs="Times New Roman"/>
          <w:sz w:val="24"/>
          <w:szCs w:val="24"/>
        </w:rPr>
        <w:t xml:space="preserve"> </w:t>
      </w:r>
      <w:r w:rsidR="00B50B06" w:rsidRPr="00F95136">
        <w:rPr>
          <w:rFonts w:ascii="Times New Roman" w:hAnsi="Times New Roman" w:cs="Times New Roman"/>
          <w:sz w:val="24"/>
          <w:szCs w:val="24"/>
        </w:rPr>
        <w:t>posed</w:t>
      </w:r>
      <w:r w:rsidR="008847D4" w:rsidRPr="00F95136">
        <w:rPr>
          <w:rFonts w:ascii="Times New Roman" w:hAnsi="Times New Roman" w:cs="Times New Roman"/>
          <w:sz w:val="24"/>
          <w:szCs w:val="24"/>
        </w:rPr>
        <w:t>e</w:t>
      </w:r>
      <w:r w:rsidR="00B50B06" w:rsidRPr="00F95136">
        <w:rPr>
          <w:rFonts w:ascii="Times New Roman" w:hAnsi="Times New Roman" w:cs="Times New Roman"/>
          <w:sz w:val="24"/>
          <w:szCs w:val="24"/>
        </w:rPr>
        <w:t> cunoștințe suficiente în domeniul sănătății</w:t>
      </w:r>
      <w:r w:rsidR="001B4FC1" w:rsidRPr="00F95136">
        <w:rPr>
          <w:rFonts w:ascii="Times New Roman" w:hAnsi="Times New Roman" w:cs="Times New Roman"/>
          <w:sz w:val="24"/>
          <w:szCs w:val="24"/>
        </w:rPr>
        <w:t>, în special</w:t>
      </w:r>
      <w:r w:rsidRPr="00F95136">
        <w:rPr>
          <w:rFonts w:ascii="Times New Roman" w:hAnsi="Times New Roman" w:cs="Times New Roman"/>
          <w:sz w:val="24"/>
          <w:szCs w:val="24"/>
        </w:rPr>
        <w:t>:</w:t>
      </w:r>
    </w:p>
    <w:p w:rsidR="007F55D0" w:rsidRPr="00F95136" w:rsidRDefault="007F55D0" w:rsidP="007F55D0">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lastRenderedPageBreak/>
        <w:t>a) bolile animalelor, inclusiv cele care sunt transmisibile la om;</w:t>
      </w:r>
    </w:p>
    <w:p w:rsidR="007F55D0" w:rsidRPr="00F95136" w:rsidRDefault="007F55D0" w:rsidP="007F55D0">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b) principiile de biosecuritate;</w:t>
      </w:r>
    </w:p>
    <w:p w:rsidR="001B4FC1" w:rsidRPr="00F95136" w:rsidRDefault="007F55D0" w:rsidP="007F55D0">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c) interacțiunea dintre sănătatea animală, bunăstarea animalelor și sănătatea umană;</w:t>
      </w:r>
    </w:p>
    <w:p w:rsidR="001B4FC1" w:rsidRPr="00F95136" w:rsidRDefault="007F55D0" w:rsidP="007F55D0">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d) bunele practici de creștere a animalelor pentru speciile de animale aflate în grija lor;</w:t>
      </w:r>
    </w:p>
    <w:p w:rsidR="007F55D0" w:rsidRPr="00F95136" w:rsidRDefault="007F55D0" w:rsidP="007F55D0">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e) rezistența la tratamente, inclusiv rezistența antimicrobiană, și implicațiile acesteia.</w:t>
      </w:r>
    </w:p>
    <w:p w:rsidR="007F55D0" w:rsidRPr="00F95136" w:rsidRDefault="007F55D0" w:rsidP="007F55D0">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w:t>
      </w:r>
      <w:r w:rsidR="00664259" w:rsidRPr="00F95136">
        <w:rPr>
          <w:rFonts w:ascii="Times New Roman" w:hAnsi="Times New Roman" w:cs="Times New Roman"/>
          <w:sz w:val="24"/>
          <w:szCs w:val="24"/>
        </w:rPr>
        <w:t>2</w:t>
      </w:r>
      <w:r w:rsidRPr="00F95136">
        <w:rPr>
          <w:rFonts w:ascii="Times New Roman" w:hAnsi="Times New Roman" w:cs="Times New Roman"/>
          <w:sz w:val="24"/>
          <w:szCs w:val="24"/>
        </w:rPr>
        <w:t>) Cunoștințele prevăzute la alin</w:t>
      </w:r>
      <w:r w:rsidR="00664259" w:rsidRPr="00F95136">
        <w:rPr>
          <w:rFonts w:ascii="Times New Roman" w:hAnsi="Times New Roman" w:cs="Times New Roman"/>
          <w:sz w:val="24"/>
          <w:szCs w:val="24"/>
        </w:rPr>
        <w:t xml:space="preserve">. </w:t>
      </w:r>
      <w:r w:rsidRPr="00F95136">
        <w:rPr>
          <w:rFonts w:ascii="Times New Roman" w:hAnsi="Times New Roman" w:cs="Times New Roman"/>
          <w:sz w:val="24"/>
          <w:szCs w:val="24"/>
        </w:rPr>
        <w:t>(1) se dobândesc într-unul dintre următoarele moduri:</w:t>
      </w:r>
    </w:p>
    <w:p w:rsidR="007F55D0" w:rsidRPr="00F95136" w:rsidRDefault="007F55D0" w:rsidP="007F55D0">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a) experiență sau formare profesională;</w:t>
      </w:r>
    </w:p>
    <w:p w:rsidR="007F55D0" w:rsidRPr="00F95136" w:rsidRDefault="007F55D0" w:rsidP="007F55D0">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b) programe existente în sectorul agricol sau de acvacultură relevante pentru sănătatea animală;</w:t>
      </w:r>
    </w:p>
    <w:p w:rsidR="007F55D0" w:rsidRPr="00F95136" w:rsidRDefault="007F55D0" w:rsidP="007F55D0">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c) educație formală;</w:t>
      </w:r>
    </w:p>
    <w:p w:rsidR="007F55D0" w:rsidRPr="00F95136" w:rsidRDefault="007F55D0" w:rsidP="007F55D0">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d) alte tipuri de experiență sau de formare care conduc la același nivel de cunoștințe precum cele </w:t>
      </w:r>
      <w:r w:rsidR="00BA3B67" w:rsidRPr="00F95136">
        <w:rPr>
          <w:rFonts w:ascii="Times New Roman" w:hAnsi="Times New Roman" w:cs="Times New Roman"/>
          <w:sz w:val="24"/>
          <w:szCs w:val="24"/>
        </w:rPr>
        <w:t xml:space="preserve">indicate </w:t>
      </w:r>
      <w:r w:rsidRPr="00F95136">
        <w:rPr>
          <w:rFonts w:ascii="Times New Roman" w:hAnsi="Times New Roman" w:cs="Times New Roman"/>
          <w:sz w:val="24"/>
          <w:szCs w:val="24"/>
        </w:rPr>
        <w:t>la lit</w:t>
      </w:r>
      <w:r w:rsidR="001D3314" w:rsidRPr="00F95136">
        <w:rPr>
          <w:rFonts w:ascii="Times New Roman" w:hAnsi="Times New Roman" w:cs="Times New Roman"/>
          <w:sz w:val="24"/>
          <w:szCs w:val="24"/>
        </w:rPr>
        <w:t xml:space="preserve">. </w:t>
      </w:r>
      <w:r w:rsidRPr="00F95136">
        <w:rPr>
          <w:rFonts w:ascii="Times New Roman" w:hAnsi="Times New Roman" w:cs="Times New Roman"/>
          <w:sz w:val="24"/>
          <w:szCs w:val="24"/>
        </w:rPr>
        <w:t>a), b)</w:t>
      </w:r>
      <w:r w:rsidR="001D3314" w:rsidRPr="00F95136">
        <w:rPr>
          <w:rFonts w:ascii="Times New Roman" w:hAnsi="Times New Roman" w:cs="Times New Roman"/>
          <w:sz w:val="24"/>
          <w:szCs w:val="24"/>
        </w:rPr>
        <w:t xml:space="preserve"> sau </w:t>
      </w:r>
      <w:r w:rsidRPr="00F95136">
        <w:rPr>
          <w:rFonts w:ascii="Times New Roman" w:hAnsi="Times New Roman" w:cs="Times New Roman"/>
          <w:sz w:val="24"/>
          <w:szCs w:val="24"/>
        </w:rPr>
        <w:t>c).</w:t>
      </w:r>
    </w:p>
    <w:p w:rsidR="00A06CE1" w:rsidRPr="00F95136" w:rsidRDefault="008B3042" w:rsidP="007F55D0">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(3</w:t>
      </w:r>
      <w:r w:rsidR="007F55D0" w:rsidRPr="00F95136">
        <w:rPr>
          <w:rFonts w:ascii="Times New Roman" w:hAnsi="Times New Roman" w:cs="Times New Roman"/>
          <w:sz w:val="24"/>
          <w:szCs w:val="24"/>
        </w:rPr>
        <w:t>) Operatorii care comercializează sau efectuează în alt mod transferul de proprietate asupra unor animale de</w:t>
      </w:r>
      <w:r w:rsidR="001D3314" w:rsidRPr="00F95136">
        <w:rPr>
          <w:rFonts w:ascii="Times New Roman" w:hAnsi="Times New Roman" w:cs="Times New Roman"/>
          <w:sz w:val="24"/>
          <w:szCs w:val="24"/>
        </w:rPr>
        <w:t xml:space="preserve"> </w:t>
      </w:r>
      <w:r w:rsidR="007F55D0" w:rsidRPr="00F95136">
        <w:rPr>
          <w:rFonts w:ascii="Times New Roman" w:hAnsi="Times New Roman" w:cs="Times New Roman"/>
          <w:sz w:val="24"/>
          <w:szCs w:val="24"/>
        </w:rPr>
        <w:t>companie viitoare furnizează viitorului deținător al animalului de companie informații de bază cu privire la aspectele</w:t>
      </w:r>
      <w:r w:rsidRPr="00F95136">
        <w:rPr>
          <w:rFonts w:ascii="Times New Roman" w:hAnsi="Times New Roman" w:cs="Times New Roman"/>
          <w:sz w:val="24"/>
          <w:szCs w:val="24"/>
        </w:rPr>
        <w:t xml:space="preserve"> </w:t>
      </w:r>
      <w:r w:rsidR="007F55D0" w:rsidRPr="00F95136">
        <w:rPr>
          <w:rFonts w:ascii="Times New Roman" w:hAnsi="Times New Roman" w:cs="Times New Roman"/>
          <w:sz w:val="24"/>
          <w:szCs w:val="24"/>
        </w:rPr>
        <w:t>menționate la alin</w:t>
      </w:r>
      <w:r w:rsidRPr="00F95136">
        <w:rPr>
          <w:rFonts w:ascii="Times New Roman" w:hAnsi="Times New Roman" w:cs="Times New Roman"/>
          <w:sz w:val="24"/>
          <w:szCs w:val="24"/>
        </w:rPr>
        <w:t>.</w:t>
      </w:r>
      <w:r w:rsidR="007F55D0" w:rsidRPr="00F95136">
        <w:rPr>
          <w:rFonts w:ascii="Times New Roman" w:hAnsi="Times New Roman" w:cs="Times New Roman"/>
          <w:sz w:val="24"/>
          <w:szCs w:val="24"/>
        </w:rPr>
        <w:t xml:space="preserve"> (1) care sunt relevante pentru animalul de companie în cauză.</w:t>
      </w:r>
    </w:p>
    <w:p w:rsidR="00CE1AB4" w:rsidRPr="00F95136" w:rsidRDefault="00CE1AB4" w:rsidP="004C51C8">
      <w:pPr>
        <w:widowControl w:val="0"/>
        <w:spacing w:after="0" w:line="240" w:lineRule="auto"/>
        <w:jc w:val="center"/>
        <w:rPr>
          <w:rFonts w:ascii="Times New Roman" w:hAnsi="Times New Roman" w:cs="Times New Roman"/>
          <w:b/>
          <w:sz w:val="24"/>
          <w:szCs w:val="24"/>
        </w:rPr>
      </w:pPr>
    </w:p>
    <w:p w:rsidR="004C51C8" w:rsidRPr="00F95136" w:rsidRDefault="004C51C8" w:rsidP="004C51C8">
      <w:pPr>
        <w:widowControl w:val="0"/>
        <w:spacing w:after="0" w:line="240" w:lineRule="auto"/>
        <w:jc w:val="center"/>
        <w:rPr>
          <w:rFonts w:ascii="Times New Roman" w:hAnsi="Times New Roman" w:cs="Times New Roman"/>
          <w:b/>
          <w:sz w:val="24"/>
          <w:szCs w:val="24"/>
        </w:rPr>
      </w:pPr>
      <w:r w:rsidRPr="00F95136">
        <w:rPr>
          <w:rFonts w:ascii="Times New Roman" w:hAnsi="Times New Roman" w:cs="Times New Roman"/>
          <w:b/>
          <w:sz w:val="24"/>
          <w:szCs w:val="24"/>
        </w:rPr>
        <w:t>Secțiunea 2</w:t>
      </w:r>
    </w:p>
    <w:p w:rsidR="00E614E2" w:rsidRPr="00F95136" w:rsidRDefault="000C4BCD" w:rsidP="00E614E2">
      <w:pPr>
        <w:widowControl w:val="0"/>
        <w:spacing w:after="0" w:line="240" w:lineRule="auto"/>
        <w:jc w:val="center"/>
        <w:rPr>
          <w:rFonts w:ascii="Times New Roman" w:hAnsi="Times New Roman" w:cs="Times New Roman"/>
          <w:b/>
          <w:sz w:val="24"/>
          <w:szCs w:val="24"/>
        </w:rPr>
      </w:pPr>
      <w:r w:rsidRPr="00F95136">
        <w:rPr>
          <w:rFonts w:ascii="Times New Roman" w:hAnsi="Times New Roman" w:cs="Times New Roman"/>
          <w:b/>
          <w:sz w:val="24"/>
          <w:szCs w:val="24"/>
        </w:rPr>
        <w:t xml:space="preserve">Domeniile de competență </w:t>
      </w:r>
      <w:r w:rsidR="00E614E2" w:rsidRPr="00F95136">
        <w:rPr>
          <w:rFonts w:ascii="Times New Roman" w:hAnsi="Times New Roman" w:cs="Times New Roman"/>
          <w:b/>
          <w:sz w:val="24"/>
          <w:szCs w:val="24"/>
        </w:rPr>
        <w:t>pentru sănătatea şi bunăstarea animalelor</w:t>
      </w:r>
    </w:p>
    <w:p w:rsidR="00086D73" w:rsidRPr="00F95136" w:rsidRDefault="00FA7EE0" w:rsidP="004155DF">
      <w:pPr>
        <w:widowControl w:val="0"/>
        <w:spacing w:after="0" w:line="240" w:lineRule="auto"/>
        <w:ind w:firstLine="708"/>
        <w:rPr>
          <w:rFonts w:ascii="Times New Roman" w:hAnsi="Times New Roman" w:cs="Times New Roman"/>
          <w:bCs/>
          <w:sz w:val="23"/>
          <w:szCs w:val="23"/>
        </w:rPr>
      </w:pPr>
      <w:r w:rsidRPr="00F95136">
        <w:rPr>
          <w:rFonts w:ascii="Times New Roman" w:hAnsi="Times New Roman" w:cs="Times New Roman"/>
          <w:b/>
          <w:sz w:val="23"/>
          <w:szCs w:val="23"/>
        </w:rPr>
        <w:t xml:space="preserve">Articolul </w:t>
      </w:r>
      <w:r w:rsidR="00C32599" w:rsidRPr="00F95136">
        <w:rPr>
          <w:rFonts w:ascii="Times New Roman" w:hAnsi="Times New Roman" w:cs="Times New Roman"/>
          <w:b/>
          <w:sz w:val="23"/>
          <w:szCs w:val="23"/>
        </w:rPr>
        <w:t>11</w:t>
      </w:r>
      <w:r w:rsidR="00C22BEC" w:rsidRPr="00F95136">
        <w:rPr>
          <w:rFonts w:ascii="Times New Roman" w:hAnsi="Times New Roman" w:cs="Times New Roman"/>
          <w:b/>
          <w:sz w:val="23"/>
          <w:szCs w:val="23"/>
        </w:rPr>
        <w:t xml:space="preserve">. </w:t>
      </w:r>
      <w:r w:rsidR="00C22BEC" w:rsidRPr="00F95136">
        <w:rPr>
          <w:rFonts w:ascii="Times New Roman" w:hAnsi="Times New Roman" w:cs="Times New Roman"/>
          <w:bCs/>
          <w:sz w:val="23"/>
          <w:szCs w:val="23"/>
        </w:rPr>
        <w:t xml:space="preserve">Responsabilitățile </w:t>
      </w:r>
      <w:r w:rsidR="00086D73" w:rsidRPr="00F95136">
        <w:rPr>
          <w:rFonts w:ascii="Times New Roman" w:hAnsi="Times New Roman" w:cs="Times New Roman"/>
          <w:bCs/>
          <w:sz w:val="23"/>
          <w:szCs w:val="23"/>
        </w:rPr>
        <w:t xml:space="preserve">și drepturile </w:t>
      </w:r>
      <w:r w:rsidR="00C22BEC" w:rsidRPr="00F95136">
        <w:rPr>
          <w:rFonts w:ascii="Times New Roman" w:hAnsi="Times New Roman" w:cs="Times New Roman"/>
          <w:bCs/>
          <w:sz w:val="23"/>
          <w:szCs w:val="23"/>
        </w:rPr>
        <w:t xml:space="preserve">medicilor veterinari </w:t>
      </w:r>
      <w:r w:rsidR="00BD3041" w:rsidRPr="00F95136">
        <w:rPr>
          <w:rFonts w:ascii="Times New Roman" w:hAnsi="Times New Roman" w:cs="Times New Roman"/>
          <w:bCs/>
          <w:sz w:val="23"/>
          <w:szCs w:val="23"/>
        </w:rPr>
        <w:t xml:space="preserve">și </w:t>
      </w:r>
      <w:r w:rsidR="00E143C0" w:rsidRPr="00F95136">
        <w:rPr>
          <w:rFonts w:ascii="Times New Roman" w:hAnsi="Times New Roman" w:cs="Times New Roman"/>
          <w:bCs/>
          <w:sz w:val="23"/>
          <w:szCs w:val="23"/>
        </w:rPr>
        <w:t>persoanele fizice şi</w:t>
      </w:r>
    </w:p>
    <w:p w:rsidR="004C51C8" w:rsidRPr="00F95136" w:rsidRDefault="00086D73" w:rsidP="004155DF">
      <w:pPr>
        <w:widowControl w:val="0"/>
        <w:spacing w:after="0" w:line="240" w:lineRule="auto"/>
        <w:ind w:firstLine="708"/>
        <w:rPr>
          <w:rFonts w:ascii="Times New Roman" w:hAnsi="Times New Roman" w:cs="Times New Roman"/>
          <w:bCs/>
          <w:sz w:val="23"/>
          <w:szCs w:val="23"/>
        </w:rPr>
      </w:pPr>
      <w:r w:rsidRPr="00F95136">
        <w:rPr>
          <w:rFonts w:ascii="Times New Roman" w:hAnsi="Times New Roman" w:cs="Times New Roman"/>
          <w:bCs/>
          <w:sz w:val="23"/>
          <w:szCs w:val="23"/>
        </w:rPr>
        <w:t xml:space="preserve">                       </w:t>
      </w:r>
      <w:r w:rsidR="00E143C0" w:rsidRPr="00F95136">
        <w:rPr>
          <w:rFonts w:ascii="Times New Roman" w:hAnsi="Times New Roman" w:cs="Times New Roman"/>
          <w:bCs/>
          <w:sz w:val="23"/>
          <w:szCs w:val="23"/>
        </w:rPr>
        <w:t>juridice</w:t>
      </w:r>
      <w:r w:rsidR="00BD3041" w:rsidRPr="00F95136">
        <w:rPr>
          <w:rFonts w:ascii="Times New Roman" w:hAnsi="Times New Roman" w:cs="Times New Roman"/>
          <w:bCs/>
          <w:sz w:val="23"/>
          <w:szCs w:val="23"/>
        </w:rPr>
        <w:t xml:space="preserve"> </w:t>
      </w:r>
      <w:r w:rsidR="00C22BEC" w:rsidRPr="00F95136">
        <w:rPr>
          <w:rFonts w:ascii="Times New Roman" w:hAnsi="Times New Roman" w:cs="Times New Roman"/>
          <w:bCs/>
          <w:sz w:val="23"/>
          <w:szCs w:val="23"/>
        </w:rPr>
        <w:t>din</w:t>
      </w:r>
      <w:r w:rsidRPr="00F95136">
        <w:rPr>
          <w:rFonts w:ascii="Times New Roman" w:hAnsi="Times New Roman" w:cs="Times New Roman"/>
          <w:bCs/>
          <w:sz w:val="23"/>
          <w:szCs w:val="23"/>
        </w:rPr>
        <w:t xml:space="preserve"> </w:t>
      </w:r>
      <w:r w:rsidR="00C22BEC" w:rsidRPr="00F95136">
        <w:rPr>
          <w:rFonts w:ascii="Times New Roman" w:hAnsi="Times New Roman" w:cs="Times New Roman"/>
          <w:bCs/>
          <w:sz w:val="23"/>
          <w:szCs w:val="23"/>
        </w:rPr>
        <w:t>domeniul sănătății</w:t>
      </w:r>
      <w:r w:rsidR="00BD3041" w:rsidRPr="00F95136">
        <w:rPr>
          <w:rFonts w:ascii="Times New Roman" w:hAnsi="Times New Roman" w:cs="Times New Roman"/>
          <w:bCs/>
          <w:sz w:val="23"/>
          <w:szCs w:val="23"/>
        </w:rPr>
        <w:t xml:space="preserve"> </w:t>
      </w:r>
      <w:r w:rsidR="008271D4" w:rsidRPr="00F95136">
        <w:rPr>
          <w:rFonts w:ascii="Times New Roman" w:hAnsi="Times New Roman" w:cs="Times New Roman"/>
          <w:bCs/>
          <w:sz w:val="23"/>
          <w:szCs w:val="23"/>
        </w:rPr>
        <w:t>a</w:t>
      </w:r>
      <w:r w:rsidR="00C22BEC" w:rsidRPr="00F95136">
        <w:rPr>
          <w:rFonts w:ascii="Times New Roman" w:hAnsi="Times New Roman" w:cs="Times New Roman"/>
          <w:bCs/>
          <w:sz w:val="23"/>
          <w:szCs w:val="23"/>
        </w:rPr>
        <w:t>nimalelor</w:t>
      </w:r>
    </w:p>
    <w:p w:rsidR="009B383A" w:rsidRPr="00F95136" w:rsidRDefault="009B383A" w:rsidP="009B383A">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În vederea realizării activităţilor sanitare veterinare</w:t>
      </w:r>
      <w:r w:rsidR="00535718" w:rsidRPr="00F95136">
        <w:rPr>
          <w:rFonts w:ascii="Times New Roman" w:hAnsi="Times New Roman" w:cs="Times New Roman"/>
          <w:sz w:val="24"/>
          <w:szCs w:val="24"/>
        </w:rPr>
        <w:t xml:space="preserve"> de stat</w:t>
      </w:r>
      <w:r w:rsidRPr="00F95136">
        <w:rPr>
          <w:rFonts w:ascii="Times New Roman" w:hAnsi="Times New Roman" w:cs="Times New Roman"/>
          <w:sz w:val="24"/>
          <w:szCs w:val="24"/>
        </w:rPr>
        <w:t>, </w:t>
      </w:r>
      <w:r w:rsidR="008271D4" w:rsidRPr="00F95136">
        <w:rPr>
          <w:rFonts w:ascii="Times New Roman" w:hAnsi="Times New Roman" w:cs="Times New Roman"/>
          <w:sz w:val="24"/>
          <w:szCs w:val="24"/>
        </w:rPr>
        <w:t>medicii veterinari</w:t>
      </w:r>
      <w:r w:rsidR="00C97A43" w:rsidRPr="00F95136">
        <w:rPr>
          <w:rFonts w:ascii="Times New Roman" w:hAnsi="Times New Roman" w:cs="Times New Roman"/>
          <w:sz w:val="24"/>
          <w:szCs w:val="24"/>
        </w:rPr>
        <w:t xml:space="preserve"> oficiali</w:t>
      </w:r>
      <w:r w:rsidR="00535718" w:rsidRPr="00F95136">
        <w:rPr>
          <w:rFonts w:ascii="Times New Roman" w:hAnsi="Times New Roman" w:cs="Times New Roman"/>
          <w:sz w:val="24"/>
          <w:szCs w:val="24"/>
        </w:rPr>
        <w:t xml:space="preserve"> au următoarele împuterniciri</w:t>
      </w:r>
      <w:r w:rsidR="008271D4" w:rsidRPr="00F95136">
        <w:rPr>
          <w:rFonts w:ascii="Times New Roman" w:hAnsi="Times New Roman" w:cs="Times New Roman"/>
          <w:sz w:val="24"/>
          <w:szCs w:val="24"/>
        </w:rPr>
        <w:t>:</w:t>
      </w:r>
    </w:p>
    <w:p w:rsidR="00535718" w:rsidRPr="00F95136" w:rsidRDefault="00C97A43" w:rsidP="00535718">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a) să aibă acces liber, la prezentarea legitimaţiei de serviciu şi a delegaţiei de control, la obiectivele </w:t>
      </w:r>
      <w:r w:rsidR="00535718" w:rsidRPr="00F95136">
        <w:rPr>
          <w:rFonts w:ascii="Times New Roman" w:hAnsi="Times New Roman" w:cs="Times New Roman"/>
          <w:sz w:val="24"/>
          <w:szCs w:val="24"/>
        </w:rPr>
        <w:t>s</w:t>
      </w:r>
      <w:r w:rsidRPr="00F95136">
        <w:rPr>
          <w:rFonts w:ascii="Times New Roman" w:hAnsi="Times New Roman" w:cs="Times New Roman"/>
          <w:sz w:val="24"/>
          <w:szCs w:val="24"/>
        </w:rPr>
        <w:t>upuse supravegherii şi controlului sanitar veterinar, pentru a-şi exercita competenţele specifice;</w:t>
      </w:r>
    </w:p>
    <w:p w:rsidR="00C01C3F" w:rsidRPr="00F95136" w:rsidRDefault="00C97A43" w:rsidP="00C01C3F">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b) să constate contravenţii şi să încheie procese-verbale conform prevederilor Codului contravenţional al Republicii Moldova;</w:t>
      </w:r>
    </w:p>
    <w:p w:rsidR="00C01C3F" w:rsidRPr="00F95136" w:rsidRDefault="00C97A43" w:rsidP="00C01C3F">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c) să solicite prezentarea spre verificare a documentelor ce ţin de domeniul supravegherii sanitare veterinare;</w:t>
      </w:r>
    </w:p>
    <w:p w:rsidR="00C01C3F" w:rsidRPr="00F95136" w:rsidRDefault="00C97A43" w:rsidP="00C01C3F">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d) să dispună măsuri de protecţie şi restricţie privind animalele vii, materialul </w:t>
      </w:r>
      <w:r w:rsidR="00776B4A" w:rsidRPr="00F95136">
        <w:rPr>
          <w:rFonts w:ascii="Times New Roman" w:hAnsi="Times New Roman" w:cs="Times New Roman"/>
          <w:sz w:val="24"/>
          <w:szCs w:val="24"/>
        </w:rPr>
        <w:t>seminal</w:t>
      </w:r>
      <w:r w:rsidRPr="00F95136">
        <w:rPr>
          <w:rFonts w:ascii="Times New Roman" w:hAnsi="Times New Roman" w:cs="Times New Roman"/>
          <w:sz w:val="24"/>
          <w:szCs w:val="24"/>
        </w:rPr>
        <w:t xml:space="preserve"> de origine animală, produsele şi subprodusele supuse supravegherii şi controlului sanitar veterinar;</w:t>
      </w:r>
    </w:p>
    <w:p w:rsidR="00FA3FDA" w:rsidRPr="00F95136" w:rsidRDefault="00C97A43" w:rsidP="00FA3FDA">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e) să efectueze controlul sanitar veterinar şi să impună măsuri de restricţie privind circulaţia şi certificarea sanitară veterinară pentru animalele vii, materialul </w:t>
      </w:r>
      <w:r w:rsidR="00776B4A" w:rsidRPr="00F95136">
        <w:rPr>
          <w:rFonts w:ascii="Times New Roman" w:hAnsi="Times New Roman" w:cs="Times New Roman"/>
          <w:sz w:val="24"/>
          <w:szCs w:val="24"/>
        </w:rPr>
        <w:t>seminal</w:t>
      </w:r>
      <w:r w:rsidRPr="00F95136">
        <w:rPr>
          <w:rFonts w:ascii="Times New Roman" w:hAnsi="Times New Roman" w:cs="Times New Roman"/>
          <w:sz w:val="24"/>
          <w:szCs w:val="24"/>
        </w:rPr>
        <w:t xml:space="preserve"> şi produsele de origine animală aflate în obiect</w:t>
      </w:r>
      <w:r w:rsidR="00FA3FDA" w:rsidRPr="00F95136">
        <w:rPr>
          <w:rFonts w:ascii="Times New Roman" w:hAnsi="Times New Roman" w:cs="Times New Roman"/>
          <w:sz w:val="24"/>
          <w:szCs w:val="24"/>
        </w:rPr>
        <w:t>ivele supuse supravegherii şi controlului sanitar veterinar</w:t>
      </w:r>
      <w:r w:rsidRPr="00F95136">
        <w:rPr>
          <w:rFonts w:ascii="Times New Roman" w:hAnsi="Times New Roman" w:cs="Times New Roman"/>
          <w:sz w:val="24"/>
          <w:szCs w:val="24"/>
        </w:rPr>
        <w:t>;</w:t>
      </w:r>
    </w:p>
    <w:p w:rsidR="00FA3FDA" w:rsidRPr="00F95136" w:rsidRDefault="00C97A43" w:rsidP="00FA3FDA">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f) să recolteze probe destinate examenelor de laborator pentru depistarea factorilor de risc privind sănătatea animalelor, sănătatea publică şi siguranţa produselor de origine animală la obiectivele supuse supravegherii şi controlului sanitar veterinar;</w:t>
      </w:r>
    </w:p>
    <w:p w:rsidR="002A76F1" w:rsidRPr="00F95136" w:rsidRDefault="00C97A43" w:rsidP="002A76F1">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g) să ia măsuri privind punerea sub interdicţie veterinară sau uciderea animalelor ori distrugerea produselor de origine animală supuse supravegherii şi controlului sanitar veterinar în cazul programelor de eradicare a unor boli;</w:t>
      </w:r>
    </w:p>
    <w:p w:rsidR="002A76F1" w:rsidRPr="00F95136" w:rsidRDefault="00C97A43" w:rsidP="007142BB">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h) să limiteze sau să interzică comerţul, importul, producerea, punerea pe piaţă, exportul de animale vii, material </w:t>
      </w:r>
      <w:r w:rsidR="00776B4A" w:rsidRPr="00F95136">
        <w:rPr>
          <w:rFonts w:ascii="Times New Roman" w:hAnsi="Times New Roman" w:cs="Times New Roman"/>
          <w:sz w:val="24"/>
          <w:szCs w:val="24"/>
        </w:rPr>
        <w:t>seminal</w:t>
      </w:r>
      <w:r w:rsidRPr="00F95136">
        <w:rPr>
          <w:rFonts w:ascii="Times New Roman" w:hAnsi="Times New Roman" w:cs="Times New Roman"/>
          <w:sz w:val="24"/>
          <w:szCs w:val="24"/>
        </w:rPr>
        <w:t xml:space="preserve"> de origine animală, produse de origine animală supuse supravegherii şi controlului sanitar veterinar în cazul nerespectării cerinţelor sanitare veterinare</w:t>
      </w:r>
      <w:r w:rsidR="007142BB" w:rsidRPr="00F95136">
        <w:rPr>
          <w:rFonts w:ascii="Times New Roman" w:hAnsi="Times New Roman" w:cs="Times New Roman"/>
          <w:sz w:val="24"/>
          <w:szCs w:val="24"/>
        </w:rPr>
        <w:t>, în conformitate cu prevederile</w:t>
      </w:r>
      <w:r w:rsidR="007142BB" w:rsidRPr="00F95136">
        <w:t xml:space="preserve"> </w:t>
      </w:r>
      <w:r w:rsidR="00703B25" w:rsidRPr="00F95136">
        <w:rPr>
          <w:rFonts w:ascii="Times New Roman" w:hAnsi="Times New Roman" w:cs="Times New Roman"/>
          <w:sz w:val="24"/>
          <w:szCs w:val="24"/>
        </w:rPr>
        <w:t xml:space="preserve">Legii nr. 235/2006 cu privire la principiile de bază de reglementare a activității de întreprinzător </w:t>
      </w:r>
      <w:r w:rsidR="007142BB" w:rsidRPr="00F95136">
        <w:rPr>
          <w:rFonts w:ascii="Times New Roman" w:hAnsi="Times New Roman" w:cs="Times New Roman"/>
          <w:sz w:val="24"/>
          <w:szCs w:val="24"/>
        </w:rPr>
        <w:t>și Legii nr. 50</w:t>
      </w:r>
      <w:r w:rsidR="00002BFD" w:rsidRPr="00F95136">
        <w:rPr>
          <w:rFonts w:ascii="Times New Roman" w:hAnsi="Times New Roman" w:cs="Times New Roman"/>
          <w:sz w:val="24"/>
          <w:szCs w:val="24"/>
        </w:rPr>
        <w:t>/2013</w:t>
      </w:r>
      <w:r w:rsidR="007142BB" w:rsidRPr="00F95136">
        <w:rPr>
          <w:rFonts w:ascii="Times New Roman" w:hAnsi="Times New Roman" w:cs="Times New Roman"/>
          <w:sz w:val="24"/>
          <w:szCs w:val="24"/>
        </w:rPr>
        <w:t xml:space="preserve"> cu privire la controalele oficiale pentru</w:t>
      </w:r>
      <w:r w:rsidR="00002BFD" w:rsidRPr="00F95136">
        <w:rPr>
          <w:rFonts w:ascii="Times New Roman" w:hAnsi="Times New Roman" w:cs="Times New Roman"/>
          <w:sz w:val="24"/>
          <w:szCs w:val="24"/>
        </w:rPr>
        <w:t xml:space="preserve"> </w:t>
      </w:r>
      <w:r w:rsidR="007142BB" w:rsidRPr="00F95136">
        <w:rPr>
          <w:rFonts w:ascii="Times New Roman" w:hAnsi="Times New Roman" w:cs="Times New Roman"/>
          <w:sz w:val="24"/>
          <w:szCs w:val="24"/>
        </w:rPr>
        <w:t>verificarea conformităţii cu legislaţia privind</w:t>
      </w:r>
      <w:r w:rsidR="00002BFD" w:rsidRPr="00F95136">
        <w:rPr>
          <w:rFonts w:ascii="Times New Roman" w:hAnsi="Times New Roman" w:cs="Times New Roman"/>
          <w:sz w:val="24"/>
          <w:szCs w:val="24"/>
        </w:rPr>
        <w:t xml:space="preserve"> </w:t>
      </w:r>
      <w:r w:rsidR="007142BB" w:rsidRPr="00F95136">
        <w:rPr>
          <w:rFonts w:ascii="Times New Roman" w:hAnsi="Times New Roman" w:cs="Times New Roman"/>
          <w:sz w:val="24"/>
          <w:szCs w:val="24"/>
        </w:rPr>
        <w:t>hrana pentru animale şi produsele alimentare</w:t>
      </w:r>
      <w:r w:rsidR="00002BFD" w:rsidRPr="00F95136">
        <w:rPr>
          <w:rFonts w:ascii="Times New Roman" w:hAnsi="Times New Roman" w:cs="Times New Roman"/>
          <w:sz w:val="24"/>
          <w:szCs w:val="24"/>
        </w:rPr>
        <w:t xml:space="preserve"> </w:t>
      </w:r>
      <w:r w:rsidR="007142BB" w:rsidRPr="00F95136">
        <w:rPr>
          <w:rFonts w:ascii="Times New Roman" w:hAnsi="Times New Roman" w:cs="Times New Roman"/>
          <w:sz w:val="24"/>
          <w:szCs w:val="24"/>
        </w:rPr>
        <w:t>şi cu normele de sănătate şi de bunăstare a</w:t>
      </w:r>
      <w:r w:rsidR="00002BFD" w:rsidRPr="00F95136">
        <w:rPr>
          <w:rFonts w:ascii="Times New Roman" w:hAnsi="Times New Roman" w:cs="Times New Roman"/>
          <w:sz w:val="24"/>
          <w:szCs w:val="24"/>
        </w:rPr>
        <w:t xml:space="preserve"> </w:t>
      </w:r>
      <w:r w:rsidR="007142BB" w:rsidRPr="00F95136">
        <w:rPr>
          <w:rFonts w:ascii="Times New Roman" w:hAnsi="Times New Roman" w:cs="Times New Roman"/>
          <w:sz w:val="24"/>
          <w:szCs w:val="24"/>
        </w:rPr>
        <w:t>animalelor</w:t>
      </w:r>
      <w:r w:rsidRPr="00F95136">
        <w:rPr>
          <w:rFonts w:ascii="Times New Roman" w:hAnsi="Times New Roman" w:cs="Times New Roman"/>
          <w:sz w:val="24"/>
          <w:szCs w:val="24"/>
        </w:rPr>
        <w:t>;</w:t>
      </w:r>
    </w:p>
    <w:p w:rsidR="002A76F1" w:rsidRPr="00F95136" w:rsidRDefault="00C97A43" w:rsidP="002A76F1">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i</w:t>
      </w:r>
      <w:r w:rsidR="00FD63C5" w:rsidRPr="00F95136">
        <w:rPr>
          <w:rFonts w:ascii="Times New Roman" w:hAnsi="Times New Roman" w:cs="Times New Roman"/>
          <w:sz w:val="24"/>
          <w:szCs w:val="24"/>
        </w:rPr>
        <w:t>)</w:t>
      </w:r>
      <w:r w:rsidRPr="00F95136">
        <w:rPr>
          <w:rFonts w:ascii="Times New Roman" w:hAnsi="Times New Roman" w:cs="Times New Roman"/>
          <w:sz w:val="24"/>
          <w:szCs w:val="24"/>
        </w:rPr>
        <w:t xml:space="preserve"> să suspende </w:t>
      </w:r>
      <w:r w:rsidR="00FD63C5" w:rsidRPr="00F95136">
        <w:rPr>
          <w:rFonts w:ascii="Times New Roman" w:hAnsi="Times New Roman" w:cs="Times New Roman"/>
          <w:sz w:val="24"/>
          <w:szCs w:val="24"/>
        </w:rPr>
        <w:t>autorizaț</w:t>
      </w:r>
      <w:r w:rsidR="00E014F8" w:rsidRPr="00F95136">
        <w:rPr>
          <w:rFonts w:ascii="Times New Roman" w:hAnsi="Times New Roman" w:cs="Times New Roman"/>
          <w:sz w:val="24"/>
          <w:szCs w:val="24"/>
        </w:rPr>
        <w:t xml:space="preserve">ia sanitară veterinară în cazul nerespectării cerinţelor sanitare </w:t>
      </w:r>
      <w:r w:rsidR="00E014F8" w:rsidRPr="00F95136">
        <w:rPr>
          <w:rFonts w:ascii="Times New Roman" w:hAnsi="Times New Roman" w:cs="Times New Roman"/>
          <w:sz w:val="24"/>
          <w:szCs w:val="24"/>
        </w:rPr>
        <w:lastRenderedPageBreak/>
        <w:t xml:space="preserve">veterinare de către </w:t>
      </w:r>
      <w:r w:rsidR="00C14565" w:rsidRPr="00F95136">
        <w:rPr>
          <w:rFonts w:ascii="Times New Roman" w:hAnsi="Times New Roman" w:cs="Times New Roman"/>
          <w:sz w:val="24"/>
          <w:szCs w:val="24"/>
        </w:rPr>
        <w:t>exploatațiil</w:t>
      </w:r>
      <w:r w:rsidR="00E014F8" w:rsidRPr="00F95136">
        <w:rPr>
          <w:rFonts w:ascii="Times New Roman" w:hAnsi="Times New Roman" w:cs="Times New Roman"/>
          <w:sz w:val="24"/>
          <w:szCs w:val="24"/>
        </w:rPr>
        <w:t>e</w:t>
      </w:r>
      <w:r w:rsidR="00C14565" w:rsidRPr="00F95136">
        <w:rPr>
          <w:rFonts w:ascii="Times New Roman" w:hAnsi="Times New Roman" w:cs="Times New Roman"/>
          <w:sz w:val="24"/>
          <w:szCs w:val="24"/>
        </w:rPr>
        <w:t xml:space="preserve"> </w:t>
      </w:r>
      <w:r w:rsidR="00AB315F" w:rsidRPr="00F95136">
        <w:rPr>
          <w:rFonts w:ascii="Times New Roman" w:hAnsi="Times New Roman" w:cs="Times New Roman"/>
          <w:sz w:val="24"/>
          <w:szCs w:val="24"/>
        </w:rPr>
        <w:t>zootehnice</w:t>
      </w:r>
      <w:r w:rsidR="0091596C" w:rsidRPr="00F95136">
        <w:rPr>
          <w:rFonts w:ascii="Times New Roman" w:hAnsi="Times New Roman" w:cs="Times New Roman"/>
          <w:sz w:val="24"/>
          <w:szCs w:val="24"/>
        </w:rPr>
        <w:t>,</w:t>
      </w:r>
      <w:r w:rsidR="0091596C" w:rsidRPr="00F95136">
        <w:t xml:space="preserve"> </w:t>
      </w:r>
      <w:r w:rsidR="0091596C" w:rsidRPr="00F95136">
        <w:rPr>
          <w:rFonts w:ascii="Times New Roman" w:hAnsi="Times New Roman" w:cs="Times New Roman"/>
          <w:sz w:val="24"/>
          <w:szCs w:val="24"/>
        </w:rPr>
        <w:t>conform</w:t>
      </w:r>
      <w:r w:rsidR="0091596C" w:rsidRPr="00F95136">
        <w:t xml:space="preserve"> </w:t>
      </w:r>
      <w:r w:rsidR="0091596C" w:rsidRPr="00F95136">
        <w:rPr>
          <w:rFonts w:ascii="Times New Roman" w:hAnsi="Times New Roman" w:cs="Times New Roman"/>
          <w:sz w:val="24"/>
          <w:szCs w:val="24"/>
        </w:rPr>
        <w:t xml:space="preserve">prevederilor </w:t>
      </w:r>
      <w:r w:rsidR="00703B25" w:rsidRPr="00F95136">
        <w:rPr>
          <w:rFonts w:ascii="Times New Roman" w:hAnsi="Times New Roman" w:cs="Times New Roman"/>
          <w:sz w:val="24"/>
          <w:szCs w:val="24"/>
        </w:rPr>
        <w:t>Legea nr. 235/2006 cu privire la principiile de bază de reglementare a activității de întreprinzător</w:t>
      </w:r>
      <w:r w:rsidRPr="00F95136">
        <w:rPr>
          <w:rFonts w:ascii="Times New Roman" w:hAnsi="Times New Roman" w:cs="Times New Roman"/>
          <w:sz w:val="24"/>
          <w:szCs w:val="24"/>
        </w:rPr>
        <w:t>;</w:t>
      </w:r>
    </w:p>
    <w:p w:rsidR="00C97A43" w:rsidRPr="00F95136" w:rsidRDefault="00C97A43" w:rsidP="002A76F1">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j) să solicite autorităţilor administraţiei publice centrale şi locale aplicarea măsurilor legale în caz de necesitate sau de risc iminent pentru sănătatea animalelor, sănătatea publică, protecţia animalelor şi siguranţa produselor de origine animală.</w:t>
      </w:r>
    </w:p>
    <w:p w:rsidR="008271D4" w:rsidRPr="00F95136" w:rsidRDefault="00835CD4" w:rsidP="005D5103">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k</w:t>
      </w:r>
      <w:r w:rsidR="008271D4" w:rsidRPr="00F95136">
        <w:rPr>
          <w:rFonts w:ascii="Times New Roman" w:hAnsi="Times New Roman" w:cs="Times New Roman"/>
          <w:sz w:val="24"/>
          <w:szCs w:val="24"/>
        </w:rPr>
        <w:t xml:space="preserve">) </w:t>
      </w:r>
      <w:r w:rsidR="00315336" w:rsidRPr="00F95136">
        <w:rPr>
          <w:rFonts w:ascii="Times New Roman" w:hAnsi="Times New Roman" w:cs="Times New Roman"/>
          <w:sz w:val="24"/>
          <w:szCs w:val="24"/>
        </w:rPr>
        <w:t xml:space="preserve">aplică </w:t>
      </w:r>
      <w:r w:rsidR="00EB3971" w:rsidRPr="00F95136">
        <w:rPr>
          <w:rFonts w:ascii="Times New Roman" w:hAnsi="Times New Roman" w:cs="Times New Roman"/>
          <w:sz w:val="24"/>
          <w:szCs w:val="24"/>
        </w:rPr>
        <w:t xml:space="preserve">toate </w:t>
      </w:r>
      <w:r w:rsidR="008271D4" w:rsidRPr="00F95136">
        <w:rPr>
          <w:rFonts w:ascii="Times New Roman" w:hAnsi="Times New Roman" w:cs="Times New Roman"/>
          <w:sz w:val="24"/>
          <w:szCs w:val="24"/>
        </w:rPr>
        <w:t>măsurile necesare pentru a preveni introducerea, dezvoltarea și răspândirea bolilor</w:t>
      </w:r>
      <w:r w:rsidRPr="00F95136">
        <w:rPr>
          <w:rFonts w:ascii="Times New Roman" w:hAnsi="Times New Roman" w:cs="Times New Roman"/>
          <w:sz w:val="24"/>
          <w:szCs w:val="24"/>
        </w:rPr>
        <w:t xml:space="preserve">, prin </w:t>
      </w:r>
      <w:r w:rsidR="008271D4" w:rsidRPr="00F95136">
        <w:rPr>
          <w:rFonts w:ascii="Times New Roman" w:hAnsi="Times New Roman" w:cs="Times New Roman"/>
          <w:sz w:val="24"/>
          <w:szCs w:val="24"/>
        </w:rPr>
        <w:t>depistarea timpurie a bolilor prin efectuarea de diagnosticări simple și diferențiale în</w:t>
      </w:r>
      <w:r w:rsidR="005D5103" w:rsidRPr="00F95136">
        <w:rPr>
          <w:rFonts w:ascii="Times New Roman" w:hAnsi="Times New Roman" w:cs="Times New Roman"/>
          <w:sz w:val="24"/>
          <w:szCs w:val="24"/>
        </w:rPr>
        <w:t xml:space="preserve"> </w:t>
      </w:r>
      <w:r w:rsidR="008271D4" w:rsidRPr="00F95136">
        <w:rPr>
          <w:rFonts w:ascii="Times New Roman" w:hAnsi="Times New Roman" w:cs="Times New Roman"/>
          <w:sz w:val="24"/>
          <w:szCs w:val="24"/>
        </w:rPr>
        <w:t xml:space="preserve">vederea infirmării sau confirmării </w:t>
      </w:r>
      <w:r w:rsidR="002437DD" w:rsidRPr="00F95136">
        <w:rPr>
          <w:rFonts w:ascii="Times New Roman" w:hAnsi="Times New Roman" w:cs="Times New Roman"/>
          <w:sz w:val="24"/>
          <w:szCs w:val="24"/>
        </w:rPr>
        <w:t>acestreia</w:t>
      </w:r>
      <w:r w:rsidR="008271D4" w:rsidRPr="00F95136">
        <w:rPr>
          <w:rFonts w:ascii="Times New Roman" w:hAnsi="Times New Roman" w:cs="Times New Roman"/>
          <w:sz w:val="24"/>
          <w:szCs w:val="24"/>
        </w:rPr>
        <w:t>;</w:t>
      </w:r>
    </w:p>
    <w:p w:rsidR="00BD3041" w:rsidRPr="00F95136" w:rsidRDefault="00835CD4" w:rsidP="00BD3041">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l</w:t>
      </w:r>
      <w:r w:rsidR="00A3702C" w:rsidRPr="00F95136">
        <w:rPr>
          <w:rFonts w:ascii="Times New Roman" w:hAnsi="Times New Roman" w:cs="Times New Roman"/>
          <w:sz w:val="24"/>
          <w:szCs w:val="24"/>
        </w:rPr>
        <w:t xml:space="preserve">) </w:t>
      </w:r>
      <w:r w:rsidR="005D5103" w:rsidRPr="00F95136">
        <w:rPr>
          <w:rFonts w:ascii="Times New Roman" w:hAnsi="Times New Roman" w:cs="Times New Roman"/>
          <w:sz w:val="24"/>
          <w:szCs w:val="24"/>
        </w:rPr>
        <w:t xml:space="preserve">colaborează cu autoritatea </w:t>
      </w:r>
      <w:r w:rsidR="002A7D59" w:rsidRPr="00F95136">
        <w:rPr>
          <w:rFonts w:ascii="Times New Roman" w:hAnsi="Times New Roman" w:cs="Times New Roman"/>
          <w:sz w:val="24"/>
          <w:szCs w:val="24"/>
        </w:rPr>
        <w:t xml:space="preserve">sanitară veterinară </w:t>
      </w:r>
      <w:r w:rsidR="005D5103" w:rsidRPr="00F95136">
        <w:rPr>
          <w:rFonts w:ascii="Times New Roman" w:hAnsi="Times New Roman" w:cs="Times New Roman"/>
          <w:sz w:val="24"/>
          <w:szCs w:val="24"/>
        </w:rPr>
        <w:t>competentă, operatorii, persoanele care lucrează cu animale și deținătorii de</w:t>
      </w:r>
      <w:r w:rsidR="00A3702C" w:rsidRPr="00F95136">
        <w:rPr>
          <w:rFonts w:ascii="Times New Roman" w:hAnsi="Times New Roman" w:cs="Times New Roman"/>
          <w:sz w:val="24"/>
          <w:szCs w:val="24"/>
        </w:rPr>
        <w:t xml:space="preserve"> </w:t>
      </w:r>
      <w:r w:rsidR="005D5103" w:rsidRPr="00F95136">
        <w:rPr>
          <w:rFonts w:ascii="Times New Roman" w:hAnsi="Times New Roman" w:cs="Times New Roman"/>
          <w:sz w:val="24"/>
          <w:szCs w:val="24"/>
        </w:rPr>
        <w:t>animale pentru aplicarea măsurilor de prevenire și control al bolilor</w:t>
      </w:r>
      <w:r w:rsidR="00485667" w:rsidRPr="00F95136">
        <w:rPr>
          <w:rFonts w:ascii="Georgia" w:hAnsi="Georgia"/>
          <w:sz w:val="24"/>
          <w:szCs w:val="24"/>
          <w:shd w:val="clear" w:color="auto" w:fill="FFFFFF"/>
        </w:rPr>
        <w:t xml:space="preserve"> </w:t>
      </w:r>
      <w:r w:rsidR="00485667" w:rsidRPr="00F95136">
        <w:rPr>
          <w:rFonts w:ascii="Times New Roman" w:hAnsi="Times New Roman" w:cs="Times New Roman"/>
          <w:sz w:val="24"/>
          <w:szCs w:val="24"/>
        </w:rPr>
        <w:t>la animale, precum şi prevenirea difuzării acestora în afara focarului de infecţie</w:t>
      </w:r>
      <w:r w:rsidR="009C0624" w:rsidRPr="00F95136">
        <w:rPr>
          <w:rFonts w:ascii="Times New Roman" w:hAnsi="Times New Roman" w:cs="Times New Roman"/>
          <w:sz w:val="24"/>
          <w:szCs w:val="24"/>
        </w:rPr>
        <w:t>.</w:t>
      </w:r>
    </w:p>
    <w:p w:rsidR="00AE17C4" w:rsidRPr="00F95136" w:rsidRDefault="00B12D51" w:rsidP="00AE17C4">
      <w:pPr>
        <w:pStyle w:val="NormalWeb"/>
        <w:shd w:val="clear" w:color="auto" w:fill="FFFFFF"/>
        <w:spacing w:before="0" w:beforeAutospacing="0" w:after="0" w:afterAutospacing="0"/>
        <w:ind w:firstLine="540"/>
        <w:jc w:val="both"/>
        <w:rPr>
          <w:sz w:val="23"/>
          <w:szCs w:val="23"/>
        </w:rPr>
      </w:pPr>
      <w:r w:rsidRPr="00F95136">
        <w:rPr>
          <w:sz w:val="26"/>
          <w:szCs w:val="26"/>
        </w:rPr>
        <w:tab/>
      </w:r>
      <w:r w:rsidR="00FA7EE0" w:rsidRPr="00F95136">
        <w:rPr>
          <w:b/>
          <w:sz w:val="23"/>
          <w:szCs w:val="23"/>
        </w:rPr>
        <w:t xml:space="preserve">Articolul </w:t>
      </w:r>
      <w:r w:rsidR="00C32599" w:rsidRPr="00F95136">
        <w:rPr>
          <w:b/>
          <w:sz w:val="23"/>
          <w:szCs w:val="23"/>
        </w:rPr>
        <w:t>12</w:t>
      </w:r>
      <w:r w:rsidRPr="00F95136">
        <w:rPr>
          <w:b/>
          <w:sz w:val="23"/>
          <w:szCs w:val="23"/>
        </w:rPr>
        <w:t xml:space="preserve">. </w:t>
      </w:r>
      <w:r w:rsidR="00A5347B" w:rsidRPr="00F95136">
        <w:rPr>
          <w:sz w:val="23"/>
          <w:szCs w:val="23"/>
        </w:rPr>
        <w:t>Atribuţiile Agenţiei</w:t>
      </w:r>
    </w:p>
    <w:p w:rsidR="00A5347B" w:rsidRPr="00F95136" w:rsidRDefault="00571F92" w:rsidP="00AE17C4">
      <w:pPr>
        <w:pStyle w:val="NormalWeb"/>
        <w:shd w:val="clear" w:color="auto" w:fill="FFFFFF"/>
        <w:spacing w:before="0" w:beforeAutospacing="0" w:after="0" w:afterAutospacing="0"/>
        <w:ind w:firstLine="708"/>
        <w:jc w:val="both"/>
      </w:pPr>
      <w:r w:rsidRPr="00F95136">
        <w:t xml:space="preserve">(1) </w:t>
      </w:r>
      <w:r w:rsidR="00A5347B" w:rsidRPr="00F95136">
        <w:t>Atribuţiile Agenţiei sînt următoarele:</w:t>
      </w:r>
    </w:p>
    <w:p w:rsidR="000E0711" w:rsidRPr="00F95136" w:rsidRDefault="000E0711" w:rsidP="000E0711">
      <w:pPr>
        <w:pStyle w:val="NormalWeb"/>
        <w:shd w:val="clear" w:color="auto" w:fill="FFFFFF"/>
        <w:spacing w:before="0" w:beforeAutospacing="0" w:after="0" w:afterAutospacing="0"/>
        <w:ind w:firstLine="708"/>
        <w:jc w:val="both"/>
      </w:pPr>
      <w:r w:rsidRPr="00F95136">
        <w:t>a) organizarea activităţii sanitare veterinare pe întreg teritoriul ţării;</w:t>
      </w:r>
    </w:p>
    <w:p w:rsidR="000E0711" w:rsidRPr="00F95136" w:rsidRDefault="000E0711" w:rsidP="000E0711">
      <w:pPr>
        <w:pStyle w:val="NormalWeb"/>
        <w:shd w:val="clear" w:color="auto" w:fill="FFFFFF"/>
        <w:spacing w:before="0" w:beforeAutospacing="0" w:after="0" w:afterAutospacing="0"/>
        <w:ind w:firstLine="708"/>
        <w:jc w:val="both"/>
      </w:pPr>
      <w:r w:rsidRPr="00F95136">
        <w:t>b) asigurarea realizării programelor naţionale şi internaţionale de protecţie a teritoriilor faţă de infiltrarea şi răspîndirea bolilor infecţioase deosebit de periculoase, care necesită instituirea măsurilor de carantină, faţă de influenţele tehnologice şi alte impacturi negative asupra animalelor;</w:t>
      </w:r>
    </w:p>
    <w:p w:rsidR="000E0711" w:rsidRPr="00F95136" w:rsidRDefault="000E0711" w:rsidP="000E0711">
      <w:pPr>
        <w:pStyle w:val="NormalWeb"/>
        <w:shd w:val="clear" w:color="auto" w:fill="FFFFFF"/>
        <w:spacing w:before="0" w:beforeAutospacing="0" w:after="0" w:afterAutospacing="0"/>
        <w:ind w:firstLine="708"/>
        <w:jc w:val="both"/>
      </w:pPr>
      <w:r w:rsidRPr="00F95136">
        <w:t>c) stabilirea necesarului de resurse financiare pentru investiţii şi dotaţii în domeniul sanitar veterinar; formarea şi utilizarea rezervei republicane de mijloace financiare de uz veterinar pentru desfăşurarea unor măsuri antiepizootice şi alte activităţi speciale;</w:t>
      </w:r>
    </w:p>
    <w:p w:rsidR="000E0711" w:rsidRPr="00F95136" w:rsidRDefault="008C785F" w:rsidP="000E0711">
      <w:pPr>
        <w:pStyle w:val="NormalWeb"/>
        <w:shd w:val="clear" w:color="auto" w:fill="FFFFFF"/>
        <w:spacing w:before="0" w:beforeAutospacing="0" w:after="0" w:afterAutospacing="0"/>
        <w:ind w:firstLine="708"/>
        <w:jc w:val="both"/>
      </w:pPr>
      <w:r w:rsidRPr="00F95136">
        <w:t>d</w:t>
      </w:r>
      <w:r w:rsidR="000E0711" w:rsidRPr="00F95136">
        <w:t>) asigurarea identificării și înregistrării animalelor;</w:t>
      </w:r>
    </w:p>
    <w:p w:rsidR="000E0711" w:rsidRPr="00F95136" w:rsidRDefault="003C0833" w:rsidP="00286048">
      <w:pPr>
        <w:pStyle w:val="NormalWeb"/>
        <w:shd w:val="clear" w:color="auto" w:fill="FFFFFF"/>
        <w:spacing w:before="0" w:beforeAutospacing="0" w:after="0" w:afterAutospacing="0"/>
        <w:ind w:firstLine="708"/>
        <w:jc w:val="both"/>
      </w:pPr>
      <w:r w:rsidRPr="00F95136">
        <w:t>e</w:t>
      </w:r>
      <w:r w:rsidR="000E0711" w:rsidRPr="00F95136">
        <w:t xml:space="preserve">) autorizarea </w:t>
      </w:r>
      <w:r w:rsidR="00FD06F1" w:rsidRPr="00F95136">
        <w:t xml:space="preserve">sanitară veterinară a </w:t>
      </w:r>
      <w:r w:rsidR="000E0711" w:rsidRPr="00F95136">
        <w:t>unităților de colectare, procesare, depozitare, transport şi comercializare a produselor alimentare şi a materiei prime de origine animală şi eliberarea autorizaţiei sanitare veterinare pentru dreptul de fabricare, prelucrare, transport şi păstrare a produselor alimentare şi materiei prime de origine animală; stabilirea unităţilor care nu îşi pot desfăşura activitatea fără personal sanitar veterinar de stat pentru exercitarea inspecţiei şi controlului sanitar veterinar de stat;</w:t>
      </w:r>
    </w:p>
    <w:p w:rsidR="00286048" w:rsidRPr="00F95136" w:rsidRDefault="003C0833" w:rsidP="00286048">
      <w:pPr>
        <w:pStyle w:val="NormalWeb"/>
        <w:spacing w:before="0" w:beforeAutospacing="0" w:after="0" w:afterAutospacing="0"/>
        <w:ind w:firstLine="708"/>
        <w:jc w:val="both"/>
      </w:pPr>
      <w:r w:rsidRPr="00F95136">
        <w:t>f</w:t>
      </w:r>
      <w:r w:rsidR="00AD48A5" w:rsidRPr="00F95136">
        <w:t>) efectuarea expertizei sanitare veterinare a mărfurilor supuse controlului sanitar veterinar</w:t>
      </w:r>
      <w:r w:rsidR="00286048" w:rsidRPr="00F95136">
        <w:t>, cu eliberarea certificatului sanitar-veterinar</w:t>
      </w:r>
      <w:r w:rsidR="009965A7" w:rsidRPr="00F95136">
        <w:t>, conform prevederilor Legii nr. 160/2011 privind reglementarea prin autorizare a activității de întreprinzător</w:t>
      </w:r>
      <w:r w:rsidR="00AD48A5" w:rsidRPr="00F95136">
        <w:t>;</w:t>
      </w:r>
    </w:p>
    <w:p w:rsidR="00AD48A5" w:rsidRPr="00F95136" w:rsidRDefault="003C0833" w:rsidP="00286048">
      <w:pPr>
        <w:pStyle w:val="NormalWeb"/>
        <w:spacing w:before="0" w:beforeAutospacing="0" w:after="0" w:afterAutospacing="0"/>
        <w:ind w:firstLine="708"/>
        <w:jc w:val="both"/>
      </w:pPr>
      <w:r w:rsidRPr="00F95136">
        <w:t>g</w:t>
      </w:r>
      <w:r w:rsidR="00AD48A5" w:rsidRPr="00F95136">
        <w:t>) efectuarea expertizei sanitare veterinare în abatoare</w:t>
      </w:r>
      <w:r w:rsidR="009965A7" w:rsidRPr="00F95136">
        <w:t>, conform prevederilor Legii nr. 160/2011 privind reglementarea prin autorizare a activității de întreprinzător</w:t>
      </w:r>
      <w:r w:rsidR="0029374C" w:rsidRPr="00F95136">
        <w:t>,</w:t>
      </w:r>
      <w:r w:rsidR="00AD48A5" w:rsidRPr="00F95136">
        <w:t xml:space="preserve"> cu aplicarea mărcii de sănătate pe carcase;</w:t>
      </w:r>
    </w:p>
    <w:p w:rsidR="00AD48A5" w:rsidRPr="00F95136" w:rsidRDefault="003C0833" w:rsidP="00286048">
      <w:pPr>
        <w:pStyle w:val="NormalWeb"/>
        <w:spacing w:before="0" w:beforeAutospacing="0" w:after="0" w:afterAutospacing="0"/>
        <w:ind w:firstLine="708"/>
        <w:jc w:val="both"/>
      </w:pPr>
      <w:r w:rsidRPr="00F95136">
        <w:t>h</w:t>
      </w:r>
      <w:r w:rsidR="00AD48A5" w:rsidRPr="00F95136">
        <w:t>) eliberarea de recomandări administrative pieţelor, magazinelor, autorităţilor administraţiei publice locale, altor persoane juridice şi fizice privind folosirea produselor alimentare şi a materiei prime de origine animală improprii consumului uman;</w:t>
      </w:r>
    </w:p>
    <w:p w:rsidR="00AD48A5" w:rsidRPr="00F95136" w:rsidRDefault="003C0833" w:rsidP="006B09EB">
      <w:pPr>
        <w:pStyle w:val="NormalWeb"/>
        <w:spacing w:before="0" w:beforeAutospacing="0" w:after="0" w:afterAutospacing="0"/>
        <w:ind w:firstLine="708"/>
        <w:jc w:val="both"/>
      </w:pPr>
      <w:r w:rsidRPr="00F95136">
        <w:t>i</w:t>
      </w:r>
      <w:r w:rsidR="00AD48A5" w:rsidRPr="00F95136">
        <w:t>) controlul stării locurilor de comercializare a produselor alimentare, verificarea condiţiilor de păstrare a acestora, controlul asupra distrugerii produselor de origine animală şi vegetală improprii consumului uman şi nutriţiei animalelor</w:t>
      </w:r>
      <w:r w:rsidR="00DB6191" w:rsidRPr="00F95136">
        <w:t xml:space="preserve"> </w:t>
      </w:r>
      <w:r w:rsidR="009D0071" w:rsidRPr="00F95136">
        <w:t>stabilite în baza evaluării riscurilor pentru sănătatea umană</w:t>
      </w:r>
      <w:r w:rsidR="00DB6191" w:rsidRPr="00F95136">
        <w:t>,</w:t>
      </w:r>
      <w:r w:rsidR="003E2C07" w:rsidRPr="00F95136">
        <w:t xml:space="preserve"> conform Legii nr. 306/2018 privind siguranța alimentelor</w:t>
      </w:r>
      <w:r w:rsidR="00AD48A5" w:rsidRPr="00F95136">
        <w:t>;</w:t>
      </w:r>
    </w:p>
    <w:p w:rsidR="00AD48A5" w:rsidRPr="00F95136" w:rsidRDefault="003C0833" w:rsidP="00AD48A5">
      <w:pPr>
        <w:pStyle w:val="NormalWeb"/>
        <w:spacing w:before="0" w:beforeAutospacing="0" w:after="0" w:afterAutospacing="0"/>
        <w:ind w:firstLine="708"/>
      </w:pPr>
      <w:r w:rsidRPr="00F95136">
        <w:t>j</w:t>
      </w:r>
      <w:r w:rsidR="00AD48A5" w:rsidRPr="00F95136">
        <w:t>) efectuarea cercetărilor de laborator în scopul diagnosticării bolilor la animale, evaluarea sanitară veterinară a produselor alimentare şi a materiei prime de origine animală în conformitate cu reglementările în vigoare;</w:t>
      </w:r>
    </w:p>
    <w:p w:rsidR="00AD48A5" w:rsidRPr="00F95136" w:rsidRDefault="00AF7A8B" w:rsidP="00FF7CFC">
      <w:pPr>
        <w:pStyle w:val="NormalWeb"/>
        <w:spacing w:before="0" w:beforeAutospacing="0" w:after="0" w:afterAutospacing="0"/>
        <w:ind w:firstLine="708"/>
        <w:jc w:val="both"/>
      </w:pPr>
      <w:r w:rsidRPr="00F95136">
        <w:t>k</w:t>
      </w:r>
      <w:r w:rsidR="00AD48A5" w:rsidRPr="00F95136">
        <w:t>) efectuarea controlului asupra respectării cerințelor sanitare veterinare în procesul mișcării mărfurilor supuse controlului sanitar veterinar de stat</w:t>
      </w:r>
      <w:r w:rsidR="00A93B3C" w:rsidRPr="00F95136">
        <w:t xml:space="preserve"> conform prevederilor Legii nr. 50/2013 cu privire la controalele oficiale pentru verificarea conformităţii cu legislaţia privind hrana pentru animale şi produsele alimentare şi cu normele de sănătate şi de bunăstare a animalelor</w:t>
      </w:r>
      <w:r w:rsidR="00AD48A5" w:rsidRPr="00F95136">
        <w:t>;</w:t>
      </w:r>
    </w:p>
    <w:p w:rsidR="007B1BF8" w:rsidRPr="00F95136" w:rsidRDefault="00AF7A8B" w:rsidP="007B1BF8">
      <w:pPr>
        <w:pStyle w:val="NormalWeb"/>
        <w:spacing w:before="0" w:beforeAutospacing="0" w:after="0" w:afterAutospacing="0"/>
        <w:ind w:firstLine="708"/>
        <w:jc w:val="both"/>
      </w:pPr>
      <w:r w:rsidRPr="00F95136">
        <w:t>l</w:t>
      </w:r>
      <w:r w:rsidR="00FF7CFC" w:rsidRPr="00F95136">
        <w:t xml:space="preserve">) crearea </w:t>
      </w:r>
      <w:r w:rsidR="00D26D90" w:rsidRPr="00F95136">
        <w:t xml:space="preserve">și menținerea </w:t>
      </w:r>
      <w:r w:rsidR="00FF7CFC" w:rsidRPr="00F95136">
        <w:t xml:space="preserve">sistemului informațional </w:t>
      </w:r>
      <w:r w:rsidR="00B36ECB" w:rsidRPr="00F95136">
        <w:t>E-ANSA</w:t>
      </w:r>
      <w:r w:rsidR="00FF7CFC" w:rsidRPr="00F95136">
        <w:t xml:space="preserve"> la scară naţională;</w:t>
      </w:r>
    </w:p>
    <w:p w:rsidR="007B1BF8" w:rsidRPr="00F95136" w:rsidRDefault="00AF7A8B" w:rsidP="007B1BF8">
      <w:pPr>
        <w:pStyle w:val="NormalWeb"/>
        <w:spacing w:before="0" w:beforeAutospacing="0" w:after="0" w:afterAutospacing="0"/>
        <w:ind w:firstLine="708"/>
        <w:jc w:val="both"/>
      </w:pPr>
      <w:r w:rsidRPr="00F95136">
        <w:lastRenderedPageBreak/>
        <w:t>m</w:t>
      </w:r>
      <w:r w:rsidR="00FF7CFC" w:rsidRPr="00F95136">
        <w:t>) elaborarea unor recomandări în domeniul sanitar veterinar pentru autorităţile administraţiei publice, instituţii, precum şi pentru persoanele fizice şi juridice;</w:t>
      </w:r>
    </w:p>
    <w:p w:rsidR="007B1BF8" w:rsidRPr="00F95136" w:rsidRDefault="00AF7A8B" w:rsidP="007B1BF8">
      <w:pPr>
        <w:pStyle w:val="NormalWeb"/>
        <w:spacing w:before="0" w:beforeAutospacing="0" w:after="0" w:afterAutospacing="0"/>
        <w:ind w:firstLine="708"/>
        <w:jc w:val="both"/>
      </w:pPr>
      <w:r w:rsidRPr="00F95136">
        <w:t>n</w:t>
      </w:r>
      <w:r w:rsidR="00FF7CFC" w:rsidRPr="00F95136">
        <w:t xml:space="preserve">) expertiza, omologarea şi </w:t>
      </w:r>
      <w:r w:rsidR="00DF4A8F" w:rsidRPr="00F95136">
        <w:t xml:space="preserve">eliberarea certificatului de înregistrare pentru </w:t>
      </w:r>
      <w:r w:rsidR="00FF7CFC" w:rsidRPr="00F95136">
        <w:t>medicamentel</w:t>
      </w:r>
      <w:r w:rsidR="00DF4A8F" w:rsidRPr="00F95136">
        <w:t>e</w:t>
      </w:r>
      <w:r w:rsidR="00FF7CFC" w:rsidRPr="00F95136">
        <w:t xml:space="preserve"> de uz veterinar</w:t>
      </w:r>
      <w:r w:rsidR="0035521F" w:rsidRPr="00F95136">
        <w:t>, conform prevederilor Legii nr. 119/2018</w:t>
      </w:r>
      <w:r w:rsidR="0041617F" w:rsidRPr="00F95136">
        <w:t xml:space="preserve"> cu privire la medicamentele de uz veterinar</w:t>
      </w:r>
      <w:r w:rsidR="00FF7CFC" w:rsidRPr="00F95136">
        <w:t>;</w:t>
      </w:r>
    </w:p>
    <w:p w:rsidR="007B1BF8" w:rsidRPr="00F95136" w:rsidRDefault="00AF7A8B" w:rsidP="007B1BF8">
      <w:pPr>
        <w:pStyle w:val="NormalWeb"/>
        <w:spacing w:before="0" w:beforeAutospacing="0" w:after="0" w:afterAutospacing="0"/>
        <w:ind w:firstLine="708"/>
        <w:jc w:val="both"/>
      </w:pPr>
      <w:r w:rsidRPr="00F95136">
        <w:t>o</w:t>
      </w:r>
      <w:r w:rsidR="00FF7CFC" w:rsidRPr="00F95136">
        <w:t>) monitorizarea sănătăţii publice veterinare; organizarea şi controlul activităţilor sanitare veterinare</w:t>
      </w:r>
      <w:r w:rsidR="00E6147E" w:rsidRPr="00F95136">
        <w:t>, conform prevederilor Legii nr. 50/2013 cu privire la controalele oficiale pentru verificarea conformităţii cu legislaţia privind hrana pentru animale şi produsele alimentare şi cu normele de sănătate şi de bunăstare a animalelor</w:t>
      </w:r>
      <w:r w:rsidR="00FF7CFC" w:rsidRPr="00F95136">
        <w:t>;</w:t>
      </w:r>
    </w:p>
    <w:p w:rsidR="007B1BF8" w:rsidRPr="00F95136" w:rsidRDefault="00AF7A8B" w:rsidP="007B1BF8">
      <w:pPr>
        <w:pStyle w:val="NormalWeb"/>
        <w:spacing w:before="0" w:beforeAutospacing="0" w:after="0" w:afterAutospacing="0"/>
        <w:ind w:firstLine="708"/>
        <w:jc w:val="both"/>
      </w:pPr>
      <w:r w:rsidRPr="00F95136">
        <w:t>p</w:t>
      </w:r>
      <w:r w:rsidR="00FF7CFC" w:rsidRPr="00F95136">
        <w:t>) reprezentarea intereselor ţării în domeniul medicinei veterinare în organismele internaţionale şi în cadrul colaborării cu serviciile veterinare ale altor ţări;</w:t>
      </w:r>
    </w:p>
    <w:p w:rsidR="00ED59AC" w:rsidRPr="00F95136" w:rsidRDefault="00AF7A8B" w:rsidP="00ED59AC">
      <w:pPr>
        <w:pStyle w:val="NormalWeb"/>
        <w:spacing w:before="0" w:beforeAutospacing="0" w:after="0" w:afterAutospacing="0"/>
        <w:ind w:firstLine="708"/>
        <w:jc w:val="both"/>
      </w:pPr>
      <w:r w:rsidRPr="00F95136">
        <w:t>q</w:t>
      </w:r>
      <w:r w:rsidR="00FF7CFC" w:rsidRPr="00F95136">
        <w:t>) organizarea activităţii în domeniul siguranţei şi calităţii produselor de origine animală; elaborarea şi promovarea, în colaborare cu alte autorităţi abilitate, a cadrului legal şi a sistemului de analiză, gestionare şi comunicare a riscului în domeniu;</w:t>
      </w:r>
    </w:p>
    <w:p w:rsidR="00ED59AC" w:rsidRPr="00F95136" w:rsidRDefault="00AF7A8B" w:rsidP="00ED59AC">
      <w:pPr>
        <w:pStyle w:val="NormalWeb"/>
        <w:spacing w:before="0" w:beforeAutospacing="0" w:after="0" w:afterAutospacing="0"/>
        <w:ind w:firstLine="708"/>
        <w:jc w:val="both"/>
      </w:pPr>
      <w:r w:rsidRPr="00F95136">
        <w:t>r</w:t>
      </w:r>
      <w:r w:rsidR="00FF7CFC" w:rsidRPr="00F95136">
        <w:t>) contribuţia la dezvoltarea cercetării în domeniul medicinei veterinare şi transpunerea în practică a realizărilor ei şi a experienţei avansate în domeniu în coordonare cu Institu</w:t>
      </w:r>
      <w:r w:rsidR="00932A7A" w:rsidRPr="00F95136">
        <w:t xml:space="preserve">țiile Științifice din domeniul </w:t>
      </w:r>
      <w:r w:rsidR="00FF7CFC" w:rsidRPr="00F95136">
        <w:t xml:space="preserve">Zootehnie şi Medicină Veterinară; acordarea consultanţei şi asistenţei ştiinţifice şi tehnice privind nutriţia animală, ţinînd seama de prevederile legislaţiei naţionale şi </w:t>
      </w:r>
      <w:r w:rsidR="00A97A29" w:rsidRPr="00F95136">
        <w:t>Uniunii Europene</w:t>
      </w:r>
      <w:r w:rsidR="00FF7CFC" w:rsidRPr="00F95136">
        <w:t>; emiterea avizelor ştiinţifice privind sănătatea şi bunăstarea animalelor şi, împreună cu Ministerul Sănătății, a avizelor privind produsele de origine animală modificate genetic, privind regimul de obţinere, testare, utilizare şi comercializare a organismelor modificate genetic prin tehnici de biotehnologie modernă, precum şi a produselor rezultate din acestea;</w:t>
      </w:r>
    </w:p>
    <w:p w:rsidR="00ED59AC" w:rsidRPr="00F95136" w:rsidRDefault="00AF7A8B" w:rsidP="00ED59AC">
      <w:pPr>
        <w:pStyle w:val="NormalWeb"/>
        <w:spacing w:before="0" w:beforeAutospacing="0" w:after="0" w:afterAutospacing="0"/>
        <w:ind w:firstLine="708"/>
        <w:jc w:val="both"/>
      </w:pPr>
      <w:r w:rsidRPr="00F95136">
        <w:t>s</w:t>
      </w:r>
      <w:r w:rsidR="00FF7CFC" w:rsidRPr="00F95136">
        <w:t xml:space="preserve">) coordonarea activităţilor </w:t>
      </w:r>
      <w:r w:rsidR="00E729A4" w:rsidRPr="00F95136">
        <w:t>de supraveghere sanitară veterinară a bolilor la animale şi a zoonozelor</w:t>
      </w:r>
      <w:r w:rsidR="00FF7CFC" w:rsidRPr="00F95136">
        <w:t>;</w:t>
      </w:r>
    </w:p>
    <w:p w:rsidR="006C6768" w:rsidRPr="00F95136" w:rsidRDefault="00AF7A8B" w:rsidP="003E08D8">
      <w:pPr>
        <w:pStyle w:val="NormalWeb"/>
        <w:spacing w:before="0" w:beforeAutospacing="0" w:after="0" w:afterAutospacing="0"/>
        <w:ind w:firstLine="708"/>
        <w:jc w:val="both"/>
      </w:pPr>
      <w:r w:rsidRPr="00F95136">
        <w:t>t</w:t>
      </w:r>
      <w:r w:rsidR="00FF7CFC" w:rsidRPr="00F95136">
        <w:t xml:space="preserve">) realizarea managementului </w:t>
      </w:r>
      <w:r w:rsidR="000A5EA1" w:rsidRPr="00F95136">
        <w:t>măsurilor sanitare veterinare strategice</w:t>
      </w:r>
      <w:r w:rsidR="00FF7CFC" w:rsidRPr="00F95136">
        <w:t>;</w:t>
      </w:r>
    </w:p>
    <w:p w:rsidR="003E08D8" w:rsidRPr="00F95136" w:rsidRDefault="00AF7A8B" w:rsidP="003E08D8">
      <w:pPr>
        <w:pStyle w:val="NormalWeb"/>
        <w:spacing w:before="0" w:beforeAutospacing="0" w:after="0" w:afterAutospacing="0"/>
        <w:ind w:firstLine="708"/>
        <w:jc w:val="both"/>
      </w:pPr>
      <w:r w:rsidRPr="00F95136">
        <w:t>u</w:t>
      </w:r>
      <w:r w:rsidR="00FF7CFC" w:rsidRPr="00F95136">
        <w:t xml:space="preserve">) </w:t>
      </w:r>
      <w:r w:rsidR="00F32598" w:rsidRPr="00F95136">
        <w:t xml:space="preserve">crearea, administrarea și menținerea </w:t>
      </w:r>
      <w:r w:rsidR="00E26ABF" w:rsidRPr="00F95136">
        <w:t>sistemului rapid de alertă pentru alimente şi furaje</w:t>
      </w:r>
      <w:r w:rsidR="00423950" w:rsidRPr="00F95136">
        <w:t>, conform prevederilor art. 26 din Legea nr. 306/2018 privind siguranța alimentelor</w:t>
      </w:r>
      <w:r w:rsidR="00FF7CFC" w:rsidRPr="00F95136">
        <w:t>;</w:t>
      </w:r>
    </w:p>
    <w:p w:rsidR="006C6768" w:rsidRPr="00F95136" w:rsidRDefault="00AF7A8B" w:rsidP="003E08D8">
      <w:pPr>
        <w:pStyle w:val="NormalWeb"/>
        <w:spacing w:before="0" w:beforeAutospacing="0" w:after="0" w:afterAutospacing="0"/>
        <w:ind w:firstLine="708"/>
        <w:jc w:val="both"/>
      </w:pPr>
      <w:r w:rsidRPr="00F95136">
        <w:t>v</w:t>
      </w:r>
      <w:r w:rsidR="00FF7CFC" w:rsidRPr="00F95136">
        <w:t xml:space="preserve">) implementarea şi controlul trasabilităţii </w:t>
      </w:r>
      <w:r w:rsidR="00AC0041" w:rsidRPr="00F95136">
        <w:t xml:space="preserve">animalelor și materialului seminal </w:t>
      </w:r>
      <w:r w:rsidR="00663467" w:rsidRPr="00F95136">
        <w:t>în corelaţie directă cu sistemul de etichetare şi marcare utilizat pentru produsele şi subprodusele obţinute de la acestea</w:t>
      </w:r>
      <w:r w:rsidR="00FF7CFC" w:rsidRPr="00F95136">
        <w:t>;</w:t>
      </w:r>
    </w:p>
    <w:p w:rsidR="006C6768" w:rsidRPr="00F95136" w:rsidRDefault="00AF7A8B" w:rsidP="003E08D8">
      <w:pPr>
        <w:pStyle w:val="NormalWeb"/>
        <w:spacing w:before="0" w:beforeAutospacing="0" w:after="0" w:afterAutospacing="0"/>
        <w:ind w:firstLine="708"/>
        <w:jc w:val="both"/>
      </w:pPr>
      <w:r w:rsidRPr="00F95136">
        <w:t>w</w:t>
      </w:r>
      <w:r w:rsidR="00FF7CFC" w:rsidRPr="00F95136">
        <w:t>) sesizarea organelor competente privind încălcările depistate, cu anexarea actelor de constatare;</w:t>
      </w:r>
    </w:p>
    <w:p w:rsidR="00FF7CFC" w:rsidRPr="00F95136" w:rsidRDefault="00AF7A8B" w:rsidP="006C6768">
      <w:pPr>
        <w:pStyle w:val="NormalWeb"/>
        <w:spacing w:before="0" w:beforeAutospacing="0" w:after="0" w:afterAutospacing="0"/>
        <w:ind w:firstLine="708"/>
        <w:jc w:val="both"/>
      </w:pPr>
      <w:r w:rsidRPr="00F95136">
        <w:t>x</w:t>
      </w:r>
      <w:r w:rsidR="00FF7CFC" w:rsidRPr="00F95136">
        <w:t xml:space="preserve">) </w:t>
      </w:r>
      <w:r w:rsidR="00EA7EFB" w:rsidRPr="00F95136">
        <w:t xml:space="preserve">verificarea </w:t>
      </w:r>
      <w:r w:rsidR="009717ED" w:rsidRPr="00F95136">
        <w:t xml:space="preserve">aplicării </w:t>
      </w:r>
      <w:r w:rsidR="00FF7CFC" w:rsidRPr="00F95136">
        <w:t xml:space="preserve">măsurilor </w:t>
      </w:r>
      <w:r w:rsidR="005F6698" w:rsidRPr="00F95136">
        <w:t>stabilite la lit. c)</w:t>
      </w:r>
      <w:r w:rsidR="00E85B60" w:rsidRPr="00F95136">
        <w:t xml:space="preserve">, </w:t>
      </w:r>
      <w:r w:rsidR="0026214F" w:rsidRPr="00F95136">
        <w:t xml:space="preserve">art. 53 </w:t>
      </w:r>
      <w:r w:rsidR="005F6698" w:rsidRPr="00F95136">
        <w:t xml:space="preserve">pentru </w:t>
      </w:r>
      <w:r w:rsidR="00FF7CFC" w:rsidRPr="00F95136">
        <w:t>mijloacel</w:t>
      </w:r>
      <w:r w:rsidR="005F6698" w:rsidRPr="00F95136">
        <w:t>e</w:t>
      </w:r>
      <w:r w:rsidR="00FF7CFC" w:rsidRPr="00F95136">
        <w:t xml:space="preserve"> de transport implicate în transportarea mărfurilor supuse controlului sanitar veterinar.</w:t>
      </w:r>
    </w:p>
    <w:p w:rsidR="004C51C8" w:rsidRPr="00F95136" w:rsidRDefault="00571F92" w:rsidP="00B646E0">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(2) </w:t>
      </w:r>
      <w:r w:rsidR="00B5362C" w:rsidRPr="00F95136">
        <w:rPr>
          <w:rFonts w:ascii="Times New Roman" w:hAnsi="Times New Roman" w:cs="Times New Roman"/>
          <w:sz w:val="24"/>
          <w:szCs w:val="24"/>
        </w:rPr>
        <w:t xml:space="preserve">Agenția </w:t>
      </w:r>
      <w:r w:rsidR="00B12D51" w:rsidRPr="00F95136">
        <w:rPr>
          <w:rFonts w:ascii="Times New Roman" w:hAnsi="Times New Roman" w:cs="Times New Roman"/>
          <w:sz w:val="24"/>
          <w:szCs w:val="24"/>
        </w:rPr>
        <w:t>încurajează operatorii și persoanele care lucrează cu animale să dobândească, să își mențină și să</w:t>
      </w:r>
      <w:r w:rsidR="00533C89" w:rsidRPr="00F95136">
        <w:rPr>
          <w:rFonts w:ascii="Times New Roman" w:hAnsi="Times New Roman" w:cs="Times New Roman"/>
          <w:sz w:val="24"/>
          <w:szCs w:val="24"/>
        </w:rPr>
        <w:t xml:space="preserve"> </w:t>
      </w:r>
      <w:r w:rsidR="00B12D51" w:rsidRPr="00F95136">
        <w:rPr>
          <w:rFonts w:ascii="Times New Roman" w:hAnsi="Times New Roman" w:cs="Times New Roman"/>
          <w:sz w:val="24"/>
          <w:szCs w:val="24"/>
        </w:rPr>
        <w:t>își extindă cunoștințele adecvate în domeniul sănătății animale, astfel cum prevede art</w:t>
      </w:r>
      <w:r w:rsidR="00533C89" w:rsidRPr="00F95136">
        <w:rPr>
          <w:rFonts w:ascii="Times New Roman" w:hAnsi="Times New Roman" w:cs="Times New Roman"/>
          <w:sz w:val="24"/>
          <w:szCs w:val="24"/>
        </w:rPr>
        <w:t xml:space="preserve">. </w:t>
      </w:r>
      <w:r w:rsidR="00187DA7" w:rsidRPr="00F95136">
        <w:rPr>
          <w:rFonts w:ascii="Times New Roman" w:hAnsi="Times New Roman" w:cs="Times New Roman"/>
          <w:sz w:val="24"/>
          <w:szCs w:val="24"/>
        </w:rPr>
        <w:t>10</w:t>
      </w:r>
      <w:r w:rsidR="00B12D51" w:rsidRPr="00F95136">
        <w:rPr>
          <w:rFonts w:ascii="Times New Roman" w:hAnsi="Times New Roman" w:cs="Times New Roman"/>
          <w:sz w:val="24"/>
          <w:szCs w:val="24"/>
        </w:rPr>
        <w:t>, prin programe corespunzătoare în sectoarele agricol și al acvaculturii sau prin educație formală.</w:t>
      </w:r>
    </w:p>
    <w:p w:rsidR="0000293B" w:rsidRPr="00F95136" w:rsidRDefault="0000293B" w:rsidP="00B646E0">
      <w:pPr>
        <w:widowControl w:val="0"/>
        <w:spacing w:after="0" w:line="240" w:lineRule="auto"/>
        <w:ind w:firstLine="708"/>
        <w:jc w:val="both"/>
        <w:rPr>
          <w:rFonts w:ascii="Times New Roman" w:hAnsi="Times New Roman" w:cs="Times New Roman"/>
          <w:b/>
          <w:sz w:val="23"/>
          <w:szCs w:val="23"/>
        </w:rPr>
      </w:pPr>
      <w:r w:rsidRPr="00F95136">
        <w:rPr>
          <w:rFonts w:ascii="Times New Roman" w:hAnsi="Times New Roman" w:cs="Times New Roman"/>
          <w:b/>
          <w:bCs/>
          <w:sz w:val="23"/>
          <w:szCs w:val="23"/>
        </w:rPr>
        <w:t>Arti</w:t>
      </w:r>
      <w:r w:rsidR="00FA7EE0" w:rsidRPr="00F95136">
        <w:rPr>
          <w:rFonts w:ascii="Times New Roman" w:hAnsi="Times New Roman" w:cs="Times New Roman"/>
          <w:b/>
          <w:bCs/>
          <w:sz w:val="23"/>
          <w:szCs w:val="23"/>
        </w:rPr>
        <w:t xml:space="preserve">colul </w:t>
      </w:r>
      <w:r w:rsidR="00C32599" w:rsidRPr="00F95136">
        <w:rPr>
          <w:rFonts w:ascii="Times New Roman" w:hAnsi="Times New Roman" w:cs="Times New Roman"/>
          <w:b/>
          <w:bCs/>
          <w:sz w:val="23"/>
          <w:szCs w:val="23"/>
        </w:rPr>
        <w:t>13</w:t>
      </w:r>
      <w:r w:rsidRPr="00F95136">
        <w:rPr>
          <w:rFonts w:ascii="Times New Roman" w:hAnsi="Times New Roman" w:cs="Times New Roman"/>
          <w:b/>
          <w:bCs/>
          <w:sz w:val="23"/>
          <w:szCs w:val="23"/>
        </w:rPr>
        <w:t>.</w:t>
      </w:r>
      <w:r w:rsidRPr="00F95136">
        <w:rPr>
          <w:rFonts w:ascii="Times New Roman" w:hAnsi="Times New Roman" w:cs="Times New Roman"/>
          <w:b/>
          <w:sz w:val="23"/>
          <w:szCs w:val="23"/>
        </w:rPr>
        <w:t> </w:t>
      </w:r>
      <w:r w:rsidR="009F23E4" w:rsidRPr="00F95136">
        <w:rPr>
          <w:rFonts w:ascii="Times New Roman" w:hAnsi="Times New Roman" w:cs="Times New Roman"/>
          <w:sz w:val="23"/>
          <w:szCs w:val="23"/>
        </w:rPr>
        <w:t xml:space="preserve">Alte activități </w:t>
      </w:r>
      <w:r w:rsidRPr="00F95136">
        <w:rPr>
          <w:rFonts w:ascii="Times New Roman" w:hAnsi="Times New Roman" w:cs="Times New Roman"/>
          <w:sz w:val="23"/>
          <w:szCs w:val="23"/>
        </w:rPr>
        <w:t>sanitar</w:t>
      </w:r>
      <w:r w:rsidR="009F23E4" w:rsidRPr="00F95136">
        <w:rPr>
          <w:rFonts w:ascii="Times New Roman" w:hAnsi="Times New Roman" w:cs="Times New Roman"/>
          <w:sz w:val="23"/>
          <w:szCs w:val="23"/>
        </w:rPr>
        <w:t>e</w:t>
      </w:r>
      <w:r w:rsidRPr="00F95136">
        <w:rPr>
          <w:rFonts w:ascii="Times New Roman" w:hAnsi="Times New Roman" w:cs="Times New Roman"/>
          <w:sz w:val="23"/>
          <w:szCs w:val="23"/>
        </w:rPr>
        <w:t xml:space="preserve"> veterinar</w:t>
      </w:r>
      <w:r w:rsidR="009F23E4" w:rsidRPr="00F95136">
        <w:rPr>
          <w:rFonts w:ascii="Times New Roman" w:hAnsi="Times New Roman" w:cs="Times New Roman"/>
          <w:sz w:val="23"/>
          <w:szCs w:val="23"/>
        </w:rPr>
        <w:t>e</w:t>
      </w:r>
    </w:p>
    <w:p w:rsidR="00084068" w:rsidRPr="00F95136" w:rsidRDefault="00084695" w:rsidP="00084695">
      <w:pPr>
        <w:widowControl w:val="0"/>
        <w:spacing w:after="0" w:line="240" w:lineRule="auto"/>
        <w:ind w:firstLine="708"/>
        <w:jc w:val="both"/>
        <w:rPr>
          <w:rFonts w:ascii="Times New Roman" w:hAnsi="Times New Roman" w:cs="Times New Roman"/>
          <w:iCs/>
          <w:sz w:val="24"/>
          <w:szCs w:val="24"/>
        </w:rPr>
      </w:pPr>
      <w:r w:rsidRPr="00F95136">
        <w:rPr>
          <w:rFonts w:ascii="Times New Roman" w:hAnsi="Times New Roman" w:cs="Times New Roman"/>
          <w:sz w:val="24"/>
          <w:szCs w:val="24"/>
        </w:rPr>
        <w:t xml:space="preserve">(1) Activitățile sanitare veterinare </w:t>
      </w:r>
      <w:r w:rsidR="008A5EBB" w:rsidRPr="00F95136">
        <w:rPr>
          <w:rFonts w:ascii="Times New Roman" w:hAnsi="Times New Roman" w:cs="Times New Roman"/>
          <w:sz w:val="24"/>
          <w:szCs w:val="24"/>
        </w:rPr>
        <w:t xml:space="preserve">altele decît cele </w:t>
      </w:r>
      <w:r w:rsidR="001A47AE" w:rsidRPr="00F95136">
        <w:rPr>
          <w:rFonts w:ascii="Times New Roman" w:hAnsi="Times New Roman" w:cs="Times New Roman"/>
          <w:sz w:val="24"/>
          <w:szCs w:val="24"/>
        </w:rPr>
        <w:t xml:space="preserve">de stat </w:t>
      </w:r>
      <w:r w:rsidR="008A5EBB" w:rsidRPr="00F95136">
        <w:rPr>
          <w:rFonts w:ascii="Times New Roman" w:hAnsi="Times New Roman" w:cs="Times New Roman"/>
          <w:sz w:val="24"/>
          <w:szCs w:val="24"/>
        </w:rPr>
        <w:t xml:space="preserve">sunt </w:t>
      </w:r>
      <w:r w:rsidR="001A47AE" w:rsidRPr="00F95136">
        <w:rPr>
          <w:rFonts w:ascii="Times New Roman" w:hAnsi="Times New Roman" w:cs="Times New Roman"/>
          <w:sz w:val="24"/>
          <w:szCs w:val="24"/>
        </w:rPr>
        <w:t xml:space="preserve">desfășurate </w:t>
      </w:r>
      <w:r w:rsidRPr="00F95136">
        <w:rPr>
          <w:rFonts w:ascii="Times New Roman" w:hAnsi="Times New Roman" w:cs="Times New Roman"/>
          <w:sz w:val="24"/>
          <w:szCs w:val="24"/>
        </w:rPr>
        <w:t xml:space="preserve">în condițiile Legii </w:t>
      </w:r>
      <w:r w:rsidRPr="00F95136">
        <w:rPr>
          <w:rFonts w:ascii="Times New Roman" w:hAnsi="Times New Roman" w:cs="Times New Roman"/>
          <w:iCs/>
          <w:sz w:val="24"/>
          <w:szCs w:val="24"/>
        </w:rPr>
        <w:t>nr.121/2020 privind organizarea și exercitarea profesiei de medic veterinar</w:t>
      </w:r>
      <w:r w:rsidR="00084068" w:rsidRPr="00F95136">
        <w:rPr>
          <w:rFonts w:ascii="Times New Roman" w:hAnsi="Times New Roman" w:cs="Times New Roman"/>
          <w:iCs/>
          <w:sz w:val="24"/>
          <w:szCs w:val="24"/>
        </w:rPr>
        <w:t>.</w:t>
      </w:r>
    </w:p>
    <w:p w:rsidR="004D4981" w:rsidRPr="00F95136" w:rsidRDefault="00084068" w:rsidP="00084695">
      <w:pPr>
        <w:widowControl w:val="0"/>
        <w:spacing w:after="0" w:line="240" w:lineRule="auto"/>
        <w:ind w:firstLine="708"/>
        <w:jc w:val="both"/>
        <w:rPr>
          <w:rFonts w:ascii="Times New Roman" w:hAnsi="Times New Roman" w:cs="Times New Roman"/>
          <w:iCs/>
          <w:sz w:val="24"/>
          <w:szCs w:val="24"/>
        </w:rPr>
      </w:pPr>
      <w:r w:rsidRPr="00F95136">
        <w:rPr>
          <w:rFonts w:ascii="Times New Roman" w:hAnsi="Times New Roman" w:cs="Times New Roman"/>
          <w:iCs/>
          <w:sz w:val="24"/>
          <w:szCs w:val="24"/>
        </w:rPr>
        <w:t>(2) Agenția angajează medici veterinari și felceri veterinari pentru punerea în aplicare a Programului acțiunilor strategice de supraveghere, profilaxie și combatere a bolilor la animale, de prevenire a transmiterii bolilor de la animale la om și de protecție a mediului, precum și pentru a asigura identificarea și înregistrarea animalelor.</w:t>
      </w:r>
    </w:p>
    <w:p w:rsidR="003E63C4" w:rsidRPr="00F95136" w:rsidRDefault="004D4981" w:rsidP="00084695">
      <w:pPr>
        <w:widowControl w:val="0"/>
        <w:spacing w:after="0" w:line="240" w:lineRule="auto"/>
        <w:ind w:firstLine="708"/>
        <w:jc w:val="both"/>
        <w:rPr>
          <w:rFonts w:ascii="Times New Roman" w:hAnsi="Times New Roman" w:cs="Times New Roman"/>
          <w:iCs/>
          <w:sz w:val="24"/>
          <w:szCs w:val="24"/>
        </w:rPr>
      </w:pPr>
      <w:r w:rsidRPr="00F95136">
        <w:rPr>
          <w:rFonts w:ascii="Times New Roman" w:hAnsi="Times New Roman" w:cs="Times New Roman"/>
          <w:iCs/>
          <w:sz w:val="24"/>
          <w:szCs w:val="24"/>
        </w:rPr>
        <w:t xml:space="preserve">(3) Medicii veterinari sprijină </w:t>
      </w:r>
      <w:r w:rsidR="002077D5" w:rsidRPr="00F95136">
        <w:rPr>
          <w:rFonts w:ascii="Times New Roman" w:hAnsi="Times New Roman" w:cs="Times New Roman"/>
          <w:iCs/>
          <w:sz w:val="24"/>
          <w:szCs w:val="24"/>
        </w:rPr>
        <w:t>Agenția</w:t>
      </w:r>
      <w:r w:rsidR="00084695" w:rsidRPr="00F95136">
        <w:rPr>
          <w:rFonts w:ascii="Times New Roman" w:hAnsi="Times New Roman" w:cs="Times New Roman"/>
          <w:iCs/>
          <w:sz w:val="24"/>
          <w:szCs w:val="24"/>
        </w:rPr>
        <w:t> </w:t>
      </w:r>
      <w:r w:rsidRPr="00F95136">
        <w:rPr>
          <w:rFonts w:ascii="Times New Roman" w:hAnsi="Times New Roman" w:cs="Times New Roman"/>
          <w:iCs/>
          <w:sz w:val="24"/>
          <w:szCs w:val="24"/>
        </w:rPr>
        <w:t>în efectuarea supravegherii sanitare veterinare.</w:t>
      </w:r>
    </w:p>
    <w:p w:rsidR="005F58BB" w:rsidRPr="00F95136" w:rsidRDefault="005F58BB" w:rsidP="00FA380C">
      <w:pPr>
        <w:widowControl w:val="0"/>
        <w:spacing w:after="0" w:line="240" w:lineRule="auto"/>
        <w:ind w:firstLine="708"/>
        <w:jc w:val="both"/>
        <w:rPr>
          <w:rFonts w:ascii="Times New Roman" w:hAnsi="Times New Roman" w:cs="Times New Roman"/>
          <w:iCs/>
          <w:sz w:val="24"/>
          <w:szCs w:val="24"/>
        </w:rPr>
      </w:pPr>
      <w:r w:rsidRPr="00F95136">
        <w:rPr>
          <w:rFonts w:ascii="Times New Roman" w:hAnsi="Times New Roman" w:cs="Times New Roman"/>
          <w:iCs/>
          <w:sz w:val="24"/>
          <w:szCs w:val="24"/>
        </w:rPr>
        <w:t xml:space="preserve">(4) Unităţile de producere, colectare, procesare, depozitare, transport şi comercializare a materiei prime şi a produselor de origine animală sînt supuse obligatoriu supravegherii sanitare veterinare de stat de către medicii veterinari, </w:t>
      </w:r>
      <w:r w:rsidR="00FA380C" w:rsidRPr="00F95136">
        <w:rPr>
          <w:rFonts w:ascii="Times New Roman" w:hAnsi="Times New Roman" w:cs="Times New Roman"/>
          <w:iCs/>
          <w:sz w:val="24"/>
          <w:szCs w:val="24"/>
        </w:rPr>
        <w:t xml:space="preserve">conform prevederilor Legii nr. 50/2013 </w:t>
      </w:r>
      <w:r w:rsidR="00FA380C" w:rsidRPr="00F95136">
        <w:rPr>
          <w:rFonts w:ascii="Times New Roman" w:hAnsi="Times New Roman" w:cs="Times New Roman"/>
          <w:iCs/>
          <w:sz w:val="24"/>
          <w:szCs w:val="24"/>
        </w:rPr>
        <w:lastRenderedPageBreak/>
        <w:t>cu privire la controalele oficiale pentru verificarea conformităţii cu legislaţia privind hrana pentru animale şi produsele alimentare şi cu normele de sănătate şi de bunăstare a animalelor</w:t>
      </w:r>
      <w:r w:rsidRPr="00F95136">
        <w:rPr>
          <w:rFonts w:ascii="Times New Roman" w:hAnsi="Times New Roman" w:cs="Times New Roman"/>
          <w:iCs/>
          <w:sz w:val="24"/>
          <w:szCs w:val="24"/>
        </w:rPr>
        <w:t>.</w:t>
      </w:r>
    </w:p>
    <w:p w:rsidR="006D2895" w:rsidRPr="00F95136" w:rsidRDefault="00CB1DD8" w:rsidP="006D2895">
      <w:pPr>
        <w:widowControl w:val="0"/>
        <w:spacing w:after="0"/>
        <w:ind w:firstLine="708"/>
        <w:jc w:val="both"/>
        <w:rPr>
          <w:rFonts w:ascii="Times New Roman" w:hAnsi="Times New Roman" w:cs="Times New Roman"/>
          <w:iCs/>
          <w:sz w:val="24"/>
          <w:szCs w:val="24"/>
        </w:rPr>
      </w:pPr>
      <w:r w:rsidRPr="00F95136">
        <w:rPr>
          <w:rFonts w:ascii="Times New Roman" w:hAnsi="Times New Roman" w:cs="Times New Roman"/>
          <w:iCs/>
          <w:sz w:val="24"/>
          <w:szCs w:val="24"/>
        </w:rPr>
        <w:t>(5</w:t>
      </w:r>
      <w:r w:rsidR="006D2895" w:rsidRPr="00F95136">
        <w:rPr>
          <w:rFonts w:ascii="Times New Roman" w:hAnsi="Times New Roman" w:cs="Times New Roman"/>
          <w:iCs/>
          <w:sz w:val="24"/>
          <w:szCs w:val="24"/>
        </w:rPr>
        <w:t>) În exercitarea profesi</w:t>
      </w:r>
      <w:r w:rsidR="00AF63AD" w:rsidRPr="00F95136">
        <w:rPr>
          <w:rFonts w:ascii="Times New Roman" w:hAnsi="Times New Roman" w:cs="Times New Roman"/>
          <w:iCs/>
          <w:sz w:val="24"/>
          <w:szCs w:val="24"/>
        </w:rPr>
        <w:t>ei</w:t>
      </w:r>
      <w:r w:rsidR="006D2895" w:rsidRPr="00F95136">
        <w:rPr>
          <w:rFonts w:ascii="Times New Roman" w:hAnsi="Times New Roman" w:cs="Times New Roman"/>
          <w:iCs/>
          <w:sz w:val="24"/>
          <w:szCs w:val="24"/>
        </w:rPr>
        <w:t>, medicii veterinari au următoarele obligaţii:</w:t>
      </w:r>
    </w:p>
    <w:p w:rsidR="006D2895" w:rsidRPr="00F95136" w:rsidRDefault="006D2895" w:rsidP="006D2895">
      <w:pPr>
        <w:widowControl w:val="0"/>
        <w:spacing w:after="0"/>
        <w:ind w:firstLine="708"/>
        <w:jc w:val="both"/>
        <w:rPr>
          <w:rFonts w:ascii="Times New Roman" w:hAnsi="Times New Roman" w:cs="Times New Roman"/>
          <w:iCs/>
          <w:sz w:val="24"/>
          <w:szCs w:val="24"/>
        </w:rPr>
      </w:pPr>
      <w:r w:rsidRPr="00F95136">
        <w:rPr>
          <w:rFonts w:ascii="Times New Roman" w:hAnsi="Times New Roman" w:cs="Times New Roman"/>
          <w:iCs/>
          <w:sz w:val="24"/>
          <w:szCs w:val="24"/>
        </w:rPr>
        <w:t>a) să anunţe de urgenţă autoritatea sanitară veterinară despre orice suspiciune privind apariţia unei boli supuse notificării obligatorii, conform legii, precum şi a oricărui risc privind sănătatea animalelor, sănătatea publică veterinară, bunăstarea şi protecţia animalelor, protecţia mediului şi siguranţa produselor de origine animală;</w:t>
      </w:r>
    </w:p>
    <w:p w:rsidR="006D2895" w:rsidRPr="00F95136" w:rsidRDefault="006D2895" w:rsidP="006D2895">
      <w:pPr>
        <w:widowControl w:val="0"/>
        <w:spacing w:after="0" w:line="240" w:lineRule="auto"/>
        <w:ind w:firstLine="708"/>
        <w:jc w:val="both"/>
        <w:rPr>
          <w:rFonts w:ascii="Times New Roman" w:hAnsi="Times New Roman" w:cs="Times New Roman"/>
          <w:iCs/>
          <w:sz w:val="24"/>
          <w:szCs w:val="24"/>
        </w:rPr>
      </w:pPr>
      <w:r w:rsidRPr="00F95136">
        <w:rPr>
          <w:rFonts w:ascii="Times New Roman" w:hAnsi="Times New Roman" w:cs="Times New Roman"/>
          <w:iCs/>
          <w:sz w:val="24"/>
          <w:szCs w:val="24"/>
        </w:rPr>
        <w:t>b) să ia măsurile de urgenţă pentru a preveni şi a opri difuzarea unor boli transmisibile ale animalelor sau a oricărui risc de natură să afecteze sănătatea animalelor şi sănătatea publică veterinară, protecţia animalelor, protecţia mediului şi siguranţa produselor de origine animală</w:t>
      </w:r>
      <w:r w:rsidR="00DE7C0A" w:rsidRPr="00F95136">
        <w:rPr>
          <w:rFonts w:ascii="Times New Roman" w:hAnsi="Times New Roman" w:cs="Times New Roman"/>
          <w:iCs/>
          <w:sz w:val="24"/>
          <w:szCs w:val="24"/>
        </w:rPr>
        <w:t>, prin efectuarea acţiunilor de supraveghere veterinară activă şi pasivă, în vederea cunoaşterii incidenţei şi prevalenţei acestora</w:t>
      </w:r>
      <w:r w:rsidRPr="00F95136">
        <w:rPr>
          <w:rFonts w:ascii="Times New Roman" w:hAnsi="Times New Roman" w:cs="Times New Roman"/>
          <w:iCs/>
          <w:sz w:val="24"/>
          <w:szCs w:val="24"/>
        </w:rPr>
        <w:t>;</w:t>
      </w:r>
    </w:p>
    <w:p w:rsidR="006D2895" w:rsidRPr="00F95136" w:rsidRDefault="006D2895" w:rsidP="006D2895">
      <w:pPr>
        <w:widowControl w:val="0"/>
        <w:spacing w:after="0" w:line="240" w:lineRule="auto"/>
        <w:ind w:firstLine="708"/>
        <w:jc w:val="both"/>
        <w:rPr>
          <w:rFonts w:ascii="Times New Roman" w:hAnsi="Times New Roman" w:cs="Times New Roman"/>
          <w:iCs/>
          <w:sz w:val="24"/>
          <w:szCs w:val="24"/>
        </w:rPr>
      </w:pPr>
      <w:r w:rsidRPr="00F95136">
        <w:rPr>
          <w:rFonts w:ascii="Times New Roman" w:hAnsi="Times New Roman" w:cs="Times New Roman"/>
          <w:iCs/>
          <w:sz w:val="24"/>
          <w:szCs w:val="24"/>
        </w:rPr>
        <w:t>c) să participe, la solicitarea subdiviziunii teritoriale pentru siguranţa alimentelor sau, după caz, a Agenţiei, la acţiunile de eradicare a unor boli transmisibile ale animalelor sau la cele de control în cazul izbucnirii unor boli transmisibile emergente pentru Republica Moldova;</w:t>
      </w:r>
    </w:p>
    <w:p w:rsidR="006D2895" w:rsidRPr="00F95136" w:rsidRDefault="006D2895" w:rsidP="006D2895">
      <w:pPr>
        <w:widowControl w:val="0"/>
        <w:spacing w:after="0" w:line="240" w:lineRule="auto"/>
        <w:ind w:firstLine="708"/>
        <w:jc w:val="both"/>
        <w:rPr>
          <w:rFonts w:ascii="Times New Roman" w:hAnsi="Times New Roman" w:cs="Times New Roman"/>
          <w:iCs/>
          <w:sz w:val="24"/>
          <w:szCs w:val="24"/>
        </w:rPr>
      </w:pPr>
      <w:r w:rsidRPr="00F95136">
        <w:rPr>
          <w:rFonts w:ascii="Times New Roman" w:hAnsi="Times New Roman" w:cs="Times New Roman"/>
          <w:iCs/>
          <w:sz w:val="24"/>
          <w:szCs w:val="24"/>
        </w:rPr>
        <w:t>d) să țină evidența activității desfășurate și a medicamentelor de uz veterinar prescrise sau administrate (inclusiv prin furaje medicamentate), conform modelului aprobat de Agenție.</w:t>
      </w:r>
    </w:p>
    <w:p w:rsidR="00552583" w:rsidRPr="00F95136" w:rsidRDefault="00552583" w:rsidP="00552583">
      <w:pPr>
        <w:widowControl w:val="0"/>
        <w:spacing w:after="0" w:line="240" w:lineRule="auto"/>
        <w:ind w:firstLine="708"/>
        <w:jc w:val="both"/>
        <w:rPr>
          <w:rFonts w:ascii="Times New Roman" w:hAnsi="Times New Roman" w:cs="Times New Roman"/>
          <w:iCs/>
          <w:sz w:val="24"/>
          <w:szCs w:val="24"/>
        </w:rPr>
      </w:pPr>
      <w:r w:rsidRPr="00F95136">
        <w:rPr>
          <w:rFonts w:ascii="Times New Roman" w:hAnsi="Times New Roman" w:cs="Times New Roman"/>
          <w:iCs/>
          <w:sz w:val="24"/>
          <w:szCs w:val="24"/>
        </w:rPr>
        <w:t>Personalul veterinar încadrat în serviciile specializate pentru gestionarea câinilor fără stăpân are următoarele competenţe:</w:t>
      </w:r>
    </w:p>
    <w:p w:rsidR="00552583" w:rsidRPr="00F95136" w:rsidRDefault="00552583" w:rsidP="00552583">
      <w:pPr>
        <w:widowControl w:val="0"/>
        <w:spacing w:after="0" w:line="240" w:lineRule="auto"/>
        <w:ind w:firstLine="708"/>
        <w:jc w:val="both"/>
        <w:rPr>
          <w:rFonts w:ascii="Times New Roman" w:hAnsi="Times New Roman" w:cs="Times New Roman"/>
          <w:iCs/>
          <w:sz w:val="24"/>
          <w:szCs w:val="24"/>
        </w:rPr>
      </w:pPr>
      <w:r w:rsidRPr="00F95136">
        <w:rPr>
          <w:rFonts w:ascii="Times New Roman" w:hAnsi="Times New Roman" w:cs="Times New Roman"/>
          <w:iCs/>
          <w:sz w:val="24"/>
          <w:szCs w:val="24"/>
        </w:rPr>
        <w:t>a) supravegherea animalelor capturate şi adăpostite;</w:t>
      </w:r>
    </w:p>
    <w:p w:rsidR="00552583" w:rsidRPr="00F95136" w:rsidRDefault="00552583" w:rsidP="00552583">
      <w:pPr>
        <w:widowControl w:val="0"/>
        <w:spacing w:after="0" w:line="240" w:lineRule="auto"/>
        <w:ind w:firstLine="708"/>
        <w:jc w:val="both"/>
        <w:rPr>
          <w:rFonts w:ascii="Times New Roman" w:hAnsi="Times New Roman" w:cs="Times New Roman"/>
          <w:iCs/>
          <w:sz w:val="24"/>
          <w:szCs w:val="24"/>
        </w:rPr>
      </w:pPr>
      <w:r w:rsidRPr="00F95136">
        <w:rPr>
          <w:rFonts w:ascii="Times New Roman" w:hAnsi="Times New Roman" w:cs="Times New Roman"/>
          <w:iCs/>
          <w:sz w:val="24"/>
          <w:szCs w:val="24"/>
        </w:rPr>
        <w:t>b) colectarea documentelor întocmite de personalul implicat în capturarea, manipularea şi transportul animalelor;</w:t>
      </w:r>
    </w:p>
    <w:p w:rsidR="00552583" w:rsidRPr="00F95136" w:rsidRDefault="00552583" w:rsidP="00552583">
      <w:pPr>
        <w:widowControl w:val="0"/>
        <w:spacing w:after="0" w:line="240" w:lineRule="auto"/>
        <w:ind w:firstLine="708"/>
        <w:jc w:val="both"/>
        <w:rPr>
          <w:rFonts w:ascii="Times New Roman" w:hAnsi="Times New Roman" w:cs="Times New Roman"/>
          <w:iCs/>
          <w:sz w:val="24"/>
          <w:szCs w:val="24"/>
        </w:rPr>
      </w:pPr>
      <w:r w:rsidRPr="00F95136">
        <w:rPr>
          <w:rFonts w:ascii="Times New Roman" w:hAnsi="Times New Roman" w:cs="Times New Roman"/>
          <w:iCs/>
          <w:sz w:val="24"/>
          <w:szCs w:val="24"/>
        </w:rPr>
        <w:t xml:space="preserve">c) înregistrarea câinilor fără stăpân în Registrul de evidenţă a câinilor fără stăpân, </w:t>
      </w:r>
      <w:r w:rsidR="00CE48F6" w:rsidRPr="00F95136">
        <w:rPr>
          <w:rFonts w:ascii="Times New Roman" w:hAnsi="Times New Roman" w:cs="Times New Roman"/>
          <w:iCs/>
          <w:sz w:val="24"/>
          <w:szCs w:val="24"/>
        </w:rPr>
        <w:t xml:space="preserve">deținut de către Agenție, </w:t>
      </w:r>
      <w:r w:rsidRPr="00F95136">
        <w:rPr>
          <w:rFonts w:ascii="Times New Roman" w:hAnsi="Times New Roman" w:cs="Times New Roman"/>
          <w:iCs/>
          <w:sz w:val="24"/>
          <w:szCs w:val="24"/>
        </w:rPr>
        <w:t xml:space="preserve">pe baza datelor din formularul individual de capturare, al cărui model este prevăzut în anexa nr. </w:t>
      </w:r>
      <w:r w:rsidR="000A4C30" w:rsidRPr="00F95136">
        <w:rPr>
          <w:rFonts w:ascii="Times New Roman" w:hAnsi="Times New Roman" w:cs="Times New Roman"/>
          <w:iCs/>
          <w:sz w:val="24"/>
          <w:szCs w:val="24"/>
        </w:rPr>
        <w:t>5</w:t>
      </w:r>
      <w:r w:rsidRPr="00F95136">
        <w:rPr>
          <w:rFonts w:ascii="Times New Roman" w:hAnsi="Times New Roman" w:cs="Times New Roman"/>
          <w:bCs/>
          <w:iCs/>
          <w:sz w:val="24"/>
          <w:szCs w:val="24"/>
        </w:rPr>
        <w:t xml:space="preserve"> și ulterior includerea datelor în fişa de observaţie a câinelui fără stăpân, model prevăzut în anexa nr. </w:t>
      </w:r>
      <w:r w:rsidR="000A4C30" w:rsidRPr="00F95136">
        <w:rPr>
          <w:rFonts w:ascii="Times New Roman" w:hAnsi="Times New Roman" w:cs="Times New Roman"/>
          <w:bCs/>
          <w:iCs/>
          <w:sz w:val="24"/>
          <w:szCs w:val="24"/>
        </w:rPr>
        <w:t>6</w:t>
      </w:r>
      <w:r w:rsidRPr="00F95136">
        <w:rPr>
          <w:rFonts w:ascii="Times New Roman" w:hAnsi="Times New Roman" w:cs="Times New Roman"/>
          <w:iCs/>
          <w:sz w:val="24"/>
          <w:szCs w:val="24"/>
        </w:rPr>
        <w:t>.</w:t>
      </w:r>
    </w:p>
    <w:p w:rsidR="00101D7D" w:rsidRPr="00F95136" w:rsidRDefault="00101D7D" w:rsidP="00552583">
      <w:pPr>
        <w:widowControl w:val="0"/>
        <w:spacing w:after="0" w:line="240" w:lineRule="auto"/>
        <w:ind w:firstLine="708"/>
        <w:jc w:val="both"/>
        <w:rPr>
          <w:rFonts w:ascii="Times New Roman" w:hAnsi="Times New Roman" w:cs="Times New Roman"/>
          <w:iCs/>
          <w:sz w:val="24"/>
          <w:szCs w:val="24"/>
        </w:rPr>
      </w:pPr>
      <w:r w:rsidRPr="00F95136">
        <w:rPr>
          <w:rFonts w:ascii="Times New Roman" w:hAnsi="Times New Roman" w:cs="Times New Roman"/>
          <w:iCs/>
          <w:sz w:val="24"/>
          <w:szCs w:val="24"/>
        </w:rPr>
        <w:t>(6) Acţiunile de capturare, adăpostire, deparazitare, vaccinare, sterilizare, revendicare/adopţie se realizează cu respectarea normelor şi măsurilor sanitar-veterinare referitoare la protecţia animalelor, iar la acestea vor participa şi reprezentanţi ai asociaţiilor şi fundaţiilor pentru protecţia animalelor.</w:t>
      </w:r>
    </w:p>
    <w:p w:rsidR="006D2895" w:rsidRPr="00F95136" w:rsidRDefault="006D2895" w:rsidP="00C5771A">
      <w:pPr>
        <w:widowControl w:val="0"/>
        <w:spacing w:after="0" w:line="240" w:lineRule="auto"/>
        <w:ind w:firstLine="708"/>
        <w:jc w:val="both"/>
        <w:rPr>
          <w:rFonts w:ascii="Times New Roman" w:hAnsi="Times New Roman" w:cs="Times New Roman"/>
          <w:iCs/>
          <w:sz w:val="24"/>
          <w:szCs w:val="24"/>
        </w:rPr>
      </w:pPr>
      <w:r w:rsidRPr="00F95136">
        <w:rPr>
          <w:rFonts w:ascii="Times New Roman" w:hAnsi="Times New Roman" w:cs="Times New Roman"/>
          <w:iCs/>
          <w:sz w:val="24"/>
          <w:szCs w:val="24"/>
        </w:rPr>
        <w:t>(</w:t>
      </w:r>
      <w:r w:rsidR="00CB1DD8" w:rsidRPr="00F95136">
        <w:rPr>
          <w:rFonts w:ascii="Times New Roman" w:hAnsi="Times New Roman" w:cs="Times New Roman"/>
          <w:iCs/>
          <w:sz w:val="24"/>
          <w:szCs w:val="24"/>
        </w:rPr>
        <w:t>7</w:t>
      </w:r>
      <w:r w:rsidRPr="00F95136">
        <w:rPr>
          <w:rFonts w:ascii="Times New Roman" w:hAnsi="Times New Roman" w:cs="Times New Roman"/>
          <w:iCs/>
          <w:sz w:val="24"/>
          <w:szCs w:val="24"/>
        </w:rPr>
        <w:t>) Numărul unităţilor de personal sanitar veterinar propriu fiecărei subdiviziuni teritoriale pentru siguranţa alimentelor se aprobă prin ordinul directorului general al Agenţiei, luîndu-se în considerare numărul şi componenţa specifică ale animalelor, precum şi numărul amplasa</w:t>
      </w:r>
      <w:r w:rsidR="00AE2EFA" w:rsidRPr="00F95136">
        <w:rPr>
          <w:rFonts w:ascii="Times New Roman" w:hAnsi="Times New Roman" w:cs="Times New Roman"/>
          <w:iCs/>
          <w:sz w:val="24"/>
          <w:szCs w:val="24"/>
        </w:rPr>
        <w:t xml:space="preserve">mentelor </w:t>
      </w:r>
      <w:r w:rsidRPr="00F95136">
        <w:rPr>
          <w:rFonts w:ascii="Times New Roman" w:hAnsi="Times New Roman" w:cs="Times New Roman"/>
          <w:iCs/>
          <w:sz w:val="24"/>
          <w:szCs w:val="24"/>
        </w:rPr>
        <w:t xml:space="preserve">obiectivelor supuse supravegherii </w:t>
      </w:r>
      <w:r w:rsidR="00AE2EFA" w:rsidRPr="00F95136">
        <w:rPr>
          <w:rFonts w:ascii="Times New Roman" w:hAnsi="Times New Roman" w:cs="Times New Roman"/>
          <w:iCs/>
          <w:sz w:val="24"/>
          <w:szCs w:val="24"/>
        </w:rPr>
        <w:t xml:space="preserve">sanitare </w:t>
      </w:r>
      <w:r w:rsidRPr="00F95136">
        <w:rPr>
          <w:rFonts w:ascii="Times New Roman" w:hAnsi="Times New Roman" w:cs="Times New Roman"/>
          <w:iCs/>
          <w:sz w:val="24"/>
          <w:szCs w:val="24"/>
        </w:rPr>
        <w:t>veterinare</w:t>
      </w:r>
      <w:r w:rsidR="00695EB5" w:rsidRPr="00F95136">
        <w:rPr>
          <w:rFonts w:ascii="Times New Roman" w:hAnsi="Times New Roman" w:cs="Times New Roman"/>
          <w:iCs/>
          <w:sz w:val="24"/>
          <w:szCs w:val="24"/>
        </w:rPr>
        <w:t>, nu înainte</w:t>
      </w:r>
      <w:r w:rsidR="00695EB5" w:rsidRPr="00F95136">
        <w:rPr>
          <w:rFonts w:ascii="Georgia" w:hAnsi="Georgia"/>
          <w:shd w:val="clear" w:color="auto" w:fill="FFFFFF"/>
        </w:rPr>
        <w:t xml:space="preserve"> de a fi supus </w:t>
      </w:r>
      <w:r w:rsidR="00695EB5" w:rsidRPr="00F95136">
        <w:rPr>
          <w:rFonts w:ascii="Times New Roman" w:hAnsi="Times New Roman" w:cs="Times New Roman"/>
          <w:iCs/>
          <w:sz w:val="24"/>
          <w:szCs w:val="24"/>
        </w:rPr>
        <w:t>evaluării a performanţelor profesionale</w:t>
      </w:r>
      <w:r w:rsidRPr="00F95136">
        <w:rPr>
          <w:rFonts w:ascii="Times New Roman" w:hAnsi="Times New Roman" w:cs="Times New Roman"/>
          <w:iCs/>
          <w:sz w:val="24"/>
          <w:szCs w:val="24"/>
        </w:rPr>
        <w:t>.</w:t>
      </w:r>
      <w:r w:rsidR="00761227" w:rsidRPr="00F95136">
        <w:rPr>
          <w:rFonts w:ascii="Georgia" w:hAnsi="Georgia"/>
          <w:shd w:val="clear" w:color="auto" w:fill="FFFFFF"/>
        </w:rPr>
        <w:t xml:space="preserve"> </w:t>
      </w:r>
      <w:r w:rsidR="00761227" w:rsidRPr="00F95136">
        <w:rPr>
          <w:rFonts w:ascii="Times New Roman" w:hAnsi="Times New Roman" w:cs="Times New Roman"/>
          <w:iCs/>
          <w:sz w:val="24"/>
          <w:szCs w:val="24"/>
        </w:rPr>
        <w:t xml:space="preserve">Procedura de evaluare a activităţii </w:t>
      </w:r>
      <w:r w:rsidR="006126DA" w:rsidRPr="00F95136">
        <w:rPr>
          <w:rFonts w:ascii="Times New Roman" w:hAnsi="Times New Roman" w:cs="Times New Roman"/>
          <w:iCs/>
          <w:sz w:val="24"/>
          <w:szCs w:val="24"/>
        </w:rPr>
        <w:t xml:space="preserve">medicului veterinar </w:t>
      </w:r>
      <w:r w:rsidR="00394070" w:rsidRPr="00F95136">
        <w:rPr>
          <w:rFonts w:ascii="Times New Roman" w:hAnsi="Times New Roman" w:cs="Times New Roman"/>
          <w:iCs/>
          <w:sz w:val="24"/>
          <w:szCs w:val="24"/>
        </w:rPr>
        <w:t xml:space="preserve">va fi realizată în corespundere cu prevederile </w:t>
      </w:r>
      <w:r w:rsidR="00C5771A" w:rsidRPr="00F95136">
        <w:rPr>
          <w:rFonts w:ascii="Times New Roman" w:hAnsi="Times New Roman" w:cs="Times New Roman"/>
          <w:iCs/>
          <w:sz w:val="24"/>
          <w:szCs w:val="24"/>
        </w:rPr>
        <w:t>c</w:t>
      </w:r>
      <w:r w:rsidR="00394070" w:rsidRPr="00F95136">
        <w:rPr>
          <w:rFonts w:ascii="Times New Roman" w:hAnsi="Times New Roman" w:cs="Times New Roman"/>
          <w:iCs/>
          <w:sz w:val="24"/>
          <w:szCs w:val="24"/>
        </w:rPr>
        <w:t>apitolu</w:t>
      </w:r>
      <w:r w:rsidR="00C5771A" w:rsidRPr="00F95136">
        <w:rPr>
          <w:rFonts w:ascii="Times New Roman" w:hAnsi="Times New Roman" w:cs="Times New Roman"/>
          <w:iCs/>
          <w:sz w:val="24"/>
          <w:szCs w:val="24"/>
        </w:rPr>
        <w:t xml:space="preserve">i IV al Legii nr. 121/2020 privind organizarea şi exercitarea profesiei de medic veterinar </w:t>
      </w:r>
      <w:r w:rsidR="00761227" w:rsidRPr="00F95136">
        <w:rPr>
          <w:rFonts w:ascii="Times New Roman" w:hAnsi="Times New Roman" w:cs="Times New Roman"/>
          <w:iCs/>
          <w:sz w:val="24"/>
          <w:szCs w:val="24"/>
        </w:rPr>
        <w:t>.</w:t>
      </w:r>
    </w:p>
    <w:p w:rsidR="004D4981" w:rsidRPr="00F95136" w:rsidRDefault="003E37BF" w:rsidP="00084695">
      <w:pPr>
        <w:widowControl w:val="0"/>
        <w:spacing w:after="0" w:line="240" w:lineRule="auto"/>
        <w:ind w:firstLine="708"/>
        <w:jc w:val="both"/>
        <w:rPr>
          <w:rFonts w:ascii="Times New Roman" w:hAnsi="Times New Roman" w:cs="Times New Roman"/>
          <w:iCs/>
          <w:sz w:val="24"/>
          <w:szCs w:val="24"/>
        </w:rPr>
      </w:pPr>
      <w:r w:rsidRPr="00F95136">
        <w:rPr>
          <w:rFonts w:ascii="Times New Roman" w:hAnsi="Times New Roman" w:cs="Times New Roman"/>
          <w:iCs/>
          <w:sz w:val="24"/>
          <w:szCs w:val="24"/>
        </w:rPr>
        <w:t>(</w:t>
      </w:r>
      <w:r w:rsidR="00CB1DD8" w:rsidRPr="00F95136">
        <w:rPr>
          <w:rFonts w:ascii="Times New Roman" w:hAnsi="Times New Roman" w:cs="Times New Roman"/>
          <w:iCs/>
          <w:sz w:val="24"/>
          <w:szCs w:val="24"/>
        </w:rPr>
        <w:t>8</w:t>
      </w:r>
      <w:r w:rsidRPr="00F95136">
        <w:rPr>
          <w:rFonts w:ascii="Times New Roman" w:hAnsi="Times New Roman" w:cs="Times New Roman"/>
          <w:iCs/>
          <w:sz w:val="24"/>
          <w:szCs w:val="24"/>
        </w:rPr>
        <w:t>) Normele privind punerea în aplicare a Programului acțiunilor strategice de supraveghere, profilaxie și combatere a bolilor la animale, de prevenire a transmiterii bolilor de la animale la om și de protecție a mediului</w:t>
      </w:r>
      <w:r w:rsidR="00D26971" w:rsidRPr="00F95136">
        <w:rPr>
          <w:rFonts w:ascii="Times New Roman" w:hAnsi="Times New Roman" w:cs="Times New Roman"/>
          <w:iCs/>
          <w:sz w:val="24"/>
          <w:szCs w:val="24"/>
        </w:rPr>
        <w:t xml:space="preserve">, </w:t>
      </w:r>
      <w:r w:rsidR="001F2D0F" w:rsidRPr="00F95136">
        <w:rPr>
          <w:rFonts w:ascii="Times New Roman" w:hAnsi="Times New Roman" w:cs="Times New Roman"/>
          <w:iCs/>
          <w:sz w:val="24"/>
          <w:szCs w:val="24"/>
        </w:rPr>
        <w:t>precum și</w:t>
      </w:r>
      <w:r w:rsidR="009A0D19" w:rsidRPr="00F95136">
        <w:rPr>
          <w:rFonts w:ascii="Times New Roman" w:hAnsi="Times New Roman" w:cs="Times New Roman"/>
          <w:iCs/>
          <w:sz w:val="24"/>
          <w:szCs w:val="24"/>
        </w:rPr>
        <w:t xml:space="preserve"> </w:t>
      </w:r>
      <w:r w:rsidR="004B78EC" w:rsidRPr="00F95136">
        <w:rPr>
          <w:rFonts w:ascii="Times New Roman" w:hAnsi="Times New Roman" w:cs="Times New Roman"/>
          <w:iCs/>
          <w:sz w:val="24"/>
          <w:szCs w:val="24"/>
        </w:rPr>
        <w:t xml:space="preserve">a </w:t>
      </w:r>
      <w:r w:rsidR="006C1744" w:rsidRPr="00F95136">
        <w:rPr>
          <w:rFonts w:ascii="Times New Roman" w:hAnsi="Times New Roman" w:cs="Times New Roman"/>
          <w:iCs/>
          <w:sz w:val="24"/>
          <w:szCs w:val="24"/>
        </w:rPr>
        <w:t xml:space="preserve">exercitării supravegherii şi controlului </w:t>
      </w:r>
      <w:r w:rsidR="009A0D19" w:rsidRPr="00F95136">
        <w:rPr>
          <w:rFonts w:ascii="Times New Roman" w:hAnsi="Times New Roman" w:cs="Times New Roman"/>
          <w:iCs/>
          <w:sz w:val="24"/>
          <w:szCs w:val="24"/>
        </w:rPr>
        <w:t>obiect</w:t>
      </w:r>
      <w:r w:rsidR="001F2D0F" w:rsidRPr="00F95136">
        <w:rPr>
          <w:rFonts w:ascii="Times New Roman" w:hAnsi="Times New Roman" w:cs="Times New Roman"/>
          <w:iCs/>
          <w:sz w:val="24"/>
          <w:szCs w:val="24"/>
        </w:rPr>
        <w:t>ivel</w:t>
      </w:r>
      <w:r w:rsidR="004B78EC" w:rsidRPr="00F95136">
        <w:rPr>
          <w:rFonts w:ascii="Times New Roman" w:hAnsi="Times New Roman" w:cs="Times New Roman"/>
          <w:iCs/>
          <w:sz w:val="24"/>
          <w:szCs w:val="24"/>
        </w:rPr>
        <w:t>or</w:t>
      </w:r>
      <w:r w:rsidR="009A0D19" w:rsidRPr="00F95136">
        <w:rPr>
          <w:rFonts w:ascii="Times New Roman" w:hAnsi="Times New Roman" w:cs="Times New Roman"/>
          <w:iCs/>
          <w:sz w:val="24"/>
          <w:szCs w:val="24"/>
        </w:rPr>
        <w:t xml:space="preserve"> </w:t>
      </w:r>
      <w:r w:rsidR="0019108D" w:rsidRPr="00F95136">
        <w:rPr>
          <w:rFonts w:ascii="Times New Roman" w:hAnsi="Times New Roman" w:cs="Times New Roman"/>
          <w:iCs/>
          <w:sz w:val="24"/>
          <w:szCs w:val="24"/>
        </w:rPr>
        <w:t>sanitare veterinare</w:t>
      </w:r>
      <w:r w:rsidR="009A0D19" w:rsidRPr="00F95136">
        <w:rPr>
          <w:rFonts w:ascii="Times New Roman" w:hAnsi="Times New Roman" w:cs="Times New Roman"/>
          <w:iCs/>
          <w:sz w:val="24"/>
          <w:szCs w:val="24"/>
        </w:rPr>
        <w:t xml:space="preserve"> </w:t>
      </w:r>
      <w:r w:rsidR="00D026E2" w:rsidRPr="00F95136">
        <w:rPr>
          <w:rFonts w:ascii="Times New Roman" w:hAnsi="Times New Roman" w:cs="Times New Roman"/>
          <w:iCs/>
          <w:sz w:val="24"/>
          <w:szCs w:val="24"/>
        </w:rPr>
        <w:t>se aprobă prin ordinul directorului general al Agenţiei</w:t>
      </w:r>
      <w:r w:rsidRPr="00F95136">
        <w:rPr>
          <w:rFonts w:ascii="Times New Roman" w:hAnsi="Times New Roman" w:cs="Times New Roman"/>
          <w:iCs/>
          <w:sz w:val="24"/>
          <w:szCs w:val="24"/>
        </w:rPr>
        <w:t>.</w:t>
      </w:r>
    </w:p>
    <w:p w:rsidR="00B84EBE" w:rsidRPr="00F95136" w:rsidRDefault="00B84EBE" w:rsidP="00084695">
      <w:pPr>
        <w:widowControl w:val="0"/>
        <w:spacing w:after="0" w:line="240" w:lineRule="auto"/>
        <w:ind w:firstLine="708"/>
        <w:jc w:val="both"/>
        <w:rPr>
          <w:rFonts w:ascii="Times New Roman" w:hAnsi="Times New Roman" w:cs="Times New Roman"/>
          <w:bCs/>
          <w:iCs/>
          <w:sz w:val="23"/>
          <w:szCs w:val="23"/>
        </w:rPr>
      </w:pPr>
      <w:r w:rsidRPr="00F95136">
        <w:rPr>
          <w:rFonts w:ascii="Times New Roman" w:hAnsi="Times New Roman" w:cs="Times New Roman"/>
          <w:b/>
          <w:bCs/>
          <w:iCs/>
          <w:sz w:val="23"/>
          <w:szCs w:val="23"/>
        </w:rPr>
        <w:t xml:space="preserve">Articolul </w:t>
      </w:r>
      <w:r w:rsidR="00C32599" w:rsidRPr="00F95136">
        <w:rPr>
          <w:rFonts w:ascii="Times New Roman" w:hAnsi="Times New Roman" w:cs="Times New Roman"/>
          <w:b/>
          <w:bCs/>
          <w:iCs/>
          <w:sz w:val="23"/>
          <w:szCs w:val="23"/>
        </w:rPr>
        <w:t>14</w:t>
      </w:r>
      <w:r w:rsidRPr="00F95136">
        <w:rPr>
          <w:rFonts w:ascii="Times New Roman" w:hAnsi="Times New Roman" w:cs="Times New Roman"/>
          <w:b/>
          <w:bCs/>
          <w:iCs/>
          <w:sz w:val="23"/>
          <w:szCs w:val="23"/>
        </w:rPr>
        <w:t>.</w:t>
      </w:r>
      <w:r w:rsidRPr="00F95136">
        <w:rPr>
          <w:rFonts w:ascii="EUAlbertina-Bold" w:hAnsi="EUAlbertina-Bold"/>
          <w:b/>
          <w:bCs/>
          <w:sz w:val="23"/>
          <w:szCs w:val="23"/>
        </w:rPr>
        <w:t xml:space="preserve"> </w:t>
      </w:r>
      <w:r w:rsidRPr="00F95136">
        <w:rPr>
          <w:rFonts w:ascii="Times New Roman" w:hAnsi="Times New Roman" w:cs="Times New Roman"/>
          <w:bCs/>
          <w:iCs/>
          <w:sz w:val="23"/>
          <w:szCs w:val="23"/>
        </w:rPr>
        <w:t>Informarea publicului</w:t>
      </w:r>
    </w:p>
    <w:p w:rsidR="00FB2DBF" w:rsidRPr="00F95136" w:rsidRDefault="002A4C20" w:rsidP="00C3271D">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(1) Informarea publicului privind rapoartele de activitate ale Agenţiei se efectuează prin intermediul paginii web specializate</w:t>
      </w:r>
      <w:r w:rsidR="00FB2DBF" w:rsidRPr="00F95136">
        <w:rPr>
          <w:rFonts w:ascii="Times New Roman" w:hAnsi="Times New Roman" w:cs="Times New Roman"/>
          <w:bCs/>
          <w:iCs/>
          <w:sz w:val="24"/>
          <w:szCs w:val="24"/>
        </w:rPr>
        <w:t>.</w:t>
      </w:r>
    </w:p>
    <w:p w:rsidR="000149EF" w:rsidRPr="00F95136" w:rsidRDefault="00FB2DBF" w:rsidP="00C3271D">
      <w:pPr>
        <w:widowControl w:val="0"/>
        <w:spacing w:after="0" w:line="240" w:lineRule="auto"/>
        <w:ind w:firstLine="708"/>
        <w:jc w:val="both"/>
        <w:rPr>
          <w:rFonts w:ascii="Times New Roman" w:hAnsi="Times New Roman" w:cs="Times New Roman"/>
          <w:iCs/>
          <w:sz w:val="24"/>
          <w:szCs w:val="24"/>
        </w:rPr>
      </w:pPr>
      <w:r w:rsidRPr="00F95136">
        <w:rPr>
          <w:rFonts w:ascii="Times New Roman" w:hAnsi="Times New Roman" w:cs="Times New Roman"/>
          <w:iCs/>
          <w:sz w:val="24"/>
          <w:szCs w:val="24"/>
        </w:rPr>
        <w:t xml:space="preserve">(2) Dacă </w:t>
      </w:r>
      <w:r w:rsidR="00C3271D" w:rsidRPr="00F95136">
        <w:rPr>
          <w:rFonts w:ascii="Times New Roman" w:hAnsi="Times New Roman" w:cs="Times New Roman"/>
          <w:iCs/>
          <w:sz w:val="24"/>
          <w:szCs w:val="24"/>
        </w:rPr>
        <w:t xml:space="preserve">există motive întemeiate de suspiciune că anumite animale sau produse ar putea prezenta un risc, </w:t>
      </w:r>
      <w:r w:rsidR="009D2FD0" w:rsidRPr="00F95136">
        <w:rPr>
          <w:rFonts w:ascii="Times New Roman" w:hAnsi="Times New Roman" w:cs="Times New Roman"/>
          <w:iCs/>
          <w:sz w:val="24"/>
          <w:szCs w:val="24"/>
        </w:rPr>
        <w:t xml:space="preserve">Agenția </w:t>
      </w:r>
      <w:r w:rsidR="007910BD" w:rsidRPr="00F95136">
        <w:rPr>
          <w:rFonts w:ascii="Times New Roman" w:hAnsi="Times New Roman" w:cs="Times New Roman"/>
          <w:iCs/>
          <w:sz w:val="24"/>
          <w:szCs w:val="24"/>
        </w:rPr>
        <w:t xml:space="preserve">informează consumatorii </w:t>
      </w:r>
      <w:r w:rsidR="00C3271D" w:rsidRPr="00F95136">
        <w:rPr>
          <w:rFonts w:ascii="Times New Roman" w:hAnsi="Times New Roman" w:cs="Times New Roman"/>
          <w:iCs/>
          <w:sz w:val="24"/>
          <w:szCs w:val="24"/>
        </w:rPr>
        <w:t>cu privire la natura riscului și la măsurile care se iau sau care urmează să fie luate pentru a</w:t>
      </w:r>
      <w:r w:rsidR="007910BD" w:rsidRPr="00F95136">
        <w:rPr>
          <w:rFonts w:ascii="Times New Roman" w:hAnsi="Times New Roman" w:cs="Times New Roman"/>
          <w:iCs/>
          <w:sz w:val="24"/>
          <w:szCs w:val="24"/>
        </w:rPr>
        <w:t xml:space="preserve"> </w:t>
      </w:r>
      <w:r w:rsidR="00C3271D" w:rsidRPr="00F95136">
        <w:rPr>
          <w:rFonts w:ascii="Times New Roman" w:hAnsi="Times New Roman" w:cs="Times New Roman"/>
          <w:iCs/>
          <w:sz w:val="24"/>
          <w:szCs w:val="24"/>
        </w:rPr>
        <w:t>preveni sau pentru a ține sub control riscul respectiv, având în vedere natura, gra</w:t>
      </w:r>
      <w:r w:rsidR="006F70DB" w:rsidRPr="00F95136">
        <w:rPr>
          <w:rFonts w:ascii="Times New Roman" w:hAnsi="Times New Roman" w:cs="Times New Roman"/>
          <w:iCs/>
          <w:sz w:val="24"/>
          <w:szCs w:val="24"/>
        </w:rPr>
        <w:t>vitatea și amploarea riscului</w:t>
      </w:r>
      <w:r w:rsidR="00C3271D" w:rsidRPr="00F95136">
        <w:rPr>
          <w:rFonts w:ascii="Times New Roman" w:hAnsi="Times New Roman" w:cs="Times New Roman"/>
          <w:iCs/>
          <w:sz w:val="24"/>
          <w:szCs w:val="24"/>
        </w:rPr>
        <w:t>.</w:t>
      </w:r>
      <w:r w:rsidR="00B84EBE" w:rsidRPr="00F95136">
        <w:rPr>
          <w:rFonts w:ascii="Times New Roman" w:hAnsi="Times New Roman" w:cs="Times New Roman"/>
          <w:iCs/>
          <w:sz w:val="24"/>
          <w:szCs w:val="24"/>
        </w:rPr>
        <w:t> </w:t>
      </w:r>
    </w:p>
    <w:p w:rsidR="003E37BF" w:rsidRPr="00F95136" w:rsidRDefault="003E37BF" w:rsidP="002323CE">
      <w:pPr>
        <w:widowControl w:val="0"/>
        <w:spacing w:after="0" w:line="240" w:lineRule="auto"/>
        <w:jc w:val="both"/>
        <w:rPr>
          <w:rFonts w:ascii="Times New Roman" w:hAnsi="Times New Roman" w:cs="Times New Roman"/>
          <w:sz w:val="24"/>
          <w:szCs w:val="24"/>
        </w:rPr>
      </w:pPr>
    </w:p>
    <w:p w:rsidR="00BA427C" w:rsidRPr="00F95136" w:rsidRDefault="00BA427C" w:rsidP="00BA427C">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lastRenderedPageBreak/>
        <w:t>Secțiunea 3</w:t>
      </w:r>
    </w:p>
    <w:p w:rsidR="002323CE" w:rsidRPr="00F95136" w:rsidRDefault="00BA427C" w:rsidP="00BA427C">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Laboratoarele, instalațiile și alte persoane fizice și jur</w:t>
      </w:r>
      <w:r w:rsidR="002323CE" w:rsidRPr="00F95136">
        <w:rPr>
          <w:rFonts w:ascii="Times New Roman" w:hAnsi="Times New Roman" w:cs="Times New Roman"/>
          <w:b/>
          <w:bCs/>
          <w:sz w:val="24"/>
          <w:szCs w:val="24"/>
        </w:rPr>
        <w:t>idice care manipulează</w:t>
      </w:r>
      <w:r w:rsidR="002323CE" w:rsidRPr="00F95136">
        <w:rPr>
          <w:rFonts w:ascii="Times New Roman" w:hAnsi="Times New Roman" w:cs="Times New Roman"/>
          <w:b/>
          <w:bCs/>
          <w:sz w:val="24"/>
          <w:szCs w:val="24"/>
        </w:rPr>
        <w:br/>
      </w:r>
      <w:r w:rsidRPr="00F95136">
        <w:rPr>
          <w:rFonts w:ascii="Times New Roman" w:hAnsi="Times New Roman" w:cs="Times New Roman"/>
          <w:b/>
          <w:bCs/>
          <w:sz w:val="24"/>
          <w:szCs w:val="24"/>
        </w:rPr>
        <w:t>agenți patogeni, vaccinur</w:t>
      </w:r>
      <w:r w:rsidR="002323CE" w:rsidRPr="00F95136">
        <w:rPr>
          <w:rFonts w:ascii="Times New Roman" w:hAnsi="Times New Roman" w:cs="Times New Roman"/>
          <w:b/>
          <w:bCs/>
          <w:sz w:val="24"/>
          <w:szCs w:val="24"/>
        </w:rPr>
        <w:t>i și alte produse biologice</w:t>
      </w:r>
    </w:p>
    <w:p w:rsidR="00BA427C" w:rsidRPr="00F95136" w:rsidRDefault="00BA427C" w:rsidP="00BA427C">
      <w:pPr>
        <w:widowControl w:val="0"/>
        <w:spacing w:after="0" w:line="240" w:lineRule="auto"/>
        <w:rPr>
          <w:rFonts w:ascii="Times New Roman" w:hAnsi="Times New Roman" w:cs="Times New Roman"/>
          <w:b/>
          <w:bCs/>
          <w:sz w:val="24"/>
          <w:szCs w:val="24"/>
        </w:rPr>
      </w:pPr>
    </w:p>
    <w:p w:rsidR="00750A5F" w:rsidRPr="00F95136" w:rsidRDefault="00D70728" w:rsidP="005976E0">
      <w:pPr>
        <w:widowControl w:val="0"/>
        <w:spacing w:after="0" w:line="240" w:lineRule="auto"/>
        <w:jc w:val="both"/>
        <w:rPr>
          <w:rFonts w:ascii="Times New Roman" w:hAnsi="Times New Roman" w:cs="Times New Roman"/>
          <w:bCs/>
          <w:sz w:val="23"/>
          <w:szCs w:val="23"/>
        </w:rPr>
      </w:pPr>
      <w:r w:rsidRPr="00F95136">
        <w:rPr>
          <w:rFonts w:ascii="Times New Roman" w:hAnsi="Times New Roman" w:cs="Times New Roman"/>
          <w:b/>
          <w:bCs/>
          <w:sz w:val="24"/>
          <w:szCs w:val="24"/>
        </w:rPr>
        <w:tab/>
      </w:r>
      <w:r w:rsidR="00FA7EE0" w:rsidRPr="00F95136">
        <w:rPr>
          <w:rFonts w:ascii="Times New Roman" w:hAnsi="Times New Roman" w:cs="Times New Roman"/>
          <w:b/>
          <w:bCs/>
          <w:iCs/>
          <w:sz w:val="23"/>
          <w:szCs w:val="23"/>
        </w:rPr>
        <w:t xml:space="preserve">Articolul </w:t>
      </w:r>
      <w:r w:rsidR="00442A91" w:rsidRPr="00F95136">
        <w:rPr>
          <w:rFonts w:ascii="Times New Roman" w:hAnsi="Times New Roman" w:cs="Times New Roman"/>
          <w:b/>
          <w:bCs/>
          <w:iCs/>
          <w:sz w:val="23"/>
          <w:szCs w:val="23"/>
        </w:rPr>
        <w:t>15</w:t>
      </w:r>
      <w:r w:rsidRPr="00F95136">
        <w:rPr>
          <w:rFonts w:ascii="Times New Roman" w:hAnsi="Times New Roman" w:cs="Times New Roman"/>
          <w:b/>
          <w:bCs/>
          <w:iCs/>
          <w:sz w:val="23"/>
          <w:szCs w:val="23"/>
        </w:rPr>
        <w:t xml:space="preserve">. </w:t>
      </w:r>
      <w:r w:rsidRPr="00F95136">
        <w:rPr>
          <w:rFonts w:ascii="Times New Roman" w:hAnsi="Times New Roman" w:cs="Times New Roman"/>
          <w:bCs/>
          <w:sz w:val="23"/>
          <w:szCs w:val="23"/>
        </w:rPr>
        <w:t>Obligațiile laboratoarelor, ale instalațiilor și ale altor părți care</w:t>
      </w:r>
      <w:r w:rsidR="004155DF" w:rsidRPr="00F95136">
        <w:rPr>
          <w:rFonts w:ascii="Times New Roman" w:hAnsi="Times New Roman" w:cs="Times New Roman"/>
          <w:bCs/>
          <w:sz w:val="23"/>
          <w:szCs w:val="23"/>
        </w:rPr>
        <w:t xml:space="preserve"> </w:t>
      </w:r>
      <w:r w:rsidRPr="00F95136">
        <w:rPr>
          <w:rFonts w:ascii="Times New Roman" w:hAnsi="Times New Roman" w:cs="Times New Roman"/>
          <w:bCs/>
          <w:sz w:val="23"/>
          <w:szCs w:val="23"/>
        </w:rPr>
        <w:t>manipulează</w:t>
      </w:r>
    </w:p>
    <w:p w:rsidR="00BA427C" w:rsidRPr="00F95136" w:rsidRDefault="00750A5F" w:rsidP="005976E0">
      <w:pPr>
        <w:widowControl w:val="0"/>
        <w:spacing w:after="0" w:line="240" w:lineRule="auto"/>
        <w:jc w:val="both"/>
        <w:rPr>
          <w:rFonts w:ascii="Times New Roman" w:hAnsi="Times New Roman" w:cs="Times New Roman"/>
          <w:bCs/>
          <w:sz w:val="23"/>
          <w:szCs w:val="23"/>
        </w:rPr>
      </w:pPr>
      <w:r w:rsidRPr="00F95136">
        <w:rPr>
          <w:rFonts w:ascii="Times New Roman" w:hAnsi="Times New Roman" w:cs="Times New Roman"/>
          <w:bCs/>
          <w:sz w:val="23"/>
          <w:szCs w:val="23"/>
        </w:rPr>
        <w:t xml:space="preserve">                                   </w:t>
      </w:r>
      <w:r w:rsidR="00D70728" w:rsidRPr="00F95136">
        <w:rPr>
          <w:rFonts w:ascii="Times New Roman" w:hAnsi="Times New Roman" w:cs="Times New Roman"/>
          <w:bCs/>
          <w:sz w:val="23"/>
          <w:szCs w:val="23"/>
        </w:rPr>
        <w:t>agenți patogeni</w:t>
      </w:r>
      <w:r w:rsidR="005976E0" w:rsidRPr="00F95136">
        <w:rPr>
          <w:rFonts w:ascii="Times New Roman" w:hAnsi="Times New Roman" w:cs="Times New Roman"/>
          <w:bCs/>
          <w:sz w:val="23"/>
          <w:szCs w:val="23"/>
        </w:rPr>
        <w:t xml:space="preserve"> </w:t>
      </w:r>
      <w:r w:rsidR="00D70728" w:rsidRPr="00F95136">
        <w:rPr>
          <w:rFonts w:ascii="Times New Roman" w:hAnsi="Times New Roman" w:cs="Times New Roman"/>
          <w:bCs/>
          <w:sz w:val="23"/>
          <w:szCs w:val="23"/>
        </w:rPr>
        <w:t>vaccinuri și alte produse biologice</w:t>
      </w:r>
    </w:p>
    <w:p w:rsidR="008509A0" w:rsidRPr="00F95136" w:rsidRDefault="00693031" w:rsidP="007D64EB">
      <w:pPr>
        <w:widowControl w:val="0"/>
        <w:spacing w:after="0" w:line="240" w:lineRule="auto"/>
        <w:jc w:val="both"/>
        <w:rPr>
          <w:rFonts w:ascii="Times New Roman" w:hAnsi="Times New Roman" w:cs="Times New Roman"/>
          <w:bCs/>
          <w:sz w:val="24"/>
          <w:szCs w:val="24"/>
        </w:rPr>
      </w:pPr>
      <w:r w:rsidRPr="00F95136">
        <w:rPr>
          <w:rFonts w:ascii="Times New Roman" w:hAnsi="Times New Roman" w:cs="Times New Roman"/>
          <w:b/>
          <w:bCs/>
          <w:sz w:val="24"/>
          <w:szCs w:val="24"/>
        </w:rPr>
        <w:tab/>
      </w:r>
      <w:r w:rsidR="007D64EB" w:rsidRPr="00F95136">
        <w:rPr>
          <w:rFonts w:ascii="Times New Roman" w:hAnsi="Times New Roman" w:cs="Times New Roman"/>
          <w:bCs/>
          <w:sz w:val="24"/>
          <w:szCs w:val="24"/>
        </w:rPr>
        <w:t>(1) Laboratoarele, instalațiile și alte persoane fizice sau juridice care manipulează agenți patogeni în scopuri legate de</w:t>
      </w:r>
      <w:r w:rsidR="0091613D" w:rsidRPr="00F95136">
        <w:rPr>
          <w:rFonts w:ascii="Times New Roman" w:hAnsi="Times New Roman" w:cs="Times New Roman"/>
          <w:bCs/>
          <w:sz w:val="24"/>
          <w:szCs w:val="24"/>
        </w:rPr>
        <w:t xml:space="preserve"> </w:t>
      </w:r>
      <w:r w:rsidR="007D64EB" w:rsidRPr="00F95136">
        <w:rPr>
          <w:rFonts w:ascii="Times New Roman" w:hAnsi="Times New Roman" w:cs="Times New Roman"/>
          <w:bCs/>
          <w:sz w:val="24"/>
          <w:szCs w:val="24"/>
        </w:rPr>
        <w:t>cercetare, educație, diagnostic sau producerea de vaccinuri și alte produse biologice au obligația:</w:t>
      </w:r>
    </w:p>
    <w:p w:rsidR="00280F06" w:rsidRPr="00F95136" w:rsidRDefault="007D64EB" w:rsidP="00280F0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să </w:t>
      </w:r>
      <w:r w:rsidR="00BD4110" w:rsidRPr="00F95136">
        <w:rPr>
          <w:rFonts w:ascii="Times New Roman" w:hAnsi="Times New Roman" w:cs="Times New Roman"/>
          <w:bCs/>
          <w:sz w:val="24"/>
          <w:szCs w:val="24"/>
        </w:rPr>
        <w:t>dispună aplicarea măsurilor</w:t>
      </w:r>
      <w:r w:rsidRPr="00F95136">
        <w:rPr>
          <w:rFonts w:ascii="Times New Roman" w:hAnsi="Times New Roman" w:cs="Times New Roman"/>
          <w:bCs/>
          <w:sz w:val="24"/>
          <w:szCs w:val="24"/>
        </w:rPr>
        <w:t xml:space="preserve"> de biosecuritate, biosiguranță și bioizolare adecvate pentru a preveni dispersarea agenților patogeni și</w:t>
      </w:r>
      <w:r w:rsidR="00280F06"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contactul acestora cu animale din afara laboratorului sau altei instalații care manipulează agenți patogeni în aceste</w:t>
      </w:r>
      <w:r w:rsidR="00280F06"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scopuri;</w:t>
      </w:r>
    </w:p>
    <w:p w:rsidR="00652C4C" w:rsidRPr="00F95136" w:rsidRDefault="00280F06" w:rsidP="00280F06">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b) să </w:t>
      </w:r>
      <w:r w:rsidR="0079563F" w:rsidRPr="00F95136">
        <w:rPr>
          <w:rFonts w:ascii="Times New Roman" w:hAnsi="Times New Roman" w:cs="Times New Roman"/>
          <w:sz w:val="24"/>
          <w:szCs w:val="24"/>
        </w:rPr>
        <w:t>se a</w:t>
      </w:r>
      <w:r w:rsidR="0083159D" w:rsidRPr="00F95136">
        <w:rPr>
          <w:rFonts w:ascii="Times New Roman" w:hAnsi="Times New Roman" w:cs="Times New Roman"/>
          <w:sz w:val="24"/>
          <w:szCs w:val="24"/>
        </w:rPr>
        <w:t xml:space="preserve">sigure </w:t>
      </w:r>
      <w:r w:rsidRPr="00F95136">
        <w:rPr>
          <w:rFonts w:ascii="Times New Roman" w:hAnsi="Times New Roman" w:cs="Times New Roman"/>
          <w:sz w:val="24"/>
          <w:szCs w:val="24"/>
        </w:rPr>
        <w:t>că circulația agenților patogeni, a vaccinurilor și a altor produse</w:t>
      </w:r>
      <w:r w:rsidR="0083159D" w:rsidRPr="00F95136">
        <w:rPr>
          <w:rFonts w:ascii="Times New Roman" w:hAnsi="Times New Roman" w:cs="Times New Roman"/>
          <w:sz w:val="24"/>
          <w:szCs w:val="24"/>
        </w:rPr>
        <w:t xml:space="preserve"> </w:t>
      </w:r>
      <w:r w:rsidRPr="00F95136">
        <w:rPr>
          <w:rFonts w:ascii="Times New Roman" w:hAnsi="Times New Roman" w:cs="Times New Roman"/>
          <w:sz w:val="24"/>
          <w:szCs w:val="24"/>
        </w:rPr>
        <w:t>biologice între laboratoare sau alte</w:t>
      </w:r>
      <w:r w:rsidR="0031073E"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instalații nu generează un risc de răspândire a </w:t>
      </w:r>
      <w:r w:rsidR="00652C4C" w:rsidRPr="00F95136">
        <w:rPr>
          <w:rFonts w:ascii="Times New Roman" w:hAnsi="Times New Roman" w:cs="Times New Roman"/>
          <w:sz w:val="24"/>
          <w:szCs w:val="24"/>
        </w:rPr>
        <w:t>unor focare de boli transmisibile</w:t>
      </w:r>
      <w:r w:rsidR="00C74645" w:rsidRPr="00F95136">
        <w:rPr>
          <w:rFonts w:ascii="Times New Roman" w:hAnsi="Times New Roman" w:cs="Times New Roman"/>
          <w:sz w:val="24"/>
          <w:szCs w:val="24"/>
        </w:rPr>
        <w:t>, emergente sau exotice pentru populaţiile de animale</w:t>
      </w:r>
      <w:r w:rsidR="00652C4C" w:rsidRPr="00F95136">
        <w:rPr>
          <w:rFonts w:ascii="Times New Roman" w:hAnsi="Times New Roman" w:cs="Times New Roman"/>
          <w:sz w:val="24"/>
          <w:szCs w:val="24"/>
        </w:rPr>
        <w:t>.</w:t>
      </w:r>
    </w:p>
    <w:p w:rsidR="000E38D7" w:rsidRPr="00F95136" w:rsidRDefault="00652C4C" w:rsidP="00280F06">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(2) </w:t>
      </w:r>
      <w:r w:rsidR="005966AB" w:rsidRPr="00F95136">
        <w:rPr>
          <w:rFonts w:ascii="Times New Roman" w:hAnsi="Times New Roman" w:cs="Times New Roman"/>
          <w:sz w:val="24"/>
          <w:szCs w:val="24"/>
        </w:rPr>
        <w:t xml:space="preserve">Agenţia, împreună cu Ministerul </w:t>
      </w:r>
      <w:r w:rsidR="008E4953" w:rsidRPr="00F95136">
        <w:rPr>
          <w:rFonts w:ascii="Times New Roman" w:hAnsi="Times New Roman" w:cs="Times New Roman"/>
          <w:sz w:val="24"/>
          <w:szCs w:val="24"/>
        </w:rPr>
        <w:t>A</w:t>
      </w:r>
      <w:r w:rsidR="005966AB" w:rsidRPr="00F95136">
        <w:rPr>
          <w:rFonts w:ascii="Times New Roman" w:hAnsi="Times New Roman" w:cs="Times New Roman"/>
          <w:sz w:val="24"/>
          <w:szCs w:val="24"/>
        </w:rPr>
        <w:t xml:space="preserve">griculturii și </w:t>
      </w:r>
      <w:r w:rsidR="008E4953" w:rsidRPr="00F95136">
        <w:rPr>
          <w:rFonts w:ascii="Times New Roman" w:hAnsi="Times New Roman" w:cs="Times New Roman"/>
          <w:sz w:val="24"/>
          <w:szCs w:val="24"/>
        </w:rPr>
        <w:t>Industriei Alimentare</w:t>
      </w:r>
      <w:r w:rsidR="00FB2DC3" w:rsidRPr="00F95136">
        <w:rPr>
          <w:rFonts w:ascii="Times New Roman" w:hAnsi="Times New Roman" w:cs="Times New Roman"/>
          <w:sz w:val="24"/>
          <w:szCs w:val="24"/>
        </w:rPr>
        <w:t xml:space="preserve"> va prezenta spre aprobare Guvernului </w:t>
      </w:r>
      <w:r w:rsidR="005966AB" w:rsidRPr="00F95136">
        <w:rPr>
          <w:rFonts w:ascii="Times New Roman" w:hAnsi="Times New Roman" w:cs="Times New Roman"/>
          <w:sz w:val="24"/>
          <w:szCs w:val="24"/>
        </w:rPr>
        <w:t>cerinţe sanitare veterinare pentru supravegherea şi monitorizarea</w:t>
      </w:r>
      <w:r w:rsidR="00E574A8" w:rsidRPr="00F95136">
        <w:rPr>
          <w:rFonts w:ascii="Times New Roman" w:hAnsi="Times New Roman" w:cs="Times New Roman"/>
          <w:sz w:val="24"/>
          <w:szCs w:val="24"/>
        </w:rPr>
        <w:t xml:space="preserve"> </w:t>
      </w:r>
      <w:r w:rsidR="00212916" w:rsidRPr="00F95136">
        <w:rPr>
          <w:rFonts w:ascii="Times New Roman" w:hAnsi="Times New Roman" w:cs="Times New Roman"/>
          <w:sz w:val="24"/>
          <w:szCs w:val="24"/>
        </w:rPr>
        <w:t xml:space="preserve">unor boli </w:t>
      </w:r>
      <w:r w:rsidR="00735985" w:rsidRPr="00F95136">
        <w:rPr>
          <w:rFonts w:ascii="Times New Roman" w:hAnsi="Times New Roman" w:cs="Times New Roman"/>
          <w:sz w:val="24"/>
          <w:szCs w:val="24"/>
        </w:rPr>
        <w:t>care pot constitui un risc iminent pentru sănătatea animalelor sau a oamenilor</w:t>
      </w:r>
      <w:r w:rsidR="00212916" w:rsidRPr="00F95136">
        <w:rPr>
          <w:rFonts w:ascii="Times New Roman" w:hAnsi="Times New Roman" w:cs="Times New Roman"/>
          <w:sz w:val="24"/>
          <w:szCs w:val="24"/>
        </w:rPr>
        <w:t xml:space="preserve">, </w:t>
      </w:r>
      <w:r w:rsidR="001B5389" w:rsidRPr="00F95136">
        <w:rPr>
          <w:rFonts w:ascii="Times New Roman" w:hAnsi="Times New Roman" w:cs="Times New Roman"/>
          <w:sz w:val="24"/>
          <w:szCs w:val="24"/>
        </w:rPr>
        <w:t xml:space="preserve">în special </w:t>
      </w:r>
      <w:r w:rsidR="00E574A8" w:rsidRPr="00F95136">
        <w:rPr>
          <w:rFonts w:ascii="Times New Roman" w:hAnsi="Times New Roman" w:cs="Times New Roman"/>
          <w:sz w:val="24"/>
          <w:szCs w:val="24"/>
        </w:rPr>
        <w:t>ce</w:t>
      </w:r>
      <w:r w:rsidR="001028C2" w:rsidRPr="00F95136">
        <w:rPr>
          <w:rFonts w:ascii="Times New Roman" w:hAnsi="Times New Roman" w:cs="Times New Roman"/>
          <w:sz w:val="24"/>
          <w:szCs w:val="24"/>
        </w:rPr>
        <w:t xml:space="preserve">le ce au legătură cu </w:t>
      </w:r>
      <w:r w:rsidR="00E574A8" w:rsidRPr="00F95136">
        <w:rPr>
          <w:rFonts w:ascii="Times New Roman" w:hAnsi="Times New Roman" w:cs="Times New Roman"/>
          <w:sz w:val="24"/>
          <w:szCs w:val="24"/>
        </w:rPr>
        <w:t>laboratoarele,</w:t>
      </w:r>
      <w:r w:rsidR="004419D9" w:rsidRPr="00F95136">
        <w:rPr>
          <w:rFonts w:ascii="Times New Roman" w:hAnsi="Times New Roman" w:cs="Times New Roman"/>
          <w:sz w:val="24"/>
          <w:szCs w:val="24"/>
        </w:rPr>
        <w:t xml:space="preserve"> </w:t>
      </w:r>
      <w:r w:rsidR="00E574A8" w:rsidRPr="00F95136">
        <w:rPr>
          <w:rFonts w:ascii="Times New Roman" w:hAnsi="Times New Roman" w:cs="Times New Roman"/>
          <w:sz w:val="24"/>
          <w:szCs w:val="24"/>
        </w:rPr>
        <w:t>instalațiile și alte persoane fizice sau juridice care manipulează agenți patogeni, vaccinuri și alte produse biologice</w:t>
      </w:r>
      <w:r w:rsidR="00812B87" w:rsidRPr="00F95136">
        <w:rPr>
          <w:rFonts w:ascii="Times New Roman" w:hAnsi="Times New Roman" w:cs="Times New Roman"/>
          <w:sz w:val="24"/>
          <w:szCs w:val="24"/>
        </w:rPr>
        <w:t xml:space="preserve"> </w:t>
      </w:r>
      <w:r w:rsidR="00E341B1" w:rsidRPr="00F95136">
        <w:rPr>
          <w:rFonts w:ascii="Times New Roman" w:hAnsi="Times New Roman" w:cs="Times New Roman"/>
          <w:sz w:val="24"/>
          <w:szCs w:val="24"/>
        </w:rPr>
        <w:t>astfel încît să se asigure</w:t>
      </w:r>
      <w:r w:rsidR="000E38D7" w:rsidRPr="00F95136">
        <w:rPr>
          <w:rFonts w:ascii="Times New Roman" w:hAnsi="Times New Roman" w:cs="Times New Roman"/>
          <w:sz w:val="24"/>
          <w:szCs w:val="24"/>
        </w:rPr>
        <w:t>:</w:t>
      </w:r>
    </w:p>
    <w:p w:rsidR="00DF4506" w:rsidRPr="00F95136" w:rsidRDefault="000E38D7" w:rsidP="00280F06">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a) măsurile de biosecuritate, de biosiguranță și de bioizolare;</w:t>
      </w:r>
    </w:p>
    <w:p w:rsidR="00280F06" w:rsidRPr="00F95136" w:rsidRDefault="000E38D7" w:rsidP="00280F06">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b) cerințele privind circulația agenților patogeni, a vaccinurilor și a altor produse biologice.</w:t>
      </w:r>
    </w:p>
    <w:p w:rsidR="00AA2AE2" w:rsidRPr="00F95136" w:rsidRDefault="00FA7EE0" w:rsidP="00280F06">
      <w:pPr>
        <w:widowControl w:val="0"/>
        <w:spacing w:after="0" w:line="240" w:lineRule="auto"/>
        <w:ind w:firstLine="708"/>
        <w:jc w:val="both"/>
        <w:rPr>
          <w:rFonts w:ascii="Times New Roman" w:hAnsi="Times New Roman" w:cs="Times New Roman"/>
          <w:b/>
          <w:bCs/>
          <w:sz w:val="23"/>
          <w:szCs w:val="23"/>
        </w:rPr>
      </w:pPr>
      <w:r w:rsidRPr="00F95136">
        <w:rPr>
          <w:rFonts w:ascii="Times New Roman" w:hAnsi="Times New Roman" w:cs="Times New Roman"/>
          <w:b/>
          <w:bCs/>
          <w:sz w:val="23"/>
          <w:szCs w:val="23"/>
        </w:rPr>
        <w:t xml:space="preserve">Articolul </w:t>
      </w:r>
      <w:r w:rsidR="00442A91" w:rsidRPr="00F95136">
        <w:rPr>
          <w:rFonts w:ascii="Times New Roman" w:hAnsi="Times New Roman" w:cs="Times New Roman"/>
          <w:b/>
          <w:bCs/>
          <w:sz w:val="23"/>
          <w:szCs w:val="23"/>
        </w:rPr>
        <w:t>16</w:t>
      </w:r>
      <w:r w:rsidR="00AA2AE2" w:rsidRPr="00F95136">
        <w:rPr>
          <w:rFonts w:ascii="Times New Roman" w:hAnsi="Times New Roman" w:cs="Times New Roman"/>
          <w:b/>
          <w:bCs/>
          <w:sz w:val="23"/>
          <w:szCs w:val="23"/>
        </w:rPr>
        <w:t xml:space="preserve">. </w:t>
      </w:r>
      <w:r w:rsidR="00AA2AE2" w:rsidRPr="00F95136">
        <w:rPr>
          <w:rFonts w:ascii="Times New Roman" w:hAnsi="Times New Roman" w:cs="Times New Roman"/>
          <w:bCs/>
          <w:sz w:val="23"/>
          <w:szCs w:val="23"/>
        </w:rPr>
        <w:t>Laborat</w:t>
      </w:r>
      <w:r w:rsidR="001B1503" w:rsidRPr="00F95136">
        <w:rPr>
          <w:rFonts w:ascii="Times New Roman" w:hAnsi="Times New Roman" w:cs="Times New Roman"/>
          <w:bCs/>
          <w:sz w:val="23"/>
          <w:szCs w:val="23"/>
        </w:rPr>
        <w:t>orul național de referință</w:t>
      </w:r>
    </w:p>
    <w:p w:rsidR="009D74FA" w:rsidRPr="00F95136" w:rsidRDefault="00AA2AE2" w:rsidP="00280F06">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(1) </w:t>
      </w:r>
      <w:r w:rsidR="00AF7BF3" w:rsidRPr="00F95136">
        <w:rPr>
          <w:rFonts w:ascii="Times New Roman" w:hAnsi="Times New Roman" w:cs="Times New Roman"/>
          <w:sz w:val="24"/>
          <w:szCs w:val="24"/>
        </w:rPr>
        <w:t>L</w:t>
      </w:r>
      <w:r w:rsidRPr="00F95136">
        <w:rPr>
          <w:rFonts w:ascii="Times New Roman" w:hAnsi="Times New Roman" w:cs="Times New Roman"/>
          <w:sz w:val="24"/>
          <w:szCs w:val="24"/>
        </w:rPr>
        <w:t>aboratorul naţional de referinţă în domeniul veterinar şi al siguranţei produselor alimentare, subordonat administrativ şi tehnic Agenţiei</w:t>
      </w:r>
      <w:r w:rsidR="00FC1E53" w:rsidRPr="00F95136">
        <w:rPr>
          <w:rFonts w:ascii="Times New Roman" w:hAnsi="Times New Roman" w:cs="Times New Roman"/>
          <w:sz w:val="24"/>
          <w:szCs w:val="24"/>
        </w:rPr>
        <w:t xml:space="preserve"> </w:t>
      </w:r>
      <w:r w:rsidR="009D74FA" w:rsidRPr="00F95136">
        <w:rPr>
          <w:rFonts w:ascii="Times New Roman" w:hAnsi="Times New Roman" w:cs="Times New Roman"/>
          <w:sz w:val="24"/>
          <w:szCs w:val="24"/>
        </w:rPr>
        <w:t xml:space="preserve">în activitatea sa va </w:t>
      </w:r>
      <w:r w:rsidR="00BC086C" w:rsidRPr="00F95136">
        <w:rPr>
          <w:rFonts w:ascii="Times New Roman" w:hAnsi="Times New Roman" w:cs="Times New Roman"/>
          <w:sz w:val="24"/>
          <w:szCs w:val="24"/>
        </w:rPr>
        <w:t>cooper</w:t>
      </w:r>
      <w:r w:rsidR="009D74FA" w:rsidRPr="00F95136">
        <w:rPr>
          <w:rFonts w:ascii="Times New Roman" w:hAnsi="Times New Roman" w:cs="Times New Roman"/>
          <w:sz w:val="24"/>
          <w:szCs w:val="24"/>
        </w:rPr>
        <w:t xml:space="preserve">a </w:t>
      </w:r>
      <w:r w:rsidR="00BC086C" w:rsidRPr="00F95136">
        <w:rPr>
          <w:rFonts w:ascii="Times New Roman" w:hAnsi="Times New Roman" w:cs="Times New Roman"/>
          <w:sz w:val="24"/>
          <w:szCs w:val="24"/>
        </w:rPr>
        <w:t>cu alte l</w:t>
      </w:r>
      <w:r w:rsidRPr="00F95136">
        <w:rPr>
          <w:rFonts w:ascii="Times New Roman" w:hAnsi="Times New Roman" w:cs="Times New Roman"/>
          <w:sz w:val="24"/>
          <w:szCs w:val="24"/>
        </w:rPr>
        <w:t>aboratoarele oficiale de sănătate animală, cuprinzând laboratoarele de referință ale Uniunii Europene, laboratoarele naționale de referință și laboratoarele oficiale de sănătate animală</w:t>
      </w:r>
      <w:r w:rsidR="00BC086C" w:rsidRPr="00F95136">
        <w:rPr>
          <w:rFonts w:ascii="Times New Roman" w:hAnsi="Times New Roman" w:cs="Times New Roman"/>
          <w:sz w:val="24"/>
          <w:szCs w:val="24"/>
        </w:rPr>
        <w:t xml:space="preserve">, în realizarea </w:t>
      </w:r>
      <w:r w:rsidRPr="00F95136">
        <w:rPr>
          <w:rFonts w:ascii="Times New Roman" w:hAnsi="Times New Roman" w:cs="Times New Roman"/>
          <w:sz w:val="24"/>
          <w:szCs w:val="24"/>
        </w:rPr>
        <w:t xml:space="preserve">sarcinilor și a responsabilităților </w:t>
      </w:r>
      <w:r w:rsidR="009D74FA" w:rsidRPr="00F95136">
        <w:rPr>
          <w:rFonts w:ascii="Times New Roman" w:hAnsi="Times New Roman" w:cs="Times New Roman"/>
          <w:sz w:val="24"/>
          <w:szCs w:val="24"/>
        </w:rPr>
        <w:t>acesteia</w:t>
      </w:r>
      <w:r w:rsidRPr="00F95136">
        <w:rPr>
          <w:rFonts w:ascii="Times New Roman" w:hAnsi="Times New Roman" w:cs="Times New Roman"/>
          <w:sz w:val="24"/>
          <w:szCs w:val="24"/>
        </w:rPr>
        <w:t>.</w:t>
      </w:r>
    </w:p>
    <w:p w:rsidR="0008778A" w:rsidRPr="00F95136" w:rsidRDefault="00AA2AE2" w:rsidP="0008778A">
      <w:pPr>
        <w:widowControl w:val="0"/>
        <w:spacing w:after="0"/>
        <w:ind w:firstLine="708"/>
        <w:rPr>
          <w:rFonts w:ascii="Times New Roman" w:hAnsi="Times New Roman" w:cs="Times New Roman"/>
          <w:sz w:val="24"/>
          <w:szCs w:val="24"/>
        </w:rPr>
      </w:pPr>
      <w:r w:rsidRPr="00F95136">
        <w:rPr>
          <w:rFonts w:ascii="Times New Roman" w:hAnsi="Times New Roman" w:cs="Times New Roman"/>
          <w:sz w:val="24"/>
          <w:szCs w:val="24"/>
        </w:rPr>
        <w:t xml:space="preserve">(2) </w:t>
      </w:r>
      <w:r w:rsidR="0008778A" w:rsidRPr="00F95136">
        <w:rPr>
          <w:rFonts w:ascii="Times New Roman" w:hAnsi="Times New Roman" w:cs="Times New Roman"/>
          <w:sz w:val="24"/>
          <w:szCs w:val="24"/>
        </w:rPr>
        <w:t>Laboratorul naţional de referinţă trebuie:</w:t>
      </w:r>
    </w:p>
    <w:p w:rsidR="0008778A" w:rsidRPr="00F95136" w:rsidRDefault="0008778A" w:rsidP="0008778A">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a) să anunţe imediat Agenţia în cazul în care laboratorul are cunoştinţă de un caz suspect referitor la una dintre bolile </w:t>
      </w:r>
      <w:r w:rsidR="00B567FB" w:rsidRPr="00F95136">
        <w:rPr>
          <w:rFonts w:ascii="Times New Roman" w:hAnsi="Times New Roman" w:cs="Times New Roman"/>
          <w:sz w:val="24"/>
          <w:szCs w:val="24"/>
        </w:rPr>
        <w:t>specifice ale animalelor</w:t>
      </w:r>
      <w:r w:rsidRPr="00F95136">
        <w:rPr>
          <w:rFonts w:ascii="Times New Roman" w:hAnsi="Times New Roman" w:cs="Times New Roman"/>
          <w:sz w:val="24"/>
          <w:szCs w:val="24"/>
        </w:rPr>
        <w:t>;</w:t>
      </w:r>
    </w:p>
    <w:p w:rsidR="0008778A" w:rsidRPr="00F95136" w:rsidRDefault="0008778A" w:rsidP="0008778A">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b) să coordoneze, consultîndu-se cu cel puţin unul din laboratoarele comunitare de referinţă, metodele de diagnostic al bolilor respective;</w:t>
      </w:r>
    </w:p>
    <w:p w:rsidR="0008778A" w:rsidRPr="00F95136" w:rsidRDefault="0008778A" w:rsidP="0008778A">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c) să ofere asistenţă activă pentru identificarea focarelor bolii respective prin studiul izolatelor agentului patogen care îi sînt trimise pentru confirmarea diagnosticului, caracterizare şi studii epizootice;</w:t>
      </w:r>
    </w:p>
    <w:p w:rsidR="0008778A" w:rsidRPr="00F95136" w:rsidRDefault="0008778A" w:rsidP="0008778A">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d) să faciliteze formarea continuă a experţilor în diagnosticul de laborator, în scopul armonizării tehnicilor de diagnostic pe întreg teritoriul ţării;</w:t>
      </w:r>
    </w:p>
    <w:p w:rsidR="0008778A" w:rsidRPr="00F95136" w:rsidRDefault="0008778A" w:rsidP="0008778A">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e) să asigure confirmarea rezultatelor pozitive privind toate focarele de boli</w:t>
      </w:r>
      <w:r w:rsidR="003706E7" w:rsidRPr="00F95136">
        <w:rPr>
          <w:rFonts w:ascii="Times New Roman" w:hAnsi="Times New Roman" w:cs="Times New Roman"/>
          <w:sz w:val="24"/>
          <w:szCs w:val="24"/>
        </w:rPr>
        <w:t xml:space="preserve"> transmisibile</w:t>
      </w:r>
      <w:r w:rsidRPr="00F95136">
        <w:rPr>
          <w:rFonts w:ascii="Times New Roman" w:hAnsi="Times New Roman" w:cs="Times New Roman"/>
          <w:sz w:val="24"/>
          <w:szCs w:val="24"/>
        </w:rPr>
        <w:t>;</w:t>
      </w:r>
    </w:p>
    <w:p w:rsidR="0008778A" w:rsidRPr="00F95136" w:rsidRDefault="0008778A" w:rsidP="0008778A">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f) să organizeze periodic teste comparative naţionale (teste circulare) ale procedurilor de diagnostic, cu laboratoarele înregistrate, pentru a furniza informaţii privind metodele de diagnostic utilizate şi rezultatele testelor efectuate;</w:t>
      </w:r>
    </w:p>
    <w:p w:rsidR="0008778A" w:rsidRPr="00F95136" w:rsidRDefault="0008778A" w:rsidP="0008778A">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g) să coopereze cu laboratorul comunitar de referinţă şi să participe la testele comparative organizate de laboratoarele comunitare de referinţă;</w:t>
      </w:r>
    </w:p>
    <w:p w:rsidR="0008778A" w:rsidRPr="00F95136" w:rsidRDefault="0008778A" w:rsidP="0008778A">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h</w:t>
      </w:r>
      <w:r w:rsidR="00B05452" w:rsidRPr="00F95136">
        <w:rPr>
          <w:rFonts w:ascii="Times New Roman" w:hAnsi="Times New Roman" w:cs="Times New Roman"/>
          <w:sz w:val="24"/>
          <w:szCs w:val="24"/>
        </w:rPr>
        <w:t xml:space="preserve">) </w:t>
      </w:r>
      <w:r w:rsidRPr="00F95136">
        <w:rPr>
          <w:rFonts w:ascii="Times New Roman" w:hAnsi="Times New Roman" w:cs="Times New Roman"/>
          <w:sz w:val="24"/>
          <w:szCs w:val="24"/>
        </w:rPr>
        <w:t>să-şi desfăşoare activităţile şi să le evalueze şi autorizeze, în conformitate cu EN ISO/CEI 17025 „Dispoziţii generale privind competenţa laborato</w:t>
      </w:r>
      <w:r w:rsidR="00BB5F74" w:rsidRPr="00F95136">
        <w:rPr>
          <w:rFonts w:ascii="Times New Roman" w:hAnsi="Times New Roman" w:cs="Times New Roman"/>
          <w:sz w:val="24"/>
          <w:szCs w:val="24"/>
        </w:rPr>
        <w:t>arelor de calibrare şi testare”</w:t>
      </w:r>
      <w:r w:rsidRPr="00F95136">
        <w:rPr>
          <w:rFonts w:ascii="Times New Roman" w:hAnsi="Times New Roman" w:cs="Times New Roman"/>
          <w:sz w:val="24"/>
          <w:szCs w:val="24"/>
        </w:rPr>
        <w:t>.</w:t>
      </w:r>
    </w:p>
    <w:p w:rsidR="0089526E" w:rsidRPr="00F95136" w:rsidRDefault="0008778A" w:rsidP="0008778A">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AA2AE2" w:rsidRPr="00F95136">
        <w:rPr>
          <w:rFonts w:ascii="Times New Roman" w:hAnsi="Times New Roman" w:cs="Times New Roman"/>
          <w:sz w:val="24"/>
          <w:szCs w:val="24"/>
        </w:rPr>
        <w:t xml:space="preserve">(3) Rezultatele și </w:t>
      </w:r>
      <w:r w:rsidR="0019725A" w:rsidRPr="00F95136">
        <w:rPr>
          <w:rFonts w:ascii="Times New Roman" w:hAnsi="Times New Roman" w:cs="Times New Roman"/>
          <w:sz w:val="24"/>
          <w:szCs w:val="24"/>
        </w:rPr>
        <w:t xml:space="preserve">buletinele de analiză eliberate </w:t>
      </w:r>
      <w:r w:rsidR="00AA2AE2" w:rsidRPr="00F95136">
        <w:rPr>
          <w:rFonts w:ascii="Times New Roman" w:hAnsi="Times New Roman" w:cs="Times New Roman"/>
          <w:sz w:val="24"/>
          <w:szCs w:val="24"/>
        </w:rPr>
        <w:t>de laborato</w:t>
      </w:r>
      <w:r w:rsidR="0019725A" w:rsidRPr="00F95136">
        <w:rPr>
          <w:rFonts w:ascii="Times New Roman" w:hAnsi="Times New Roman" w:cs="Times New Roman"/>
          <w:sz w:val="24"/>
          <w:szCs w:val="24"/>
        </w:rPr>
        <w:t>rul naţional de referinţă</w:t>
      </w:r>
      <w:r w:rsidR="00AA2AE2" w:rsidRPr="00F95136">
        <w:rPr>
          <w:rFonts w:ascii="Times New Roman" w:hAnsi="Times New Roman" w:cs="Times New Roman"/>
          <w:sz w:val="24"/>
          <w:szCs w:val="24"/>
        </w:rPr>
        <w:t xml:space="preserve"> </w:t>
      </w:r>
      <w:r w:rsidR="00BE30D7" w:rsidRPr="00F95136">
        <w:rPr>
          <w:rFonts w:ascii="Times New Roman" w:hAnsi="Times New Roman" w:cs="Times New Roman"/>
          <w:sz w:val="24"/>
          <w:szCs w:val="24"/>
        </w:rPr>
        <w:t>asigur</w:t>
      </w:r>
      <w:r w:rsidR="00F27D98" w:rsidRPr="00F95136">
        <w:rPr>
          <w:rFonts w:ascii="Times New Roman" w:hAnsi="Times New Roman" w:cs="Times New Roman"/>
          <w:sz w:val="24"/>
          <w:szCs w:val="24"/>
        </w:rPr>
        <w:t>ă realizarea</w:t>
      </w:r>
      <w:r w:rsidR="00BE30D7" w:rsidRPr="00F95136">
        <w:rPr>
          <w:rFonts w:ascii="Times New Roman" w:hAnsi="Times New Roman" w:cs="Times New Roman"/>
          <w:sz w:val="24"/>
          <w:szCs w:val="24"/>
        </w:rPr>
        <w:t xml:space="preserve"> </w:t>
      </w:r>
      <w:r w:rsidR="00F27D98" w:rsidRPr="00F95136">
        <w:rPr>
          <w:rFonts w:ascii="Times New Roman" w:hAnsi="Times New Roman" w:cs="Times New Roman"/>
          <w:sz w:val="24"/>
          <w:szCs w:val="24"/>
        </w:rPr>
        <w:t>principiilor</w:t>
      </w:r>
      <w:r w:rsidR="00AA2AE2" w:rsidRPr="00F95136">
        <w:rPr>
          <w:rFonts w:ascii="Times New Roman" w:hAnsi="Times New Roman" w:cs="Times New Roman"/>
          <w:sz w:val="24"/>
          <w:szCs w:val="24"/>
        </w:rPr>
        <w:t xml:space="preserve"> privind secretul profesional și</w:t>
      </w:r>
      <w:r w:rsidR="00CC66E9" w:rsidRPr="00F95136">
        <w:rPr>
          <w:rFonts w:ascii="Times New Roman" w:hAnsi="Times New Roman" w:cs="Times New Roman"/>
          <w:sz w:val="24"/>
          <w:szCs w:val="24"/>
        </w:rPr>
        <w:t xml:space="preserve"> </w:t>
      </w:r>
      <w:r w:rsidR="00AA2AE2" w:rsidRPr="00F95136">
        <w:rPr>
          <w:rFonts w:ascii="Times New Roman" w:hAnsi="Times New Roman" w:cs="Times New Roman"/>
          <w:sz w:val="24"/>
          <w:szCs w:val="24"/>
        </w:rPr>
        <w:t xml:space="preserve">confidențialitatea, </w:t>
      </w:r>
      <w:r w:rsidR="002D377B" w:rsidRPr="00F95136">
        <w:rPr>
          <w:rFonts w:ascii="Times New Roman" w:hAnsi="Times New Roman" w:cs="Times New Roman"/>
          <w:sz w:val="24"/>
          <w:szCs w:val="24"/>
        </w:rPr>
        <w:t xml:space="preserve">care se bazează </w:t>
      </w:r>
      <w:r w:rsidR="00025713" w:rsidRPr="00F95136">
        <w:rPr>
          <w:rFonts w:ascii="Times New Roman" w:hAnsi="Times New Roman" w:cs="Times New Roman"/>
          <w:sz w:val="24"/>
          <w:szCs w:val="24"/>
        </w:rPr>
        <w:lastRenderedPageBreak/>
        <w:t xml:space="preserve">pe </w:t>
      </w:r>
      <w:r w:rsidR="002D377B" w:rsidRPr="00F95136">
        <w:rPr>
          <w:rFonts w:ascii="Times New Roman" w:hAnsi="Times New Roman" w:cs="Times New Roman"/>
          <w:sz w:val="24"/>
          <w:szCs w:val="24"/>
        </w:rPr>
        <w:t xml:space="preserve">notificarea </w:t>
      </w:r>
      <w:r w:rsidR="00025713" w:rsidRPr="00F95136">
        <w:rPr>
          <w:rFonts w:ascii="Times New Roman" w:hAnsi="Times New Roman" w:cs="Times New Roman"/>
          <w:sz w:val="24"/>
          <w:szCs w:val="24"/>
        </w:rPr>
        <w:t>autorității sanitare veterinare competente</w:t>
      </w:r>
      <w:r w:rsidR="00AA2AE2" w:rsidRPr="00F95136">
        <w:rPr>
          <w:rFonts w:ascii="Times New Roman" w:hAnsi="Times New Roman" w:cs="Times New Roman"/>
          <w:sz w:val="24"/>
          <w:szCs w:val="24"/>
        </w:rPr>
        <w:t>, independent de persoana</w:t>
      </w:r>
      <w:r w:rsidR="00AA2AE2" w:rsidRPr="00F95136">
        <w:rPr>
          <w:rFonts w:ascii="Times New Roman" w:hAnsi="Times New Roman" w:cs="Times New Roman"/>
          <w:sz w:val="24"/>
          <w:szCs w:val="24"/>
        </w:rPr>
        <w:br/>
        <w:t>fizică sau juridică care a solicitat analizele, testele sau diagnosticarea de laborator.</w:t>
      </w:r>
    </w:p>
    <w:p w:rsidR="001B1503" w:rsidRPr="00F95136" w:rsidRDefault="00AA2AE2" w:rsidP="001B1503">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(4) În cazul în care </w:t>
      </w:r>
      <w:r w:rsidR="009F37A1" w:rsidRPr="00F95136">
        <w:rPr>
          <w:rFonts w:ascii="Times New Roman" w:hAnsi="Times New Roman" w:cs="Times New Roman"/>
          <w:sz w:val="24"/>
          <w:szCs w:val="24"/>
        </w:rPr>
        <w:t xml:space="preserve">Laboratorul naţional de referinţă </w:t>
      </w:r>
      <w:r w:rsidRPr="00F95136">
        <w:rPr>
          <w:rFonts w:ascii="Times New Roman" w:hAnsi="Times New Roman" w:cs="Times New Roman"/>
          <w:sz w:val="24"/>
          <w:szCs w:val="24"/>
        </w:rPr>
        <w:t>efectuează analize de diagnosticare pe eșantioane de la</w:t>
      </w:r>
      <w:r w:rsidR="007063BB" w:rsidRPr="00F95136">
        <w:rPr>
          <w:rFonts w:ascii="Times New Roman" w:hAnsi="Times New Roman" w:cs="Times New Roman"/>
          <w:sz w:val="24"/>
          <w:szCs w:val="24"/>
        </w:rPr>
        <w:t xml:space="preserve"> </w:t>
      </w:r>
      <w:r w:rsidRPr="00F95136">
        <w:rPr>
          <w:rFonts w:ascii="Times New Roman" w:hAnsi="Times New Roman" w:cs="Times New Roman"/>
          <w:sz w:val="24"/>
          <w:szCs w:val="24"/>
        </w:rPr>
        <w:t>animale care provin din</w:t>
      </w:r>
      <w:r w:rsidR="006C5B60" w:rsidRPr="00F95136">
        <w:rPr>
          <w:rFonts w:ascii="Times New Roman" w:hAnsi="Times New Roman" w:cs="Times New Roman"/>
          <w:sz w:val="24"/>
          <w:szCs w:val="24"/>
        </w:rPr>
        <w:t>tr-un</w:t>
      </w:r>
      <w:r w:rsidRPr="00F95136">
        <w:rPr>
          <w:rFonts w:ascii="Times New Roman" w:hAnsi="Times New Roman" w:cs="Times New Roman"/>
          <w:sz w:val="24"/>
          <w:szCs w:val="24"/>
        </w:rPr>
        <w:t xml:space="preserve"> alt stat,</w:t>
      </w:r>
      <w:r w:rsidR="00D266F4" w:rsidRPr="00F95136">
        <w:rPr>
          <w:rFonts w:ascii="Times New Roman" w:hAnsi="Times New Roman" w:cs="Times New Roman"/>
          <w:sz w:val="24"/>
          <w:szCs w:val="24"/>
        </w:rPr>
        <w:t xml:space="preserve"> acesta are obligația</w:t>
      </w:r>
      <w:r w:rsidR="001B1503" w:rsidRPr="00F95136">
        <w:rPr>
          <w:rFonts w:ascii="Times New Roman" w:hAnsi="Times New Roman" w:cs="Times New Roman"/>
          <w:sz w:val="24"/>
          <w:szCs w:val="24"/>
        </w:rPr>
        <w:t xml:space="preserve"> </w:t>
      </w:r>
      <w:r w:rsidR="00D266F4" w:rsidRPr="00F95136">
        <w:rPr>
          <w:rFonts w:ascii="Times New Roman" w:hAnsi="Times New Roman" w:cs="Times New Roman"/>
          <w:sz w:val="24"/>
          <w:szCs w:val="24"/>
        </w:rPr>
        <w:t xml:space="preserve">să anunțe </w:t>
      </w:r>
      <w:r w:rsidRPr="00F95136">
        <w:rPr>
          <w:rFonts w:ascii="Times New Roman" w:hAnsi="Times New Roman" w:cs="Times New Roman"/>
          <w:sz w:val="24"/>
          <w:szCs w:val="24"/>
        </w:rPr>
        <w:t xml:space="preserve">imediat, orice rezultat care indică o suspiciune sau detectarea unei boli </w:t>
      </w:r>
      <w:r w:rsidR="003B3645" w:rsidRPr="00F95136">
        <w:rPr>
          <w:rFonts w:ascii="Times New Roman" w:hAnsi="Times New Roman" w:cs="Times New Roman"/>
          <w:sz w:val="24"/>
          <w:szCs w:val="24"/>
        </w:rPr>
        <w:t>supuse notificării obligatorii</w:t>
      </w:r>
      <w:r w:rsidR="001B1503" w:rsidRPr="00F95136">
        <w:rPr>
          <w:rFonts w:ascii="Times New Roman" w:hAnsi="Times New Roman" w:cs="Times New Roman"/>
          <w:sz w:val="24"/>
          <w:szCs w:val="24"/>
        </w:rPr>
        <w:t>.</w:t>
      </w:r>
    </w:p>
    <w:p w:rsidR="004B6331" w:rsidRPr="00F95136" w:rsidRDefault="004B6331" w:rsidP="004B6331">
      <w:pPr>
        <w:widowControl w:val="0"/>
        <w:spacing w:after="0" w:line="240" w:lineRule="auto"/>
        <w:jc w:val="both"/>
        <w:rPr>
          <w:rFonts w:ascii="Times New Roman" w:hAnsi="Times New Roman" w:cs="Times New Roman"/>
          <w:sz w:val="24"/>
          <w:szCs w:val="24"/>
        </w:rPr>
      </w:pPr>
    </w:p>
    <w:p w:rsidR="00CA7F5B" w:rsidRPr="00F95136" w:rsidRDefault="00CA7F5B" w:rsidP="00A27B60">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Capitolul IV</w:t>
      </w:r>
    </w:p>
    <w:p w:rsidR="005618A0" w:rsidRPr="00F95136" w:rsidRDefault="00CA7F5B" w:rsidP="00A27B60">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Notificarea, declararea și notificarea suspiciunii de boală</w:t>
      </w:r>
      <w:r w:rsidR="00A27B60" w:rsidRPr="00F95136">
        <w:rPr>
          <w:rFonts w:ascii="Times New Roman" w:hAnsi="Times New Roman" w:cs="Times New Roman"/>
          <w:b/>
          <w:bCs/>
          <w:sz w:val="24"/>
          <w:szCs w:val="24"/>
        </w:rPr>
        <w:t>.</w:t>
      </w:r>
    </w:p>
    <w:p w:rsidR="00CA7F5B" w:rsidRPr="00F95136" w:rsidRDefault="00A27B60" w:rsidP="00A27B60">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Supravegherea. Programe de eradicare. Statutul de indemn de boală</w:t>
      </w:r>
    </w:p>
    <w:p w:rsidR="000877CE" w:rsidRPr="00F95136" w:rsidRDefault="000877CE" w:rsidP="005618A0">
      <w:pPr>
        <w:widowControl w:val="0"/>
        <w:spacing w:after="0" w:line="240" w:lineRule="auto"/>
        <w:ind w:firstLine="708"/>
        <w:jc w:val="both"/>
        <w:rPr>
          <w:rFonts w:ascii="Times New Roman" w:hAnsi="Times New Roman" w:cs="Times New Roman"/>
          <w:b/>
          <w:sz w:val="23"/>
          <w:szCs w:val="23"/>
        </w:rPr>
      </w:pPr>
      <w:r w:rsidRPr="00F95136">
        <w:rPr>
          <w:rFonts w:ascii="Times New Roman" w:hAnsi="Times New Roman" w:cs="Times New Roman"/>
          <w:b/>
          <w:bCs/>
          <w:sz w:val="23"/>
          <w:szCs w:val="23"/>
        </w:rPr>
        <w:t xml:space="preserve">Articolul </w:t>
      </w:r>
      <w:r w:rsidR="00442A91" w:rsidRPr="00F95136">
        <w:rPr>
          <w:rFonts w:ascii="Times New Roman" w:hAnsi="Times New Roman" w:cs="Times New Roman"/>
          <w:b/>
          <w:bCs/>
          <w:sz w:val="23"/>
          <w:szCs w:val="23"/>
        </w:rPr>
        <w:t>17</w:t>
      </w:r>
      <w:r w:rsidRPr="00F95136">
        <w:rPr>
          <w:rFonts w:ascii="Times New Roman" w:hAnsi="Times New Roman" w:cs="Times New Roman"/>
          <w:b/>
          <w:bCs/>
          <w:sz w:val="23"/>
          <w:szCs w:val="23"/>
        </w:rPr>
        <w:t>.</w:t>
      </w:r>
      <w:r w:rsidRPr="00F95136">
        <w:rPr>
          <w:rFonts w:ascii="Times New Roman" w:hAnsi="Times New Roman" w:cs="Times New Roman"/>
          <w:sz w:val="23"/>
          <w:szCs w:val="23"/>
        </w:rPr>
        <w:t> Anunţarea, declararea şi notificarea suspiciunii de boală</w:t>
      </w:r>
    </w:p>
    <w:p w:rsidR="00081B16" w:rsidRPr="00F95136" w:rsidRDefault="00081B16" w:rsidP="005618A0">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(1) Ministerul Agriculturii și Industriei Alimentare stabileşte cerinţele sanitare veterinare pentru anunţarea, declararea, notificarea internă şi internaţională a oricărei suspiciuni de boală sau îmbolnăvire care se aprobă de către Guvern.</w:t>
      </w:r>
    </w:p>
    <w:p w:rsidR="00BF1ED3" w:rsidRPr="00F95136" w:rsidRDefault="005618A0" w:rsidP="00BF1ED3">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w:t>
      </w:r>
      <w:r w:rsidR="00081B16" w:rsidRPr="00F95136">
        <w:rPr>
          <w:rFonts w:ascii="Times New Roman" w:hAnsi="Times New Roman" w:cs="Times New Roman"/>
          <w:sz w:val="24"/>
          <w:szCs w:val="24"/>
        </w:rPr>
        <w:t>2</w:t>
      </w:r>
      <w:r w:rsidRPr="00F95136">
        <w:rPr>
          <w:rFonts w:ascii="Times New Roman" w:hAnsi="Times New Roman" w:cs="Times New Roman"/>
          <w:sz w:val="24"/>
          <w:szCs w:val="24"/>
        </w:rPr>
        <w:t xml:space="preserve">) </w:t>
      </w:r>
      <w:r w:rsidR="003007A3" w:rsidRPr="00F95136">
        <w:rPr>
          <w:rFonts w:ascii="Times New Roman" w:hAnsi="Times New Roman" w:cs="Times New Roman"/>
          <w:sz w:val="24"/>
          <w:szCs w:val="24"/>
        </w:rPr>
        <w:t xml:space="preserve">Agenţia are responsabilitatea supravegherii </w:t>
      </w:r>
      <w:r w:rsidRPr="00F95136">
        <w:rPr>
          <w:rFonts w:ascii="Times New Roman" w:hAnsi="Times New Roman" w:cs="Times New Roman"/>
          <w:sz w:val="24"/>
          <w:szCs w:val="24"/>
        </w:rPr>
        <w:t>că operatorii și alte persoane fizice sau juridice relevante:</w:t>
      </w:r>
    </w:p>
    <w:p w:rsidR="004F3369" w:rsidRPr="00F95136" w:rsidRDefault="005618A0" w:rsidP="002F32D7">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a) </w:t>
      </w:r>
      <w:r w:rsidR="002F32D7" w:rsidRPr="00F95136">
        <w:rPr>
          <w:rFonts w:ascii="Times New Roman" w:hAnsi="Times New Roman" w:cs="Times New Roman"/>
          <w:sz w:val="24"/>
          <w:szCs w:val="24"/>
        </w:rPr>
        <w:t>să notifice subdiviziunile teritoriale pentru siguranța alimentelor în privința întreținerii animalelor și a operațiunilor/acțiunilor efectuate cu acestea</w:t>
      </w:r>
      <w:r w:rsidRPr="00F95136">
        <w:rPr>
          <w:rFonts w:ascii="Times New Roman" w:hAnsi="Times New Roman" w:cs="Times New Roman"/>
          <w:sz w:val="24"/>
          <w:szCs w:val="24"/>
        </w:rPr>
        <w:t>;</w:t>
      </w:r>
    </w:p>
    <w:p w:rsidR="004F3369" w:rsidRPr="00F95136" w:rsidRDefault="002F32D7" w:rsidP="002F32D7">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b) </w:t>
      </w:r>
      <w:r w:rsidR="004F3369" w:rsidRPr="00F95136">
        <w:rPr>
          <w:rFonts w:ascii="Times New Roman" w:hAnsi="Times New Roman" w:cs="Times New Roman"/>
          <w:sz w:val="24"/>
          <w:szCs w:val="24"/>
        </w:rPr>
        <w:t>să anunţe de urgenţă autoritatea sanitară veterinară despre orice suspiciune privind apariţia unei boli supuse notificării obligatorii, conform legii, precum şi a oricărui risc privind sănătatea animalelor, sănătatea publică veterinară, bunăstarea şi protecţia animalelor, protecţia mediului şi siguranţa produselor de origine animală;</w:t>
      </w:r>
    </w:p>
    <w:p w:rsidR="002F32D7" w:rsidRPr="00F95136" w:rsidRDefault="00BD19A3" w:rsidP="002F32D7">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c) </w:t>
      </w:r>
      <w:r w:rsidR="000618C9" w:rsidRPr="00F95136">
        <w:rPr>
          <w:rFonts w:ascii="Times New Roman" w:hAnsi="Times New Roman" w:cs="Times New Roman"/>
          <w:sz w:val="24"/>
          <w:szCs w:val="24"/>
        </w:rPr>
        <w:t xml:space="preserve">să </w:t>
      </w:r>
      <w:r w:rsidRPr="00F95136">
        <w:rPr>
          <w:rFonts w:ascii="Times New Roman" w:hAnsi="Times New Roman" w:cs="Times New Roman"/>
          <w:sz w:val="24"/>
          <w:szCs w:val="24"/>
        </w:rPr>
        <w:t>notific</w:t>
      </w:r>
      <w:r w:rsidR="000618C9" w:rsidRPr="00F95136">
        <w:rPr>
          <w:rFonts w:ascii="Times New Roman" w:hAnsi="Times New Roman" w:cs="Times New Roman"/>
          <w:sz w:val="24"/>
          <w:szCs w:val="24"/>
        </w:rPr>
        <w:t>e</w:t>
      </w:r>
      <w:r w:rsidRPr="00F95136">
        <w:rPr>
          <w:rFonts w:ascii="Times New Roman" w:hAnsi="Times New Roman" w:cs="Times New Roman"/>
          <w:sz w:val="24"/>
          <w:szCs w:val="24"/>
        </w:rPr>
        <w:t xml:space="preserve"> unui medic veterinar </w:t>
      </w:r>
      <w:r w:rsidR="000618C9" w:rsidRPr="00F95136">
        <w:rPr>
          <w:rFonts w:ascii="Times New Roman" w:hAnsi="Times New Roman" w:cs="Times New Roman"/>
          <w:sz w:val="24"/>
          <w:szCs w:val="24"/>
        </w:rPr>
        <w:t xml:space="preserve">oficial </w:t>
      </w:r>
      <w:r w:rsidRPr="00F95136">
        <w:rPr>
          <w:rFonts w:ascii="Times New Roman" w:hAnsi="Times New Roman" w:cs="Times New Roman"/>
          <w:sz w:val="24"/>
          <w:szCs w:val="24"/>
        </w:rPr>
        <w:t>ratele anormale ale mortalității și alte semne de boală gravă sau scăderea semnificativă</w:t>
      </w:r>
      <w:r w:rsidR="0041582D" w:rsidRPr="00F95136">
        <w:rPr>
          <w:rFonts w:ascii="Times New Roman" w:hAnsi="Times New Roman" w:cs="Times New Roman"/>
          <w:sz w:val="24"/>
          <w:szCs w:val="24"/>
        </w:rPr>
        <w:t xml:space="preserve"> </w:t>
      </w:r>
      <w:r w:rsidRPr="00F95136">
        <w:rPr>
          <w:rFonts w:ascii="Times New Roman" w:hAnsi="Times New Roman" w:cs="Times New Roman"/>
          <w:sz w:val="24"/>
          <w:szCs w:val="24"/>
        </w:rPr>
        <w:t>a ratelor de producție fără o cauză determinată, în vederea unei investigări aprofundate, inclusiv trimiterea unor</w:t>
      </w:r>
      <w:r w:rsidR="0041582D" w:rsidRPr="00F95136">
        <w:rPr>
          <w:rFonts w:ascii="Times New Roman" w:hAnsi="Times New Roman" w:cs="Times New Roman"/>
          <w:sz w:val="24"/>
          <w:szCs w:val="24"/>
        </w:rPr>
        <w:t xml:space="preserve"> </w:t>
      </w:r>
      <w:r w:rsidRPr="00F95136">
        <w:rPr>
          <w:rFonts w:ascii="Times New Roman" w:hAnsi="Times New Roman" w:cs="Times New Roman"/>
          <w:sz w:val="24"/>
          <w:szCs w:val="24"/>
        </w:rPr>
        <w:t>probe pentru analize de laborator, dacă situația o impune.</w:t>
      </w:r>
    </w:p>
    <w:p w:rsidR="00D3309F" w:rsidRPr="00F95136" w:rsidRDefault="00D3309F" w:rsidP="00D3309F">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w:t>
      </w:r>
      <w:r w:rsidR="00081B16" w:rsidRPr="00F95136">
        <w:rPr>
          <w:rFonts w:ascii="Times New Roman" w:hAnsi="Times New Roman" w:cs="Times New Roman"/>
          <w:sz w:val="24"/>
          <w:szCs w:val="24"/>
        </w:rPr>
        <w:t>3</w:t>
      </w:r>
      <w:r w:rsidRPr="00F95136">
        <w:rPr>
          <w:rFonts w:ascii="Times New Roman" w:hAnsi="Times New Roman" w:cs="Times New Roman"/>
          <w:sz w:val="24"/>
          <w:szCs w:val="24"/>
        </w:rPr>
        <w:t>) Depistarea bolilor transmisibile ale animalelor</w:t>
      </w:r>
      <w:r w:rsidR="00243A7D" w:rsidRPr="00F95136">
        <w:rPr>
          <w:rFonts w:ascii="Times New Roman" w:hAnsi="Times New Roman" w:cs="Times New Roman"/>
          <w:sz w:val="24"/>
          <w:szCs w:val="24"/>
        </w:rPr>
        <w:t xml:space="preserve"> </w:t>
      </w:r>
      <w:r w:rsidRPr="00F95136">
        <w:rPr>
          <w:rFonts w:ascii="Times New Roman" w:hAnsi="Times New Roman" w:cs="Times New Roman"/>
          <w:sz w:val="24"/>
          <w:szCs w:val="24"/>
        </w:rPr>
        <w:t>este realizată prin efectuarea acţiunilor de supraveghere sanitară veterinară activă şi pasivă în vederea stabilirii incidenţei şi prevalenţei acestora.</w:t>
      </w:r>
    </w:p>
    <w:p w:rsidR="00D3309F" w:rsidRPr="00F95136" w:rsidRDefault="00D3309F" w:rsidP="00D3309F">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w:t>
      </w:r>
      <w:r w:rsidR="00081B16" w:rsidRPr="00F95136">
        <w:rPr>
          <w:rFonts w:ascii="Times New Roman" w:hAnsi="Times New Roman" w:cs="Times New Roman"/>
          <w:sz w:val="24"/>
          <w:szCs w:val="24"/>
        </w:rPr>
        <w:t>4</w:t>
      </w:r>
      <w:r w:rsidRPr="00F95136">
        <w:rPr>
          <w:rFonts w:ascii="Times New Roman" w:hAnsi="Times New Roman" w:cs="Times New Roman"/>
          <w:sz w:val="24"/>
          <w:szCs w:val="24"/>
        </w:rPr>
        <w:t xml:space="preserve">) Pentru prevenirea difuzării bolilor transmisibile prin mişcarea animalelor, materialului </w:t>
      </w:r>
      <w:r w:rsidR="00776B4A" w:rsidRPr="00F95136">
        <w:rPr>
          <w:rFonts w:ascii="Times New Roman" w:hAnsi="Times New Roman" w:cs="Times New Roman"/>
          <w:sz w:val="24"/>
          <w:szCs w:val="24"/>
        </w:rPr>
        <w:t>seminal</w:t>
      </w:r>
      <w:r w:rsidRPr="00F95136">
        <w:rPr>
          <w:rFonts w:ascii="Times New Roman" w:hAnsi="Times New Roman" w:cs="Times New Roman"/>
          <w:sz w:val="24"/>
          <w:szCs w:val="24"/>
        </w:rPr>
        <w:t xml:space="preserve">, produselor şi subproduselor de origine animală supuse supravegherii şi controlului sanitar veterinar, </w:t>
      </w:r>
      <w:r w:rsidR="005343DD" w:rsidRPr="00F95136">
        <w:rPr>
          <w:rFonts w:ascii="Times New Roman" w:hAnsi="Times New Roman" w:cs="Times New Roman"/>
          <w:sz w:val="24"/>
          <w:szCs w:val="24"/>
        </w:rPr>
        <w:t xml:space="preserve">Ministerul Agriculturii și Industriei Alimentare, în comun cu </w:t>
      </w:r>
      <w:r w:rsidRPr="00F95136">
        <w:rPr>
          <w:rFonts w:ascii="Times New Roman" w:hAnsi="Times New Roman" w:cs="Times New Roman"/>
          <w:sz w:val="24"/>
          <w:szCs w:val="24"/>
        </w:rPr>
        <w:t>Agenţia elaborează norme sanitare veterinare care se aprobă de către Guvern.</w:t>
      </w:r>
    </w:p>
    <w:p w:rsidR="009B17F7" w:rsidRPr="00F95136" w:rsidRDefault="009B17F7" w:rsidP="002F32D7">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w:t>
      </w:r>
      <w:r w:rsidR="001900E7" w:rsidRPr="00F95136">
        <w:rPr>
          <w:rFonts w:ascii="Times New Roman" w:hAnsi="Times New Roman" w:cs="Times New Roman"/>
          <w:sz w:val="24"/>
          <w:szCs w:val="24"/>
        </w:rPr>
        <w:t>5</w:t>
      </w:r>
      <w:r w:rsidRPr="00F95136">
        <w:rPr>
          <w:rFonts w:ascii="Times New Roman" w:hAnsi="Times New Roman" w:cs="Times New Roman"/>
          <w:sz w:val="24"/>
          <w:szCs w:val="24"/>
        </w:rPr>
        <w:t>) Agenţia stabileşte şi actualizează lista bolilor transmisibile ale animalelor</w:t>
      </w:r>
      <w:r w:rsidR="00243A7D" w:rsidRPr="00F95136">
        <w:rPr>
          <w:rFonts w:ascii="Times New Roman" w:hAnsi="Times New Roman" w:cs="Times New Roman"/>
          <w:sz w:val="24"/>
          <w:szCs w:val="24"/>
        </w:rPr>
        <w:t xml:space="preserve"> </w:t>
      </w:r>
      <w:r w:rsidRPr="00F95136">
        <w:rPr>
          <w:rFonts w:ascii="Times New Roman" w:hAnsi="Times New Roman" w:cs="Times New Roman"/>
          <w:sz w:val="24"/>
          <w:szCs w:val="24"/>
        </w:rPr>
        <w:t>care sînt supuse declarării şi notificării oficiale, precum şi a celor supuse carantinei de necesitate, diferenţiate în funcţie de gravitatea bolii, gradul de difuzibilitate, particularităţile modului şi ale căilor de transmitere a acesteia, precum şi de implicaţiile economico-sociale.</w:t>
      </w:r>
    </w:p>
    <w:p w:rsidR="008D4DC5" w:rsidRPr="00F95136" w:rsidRDefault="00814E59" w:rsidP="002F32D7">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w:t>
      </w:r>
      <w:r w:rsidR="001900E7" w:rsidRPr="00F95136">
        <w:rPr>
          <w:rFonts w:ascii="Times New Roman" w:hAnsi="Times New Roman" w:cs="Times New Roman"/>
          <w:sz w:val="24"/>
          <w:szCs w:val="24"/>
        </w:rPr>
        <w:t>6</w:t>
      </w:r>
      <w:r w:rsidRPr="00F95136">
        <w:rPr>
          <w:rFonts w:ascii="Times New Roman" w:hAnsi="Times New Roman" w:cs="Times New Roman"/>
          <w:sz w:val="24"/>
          <w:szCs w:val="24"/>
        </w:rPr>
        <w:t>) Notificarea menționată la alin</w:t>
      </w:r>
      <w:r w:rsidR="008D4DC5" w:rsidRPr="00F95136">
        <w:rPr>
          <w:rFonts w:ascii="Times New Roman" w:hAnsi="Times New Roman" w:cs="Times New Roman"/>
          <w:sz w:val="24"/>
          <w:szCs w:val="24"/>
        </w:rPr>
        <w:t xml:space="preserve">. </w:t>
      </w:r>
      <w:r w:rsidRPr="00F95136">
        <w:rPr>
          <w:rFonts w:ascii="Times New Roman" w:hAnsi="Times New Roman" w:cs="Times New Roman"/>
          <w:sz w:val="24"/>
          <w:szCs w:val="24"/>
        </w:rPr>
        <w:t>(</w:t>
      </w:r>
      <w:r w:rsidR="00081B16" w:rsidRPr="00F95136">
        <w:rPr>
          <w:rFonts w:ascii="Times New Roman" w:hAnsi="Times New Roman" w:cs="Times New Roman"/>
          <w:sz w:val="24"/>
          <w:szCs w:val="24"/>
        </w:rPr>
        <w:t>2</w:t>
      </w:r>
      <w:r w:rsidRPr="00F95136">
        <w:rPr>
          <w:rFonts w:ascii="Times New Roman" w:hAnsi="Times New Roman" w:cs="Times New Roman"/>
          <w:sz w:val="24"/>
          <w:szCs w:val="24"/>
        </w:rPr>
        <w:t>) cuprinde următoarele informații referitoare la apariția focarului:</w:t>
      </w:r>
    </w:p>
    <w:p w:rsidR="008D4DC5" w:rsidRPr="00F95136" w:rsidRDefault="00814E59" w:rsidP="002F32D7">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a) agentul patogen și, dacă este cazul, subtipul acestuia;</w:t>
      </w:r>
    </w:p>
    <w:p w:rsidR="008D4DC5" w:rsidRPr="00F95136" w:rsidRDefault="00814E59" w:rsidP="002F32D7">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b) datele relevante, în special cea a apariției suspiciunii și cea a confirmării apariției focarului;</w:t>
      </w:r>
    </w:p>
    <w:p w:rsidR="008D4DC5" w:rsidRPr="00F95136" w:rsidRDefault="00814E59" w:rsidP="002F32D7">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c) tipul și locul de apariție a focarului;</w:t>
      </w:r>
    </w:p>
    <w:p w:rsidR="00EF6F48" w:rsidRPr="00F95136" w:rsidRDefault="00814E59" w:rsidP="002F32D7">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d) apariția oricăror alte focare înrudite;</w:t>
      </w:r>
    </w:p>
    <w:p w:rsidR="00EF6F48" w:rsidRPr="00F95136" w:rsidRDefault="00814E59" w:rsidP="002F32D7">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e) animalele implicate în apariția focarului respectiv;</w:t>
      </w:r>
    </w:p>
    <w:p w:rsidR="00A25084" w:rsidRPr="00F95136" w:rsidRDefault="00814E59" w:rsidP="002F32D7">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f) orice măsuri de control al bolii adoptate în legătură cu focarul apărut;</w:t>
      </w:r>
    </w:p>
    <w:p w:rsidR="00A25084" w:rsidRPr="00F95136" w:rsidRDefault="00814E59" w:rsidP="002F32D7">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g) originea posibilă sau cunoscută a bolii listate;</w:t>
      </w:r>
    </w:p>
    <w:p w:rsidR="0041582D" w:rsidRPr="00F95136" w:rsidRDefault="00814E59" w:rsidP="002F32D7">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h) metoda de diagnosticare utilizată</w:t>
      </w:r>
      <w:r w:rsidR="000A000C" w:rsidRPr="00F95136">
        <w:rPr>
          <w:rFonts w:ascii="Times New Roman" w:hAnsi="Times New Roman" w:cs="Times New Roman"/>
          <w:sz w:val="24"/>
          <w:szCs w:val="24"/>
        </w:rPr>
        <w:t>.</w:t>
      </w:r>
    </w:p>
    <w:p w:rsidR="00150187" w:rsidRPr="00F95136" w:rsidRDefault="00150187" w:rsidP="00150187">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w:t>
      </w:r>
      <w:r w:rsidR="001900E7" w:rsidRPr="00F95136">
        <w:rPr>
          <w:rFonts w:ascii="Times New Roman" w:hAnsi="Times New Roman" w:cs="Times New Roman"/>
          <w:sz w:val="24"/>
          <w:szCs w:val="24"/>
        </w:rPr>
        <w:t>7</w:t>
      </w:r>
      <w:r w:rsidRPr="00F95136">
        <w:rPr>
          <w:rFonts w:ascii="Times New Roman" w:hAnsi="Times New Roman" w:cs="Times New Roman"/>
          <w:sz w:val="24"/>
          <w:szCs w:val="24"/>
        </w:rPr>
        <w:t>) Sînt exceptate de la obligaţia anunţării şi notificării cazurile de îmbolnăvire provocate în scopul producerii de biopreparate sau pentru efectuarea de cercetări ştiinţifice ori testări ale unor medicamente de uz veterinar.</w:t>
      </w:r>
    </w:p>
    <w:p w:rsidR="00150187" w:rsidRPr="00F95136" w:rsidRDefault="00150187" w:rsidP="00150187">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lastRenderedPageBreak/>
        <w:t>(</w:t>
      </w:r>
      <w:r w:rsidR="001900E7" w:rsidRPr="00F95136">
        <w:rPr>
          <w:rFonts w:ascii="Times New Roman" w:hAnsi="Times New Roman" w:cs="Times New Roman"/>
          <w:sz w:val="24"/>
          <w:szCs w:val="24"/>
        </w:rPr>
        <w:t>8</w:t>
      </w:r>
      <w:r w:rsidRPr="00F95136">
        <w:rPr>
          <w:rFonts w:ascii="Times New Roman" w:hAnsi="Times New Roman" w:cs="Times New Roman"/>
          <w:sz w:val="24"/>
          <w:szCs w:val="24"/>
        </w:rPr>
        <w:t>) Depistarea bolilor transmisibile ale animalelor</w:t>
      </w:r>
      <w:r w:rsidR="00243A7D" w:rsidRPr="00F95136">
        <w:rPr>
          <w:rFonts w:ascii="Times New Roman" w:hAnsi="Times New Roman" w:cs="Times New Roman"/>
          <w:sz w:val="24"/>
          <w:szCs w:val="24"/>
        </w:rPr>
        <w:t xml:space="preserve"> </w:t>
      </w:r>
      <w:r w:rsidRPr="00F95136">
        <w:rPr>
          <w:rFonts w:ascii="Times New Roman" w:hAnsi="Times New Roman" w:cs="Times New Roman"/>
          <w:sz w:val="24"/>
          <w:szCs w:val="24"/>
        </w:rPr>
        <w:t>este realizată prin efectuarea acţiunilor de supraveghere sanitară veterinară activă şi pasivă în vederea stabilirii incidenţei şi prevalenţei acestora.</w:t>
      </w:r>
    </w:p>
    <w:p w:rsidR="008B180F" w:rsidRPr="00F95136" w:rsidRDefault="008B180F" w:rsidP="00150187">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(9) </w:t>
      </w:r>
      <w:r w:rsidR="00E30E13" w:rsidRPr="00F95136">
        <w:rPr>
          <w:rFonts w:ascii="Times New Roman" w:hAnsi="Times New Roman" w:cs="Times New Roman"/>
          <w:sz w:val="24"/>
          <w:szCs w:val="24"/>
        </w:rPr>
        <w:t xml:space="preserve">Agenția </w:t>
      </w:r>
      <w:r w:rsidR="0085218D" w:rsidRPr="00F95136">
        <w:rPr>
          <w:rFonts w:ascii="Times New Roman" w:hAnsi="Times New Roman" w:cs="Times New Roman"/>
          <w:sz w:val="24"/>
          <w:szCs w:val="24"/>
        </w:rPr>
        <w:t>stabileşte, prin ordinul directorului general</w:t>
      </w:r>
      <w:r w:rsidR="00E927BC" w:rsidRPr="00F95136">
        <w:rPr>
          <w:rFonts w:ascii="Times New Roman" w:hAnsi="Times New Roman" w:cs="Times New Roman"/>
          <w:sz w:val="24"/>
          <w:szCs w:val="24"/>
        </w:rPr>
        <w:t xml:space="preserve"> al Agenției</w:t>
      </w:r>
      <w:r w:rsidR="0085218D" w:rsidRPr="00F95136">
        <w:rPr>
          <w:rFonts w:ascii="Times New Roman" w:hAnsi="Times New Roman" w:cs="Times New Roman"/>
          <w:sz w:val="24"/>
          <w:szCs w:val="24"/>
        </w:rPr>
        <w:t xml:space="preserve">, </w:t>
      </w:r>
      <w:r w:rsidRPr="00F95136">
        <w:rPr>
          <w:rFonts w:ascii="Times New Roman" w:hAnsi="Times New Roman" w:cs="Times New Roman"/>
          <w:sz w:val="24"/>
          <w:szCs w:val="24"/>
        </w:rPr>
        <w:t>metodele de diagnosticare, frecvența</w:t>
      </w:r>
      <w:r w:rsidR="004205D3" w:rsidRPr="00F95136">
        <w:rPr>
          <w:rFonts w:ascii="Times New Roman" w:hAnsi="Times New Roman" w:cs="Times New Roman"/>
          <w:sz w:val="24"/>
          <w:szCs w:val="24"/>
        </w:rPr>
        <w:t xml:space="preserve"> și </w:t>
      </w:r>
      <w:r w:rsidRPr="00F95136">
        <w:rPr>
          <w:rFonts w:ascii="Times New Roman" w:hAnsi="Times New Roman" w:cs="Times New Roman"/>
          <w:sz w:val="24"/>
          <w:szCs w:val="24"/>
        </w:rPr>
        <w:t>intensitatea</w:t>
      </w:r>
      <w:r w:rsidR="001A245C" w:rsidRPr="00F95136">
        <w:rPr>
          <w:rFonts w:ascii="Times New Roman" w:hAnsi="Times New Roman" w:cs="Times New Roman"/>
          <w:sz w:val="24"/>
          <w:szCs w:val="24"/>
        </w:rPr>
        <w:t xml:space="preserve"> infectării </w:t>
      </w:r>
      <w:r w:rsidRPr="00F95136">
        <w:rPr>
          <w:rFonts w:ascii="Times New Roman" w:hAnsi="Times New Roman" w:cs="Times New Roman"/>
          <w:sz w:val="24"/>
          <w:szCs w:val="24"/>
        </w:rPr>
        <w:t>populați</w:t>
      </w:r>
      <w:r w:rsidR="001A245C" w:rsidRPr="00F95136">
        <w:rPr>
          <w:rFonts w:ascii="Times New Roman" w:hAnsi="Times New Roman" w:cs="Times New Roman"/>
          <w:sz w:val="24"/>
          <w:szCs w:val="24"/>
        </w:rPr>
        <w:t>ei</w:t>
      </w:r>
      <w:r w:rsidRPr="00F95136">
        <w:rPr>
          <w:rFonts w:ascii="Times New Roman" w:hAnsi="Times New Roman" w:cs="Times New Roman"/>
          <w:sz w:val="24"/>
          <w:szCs w:val="24"/>
        </w:rPr>
        <w:t xml:space="preserve"> de animale.</w:t>
      </w:r>
    </w:p>
    <w:p w:rsidR="00CF4B3C" w:rsidRPr="00F95136" w:rsidRDefault="00CF4B3C" w:rsidP="00CF4B3C">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w:t>
      </w:r>
      <w:r w:rsidR="007475E6" w:rsidRPr="00F95136">
        <w:rPr>
          <w:rFonts w:ascii="Times New Roman" w:hAnsi="Times New Roman" w:cs="Times New Roman"/>
          <w:bCs/>
          <w:iCs/>
          <w:sz w:val="24"/>
          <w:szCs w:val="24"/>
        </w:rPr>
        <w:t>10</w:t>
      </w:r>
      <w:r w:rsidRPr="00F95136">
        <w:rPr>
          <w:rFonts w:ascii="Times New Roman" w:hAnsi="Times New Roman" w:cs="Times New Roman"/>
          <w:bCs/>
          <w:iCs/>
          <w:sz w:val="24"/>
          <w:szCs w:val="24"/>
        </w:rPr>
        <w:t>) În cazul măsurilor ce se aplică pentru lichidarea rapidă a unor focare de boli la animale, autorităţile sanitare veterinare competente dispun sacrificarea pe loc sau într-un abator stabilit de acestea ori uciderea animalelor.</w:t>
      </w:r>
    </w:p>
    <w:p w:rsidR="00150187" w:rsidRPr="00F95136" w:rsidRDefault="00150187" w:rsidP="00150187">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w:t>
      </w:r>
      <w:r w:rsidR="001900E7" w:rsidRPr="00F95136">
        <w:rPr>
          <w:rFonts w:ascii="Times New Roman" w:hAnsi="Times New Roman" w:cs="Times New Roman"/>
          <w:sz w:val="24"/>
          <w:szCs w:val="24"/>
        </w:rPr>
        <w:t>1</w:t>
      </w:r>
      <w:r w:rsidR="007475E6" w:rsidRPr="00F95136">
        <w:rPr>
          <w:rFonts w:ascii="Times New Roman" w:hAnsi="Times New Roman" w:cs="Times New Roman"/>
          <w:sz w:val="24"/>
          <w:szCs w:val="24"/>
        </w:rPr>
        <w:t>1</w:t>
      </w:r>
      <w:r w:rsidRPr="00F95136">
        <w:rPr>
          <w:rFonts w:ascii="Times New Roman" w:hAnsi="Times New Roman" w:cs="Times New Roman"/>
          <w:sz w:val="24"/>
          <w:szCs w:val="24"/>
        </w:rPr>
        <w:t xml:space="preserve">) </w:t>
      </w:r>
      <w:r w:rsidR="007475E6" w:rsidRPr="00F95136">
        <w:rPr>
          <w:rFonts w:ascii="Times New Roman" w:hAnsi="Times New Roman" w:cs="Times New Roman"/>
          <w:bCs/>
          <w:iCs/>
          <w:sz w:val="24"/>
          <w:szCs w:val="24"/>
        </w:rPr>
        <w:t>În cazurile menţionate la alin. (10), p</w:t>
      </w:r>
      <w:r w:rsidRPr="00F95136">
        <w:rPr>
          <w:rFonts w:ascii="Times New Roman" w:hAnsi="Times New Roman" w:cs="Times New Roman"/>
          <w:sz w:val="24"/>
          <w:szCs w:val="24"/>
        </w:rPr>
        <w:t>roprietarilor de animale sacrificate, ucise sau altfel afectate în urma lichidării focarelor de boli transmisibile li se acordă despăgubiri în condiţii care se stabilesc prin hotărîre de Guvern.</w:t>
      </w:r>
    </w:p>
    <w:p w:rsidR="000A000C" w:rsidRPr="00F95136" w:rsidRDefault="00FA7EE0" w:rsidP="002F32D7">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442A91" w:rsidRPr="00F95136">
        <w:rPr>
          <w:rFonts w:ascii="Times New Roman" w:hAnsi="Times New Roman" w:cs="Times New Roman"/>
          <w:b/>
          <w:bCs/>
          <w:sz w:val="23"/>
          <w:szCs w:val="23"/>
        </w:rPr>
        <w:t>18</w:t>
      </w:r>
      <w:r w:rsidR="00143ACC" w:rsidRPr="00F95136">
        <w:rPr>
          <w:rFonts w:ascii="Times New Roman" w:hAnsi="Times New Roman" w:cs="Times New Roman"/>
          <w:b/>
          <w:bCs/>
          <w:sz w:val="23"/>
          <w:szCs w:val="23"/>
        </w:rPr>
        <w:t xml:space="preserve">. </w:t>
      </w:r>
      <w:r w:rsidR="00143ACC" w:rsidRPr="00F95136">
        <w:rPr>
          <w:rFonts w:ascii="Times New Roman" w:hAnsi="Times New Roman" w:cs="Times New Roman"/>
          <w:bCs/>
          <w:sz w:val="23"/>
          <w:szCs w:val="23"/>
        </w:rPr>
        <w:t xml:space="preserve">Sistemul computerizat de informare pentru notificarea și </w:t>
      </w:r>
      <w:r w:rsidR="00C66B5B" w:rsidRPr="00F95136">
        <w:rPr>
          <w:rFonts w:ascii="Times New Roman" w:hAnsi="Times New Roman" w:cs="Times New Roman"/>
          <w:bCs/>
          <w:sz w:val="23"/>
          <w:szCs w:val="23"/>
        </w:rPr>
        <w:t>declararea</w:t>
      </w:r>
      <w:r w:rsidR="001F4475" w:rsidRPr="00F95136">
        <w:rPr>
          <w:rFonts w:ascii="Times New Roman" w:hAnsi="Times New Roman" w:cs="Times New Roman"/>
          <w:bCs/>
          <w:sz w:val="23"/>
          <w:szCs w:val="23"/>
        </w:rPr>
        <w:t xml:space="preserve"> </w:t>
      </w:r>
      <w:r w:rsidR="00143ACC" w:rsidRPr="00F95136">
        <w:rPr>
          <w:rFonts w:ascii="Times New Roman" w:hAnsi="Times New Roman" w:cs="Times New Roman"/>
          <w:bCs/>
          <w:sz w:val="23"/>
          <w:szCs w:val="23"/>
        </w:rPr>
        <w:t xml:space="preserve">bolilor </w:t>
      </w:r>
    </w:p>
    <w:p w:rsidR="007751E8" w:rsidRPr="00F95136" w:rsidRDefault="00C66B5B" w:rsidP="00C551F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Agenţia instituie </w:t>
      </w:r>
      <w:r w:rsidR="007751E8" w:rsidRPr="00F95136">
        <w:rPr>
          <w:rFonts w:ascii="Times New Roman" w:hAnsi="Times New Roman" w:cs="Times New Roman"/>
          <w:bCs/>
          <w:sz w:val="24"/>
          <w:szCs w:val="24"/>
        </w:rPr>
        <w:t xml:space="preserve">și administrează </w:t>
      </w:r>
      <w:r w:rsidRPr="00F95136">
        <w:rPr>
          <w:rFonts w:ascii="Times New Roman" w:hAnsi="Times New Roman" w:cs="Times New Roman"/>
          <w:bCs/>
          <w:sz w:val="24"/>
          <w:szCs w:val="24"/>
        </w:rPr>
        <w:t xml:space="preserve">Sistemul informațional </w:t>
      </w:r>
      <w:r w:rsidR="007751E8" w:rsidRPr="00F95136">
        <w:rPr>
          <w:rFonts w:ascii="Times New Roman" w:hAnsi="Times New Roman" w:cs="Times New Roman"/>
          <w:bCs/>
          <w:sz w:val="24"/>
          <w:szCs w:val="24"/>
        </w:rPr>
        <w:t>de notificare și înregistrare a bolilor oficial notificabile</w:t>
      </w:r>
      <w:r w:rsidR="00C551F9" w:rsidRPr="00F95136">
        <w:rPr>
          <w:rFonts w:ascii="Times New Roman" w:hAnsi="Times New Roman" w:cs="Times New Roman"/>
          <w:bCs/>
          <w:sz w:val="24"/>
          <w:szCs w:val="24"/>
        </w:rPr>
        <w:t xml:space="preserve"> și efectuiază schimbul de date сu Sistemul informațional de Supraveghere а Bolilor Transmisibile și Evenimentelor de Sănătate Publică рrin intermediul  platformei de interoperabilitate (MConnect) </w:t>
      </w:r>
      <w:r w:rsidR="00E41255" w:rsidRPr="00F95136">
        <w:rPr>
          <w:rFonts w:ascii="Times New Roman" w:hAnsi="Times New Roman" w:cs="Times New Roman"/>
          <w:bCs/>
          <w:sz w:val="24"/>
          <w:szCs w:val="24"/>
        </w:rPr>
        <w:t>î</w:t>
      </w:r>
      <w:r w:rsidR="00C551F9" w:rsidRPr="00F95136">
        <w:rPr>
          <w:rFonts w:ascii="Times New Roman" w:hAnsi="Times New Roman" w:cs="Times New Roman"/>
          <w:bCs/>
          <w:sz w:val="24"/>
          <w:szCs w:val="24"/>
        </w:rPr>
        <w:t>n scopul depistării și nоtifiсării саzurilоr de boli infec</w:t>
      </w:r>
      <w:r w:rsidR="00E41255" w:rsidRPr="00F95136">
        <w:rPr>
          <w:rFonts w:ascii="Times New Roman" w:hAnsi="Times New Roman" w:cs="Times New Roman"/>
          <w:bCs/>
          <w:sz w:val="24"/>
          <w:szCs w:val="24"/>
        </w:rPr>
        <w:t>ț</w:t>
      </w:r>
      <w:r w:rsidR="00C551F9" w:rsidRPr="00F95136">
        <w:rPr>
          <w:rFonts w:ascii="Times New Roman" w:hAnsi="Times New Roman" w:cs="Times New Roman"/>
          <w:bCs/>
          <w:sz w:val="24"/>
          <w:szCs w:val="24"/>
        </w:rPr>
        <w:t xml:space="preserve">ioase la animale </w:t>
      </w:r>
      <w:r w:rsidR="00E41255" w:rsidRPr="00F95136">
        <w:rPr>
          <w:rFonts w:ascii="Times New Roman" w:hAnsi="Times New Roman" w:cs="Times New Roman"/>
          <w:bCs/>
          <w:sz w:val="24"/>
          <w:szCs w:val="24"/>
        </w:rPr>
        <w:t>ș</w:t>
      </w:r>
      <w:r w:rsidR="00C551F9" w:rsidRPr="00F95136">
        <w:rPr>
          <w:rFonts w:ascii="Times New Roman" w:hAnsi="Times New Roman" w:cs="Times New Roman"/>
          <w:bCs/>
          <w:sz w:val="24"/>
          <w:szCs w:val="24"/>
        </w:rPr>
        <w:t>i oameni</w:t>
      </w:r>
      <w:r w:rsidR="00D9751B" w:rsidRPr="00F95136">
        <w:rPr>
          <w:rFonts w:ascii="Times New Roman" w:hAnsi="Times New Roman" w:cs="Times New Roman"/>
          <w:bCs/>
          <w:sz w:val="24"/>
          <w:szCs w:val="24"/>
        </w:rPr>
        <w:t>.</w:t>
      </w:r>
    </w:p>
    <w:p w:rsidR="00B37770" w:rsidRPr="00F95136" w:rsidRDefault="007751E8" w:rsidP="00C66B5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(2) </w:t>
      </w:r>
      <w:r w:rsidR="00D9751B" w:rsidRPr="00F95136">
        <w:rPr>
          <w:rFonts w:ascii="Times New Roman" w:hAnsi="Times New Roman" w:cs="Times New Roman"/>
          <w:bCs/>
          <w:sz w:val="24"/>
          <w:szCs w:val="24"/>
        </w:rPr>
        <w:t xml:space="preserve">Declararea </w:t>
      </w:r>
      <w:r w:rsidR="004220E0" w:rsidRPr="00F95136">
        <w:rPr>
          <w:rFonts w:ascii="Times New Roman" w:hAnsi="Times New Roman" w:cs="Times New Roman"/>
          <w:bCs/>
          <w:sz w:val="24"/>
          <w:szCs w:val="24"/>
        </w:rPr>
        <w:t xml:space="preserve">oricărei suspiciuni de boală sau îmbolnăvire </w:t>
      </w:r>
      <w:r w:rsidR="00D9751B" w:rsidRPr="00F95136">
        <w:rPr>
          <w:rFonts w:ascii="Times New Roman" w:hAnsi="Times New Roman" w:cs="Times New Roman"/>
          <w:bCs/>
          <w:sz w:val="24"/>
          <w:szCs w:val="24"/>
        </w:rPr>
        <w:t>cuprind</w:t>
      </w:r>
      <w:r w:rsidR="004220E0" w:rsidRPr="00F95136">
        <w:rPr>
          <w:rFonts w:ascii="Times New Roman" w:hAnsi="Times New Roman" w:cs="Times New Roman"/>
          <w:bCs/>
          <w:sz w:val="24"/>
          <w:szCs w:val="24"/>
        </w:rPr>
        <w:t>e</w:t>
      </w:r>
      <w:r w:rsidR="00D9751B" w:rsidRPr="00F95136">
        <w:rPr>
          <w:rFonts w:ascii="Times New Roman" w:hAnsi="Times New Roman" w:cs="Times New Roman"/>
          <w:bCs/>
          <w:sz w:val="24"/>
          <w:szCs w:val="24"/>
        </w:rPr>
        <w:t>:</w:t>
      </w:r>
    </w:p>
    <w:p w:rsidR="004220E0" w:rsidRPr="00F95136" w:rsidRDefault="00D9751B" w:rsidP="00C66B5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depistarea bolilor listate;</w:t>
      </w:r>
    </w:p>
    <w:p w:rsidR="00DF4597" w:rsidRPr="00F95136" w:rsidRDefault="00D9751B" w:rsidP="00C66B5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rezultatele supravegherii</w:t>
      </w:r>
      <w:r w:rsidR="008C6840" w:rsidRPr="00F95136">
        <w:rPr>
          <w:rFonts w:ascii="Times New Roman" w:hAnsi="Times New Roman" w:cs="Times New Roman"/>
          <w:bCs/>
          <w:sz w:val="24"/>
          <w:szCs w:val="24"/>
        </w:rPr>
        <w:t xml:space="preserve"> </w:t>
      </w:r>
      <w:r w:rsidR="00DF4597" w:rsidRPr="00F95136">
        <w:rPr>
          <w:rFonts w:ascii="Times New Roman" w:hAnsi="Times New Roman" w:cs="Times New Roman"/>
          <w:bCs/>
          <w:sz w:val="24"/>
          <w:szCs w:val="24"/>
        </w:rPr>
        <w:t xml:space="preserve">sanitare </w:t>
      </w:r>
      <w:r w:rsidR="008C6840" w:rsidRPr="00F95136">
        <w:rPr>
          <w:rFonts w:ascii="Times New Roman" w:hAnsi="Times New Roman" w:cs="Times New Roman"/>
          <w:bCs/>
          <w:sz w:val="24"/>
          <w:szCs w:val="24"/>
        </w:rPr>
        <w:t>veterinare</w:t>
      </w:r>
      <w:r w:rsidRPr="00F95136">
        <w:rPr>
          <w:rFonts w:ascii="Times New Roman" w:hAnsi="Times New Roman" w:cs="Times New Roman"/>
          <w:bCs/>
          <w:sz w:val="24"/>
          <w:szCs w:val="24"/>
        </w:rPr>
        <w:t>;</w:t>
      </w:r>
    </w:p>
    <w:p w:rsidR="005946CA" w:rsidRPr="00F95136" w:rsidRDefault="00D9751B" w:rsidP="00C66B5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rezultatele programelor de supraveghere</w:t>
      </w:r>
      <w:r w:rsidR="00167C38" w:rsidRPr="00F95136">
        <w:rPr>
          <w:rFonts w:ascii="Georgia" w:hAnsi="Georgia"/>
          <w:shd w:val="clear" w:color="auto" w:fill="FFFFFF"/>
        </w:rPr>
        <w:t xml:space="preserve"> </w:t>
      </w:r>
      <w:r w:rsidR="00167C38" w:rsidRPr="00F95136">
        <w:rPr>
          <w:rFonts w:ascii="Times New Roman" w:hAnsi="Times New Roman" w:cs="Times New Roman"/>
          <w:bCs/>
          <w:sz w:val="24"/>
          <w:szCs w:val="24"/>
        </w:rPr>
        <w:t>sanitare veterinare de stat</w:t>
      </w:r>
      <w:r w:rsidRPr="00F95136">
        <w:rPr>
          <w:rFonts w:ascii="Times New Roman" w:hAnsi="Times New Roman" w:cs="Times New Roman"/>
          <w:bCs/>
          <w:sz w:val="24"/>
          <w:szCs w:val="24"/>
        </w:rPr>
        <w:t>;</w:t>
      </w:r>
    </w:p>
    <w:p w:rsidR="000124ED" w:rsidRPr="00F95136" w:rsidRDefault="00D9751B" w:rsidP="00C66B5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 programele de eradicare, atunci când acestea sunt necesare</w:t>
      </w:r>
      <w:r w:rsidR="000124ED" w:rsidRPr="00F95136">
        <w:rPr>
          <w:rFonts w:ascii="Times New Roman" w:hAnsi="Times New Roman" w:cs="Times New Roman"/>
          <w:bCs/>
          <w:sz w:val="24"/>
          <w:szCs w:val="24"/>
        </w:rPr>
        <w:t>.</w:t>
      </w:r>
    </w:p>
    <w:p w:rsidR="007937E9" w:rsidRPr="00F95136" w:rsidRDefault="00FA7EE0" w:rsidP="00C66B5B">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442A91" w:rsidRPr="00F95136">
        <w:rPr>
          <w:rFonts w:ascii="Times New Roman" w:hAnsi="Times New Roman" w:cs="Times New Roman"/>
          <w:b/>
          <w:bCs/>
          <w:sz w:val="23"/>
          <w:szCs w:val="23"/>
        </w:rPr>
        <w:t>19</w:t>
      </w:r>
      <w:r w:rsidR="007937E9" w:rsidRPr="00F95136">
        <w:rPr>
          <w:rFonts w:ascii="Times New Roman" w:hAnsi="Times New Roman" w:cs="Times New Roman"/>
          <w:b/>
          <w:bCs/>
          <w:sz w:val="23"/>
          <w:szCs w:val="23"/>
        </w:rPr>
        <w:t xml:space="preserve">. </w:t>
      </w:r>
      <w:r w:rsidR="007937E9" w:rsidRPr="00F95136">
        <w:rPr>
          <w:rFonts w:ascii="Times New Roman" w:hAnsi="Times New Roman" w:cs="Times New Roman"/>
          <w:bCs/>
          <w:sz w:val="23"/>
          <w:szCs w:val="23"/>
        </w:rPr>
        <w:t>Supravegherea</w:t>
      </w:r>
      <w:r w:rsidR="001900E7" w:rsidRPr="00F95136">
        <w:rPr>
          <w:rFonts w:ascii="Times New Roman" w:hAnsi="Times New Roman" w:cs="Times New Roman"/>
          <w:bCs/>
          <w:sz w:val="23"/>
          <w:szCs w:val="23"/>
        </w:rPr>
        <w:t xml:space="preserve"> sanitară veterinară</w:t>
      </w:r>
    </w:p>
    <w:p w:rsidR="007937E9" w:rsidRPr="00F95136" w:rsidRDefault="007937E9" w:rsidP="007937E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(1)</w:t>
      </w:r>
      <w:r w:rsidRPr="00F95136">
        <w:rPr>
          <w:rFonts w:ascii="EUAlbertina-Regu" w:hAnsi="EUAlbertina-Regu"/>
          <w:sz w:val="20"/>
          <w:szCs w:val="20"/>
        </w:rPr>
        <w:t xml:space="preserve"> </w:t>
      </w:r>
      <w:r w:rsidRPr="00F95136">
        <w:rPr>
          <w:rFonts w:ascii="Times New Roman" w:hAnsi="Times New Roman" w:cs="Times New Roman"/>
          <w:bCs/>
          <w:sz w:val="24"/>
          <w:szCs w:val="24"/>
        </w:rPr>
        <w:t>În scopul depistării prezenței bolilor listate și a bolilor emergente, operatorii au obligația:</w:t>
      </w:r>
    </w:p>
    <w:p w:rsidR="007C630D" w:rsidRPr="00F95136" w:rsidRDefault="007937E9" w:rsidP="007937E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de a observa sănătatea și comportamentul animalelor aflate în responsabilitatea lor;</w:t>
      </w:r>
    </w:p>
    <w:p w:rsidR="00555BA5" w:rsidRPr="00F95136" w:rsidRDefault="007937E9" w:rsidP="007937E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de a observa orice schimbare a parametrilor normali de producție apărută la </w:t>
      </w:r>
      <w:r w:rsidR="00A97635" w:rsidRPr="00F95136">
        <w:rPr>
          <w:rFonts w:ascii="Times New Roman" w:hAnsi="Times New Roman" w:cs="Times New Roman"/>
          <w:bCs/>
          <w:sz w:val="24"/>
          <w:szCs w:val="24"/>
        </w:rPr>
        <w:t>exploatațiile</w:t>
      </w:r>
      <w:r w:rsidRPr="00F95136">
        <w:rPr>
          <w:rFonts w:ascii="Times New Roman" w:hAnsi="Times New Roman" w:cs="Times New Roman"/>
          <w:bCs/>
          <w:sz w:val="24"/>
          <w:szCs w:val="24"/>
        </w:rPr>
        <w:t>, animalele sau materialul</w:t>
      </w:r>
      <w:r w:rsidR="007C630D" w:rsidRPr="00F95136">
        <w:rPr>
          <w:rFonts w:ascii="Times New Roman" w:hAnsi="Times New Roman" w:cs="Times New Roman"/>
          <w:bCs/>
          <w:sz w:val="24"/>
          <w:szCs w:val="24"/>
        </w:rPr>
        <w:t xml:space="preserve"> </w:t>
      </w:r>
      <w:r w:rsidR="00776B4A" w:rsidRPr="00F95136">
        <w:rPr>
          <w:rFonts w:ascii="Times New Roman" w:hAnsi="Times New Roman" w:cs="Times New Roman"/>
          <w:bCs/>
          <w:sz w:val="24"/>
          <w:szCs w:val="24"/>
        </w:rPr>
        <w:t>seminal</w:t>
      </w:r>
      <w:r w:rsidRPr="00F95136">
        <w:rPr>
          <w:rFonts w:ascii="Times New Roman" w:hAnsi="Times New Roman" w:cs="Times New Roman"/>
          <w:bCs/>
          <w:sz w:val="24"/>
          <w:szCs w:val="24"/>
        </w:rPr>
        <w:t xml:space="preserve"> aflat în responsabilitatea lor, care poate da naștere la suspiciunea că ar fi cauzată de o boală listată sau de</w:t>
      </w:r>
      <w:r w:rsidR="00555BA5"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o boală emergentă;</w:t>
      </w:r>
    </w:p>
    <w:p w:rsidR="00C66B5B" w:rsidRPr="00F95136" w:rsidRDefault="007937E9" w:rsidP="007937E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de a urmări eventuale rate anormale ale mortalității sau alte semne de boală gravă la animalele</w:t>
      </w:r>
      <w:r w:rsidR="00F37B11"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aflate în responsabilitatea lor.  </w:t>
      </w:r>
    </w:p>
    <w:p w:rsidR="00DA1A64" w:rsidRPr="00F95136" w:rsidRDefault="00DA1A64" w:rsidP="007937E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(2)  Persoanele fizice şi juridice sînt obligate:</w:t>
      </w:r>
    </w:p>
    <w:p w:rsidR="00864346" w:rsidRPr="00F95136" w:rsidRDefault="00DA1A64" w:rsidP="00DA1A6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să permită accesul liber, permanent şi nerestricţionat al medicilor veterinari oficiali pentru efectuarea controalelor, inspecţiilor, verificărilor şi examinărilor la </w:t>
      </w:r>
      <w:r w:rsidR="00A97635" w:rsidRPr="00F95136">
        <w:rPr>
          <w:rFonts w:ascii="Times New Roman" w:hAnsi="Times New Roman" w:cs="Times New Roman"/>
          <w:bCs/>
          <w:sz w:val="24"/>
          <w:szCs w:val="24"/>
        </w:rPr>
        <w:t>exploatațiile</w:t>
      </w:r>
      <w:r w:rsidR="00864346" w:rsidRPr="00F95136">
        <w:rPr>
          <w:rFonts w:ascii="Times New Roman" w:hAnsi="Times New Roman" w:cs="Times New Roman"/>
          <w:bCs/>
          <w:sz w:val="24"/>
          <w:szCs w:val="24"/>
        </w:rPr>
        <w:t xml:space="preserve"> supuse procedurii de autorizare/înregistrare sanitară veterinară de către Agenție</w:t>
      </w:r>
      <w:r w:rsidRPr="00F95136">
        <w:rPr>
          <w:rFonts w:ascii="Times New Roman" w:hAnsi="Times New Roman" w:cs="Times New Roman"/>
          <w:bCs/>
          <w:sz w:val="24"/>
          <w:szCs w:val="24"/>
        </w:rPr>
        <w:t>;</w:t>
      </w:r>
    </w:p>
    <w:p w:rsidR="00DA1A64" w:rsidRPr="00F95136" w:rsidRDefault="00864346" w:rsidP="00DA1A6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w:t>
      </w:r>
      <w:r w:rsidR="00DA1A64" w:rsidRPr="00F95136">
        <w:rPr>
          <w:rFonts w:ascii="Times New Roman" w:hAnsi="Times New Roman" w:cs="Times New Roman"/>
          <w:bCs/>
          <w:sz w:val="24"/>
          <w:szCs w:val="24"/>
        </w:rPr>
        <w:t>) să ofere medicilor veterinari oficiali asistenţa necesară în timpul controalelor, inspecţiilor, verificărilor şi examinărilor pe care aceştia le întreprind pentru realizarea obiectivelor, atribuţiilor şi responsabilităţilor lor.</w:t>
      </w:r>
    </w:p>
    <w:p w:rsidR="009973F5" w:rsidRPr="00F95136" w:rsidRDefault="00D712F6" w:rsidP="004128A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(3) Vizitele de verificare a sănătății animale</w:t>
      </w:r>
      <w:r w:rsidR="009973F5" w:rsidRPr="00F95136">
        <w:rPr>
          <w:rFonts w:ascii="Times New Roman" w:hAnsi="Times New Roman" w:cs="Times New Roman"/>
          <w:bCs/>
          <w:sz w:val="24"/>
          <w:szCs w:val="24"/>
        </w:rPr>
        <w:t xml:space="preserve"> se efectuează:</w:t>
      </w:r>
    </w:p>
    <w:p w:rsidR="009973F5" w:rsidRPr="00F95136" w:rsidRDefault="009973F5" w:rsidP="004128A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w:t>
      </w:r>
      <w:r w:rsidR="00D712F6" w:rsidRPr="00F95136">
        <w:rPr>
          <w:rFonts w:ascii="Times New Roman" w:hAnsi="Times New Roman" w:cs="Times New Roman"/>
          <w:bCs/>
          <w:sz w:val="24"/>
          <w:szCs w:val="24"/>
        </w:rPr>
        <w:t>cu o frecvență proporțională cu riscurile pe care le prezintă</w:t>
      </w:r>
      <w:r w:rsidR="004128AA" w:rsidRPr="00F95136">
        <w:rPr>
          <w:rFonts w:ascii="Times New Roman" w:hAnsi="Times New Roman" w:cs="Times New Roman"/>
          <w:bCs/>
          <w:sz w:val="24"/>
          <w:szCs w:val="24"/>
        </w:rPr>
        <w:t xml:space="preserve"> </w:t>
      </w:r>
      <w:r w:rsidR="00A97635" w:rsidRPr="00F95136">
        <w:rPr>
          <w:rFonts w:ascii="Times New Roman" w:hAnsi="Times New Roman" w:cs="Times New Roman"/>
          <w:bCs/>
          <w:sz w:val="24"/>
          <w:szCs w:val="24"/>
        </w:rPr>
        <w:t>exploatația</w:t>
      </w:r>
      <w:r w:rsidRPr="00F95136">
        <w:rPr>
          <w:rFonts w:ascii="Times New Roman" w:hAnsi="Times New Roman" w:cs="Times New Roman"/>
          <w:bCs/>
          <w:sz w:val="24"/>
          <w:szCs w:val="24"/>
        </w:rPr>
        <w:t xml:space="preserve"> în cauză;</w:t>
      </w:r>
    </w:p>
    <w:p w:rsidR="004128AA" w:rsidRPr="00F95136" w:rsidRDefault="009973F5" w:rsidP="004128A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w:t>
      </w:r>
      <w:r w:rsidR="00241CF7" w:rsidRPr="00F95136">
        <w:rPr>
          <w:rFonts w:ascii="Times New Roman" w:hAnsi="Times New Roman" w:cs="Times New Roman"/>
          <w:bCs/>
          <w:sz w:val="24"/>
          <w:szCs w:val="24"/>
        </w:rPr>
        <w:t>)</w:t>
      </w:r>
      <w:r w:rsidR="004128AA" w:rsidRPr="00F95136">
        <w:rPr>
          <w:rFonts w:ascii="Times New Roman" w:hAnsi="Times New Roman" w:cs="Times New Roman"/>
          <w:bCs/>
          <w:sz w:val="24"/>
          <w:szCs w:val="24"/>
        </w:rPr>
        <w:t xml:space="preserve"> în scopul prevenirii </w:t>
      </w:r>
      <w:r w:rsidR="00A37EB3" w:rsidRPr="00F95136">
        <w:rPr>
          <w:rFonts w:ascii="Times New Roman" w:hAnsi="Times New Roman" w:cs="Times New Roman"/>
          <w:bCs/>
          <w:sz w:val="24"/>
          <w:szCs w:val="24"/>
        </w:rPr>
        <w:t>difuzării bolilor transmisibile</w:t>
      </w:r>
      <w:r w:rsidR="004128AA" w:rsidRPr="00F95136">
        <w:rPr>
          <w:rFonts w:ascii="Times New Roman" w:hAnsi="Times New Roman" w:cs="Times New Roman"/>
          <w:bCs/>
          <w:sz w:val="24"/>
          <w:szCs w:val="24"/>
        </w:rPr>
        <w:t>, în</w:t>
      </w:r>
      <w:r w:rsidR="00FB0199" w:rsidRPr="00F95136">
        <w:rPr>
          <w:rFonts w:ascii="Times New Roman" w:hAnsi="Times New Roman" w:cs="Times New Roman"/>
          <w:bCs/>
          <w:sz w:val="24"/>
          <w:szCs w:val="24"/>
        </w:rPr>
        <w:t xml:space="preserve"> </w:t>
      </w:r>
      <w:r w:rsidR="004128AA" w:rsidRPr="00F95136">
        <w:rPr>
          <w:rFonts w:ascii="Times New Roman" w:hAnsi="Times New Roman" w:cs="Times New Roman"/>
          <w:bCs/>
          <w:sz w:val="24"/>
          <w:szCs w:val="24"/>
        </w:rPr>
        <w:t>special prin intermediul:</w:t>
      </w:r>
    </w:p>
    <w:p w:rsidR="008C0DA0" w:rsidRPr="00F95136" w:rsidRDefault="00A37EB3" w:rsidP="004128A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4128AA" w:rsidRPr="00F95136">
        <w:rPr>
          <w:rFonts w:ascii="Times New Roman" w:hAnsi="Times New Roman" w:cs="Times New Roman"/>
          <w:bCs/>
          <w:sz w:val="24"/>
          <w:szCs w:val="24"/>
        </w:rPr>
        <w:t>furnizării de consiliere operatorului în cauză în ceea ce privește biosecuritatea și alte</w:t>
      </w:r>
      <w:r w:rsidR="00FB0199" w:rsidRPr="00F95136">
        <w:rPr>
          <w:rFonts w:ascii="Times New Roman" w:hAnsi="Times New Roman" w:cs="Times New Roman"/>
          <w:bCs/>
          <w:sz w:val="24"/>
          <w:szCs w:val="24"/>
        </w:rPr>
        <w:t xml:space="preserve"> </w:t>
      </w:r>
      <w:r w:rsidR="004128AA" w:rsidRPr="00F95136">
        <w:rPr>
          <w:rFonts w:ascii="Times New Roman" w:hAnsi="Times New Roman" w:cs="Times New Roman"/>
          <w:bCs/>
          <w:sz w:val="24"/>
          <w:szCs w:val="24"/>
        </w:rPr>
        <w:t>chestiuni din domeniul sănătăți</w:t>
      </w:r>
      <w:r w:rsidR="008C0DA0" w:rsidRPr="00F95136">
        <w:rPr>
          <w:rFonts w:ascii="Times New Roman" w:hAnsi="Times New Roman" w:cs="Times New Roman"/>
          <w:bCs/>
          <w:sz w:val="24"/>
          <w:szCs w:val="24"/>
        </w:rPr>
        <w:t xml:space="preserve">i </w:t>
      </w:r>
      <w:r w:rsidR="004128AA" w:rsidRPr="00F95136">
        <w:rPr>
          <w:rFonts w:ascii="Times New Roman" w:hAnsi="Times New Roman" w:cs="Times New Roman"/>
          <w:bCs/>
          <w:sz w:val="24"/>
          <w:szCs w:val="24"/>
        </w:rPr>
        <w:t xml:space="preserve">animale, relevante pentru tipul de </w:t>
      </w:r>
      <w:r w:rsidR="00A97635" w:rsidRPr="00F95136">
        <w:rPr>
          <w:rFonts w:ascii="Times New Roman" w:hAnsi="Times New Roman" w:cs="Times New Roman"/>
          <w:bCs/>
          <w:sz w:val="24"/>
          <w:szCs w:val="24"/>
        </w:rPr>
        <w:t>exploatație</w:t>
      </w:r>
      <w:r w:rsidR="004128AA" w:rsidRPr="00F95136">
        <w:rPr>
          <w:rFonts w:ascii="Times New Roman" w:hAnsi="Times New Roman" w:cs="Times New Roman"/>
          <w:bCs/>
          <w:sz w:val="24"/>
          <w:szCs w:val="24"/>
        </w:rPr>
        <w:t xml:space="preserve"> și pentru speciile și categoriile de animale d</w:t>
      </w:r>
      <w:r w:rsidR="008C0DA0" w:rsidRPr="00F95136">
        <w:rPr>
          <w:rFonts w:ascii="Times New Roman" w:hAnsi="Times New Roman" w:cs="Times New Roman"/>
          <w:bCs/>
          <w:sz w:val="24"/>
          <w:szCs w:val="24"/>
        </w:rPr>
        <w:t xml:space="preserve">eținute din </w:t>
      </w:r>
      <w:r w:rsidR="00836BFA" w:rsidRPr="00F95136">
        <w:rPr>
          <w:rFonts w:ascii="Times New Roman" w:hAnsi="Times New Roman" w:cs="Times New Roman"/>
          <w:bCs/>
          <w:sz w:val="24"/>
          <w:szCs w:val="24"/>
        </w:rPr>
        <w:t>exploatația</w:t>
      </w:r>
      <w:r w:rsidR="008C0DA0" w:rsidRPr="00F95136">
        <w:rPr>
          <w:rFonts w:ascii="Times New Roman" w:hAnsi="Times New Roman" w:cs="Times New Roman"/>
          <w:bCs/>
          <w:sz w:val="24"/>
          <w:szCs w:val="24"/>
        </w:rPr>
        <w:t xml:space="preserve"> respectivă;</w:t>
      </w:r>
    </w:p>
    <w:p w:rsidR="004128AA" w:rsidRPr="00F95136" w:rsidRDefault="00A37EB3" w:rsidP="004128A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4128AA" w:rsidRPr="00F95136">
        <w:rPr>
          <w:rFonts w:ascii="Times New Roman" w:hAnsi="Times New Roman" w:cs="Times New Roman"/>
          <w:bCs/>
          <w:sz w:val="24"/>
          <w:szCs w:val="24"/>
        </w:rPr>
        <w:t>depistării oricăror semne care indică apariția unei boli listate sau a unei boli emergente și al informării cu privire la</w:t>
      </w:r>
      <w:r w:rsidR="00BB13A0" w:rsidRPr="00F95136">
        <w:rPr>
          <w:rFonts w:ascii="Times New Roman" w:hAnsi="Times New Roman" w:cs="Times New Roman"/>
          <w:bCs/>
          <w:sz w:val="24"/>
          <w:szCs w:val="24"/>
        </w:rPr>
        <w:t xml:space="preserve"> </w:t>
      </w:r>
      <w:r w:rsidR="004128AA" w:rsidRPr="00F95136">
        <w:rPr>
          <w:rFonts w:ascii="Times New Roman" w:hAnsi="Times New Roman" w:cs="Times New Roman"/>
          <w:bCs/>
          <w:sz w:val="24"/>
          <w:szCs w:val="24"/>
        </w:rPr>
        <w:t>acestea</w:t>
      </w:r>
      <w:r w:rsidR="00241CF7" w:rsidRPr="00F95136">
        <w:rPr>
          <w:rFonts w:ascii="Times New Roman" w:hAnsi="Times New Roman" w:cs="Times New Roman"/>
          <w:bCs/>
          <w:sz w:val="24"/>
          <w:szCs w:val="24"/>
        </w:rPr>
        <w:t>.</w:t>
      </w:r>
    </w:p>
    <w:p w:rsidR="00AC073D" w:rsidRPr="00F95136" w:rsidRDefault="00903D42" w:rsidP="00BB13A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AB4035" w:rsidRPr="00F95136">
        <w:rPr>
          <w:rFonts w:ascii="Times New Roman" w:hAnsi="Times New Roman" w:cs="Times New Roman"/>
          <w:bCs/>
          <w:sz w:val="24"/>
          <w:szCs w:val="24"/>
        </w:rPr>
        <w:t>4</w:t>
      </w:r>
      <w:r w:rsidRPr="00F95136">
        <w:rPr>
          <w:rFonts w:ascii="Times New Roman" w:hAnsi="Times New Roman" w:cs="Times New Roman"/>
          <w:bCs/>
          <w:sz w:val="24"/>
          <w:szCs w:val="24"/>
        </w:rPr>
        <w:t xml:space="preserve">) </w:t>
      </w:r>
      <w:r w:rsidR="00384FB5" w:rsidRPr="00F95136">
        <w:rPr>
          <w:rFonts w:ascii="Times New Roman" w:hAnsi="Times New Roman" w:cs="Times New Roman"/>
          <w:bCs/>
          <w:sz w:val="24"/>
          <w:szCs w:val="24"/>
        </w:rPr>
        <w:t>Agenţia dispune</w:t>
      </w:r>
      <w:r w:rsidR="00AC073D" w:rsidRPr="00F95136">
        <w:rPr>
          <w:rFonts w:ascii="Times New Roman" w:hAnsi="Times New Roman" w:cs="Times New Roman"/>
          <w:bCs/>
          <w:sz w:val="24"/>
          <w:szCs w:val="24"/>
        </w:rPr>
        <w:t>, prin intermediul subdiviziunilor teritoriale pentru siguranţa alimentelor,</w:t>
      </w:r>
      <w:r w:rsidR="00384FB5" w:rsidRPr="00F95136">
        <w:rPr>
          <w:rFonts w:ascii="Times New Roman" w:hAnsi="Times New Roman" w:cs="Times New Roman"/>
          <w:bCs/>
          <w:sz w:val="24"/>
          <w:szCs w:val="24"/>
        </w:rPr>
        <w:t> </w:t>
      </w:r>
      <w:r w:rsidR="000D0A3B" w:rsidRPr="00F95136">
        <w:rPr>
          <w:rFonts w:ascii="Times New Roman" w:hAnsi="Times New Roman" w:cs="Times New Roman"/>
          <w:bCs/>
          <w:sz w:val="24"/>
          <w:szCs w:val="24"/>
        </w:rPr>
        <w:t xml:space="preserve">trebuie </w:t>
      </w:r>
      <w:r w:rsidR="004265E4" w:rsidRPr="00F95136">
        <w:rPr>
          <w:rFonts w:ascii="Times New Roman" w:hAnsi="Times New Roman" w:cs="Times New Roman"/>
          <w:bCs/>
          <w:sz w:val="24"/>
          <w:szCs w:val="24"/>
        </w:rPr>
        <w:t xml:space="preserve">să </w:t>
      </w:r>
      <w:r w:rsidR="00384FB5" w:rsidRPr="00F95136">
        <w:rPr>
          <w:rFonts w:ascii="Times New Roman" w:hAnsi="Times New Roman" w:cs="Times New Roman"/>
          <w:bCs/>
          <w:sz w:val="24"/>
          <w:szCs w:val="24"/>
        </w:rPr>
        <w:t>efectue</w:t>
      </w:r>
      <w:r w:rsidR="004265E4" w:rsidRPr="00F95136">
        <w:rPr>
          <w:rFonts w:ascii="Times New Roman" w:hAnsi="Times New Roman" w:cs="Times New Roman"/>
          <w:bCs/>
          <w:sz w:val="24"/>
          <w:szCs w:val="24"/>
        </w:rPr>
        <w:t>ze supravegherea sanitară veterinară</w:t>
      </w:r>
      <w:r w:rsidR="00384FB5" w:rsidRPr="00F95136">
        <w:rPr>
          <w:rFonts w:ascii="Times New Roman" w:hAnsi="Times New Roman" w:cs="Times New Roman"/>
          <w:bCs/>
          <w:sz w:val="24"/>
          <w:szCs w:val="24"/>
        </w:rPr>
        <w:t xml:space="preserve"> pentru depistarea prezenței bolilor listate și a bolilor emergente relevante</w:t>
      </w:r>
      <w:r w:rsidR="00AB4035" w:rsidRPr="00F95136">
        <w:rPr>
          <w:rFonts w:ascii="Times New Roman" w:hAnsi="Times New Roman" w:cs="Times New Roman"/>
          <w:bCs/>
          <w:sz w:val="24"/>
          <w:szCs w:val="24"/>
        </w:rPr>
        <w:t xml:space="preserve">, </w:t>
      </w:r>
      <w:r w:rsidR="00AC073D" w:rsidRPr="00F95136">
        <w:rPr>
          <w:rFonts w:ascii="Times New Roman" w:hAnsi="Times New Roman" w:cs="Times New Roman"/>
          <w:bCs/>
          <w:sz w:val="24"/>
          <w:szCs w:val="24"/>
        </w:rPr>
        <w:t xml:space="preserve">astfel încât să asigure depistarea timpurie a prezenței bolilor listate și a bolilor emergente prin intermediul colectării, reunirii și analizării </w:t>
      </w:r>
      <w:r w:rsidR="00AC073D" w:rsidRPr="00F95136">
        <w:rPr>
          <w:rFonts w:ascii="Times New Roman" w:hAnsi="Times New Roman" w:cs="Times New Roman"/>
          <w:bCs/>
          <w:sz w:val="24"/>
          <w:szCs w:val="24"/>
        </w:rPr>
        <w:lastRenderedPageBreak/>
        <w:t>informațiilor</w:t>
      </w:r>
      <w:r w:rsidR="00C21ACF" w:rsidRPr="00F95136">
        <w:rPr>
          <w:rFonts w:ascii="Times New Roman" w:hAnsi="Times New Roman" w:cs="Times New Roman"/>
          <w:bCs/>
          <w:sz w:val="24"/>
          <w:szCs w:val="24"/>
        </w:rPr>
        <w:t xml:space="preserve"> </w:t>
      </w:r>
      <w:r w:rsidR="00AC073D" w:rsidRPr="00F95136">
        <w:rPr>
          <w:rFonts w:ascii="Times New Roman" w:hAnsi="Times New Roman" w:cs="Times New Roman"/>
          <w:bCs/>
          <w:sz w:val="24"/>
          <w:szCs w:val="24"/>
        </w:rPr>
        <w:t>relevante referitoare la situația epidemiologică</w:t>
      </w:r>
      <w:r w:rsidR="00BA72B0" w:rsidRPr="00F95136">
        <w:rPr>
          <w:rFonts w:ascii="Times New Roman" w:hAnsi="Times New Roman" w:cs="Times New Roman"/>
          <w:bCs/>
          <w:sz w:val="24"/>
          <w:szCs w:val="24"/>
        </w:rPr>
        <w:t xml:space="preserve">, iar </w:t>
      </w:r>
      <w:r w:rsidR="00AC073D" w:rsidRPr="00F95136">
        <w:rPr>
          <w:rFonts w:ascii="Times New Roman" w:hAnsi="Times New Roman" w:cs="Times New Roman"/>
          <w:bCs/>
          <w:sz w:val="24"/>
          <w:szCs w:val="24"/>
        </w:rPr>
        <w:t>informațiile obținute sunt</w:t>
      </w:r>
      <w:r w:rsidR="00BA72B0" w:rsidRPr="00F95136">
        <w:rPr>
          <w:rFonts w:ascii="Times New Roman" w:hAnsi="Times New Roman" w:cs="Times New Roman"/>
          <w:bCs/>
          <w:sz w:val="24"/>
          <w:szCs w:val="24"/>
        </w:rPr>
        <w:t xml:space="preserve"> </w:t>
      </w:r>
      <w:r w:rsidR="00AC073D" w:rsidRPr="00F95136">
        <w:rPr>
          <w:rFonts w:ascii="Times New Roman" w:hAnsi="Times New Roman" w:cs="Times New Roman"/>
          <w:bCs/>
          <w:sz w:val="24"/>
          <w:szCs w:val="24"/>
        </w:rPr>
        <w:t>colectate și utilizate într-un mod eficace și eficient.</w:t>
      </w:r>
    </w:p>
    <w:p w:rsidR="00425E7A" w:rsidRPr="00F95136" w:rsidRDefault="00FA3A48" w:rsidP="007937E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(5) Concepția, mijloacele, metodele de diagnosticare, frecvența, intensitatea, populația de animale vizate și tiparele de eșantionare </w:t>
      </w:r>
      <w:r w:rsidR="00425E7A" w:rsidRPr="00F95136">
        <w:rPr>
          <w:rFonts w:ascii="Times New Roman" w:hAnsi="Times New Roman" w:cs="Times New Roman"/>
          <w:bCs/>
          <w:sz w:val="24"/>
          <w:szCs w:val="24"/>
        </w:rPr>
        <w:t xml:space="preserve">sunt </w:t>
      </w:r>
      <w:r w:rsidR="005B5A42" w:rsidRPr="00F95136">
        <w:rPr>
          <w:rFonts w:ascii="Times New Roman" w:hAnsi="Times New Roman" w:cs="Times New Roman"/>
          <w:bCs/>
          <w:sz w:val="24"/>
          <w:szCs w:val="24"/>
        </w:rPr>
        <w:t xml:space="preserve">supuse </w:t>
      </w:r>
      <w:r w:rsidRPr="00F95136">
        <w:rPr>
          <w:rFonts w:ascii="Times New Roman" w:hAnsi="Times New Roman" w:cs="Times New Roman"/>
          <w:bCs/>
          <w:sz w:val="24"/>
          <w:szCs w:val="24"/>
        </w:rPr>
        <w:t>supravegher</w:t>
      </w:r>
      <w:r w:rsidR="00FA7E4C" w:rsidRPr="00F95136">
        <w:rPr>
          <w:rFonts w:ascii="Times New Roman" w:hAnsi="Times New Roman" w:cs="Times New Roman"/>
          <w:bCs/>
          <w:sz w:val="24"/>
          <w:szCs w:val="24"/>
        </w:rPr>
        <w:t>ii şi controlului sanitar</w:t>
      </w:r>
      <w:r w:rsidR="00425E7A" w:rsidRPr="00F95136">
        <w:rPr>
          <w:rFonts w:ascii="Times New Roman" w:hAnsi="Times New Roman" w:cs="Times New Roman"/>
          <w:bCs/>
          <w:sz w:val="24"/>
          <w:szCs w:val="24"/>
        </w:rPr>
        <w:t>-</w:t>
      </w:r>
      <w:r w:rsidR="00FA7E4C" w:rsidRPr="00F95136">
        <w:rPr>
          <w:rFonts w:ascii="Times New Roman" w:hAnsi="Times New Roman" w:cs="Times New Roman"/>
          <w:bCs/>
          <w:sz w:val="24"/>
          <w:szCs w:val="24"/>
        </w:rPr>
        <w:t>veterinar</w:t>
      </w:r>
      <w:r w:rsidR="00317555" w:rsidRPr="00F95136">
        <w:rPr>
          <w:rFonts w:ascii="Times New Roman" w:hAnsi="Times New Roman" w:cs="Times New Roman"/>
          <w:bCs/>
          <w:sz w:val="24"/>
          <w:szCs w:val="24"/>
        </w:rPr>
        <w:t xml:space="preserve"> </w:t>
      </w:r>
      <w:r w:rsidR="00E81723" w:rsidRPr="00F95136">
        <w:rPr>
          <w:rFonts w:ascii="Times New Roman" w:hAnsi="Times New Roman" w:cs="Times New Roman"/>
          <w:bCs/>
          <w:sz w:val="24"/>
          <w:szCs w:val="24"/>
        </w:rPr>
        <w:t>și conțin următoarele</w:t>
      </w:r>
      <w:r w:rsidR="00BF4C65" w:rsidRPr="00F95136">
        <w:rPr>
          <w:rFonts w:ascii="Times New Roman" w:hAnsi="Times New Roman" w:cs="Times New Roman"/>
          <w:bCs/>
          <w:sz w:val="24"/>
          <w:szCs w:val="24"/>
        </w:rPr>
        <w:t xml:space="preserve"> informații</w:t>
      </w:r>
      <w:r w:rsidR="00E81723" w:rsidRPr="00F95136">
        <w:rPr>
          <w:rFonts w:ascii="Times New Roman" w:hAnsi="Times New Roman" w:cs="Times New Roman"/>
          <w:bCs/>
          <w:sz w:val="24"/>
          <w:szCs w:val="24"/>
        </w:rPr>
        <w:t>:</w:t>
      </w:r>
    </w:p>
    <w:p w:rsidR="00BF4C65" w:rsidRPr="00F95136" w:rsidRDefault="00FA3A48" w:rsidP="007937E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profilul bolii;</w:t>
      </w:r>
    </w:p>
    <w:p w:rsidR="00BF4C65" w:rsidRPr="00F95136" w:rsidRDefault="00FA3A48" w:rsidP="007937E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factorii de risc implicați;</w:t>
      </w:r>
    </w:p>
    <w:p w:rsidR="00967A43" w:rsidRPr="00F95136" w:rsidRDefault="00FA3A48" w:rsidP="007937E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statutul sanitar din</w:t>
      </w:r>
      <w:r w:rsidR="000F6DDD"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zona sau compartimentul care face obiectul monitorizării</w:t>
      </w:r>
      <w:r w:rsidR="0052313A" w:rsidRPr="00F95136">
        <w:rPr>
          <w:rFonts w:ascii="Times New Roman" w:hAnsi="Times New Roman" w:cs="Times New Roman"/>
          <w:bCs/>
          <w:sz w:val="24"/>
          <w:szCs w:val="24"/>
        </w:rPr>
        <w:t xml:space="preserve"> </w:t>
      </w:r>
      <w:r w:rsidR="005B23CB" w:rsidRPr="00F95136">
        <w:rPr>
          <w:rFonts w:ascii="Times New Roman" w:hAnsi="Times New Roman" w:cs="Times New Roman"/>
          <w:bCs/>
          <w:sz w:val="24"/>
          <w:szCs w:val="24"/>
        </w:rPr>
        <w:t>mișcării animalelor</w:t>
      </w:r>
      <w:r w:rsidR="007E4585" w:rsidRPr="00F95136">
        <w:rPr>
          <w:rFonts w:ascii="Times New Roman" w:hAnsi="Times New Roman" w:cs="Times New Roman"/>
          <w:bCs/>
          <w:sz w:val="24"/>
          <w:szCs w:val="24"/>
        </w:rPr>
        <w:t>,</w:t>
      </w:r>
      <w:r w:rsidR="007E4585" w:rsidRPr="00F95136">
        <w:rPr>
          <w:rFonts w:ascii="Georgia" w:hAnsi="Georgia"/>
          <w:shd w:val="clear" w:color="auto" w:fill="FFFFFF"/>
        </w:rPr>
        <w:t xml:space="preserve"> </w:t>
      </w:r>
      <w:r w:rsidR="007E4585" w:rsidRPr="00F95136">
        <w:rPr>
          <w:rFonts w:ascii="Times New Roman" w:hAnsi="Times New Roman" w:cs="Times New Roman"/>
          <w:bCs/>
          <w:sz w:val="24"/>
          <w:szCs w:val="24"/>
        </w:rPr>
        <w:t xml:space="preserve">produselor, subproduselor şi materialului </w:t>
      </w:r>
      <w:r w:rsidR="00776B4A" w:rsidRPr="00F95136">
        <w:rPr>
          <w:rFonts w:ascii="Times New Roman" w:hAnsi="Times New Roman" w:cs="Times New Roman"/>
          <w:bCs/>
          <w:sz w:val="24"/>
          <w:szCs w:val="24"/>
        </w:rPr>
        <w:t>seminal</w:t>
      </w:r>
      <w:r w:rsidR="007E4585" w:rsidRPr="00F95136">
        <w:rPr>
          <w:rFonts w:ascii="Times New Roman" w:hAnsi="Times New Roman" w:cs="Times New Roman"/>
          <w:bCs/>
          <w:sz w:val="24"/>
          <w:szCs w:val="24"/>
        </w:rPr>
        <w:t xml:space="preserve"> de origine animală, produselor biologice, medicamentelor de uz veterinar, inclusiv furajelor şi materiei prime furajere folosite </w:t>
      </w:r>
      <w:r w:rsidR="00967A43" w:rsidRPr="00F95136">
        <w:rPr>
          <w:rFonts w:ascii="Times New Roman" w:hAnsi="Times New Roman" w:cs="Times New Roman"/>
          <w:bCs/>
          <w:sz w:val="24"/>
          <w:szCs w:val="24"/>
        </w:rPr>
        <w:t>în</w:t>
      </w:r>
      <w:r w:rsidR="007E4585" w:rsidRPr="00F95136">
        <w:rPr>
          <w:rFonts w:ascii="Times New Roman" w:hAnsi="Times New Roman" w:cs="Times New Roman"/>
          <w:bCs/>
          <w:sz w:val="24"/>
          <w:szCs w:val="24"/>
        </w:rPr>
        <w:t xml:space="preserve"> hrana animalelor şi alte materii ce pot influenţa starea de sănătate a animalelor şi sănătatea publică veterinară</w:t>
      </w:r>
      <w:r w:rsidR="00967A43" w:rsidRPr="00F95136">
        <w:rPr>
          <w:rFonts w:ascii="Times New Roman" w:hAnsi="Times New Roman" w:cs="Times New Roman"/>
          <w:bCs/>
          <w:sz w:val="24"/>
          <w:szCs w:val="24"/>
        </w:rPr>
        <w:t>.</w:t>
      </w:r>
    </w:p>
    <w:p w:rsidR="00C66B5B" w:rsidRPr="00F95136" w:rsidRDefault="00FA7EE0" w:rsidP="002F32D7">
      <w:pPr>
        <w:widowControl w:val="0"/>
        <w:spacing w:after="0" w:line="240" w:lineRule="auto"/>
        <w:ind w:firstLine="708"/>
        <w:jc w:val="both"/>
        <w:rPr>
          <w:rFonts w:ascii="Times New Roman" w:hAnsi="Times New Roman" w:cs="Times New Roman"/>
          <w:sz w:val="23"/>
          <w:szCs w:val="23"/>
        </w:rPr>
      </w:pPr>
      <w:r w:rsidRPr="00F95136">
        <w:rPr>
          <w:rFonts w:ascii="Times New Roman" w:hAnsi="Times New Roman" w:cs="Times New Roman"/>
          <w:b/>
          <w:sz w:val="23"/>
          <w:szCs w:val="23"/>
        </w:rPr>
        <w:t xml:space="preserve">Articolul </w:t>
      </w:r>
      <w:r w:rsidR="00442A91" w:rsidRPr="00F95136">
        <w:rPr>
          <w:rFonts w:ascii="Times New Roman" w:hAnsi="Times New Roman" w:cs="Times New Roman"/>
          <w:b/>
          <w:sz w:val="23"/>
          <w:szCs w:val="23"/>
        </w:rPr>
        <w:t>20</w:t>
      </w:r>
      <w:r w:rsidR="00550EE5" w:rsidRPr="00F95136">
        <w:rPr>
          <w:rFonts w:ascii="Times New Roman" w:hAnsi="Times New Roman" w:cs="Times New Roman"/>
          <w:b/>
          <w:sz w:val="23"/>
          <w:szCs w:val="23"/>
        </w:rPr>
        <w:t xml:space="preserve">. </w:t>
      </w:r>
      <w:r w:rsidR="00F94C1F" w:rsidRPr="00F95136">
        <w:rPr>
          <w:rFonts w:ascii="Times New Roman" w:hAnsi="Times New Roman" w:cs="Times New Roman"/>
          <w:bCs/>
          <w:sz w:val="23"/>
          <w:szCs w:val="23"/>
        </w:rPr>
        <w:t>Alte măsuri</w:t>
      </w:r>
      <w:r w:rsidR="00F94C1F" w:rsidRPr="00F95136">
        <w:rPr>
          <w:rFonts w:ascii="Times New Roman" w:hAnsi="Times New Roman" w:cs="Times New Roman"/>
          <w:sz w:val="23"/>
          <w:szCs w:val="23"/>
        </w:rPr>
        <w:t xml:space="preserve"> pentru a preveni răspîndirea şi combaterea bolii</w:t>
      </w:r>
      <w:r w:rsidR="00F94C1F" w:rsidRPr="00F95136">
        <w:rPr>
          <w:rFonts w:ascii="Times New Roman" w:hAnsi="Times New Roman" w:cs="Times New Roman"/>
          <w:b/>
          <w:sz w:val="23"/>
          <w:szCs w:val="23"/>
        </w:rPr>
        <w:t xml:space="preserve"> </w:t>
      </w:r>
    </w:p>
    <w:p w:rsidR="00F944A2" w:rsidRPr="00F95136" w:rsidRDefault="00F944A2" w:rsidP="00D65FD3">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w:t>
      </w:r>
      <w:r w:rsidR="001900E7" w:rsidRPr="00F95136">
        <w:rPr>
          <w:rFonts w:ascii="Times New Roman" w:hAnsi="Times New Roman" w:cs="Times New Roman"/>
          <w:sz w:val="24"/>
          <w:szCs w:val="24"/>
        </w:rPr>
        <w:t>1</w:t>
      </w:r>
      <w:r w:rsidRPr="00F95136">
        <w:rPr>
          <w:rFonts w:ascii="Times New Roman" w:hAnsi="Times New Roman" w:cs="Times New Roman"/>
          <w:sz w:val="24"/>
          <w:szCs w:val="24"/>
        </w:rPr>
        <w:t>) Agenţia elaborează şi pune în aplicare Programul acţiunilor strategice de supraveghere, profilaxie şi combatere a bolilor la animale, de prevenire a transmiterii bolilor de la animale la om şi de protecţie a mediului, revizuit anual şi aprobat prin ordinul directorului general.</w:t>
      </w:r>
    </w:p>
    <w:p w:rsidR="00F944A2" w:rsidRPr="00F95136" w:rsidRDefault="00F944A2" w:rsidP="00D65FD3">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w:t>
      </w:r>
      <w:r w:rsidR="001900E7" w:rsidRPr="00F95136">
        <w:rPr>
          <w:rFonts w:ascii="Times New Roman" w:hAnsi="Times New Roman" w:cs="Times New Roman"/>
          <w:sz w:val="24"/>
          <w:szCs w:val="24"/>
        </w:rPr>
        <w:t>2</w:t>
      </w:r>
      <w:r w:rsidRPr="00F95136">
        <w:rPr>
          <w:rFonts w:ascii="Times New Roman" w:hAnsi="Times New Roman" w:cs="Times New Roman"/>
          <w:sz w:val="24"/>
          <w:szCs w:val="24"/>
        </w:rPr>
        <w:t>) Agenţia elaborează programul de necesitate şi alertă pentru unele boli din lista Organizației Mondiale pentru Sănătatea Animalelor, aprobat prin ordinul directorului general al Agenţiei şi pus în aplicare de subdiviziunea teritorială pentru siguranţa alimentelor.</w:t>
      </w:r>
    </w:p>
    <w:p w:rsidR="00F944A2" w:rsidRPr="00F95136" w:rsidRDefault="001900E7" w:rsidP="00D65FD3">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(3</w:t>
      </w:r>
      <w:r w:rsidR="00F944A2" w:rsidRPr="00F95136">
        <w:rPr>
          <w:rFonts w:ascii="Times New Roman" w:hAnsi="Times New Roman" w:cs="Times New Roman"/>
          <w:sz w:val="24"/>
          <w:szCs w:val="24"/>
        </w:rPr>
        <w:t>) Agenţia elaborează şi pune în aplicare, prin intermediul subdiviziunilor teritoriale pentru siguranţa alimentelor, programe naţionale de eradicare a unor boli ce evoluează pe teritoriul Republicii Moldova, de prevenire şi control al unor boli emergente sau exotice pentru populaţiile de animale, programe aprobate prin ordinul directorului general al Agenţiei.</w:t>
      </w:r>
    </w:p>
    <w:p w:rsidR="00753037" w:rsidRPr="00F95136" w:rsidRDefault="00753037" w:rsidP="00753037">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w:t>
      </w:r>
      <w:r w:rsidR="00052D31" w:rsidRPr="00F95136">
        <w:rPr>
          <w:rFonts w:ascii="Times New Roman" w:hAnsi="Times New Roman" w:cs="Times New Roman"/>
          <w:bCs/>
          <w:iCs/>
          <w:sz w:val="24"/>
          <w:szCs w:val="24"/>
        </w:rPr>
        <w:t>4</w:t>
      </w:r>
      <w:r w:rsidRPr="00F95136">
        <w:rPr>
          <w:rFonts w:ascii="Times New Roman" w:hAnsi="Times New Roman" w:cs="Times New Roman"/>
          <w:bCs/>
          <w:iCs/>
          <w:sz w:val="24"/>
          <w:szCs w:val="24"/>
        </w:rPr>
        <w:t>) Agenţia elaborează programul de necesitate şi alertă pentru unele boli din lista Organizației Mondiale pentru Sănătatea Animalelor, aprobat prin ordinul directorului general al Agenţiei şi pus în aplicare de subdiviziunea teritorială pentru siguranţa alimentelor.</w:t>
      </w:r>
    </w:p>
    <w:p w:rsidR="00753037" w:rsidRPr="00F95136" w:rsidRDefault="00753037" w:rsidP="00753037">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 xml:space="preserve">(5) Agenţia va pune în aplicare norme ce reglementează măsurile de supraveghere şi control în raport cu mişcarea internă, importul, exportul şi tranzitul de animale vii, material </w:t>
      </w:r>
      <w:r w:rsidR="00776B4A" w:rsidRPr="00F95136">
        <w:rPr>
          <w:rFonts w:ascii="Times New Roman" w:hAnsi="Times New Roman" w:cs="Times New Roman"/>
          <w:bCs/>
          <w:iCs/>
          <w:sz w:val="24"/>
          <w:szCs w:val="24"/>
        </w:rPr>
        <w:t>seminal</w:t>
      </w:r>
      <w:r w:rsidRPr="00F95136">
        <w:rPr>
          <w:rFonts w:ascii="Times New Roman" w:hAnsi="Times New Roman" w:cs="Times New Roman"/>
          <w:bCs/>
          <w:iCs/>
          <w:sz w:val="24"/>
          <w:szCs w:val="24"/>
        </w:rPr>
        <w:t xml:space="preserve"> de origine animală, produse şi subproduse supuse supravegherii şi controlului sanitar veterinar.</w:t>
      </w:r>
    </w:p>
    <w:p w:rsidR="00CE1AB4" w:rsidRPr="00F95136" w:rsidRDefault="0005738A" w:rsidP="00CE1AB4">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 xml:space="preserve"> </w:t>
      </w:r>
    </w:p>
    <w:p w:rsidR="00712DD4" w:rsidRPr="00F95136" w:rsidRDefault="00712DD4" w:rsidP="00CE1AB4">
      <w:pPr>
        <w:widowControl w:val="0"/>
        <w:spacing w:after="0" w:line="240" w:lineRule="auto"/>
        <w:ind w:firstLine="708"/>
        <w:jc w:val="center"/>
        <w:rPr>
          <w:rFonts w:ascii="Times New Roman" w:hAnsi="Times New Roman" w:cs="Times New Roman"/>
          <w:b/>
          <w:bCs/>
          <w:sz w:val="24"/>
          <w:szCs w:val="24"/>
        </w:rPr>
      </w:pPr>
      <w:r w:rsidRPr="00F95136">
        <w:rPr>
          <w:rFonts w:ascii="Times New Roman" w:hAnsi="Times New Roman" w:cs="Times New Roman"/>
          <w:b/>
          <w:bCs/>
          <w:sz w:val="24"/>
          <w:szCs w:val="24"/>
        </w:rPr>
        <w:t>Capitolul V</w:t>
      </w:r>
    </w:p>
    <w:p w:rsidR="00712DD4" w:rsidRPr="00F95136" w:rsidRDefault="00712DD4" w:rsidP="00712DD4">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Program</w:t>
      </w:r>
      <w:r w:rsidR="00795B0C" w:rsidRPr="00F95136">
        <w:rPr>
          <w:rFonts w:ascii="Times New Roman" w:hAnsi="Times New Roman" w:cs="Times New Roman"/>
          <w:b/>
          <w:bCs/>
          <w:sz w:val="24"/>
          <w:szCs w:val="24"/>
        </w:rPr>
        <w:t xml:space="preserve">ul </w:t>
      </w:r>
      <w:r w:rsidRPr="00F95136">
        <w:rPr>
          <w:rFonts w:ascii="Times New Roman" w:hAnsi="Times New Roman" w:cs="Times New Roman"/>
          <w:b/>
          <w:bCs/>
          <w:sz w:val="24"/>
          <w:szCs w:val="24"/>
        </w:rPr>
        <w:t>de eradicare</w:t>
      </w:r>
      <w:r w:rsidR="00795B0C" w:rsidRPr="00F95136">
        <w:rPr>
          <w:rFonts w:ascii="Times New Roman" w:hAnsi="Times New Roman" w:cs="Times New Roman"/>
          <w:b/>
          <w:bCs/>
          <w:sz w:val="24"/>
          <w:szCs w:val="24"/>
        </w:rPr>
        <w:t>. Statutul de indemn de boală</w:t>
      </w:r>
    </w:p>
    <w:p w:rsidR="00712DD4" w:rsidRPr="00F95136" w:rsidRDefault="00712DD4" w:rsidP="00712DD4">
      <w:pPr>
        <w:widowControl w:val="0"/>
        <w:spacing w:after="0" w:line="240" w:lineRule="auto"/>
        <w:rPr>
          <w:rFonts w:ascii="Times New Roman" w:hAnsi="Times New Roman" w:cs="Times New Roman"/>
          <w:bCs/>
          <w:sz w:val="23"/>
          <w:szCs w:val="23"/>
        </w:rPr>
      </w:pPr>
      <w:r w:rsidRPr="00F95136">
        <w:rPr>
          <w:rFonts w:ascii="Times New Roman" w:hAnsi="Times New Roman" w:cs="Times New Roman"/>
          <w:b/>
          <w:bCs/>
          <w:sz w:val="24"/>
          <w:szCs w:val="24"/>
        </w:rPr>
        <w:tab/>
      </w:r>
      <w:r w:rsidR="00FA7EE0" w:rsidRPr="00F95136">
        <w:rPr>
          <w:rFonts w:ascii="Times New Roman" w:hAnsi="Times New Roman" w:cs="Times New Roman"/>
          <w:b/>
          <w:bCs/>
          <w:sz w:val="23"/>
          <w:szCs w:val="23"/>
        </w:rPr>
        <w:t xml:space="preserve">Articolul </w:t>
      </w:r>
      <w:r w:rsidR="0079308C" w:rsidRPr="00F95136">
        <w:rPr>
          <w:rFonts w:ascii="Times New Roman" w:hAnsi="Times New Roman" w:cs="Times New Roman"/>
          <w:b/>
          <w:bCs/>
          <w:sz w:val="23"/>
          <w:szCs w:val="23"/>
        </w:rPr>
        <w:t>21</w:t>
      </w:r>
      <w:r w:rsidR="000775F8" w:rsidRPr="00F95136">
        <w:rPr>
          <w:rFonts w:ascii="Times New Roman" w:hAnsi="Times New Roman" w:cs="Times New Roman"/>
          <w:b/>
          <w:bCs/>
          <w:sz w:val="23"/>
          <w:szCs w:val="23"/>
        </w:rPr>
        <w:t xml:space="preserve">. </w:t>
      </w:r>
      <w:r w:rsidR="00C62C5A" w:rsidRPr="00F95136">
        <w:rPr>
          <w:rFonts w:ascii="Times New Roman" w:hAnsi="Times New Roman" w:cs="Times New Roman"/>
          <w:bCs/>
          <w:sz w:val="23"/>
          <w:szCs w:val="23"/>
        </w:rPr>
        <w:t xml:space="preserve">Programele </w:t>
      </w:r>
      <w:r w:rsidR="000775F8" w:rsidRPr="00F95136">
        <w:rPr>
          <w:rFonts w:ascii="Times New Roman" w:hAnsi="Times New Roman" w:cs="Times New Roman"/>
          <w:bCs/>
          <w:sz w:val="23"/>
          <w:szCs w:val="23"/>
        </w:rPr>
        <w:t>de eradicare</w:t>
      </w:r>
    </w:p>
    <w:p w:rsidR="00C71EA5" w:rsidRPr="00F95136" w:rsidRDefault="00FF1CA3" w:rsidP="00AB73CB">
      <w:pPr>
        <w:widowControl w:val="0"/>
        <w:spacing w:after="0" w:line="240" w:lineRule="auto"/>
        <w:jc w:val="both"/>
        <w:rPr>
          <w:rFonts w:ascii="Times New Roman" w:hAnsi="Times New Roman" w:cs="Times New Roman"/>
          <w:bCs/>
          <w:sz w:val="24"/>
          <w:szCs w:val="24"/>
        </w:rPr>
      </w:pPr>
      <w:r w:rsidRPr="00F95136">
        <w:rPr>
          <w:rFonts w:ascii="Times New Roman" w:hAnsi="Times New Roman" w:cs="Times New Roman"/>
          <w:b/>
          <w:bCs/>
          <w:sz w:val="24"/>
          <w:szCs w:val="24"/>
        </w:rPr>
        <w:tab/>
      </w:r>
      <w:r w:rsidRPr="00F95136">
        <w:rPr>
          <w:rFonts w:ascii="Times New Roman" w:hAnsi="Times New Roman" w:cs="Times New Roman"/>
          <w:bCs/>
          <w:sz w:val="24"/>
          <w:szCs w:val="24"/>
        </w:rPr>
        <w:t>(1) Pentru obținerea statutului sanitar „indemn de boală” </w:t>
      </w:r>
      <w:r w:rsidR="004C1426" w:rsidRPr="00F95136">
        <w:rPr>
          <w:rFonts w:ascii="Times New Roman" w:hAnsi="Times New Roman" w:cs="Times New Roman"/>
          <w:bCs/>
          <w:sz w:val="24"/>
          <w:szCs w:val="24"/>
        </w:rPr>
        <w:t xml:space="preserve">pe </w:t>
      </w:r>
      <w:r w:rsidRPr="00F95136">
        <w:rPr>
          <w:rFonts w:ascii="Times New Roman" w:hAnsi="Times New Roman" w:cs="Times New Roman"/>
          <w:bCs/>
          <w:sz w:val="24"/>
          <w:szCs w:val="24"/>
        </w:rPr>
        <w:t>întregul teritoriu al țării</w:t>
      </w:r>
      <w:r w:rsidR="005336C0" w:rsidRPr="00F95136">
        <w:rPr>
          <w:rFonts w:ascii="Times New Roman" w:hAnsi="Times New Roman" w:cs="Times New Roman"/>
          <w:bCs/>
          <w:sz w:val="24"/>
          <w:szCs w:val="24"/>
        </w:rPr>
        <w:t xml:space="preserve"> urmează</w:t>
      </w:r>
      <w:r w:rsidR="00C71EA5" w:rsidRPr="00F95136">
        <w:rPr>
          <w:rFonts w:ascii="Times New Roman" w:hAnsi="Times New Roman" w:cs="Times New Roman"/>
          <w:bCs/>
          <w:sz w:val="24"/>
          <w:szCs w:val="24"/>
        </w:rPr>
        <w:t xml:space="preserve"> a fi </w:t>
      </w:r>
      <w:r w:rsidR="00AB73CB" w:rsidRPr="00F95136">
        <w:rPr>
          <w:rFonts w:ascii="Times New Roman" w:hAnsi="Times New Roman" w:cs="Times New Roman"/>
          <w:bCs/>
          <w:sz w:val="24"/>
          <w:szCs w:val="24"/>
        </w:rPr>
        <w:t>institui</w:t>
      </w:r>
      <w:r w:rsidR="00C71EA5" w:rsidRPr="00F95136">
        <w:rPr>
          <w:rFonts w:ascii="Times New Roman" w:hAnsi="Times New Roman" w:cs="Times New Roman"/>
          <w:bCs/>
          <w:sz w:val="24"/>
          <w:szCs w:val="24"/>
        </w:rPr>
        <w:t>t</w:t>
      </w:r>
      <w:r w:rsidR="00AB73CB" w:rsidRPr="00F95136">
        <w:rPr>
          <w:rFonts w:ascii="Times New Roman" w:hAnsi="Times New Roman" w:cs="Times New Roman"/>
          <w:bCs/>
          <w:sz w:val="24"/>
          <w:szCs w:val="24"/>
        </w:rPr>
        <w:t xml:space="preserve"> un program de eradicare</w:t>
      </w:r>
      <w:r w:rsidR="00A27F54" w:rsidRPr="00F95136">
        <w:rPr>
          <w:rFonts w:ascii="Times New Roman" w:hAnsi="Times New Roman" w:cs="Times New Roman"/>
          <w:bCs/>
          <w:sz w:val="24"/>
          <w:szCs w:val="24"/>
        </w:rPr>
        <w:t xml:space="preserve">, </w:t>
      </w:r>
      <w:r w:rsidR="00AB73CB" w:rsidRPr="00F95136">
        <w:rPr>
          <w:rFonts w:ascii="Times New Roman" w:hAnsi="Times New Roman" w:cs="Times New Roman"/>
          <w:bCs/>
          <w:sz w:val="24"/>
          <w:szCs w:val="24"/>
        </w:rPr>
        <w:t>p</w:t>
      </w:r>
      <w:r w:rsidR="00A27F54" w:rsidRPr="00F95136">
        <w:rPr>
          <w:rFonts w:ascii="Times New Roman" w:hAnsi="Times New Roman" w:cs="Times New Roman"/>
          <w:bCs/>
          <w:sz w:val="24"/>
          <w:szCs w:val="24"/>
        </w:rPr>
        <w:t xml:space="preserve">rin </w:t>
      </w:r>
      <w:r w:rsidR="00AB73CB" w:rsidRPr="00F95136">
        <w:rPr>
          <w:rFonts w:ascii="Times New Roman" w:hAnsi="Times New Roman" w:cs="Times New Roman"/>
          <w:bCs/>
          <w:sz w:val="24"/>
          <w:szCs w:val="24"/>
        </w:rPr>
        <w:t>demonstra statutul</w:t>
      </w:r>
      <w:r w:rsidR="00A27F54" w:rsidRPr="00F95136">
        <w:rPr>
          <w:rFonts w:ascii="Times New Roman" w:hAnsi="Times New Roman" w:cs="Times New Roman"/>
          <w:bCs/>
          <w:sz w:val="24"/>
          <w:szCs w:val="24"/>
        </w:rPr>
        <w:t>ui</w:t>
      </w:r>
      <w:r w:rsidR="00AB73CB" w:rsidRPr="00F95136">
        <w:rPr>
          <w:rFonts w:ascii="Times New Roman" w:hAnsi="Times New Roman" w:cs="Times New Roman"/>
          <w:bCs/>
          <w:sz w:val="24"/>
          <w:szCs w:val="24"/>
        </w:rPr>
        <w:t xml:space="preserve"> indemn de boala</w:t>
      </w:r>
      <w:r w:rsidR="00C71EA5" w:rsidRPr="00F95136">
        <w:rPr>
          <w:rFonts w:ascii="Times New Roman" w:hAnsi="Times New Roman" w:cs="Times New Roman"/>
          <w:bCs/>
          <w:sz w:val="24"/>
          <w:szCs w:val="24"/>
        </w:rPr>
        <w:t>.</w:t>
      </w:r>
    </w:p>
    <w:p w:rsidR="008B57D4" w:rsidRPr="00F95136" w:rsidRDefault="00C71EA5" w:rsidP="00AB73CB">
      <w:pPr>
        <w:widowControl w:val="0"/>
        <w:spacing w:after="0" w:line="240" w:lineRule="auto"/>
        <w:jc w:val="both"/>
        <w:rPr>
          <w:rFonts w:ascii="Times New Roman" w:hAnsi="Times New Roman" w:cs="Times New Roman"/>
          <w:bCs/>
          <w:sz w:val="24"/>
          <w:szCs w:val="24"/>
        </w:rPr>
      </w:pPr>
      <w:r w:rsidRPr="00F95136">
        <w:rPr>
          <w:rFonts w:ascii="Times New Roman" w:hAnsi="Times New Roman" w:cs="Times New Roman"/>
          <w:bCs/>
          <w:sz w:val="24"/>
          <w:szCs w:val="24"/>
        </w:rPr>
        <w:tab/>
        <w:t xml:space="preserve">(2) </w:t>
      </w:r>
      <w:r w:rsidR="008B57D4" w:rsidRPr="00F95136">
        <w:rPr>
          <w:rFonts w:ascii="Times New Roman" w:hAnsi="Times New Roman" w:cs="Times New Roman"/>
          <w:bCs/>
          <w:sz w:val="24"/>
          <w:szCs w:val="24"/>
        </w:rPr>
        <w:t>Programul acţiunilor strategice de supraveghere, profilaxie şi combatere a bolilor la animale, de prevenire a transmiterii bolilor de la animale la om şi de protecţie a mediului,</w:t>
      </w:r>
      <w:r w:rsidR="004A3E64" w:rsidRPr="00F95136">
        <w:rPr>
          <w:rFonts w:ascii="Times New Roman" w:hAnsi="Times New Roman" w:cs="Times New Roman"/>
          <w:bCs/>
          <w:sz w:val="24"/>
          <w:szCs w:val="24"/>
        </w:rPr>
        <w:t xml:space="preserve"> menționat la alin. </w:t>
      </w:r>
      <w:r w:rsidR="00A346A5" w:rsidRPr="00F95136">
        <w:rPr>
          <w:rFonts w:ascii="Times New Roman" w:hAnsi="Times New Roman" w:cs="Times New Roman"/>
          <w:bCs/>
          <w:sz w:val="24"/>
          <w:szCs w:val="24"/>
        </w:rPr>
        <w:t xml:space="preserve">(1) al </w:t>
      </w:r>
      <w:r w:rsidR="004A3E64" w:rsidRPr="00F95136">
        <w:rPr>
          <w:rFonts w:ascii="Times New Roman" w:hAnsi="Times New Roman" w:cs="Times New Roman"/>
          <w:bCs/>
          <w:sz w:val="24"/>
          <w:szCs w:val="24"/>
        </w:rPr>
        <w:t xml:space="preserve">art. </w:t>
      </w:r>
      <w:r w:rsidR="00A346A5" w:rsidRPr="00F95136">
        <w:rPr>
          <w:rFonts w:ascii="Times New Roman" w:hAnsi="Times New Roman" w:cs="Times New Roman"/>
          <w:bCs/>
          <w:sz w:val="24"/>
          <w:szCs w:val="24"/>
        </w:rPr>
        <w:t>20</w:t>
      </w:r>
      <w:r w:rsidR="0033581F" w:rsidRPr="00F95136">
        <w:rPr>
          <w:rFonts w:ascii="Times New Roman" w:hAnsi="Times New Roman" w:cs="Times New Roman"/>
          <w:bCs/>
          <w:sz w:val="24"/>
          <w:szCs w:val="24"/>
        </w:rPr>
        <w:t>, trebuie să conțină</w:t>
      </w:r>
      <w:r w:rsidR="004855ED" w:rsidRPr="00F95136">
        <w:rPr>
          <w:rFonts w:ascii="Times New Roman" w:hAnsi="Times New Roman" w:cs="Times New Roman"/>
          <w:bCs/>
          <w:sz w:val="24"/>
          <w:szCs w:val="24"/>
        </w:rPr>
        <w:t>:</w:t>
      </w:r>
    </w:p>
    <w:p w:rsidR="00D16618" w:rsidRPr="00F95136" w:rsidRDefault="004855ED" w:rsidP="00AB73CB">
      <w:pPr>
        <w:widowControl w:val="0"/>
        <w:spacing w:after="0" w:line="240" w:lineRule="auto"/>
        <w:jc w:val="both"/>
        <w:rPr>
          <w:rFonts w:ascii="Times New Roman" w:hAnsi="Times New Roman" w:cs="Times New Roman"/>
          <w:bCs/>
          <w:sz w:val="24"/>
          <w:szCs w:val="24"/>
        </w:rPr>
      </w:pPr>
      <w:r w:rsidRPr="00F95136">
        <w:rPr>
          <w:rFonts w:ascii="Times New Roman" w:hAnsi="Times New Roman" w:cs="Times New Roman"/>
          <w:bCs/>
          <w:sz w:val="24"/>
          <w:szCs w:val="24"/>
        </w:rPr>
        <w:tab/>
        <w:t xml:space="preserve">a) </w:t>
      </w:r>
      <w:r w:rsidR="00D16618" w:rsidRPr="00F95136">
        <w:rPr>
          <w:rFonts w:ascii="Times New Roman" w:hAnsi="Times New Roman" w:cs="Times New Roman"/>
          <w:bCs/>
          <w:sz w:val="24"/>
          <w:szCs w:val="24"/>
        </w:rPr>
        <w:t>informaţii privind situaţia epizootică în ţară</w:t>
      </w:r>
      <w:r w:rsidRPr="00F95136">
        <w:rPr>
          <w:rFonts w:ascii="Times New Roman" w:hAnsi="Times New Roman" w:cs="Times New Roman"/>
          <w:bCs/>
          <w:sz w:val="24"/>
          <w:szCs w:val="24"/>
        </w:rPr>
        <w:t>;</w:t>
      </w:r>
    </w:p>
    <w:p w:rsidR="00F60567" w:rsidRPr="00F95136" w:rsidRDefault="004855ED" w:rsidP="00D1661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o descriere și demarcarea ariei geografice și administrative sau a compartimentului care face obiectul programului de</w:t>
      </w:r>
      <w:r w:rsidR="00F60567"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eradicare;</w:t>
      </w:r>
    </w:p>
    <w:p w:rsidR="00F60567" w:rsidRPr="00F95136" w:rsidRDefault="004855ED" w:rsidP="00D1661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o descriere a măsurilor de control al bolii incluse în programul de</w:t>
      </w:r>
      <w:r w:rsidR="00F60567" w:rsidRPr="00F95136">
        <w:rPr>
          <w:rFonts w:ascii="Times New Roman" w:hAnsi="Times New Roman" w:cs="Times New Roman"/>
          <w:bCs/>
          <w:sz w:val="24"/>
          <w:szCs w:val="24"/>
        </w:rPr>
        <w:t xml:space="preserve"> eradicare</w:t>
      </w:r>
      <w:r w:rsidRPr="00F95136">
        <w:rPr>
          <w:rFonts w:ascii="Times New Roman" w:hAnsi="Times New Roman" w:cs="Times New Roman"/>
          <w:bCs/>
          <w:sz w:val="24"/>
          <w:szCs w:val="24"/>
        </w:rPr>
        <w:t>;</w:t>
      </w:r>
    </w:p>
    <w:p w:rsidR="00F60567" w:rsidRPr="00F95136" w:rsidRDefault="004855ED" w:rsidP="00D1661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 o descriere a modului de organizare, a supravegherii și a rolurilor părților implicate în programul de eradicare;</w:t>
      </w:r>
    </w:p>
    <w:p w:rsidR="00F60567" w:rsidRPr="00F95136" w:rsidRDefault="004855ED" w:rsidP="00D1661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e) durata estimată a programului de eradicare;</w:t>
      </w:r>
    </w:p>
    <w:p w:rsidR="004855ED" w:rsidRPr="00F95136" w:rsidRDefault="004855ED" w:rsidP="00D1661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f) obiectivele intermediare și strategiile de control al bolii pentru punerea în aplicare a programului de eradicare.</w:t>
      </w:r>
    </w:p>
    <w:p w:rsidR="00AD699C" w:rsidRPr="00F95136" w:rsidRDefault="00AD699C" w:rsidP="00D1661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
          <w:bCs/>
          <w:sz w:val="24"/>
          <w:szCs w:val="24"/>
        </w:rPr>
        <w:t>Articolul 22.</w:t>
      </w:r>
      <w:r w:rsidRPr="00F95136">
        <w:rPr>
          <w:rFonts w:ascii="Times New Roman" w:hAnsi="Times New Roman" w:cs="Times New Roman"/>
          <w:bCs/>
          <w:sz w:val="24"/>
          <w:szCs w:val="24"/>
        </w:rPr>
        <w:t xml:space="preserve"> Criteriile pentru programele de eradicare</w:t>
      </w:r>
    </w:p>
    <w:p w:rsidR="00B141C2" w:rsidRPr="00F95136" w:rsidRDefault="00B141C2" w:rsidP="00B141C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lastRenderedPageBreak/>
        <w:t>(1) Programele de eradicare trebuie să conţină:</w:t>
      </w:r>
    </w:p>
    <w:p w:rsidR="00B141C2" w:rsidRPr="00F95136" w:rsidRDefault="00B141C2" w:rsidP="00B141C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descrierea situaţiei epidemiologice a bolii;</w:t>
      </w:r>
    </w:p>
    <w:p w:rsidR="00CE7F06" w:rsidRPr="00F95136" w:rsidRDefault="00B141C2" w:rsidP="00B141C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analiza cheltuielilor estimate şi estimarea beneficiilor anticipate ale programului;</w:t>
      </w:r>
    </w:p>
    <w:p w:rsidR="00CE7F06" w:rsidRPr="00F95136" w:rsidRDefault="00CE7F06" w:rsidP="00B141C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c) </w:t>
      </w:r>
      <w:r w:rsidR="00B141C2" w:rsidRPr="00F95136">
        <w:rPr>
          <w:rFonts w:ascii="Times New Roman" w:hAnsi="Times New Roman" w:cs="Times New Roman"/>
          <w:bCs/>
          <w:sz w:val="24"/>
          <w:szCs w:val="24"/>
        </w:rPr>
        <w:t>durata prevăzută de program şi obiectivele ce trebuie să fie atinse la încheierea programului;</w:t>
      </w:r>
    </w:p>
    <w:p w:rsidR="00CE7F06" w:rsidRPr="00F95136" w:rsidRDefault="00CE7F06" w:rsidP="00B141C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d) </w:t>
      </w:r>
      <w:r w:rsidR="00B141C2" w:rsidRPr="00F95136">
        <w:rPr>
          <w:rFonts w:ascii="Times New Roman" w:hAnsi="Times New Roman" w:cs="Times New Roman"/>
          <w:bCs/>
          <w:sz w:val="24"/>
          <w:szCs w:val="24"/>
        </w:rPr>
        <w:t>autoritatea veterinară competentă abilitată cu supravegherea şi punerea în aplicare a programului;</w:t>
      </w:r>
    </w:p>
    <w:p w:rsidR="00CE7F06" w:rsidRPr="00F95136" w:rsidRDefault="00CE7F06" w:rsidP="00B141C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e) </w:t>
      </w:r>
      <w:r w:rsidR="00B141C2" w:rsidRPr="00F95136">
        <w:rPr>
          <w:rFonts w:ascii="Times New Roman" w:hAnsi="Times New Roman" w:cs="Times New Roman"/>
          <w:bCs/>
          <w:sz w:val="24"/>
          <w:szCs w:val="24"/>
        </w:rPr>
        <w:t>descrierea şi delimitarea zonelor geografice şi administrative în care programul urmează să fie aplicat;</w:t>
      </w:r>
    </w:p>
    <w:p w:rsidR="00CE7F06" w:rsidRPr="00F95136" w:rsidRDefault="00CE7F06" w:rsidP="00B141C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f) </w:t>
      </w:r>
      <w:r w:rsidR="00B141C2" w:rsidRPr="00F95136">
        <w:rPr>
          <w:rFonts w:ascii="Times New Roman" w:hAnsi="Times New Roman" w:cs="Times New Roman"/>
          <w:bCs/>
          <w:sz w:val="24"/>
          <w:szCs w:val="24"/>
        </w:rPr>
        <w:t>un sistem care să asigure notificarea tuturor focarelor de boală, suspecte sau confirmate, în zona respectivă;</w:t>
      </w:r>
    </w:p>
    <w:p w:rsidR="00CE7F06" w:rsidRPr="00F95136" w:rsidRDefault="00CE7F06" w:rsidP="00B141C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g) </w:t>
      </w:r>
      <w:r w:rsidR="00B141C2" w:rsidRPr="00F95136">
        <w:rPr>
          <w:rFonts w:ascii="Times New Roman" w:hAnsi="Times New Roman" w:cs="Times New Roman"/>
          <w:bCs/>
          <w:sz w:val="24"/>
          <w:szCs w:val="24"/>
        </w:rPr>
        <w:t xml:space="preserve">procedurile de control şi, în special, normele privind circulaţia animalelor susceptibile de a fi afectate sau contaminate cu o anumită boală şi inspecţia periodică a </w:t>
      </w:r>
      <w:r w:rsidR="00836BFA" w:rsidRPr="00F95136">
        <w:rPr>
          <w:rFonts w:ascii="Times New Roman" w:hAnsi="Times New Roman" w:cs="Times New Roman"/>
          <w:bCs/>
          <w:sz w:val="24"/>
          <w:szCs w:val="24"/>
        </w:rPr>
        <w:t>exploata</w:t>
      </w:r>
      <w:r w:rsidR="00CB4C9D" w:rsidRPr="00F95136">
        <w:rPr>
          <w:rFonts w:ascii="Times New Roman" w:hAnsi="Times New Roman" w:cs="Times New Roman"/>
          <w:bCs/>
          <w:sz w:val="24"/>
          <w:szCs w:val="24"/>
        </w:rPr>
        <w:t>ț</w:t>
      </w:r>
      <w:r w:rsidR="00B141C2" w:rsidRPr="00F95136">
        <w:rPr>
          <w:rFonts w:ascii="Times New Roman" w:hAnsi="Times New Roman" w:cs="Times New Roman"/>
          <w:bCs/>
          <w:sz w:val="24"/>
          <w:szCs w:val="24"/>
        </w:rPr>
        <w:t>i</w:t>
      </w:r>
      <w:r w:rsidR="00836BFA" w:rsidRPr="00F95136">
        <w:rPr>
          <w:rFonts w:ascii="Times New Roman" w:hAnsi="Times New Roman" w:cs="Times New Roman"/>
          <w:bCs/>
          <w:sz w:val="24"/>
          <w:szCs w:val="24"/>
        </w:rPr>
        <w:t>i</w:t>
      </w:r>
      <w:r w:rsidR="00B141C2" w:rsidRPr="00F95136">
        <w:rPr>
          <w:rFonts w:ascii="Times New Roman" w:hAnsi="Times New Roman" w:cs="Times New Roman"/>
          <w:bCs/>
          <w:sz w:val="24"/>
          <w:szCs w:val="24"/>
        </w:rPr>
        <w:t>lor sau a zonelor respective;</w:t>
      </w:r>
    </w:p>
    <w:p w:rsidR="00CE7F06" w:rsidRPr="00F95136" w:rsidRDefault="00CE7F06" w:rsidP="00B141C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h) </w:t>
      </w:r>
      <w:r w:rsidR="00B141C2" w:rsidRPr="00F95136">
        <w:rPr>
          <w:rFonts w:ascii="Times New Roman" w:hAnsi="Times New Roman" w:cs="Times New Roman"/>
          <w:bCs/>
          <w:sz w:val="24"/>
          <w:szCs w:val="24"/>
        </w:rPr>
        <w:t xml:space="preserve">un sistem de înregistrare a </w:t>
      </w:r>
      <w:r w:rsidR="00836BFA" w:rsidRPr="00F95136">
        <w:rPr>
          <w:rFonts w:ascii="Times New Roman" w:hAnsi="Times New Roman" w:cs="Times New Roman"/>
          <w:bCs/>
          <w:sz w:val="24"/>
          <w:szCs w:val="24"/>
        </w:rPr>
        <w:t>exploatații</w:t>
      </w:r>
      <w:r w:rsidR="00B141C2" w:rsidRPr="00F95136">
        <w:rPr>
          <w:rFonts w:ascii="Times New Roman" w:hAnsi="Times New Roman" w:cs="Times New Roman"/>
          <w:bCs/>
          <w:sz w:val="24"/>
          <w:szCs w:val="24"/>
        </w:rPr>
        <w:t>lor implicate în program;</w:t>
      </w:r>
    </w:p>
    <w:p w:rsidR="00CE7F06" w:rsidRPr="00F95136" w:rsidRDefault="00CE7F06" w:rsidP="00B141C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i) </w:t>
      </w:r>
      <w:r w:rsidR="00B141C2" w:rsidRPr="00F95136">
        <w:rPr>
          <w:rFonts w:ascii="Times New Roman" w:hAnsi="Times New Roman" w:cs="Times New Roman"/>
          <w:bCs/>
          <w:sz w:val="24"/>
          <w:szCs w:val="24"/>
        </w:rPr>
        <w:t>măsurile de identificare a originii animalelor;</w:t>
      </w:r>
    </w:p>
    <w:p w:rsidR="000D4438" w:rsidRPr="00F95136" w:rsidRDefault="000D4438" w:rsidP="00B141C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j) </w:t>
      </w:r>
      <w:r w:rsidR="00B141C2" w:rsidRPr="00F95136">
        <w:rPr>
          <w:rFonts w:ascii="Times New Roman" w:hAnsi="Times New Roman" w:cs="Times New Roman"/>
          <w:bCs/>
          <w:sz w:val="24"/>
          <w:szCs w:val="24"/>
        </w:rPr>
        <w:t xml:space="preserve">statutele care pot fi atribuite </w:t>
      </w:r>
      <w:r w:rsidR="00836BFA" w:rsidRPr="00F95136">
        <w:rPr>
          <w:rFonts w:ascii="Times New Roman" w:hAnsi="Times New Roman" w:cs="Times New Roman"/>
          <w:bCs/>
          <w:sz w:val="24"/>
          <w:szCs w:val="24"/>
        </w:rPr>
        <w:t>exploatații</w:t>
      </w:r>
      <w:r w:rsidR="008623CB" w:rsidRPr="00F95136">
        <w:rPr>
          <w:rFonts w:ascii="Times New Roman" w:hAnsi="Times New Roman" w:cs="Times New Roman"/>
          <w:bCs/>
          <w:sz w:val="24"/>
          <w:szCs w:val="24"/>
        </w:rPr>
        <w:t xml:space="preserve">lor </w:t>
      </w:r>
      <w:r w:rsidR="00B141C2" w:rsidRPr="00F95136">
        <w:rPr>
          <w:rFonts w:ascii="Times New Roman" w:hAnsi="Times New Roman" w:cs="Times New Roman"/>
          <w:bCs/>
          <w:sz w:val="24"/>
          <w:szCs w:val="24"/>
        </w:rPr>
        <w:t xml:space="preserve">sau zonelor, obiectivele ce trebuie să fie atinse în cazul fiecărui statut, condiţiile ce se aplică circulaţiei animalelor dintr-o </w:t>
      </w:r>
      <w:r w:rsidR="00560C6C" w:rsidRPr="00F95136">
        <w:rPr>
          <w:rFonts w:ascii="Times New Roman" w:hAnsi="Times New Roman" w:cs="Times New Roman"/>
          <w:bCs/>
          <w:sz w:val="24"/>
          <w:szCs w:val="24"/>
        </w:rPr>
        <w:t>exploatație</w:t>
      </w:r>
      <w:r w:rsidR="00B141C2" w:rsidRPr="00F95136">
        <w:rPr>
          <w:rFonts w:ascii="Times New Roman" w:hAnsi="Times New Roman" w:cs="Times New Roman"/>
          <w:bCs/>
          <w:sz w:val="24"/>
          <w:szCs w:val="24"/>
        </w:rPr>
        <w:t xml:space="preserve"> sau zonă în altele cu statut diferit şi consecinţele pierderii statutului;</w:t>
      </w:r>
    </w:p>
    <w:p w:rsidR="000D4438" w:rsidRPr="00F95136" w:rsidRDefault="000D4438" w:rsidP="00B141C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k) </w:t>
      </w:r>
      <w:r w:rsidR="00B141C2" w:rsidRPr="00F95136">
        <w:rPr>
          <w:rFonts w:ascii="Times New Roman" w:hAnsi="Times New Roman" w:cs="Times New Roman"/>
          <w:bCs/>
          <w:sz w:val="24"/>
          <w:szCs w:val="24"/>
        </w:rPr>
        <w:t>descrierea metodelor de analiză, testare şi prelevare a probelor utilizate în cazul fiecărei boli, după necesitate;</w:t>
      </w:r>
    </w:p>
    <w:p w:rsidR="000D4438" w:rsidRPr="00F95136" w:rsidRDefault="000D4438" w:rsidP="00B141C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l) </w:t>
      </w:r>
      <w:r w:rsidR="00B141C2" w:rsidRPr="00F95136">
        <w:rPr>
          <w:rFonts w:ascii="Times New Roman" w:hAnsi="Times New Roman" w:cs="Times New Roman"/>
          <w:bCs/>
          <w:sz w:val="24"/>
          <w:szCs w:val="24"/>
        </w:rPr>
        <w:t>acţiunile ce trebuie întreprinse în cazul unor rezultate pozitive obţinute în urma verificărilor efectuate conform programului, care trebuie să includă toate măsurile de precauţie necesare pentru a asigura eradicarea rapidă a bolii, ţinînd cont de datele epidemiologice şi de metodele preventive specifice.</w:t>
      </w:r>
    </w:p>
    <w:p w:rsidR="000D4438" w:rsidRPr="00F95136" w:rsidRDefault="000D4438" w:rsidP="00B141C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(2) </w:t>
      </w:r>
      <w:r w:rsidR="00B141C2" w:rsidRPr="00F95136">
        <w:rPr>
          <w:rFonts w:ascii="Times New Roman" w:hAnsi="Times New Roman" w:cs="Times New Roman"/>
          <w:bCs/>
          <w:sz w:val="24"/>
          <w:szCs w:val="24"/>
        </w:rPr>
        <w:t>Dacă în urma verificărilor efectuate au fost obţinute rezultate pozitive, acţiunile întreprinse vor fi următoarele:</w:t>
      </w:r>
    </w:p>
    <w:p w:rsidR="00411C78" w:rsidRPr="00F95136" w:rsidRDefault="00B141C2" w:rsidP="00B141C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w:t>
      </w:r>
      <w:r w:rsidR="00CA3EC4" w:rsidRPr="00F95136">
        <w:rPr>
          <w:rFonts w:ascii="Times New Roman" w:hAnsi="Times New Roman" w:cs="Times New Roman"/>
          <w:bCs/>
          <w:sz w:val="24"/>
          <w:szCs w:val="24"/>
        </w:rPr>
        <w:t>sacrifica</w:t>
      </w:r>
      <w:r w:rsidRPr="00F95136">
        <w:rPr>
          <w:rFonts w:ascii="Times New Roman" w:hAnsi="Times New Roman" w:cs="Times New Roman"/>
          <w:bCs/>
          <w:sz w:val="24"/>
          <w:szCs w:val="24"/>
        </w:rPr>
        <w:t>rea animalelor afectate, contaminate sau suspectate de a fi afectate sau contaminate, cu distrugerea carcaselor sau folosirea acestora, după tratare</w:t>
      </w:r>
      <w:r w:rsidR="00A870A0" w:rsidRPr="00F95136">
        <w:rPr>
          <w:rFonts w:ascii="Times New Roman" w:hAnsi="Times New Roman" w:cs="Times New Roman"/>
          <w:bCs/>
          <w:sz w:val="24"/>
          <w:szCs w:val="24"/>
        </w:rPr>
        <w:t xml:space="preserve"> termică</w:t>
      </w:r>
      <w:r w:rsidRPr="00F95136">
        <w:rPr>
          <w:rFonts w:ascii="Times New Roman" w:hAnsi="Times New Roman" w:cs="Times New Roman"/>
          <w:bCs/>
          <w:sz w:val="24"/>
          <w:szCs w:val="24"/>
        </w:rPr>
        <w:t>, în alt scop decît consumul uman, cu condiţia ca tratamentele efectuate să ofere garanţiile adecvate cu privire la sănătatea publică şi/sau sănătatea animală; sau utilizarea ulterioară a cărnii, cu condiţia ca aceasta să nu reprezinte un pericol pentru sănătatea umană;</w:t>
      </w:r>
    </w:p>
    <w:p w:rsidR="00411C78" w:rsidRPr="00F95136" w:rsidRDefault="00B141C2" w:rsidP="00B141C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distrugerea tuturor produselor care ar putea transmite boala sau tratarea acestor produse pentru a evita orice contaminare posibilă;</w:t>
      </w:r>
    </w:p>
    <w:p w:rsidR="00411C78" w:rsidRPr="00F95136" w:rsidRDefault="00B141C2" w:rsidP="00B141C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c) dezinfectarea </w:t>
      </w:r>
      <w:r w:rsidR="00560C6C" w:rsidRPr="00F95136">
        <w:rPr>
          <w:rFonts w:ascii="Times New Roman" w:hAnsi="Times New Roman" w:cs="Times New Roman"/>
          <w:bCs/>
          <w:sz w:val="24"/>
          <w:szCs w:val="24"/>
        </w:rPr>
        <w:t>exploatațiilor</w:t>
      </w:r>
      <w:r w:rsidRPr="00F95136">
        <w:rPr>
          <w:rFonts w:ascii="Times New Roman" w:hAnsi="Times New Roman" w:cs="Times New Roman"/>
          <w:bCs/>
          <w:sz w:val="24"/>
          <w:szCs w:val="24"/>
        </w:rPr>
        <w:t xml:space="preserve"> infectate;</w:t>
      </w:r>
    </w:p>
    <w:p w:rsidR="00411C78" w:rsidRPr="00F95136" w:rsidRDefault="00B141C2" w:rsidP="00B141C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 tratamentul terapeutic sau preventiv ales;</w:t>
      </w:r>
    </w:p>
    <w:p w:rsidR="00411C78" w:rsidRPr="00F95136" w:rsidRDefault="00B141C2" w:rsidP="00B141C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e) repopularea cu animale sănătoase a </w:t>
      </w:r>
      <w:r w:rsidR="00560C6C" w:rsidRPr="00F95136">
        <w:rPr>
          <w:rFonts w:ascii="Times New Roman" w:hAnsi="Times New Roman" w:cs="Times New Roman"/>
          <w:bCs/>
          <w:sz w:val="24"/>
          <w:szCs w:val="24"/>
        </w:rPr>
        <w:t>exploatații</w:t>
      </w:r>
      <w:r w:rsidR="00441F3F" w:rsidRPr="00F95136">
        <w:rPr>
          <w:rFonts w:ascii="Times New Roman" w:hAnsi="Times New Roman" w:cs="Times New Roman"/>
          <w:bCs/>
          <w:sz w:val="24"/>
          <w:szCs w:val="24"/>
        </w:rPr>
        <w:t xml:space="preserve">lor </w:t>
      </w:r>
      <w:r w:rsidRPr="00F95136">
        <w:rPr>
          <w:rFonts w:ascii="Times New Roman" w:hAnsi="Times New Roman" w:cs="Times New Roman"/>
          <w:bCs/>
          <w:sz w:val="24"/>
          <w:szCs w:val="24"/>
        </w:rPr>
        <w:t xml:space="preserve">depopulate în urma </w:t>
      </w:r>
      <w:r w:rsidR="00CA3EC4" w:rsidRPr="00F95136">
        <w:rPr>
          <w:rFonts w:ascii="Times New Roman" w:hAnsi="Times New Roman" w:cs="Times New Roman"/>
          <w:bCs/>
          <w:sz w:val="24"/>
          <w:szCs w:val="24"/>
        </w:rPr>
        <w:t>sacrific</w:t>
      </w:r>
      <w:r w:rsidR="00F55FC1" w:rsidRPr="00F95136">
        <w:rPr>
          <w:rFonts w:ascii="Times New Roman" w:hAnsi="Times New Roman" w:cs="Times New Roman"/>
          <w:bCs/>
          <w:sz w:val="24"/>
          <w:szCs w:val="24"/>
        </w:rPr>
        <w:t>ării</w:t>
      </w:r>
      <w:r w:rsidRPr="00F95136">
        <w:rPr>
          <w:rFonts w:ascii="Times New Roman" w:hAnsi="Times New Roman" w:cs="Times New Roman"/>
          <w:bCs/>
          <w:sz w:val="24"/>
          <w:szCs w:val="24"/>
        </w:rPr>
        <w:t>;</w:t>
      </w:r>
    </w:p>
    <w:p w:rsidR="00411C78" w:rsidRPr="00F95136" w:rsidRDefault="00B141C2" w:rsidP="00B141C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f) crearea unei zone de supraveghere în jurul </w:t>
      </w:r>
      <w:r w:rsidR="00560C6C" w:rsidRPr="00F95136">
        <w:rPr>
          <w:rFonts w:ascii="Times New Roman" w:hAnsi="Times New Roman" w:cs="Times New Roman"/>
          <w:bCs/>
          <w:sz w:val="24"/>
          <w:szCs w:val="24"/>
        </w:rPr>
        <w:t>exploatații</w:t>
      </w:r>
      <w:r w:rsidR="00363F2B" w:rsidRPr="00F95136">
        <w:rPr>
          <w:rFonts w:ascii="Times New Roman" w:hAnsi="Times New Roman" w:cs="Times New Roman"/>
          <w:bCs/>
          <w:sz w:val="24"/>
          <w:szCs w:val="24"/>
        </w:rPr>
        <w:t>lor</w:t>
      </w:r>
      <w:r w:rsidRPr="00F95136">
        <w:rPr>
          <w:rFonts w:ascii="Times New Roman" w:hAnsi="Times New Roman" w:cs="Times New Roman"/>
          <w:bCs/>
          <w:sz w:val="24"/>
          <w:szCs w:val="24"/>
        </w:rPr>
        <w:t xml:space="preserve"> infectate;</w:t>
      </w:r>
    </w:p>
    <w:p w:rsidR="00411C78" w:rsidRPr="00F95136" w:rsidRDefault="00B141C2" w:rsidP="00B141C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g) compensarea adecvată, acordată deţinătorilor sau proprietarilor de animale pentru animalele </w:t>
      </w:r>
      <w:r w:rsidR="00F55FC1" w:rsidRPr="00F95136">
        <w:rPr>
          <w:rFonts w:ascii="Times New Roman" w:hAnsi="Times New Roman" w:cs="Times New Roman"/>
          <w:bCs/>
          <w:sz w:val="24"/>
          <w:szCs w:val="24"/>
        </w:rPr>
        <w:t>sacrific</w:t>
      </w:r>
      <w:r w:rsidRPr="00F95136">
        <w:rPr>
          <w:rFonts w:ascii="Times New Roman" w:hAnsi="Times New Roman" w:cs="Times New Roman"/>
          <w:bCs/>
          <w:sz w:val="24"/>
          <w:szCs w:val="24"/>
        </w:rPr>
        <w:t>ate;</w:t>
      </w:r>
    </w:p>
    <w:p w:rsidR="00AD699C" w:rsidRPr="00F95136" w:rsidRDefault="00B141C2" w:rsidP="00B141C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h) informarea regulată şi completă a Organizaţiei Internaţionale de Epizootii (OIE) de către Agenţia Naţională pentru Siguranţa Alimentelor.</w:t>
      </w:r>
    </w:p>
    <w:p w:rsidR="00C26CFA" w:rsidRPr="00F95136" w:rsidRDefault="00FA7EE0" w:rsidP="00C26CFA">
      <w:pPr>
        <w:widowControl w:val="0"/>
        <w:spacing w:after="0" w:line="240" w:lineRule="auto"/>
        <w:ind w:firstLine="708"/>
        <w:jc w:val="both"/>
        <w:rPr>
          <w:rFonts w:ascii="Times New Roman" w:hAnsi="Times New Roman" w:cs="Times New Roman"/>
          <w:b/>
          <w:bCs/>
          <w:sz w:val="23"/>
          <w:szCs w:val="23"/>
        </w:rPr>
      </w:pPr>
      <w:r w:rsidRPr="00F95136">
        <w:rPr>
          <w:rFonts w:ascii="Times New Roman" w:hAnsi="Times New Roman" w:cs="Times New Roman"/>
          <w:b/>
          <w:bCs/>
          <w:sz w:val="23"/>
          <w:szCs w:val="23"/>
        </w:rPr>
        <w:t xml:space="preserve">Articolul </w:t>
      </w:r>
      <w:r w:rsidR="0079308C" w:rsidRPr="00F95136">
        <w:rPr>
          <w:rFonts w:ascii="Times New Roman" w:hAnsi="Times New Roman" w:cs="Times New Roman"/>
          <w:b/>
          <w:bCs/>
          <w:sz w:val="23"/>
          <w:szCs w:val="23"/>
        </w:rPr>
        <w:t>2</w:t>
      </w:r>
      <w:r w:rsidR="00F8662A" w:rsidRPr="00F95136">
        <w:rPr>
          <w:rFonts w:ascii="Times New Roman" w:hAnsi="Times New Roman" w:cs="Times New Roman"/>
          <w:b/>
          <w:bCs/>
          <w:sz w:val="23"/>
          <w:szCs w:val="23"/>
        </w:rPr>
        <w:t>3</w:t>
      </w:r>
      <w:r w:rsidR="00C26CFA" w:rsidRPr="00F95136">
        <w:rPr>
          <w:rFonts w:ascii="Times New Roman" w:hAnsi="Times New Roman" w:cs="Times New Roman"/>
          <w:b/>
          <w:bCs/>
          <w:sz w:val="23"/>
          <w:szCs w:val="23"/>
        </w:rPr>
        <w:t>.</w:t>
      </w:r>
      <w:r w:rsidR="00C26CFA" w:rsidRPr="00F95136">
        <w:rPr>
          <w:rFonts w:ascii="Times New Roman" w:hAnsi="Times New Roman" w:cs="Times New Roman"/>
          <w:bCs/>
          <w:sz w:val="23"/>
          <w:szCs w:val="23"/>
        </w:rPr>
        <w:t xml:space="preserve"> Statutul de indemn de boală</w:t>
      </w:r>
    </w:p>
    <w:p w:rsidR="001F3E45" w:rsidRPr="00F95136" w:rsidRDefault="00014B40" w:rsidP="00481CE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C26CFA" w:rsidRPr="00F95136">
        <w:rPr>
          <w:rFonts w:ascii="Times New Roman" w:hAnsi="Times New Roman" w:cs="Times New Roman"/>
          <w:bCs/>
          <w:sz w:val="24"/>
          <w:szCs w:val="24"/>
        </w:rPr>
        <w:t>1</w:t>
      </w:r>
      <w:r w:rsidR="00DD5D6A" w:rsidRPr="00F95136">
        <w:rPr>
          <w:rFonts w:ascii="Times New Roman" w:hAnsi="Times New Roman" w:cs="Times New Roman"/>
          <w:bCs/>
          <w:sz w:val="24"/>
          <w:szCs w:val="24"/>
        </w:rPr>
        <w:t>) Agenţia întocmeşte documentaţia necesară pentru obţinerea statutului de ţară sau zonă liberă, ori oficial liberă, de boli transmisibile şi dispune aplicarea măsurilor pentru menţinerea acestui statut.</w:t>
      </w:r>
    </w:p>
    <w:p w:rsidR="00556687" w:rsidRPr="00F95136" w:rsidRDefault="00460C46" w:rsidP="00460C4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(2) Agenţia realizează zonarea şi regionalizarea teritoriului Republicii Moldova în funcţie de bolile </w:t>
      </w:r>
      <w:r w:rsidR="006F312E" w:rsidRPr="00F95136">
        <w:rPr>
          <w:rFonts w:ascii="Times New Roman" w:hAnsi="Times New Roman" w:cs="Times New Roman"/>
          <w:bCs/>
          <w:sz w:val="24"/>
          <w:szCs w:val="24"/>
        </w:rPr>
        <w:t>supuse declarării şi notificării oficiale</w:t>
      </w:r>
      <w:r w:rsidRPr="00F95136">
        <w:rPr>
          <w:rFonts w:ascii="Times New Roman" w:hAnsi="Times New Roman" w:cs="Times New Roman"/>
          <w:bCs/>
          <w:sz w:val="24"/>
          <w:szCs w:val="24"/>
        </w:rPr>
        <w:t>.</w:t>
      </w:r>
    </w:p>
    <w:p w:rsidR="00460C46" w:rsidRPr="00F95136" w:rsidRDefault="00556687" w:rsidP="00460C4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(3</w:t>
      </w:r>
      <w:r w:rsidR="00460C46" w:rsidRPr="00F95136">
        <w:rPr>
          <w:rFonts w:ascii="Times New Roman" w:hAnsi="Times New Roman" w:cs="Times New Roman"/>
          <w:bCs/>
          <w:sz w:val="24"/>
          <w:szCs w:val="24"/>
        </w:rPr>
        <w:t xml:space="preserve">) Sînt interzise vaccinările profilactice, cu excepţia celor prevăzute de Programul acţiunilor strategice de supraveghere, profilaxie şi combatere a bolilor la animale, de prevenire </w:t>
      </w:r>
      <w:r w:rsidR="00460C46" w:rsidRPr="00F95136">
        <w:rPr>
          <w:rFonts w:ascii="Times New Roman" w:hAnsi="Times New Roman" w:cs="Times New Roman"/>
          <w:bCs/>
          <w:sz w:val="24"/>
          <w:szCs w:val="24"/>
        </w:rPr>
        <w:lastRenderedPageBreak/>
        <w:t>a transmiterii bolilor de la animale la om şi de protecţie a mediului.</w:t>
      </w:r>
    </w:p>
    <w:p w:rsidR="004F7565" w:rsidRPr="00F95136" w:rsidRDefault="004F7565" w:rsidP="004F756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(4) Lista activităţilor sanitare veterinare strategice cuprinde:</w:t>
      </w:r>
    </w:p>
    <w:p w:rsidR="004F7565" w:rsidRPr="00F95136" w:rsidRDefault="004F7565" w:rsidP="004F756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activităţi de supraveghere sanitară veterinară a bolilor la animale şi a zoonozelor aflate pe lista </w:t>
      </w:r>
      <w:r w:rsidR="00BE0036" w:rsidRPr="00F95136">
        <w:rPr>
          <w:rFonts w:ascii="Times New Roman" w:hAnsi="Times New Roman" w:cs="Times New Roman"/>
          <w:bCs/>
          <w:sz w:val="24"/>
          <w:szCs w:val="24"/>
        </w:rPr>
        <w:t>Organizației Mondiale pentru Sănătatea Animalelor</w:t>
      </w:r>
      <w:r w:rsidRPr="00F95136">
        <w:rPr>
          <w:rFonts w:ascii="Times New Roman" w:hAnsi="Times New Roman" w:cs="Times New Roman"/>
          <w:bCs/>
          <w:sz w:val="24"/>
          <w:szCs w:val="24"/>
        </w:rPr>
        <w:t>;</w:t>
      </w:r>
    </w:p>
    <w:p w:rsidR="004F7565" w:rsidRPr="00F95136" w:rsidRDefault="004F7565" w:rsidP="004F756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activităţi imunoprofilactice;</w:t>
      </w:r>
    </w:p>
    <w:p w:rsidR="004F7565" w:rsidRPr="00F95136" w:rsidRDefault="004F7565" w:rsidP="004F756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lucrări de decontaminare, dezinsecţie, deratizare, de necesitate;</w:t>
      </w:r>
    </w:p>
    <w:p w:rsidR="004F7565" w:rsidRPr="00F95136" w:rsidRDefault="004F7565" w:rsidP="004F756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 activități de identificare a animalelor în exploatațiile nonprofesionale.</w:t>
      </w:r>
    </w:p>
    <w:p w:rsidR="00460C46" w:rsidRPr="00F95136" w:rsidRDefault="00460C46" w:rsidP="00460C4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A1561F" w:rsidRPr="00F95136">
        <w:rPr>
          <w:rFonts w:ascii="Times New Roman" w:hAnsi="Times New Roman" w:cs="Times New Roman"/>
          <w:bCs/>
          <w:sz w:val="24"/>
          <w:szCs w:val="24"/>
        </w:rPr>
        <w:t>5</w:t>
      </w:r>
      <w:r w:rsidRPr="00F95136">
        <w:rPr>
          <w:rFonts w:ascii="Times New Roman" w:hAnsi="Times New Roman" w:cs="Times New Roman"/>
          <w:bCs/>
          <w:sz w:val="24"/>
          <w:szCs w:val="24"/>
        </w:rPr>
        <w:t>) În cazul unui risc deosebit pentru sănătatea animalelor, Agenţia dispune efectuarea unor vaccinări de necesitate sau a altor vaccinări profilactice decît cele prezentate în programul menţionat la alin. (</w:t>
      </w:r>
      <w:r w:rsidR="00556687" w:rsidRPr="00F95136">
        <w:rPr>
          <w:rFonts w:ascii="Times New Roman" w:hAnsi="Times New Roman" w:cs="Times New Roman"/>
          <w:bCs/>
          <w:sz w:val="24"/>
          <w:szCs w:val="24"/>
        </w:rPr>
        <w:t>3</w:t>
      </w:r>
      <w:r w:rsidRPr="00F95136">
        <w:rPr>
          <w:rFonts w:ascii="Times New Roman" w:hAnsi="Times New Roman" w:cs="Times New Roman"/>
          <w:bCs/>
          <w:sz w:val="24"/>
          <w:szCs w:val="24"/>
        </w:rPr>
        <w:t>).</w:t>
      </w:r>
    </w:p>
    <w:p w:rsidR="001B4A5A" w:rsidRPr="00F95136" w:rsidRDefault="00A1561F" w:rsidP="001B4A5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(6</w:t>
      </w:r>
      <w:r w:rsidR="001B4A5A" w:rsidRPr="00F95136">
        <w:rPr>
          <w:rFonts w:ascii="Times New Roman" w:hAnsi="Times New Roman" w:cs="Times New Roman"/>
          <w:bCs/>
          <w:sz w:val="24"/>
          <w:szCs w:val="24"/>
        </w:rPr>
        <w:t>) Republica Moldova poate să obţină statutul de stat indemn de boală în cazul în care:</w:t>
      </w:r>
    </w:p>
    <w:p w:rsidR="001B4A5A" w:rsidRPr="00F95136" w:rsidRDefault="001B4A5A" w:rsidP="001B4A5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w:t>
      </w:r>
      <w:r w:rsidR="0025005C" w:rsidRPr="00F95136">
        <w:rPr>
          <w:rFonts w:ascii="Times New Roman" w:hAnsi="Times New Roman" w:cs="Times New Roman"/>
          <w:bCs/>
          <w:sz w:val="24"/>
          <w:szCs w:val="24"/>
        </w:rPr>
        <w:t xml:space="preserve">nu </w:t>
      </w:r>
      <w:r w:rsidRPr="00F95136">
        <w:rPr>
          <w:rFonts w:ascii="Times New Roman" w:hAnsi="Times New Roman" w:cs="Times New Roman"/>
          <w:bCs/>
          <w:sz w:val="24"/>
          <w:szCs w:val="24"/>
        </w:rPr>
        <w:t>sînt prezente specii sensibile;</w:t>
      </w:r>
    </w:p>
    <w:p w:rsidR="001B4A5A" w:rsidRPr="00F95136" w:rsidRDefault="001B4A5A" w:rsidP="001B4A5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nu s-a înregistrat nici un caz de boală </w:t>
      </w:r>
      <w:r w:rsidR="00C9585E" w:rsidRPr="00F95136">
        <w:rPr>
          <w:rFonts w:ascii="Times New Roman" w:hAnsi="Times New Roman" w:cs="Times New Roman"/>
          <w:bCs/>
          <w:sz w:val="24"/>
          <w:szCs w:val="24"/>
        </w:rPr>
        <w:t xml:space="preserve">în funcţie de gravitatea bolii, gradul de difuzibilitate, particularităţile modului şi ale căilor de transmitere a acesteia, precum şi de implicaţiile economico-sociale </w:t>
      </w:r>
      <w:r w:rsidRPr="00F95136">
        <w:rPr>
          <w:rFonts w:ascii="Times New Roman" w:hAnsi="Times New Roman" w:cs="Times New Roman"/>
          <w:bCs/>
          <w:sz w:val="24"/>
          <w:szCs w:val="24"/>
        </w:rPr>
        <w:t>înainte de data depunerii cererii la OIE, în prezenţa condiţiilor propice unei manifestări clinice;</w:t>
      </w:r>
    </w:p>
    <w:p w:rsidR="001B4A5A" w:rsidRPr="00F95136" w:rsidRDefault="001B4A5A" w:rsidP="001B4A5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condiţiile de bază în materie de biosecuritate</w:t>
      </w:r>
      <w:r w:rsidR="00A27FAE" w:rsidRPr="00F95136">
        <w:rPr>
          <w:rFonts w:ascii="Times New Roman" w:hAnsi="Times New Roman" w:cs="Times New Roman"/>
          <w:bCs/>
          <w:sz w:val="24"/>
          <w:szCs w:val="24"/>
        </w:rPr>
        <w:t>,</w:t>
      </w:r>
      <w:r w:rsidR="00B537A3" w:rsidRPr="00F95136">
        <w:t xml:space="preserve"> </w:t>
      </w:r>
      <w:r w:rsidR="00B537A3" w:rsidRPr="00F95136">
        <w:rPr>
          <w:rFonts w:ascii="Times New Roman" w:hAnsi="Times New Roman" w:cs="Times New Roman"/>
          <w:bCs/>
          <w:sz w:val="24"/>
          <w:szCs w:val="24"/>
        </w:rPr>
        <w:t>bazat pe proceduri care să cuprindă şi măsuri specifice exploataţiei, avizat de subdiviziunea teritorială a Agenţiei</w:t>
      </w:r>
      <w:r w:rsidR="00A27FAE" w:rsidRPr="00F95136">
        <w:rPr>
          <w:rFonts w:ascii="Times New Roman" w:hAnsi="Times New Roman" w:cs="Times New Roman"/>
          <w:bCs/>
          <w:sz w:val="24"/>
          <w:szCs w:val="24"/>
        </w:rPr>
        <w:t>,</w:t>
      </w:r>
      <w:r w:rsidRPr="00F95136">
        <w:rPr>
          <w:rFonts w:ascii="Times New Roman" w:hAnsi="Times New Roman" w:cs="Times New Roman"/>
          <w:bCs/>
          <w:sz w:val="24"/>
          <w:szCs w:val="24"/>
        </w:rPr>
        <w:t xml:space="preserve"> au fost respectate înainte de data solicitării statutului „indemn de boală”;</w:t>
      </w:r>
    </w:p>
    <w:p w:rsidR="001B4A5A" w:rsidRPr="00F95136" w:rsidRDefault="001B4A5A" w:rsidP="001B4A5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 nu s-a stabilit că infecţia este prezentă la populaţiile sălbatice;</w:t>
      </w:r>
    </w:p>
    <w:p w:rsidR="001B4A5A" w:rsidRPr="00F95136" w:rsidRDefault="001B4A5A" w:rsidP="001B4A5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e) sînt aplicate condiţii specifice comerţului şi importurilor pentru a preveni răspîndirea bolii în ţară.</w:t>
      </w:r>
    </w:p>
    <w:p w:rsidR="001B4A5A" w:rsidRPr="00F95136" w:rsidRDefault="00A1561F" w:rsidP="001B4A5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(7</w:t>
      </w:r>
      <w:r w:rsidR="00EA1BBF" w:rsidRPr="00F95136">
        <w:rPr>
          <w:rFonts w:ascii="Times New Roman" w:hAnsi="Times New Roman" w:cs="Times New Roman"/>
          <w:bCs/>
          <w:sz w:val="24"/>
          <w:szCs w:val="24"/>
        </w:rPr>
        <w:t xml:space="preserve">) </w:t>
      </w:r>
      <w:r w:rsidR="001B4A5A" w:rsidRPr="00F95136">
        <w:rPr>
          <w:rFonts w:ascii="Times New Roman" w:hAnsi="Times New Roman" w:cs="Times New Roman"/>
          <w:bCs/>
          <w:sz w:val="24"/>
          <w:szCs w:val="24"/>
        </w:rPr>
        <w:t>Condiţiile de bază în domeniul biosecurităţii trebuie să cuprindă cel puţin următoarele elemente:</w:t>
      </w:r>
    </w:p>
    <w:p w:rsidR="001B4A5A" w:rsidRPr="00F95136" w:rsidRDefault="001B4A5A" w:rsidP="001B4A5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boala este declarată, în mod obligatoriu, la Agenţie, inclusiv în cazul în care există numai suspiciunea prezenţei acesteia;</w:t>
      </w:r>
    </w:p>
    <w:p w:rsidR="001B4A5A" w:rsidRPr="00F95136" w:rsidRDefault="001B4A5A" w:rsidP="001B4A5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este instituit un sistem de depistare timpurie pe întreg teritoriul ţării, care permite Agenţiei să efectueze o anchetă pentru stabilirea diagnosticului în cel mai scurt timp şi să recunoască imediat oricare manifestare clinică ce lasă să se suspecteze prezenţa unei boli, a unei boli emergente sau a unei mortalităţi anormale în </w:t>
      </w:r>
      <w:r w:rsidR="00093084" w:rsidRPr="00F95136">
        <w:rPr>
          <w:rFonts w:ascii="Times New Roman" w:hAnsi="Times New Roman" w:cs="Times New Roman"/>
          <w:bCs/>
          <w:sz w:val="24"/>
          <w:szCs w:val="24"/>
        </w:rPr>
        <w:t>obiectivele supuse supravegherii sanitare veterinare</w:t>
      </w:r>
      <w:r w:rsidRPr="00F95136">
        <w:rPr>
          <w:rFonts w:ascii="Times New Roman" w:hAnsi="Times New Roman" w:cs="Times New Roman"/>
          <w:bCs/>
          <w:sz w:val="24"/>
          <w:szCs w:val="24"/>
        </w:rPr>
        <w:t>;</w:t>
      </w:r>
    </w:p>
    <w:p w:rsidR="001B4A5A" w:rsidRPr="00F95136" w:rsidRDefault="00A1561F" w:rsidP="001B4A5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(8</w:t>
      </w:r>
      <w:r w:rsidR="000A2CE0" w:rsidRPr="00F95136">
        <w:rPr>
          <w:rFonts w:ascii="Times New Roman" w:hAnsi="Times New Roman" w:cs="Times New Roman"/>
          <w:bCs/>
          <w:sz w:val="24"/>
          <w:szCs w:val="24"/>
        </w:rPr>
        <w:t xml:space="preserve">) </w:t>
      </w:r>
      <w:r w:rsidR="001B4A5A" w:rsidRPr="00F95136">
        <w:rPr>
          <w:rFonts w:ascii="Times New Roman" w:hAnsi="Times New Roman" w:cs="Times New Roman"/>
          <w:bCs/>
          <w:sz w:val="24"/>
          <w:szCs w:val="24"/>
        </w:rPr>
        <w:t>Sistemul de depistare precoce cuprinde cel puţin următoarele elemente:</w:t>
      </w:r>
    </w:p>
    <w:p w:rsidR="001B4A5A" w:rsidRPr="00F95136" w:rsidRDefault="001B4A5A" w:rsidP="001B4A5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o sensibilizare amplă, în rîndul personalului din </w:t>
      </w:r>
      <w:r w:rsidR="00242474" w:rsidRPr="00F95136">
        <w:rPr>
          <w:rFonts w:ascii="Times New Roman" w:hAnsi="Times New Roman" w:cs="Times New Roman"/>
          <w:bCs/>
          <w:sz w:val="24"/>
          <w:szCs w:val="24"/>
        </w:rPr>
        <w:t>exploatații</w:t>
      </w:r>
      <w:r w:rsidR="000A2CE0" w:rsidRPr="00F95136">
        <w:rPr>
          <w:rFonts w:ascii="Times New Roman" w:hAnsi="Times New Roman" w:cs="Times New Roman"/>
          <w:bCs/>
          <w:sz w:val="24"/>
          <w:szCs w:val="24"/>
        </w:rPr>
        <w:t xml:space="preserve">le supuse supravegherii sanitare veterinare </w:t>
      </w:r>
      <w:r w:rsidRPr="00F95136">
        <w:rPr>
          <w:rFonts w:ascii="Times New Roman" w:hAnsi="Times New Roman" w:cs="Times New Roman"/>
          <w:bCs/>
          <w:sz w:val="24"/>
          <w:szCs w:val="24"/>
        </w:rPr>
        <w:t>sau care este implicat în activităţile de pr</w:t>
      </w:r>
      <w:r w:rsidR="00863C1E" w:rsidRPr="00F95136">
        <w:rPr>
          <w:rFonts w:ascii="Times New Roman" w:hAnsi="Times New Roman" w:cs="Times New Roman"/>
          <w:bCs/>
          <w:sz w:val="24"/>
          <w:szCs w:val="24"/>
        </w:rPr>
        <w:t xml:space="preserve">ocesare </w:t>
      </w:r>
      <w:r w:rsidR="00257194" w:rsidRPr="00F95136">
        <w:rPr>
          <w:rFonts w:ascii="Times New Roman" w:hAnsi="Times New Roman" w:cs="Times New Roman"/>
          <w:bCs/>
          <w:sz w:val="24"/>
          <w:szCs w:val="24"/>
        </w:rPr>
        <w:t>a materiei prime</w:t>
      </w:r>
      <w:r w:rsidRPr="00F95136">
        <w:rPr>
          <w:rFonts w:ascii="Times New Roman" w:hAnsi="Times New Roman" w:cs="Times New Roman"/>
          <w:bCs/>
          <w:sz w:val="24"/>
          <w:szCs w:val="24"/>
        </w:rPr>
        <w:t>;</w:t>
      </w:r>
    </w:p>
    <w:p w:rsidR="001B4A5A" w:rsidRPr="00F95136" w:rsidRDefault="001B4A5A" w:rsidP="001B4A5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pregătirea medicilor veterinari în vederea recunoaşterii şi notificării cazurilor de boală suspecte;</w:t>
      </w:r>
    </w:p>
    <w:p w:rsidR="001B4A5A" w:rsidRPr="00F95136" w:rsidRDefault="001B4A5A" w:rsidP="001B4A5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c) accesul autorităţii </w:t>
      </w:r>
      <w:r w:rsidR="002071A3" w:rsidRPr="00F95136">
        <w:rPr>
          <w:rFonts w:ascii="Times New Roman" w:hAnsi="Times New Roman" w:cs="Times New Roman"/>
          <w:bCs/>
          <w:sz w:val="24"/>
          <w:szCs w:val="24"/>
        </w:rPr>
        <w:t xml:space="preserve">sanitare veterinare </w:t>
      </w:r>
      <w:r w:rsidRPr="00F95136">
        <w:rPr>
          <w:rFonts w:ascii="Times New Roman" w:hAnsi="Times New Roman" w:cs="Times New Roman"/>
          <w:bCs/>
          <w:sz w:val="24"/>
          <w:szCs w:val="24"/>
        </w:rPr>
        <w:t>competente în laboratoarele echipate pentru a diagnostica şi a diferenţia bolile înregistrate şi bolile emergente.</w:t>
      </w:r>
    </w:p>
    <w:p w:rsidR="001B4A5A" w:rsidRPr="00F95136" w:rsidRDefault="00A1561F" w:rsidP="001B4A5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(9</w:t>
      </w:r>
      <w:r w:rsidR="002071A3" w:rsidRPr="00F95136">
        <w:rPr>
          <w:rFonts w:ascii="Times New Roman" w:hAnsi="Times New Roman" w:cs="Times New Roman"/>
          <w:bCs/>
          <w:sz w:val="24"/>
          <w:szCs w:val="24"/>
        </w:rPr>
        <w:t xml:space="preserve">) </w:t>
      </w:r>
      <w:r w:rsidR="001B4A5A" w:rsidRPr="00F95136">
        <w:rPr>
          <w:rFonts w:ascii="Times New Roman" w:hAnsi="Times New Roman" w:cs="Times New Roman"/>
          <w:bCs/>
          <w:sz w:val="24"/>
          <w:szCs w:val="24"/>
        </w:rPr>
        <w:t xml:space="preserve">În cazul absenţei condiţiilor favorabile unei manifestări clinice, </w:t>
      </w:r>
      <w:r w:rsidR="00BB1943" w:rsidRPr="00F95136">
        <w:rPr>
          <w:rFonts w:ascii="Times New Roman" w:hAnsi="Times New Roman" w:cs="Times New Roman"/>
          <w:bCs/>
          <w:sz w:val="24"/>
          <w:szCs w:val="24"/>
        </w:rPr>
        <w:t xml:space="preserve">un stat </w:t>
      </w:r>
      <w:r w:rsidR="001B4A5A" w:rsidRPr="00F95136">
        <w:rPr>
          <w:rFonts w:ascii="Times New Roman" w:hAnsi="Times New Roman" w:cs="Times New Roman"/>
          <w:bCs/>
          <w:sz w:val="24"/>
          <w:szCs w:val="24"/>
        </w:rPr>
        <w:t>poate fi considerat indemn de boală, în măsura în care:</w:t>
      </w:r>
    </w:p>
    <w:p w:rsidR="001B4A5A" w:rsidRPr="00F95136" w:rsidRDefault="001B4A5A" w:rsidP="004A7C0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îndeplineşte condiţiile de bază privind combaterea bolii </w:t>
      </w:r>
      <w:r w:rsidR="004A7C0A" w:rsidRPr="00F95136">
        <w:rPr>
          <w:rFonts w:ascii="Times New Roman" w:hAnsi="Times New Roman" w:cs="Times New Roman"/>
          <w:bCs/>
          <w:sz w:val="24"/>
          <w:szCs w:val="24"/>
        </w:rPr>
        <w:t>care constau în monitorizarea situaţiei şi pune în aplicare măsuri de reducere şi prevenire, pe cît este posi</w:t>
      </w:r>
      <w:r w:rsidR="00DA0940" w:rsidRPr="00F95136">
        <w:rPr>
          <w:rFonts w:ascii="Times New Roman" w:hAnsi="Times New Roman" w:cs="Times New Roman"/>
          <w:bCs/>
          <w:sz w:val="24"/>
          <w:szCs w:val="24"/>
        </w:rPr>
        <w:t xml:space="preserve">bil, a răspîndirii acestei boli, </w:t>
      </w:r>
      <w:r w:rsidR="00C80BC1" w:rsidRPr="00F95136">
        <w:rPr>
          <w:rFonts w:ascii="Times New Roman" w:hAnsi="Times New Roman" w:cs="Times New Roman"/>
          <w:bCs/>
          <w:sz w:val="24"/>
          <w:szCs w:val="24"/>
        </w:rPr>
        <w:t xml:space="preserve">prin </w:t>
      </w:r>
      <w:r w:rsidR="004A7C0A" w:rsidRPr="00F95136">
        <w:rPr>
          <w:rFonts w:ascii="Times New Roman" w:hAnsi="Times New Roman" w:cs="Times New Roman"/>
          <w:bCs/>
          <w:sz w:val="24"/>
          <w:szCs w:val="24"/>
        </w:rPr>
        <w:t>inform</w:t>
      </w:r>
      <w:r w:rsidR="00C80BC1" w:rsidRPr="00F95136">
        <w:rPr>
          <w:rFonts w:ascii="Times New Roman" w:hAnsi="Times New Roman" w:cs="Times New Roman"/>
          <w:bCs/>
          <w:sz w:val="24"/>
          <w:szCs w:val="24"/>
        </w:rPr>
        <w:t xml:space="preserve">area </w:t>
      </w:r>
      <w:r w:rsidR="004A7C0A" w:rsidRPr="00F95136">
        <w:rPr>
          <w:rFonts w:ascii="Times New Roman" w:hAnsi="Times New Roman" w:cs="Times New Roman"/>
          <w:bCs/>
          <w:sz w:val="24"/>
          <w:szCs w:val="24"/>
        </w:rPr>
        <w:t>OIE despre măsurile luate.</w:t>
      </w:r>
    </w:p>
    <w:p w:rsidR="001B4A5A" w:rsidRPr="00F95136" w:rsidRDefault="001B4A5A" w:rsidP="001B4A5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este instituit, de cel puţin doi ani, un sistem de supraveghere individualizată, fără ca agentul patogen să fi fost depistat în </w:t>
      </w:r>
      <w:r w:rsidR="00242474" w:rsidRPr="00F95136">
        <w:rPr>
          <w:rFonts w:ascii="Times New Roman" w:hAnsi="Times New Roman" w:cs="Times New Roman"/>
          <w:bCs/>
          <w:sz w:val="24"/>
          <w:szCs w:val="24"/>
        </w:rPr>
        <w:t>exploatații</w:t>
      </w:r>
      <w:r w:rsidR="00C80BC1" w:rsidRPr="00F95136">
        <w:rPr>
          <w:rFonts w:ascii="Times New Roman" w:hAnsi="Times New Roman" w:cs="Times New Roman"/>
          <w:bCs/>
          <w:sz w:val="24"/>
          <w:szCs w:val="24"/>
        </w:rPr>
        <w:t>le c</w:t>
      </w:r>
      <w:r w:rsidRPr="00F95136">
        <w:rPr>
          <w:rFonts w:ascii="Times New Roman" w:hAnsi="Times New Roman" w:cs="Times New Roman"/>
          <w:bCs/>
          <w:sz w:val="24"/>
          <w:szCs w:val="24"/>
        </w:rPr>
        <w:t>e deţin sau cresc specii sensibile.</w:t>
      </w:r>
    </w:p>
    <w:p w:rsidR="001B4A5A" w:rsidRPr="00F95136" w:rsidRDefault="00C80BC1" w:rsidP="001B4A5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A1561F" w:rsidRPr="00F95136">
        <w:rPr>
          <w:rFonts w:ascii="Times New Roman" w:hAnsi="Times New Roman" w:cs="Times New Roman"/>
          <w:bCs/>
          <w:sz w:val="24"/>
          <w:szCs w:val="24"/>
        </w:rPr>
        <w:t>10</w:t>
      </w:r>
      <w:r w:rsidRPr="00F95136">
        <w:rPr>
          <w:rFonts w:ascii="Times New Roman" w:hAnsi="Times New Roman" w:cs="Times New Roman"/>
          <w:bCs/>
          <w:sz w:val="24"/>
          <w:szCs w:val="24"/>
        </w:rPr>
        <w:t>)</w:t>
      </w:r>
      <w:r w:rsidR="001B4A5A" w:rsidRPr="00F95136">
        <w:rPr>
          <w:rFonts w:ascii="Times New Roman" w:hAnsi="Times New Roman" w:cs="Times New Roman"/>
          <w:bCs/>
          <w:sz w:val="24"/>
          <w:szCs w:val="24"/>
        </w:rPr>
        <w:t xml:space="preserve"> Republica Moldova poate obţine statutul indemn de una sau mai multe boli </w:t>
      </w:r>
      <w:r w:rsidR="00DA62B5" w:rsidRPr="00F95136">
        <w:rPr>
          <w:rFonts w:ascii="Times New Roman" w:hAnsi="Times New Roman" w:cs="Times New Roman"/>
          <w:bCs/>
          <w:sz w:val="24"/>
          <w:szCs w:val="24"/>
        </w:rPr>
        <w:t xml:space="preserve">listate, </w:t>
      </w:r>
      <w:r w:rsidR="001B4A5A" w:rsidRPr="00F95136">
        <w:rPr>
          <w:rFonts w:ascii="Times New Roman" w:hAnsi="Times New Roman" w:cs="Times New Roman"/>
          <w:bCs/>
          <w:sz w:val="24"/>
          <w:szCs w:val="24"/>
        </w:rPr>
        <w:t xml:space="preserve">menţionate în </w:t>
      </w:r>
      <w:r w:rsidR="00DA62B5" w:rsidRPr="00F95136">
        <w:rPr>
          <w:rFonts w:ascii="Times New Roman" w:hAnsi="Times New Roman" w:cs="Times New Roman"/>
          <w:bCs/>
          <w:sz w:val="24"/>
          <w:szCs w:val="24"/>
        </w:rPr>
        <w:t>art. 7</w:t>
      </w:r>
      <w:r w:rsidR="001B4A5A" w:rsidRPr="00F95136">
        <w:rPr>
          <w:rFonts w:ascii="Times New Roman" w:hAnsi="Times New Roman" w:cs="Times New Roman"/>
          <w:bCs/>
          <w:sz w:val="24"/>
          <w:szCs w:val="24"/>
        </w:rPr>
        <w:t>, în conformitate cu procedura OIE, în cazul în care:</w:t>
      </w:r>
    </w:p>
    <w:p w:rsidR="001B4A5A" w:rsidRPr="00F95136" w:rsidRDefault="001B4A5A" w:rsidP="001B4A5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nici una dintre speciile sensibile la boala respectivă nu este prezentă pe teritoriul ţării;</w:t>
      </w:r>
    </w:p>
    <w:p w:rsidR="001B4A5A" w:rsidRPr="00F95136" w:rsidRDefault="001B4A5A" w:rsidP="001B4A5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agentul patogen este cunoscut ca nefiind capabil să supravieţuiască în </w:t>
      </w:r>
      <w:r w:rsidR="00C86E25" w:rsidRPr="00F95136">
        <w:rPr>
          <w:rFonts w:ascii="Times New Roman" w:hAnsi="Times New Roman" w:cs="Times New Roman"/>
          <w:bCs/>
          <w:sz w:val="24"/>
          <w:szCs w:val="24"/>
        </w:rPr>
        <w:t xml:space="preserve">condițiile climaterice ale </w:t>
      </w:r>
      <w:r w:rsidRPr="00F95136">
        <w:rPr>
          <w:rFonts w:ascii="Times New Roman" w:hAnsi="Times New Roman" w:cs="Times New Roman"/>
          <w:bCs/>
          <w:sz w:val="24"/>
          <w:szCs w:val="24"/>
        </w:rPr>
        <w:t>ţar</w:t>
      </w:r>
      <w:r w:rsidR="00C86E25" w:rsidRPr="00F95136">
        <w:rPr>
          <w:rFonts w:ascii="Times New Roman" w:hAnsi="Times New Roman" w:cs="Times New Roman"/>
          <w:bCs/>
          <w:sz w:val="24"/>
          <w:szCs w:val="24"/>
        </w:rPr>
        <w:t>ii</w:t>
      </w:r>
      <w:r w:rsidRPr="00F95136">
        <w:rPr>
          <w:rFonts w:ascii="Times New Roman" w:hAnsi="Times New Roman" w:cs="Times New Roman"/>
          <w:bCs/>
          <w:sz w:val="24"/>
          <w:szCs w:val="24"/>
        </w:rPr>
        <w:t xml:space="preserve"> şi nici în sursele de apă ale acesteia;</w:t>
      </w:r>
    </w:p>
    <w:p w:rsidR="001B4A5A" w:rsidRPr="00F95136" w:rsidRDefault="00CD39EB" w:rsidP="001B4A5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lastRenderedPageBreak/>
        <w:t>(1</w:t>
      </w:r>
      <w:r w:rsidR="00A1561F" w:rsidRPr="00F95136">
        <w:rPr>
          <w:rFonts w:ascii="Times New Roman" w:hAnsi="Times New Roman" w:cs="Times New Roman"/>
          <w:bCs/>
          <w:sz w:val="24"/>
          <w:szCs w:val="24"/>
        </w:rPr>
        <w:t>1</w:t>
      </w:r>
      <w:r w:rsidRPr="00F95136">
        <w:rPr>
          <w:rFonts w:ascii="Times New Roman" w:hAnsi="Times New Roman" w:cs="Times New Roman"/>
          <w:bCs/>
          <w:sz w:val="24"/>
          <w:szCs w:val="24"/>
        </w:rPr>
        <w:t xml:space="preserve">) </w:t>
      </w:r>
      <w:r w:rsidR="001B4A5A" w:rsidRPr="00F95136">
        <w:rPr>
          <w:rFonts w:ascii="Times New Roman" w:hAnsi="Times New Roman" w:cs="Times New Roman"/>
          <w:bCs/>
          <w:sz w:val="24"/>
          <w:szCs w:val="24"/>
        </w:rPr>
        <w:t>În cazul în care statele vecine nu sînt declarate indemne de boală, Agenţia trebuie să stabilească zone-tampon corespunzătoare. Demarcarea zonelor-tampon se stabileşte astfel încît să protejeze statul indemn de pătrunderea pasivă a bolii.</w:t>
      </w:r>
    </w:p>
    <w:p w:rsidR="001B4A5A" w:rsidRPr="00F95136" w:rsidRDefault="002D3840" w:rsidP="001B4A5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1B4A5A" w:rsidRPr="00F95136">
        <w:rPr>
          <w:rFonts w:ascii="Times New Roman" w:hAnsi="Times New Roman" w:cs="Times New Roman"/>
          <w:bCs/>
          <w:sz w:val="24"/>
          <w:szCs w:val="24"/>
        </w:rPr>
        <w:t>1</w:t>
      </w:r>
      <w:r w:rsidR="00A1561F" w:rsidRPr="00F95136">
        <w:rPr>
          <w:rFonts w:ascii="Times New Roman" w:hAnsi="Times New Roman" w:cs="Times New Roman"/>
          <w:bCs/>
          <w:sz w:val="24"/>
          <w:szCs w:val="24"/>
        </w:rPr>
        <w:t>2</w:t>
      </w:r>
      <w:r w:rsidRPr="00F95136">
        <w:rPr>
          <w:rFonts w:ascii="Times New Roman" w:hAnsi="Times New Roman" w:cs="Times New Roman"/>
          <w:bCs/>
          <w:sz w:val="24"/>
          <w:szCs w:val="24"/>
        </w:rPr>
        <w:t xml:space="preserve">) </w:t>
      </w:r>
      <w:r w:rsidR="001B4A5A" w:rsidRPr="00F95136">
        <w:rPr>
          <w:rFonts w:ascii="Times New Roman" w:hAnsi="Times New Roman" w:cs="Times New Roman"/>
          <w:bCs/>
          <w:sz w:val="24"/>
          <w:szCs w:val="24"/>
        </w:rPr>
        <w:t>În cazul în care Agenţia are motive să considere că una dintre condiţiile menţinerii statutului de stat „indemn de boală” nu este respectată, ea suspendă imediat comerţul cu specii sensibile sau specii-vectori ai bolii cu aceste state, zone sau compartimente în ceea ce priveşte boala respectivă.</w:t>
      </w:r>
    </w:p>
    <w:p w:rsidR="001B4A5A" w:rsidRPr="00F95136" w:rsidRDefault="001B4A5A" w:rsidP="001B4A5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Prevederile prezentului punct nu se aplică în cazul în care ancheta epizootică confirmă că încălcarea prezumtivă nu a avut loc.</w:t>
      </w:r>
    </w:p>
    <w:p w:rsidR="001B4A5A" w:rsidRPr="00F95136" w:rsidRDefault="008B3F2C" w:rsidP="001B4A5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1B4A5A" w:rsidRPr="00F95136">
        <w:rPr>
          <w:rFonts w:ascii="Times New Roman" w:hAnsi="Times New Roman" w:cs="Times New Roman"/>
          <w:bCs/>
          <w:sz w:val="24"/>
          <w:szCs w:val="24"/>
        </w:rPr>
        <w:t>1</w:t>
      </w:r>
      <w:r w:rsidR="00A1561F" w:rsidRPr="00F95136">
        <w:rPr>
          <w:rFonts w:ascii="Times New Roman" w:hAnsi="Times New Roman" w:cs="Times New Roman"/>
          <w:bCs/>
          <w:sz w:val="24"/>
          <w:szCs w:val="24"/>
        </w:rPr>
        <w:t>3</w:t>
      </w:r>
      <w:r w:rsidRPr="00F95136">
        <w:rPr>
          <w:rFonts w:ascii="Times New Roman" w:hAnsi="Times New Roman" w:cs="Times New Roman"/>
          <w:bCs/>
          <w:sz w:val="24"/>
          <w:szCs w:val="24"/>
        </w:rPr>
        <w:t>)</w:t>
      </w:r>
      <w:r w:rsidR="001B4A5A" w:rsidRPr="00F95136">
        <w:rPr>
          <w:rFonts w:ascii="Times New Roman" w:hAnsi="Times New Roman" w:cs="Times New Roman"/>
          <w:bCs/>
          <w:sz w:val="24"/>
          <w:szCs w:val="24"/>
        </w:rPr>
        <w:t xml:space="preserve"> În cazul în care din ancheta epizootică rezultă că există o probabilitate mare ca infecţia să se fi produs, statutul „indemn de boală” se retrage.</w:t>
      </w:r>
    </w:p>
    <w:p w:rsidR="00071367" w:rsidRPr="00F95136" w:rsidRDefault="00D64E82" w:rsidP="00071367">
      <w:pPr>
        <w:ind w:firstLine="708"/>
        <w:jc w:val="both"/>
        <w:rPr>
          <w:rFonts w:ascii="Times New Roman" w:eastAsia="Calibri" w:hAnsi="Times New Roman" w:cs="Times New Roman"/>
          <w:bCs/>
          <w:sz w:val="24"/>
          <w:szCs w:val="24"/>
        </w:rPr>
      </w:pPr>
      <w:r w:rsidRPr="00F95136">
        <w:rPr>
          <w:rFonts w:ascii="Times New Roman" w:hAnsi="Times New Roman" w:cs="Times New Roman"/>
          <w:bCs/>
          <w:sz w:val="24"/>
          <w:szCs w:val="24"/>
        </w:rPr>
        <w:t>(1</w:t>
      </w:r>
      <w:r w:rsidR="00A1561F" w:rsidRPr="00F95136">
        <w:rPr>
          <w:rFonts w:ascii="Times New Roman" w:hAnsi="Times New Roman" w:cs="Times New Roman"/>
          <w:bCs/>
          <w:sz w:val="24"/>
          <w:szCs w:val="24"/>
        </w:rPr>
        <w:t>4</w:t>
      </w:r>
      <w:r w:rsidRPr="00F95136">
        <w:rPr>
          <w:rFonts w:ascii="Times New Roman" w:hAnsi="Times New Roman" w:cs="Times New Roman"/>
          <w:bCs/>
          <w:sz w:val="24"/>
          <w:szCs w:val="24"/>
        </w:rPr>
        <w:t>)  </w:t>
      </w:r>
      <w:r w:rsidR="00071367" w:rsidRPr="00F95136">
        <w:rPr>
          <w:rFonts w:ascii="Times New Roman" w:eastAsia="Calibri" w:hAnsi="Times New Roman" w:cs="Times New Roman"/>
          <w:bCs/>
          <w:sz w:val="24"/>
          <w:szCs w:val="24"/>
        </w:rPr>
        <w:t xml:space="preserve">Pentru a obţine din nou statutul „indemn de boală” </w:t>
      </w:r>
      <w:r w:rsidR="00242474" w:rsidRPr="00F95136">
        <w:rPr>
          <w:rFonts w:ascii="Times New Roman" w:eastAsia="Calibri" w:hAnsi="Times New Roman" w:cs="Times New Roman"/>
          <w:bCs/>
          <w:sz w:val="24"/>
          <w:szCs w:val="24"/>
        </w:rPr>
        <w:t>exploatația</w:t>
      </w:r>
      <w:r w:rsidR="00071367" w:rsidRPr="00F95136">
        <w:rPr>
          <w:rFonts w:ascii="Times New Roman" w:eastAsia="Calibri" w:hAnsi="Times New Roman" w:cs="Times New Roman"/>
          <w:bCs/>
          <w:sz w:val="24"/>
          <w:szCs w:val="24"/>
        </w:rPr>
        <w:t xml:space="preserve"> supusă supravegherii sanitare veterinare trebuie să confere date ce ar demonstra că a instituit un mecanism care le permite să demonstreze Agenţiei că cerinţele care urmează să se aplice sînt într-adevăr îndeplinite și </w:t>
      </w:r>
      <w:r w:rsidR="00071367" w:rsidRPr="00F95136">
        <w:rPr>
          <w:rFonts w:ascii="Times New Roman" w:eastAsia="Calibri" w:hAnsi="Times New Roman" w:cs="Times New Roman"/>
          <w:bCs/>
          <w:sz w:val="24"/>
          <w:szCs w:val="24"/>
          <w:lang w:val="en-US"/>
        </w:rPr>
        <w:t>nici un animal nu prezintă manifestări clinice de boală.</w:t>
      </w:r>
    </w:p>
    <w:p w:rsidR="00800E3A" w:rsidRPr="00F95136" w:rsidRDefault="00800E3A" w:rsidP="003951DC">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Capitolul VI</w:t>
      </w:r>
    </w:p>
    <w:p w:rsidR="00800E3A" w:rsidRPr="00F95136" w:rsidRDefault="00800E3A" w:rsidP="003951DC">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I</w:t>
      </w:r>
      <w:r w:rsidR="003951DC" w:rsidRPr="00F95136">
        <w:rPr>
          <w:rFonts w:ascii="Times New Roman" w:hAnsi="Times New Roman" w:cs="Times New Roman"/>
          <w:b/>
          <w:bCs/>
          <w:sz w:val="24"/>
          <w:szCs w:val="24"/>
        </w:rPr>
        <w:t>nformarea și pregătirea cu privire la boală</w:t>
      </w:r>
    </w:p>
    <w:p w:rsidR="003951DC" w:rsidRPr="00F95136" w:rsidRDefault="00FA7EE0" w:rsidP="003951DC">
      <w:pPr>
        <w:widowControl w:val="0"/>
        <w:spacing w:after="0" w:line="240" w:lineRule="auto"/>
        <w:rPr>
          <w:rFonts w:ascii="Times New Roman" w:hAnsi="Times New Roman" w:cs="Times New Roman"/>
          <w:bCs/>
          <w:sz w:val="23"/>
          <w:szCs w:val="23"/>
        </w:rPr>
      </w:pPr>
      <w:r w:rsidRPr="00F95136">
        <w:rPr>
          <w:rFonts w:ascii="Times New Roman" w:hAnsi="Times New Roman" w:cs="Times New Roman"/>
          <w:b/>
          <w:bCs/>
          <w:sz w:val="24"/>
          <w:szCs w:val="24"/>
        </w:rPr>
        <w:tab/>
      </w:r>
      <w:r w:rsidRPr="00F95136">
        <w:rPr>
          <w:rFonts w:ascii="Times New Roman" w:hAnsi="Times New Roman" w:cs="Times New Roman"/>
          <w:b/>
          <w:bCs/>
          <w:sz w:val="23"/>
          <w:szCs w:val="23"/>
        </w:rPr>
        <w:t xml:space="preserve">Articolul </w:t>
      </w:r>
      <w:r w:rsidR="0079308C" w:rsidRPr="00F95136">
        <w:rPr>
          <w:rFonts w:ascii="Times New Roman" w:hAnsi="Times New Roman" w:cs="Times New Roman"/>
          <w:b/>
          <w:bCs/>
          <w:sz w:val="23"/>
          <w:szCs w:val="23"/>
        </w:rPr>
        <w:t>2</w:t>
      </w:r>
      <w:r w:rsidR="00F8662A" w:rsidRPr="00F95136">
        <w:rPr>
          <w:rFonts w:ascii="Times New Roman" w:hAnsi="Times New Roman" w:cs="Times New Roman"/>
          <w:b/>
          <w:bCs/>
          <w:sz w:val="23"/>
          <w:szCs w:val="23"/>
        </w:rPr>
        <w:t>4</w:t>
      </w:r>
      <w:r w:rsidR="003951DC" w:rsidRPr="00F95136">
        <w:rPr>
          <w:rFonts w:ascii="Times New Roman" w:hAnsi="Times New Roman" w:cs="Times New Roman"/>
          <w:b/>
          <w:bCs/>
          <w:sz w:val="23"/>
          <w:szCs w:val="23"/>
        </w:rPr>
        <w:t xml:space="preserve">. </w:t>
      </w:r>
      <w:r w:rsidR="003951DC" w:rsidRPr="00F95136">
        <w:rPr>
          <w:rFonts w:ascii="Times New Roman" w:hAnsi="Times New Roman" w:cs="Times New Roman"/>
          <w:bCs/>
          <w:sz w:val="23"/>
          <w:szCs w:val="23"/>
        </w:rPr>
        <w:t xml:space="preserve">Planurile de </w:t>
      </w:r>
      <w:r w:rsidR="00CE5B2A" w:rsidRPr="00F95136">
        <w:rPr>
          <w:rFonts w:ascii="Times New Roman" w:hAnsi="Times New Roman" w:cs="Times New Roman"/>
          <w:bCs/>
          <w:sz w:val="23"/>
          <w:szCs w:val="23"/>
        </w:rPr>
        <w:t>conting</w:t>
      </w:r>
      <w:r w:rsidR="003951DC" w:rsidRPr="00F95136">
        <w:rPr>
          <w:rFonts w:ascii="Times New Roman" w:hAnsi="Times New Roman" w:cs="Times New Roman"/>
          <w:bCs/>
          <w:sz w:val="23"/>
          <w:szCs w:val="23"/>
        </w:rPr>
        <w:t>ență</w:t>
      </w:r>
    </w:p>
    <w:p w:rsidR="003C2EDE" w:rsidRPr="00F95136" w:rsidRDefault="003C2EDE" w:rsidP="00A27E6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După consultarea corespunzătoare a experților și a părților interesate relevante, </w:t>
      </w:r>
      <w:r w:rsidR="00BB2ADB" w:rsidRPr="00F95136">
        <w:rPr>
          <w:rFonts w:ascii="Times New Roman" w:hAnsi="Times New Roman" w:cs="Times New Roman"/>
          <w:bCs/>
          <w:sz w:val="24"/>
          <w:szCs w:val="24"/>
        </w:rPr>
        <w:t>Agenția</w:t>
      </w:r>
      <w:r w:rsidRPr="00F95136">
        <w:rPr>
          <w:rFonts w:ascii="Times New Roman" w:hAnsi="Times New Roman" w:cs="Times New Roman"/>
          <w:bCs/>
          <w:sz w:val="24"/>
          <w:szCs w:val="24"/>
        </w:rPr>
        <w:t xml:space="preserve"> elaborează planuri de </w:t>
      </w:r>
      <w:r w:rsidR="00CE5B2A" w:rsidRPr="00F95136">
        <w:rPr>
          <w:rFonts w:ascii="Times New Roman" w:hAnsi="Times New Roman" w:cs="Times New Roman"/>
          <w:bCs/>
          <w:sz w:val="24"/>
          <w:szCs w:val="24"/>
        </w:rPr>
        <w:t>contingen</w:t>
      </w:r>
      <w:r w:rsidRPr="00F95136">
        <w:rPr>
          <w:rFonts w:ascii="Times New Roman" w:hAnsi="Times New Roman" w:cs="Times New Roman"/>
          <w:bCs/>
          <w:sz w:val="24"/>
          <w:szCs w:val="24"/>
        </w:rPr>
        <w:t>ță și, dacă este cazul, manuale de instrucțiuni detaliate, care stabilesc măsurile care trebuie luate în eventualitatea apariției unei boli listate sau, dacă este</w:t>
      </w:r>
      <w:r w:rsidR="00A27E6B"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cazul, a unei boli emergente, pentru asigurarea unui nivel înalt de sensibilizare și de pregătire cu privire la boală, precum</w:t>
      </w:r>
      <w:r w:rsidR="00A27E6B"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și a capacității de a avea o reacție rapidă</w:t>
      </w:r>
      <w:r w:rsidR="00A27E6B" w:rsidRPr="00F95136">
        <w:rPr>
          <w:rFonts w:ascii="Times New Roman" w:hAnsi="Times New Roman" w:cs="Times New Roman"/>
          <w:bCs/>
          <w:sz w:val="24"/>
          <w:szCs w:val="24"/>
        </w:rPr>
        <w:t>, prin r</w:t>
      </w:r>
      <w:r w:rsidRPr="00F95136">
        <w:rPr>
          <w:rFonts w:ascii="Times New Roman" w:hAnsi="Times New Roman" w:cs="Times New Roman"/>
          <w:bCs/>
          <w:sz w:val="24"/>
          <w:szCs w:val="24"/>
        </w:rPr>
        <w:t>ealizarea un exercițiu de simulare pentru a testa mecanismele de răspuns</w:t>
      </w:r>
      <w:r w:rsidR="00A27E6B" w:rsidRPr="00F95136">
        <w:rPr>
          <w:rFonts w:ascii="Times New Roman" w:hAnsi="Times New Roman" w:cs="Times New Roman"/>
          <w:bCs/>
          <w:sz w:val="24"/>
          <w:szCs w:val="24"/>
        </w:rPr>
        <w:t>.</w:t>
      </w:r>
    </w:p>
    <w:p w:rsidR="00302552" w:rsidRPr="00F95136" w:rsidRDefault="00302552" w:rsidP="0030255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B8727C" w:rsidRPr="00F95136">
        <w:rPr>
          <w:rFonts w:ascii="Times New Roman" w:hAnsi="Times New Roman" w:cs="Times New Roman"/>
          <w:bCs/>
          <w:sz w:val="24"/>
          <w:szCs w:val="24"/>
        </w:rPr>
        <w:t>2</w:t>
      </w:r>
      <w:r w:rsidRPr="00F95136">
        <w:rPr>
          <w:rFonts w:ascii="Times New Roman" w:hAnsi="Times New Roman" w:cs="Times New Roman"/>
          <w:bCs/>
          <w:sz w:val="24"/>
          <w:szCs w:val="24"/>
        </w:rPr>
        <w:t xml:space="preserve">) Agenţia </w:t>
      </w:r>
      <w:r w:rsidR="000E7058" w:rsidRPr="00F95136">
        <w:rPr>
          <w:rFonts w:ascii="Times New Roman" w:hAnsi="Times New Roman" w:cs="Times New Roman"/>
          <w:bCs/>
          <w:sz w:val="24"/>
          <w:szCs w:val="24"/>
        </w:rPr>
        <w:t>elaborează</w:t>
      </w:r>
      <w:r w:rsidR="006E4617" w:rsidRPr="00F95136">
        <w:rPr>
          <w:rFonts w:ascii="Times New Roman" w:hAnsi="Times New Roman" w:cs="Times New Roman"/>
          <w:bCs/>
          <w:sz w:val="24"/>
          <w:szCs w:val="24"/>
        </w:rPr>
        <w:t xml:space="preserve"> și </w:t>
      </w:r>
      <w:r w:rsidR="008F6E89" w:rsidRPr="00F95136">
        <w:rPr>
          <w:rFonts w:ascii="Times New Roman" w:hAnsi="Times New Roman" w:cs="Times New Roman"/>
          <w:bCs/>
          <w:sz w:val="24"/>
          <w:szCs w:val="24"/>
        </w:rPr>
        <w:t xml:space="preserve">aplică </w:t>
      </w:r>
      <w:r w:rsidRPr="00F95136">
        <w:rPr>
          <w:rFonts w:ascii="Times New Roman" w:hAnsi="Times New Roman" w:cs="Times New Roman"/>
          <w:bCs/>
          <w:sz w:val="24"/>
          <w:szCs w:val="24"/>
        </w:rPr>
        <w:t>plan</w:t>
      </w:r>
      <w:r w:rsidR="008F6E89" w:rsidRPr="00F95136">
        <w:rPr>
          <w:rFonts w:ascii="Times New Roman" w:hAnsi="Times New Roman" w:cs="Times New Roman"/>
          <w:bCs/>
          <w:sz w:val="24"/>
          <w:szCs w:val="24"/>
        </w:rPr>
        <w:t>urile</w:t>
      </w:r>
      <w:r w:rsidRPr="00F95136">
        <w:rPr>
          <w:rFonts w:ascii="Times New Roman" w:hAnsi="Times New Roman" w:cs="Times New Roman"/>
          <w:bCs/>
          <w:sz w:val="24"/>
          <w:szCs w:val="24"/>
        </w:rPr>
        <w:t xml:space="preserve"> de </w:t>
      </w:r>
      <w:r w:rsidR="00CE5B2A" w:rsidRPr="00F95136">
        <w:rPr>
          <w:rFonts w:ascii="Times New Roman" w:hAnsi="Times New Roman" w:cs="Times New Roman"/>
          <w:bCs/>
          <w:sz w:val="24"/>
          <w:szCs w:val="24"/>
        </w:rPr>
        <w:t>contin</w:t>
      </w:r>
      <w:r w:rsidRPr="00F95136">
        <w:rPr>
          <w:rFonts w:ascii="Times New Roman" w:hAnsi="Times New Roman" w:cs="Times New Roman"/>
          <w:bCs/>
          <w:sz w:val="24"/>
          <w:szCs w:val="24"/>
        </w:rPr>
        <w:t xml:space="preserve">genţă, </w:t>
      </w:r>
      <w:r w:rsidR="000E7058" w:rsidRPr="00F95136">
        <w:rPr>
          <w:rFonts w:ascii="Times New Roman" w:hAnsi="Times New Roman" w:cs="Times New Roman"/>
          <w:bCs/>
          <w:sz w:val="24"/>
          <w:szCs w:val="24"/>
        </w:rPr>
        <w:t>specificînd</w:t>
      </w:r>
      <w:r w:rsidR="00A57402"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măsurile ce urmează să fie implementate la o eventuală apariţie a unui focar de boală şi </w:t>
      </w:r>
      <w:r w:rsidR="00ED4786" w:rsidRPr="00F95136">
        <w:rPr>
          <w:rFonts w:ascii="Times New Roman" w:hAnsi="Times New Roman" w:cs="Times New Roman"/>
          <w:bCs/>
          <w:sz w:val="24"/>
          <w:szCs w:val="24"/>
        </w:rPr>
        <w:t xml:space="preserve">ulterior </w:t>
      </w:r>
      <w:r w:rsidRPr="00F95136">
        <w:rPr>
          <w:rFonts w:ascii="Times New Roman" w:hAnsi="Times New Roman" w:cs="Times New Roman"/>
          <w:bCs/>
          <w:sz w:val="24"/>
          <w:szCs w:val="24"/>
        </w:rPr>
        <w:t>înainte</w:t>
      </w:r>
      <w:r w:rsidR="00ED4786" w:rsidRPr="00F95136">
        <w:rPr>
          <w:rFonts w:ascii="Times New Roman" w:hAnsi="Times New Roman" w:cs="Times New Roman"/>
          <w:bCs/>
          <w:sz w:val="24"/>
          <w:szCs w:val="24"/>
        </w:rPr>
        <w:t>a</w:t>
      </w:r>
      <w:r w:rsidRPr="00F95136">
        <w:rPr>
          <w:rFonts w:ascii="Times New Roman" w:hAnsi="Times New Roman" w:cs="Times New Roman"/>
          <w:bCs/>
          <w:sz w:val="24"/>
          <w:szCs w:val="24"/>
        </w:rPr>
        <w:t>z</w:t>
      </w:r>
      <w:r w:rsidR="00ED4786" w:rsidRPr="00F95136">
        <w:rPr>
          <w:rFonts w:ascii="Times New Roman" w:hAnsi="Times New Roman" w:cs="Times New Roman"/>
          <w:bCs/>
          <w:sz w:val="24"/>
          <w:szCs w:val="24"/>
        </w:rPr>
        <w:t>ă</w:t>
      </w:r>
      <w:r w:rsidRPr="00F95136">
        <w:rPr>
          <w:rFonts w:ascii="Times New Roman" w:hAnsi="Times New Roman" w:cs="Times New Roman"/>
          <w:bCs/>
          <w:sz w:val="24"/>
          <w:szCs w:val="24"/>
        </w:rPr>
        <w:t xml:space="preserve"> planul respectiv Guvernului spre aprobare.</w:t>
      </w:r>
    </w:p>
    <w:p w:rsidR="006E4617" w:rsidRPr="00F95136" w:rsidRDefault="006E4617" w:rsidP="006E461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(3) În cazul în care </w:t>
      </w:r>
      <w:r w:rsidR="00F87F2E" w:rsidRPr="00F95136">
        <w:rPr>
          <w:rFonts w:ascii="Times New Roman" w:hAnsi="Times New Roman" w:cs="Times New Roman"/>
          <w:bCs/>
          <w:sz w:val="24"/>
          <w:szCs w:val="24"/>
        </w:rPr>
        <w:t xml:space="preserve">Agenția </w:t>
      </w:r>
      <w:r w:rsidR="007F26C6" w:rsidRPr="00F95136">
        <w:rPr>
          <w:rFonts w:ascii="Times New Roman" w:hAnsi="Times New Roman" w:cs="Times New Roman"/>
          <w:bCs/>
          <w:sz w:val="24"/>
          <w:szCs w:val="24"/>
        </w:rPr>
        <w:t xml:space="preserve">suspectă </w:t>
      </w:r>
      <w:r w:rsidR="005D2344" w:rsidRPr="00F95136">
        <w:rPr>
          <w:rFonts w:ascii="Times New Roman" w:hAnsi="Times New Roman" w:cs="Times New Roman"/>
          <w:bCs/>
          <w:sz w:val="24"/>
          <w:szCs w:val="24"/>
        </w:rPr>
        <w:t>prezența bolii</w:t>
      </w:r>
      <w:r w:rsidR="007F26C6" w:rsidRPr="00F95136">
        <w:rPr>
          <w:rFonts w:ascii="Times New Roman" w:hAnsi="Times New Roman" w:cs="Times New Roman"/>
          <w:bCs/>
          <w:sz w:val="24"/>
          <w:szCs w:val="24"/>
        </w:rPr>
        <w:t>, aceasta</w:t>
      </w:r>
      <w:r w:rsidR="005D2344" w:rsidRPr="00F95136">
        <w:rPr>
          <w:rFonts w:ascii="Times New Roman" w:hAnsi="Times New Roman" w:cs="Times New Roman"/>
          <w:bCs/>
          <w:sz w:val="24"/>
          <w:szCs w:val="24"/>
        </w:rPr>
        <w:t xml:space="preserve"> </w:t>
      </w:r>
      <w:r w:rsidR="00AA5EFD" w:rsidRPr="00F95136">
        <w:rPr>
          <w:rFonts w:ascii="Times New Roman" w:hAnsi="Times New Roman" w:cs="Times New Roman"/>
          <w:bCs/>
          <w:sz w:val="24"/>
          <w:szCs w:val="24"/>
        </w:rPr>
        <w:t xml:space="preserve">este obligată </w:t>
      </w:r>
      <w:r w:rsidR="005D2344" w:rsidRPr="00F95136">
        <w:rPr>
          <w:rFonts w:ascii="Times New Roman" w:hAnsi="Times New Roman" w:cs="Times New Roman"/>
          <w:bCs/>
          <w:sz w:val="24"/>
          <w:szCs w:val="24"/>
        </w:rPr>
        <w:t>s</w:t>
      </w:r>
      <w:r w:rsidR="00AA5EFD" w:rsidRPr="00F95136">
        <w:rPr>
          <w:rFonts w:ascii="Times New Roman" w:hAnsi="Times New Roman" w:cs="Times New Roman"/>
          <w:bCs/>
          <w:sz w:val="24"/>
          <w:szCs w:val="24"/>
        </w:rPr>
        <w:t>ă</w:t>
      </w:r>
      <w:r w:rsidR="005D2344" w:rsidRPr="00F95136">
        <w:rPr>
          <w:rFonts w:ascii="Times New Roman" w:hAnsi="Times New Roman" w:cs="Times New Roman"/>
          <w:bCs/>
          <w:sz w:val="24"/>
          <w:szCs w:val="24"/>
        </w:rPr>
        <w:t xml:space="preserve"> aplic</w:t>
      </w:r>
      <w:r w:rsidR="00AA5EFD" w:rsidRPr="00F95136">
        <w:rPr>
          <w:rFonts w:ascii="Times New Roman" w:hAnsi="Times New Roman" w:cs="Times New Roman"/>
          <w:bCs/>
          <w:sz w:val="24"/>
          <w:szCs w:val="24"/>
        </w:rPr>
        <w:t xml:space="preserve">e </w:t>
      </w:r>
      <w:r w:rsidRPr="00F95136">
        <w:rPr>
          <w:rFonts w:ascii="Times New Roman" w:hAnsi="Times New Roman" w:cs="Times New Roman"/>
          <w:bCs/>
          <w:sz w:val="24"/>
          <w:szCs w:val="24"/>
        </w:rPr>
        <w:t xml:space="preserve">una dintre următoarele măsuri de </w:t>
      </w:r>
      <w:r w:rsidR="00CE5B2A" w:rsidRPr="00F95136">
        <w:rPr>
          <w:rFonts w:ascii="Times New Roman" w:hAnsi="Times New Roman" w:cs="Times New Roman"/>
          <w:bCs/>
          <w:sz w:val="24"/>
          <w:szCs w:val="24"/>
        </w:rPr>
        <w:t>contin</w:t>
      </w:r>
      <w:r w:rsidRPr="00F95136">
        <w:rPr>
          <w:rFonts w:ascii="Times New Roman" w:hAnsi="Times New Roman" w:cs="Times New Roman"/>
          <w:bCs/>
          <w:sz w:val="24"/>
          <w:szCs w:val="24"/>
        </w:rPr>
        <w:t xml:space="preserve">gență necesare în vederea atenuării riscului </w:t>
      </w:r>
      <w:r w:rsidR="003D4E61" w:rsidRPr="00F95136">
        <w:rPr>
          <w:rFonts w:ascii="Times New Roman" w:hAnsi="Times New Roman" w:cs="Times New Roman"/>
          <w:bCs/>
          <w:sz w:val="24"/>
          <w:szCs w:val="24"/>
        </w:rPr>
        <w:t>de transmitere prin</w:t>
      </w:r>
      <w:r w:rsidRPr="00F95136">
        <w:rPr>
          <w:rFonts w:ascii="Times New Roman" w:hAnsi="Times New Roman" w:cs="Times New Roman"/>
          <w:bCs/>
          <w:sz w:val="24"/>
          <w:szCs w:val="24"/>
        </w:rPr>
        <w:t>:</w:t>
      </w:r>
    </w:p>
    <w:p w:rsidR="00687274" w:rsidRPr="00F95136" w:rsidRDefault="00AA5EFD" w:rsidP="006E461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w:t>
      </w:r>
      <w:r w:rsidR="006E4617" w:rsidRPr="00F95136">
        <w:rPr>
          <w:rFonts w:ascii="Times New Roman" w:hAnsi="Times New Roman" w:cs="Times New Roman"/>
          <w:bCs/>
          <w:sz w:val="24"/>
          <w:szCs w:val="24"/>
        </w:rPr>
        <w:t xml:space="preserve">) </w:t>
      </w:r>
      <w:r w:rsidR="00687274" w:rsidRPr="00F95136">
        <w:rPr>
          <w:rFonts w:ascii="Times New Roman" w:hAnsi="Times New Roman" w:cs="Times New Roman"/>
          <w:bCs/>
          <w:sz w:val="24"/>
          <w:szCs w:val="24"/>
        </w:rPr>
        <w:t xml:space="preserve">sacrificarea </w:t>
      </w:r>
      <w:r w:rsidR="006E4617" w:rsidRPr="00F95136">
        <w:rPr>
          <w:rFonts w:ascii="Times New Roman" w:hAnsi="Times New Roman" w:cs="Times New Roman"/>
          <w:bCs/>
          <w:sz w:val="24"/>
          <w:szCs w:val="24"/>
        </w:rPr>
        <w:t xml:space="preserve">animalelor și </w:t>
      </w:r>
      <w:r w:rsidR="00687274" w:rsidRPr="00F95136">
        <w:rPr>
          <w:rFonts w:ascii="Times New Roman" w:hAnsi="Times New Roman" w:cs="Times New Roman"/>
          <w:bCs/>
          <w:sz w:val="24"/>
          <w:szCs w:val="24"/>
        </w:rPr>
        <w:t xml:space="preserve">distrugerea </w:t>
      </w:r>
      <w:r w:rsidR="006E4617" w:rsidRPr="00F95136">
        <w:rPr>
          <w:rFonts w:ascii="Times New Roman" w:hAnsi="Times New Roman" w:cs="Times New Roman"/>
          <w:bCs/>
          <w:sz w:val="24"/>
          <w:szCs w:val="24"/>
        </w:rPr>
        <w:t>produselor în cauză;</w:t>
      </w:r>
    </w:p>
    <w:p w:rsidR="00687274" w:rsidRPr="00F95136" w:rsidRDefault="00687274" w:rsidP="006E461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w:t>
      </w:r>
      <w:r w:rsidR="006E4617" w:rsidRPr="00F95136">
        <w:rPr>
          <w:rFonts w:ascii="Times New Roman" w:hAnsi="Times New Roman" w:cs="Times New Roman"/>
          <w:bCs/>
          <w:sz w:val="24"/>
          <w:szCs w:val="24"/>
        </w:rPr>
        <w:t>) carantin</w:t>
      </w:r>
      <w:r w:rsidRPr="00F95136">
        <w:rPr>
          <w:rFonts w:ascii="Times New Roman" w:hAnsi="Times New Roman" w:cs="Times New Roman"/>
          <w:bCs/>
          <w:sz w:val="24"/>
          <w:szCs w:val="24"/>
        </w:rPr>
        <w:t>izarea</w:t>
      </w:r>
      <w:r w:rsidR="006E4617" w:rsidRPr="00F95136">
        <w:rPr>
          <w:rFonts w:ascii="Times New Roman" w:hAnsi="Times New Roman" w:cs="Times New Roman"/>
          <w:bCs/>
          <w:sz w:val="24"/>
          <w:szCs w:val="24"/>
        </w:rPr>
        <w:t xml:space="preserve"> animalelor și izolarea produselor;</w:t>
      </w:r>
    </w:p>
    <w:p w:rsidR="006E4617" w:rsidRPr="00F95136" w:rsidRDefault="00687274" w:rsidP="006E461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w:t>
      </w:r>
      <w:r w:rsidR="006E4617" w:rsidRPr="00F95136">
        <w:rPr>
          <w:rFonts w:ascii="Times New Roman" w:hAnsi="Times New Roman" w:cs="Times New Roman"/>
          <w:bCs/>
          <w:sz w:val="24"/>
          <w:szCs w:val="24"/>
        </w:rPr>
        <w:t>) măsuri de supraveghere și trasabilitate;</w:t>
      </w:r>
    </w:p>
    <w:p w:rsidR="006E4617" w:rsidRPr="00F95136" w:rsidRDefault="009D2A46" w:rsidP="006E461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w:t>
      </w:r>
      <w:r w:rsidR="006E4617"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alte </w:t>
      </w:r>
      <w:r w:rsidR="006E4617" w:rsidRPr="00F95136">
        <w:rPr>
          <w:rFonts w:ascii="Times New Roman" w:hAnsi="Times New Roman" w:cs="Times New Roman"/>
          <w:bCs/>
          <w:sz w:val="24"/>
          <w:szCs w:val="24"/>
        </w:rPr>
        <w:t xml:space="preserve">măsuri </w:t>
      </w:r>
      <w:r w:rsidR="00EA4CB8" w:rsidRPr="00F95136">
        <w:rPr>
          <w:rFonts w:ascii="Times New Roman" w:hAnsi="Times New Roman" w:cs="Times New Roman"/>
          <w:bCs/>
          <w:sz w:val="24"/>
          <w:szCs w:val="24"/>
        </w:rPr>
        <w:t>eficiente, în scopul combaterii bolilor</w:t>
      </w:r>
      <w:r w:rsidR="006E4617" w:rsidRPr="00F95136">
        <w:rPr>
          <w:rFonts w:ascii="Times New Roman" w:hAnsi="Times New Roman" w:cs="Times New Roman"/>
          <w:bCs/>
          <w:sz w:val="24"/>
          <w:szCs w:val="24"/>
        </w:rPr>
        <w:t>;</w:t>
      </w:r>
    </w:p>
    <w:p w:rsidR="005A726D" w:rsidRPr="00F95136" w:rsidRDefault="005A726D" w:rsidP="006E461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e) notifică imediat </w:t>
      </w:r>
      <w:r w:rsidR="00535AC6" w:rsidRPr="00F95136">
        <w:rPr>
          <w:rFonts w:ascii="Times New Roman" w:hAnsi="Times New Roman" w:cs="Times New Roman"/>
          <w:bCs/>
          <w:sz w:val="24"/>
          <w:szCs w:val="24"/>
        </w:rPr>
        <w:t xml:space="preserve">despre aceasta OIE, pentru a nu permite răspîndirea epizootiei peste hotarele altui stat și </w:t>
      </w:r>
      <w:r w:rsidR="00EA6120" w:rsidRPr="00F95136">
        <w:rPr>
          <w:rFonts w:ascii="Times New Roman" w:hAnsi="Times New Roman" w:cs="Times New Roman"/>
          <w:bCs/>
          <w:sz w:val="24"/>
          <w:szCs w:val="24"/>
        </w:rPr>
        <w:t xml:space="preserve">cu privire la </w:t>
      </w:r>
      <w:r w:rsidRPr="00F95136">
        <w:rPr>
          <w:rFonts w:ascii="Times New Roman" w:hAnsi="Times New Roman" w:cs="Times New Roman"/>
          <w:bCs/>
          <w:sz w:val="24"/>
          <w:szCs w:val="24"/>
        </w:rPr>
        <w:t xml:space="preserve">măsurile </w:t>
      </w:r>
      <w:r w:rsidR="00385C46" w:rsidRPr="00F95136">
        <w:rPr>
          <w:rFonts w:ascii="Times New Roman" w:hAnsi="Times New Roman" w:cs="Times New Roman"/>
          <w:bCs/>
          <w:sz w:val="24"/>
          <w:szCs w:val="24"/>
        </w:rPr>
        <w:t>minime de combatere aplicate</w:t>
      </w:r>
      <w:r w:rsidR="003A7383" w:rsidRPr="00F95136">
        <w:rPr>
          <w:rFonts w:ascii="Times New Roman" w:hAnsi="Times New Roman" w:cs="Times New Roman"/>
          <w:bCs/>
          <w:sz w:val="24"/>
          <w:szCs w:val="24"/>
        </w:rPr>
        <w:t>.</w:t>
      </w:r>
    </w:p>
    <w:p w:rsidR="00A007DF" w:rsidRPr="00F95136" w:rsidRDefault="00CD5B1C" w:rsidP="00CD5B1C">
      <w:pPr>
        <w:widowControl w:val="0"/>
        <w:spacing w:after="0" w:line="240" w:lineRule="auto"/>
        <w:ind w:firstLine="708"/>
        <w:rPr>
          <w:rFonts w:ascii="Times New Roman" w:hAnsi="Times New Roman" w:cs="Times New Roman"/>
          <w:bCs/>
          <w:sz w:val="24"/>
          <w:szCs w:val="24"/>
        </w:rPr>
      </w:pPr>
      <w:r w:rsidRPr="00F95136">
        <w:rPr>
          <w:rFonts w:ascii="Times New Roman" w:hAnsi="Times New Roman" w:cs="Times New Roman"/>
          <w:bCs/>
          <w:sz w:val="24"/>
          <w:szCs w:val="24"/>
        </w:rPr>
        <w:t>(</w:t>
      </w:r>
      <w:r w:rsidR="003A7383" w:rsidRPr="00F95136">
        <w:rPr>
          <w:rFonts w:ascii="Times New Roman" w:hAnsi="Times New Roman" w:cs="Times New Roman"/>
          <w:bCs/>
          <w:sz w:val="24"/>
          <w:szCs w:val="24"/>
        </w:rPr>
        <w:t>4</w:t>
      </w:r>
      <w:r w:rsidRPr="00F95136">
        <w:rPr>
          <w:rFonts w:ascii="Times New Roman" w:hAnsi="Times New Roman" w:cs="Times New Roman"/>
          <w:bCs/>
          <w:sz w:val="24"/>
          <w:szCs w:val="24"/>
        </w:rPr>
        <w:t xml:space="preserve">) </w:t>
      </w:r>
      <w:r w:rsidR="000404BA" w:rsidRPr="00F95136">
        <w:rPr>
          <w:rFonts w:ascii="Times New Roman" w:hAnsi="Times New Roman" w:cs="Times New Roman"/>
          <w:bCs/>
          <w:sz w:val="24"/>
          <w:szCs w:val="24"/>
        </w:rPr>
        <w:t xml:space="preserve">Planurile de </w:t>
      </w:r>
      <w:r w:rsidR="00CE5B2A" w:rsidRPr="00F95136">
        <w:rPr>
          <w:rFonts w:ascii="Times New Roman" w:hAnsi="Times New Roman" w:cs="Times New Roman"/>
          <w:bCs/>
          <w:sz w:val="24"/>
          <w:szCs w:val="24"/>
        </w:rPr>
        <w:t>contin</w:t>
      </w:r>
      <w:r w:rsidR="000404BA" w:rsidRPr="00F95136">
        <w:rPr>
          <w:rFonts w:ascii="Times New Roman" w:hAnsi="Times New Roman" w:cs="Times New Roman"/>
          <w:bCs/>
          <w:sz w:val="24"/>
          <w:szCs w:val="24"/>
        </w:rPr>
        <w:t xml:space="preserve">gență </w:t>
      </w:r>
      <w:r w:rsidR="00A007DF" w:rsidRPr="00F95136">
        <w:rPr>
          <w:rFonts w:ascii="Times New Roman" w:hAnsi="Times New Roman" w:cs="Times New Roman"/>
          <w:bCs/>
          <w:sz w:val="24"/>
          <w:szCs w:val="24"/>
        </w:rPr>
        <w:t>cuprind</w:t>
      </w:r>
      <w:r w:rsidR="00487AF0" w:rsidRPr="00F95136">
        <w:t xml:space="preserve"> </w:t>
      </w:r>
      <w:r w:rsidR="00487AF0" w:rsidRPr="00F95136">
        <w:rPr>
          <w:rFonts w:ascii="Times New Roman" w:hAnsi="Times New Roman" w:cs="Times New Roman"/>
          <w:bCs/>
          <w:sz w:val="24"/>
          <w:szCs w:val="24"/>
        </w:rPr>
        <w:t>cel puțin următoarele elemente</w:t>
      </w:r>
      <w:r w:rsidR="00A007DF" w:rsidRPr="00F95136">
        <w:rPr>
          <w:rFonts w:ascii="Times New Roman" w:hAnsi="Times New Roman" w:cs="Times New Roman"/>
          <w:bCs/>
          <w:sz w:val="24"/>
          <w:szCs w:val="24"/>
        </w:rPr>
        <w:t>:</w:t>
      </w:r>
    </w:p>
    <w:p w:rsidR="00DE51C3" w:rsidRPr="00F95136" w:rsidRDefault="00D725A3" w:rsidP="00D725A3">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w:t>
      </w:r>
      <w:r w:rsidR="00A007DF" w:rsidRPr="00F95136">
        <w:rPr>
          <w:rFonts w:ascii="Times New Roman" w:hAnsi="Times New Roman" w:cs="Times New Roman"/>
          <w:bCs/>
          <w:sz w:val="24"/>
          <w:szCs w:val="24"/>
        </w:rPr>
        <w:t xml:space="preserve">stabilirea unui lanț de comandă în cadrul autorității </w:t>
      </w:r>
      <w:r w:rsidR="004E7090" w:rsidRPr="00F95136">
        <w:rPr>
          <w:rFonts w:ascii="Times New Roman" w:hAnsi="Times New Roman" w:cs="Times New Roman"/>
          <w:bCs/>
          <w:sz w:val="24"/>
          <w:szCs w:val="24"/>
        </w:rPr>
        <w:t xml:space="preserve">publice centrale de supraveghere sanitară veterinară </w:t>
      </w:r>
      <w:r w:rsidR="00A007DF" w:rsidRPr="00F95136">
        <w:rPr>
          <w:rFonts w:ascii="Times New Roman" w:hAnsi="Times New Roman" w:cs="Times New Roman"/>
          <w:bCs/>
          <w:sz w:val="24"/>
          <w:szCs w:val="24"/>
        </w:rPr>
        <w:t>și cu alte autorități publice, pentru asigurarea unui</w:t>
      </w:r>
      <w:r w:rsidRPr="00F95136">
        <w:rPr>
          <w:rFonts w:ascii="Times New Roman" w:hAnsi="Times New Roman" w:cs="Times New Roman"/>
          <w:bCs/>
          <w:sz w:val="24"/>
          <w:szCs w:val="24"/>
        </w:rPr>
        <w:t xml:space="preserve"> </w:t>
      </w:r>
      <w:r w:rsidR="00A007DF" w:rsidRPr="00F95136">
        <w:rPr>
          <w:rFonts w:ascii="Times New Roman" w:hAnsi="Times New Roman" w:cs="Times New Roman"/>
          <w:bCs/>
          <w:sz w:val="24"/>
          <w:szCs w:val="24"/>
        </w:rPr>
        <w:t>proces de luare de decizii rapid și eficace la nivel</w:t>
      </w:r>
      <w:r w:rsidR="00DE51C3" w:rsidRPr="00F95136">
        <w:rPr>
          <w:rFonts w:ascii="Times New Roman" w:hAnsi="Times New Roman" w:cs="Times New Roman"/>
          <w:bCs/>
          <w:sz w:val="24"/>
          <w:szCs w:val="24"/>
        </w:rPr>
        <w:t xml:space="preserve"> național;</w:t>
      </w:r>
    </w:p>
    <w:p w:rsidR="001F3A35" w:rsidRPr="00F95136" w:rsidRDefault="00A007DF" w:rsidP="00D725A3">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cadrul de cooperare între autoritatea </w:t>
      </w:r>
      <w:r w:rsidR="001F3A35" w:rsidRPr="00F95136">
        <w:rPr>
          <w:rFonts w:ascii="Times New Roman" w:hAnsi="Times New Roman" w:cs="Times New Roman"/>
          <w:bCs/>
          <w:sz w:val="24"/>
          <w:szCs w:val="24"/>
        </w:rPr>
        <w:t xml:space="preserve">publică centrală de supraveghere sanitară veterinară </w:t>
      </w:r>
      <w:r w:rsidRPr="00F95136">
        <w:rPr>
          <w:rFonts w:ascii="Times New Roman" w:hAnsi="Times New Roman" w:cs="Times New Roman"/>
          <w:bCs/>
          <w:sz w:val="24"/>
          <w:szCs w:val="24"/>
        </w:rPr>
        <w:t>și celelalte autorități publice și părțile interesate relevante implicate</w:t>
      </w:r>
      <w:r w:rsidR="004C0D81"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pentru ca acțiunile să fie întreprinse în mod coerent și coordonat;</w:t>
      </w:r>
    </w:p>
    <w:p w:rsidR="00F8554F" w:rsidRPr="00F95136" w:rsidRDefault="00365615" w:rsidP="00460C4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w:t>
      </w:r>
      <w:r w:rsidR="00F8554F" w:rsidRPr="00F95136">
        <w:rPr>
          <w:rFonts w:ascii="Times New Roman" w:hAnsi="Times New Roman" w:cs="Times New Roman"/>
          <w:bCs/>
          <w:sz w:val="24"/>
          <w:szCs w:val="24"/>
        </w:rPr>
        <w:t xml:space="preserve">) aplicarea măsurilor de </w:t>
      </w:r>
      <w:r w:rsidR="00FF78CA" w:rsidRPr="00F95136">
        <w:rPr>
          <w:rFonts w:ascii="Times New Roman" w:hAnsi="Times New Roman" w:cs="Times New Roman"/>
          <w:bCs/>
          <w:sz w:val="24"/>
          <w:szCs w:val="24"/>
        </w:rPr>
        <w:t xml:space="preserve">monitorizare și </w:t>
      </w:r>
      <w:r w:rsidR="00F8554F" w:rsidRPr="00F95136">
        <w:rPr>
          <w:rFonts w:ascii="Times New Roman" w:hAnsi="Times New Roman" w:cs="Times New Roman"/>
          <w:bCs/>
          <w:sz w:val="24"/>
          <w:szCs w:val="24"/>
        </w:rPr>
        <w:t xml:space="preserve">control al bolilor </w:t>
      </w:r>
      <w:r w:rsidR="00487AF0" w:rsidRPr="00F95136">
        <w:rPr>
          <w:rFonts w:ascii="Times New Roman" w:hAnsi="Times New Roman" w:cs="Times New Roman"/>
          <w:bCs/>
          <w:sz w:val="24"/>
          <w:szCs w:val="24"/>
        </w:rPr>
        <w:t>la animale</w:t>
      </w:r>
      <w:r w:rsidR="00F8554F" w:rsidRPr="00F95136">
        <w:rPr>
          <w:rFonts w:ascii="Times New Roman" w:hAnsi="Times New Roman" w:cs="Times New Roman"/>
          <w:bCs/>
          <w:sz w:val="24"/>
          <w:szCs w:val="24"/>
        </w:rPr>
        <w:t>;</w:t>
      </w:r>
    </w:p>
    <w:p w:rsidR="00365615" w:rsidRPr="00F95136" w:rsidRDefault="004C0D81" w:rsidP="00460C4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e) </w:t>
      </w:r>
      <w:r w:rsidR="00365615" w:rsidRPr="00F95136">
        <w:rPr>
          <w:rFonts w:ascii="Times New Roman" w:hAnsi="Times New Roman" w:cs="Times New Roman"/>
          <w:bCs/>
          <w:sz w:val="24"/>
          <w:szCs w:val="24"/>
        </w:rPr>
        <w:t>informațiile privind orice program de vaccinare aplicat, inclusiv privind tipul de vaccin utilizat, frecvența și datele de administrare;</w:t>
      </w:r>
    </w:p>
    <w:p w:rsidR="00476EF4" w:rsidRPr="00F95136" w:rsidRDefault="004B3CED" w:rsidP="00460C4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w:t>
      </w:r>
      <w:r w:rsidR="004C0D81" w:rsidRPr="00F95136">
        <w:rPr>
          <w:rFonts w:ascii="Times New Roman" w:hAnsi="Times New Roman" w:cs="Times New Roman"/>
          <w:bCs/>
          <w:sz w:val="24"/>
          <w:szCs w:val="24"/>
        </w:rPr>
        <w:t>) demarcare</w:t>
      </w:r>
      <w:r w:rsidR="003C680C" w:rsidRPr="00F95136">
        <w:rPr>
          <w:rFonts w:ascii="Times New Roman" w:hAnsi="Times New Roman" w:cs="Times New Roman"/>
          <w:bCs/>
          <w:sz w:val="24"/>
          <w:szCs w:val="24"/>
        </w:rPr>
        <w:t>a</w:t>
      </w:r>
      <w:r w:rsidR="004C0D81" w:rsidRPr="00F95136">
        <w:rPr>
          <w:rFonts w:ascii="Times New Roman" w:hAnsi="Times New Roman" w:cs="Times New Roman"/>
          <w:bCs/>
          <w:sz w:val="24"/>
          <w:szCs w:val="24"/>
        </w:rPr>
        <w:t xml:space="preserve"> geografică a zonelor de restricție</w:t>
      </w:r>
      <w:r w:rsidR="003C680C" w:rsidRPr="00F95136">
        <w:rPr>
          <w:rFonts w:ascii="Times New Roman" w:hAnsi="Times New Roman" w:cs="Times New Roman"/>
          <w:bCs/>
          <w:sz w:val="24"/>
          <w:szCs w:val="24"/>
        </w:rPr>
        <w:t xml:space="preserve"> și supraveghere</w:t>
      </w:r>
      <w:r w:rsidR="004C0D81" w:rsidRPr="00F95136">
        <w:rPr>
          <w:rFonts w:ascii="Times New Roman" w:hAnsi="Times New Roman" w:cs="Times New Roman"/>
          <w:bCs/>
          <w:sz w:val="24"/>
          <w:szCs w:val="24"/>
        </w:rPr>
        <w:t>;</w:t>
      </w:r>
    </w:p>
    <w:p w:rsidR="004C0D81" w:rsidRPr="00F95136" w:rsidRDefault="00476EF4" w:rsidP="00460C4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g</w:t>
      </w:r>
      <w:r w:rsidR="004C0D81" w:rsidRPr="00F95136">
        <w:rPr>
          <w:rFonts w:ascii="Times New Roman" w:hAnsi="Times New Roman" w:cs="Times New Roman"/>
          <w:bCs/>
          <w:sz w:val="24"/>
          <w:szCs w:val="24"/>
        </w:rPr>
        <w:t xml:space="preserve">) coordonarea </w:t>
      </w:r>
      <w:r w:rsidRPr="00F95136">
        <w:rPr>
          <w:rFonts w:ascii="Times New Roman" w:hAnsi="Times New Roman" w:cs="Times New Roman"/>
          <w:bCs/>
          <w:sz w:val="24"/>
          <w:szCs w:val="24"/>
        </w:rPr>
        <w:t xml:space="preserve">și comunicarea </w:t>
      </w:r>
      <w:r w:rsidR="004C0D81" w:rsidRPr="00F95136">
        <w:rPr>
          <w:rFonts w:ascii="Times New Roman" w:hAnsi="Times New Roman" w:cs="Times New Roman"/>
          <w:bCs/>
          <w:sz w:val="24"/>
          <w:szCs w:val="24"/>
        </w:rPr>
        <w:t xml:space="preserve">cu </w:t>
      </w:r>
      <w:r w:rsidR="008815D2" w:rsidRPr="00F95136">
        <w:rPr>
          <w:rFonts w:ascii="Times New Roman" w:hAnsi="Times New Roman" w:cs="Times New Roman"/>
          <w:bCs/>
          <w:sz w:val="24"/>
          <w:szCs w:val="24"/>
        </w:rPr>
        <w:t xml:space="preserve">alte </w:t>
      </w:r>
      <w:r w:rsidR="00BC3A90" w:rsidRPr="00F95136">
        <w:rPr>
          <w:rFonts w:ascii="Times New Roman" w:hAnsi="Times New Roman" w:cs="Times New Roman"/>
          <w:bCs/>
          <w:sz w:val="24"/>
          <w:szCs w:val="24"/>
        </w:rPr>
        <w:t>state</w:t>
      </w:r>
      <w:r w:rsidR="008815D2" w:rsidRPr="00F95136">
        <w:rPr>
          <w:rFonts w:ascii="Times New Roman" w:hAnsi="Times New Roman" w:cs="Times New Roman"/>
          <w:bCs/>
          <w:sz w:val="24"/>
          <w:szCs w:val="24"/>
        </w:rPr>
        <w:t xml:space="preserve">, inclusiv țările </w:t>
      </w:r>
      <w:r w:rsidR="00BC3A90" w:rsidRPr="00F95136">
        <w:rPr>
          <w:rFonts w:ascii="Times New Roman" w:hAnsi="Times New Roman" w:cs="Times New Roman"/>
          <w:bCs/>
          <w:sz w:val="24"/>
          <w:szCs w:val="24"/>
        </w:rPr>
        <w:t xml:space="preserve">din </w:t>
      </w:r>
      <w:r w:rsidR="004C0D81" w:rsidRPr="00F95136">
        <w:rPr>
          <w:rFonts w:ascii="Times New Roman" w:hAnsi="Times New Roman" w:cs="Times New Roman"/>
          <w:bCs/>
          <w:sz w:val="24"/>
          <w:szCs w:val="24"/>
        </w:rPr>
        <w:t>vecin</w:t>
      </w:r>
      <w:r w:rsidR="00BC3A90" w:rsidRPr="00F95136">
        <w:rPr>
          <w:rFonts w:ascii="Times New Roman" w:hAnsi="Times New Roman" w:cs="Times New Roman"/>
          <w:bCs/>
          <w:sz w:val="24"/>
          <w:szCs w:val="24"/>
        </w:rPr>
        <w:t>ătate</w:t>
      </w:r>
      <w:r w:rsidR="004C0D81" w:rsidRPr="00F95136">
        <w:rPr>
          <w:rFonts w:ascii="Times New Roman" w:hAnsi="Times New Roman" w:cs="Times New Roman"/>
          <w:bCs/>
          <w:sz w:val="24"/>
          <w:szCs w:val="24"/>
        </w:rPr>
        <w:t>.</w:t>
      </w:r>
    </w:p>
    <w:p w:rsidR="0098351B" w:rsidRPr="00F95136" w:rsidRDefault="0098351B" w:rsidP="0098351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(5) Planul de contingenţă trebuie:</w:t>
      </w:r>
    </w:p>
    <w:p w:rsidR="0098351B" w:rsidRPr="00F95136" w:rsidRDefault="0098351B" w:rsidP="0098351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lastRenderedPageBreak/>
        <w:t>a) să confere autorităţii competente împuterniciri şi mijloace pentru a avea acces la instalaţii, la echipamente, la personal şi la toate celelalte mijloace necesare în vederea eradicării rapide şi eficiente a unui focar de boală;</w:t>
      </w:r>
    </w:p>
    <w:p w:rsidR="0098351B" w:rsidRPr="00F95136" w:rsidRDefault="0098351B" w:rsidP="0098351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să asigure coordonarea şi compatibilitatea cu statele vecine şi să încurajeze cooperarea cu ţările vecine;</w:t>
      </w:r>
    </w:p>
    <w:p w:rsidR="006451EA" w:rsidRPr="00F95136" w:rsidRDefault="006451EA" w:rsidP="0098351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să evidenţieze, de asemenea, capacitatea de testare pentru laborator şi resursele disponibile pentru managementul focarului de boal</w:t>
      </w:r>
      <w:r w:rsidR="00A5574B" w:rsidRPr="00F95136">
        <w:rPr>
          <w:rFonts w:ascii="Times New Roman" w:hAnsi="Times New Roman" w:cs="Times New Roman"/>
          <w:bCs/>
          <w:sz w:val="24"/>
          <w:szCs w:val="24"/>
        </w:rPr>
        <w:t>ă;</w:t>
      </w:r>
    </w:p>
    <w:p w:rsidR="0098351B" w:rsidRPr="00F95136" w:rsidRDefault="00A5574B" w:rsidP="0098351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w:t>
      </w:r>
      <w:r w:rsidR="0098351B" w:rsidRPr="00F95136">
        <w:rPr>
          <w:rFonts w:ascii="Times New Roman" w:hAnsi="Times New Roman" w:cs="Times New Roman"/>
          <w:bCs/>
          <w:sz w:val="24"/>
          <w:szCs w:val="24"/>
        </w:rPr>
        <w:t>) după caz, să facă o indicaţie precisă privind nevoia de vaccinuri şi condiţiile de vaccinare considerate necesare în cazul vaccinării de necesitate.</w:t>
      </w:r>
    </w:p>
    <w:p w:rsidR="00A5574B" w:rsidRPr="00F95136" w:rsidRDefault="00A5574B" w:rsidP="00A5574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(6) La elaborarea planurilor de contingenţă, Agenţia trebuie să respecte următoarele criterii şi cerinţe:</w:t>
      </w:r>
    </w:p>
    <w:p w:rsidR="00A5574B" w:rsidRPr="00F95136" w:rsidRDefault="00A5574B" w:rsidP="00A5574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să prevadă adoptarea unor acte cu putere de lege necesare punerii în aplicare a planurilor de contingenţă şi a unei campanii de eradicare rapide şi eficace;</w:t>
      </w:r>
    </w:p>
    <w:p w:rsidR="00A5574B" w:rsidRPr="00F95136" w:rsidRDefault="00A5574B" w:rsidP="00A5574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să prevadă</w:t>
      </w:r>
      <w:r w:rsidR="00A83A55" w:rsidRPr="00F95136">
        <w:rPr>
          <w:rFonts w:ascii="Times New Roman" w:hAnsi="Times New Roman" w:cs="Times New Roman"/>
          <w:bCs/>
          <w:sz w:val="24"/>
          <w:szCs w:val="24"/>
        </w:rPr>
        <w:t xml:space="preserve">, în baza analizei riscului, </w:t>
      </w:r>
      <w:r w:rsidR="00A06812" w:rsidRPr="00F95136">
        <w:rPr>
          <w:rFonts w:ascii="Times New Roman" w:hAnsi="Times New Roman" w:cs="Times New Roman"/>
          <w:bCs/>
          <w:sz w:val="24"/>
          <w:szCs w:val="24"/>
        </w:rPr>
        <w:t>stabilirea necesarului de resurse financiare pentru desfăşurarea unor măsuri antiepizootice şi alt</w:t>
      </w:r>
      <w:r w:rsidR="004922F5" w:rsidRPr="00F95136">
        <w:rPr>
          <w:rFonts w:ascii="Times New Roman" w:hAnsi="Times New Roman" w:cs="Times New Roman"/>
          <w:bCs/>
          <w:sz w:val="24"/>
          <w:szCs w:val="24"/>
        </w:rPr>
        <w:t>or</w:t>
      </w:r>
      <w:r w:rsidR="00A06812" w:rsidRPr="00F95136">
        <w:rPr>
          <w:rFonts w:ascii="Times New Roman" w:hAnsi="Times New Roman" w:cs="Times New Roman"/>
          <w:bCs/>
          <w:sz w:val="24"/>
          <w:szCs w:val="24"/>
        </w:rPr>
        <w:t xml:space="preserve"> activităţi speciale</w:t>
      </w:r>
      <w:r w:rsidR="008F36D0"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legate de combaterea bolilor </w:t>
      </w:r>
      <w:r w:rsidR="00F94250" w:rsidRPr="00F95136">
        <w:rPr>
          <w:rFonts w:ascii="Times New Roman" w:hAnsi="Times New Roman" w:cs="Times New Roman"/>
          <w:bCs/>
          <w:sz w:val="24"/>
          <w:szCs w:val="24"/>
        </w:rPr>
        <w:t>la animale</w:t>
      </w:r>
      <w:r w:rsidRPr="00F95136">
        <w:rPr>
          <w:rFonts w:ascii="Times New Roman" w:hAnsi="Times New Roman" w:cs="Times New Roman"/>
          <w:bCs/>
          <w:sz w:val="24"/>
          <w:szCs w:val="24"/>
        </w:rPr>
        <w:t>;</w:t>
      </w:r>
      <w:r w:rsidR="00B71680" w:rsidRPr="00F95136">
        <w:t xml:space="preserve"> </w:t>
      </w:r>
    </w:p>
    <w:p w:rsidR="00A5574B" w:rsidRPr="00F95136" w:rsidRDefault="00072039" w:rsidP="00A5574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w:t>
      </w:r>
      <w:r w:rsidR="00A5574B" w:rsidRPr="00F95136">
        <w:rPr>
          <w:rFonts w:ascii="Times New Roman" w:hAnsi="Times New Roman" w:cs="Times New Roman"/>
          <w:bCs/>
          <w:sz w:val="24"/>
          <w:szCs w:val="24"/>
        </w:rPr>
        <w:t>) să prevadă resurse corespunzătoare, în special personal, echipamente şi capacităţi de laborator, pentru a garanta o campanie rapidă şi eficientă;</w:t>
      </w:r>
    </w:p>
    <w:p w:rsidR="00A5574B" w:rsidRPr="00F95136" w:rsidRDefault="00072039" w:rsidP="00A5574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w:t>
      </w:r>
      <w:r w:rsidR="00A5574B" w:rsidRPr="00F95136">
        <w:rPr>
          <w:rFonts w:ascii="Times New Roman" w:hAnsi="Times New Roman" w:cs="Times New Roman"/>
          <w:bCs/>
          <w:sz w:val="24"/>
          <w:szCs w:val="24"/>
        </w:rPr>
        <w:t>) să fie disponibil un manual de instruire la zi care să cuprindă o descriere detaliată, completă şi practică a tuturor acţiunilor, procedurilor, instrucţiunilor şi măsurilor de combatere a bolilor;</w:t>
      </w:r>
    </w:p>
    <w:p w:rsidR="00992428" w:rsidRPr="00F95136" w:rsidRDefault="00FE69D2" w:rsidP="0099242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e</w:t>
      </w:r>
      <w:r w:rsidR="00992428" w:rsidRPr="00F95136">
        <w:rPr>
          <w:rFonts w:ascii="Times New Roman" w:hAnsi="Times New Roman" w:cs="Times New Roman"/>
          <w:bCs/>
          <w:sz w:val="24"/>
          <w:szCs w:val="24"/>
        </w:rPr>
        <w:t>) să asigure participarea cu regularitate a personalului la activităţi de formare privind semnele clinice, ancheta epizootică şi combaterea epizootiilor, la exerciţii de simulare în timp real şi la activităţi de formare în domeniul tehnicilor de comunicare, în scopul organizării, pentru autorităţi, fermieri şi medici veterinari, a unor campanii de sensibilizare referitoare la epizootia respectivă;</w:t>
      </w:r>
    </w:p>
    <w:p w:rsidR="00992428" w:rsidRPr="00F95136" w:rsidRDefault="00FE69D2" w:rsidP="0099242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f</w:t>
      </w:r>
      <w:r w:rsidR="00992428" w:rsidRPr="00F95136">
        <w:rPr>
          <w:rFonts w:ascii="Times New Roman" w:hAnsi="Times New Roman" w:cs="Times New Roman"/>
          <w:bCs/>
          <w:sz w:val="24"/>
          <w:szCs w:val="24"/>
        </w:rPr>
        <w:t>) în cazul apariţiei unei boli, să efectueze eliminarea masivă a carcaselor şi a deşeurilor de animale, fără a pune în pericol sănătatea umană şi sănătatea animală, utilizînd proceduri şi metode ce nu aduc daune mediului şi care, în special, prezintă un risc minim pentru sol, aer, ape de suprafaţă şi ape subterane, plante şi animale, generează un minimum de inconvenienţe din punctul de vedere sonor sau olfactiv şi au efecte negative minime asupra naturii sau siturilor de interes particular;</w:t>
      </w:r>
    </w:p>
    <w:p w:rsidR="00992428" w:rsidRPr="00F95136" w:rsidRDefault="0084640E" w:rsidP="0099242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g</w:t>
      </w:r>
      <w:r w:rsidR="00992428" w:rsidRPr="00F95136">
        <w:rPr>
          <w:rFonts w:ascii="Times New Roman" w:hAnsi="Times New Roman" w:cs="Times New Roman"/>
          <w:bCs/>
          <w:sz w:val="24"/>
          <w:szCs w:val="24"/>
        </w:rPr>
        <w:t>) să includă identificarea siturilor şi a uzinelor corespunzătoare pentru tratarea sau eliminarea carcaselor şi a deşeurilor de animale în cazul apariţiei unui focar de boală, în conformitate cu cerinţele aplicate faţă de subprodusele de origine animală nedestinate consumului uman.</w:t>
      </w:r>
    </w:p>
    <w:p w:rsidR="00CD5B1C" w:rsidRPr="00F95136" w:rsidRDefault="00CD5B1C" w:rsidP="00460C4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3A7383" w:rsidRPr="00F95136">
        <w:rPr>
          <w:rFonts w:ascii="Times New Roman" w:hAnsi="Times New Roman" w:cs="Times New Roman"/>
          <w:bCs/>
          <w:sz w:val="24"/>
          <w:szCs w:val="24"/>
        </w:rPr>
        <w:t>6</w:t>
      </w:r>
      <w:r w:rsidRPr="00F95136">
        <w:rPr>
          <w:rFonts w:ascii="Times New Roman" w:hAnsi="Times New Roman" w:cs="Times New Roman"/>
          <w:bCs/>
          <w:sz w:val="24"/>
          <w:szCs w:val="24"/>
        </w:rPr>
        <w:t>) Evaluarea riscului cu referire la importul și răspândirea infecției se realizează de către echipa națională de experți și prevede estimarea impactului social, considerațiilor etice, costurilor economice și impactului politic.</w:t>
      </w:r>
    </w:p>
    <w:p w:rsidR="00813117" w:rsidRPr="00F95136" w:rsidRDefault="00F259D1" w:rsidP="0081311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(7) </w:t>
      </w:r>
      <w:r w:rsidR="00813117" w:rsidRPr="00F95136">
        <w:rPr>
          <w:rFonts w:ascii="Times New Roman" w:hAnsi="Times New Roman" w:cs="Times New Roman"/>
          <w:bCs/>
          <w:sz w:val="24"/>
          <w:szCs w:val="24"/>
        </w:rPr>
        <w:t>Agenţia, prin ordinul directorului general al Agenţiei, aprobă planurile de contingenţă, avizate de Consiliul consultativ şi le reactualizează la fiecare 5 ani.</w:t>
      </w:r>
    </w:p>
    <w:p w:rsidR="00BC3A90" w:rsidRPr="00F95136" w:rsidRDefault="00FA7EE0" w:rsidP="00460C46">
      <w:pPr>
        <w:widowControl w:val="0"/>
        <w:spacing w:after="0" w:line="240" w:lineRule="auto"/>
        <w:ind w:firstLine="708"/>
        <w:jc w:val="both"/>
        <w:rPr>
          <w:rFonts w:ascii="Times New Roman" w:hAnsi="Times New Roman" w:cs="Times New Roman"/>
          <w:b/>
          <w:bCs/>
          <w:sz w:val="23"/>
          <w:szCs w:val="23"/>
        </w:rPr>
      </w:pPr>
      <w:r w:rsidRPr="00F95136">
        <w:rPr>
          <w:rFonts w:ascii="Times New Roman" w:hAnsi="Times New Roman" w:cs="Times New Roman"/>
          <w:b/>
          <w:bCs/>
          <w:sz w:val="23"/>
          <w:szCs w:val="23"/>
        </w:rPr>
        <w:t xml:space="preserve">Articolul </w:t>
      </w:r>
      <w:r w:rsidR="00B8727C" w:rsidRPr="00F95136">
        <w:rPr>
          <w:rFonts w:ascii="Times New Roman" w:hAnsi="Times New Roman" w:cs="Times New Roman"/>
          <w:b/>
          <w:bCs/>
          <w:sz w:val="23"/>
          <w:szCs w:val="23"/>
        </w:rPr>
        <w:t>2</w:t>
      </w:r>
      <w:r w:rsidR="00F8662A" w:rsidRPr="00F95136">
        <w:rPr>
          <w:rFonts w:ascii="Times New Roman" w:hAnsi="Times New Roman" w:cs="Times New Roman"/>
          <w:b/>
          <w:bCs/>
          <w:sz w:val="23"/>
          <w:szCs w:val="23"/>
        </w:rPr>
        <w:t>5</w:t>
      </w:r>
      <w:r w:rsidR="00BC3A90" w:rsidRPr="00F95136">
        <w:rPr>
          <w:rFonts w:ascii="Times New Roman" w:hAnsi="Times New Roman" w:cs="Times New Roman"/>
          <w:b/>
          <w:bCs/>
          <w:sz w:val="23"/>
          <w:szCs w:val="23"/>
        </w:rPr>
        <w:t>.</w:t>
      </w:r>
      <w:r w:rsidR="00BC3A90" w:rsidRPr="00F95136">
        <w:rPr>
          <w:rFonts w:ascii="Times New Roman" w:hAnsi="Times New Roman" w:cs="Times New Roman"/>
          <w:bCs/>
          <w:sz w:val="23"/>
          <w:szCs w:val="23"/>
        </w:rPr>
        <w:t xml:space="preserve"> Exercițiile de simulare</w:t>
      </w:r>
    </w:p>
    <w:p w:rsidR="00FA4F4F" w:rsidRPr="00F95136" w:rsidRDefault="007F3A4B" w:rsidP="004B3CED">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(1) Agenția Națională pentru Siguranța Alimentelor se asigură </w:t>
      </w:r>
      <w:r w:rsidR="004B3CED" w:rsidRPr="00F95136">
        <w:rPr>
          <w:rFonts w:ascii="Times New Roman" w:hAnsi="Times New Roman" w:cs="Times New Roman"/>
          <w:sz w:val="24"/>
          <w:szCs w:val="24"/>
        </w:rPr>
        <w:t xml:space="preserve">că exercițiile de simulare pentru planurile de </w:t>
      </w:r>
      <w:r w:rsidR="00905D8B" w:rsidRPr="00F95136">
        <w:rPr>
          <w:rFonts w:ascii="Times New Roman" w:hAnsi="Times New Roman" w:cs="Times New Roman"/>
          <w:sz w:val="24"/>
          <w:szCs w:val="24"/>
        </w:rPr>
        <w:t>contin</w:t>
      </w:r>
      <w:r w:rsidR="004B3CED" w:rsidRPr="00F95136">
        <w:rPr>
          <w:rFonts w:ascii="Times New Roman" w:hAnsi="Times New Roman" w:cs="Times New Roman"/>
          <w:sz w:val="24"/>
          <w:szCs w:val="24"/>
        </w:rPr>
        <w:t xml:space="preserve">gență </w:t>
      </w:r>
      <w:r w:rsidR="00B8727C" w:rsidRPr="00F95136">
        <w:rPr>
          <w:rFonts w:ascii="Times New Roman" w:hAnsi="Times New Roman" w:cs="Times New Roman"/>
          <w:sz w:val="24"/>
          <w:szCs w:val="24"/>
        </w:rPr>
        <w:t>menționate în</w:t>
      </w:r>
      <w:r w:rsidR="004B3CED" w:rsidRPr="00F95136">
        <w:rPr>
          <w:rFonts w:ascii="Times New Roman" w:hAnsi="Times New Roman" w:cs="Times New Roman"/>
          <w:sz w:val="24"/>
          <w:szCs w:val="24"/>
        </w:rPr>
        <w:t xml:space="preserve"> art</w:t>
      </w:r>
      <w:r w:rsidR="00D54E5D" w:rsidRPr="00F95136">
        <w:rPr>
          <w:rFonts w:ascii="Times New Roman" w:hAnsi="Times New Roman" w:cs="Times New Roman"/>
          <w:sz w:val="24"/>
          <w:szCs w:val="24"/>
        </w:rPr>
        <w:t>. 2</w:t>
      </w:r>
      <w:r w:rsidR="00F8662A" w:rsidRPr="00F95136">
        <w:rPr>
          <w:rFonts w:ascii="Times New Roman" w:hAnsi="Times New Roman" w:cs="Times New Roman"/>
          <w:sz w:val="24"/>
          <w:szCs w:val="24"/>
        </w:rPr>
        <w:t>4</w:t>
      </w:r>
      <w:r w:rsidR="00D54E5D" w:rsidRPr="00F95136">
        <w:rPr>
          <w:rFonts w:ascii="Times New Roman" w:hAnsi="Times New Roman" w:cs="Times New Roman"/>
          <w:sz w:val="24"/>
          <w:szCs w:val="24"/>
        </w:rPr>
        <w:t xml:space="preserve"> alin. (1) </w:t>
      </w:r>
      <w:r w:rsidR="004B3CED" w:rsidRPr="00F95136">
        <w:rPr>
          <w:rFonts w:ascii="Times New Roman" w:hAnsi="Times New Roman" w:cs="Times New Roman"/>
          <w:sz w:val="24"/>
          <w:szCs w:val="24"/>
        </w:rPr>
        <w:t>se desfășoară cu regularitate sau la intervale adecvate:</w:t>
      </w:r>
    </w:p>
    <w:p w:rsidR="00FA4F4F" w:rsidRPr="00F95136" w:rsidRDefault="004B3CED" w:rsidP="004B3CED">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a) pentru asigurarea unui grad înalt de sensibilizare și de pregătire cu privire la boli și a capacității de a avea o reacție</w:t>
      </w:r>
      <w:r w:rsidR="00FA4F4F" w:rsidRPr="00F95136">
        <w:rPr>
          <w:rFonts w:ascii="Times New Roman" w:hAnsi="Times New Roman" w:cs="Times New Roman"/>
          <w:sz w:val="24"/>
          <w:szCs w:val="24"/>
        </w:rPr>
        <w:t xml:space="preserve"> </w:t>
      </w:r>
      <w:r w:rsidRPr="00F95136">
        <w:rPr>
          <w:rFonts w:ascii="Times New Roman" w:hAnsi="Times New Roman" w:cs="Times New Roman"/>
          <w:sz w:val="24"/>
          <w:szCs w:val="24"/>
        </w:rPr>
        <w:t>rapidă în astfel de situații;</w:t>
      </w:r>
    </w:p>
    <w:p w:rsidR="004B3CED" w:rsidRPr="00F95136" w:rsidRDefault="004B3CED" w:rsidP="004B3CED">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b) pentru verificarea funcționalității planurilor de </w:t>
      </w:r>
      <w:r w:rsidR="00905D8B" w:rsidRPr="00F95136">
        <w:rPr>
          <w:rFonts w:ascii="Times New Roman" w:hAnsi="Times New Roman" w:cs="Times New Roman"/>
          <w:sz w:val="24"/>
          <w:szCs w:val="24"/>
        </w:rPr>
        <w:t>contin</w:t>
      </w:r>
      <w:r w:rsidRPr="00F95136">
        <w:rPr>
          <w:rFonts w:ascii="Times New Roman" w:hAnsi="Times New Roman" w:cs="Times New Roman"/>
          <w:sz w:val="24"/>
          <w:szCs w:val="24"/>
        </w:rPr>
        <w:t>gență.</w:t>
      </w:r>
    </w:p>
    <w:p w:rsidR="004B3CED" w:rsidRPr="00F95136" w:rsidRDefault="004B3CED" w:rsidP="004B3CED">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(2) Dacă este fezabil și adecvat, exercițiile de simulare se desfășoară în strânsă colaborare cu autoritățile competente</w:t>
      </w:r>
      <w:r w:rsidR="00FA4F4F" w:rsidRPr="00F95136">
        <w:rPr>
          <w:rFonts w:ascii="Times New Roman" w:hAnsi="Times New Roman" w:cs="Times New Roman"/>
          <w:sz w:val="24"/>
          <w:szCs w:val="24"/>
        </w:rPr>
        <w:t xml:space="preserve"> </w:t>
      </w:r>
      <w:r w:rsidRPr="00F95136">
        <w:rPr>
          <w:rFonts w:ascii="Times New Roman" w:hAnsi="Times New Roman" w:cs="Times New Roman"/>
          <w:sz w:val="24"/>
          <w:szCs w:val="24"/>
        </w:rPr>
        <w:t>ale statelor învecinate.</w:t>
      </w:r>
    </w:p>
    <w:p w:rsidR="004B3CED" w:rsidRPr="00F95136" w:rsidRDefault="004B3CED" w:rsidP="004B3CED">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lastRenderedPageBreak/>
        <w:t xml:space="preserve">(3) </w:t>
      </w:r>
      <w:r w:rsidR="00E03914" w:rsidRPr="00F95136">
        <w:rPr>
          <w:rFonts w:ascii="Times New Roman" w:hAnsi="Times New Roman" w:cs="Times New Roman"/>
          <w:sz w:val="24"/>
          <w:szCs w:val="24"/>
        </w:rPr>
        <w:t xml:space="preserve">Cazurilor probabile și confirmate de </w:t>
      </w:r>
      <w:r w:rsidR="008B019A" w:rsidRPr="00F95136">
        <w:rPr>
          <w:rFonts w:ascii="Times New Roman" w:hAnsi="Times New Roman" w:cs="Times New Roman"/>
          <w:sz w:val="24"/>
          <w:szCs w:val="24"/>
        </w:rPr>
        <w:t>boală</w:t>
      </w:r>
      <w:r w:rsidR="00E03914" w:rsidRPr="00F95136">
        <w:rPr>
          <w:rFonts w:ascii="Times New Roman" w:hAnsi="Times New Roman" w:cs="Times New Roman"/>
          <w:sz w:val="24"/>
          <w:szCs w:val="24"/>
        </w:rPr>
        <w:t xml:space="preserve"> cât de curând posibil (cel târziu în 24 de ore) </w:t>
      </w:r>
      <w:r w:rsidR="008B019A" w:rsidRPr="00F95136">
        <w:rPr>
          <w:rFonts w:ascii="Times New Roman" w:hAnsi="Times New Roman" w:cs="Times New Roman"/>
          <w:sz w:val="24"/>
          <w:szCs w:val="24"/>
        </w:rPr>
        <w:t xml:space="preserve">sunt raportate </w:t>
      </w:r>
      <w:r w:rsidR="0070358E" w:rsidRPr="00F95136">
        <w:rPr>
          <w:rFonts w:ascii="Times New Roman" w:hAnsi="Times New Roman" w:cs="Times New Roman"/>
          <w:sz w:val="24"/>
          <w:szCs w:val="24"/>
        </w:rPr>
        <w:t>Organizației Mondiale</w:t>
      </w:r>
      <w:r w:rsidR="00201F33" w:rsidRPr="00F95136">
        <w:rPr>
          <w:rFonts w:ascii="Times New Roman" w:hAnsi="Times New Roman" w:cs="Times New Roman"/>
          <w:sz w:val="24"/>
          <w:szCs w:val="24"/>
        </w:rPr>
        <w:t xml:space="preserve"> pentru Sănătatea Animală (OIE)</w:t>
      </w:r>
      <w:r w:rsidR="00EF05E0" w:rsidRPr="00F95136">
        <w:t xml:space="preserve"> </w:t>
      </w:r>
      <w:r w:rsidR="00EF05E0" w:rsidRPr="00F95136">
        <w:rPr>
          <w:rFonts w:ascii="Times New Roman" w:hAnsi="Times New Roman" w:cs="Times New Roman"/>
          <w:sz w:val="24"/>
          <w:szCs w:val="24"/>
        </w:rPr>
        <w:t>și Comisiei Europene</w:t>
      </w:r>
      <w:r w:rsidRPr="00F95136">
        <w:rPr>
          <w:rFonts w:ascii="Times New Roman" w:hAnsi="Times New Roman" w:cs="Times New Roman"/>
          <w:sz w:val="24"/>
          <w:szCs w:val="24"/>
        </w:rPr>
        <w:t>.</w:t>
      </w:r>
    </w:p>
    <w:p w:rsidR="00DA3A07" w:rsidRPr="00F95136" w:rsidRDefault="00DA3A07" w:rsidP="00693E3E">
      <w:pPr>
        <w:widowControl w:val="0"/>
        <w:spacing w:after="0" w:line="240" w:lineRule="auto"/>
        <w:jc w:val="center"/>
        <w:rPr>
          <w:rFonts w:ascii="Times New Roman" w:hAnsi="Times New Roman" w:cs="Times New Roman"/>
          <w:b/>
          <w:sz w:val="24"/>
          <w:szCs w:val="24"/>
        </w:rPr>
      </w:pPr>
    </w:p>
    <w:p w:rsidR="00B54B5E" w:rsidRPr="00F95136" w:rsidRDefault="00B54B5E" w:rsidP="00693E3E">
      <w:pPr>
        <w:widowControl w:val="0"/>
        <w:spacing w:after="0" w:line="240" w:lineRule="auto"/>
        <w:jc w:val="center"/>
        <w:rPr>
          <w:rFonts w:ascii="Times New Roman" w:hAnsi="Times New Roman" w:cs="Times New Roman"/>
          <w:b/>
          <w:sz w:val="24"/>
          <w:szCs w:val="24"/>
        </w:rPr>
      </w:pPr>
      <w:r w:rsidRPr="00F95136">
        <w:rPr>
          <w:rFonts w:ascii="Times New Roman" w:hAnsi="Times New Roman" w:cs="Times New Roman"/>
          <w:b/>
          <w:sz w:val="24"/>
          <w:szCs w:val="24"/>
        </w:rPr>
        <w:t>C</w:t>
      </w:r>
      <w:r w:rsidR="00693E3E" w:rsidRPr="00F95136">
        <w:rPr>
          <w:rFonts w:ascii="Times New Roman" w:hAnsi="Times New Roman" w:cs="Times New Roman"/>
          <w:b/>
          <w:sz w:val="24"/>
          <w:szCs w:val="24"/>
        </w:rPr>
        <w:t>apitolul VII</w:t>
      </w:r>
    </w:p>
    <w:p w:rsidR="00F51BB4" w:rsidRPr="00F95136" w:rsidRDefault="00F51BB4" w:rsidP="00693E3E">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Cerințe sanitare veterinare privind hrana pentru animale și</w:t>
      </w:r>
    </w:p>
    <w:p w:rsidR="00B835A4" w:rsidRPr="00F95136" w:rsidRDefault="00B54B5E" w:rsidP="00693E3E">
      <w:pPr>
        <w:widowControl w:val="0"/>
        <w:spacing w:after="0" w:line="240" w:lineRule="auto"/>
        <w:jc w:val="center"/>
        <w:rPr>
          <w:rFonts w:ascii="Times New Roman" w:hAnsi="Times New Roman" w:cs="Times New Roman"/>
          <w:b/>
          <w:sz w:val="24"/>
          <w:szCs w:val="24"/>
        </w:rPr>
      </w:pPr>
      <w:r w:rsidRPr="00F95136">
        <w:rPr>
          <w:rFonts w:ascii="Times New Roman" w:hAnsi="Times New Roman" w:cs="Times New Roman"/>
          <w:b/>
          <w:sz w:val="24"/>
          <w:szCs w:val="24"/>
        </w:rPr>
        <w:t>medicamentel</w:t>
      </w:r>
      <w:r w:rsidR="00F51BB4" w:rsidRPr="00F95136">
        <w:rPr>
          <w:rFonts w:ascii="Times New Roman" w:hAnsi="Times New Roman" w:cs="Times New Roman"/>
          <w:b/>
          <w:sz w:val="24"/>
          <w:szCs w:val="24"/>
        </w:rPr>
        <w:t>e</w:t>
      </w:r>
      <w:r w:rsidRPr="00F95136">
        <w:rPr>
          <w:rFonts w:ascii="Times New Roman" w:hAnsi="Times New Roman" w:cs="Times New Roman"/>
          <w:b/>
          <w:sz w:val="24"/>
          <w:szCs w:val="24"/>
        </w:rPr>
        <w:t>r de uz veterinar</w:t>
      </w:r>
    </w:p>
    <w:p w:rsidR="00343E8D" w:rsidRPr="00F95136" w:rsidRDefault="00343E8D" w:rsidP="00343E8D">
      <w:pPr>
        <w:shd w:val="clear" w:color="auto" w:fill="FFFFFF"/>
        <w:spacing w:after="0" w:line="240" w:lineRule="auto"/>
        <w:ind w:firstLine="540"/>
        <w:jc w:val="both"/>
        <w:rPr>
          <w:rFonts w:ascii="Times New Roman" w:eastAsia="Times New Roman" w:hAnsi="Times New Roman" w:cs="Times New Roman"/>
          <w:sz w:val="24"/>
          <w:szCs w:val="24"/>
          <w:lang w:eastAsia="ro-RO"/>
        </w:rPr>
      </w:pPr>
      <w:r w:rsidRPr="00F95136">
        <w:rPr>
          <w:rFonts w:ascii="Times New Roman" w:eastAsia="Times New Roman" w:hAnsi="Times New Roman" w:cs="Times New Roman"/>
          <w:b/>
          <w:bCs/>
          <w:sz w:val="24"/>
          <w:szCs w:val="24"/>
          <w:lang w:eastAsia="ro-RO"/>
        </w:rPr>
        <w:t xml:space="preserve">Articolul </w:t>
      </w:r>
      <w:r w:rsidR="0090618E" w:rsidRPr="00F95136">
        <w:rPr>
          <w:rFonts w:ascii="Times New Roman" w:eastAsia="Times New Roman" w:hAnsi="Times New Roman" w:cs="Times New Roman"/>
          <w:b/>
          <w:bCs/>
          <w:sz w:val="24"/>
          <w:szCs w:val="24"/>
          <w:lang w:eastAsia="ro-RO"/>
        </w:rPr>
        <w:t>2</w:t>
      </w:r>
      <w:r w:rsidR="00F8662A" w:rsidRPr="00F95136">
        <w:rPr>
          <w:rFonts w:ascii="Times New Roman" w:eastAsia="Times New Roman" w:hAnsi="Times New Roman" w:cs="Times New Roman"/>
          <w:b/>
          <w:bCs/>
          <w:sz w:val="24"/>
          <w:szCs w:val="24"/>
          <w:lang w:eastAsia="ro-RO"/>
        </w:rPr>
        <w:t>6</w:t>
      </w:r>
      <w:r w:rsidRPr="00F95136">
        <w:rPr>
          <w:rFonts w:ascii="Times New Roman" w:eastAsia="Times New Roman" w:hAnsi="Times New Roman" w:cs="Times New Roman"/>
          <w:b/>
          <w:bCs/>
          <w:sz w:val="24"/>
          <w:szCs w:val="24"/>
          <w:lang w:eastAsia="ro-RO"/>
        </w:rPr>
        <w:t>.</w:t>
      </w:r>
      <w:r w:rsidRPr="00F95136">
        <w:rPr>
          <w:rFonts w:ascii="Times New Roman" w:eastAsia="Times New Roman" w:hAnsi="Times New Roman" w:cs="Times New Roman"/>
          <w:sz w:val="24"/>
          <w:szCs w:val="24"/>
          <w:lang w:eastAsia="ro-RO"/>
        </w:rPr>
        <w:t> Cerințele sanitare veterinare privind hrana</w:t>
      </w:r>
      <w:r w:rsidR="0090618E" w:rsidRPr="00F95136">
        <w:rPr>
          <w:rFonts w:ascii="Times New Roman" w:eastAsia="Times New Roman" w:hAnsi="Times New Roman" w:cs="Times New Roman"/>
          <w:sz w:val="24"/>
          <w:szCs w:val="24"/>
          <w:lang w:eastAsia="ro-RO"/>
        </w:rPr>
        <w:t xml:space="preserve"> </w:t>
      </w:r>
      <w:r w:rsidRPr="00F95136">
        <w:rPr>
          <w:rFonts w:ascii="Times New Roman" w:eastAsia="Times New Roman" w:hAnsi="Times New Roman" w:cs="Times New Roman"/>
          <w:sz w:val="24"/>
          <w:szCs w:val="24"/>
          <w:lang w:eastAsia="ro-RO"/>
        </w:rPr>
        <w:t>pentru animale</w:t>
      </w:r>
    </w:p>
    <w:p w:rsidR="00343E8D" w:rsidRPr="00F95136" w:rsidRDefault="00343E8D" w:rsidP="00343E8D">
      <w:pPr>
        <w:shd w:val="clear" w:color="auto" w:fill="FFFFFF"/>
        <w:spacing w:after="0" w:line="240" w:lineRule="auto"/>
        <w:ind w:firstLine="540"/>
        <w:jc w:val="both"/>
        <w:rPr>
          <w:rFonts w:ascii="Times New Roman" w:eastAsia="Times New Roman" w:hAnsi="Times New Roman" w:cs="Times New Roman"/>
          <w:sz w:val="24"/>
          <w:szCs w:val="24"/>
          <w:lang w:eastAsia="ro-RO"/>
        </w:rPr>
      </w:pPr>
      <w:r w:rsidRPr="00F95136">
        <w:rPr>
          <w:rFonts w:ascii="Times New Roman" w:eastAsia="Times New Roman" w:hAnsi="Times New Roman" w:cs="Times New Roman"/>
          <w:sz w:val="24"/>
          <w:szCs w:val="24"/>
          <w:lang w:eastAsia="ro-RO"/>
        </w:rPr>
        <w:t>(1) Cerințele sanitare veterinare privind producerea, depozitarea, transportul, comercializarea, utilizarea, importul, tranzitul, exportul hranei pentru animale, premixurilor, aditivilor pentru hrana destinată animalelor pentru producția de alimente și animalelor de companie, precum și al furajelor medicamentate, se aprobă de către Guvern.</w:t>
      </w:r>
    </w:p>
    <w:p w:rsidR="00343E8D" w:rsidRPr="00F95136" w:rsidRDefault="00343E8D" w:rsidP="00343E8D">
      <w:pPr>
        <w:shd w:val="clear" w:color="auto" w:fill="FFFFFF"/>
        <w:spacing w:after="0" w:line="240" w:lineRule="auto"/>
        <w:ind w:firstLine="540"/>
        <w:jc w:val="both"/>
        <w:rPr>
          <w:rFonts w:ascii="Times New Roman" w:eastAsia="Times New Roman" w:hAnsi="Times New Roman" w:cs="Times New Roman"/>
          <w:sz w:val="24"/>
          <w:szCs w:val="24"/>
          <w:lang w:eastAsia="ro-RO"/>
        </w:rPr>
      </w:pPr>
      <w:r w:rsidRPr="00F95136">
        <w:rPr>
          <w:rFonts w:ascii="Times New Roman" w:eastAsia="Times New Roman" w:hAnsi="Times New Roman" w:cs="Times New Roman"/>
          <w:sz w:val="24"/>
          <w:szCs w:val="24"/>
          <w:lang w:eastAsia="ro-RO"/>
        </w:rPr>
        <w:t>(2) Agenţia exercită, prin intermediul subdiviziunilor teritoriale pentru siguranţa alimentelor, controlul de stat privind calitatea, salubritatea, modul de producere, depozitare şi distribuţie a materialelor furajere menţionate la alin. (1), precum şi a furajelor medicamentate şi a hranei destinate pentru animalele de companie</w:t>
      </w:r>
      <w:r w:rsidR="00D53494" w:rsidRPr="00F95136">
        <w:rPr>
          <w:rFonts w:ascii="Times New Roman" w:eastAsia="Times New Roman" w:hAnsi="Times New Roman" w:cs="Times New Roman"/>
          <w:sz w:val="24"/>
          <w:szCs w:val="24"/>
          <w:lang w:eastAsia="ro-RO"/>
        </w:rPr>
        <w:t>, potrivit prevederilor Legii nr. 50/2013 cu privire la controalele oficiale pentru verificarea conformităţii cu legislaţia privind hrana pentru animale şi produsele alimentare şi cu normele de sănătate şi de bunăstare a animalelor</w:t>
      </w:r>
      <w:r w:rsidRPr="00F95136">
        <w:rPr>
          <w:rFonts w:ascii="Times New Roman" w:eastAsia="Times New Roman" w:hAnsi="Times New Roman" w:cs="Times New Roman"/>
          <w:sz w:val="24"/>
          <w:szCs w:val="24"/>
          <w:lang w:eastAsia="ro-RO"/>
        </w:rPr>
        <w:t>.</w:t>
      </w:r>
    </w:p>
    <w:p w:rsidR="00343E8D" w:rsidRPr="00F95136" w:rsidRDefault="00343E8D" w:rsidP="00343E8D">
      <w:pPr>
        <w:shd w:val="clear" w:color="auto" w:fill="FFFFFF"/>
        <w:spacing w:after="0" w:line="240" w:lineRule="auto"/>
        <w:ind w:firstLine="540"/>
        <w:jc w:val="both"/>
        <w:rPr>
          <w:rFonts w:ascii="Times New Roman" w:eastAsia="Times New Roman" w:hAnsi="Times New Roman" w:cs="Times New Roman"/>
          <w:sz w:val="24"/>
          <w:szCs w:val="24"/>
          <w:lang w:eastAsia="ro-RO"/>
        </w:rPr>
      </w:pPr>
      <w:r w:rsidRPr="00F95136">
        <w:rPr>
          <w:rFonts w:ascii="Times New Roman" w:eastAsia="Times New Roman" w:hAnsi="Times New Roman" w:cs="Times New Roman"/>
          <w:sz w:val="24"/>
          <w:szCs w:val="24"/>
          <w:lang w:eastAsia="ro-RO"/>
        </w:rPr>
        <w:t>(3) Controalele de stat efectuate la agenții economici din domeniul hranei pentru animale</w:t>
      </w:r>
      <w:r w:rsidR="00CC2E4B" w:rsidRPr="00F95136">
        <w:rPr>
          <w:rFonts w:ascii="Times New Roman" w:eastAsia="Times New Roman" w:hAnsi="Times New Roman" w:cs="Times New Roman"/>
          <w:sz w:val="24"/>
          <w:szCs w:val="24"/>
          <w:lang w:eastAsia="ro-RO"/>
        </w:rPr>
        <w:t xml:space="preserve">, </w:t>
      </w:r>
      <w:r w:rsidR="00E86775" w:rsidRPr="00F95136">
        <w:rPr>
          <w:rFonts w:ascii="Times New Roman" w:eastAsia="Times New Roman" w:hAnsi="Times New Roman" w:cs="Times New Roman"/>
          <w:sz w:val="24"/>
          <w:szCs w:val="24"/>
          <w:lang w:eastAsia="ro-RO"/>
        </w:rPr>
        <w:t xml:space="preserve">specificate </w:t>
      </w:r>
      <w:r w:rsidR="00CC2E4B" w:rsidRPr="00F95136">
        <w:rPr>
          <w:rFonts w:ascii="Times New Roman" w:eastAsia="Times New Roman" w:hAnsi="Times New Roman" w:cs="Times New Roman"/>
          <w:sz w:val="24"/>
          <w:szCs w:val="24"/>
          <w:lang w:eastAsia="ro-RO"/>
        </w:rPr>
        <w:t>la alin. (2)</w:t>
      </w:r>
      <w:r w:rsidR="00E86775" w:rsidRPr="00F95136">
        <w:rPr>
          <w:rFonts w:ascii="Times New Roman" w:eastAsia="Times New Roman" w:hAnsi="Times New Roman" w:cs="Times New Roman"/>
          <w:sz w:val="24"/>
          <w:szCs w:val="24"/>
          <w:lang w:eastAsia="ro-RO"/>
        </w:rPr>
        <w:t xml:space="preserve">, </w:t>
      </w:r>
      <w:r w:rsidRPr="00F95136">
        <w:rPr>
          <w:rFonts w:ascii="Times New Roman" w:eastAsia="Times New Roman" w:hAnsi="Times New Roman" w:cs="Times New Roman"/>
          <w:sz w:val="24"/>
          <w:szCs w:val="24"/>
          <w:lang w:eastAsia="ro-RO"/>
        </w:rPr>
        <w:t>constau din controlul respectării cerințelor sanitare veterinare, controlul documentar, controlul trasabilității materiilor prime utilizate și verificarea, în urma prelevării probelor, a hranei pentru animale sub aspectul inofensivității. Anual, Agenția elaborează și pune în aplicare un program de stat de monitorizare a hranei pentru animale în vederea asigurării inofensivității acesteia. </w:t>
      </w:r>
    </w:p>
    <w:p w:rsidR="00343E8D" w:rsidRPr="00F95136" w:rsidRDefault="00343E8D" w:rsidP="00343E8D">
      <w:pPr>
        <w:shd w:val="clear" w:color="auto" w:fill="FFFFFF"/>
        <w:spacing w:after="0" w:line="240" w:lineRule="auto"/>
        <w:ind w:firstLine="540"/>
        <w:jc w:val="both"/>
        <w:rPr>
          <w:rFonts w:ascii="Times New Roman" w:eastAsia="Times New Roman" w:hAnsi="Times New Roman" w:cs="Times New Roman"/>
          <w:sz w:val="24"/>
          <w:szCs w:val="24"/>
          <w:lang w:eastAsia="ro-RO"/>
        </w:rPr>
      </w:pPr>
      <w:r w:rsidRPr="00F95136">
        <w:rPr>
          <w:rFonts w:ascii="Times New Roman" w:eastAsia="Times New Roman" w:hAnsi="Times New Roman" w:cs="Times New Roman"/>
          <w:sz w:val="24"/>
          <w:szCs w:val="24"/>
          <w:lang w:eastAsia="ro-RO"/>
        </w:rPr>
        <w:t>(4) Operatorii din domeniul hranei pentru animale trebuie să se asigure că toate etapele de producere, transportare și distribuție se află sub control și că se respectă cerințele de igienă.</w:t>
      </w:r>
    </w:p>
    <w:p w:rsidR="00343E8D" w:rsidRPr="00F95136" w:rsidRDefault="00343E8D" w:rsidP="00343E8D">
      <w:pPr>
        <w:shd w:val="clear" w:color="auto" w:fill="FFFFFF"/>
        <w:spacing w:after="0" w:line="240" w:lineRule="auto"/>
        <w:ind w:firstLine="540"/>
        <w:jc w:val="both"/>
        <w:rPr>
          <w:rFonts w:ascii="Times New Roman" w:eastAsia="Times New Roman" w:hAnsi="Times New Roman" w:cs="Times New Roman"/>
          <w:sz w:val="24"/>
          <w:szCs w:val="24"/>
          <w:lang w:eastAsia="ro-RO"/>
        </w:rPr>
      </w:pPr>
      <w:r w:rsidRPr="00F95136">
        <w:rPr>
          <w:rFonts w:ascii="Times New Roman" w:eastAsia="Times New Roman" w:hAnsi="Times New Roman" w:cs="Times New Roman"/>
          <w:sz w:val="24"/>
          <w:szCs w:val="24"/>
          <w:lang w:eastAsia="ro-RO"/>
        </w:rPr>
        <w:t>(5) În cazul în care materialele furajere nu sînt conforme cu cerinţele sanitare veterinare menţionate la alin. (1), deficienţa fiind depistată prin controalele specificate la alin. (2), medicul veterinar oficial responsabil de supravegherea şi controlul sanitar veterinar la întreprinderea respectivă dispune interzicerea procesului de producţie pentru lotul în cauză pînă la remedierea neconformităţii, probată prin documente oficiale şi examene de laborator, de asemenea, poate solicita retragerea lotului din stoc, din depozite sau din unităţile de industrializare şi comercializare angro sau cu amănuntul şi stabilirea destinaţiei acestora, implicînd chiar distrugerea acestuia atunci cînd există un risc major pentru sănătatea animalelor sau pentru mediu.</w:t>
      </w:r>
    </w:p>
    <w:p w:rsidR="00343E8D" w:rsidRPr="00F95136" w:rsidRDefault="00343E8D" w:rsidP="00343E8D">
      <w:pPr>
        <w:shd w:val="clear" w:color="auto" w:fill="FFFFFF"/>
        <w:spacing w:after="0" w:line="240" w:lineRule="auto"/>
        <w:ind w:firstLine="540"/>
        <w:jc w:val="both"/>
        <w:rPr>
          <w:rFonts w:ascii="Times New Roman" w:eastAsia="Times New Roman" w:hAnsi="Times New Roman" w:cs="Times New Roman"/>
          <w:sz w:val="24"/>
          <w:szCs w:val="24"/>
          <w:lang w:eastAsia="ro-RO"/>
        </w:rPr>
      </w:pPr>
      <w:r w:rsidRPr="00F95136">
        <w:rPr>
          <w:rFonts w:ascii="Times New Roman" w:eastAsia="Times New Roman" w:hAnsi="Times New Roman" w:cs="Times New Roman"/>
          <w:sz w:val="24"/>
          <w:szCs w:val="24"/>
          <w:lang w:eastAsia="ro-RO"/>
        </w:rPr>
        <w:t>(6) Conținutul substanțelor nedorite în hrana pentru animale trebuie să se încadreze în limitele maxime stabilite. Limitele maxime de substanțe nedorite în hrana pentru animale se aprobă prin hotărâre de Guvern. </w:t>
      </w:r>
    </w:p>
    <w:p w:rsidR="00343E8D" w:rsidRPr="00F95136" w:rsidRDefault="00343E8D" w:rsidP="00343E8D">
      <w:pPr>
        <w:shd w:val="clear" w:color="auto" w:fill="FFFFFF"/>
        <w:spacing w:after="0" w:line="240" w:lineRule="auto"/>
        <w:ind w:firstLine="540"/>
        <w:jc w:val="both"/>
        <w:rPr>
          <w:rFonts w:ascii="Times New Roman" w:eastAsia="Times New Roman" w:hAnsi="Times New Roman" w:cs="Times New Roman"/>
          <w:sz w:val="24"/>
          <w:szCs w:val="24"/>
          <w:lang w:eastAsia="ro-RO"/>
        </w:rPr>
      </w:pPr>
      <w:r w:rsidRPr="00F95136">
        <w:rPr>
          <w:rFonts w:ascii="Times New Roman" w:eastAsia="Times New Roman" w:hAnsi="Times New Roman" w:cs="Times New Roman"/>
          <w:sz w:val="24"/>
          <w:szCs w:val="24"/>
          <w:lang w:eastAsia="ro-RO"/>
        </w:rPr>
        <w:t>(7) Cerințele pentru înregistrarea de stat și plasarea pe piață a aditivilor pentru hrana animalelor se aprobă prin hotărâre de Guvern. Agenția actualizează și publică pe pagina sa web oficială Lista națională a aditivilor din hrana pentru animale și Registrul aditivilor din hrana pentru animale al Uniunii Europene.</w:t>
      </w:r>
    </w:p>
    <w:p w:rsidR="00343E8D" w:rsidRPr="00F95136" w:rsidRDefault="00343E8D" w:rsidP="00343E8D">
      <w:pPr>
        <w:shd w:val="clear" w:color="auto" w:fill="FFFFFF"/>
        <w:spacing w:after="0" w:line="240" w:lineRule="auto"/>
        <w:ind w:firstLine="540"/>
        <w:jc w:val="both"/>
        <w:rPr>
          <w:rFonts w:ascii="Times New Roman" w:eastAsia="Times New Roman" w:hAnsi="Times New Roman" w:cs="Times New Roman"/>
          <w:sz w:val="24"/>
          <w:szCs w:val="24"/>
          <w:lang w:eastAsia="ro-RO"/>
        </w:rPr>
      </w:pPr>
      <w:r w:rsidRPr="00F95136">
        <w:rPr>
          <w:rFonts w:ascii="Times New Roman" w:eastAsia="Times New Roman" w:hAnsi="Times New Roman" w:cs="Times New Roman"/>
          <w:sz w:val="24"/>
          <w:szCs w:val="24"/>
          <w:lang w:eastAsia="ro-RO"/>
        </w:rPr>
        <w:t>(8) Este interzisă administrarea produselor hormonale, a substanţelor tireostatice, beta agoniste şi a anabolizantelor la animalele producătoare de produse de origine animală pentru alte scopuri decît tratamentele specifice domeniului de reproducţie şi patologiei reproducţiei. Controlul respectării acestei dispoziţii legale se exercită de către medicii veterinari oficiali, prin consultarea documentelor şi a registrelor de tratamente şi a evidenţelor la nivelul producătorilor, furnizorilor ori distribuitorilor de astfel de produse.</w:t>
      </w:r>
    </w:p>
    <w:p w:rsidR="00343E8D" w:rsidRPr="00F95136" w:rsidRDefault="00343E8D" w:rsidP="00343E8D">
      <w:pPr>
        <w:shd w:val="clear" w:color="auto" w:fill="FFFFFF"/>
        <w:spacing w:after="0" w:line="240" w:lineRule="auto"/>
        <w:ind w:firstLine="540"/>
        <w:jc w:val="both"/>
        <w:rPr>
          <w:rFonts w:ascii="Times New Roman" w:eastAsia="Times New Roman" w:hAnsi="Times New Roman" w:cs="Times New Roman"/>
          <w:sz w:val="24"/>
          <w:szCs w:val="24"/>
          <w:lang w:eastAsia="ro-RO"/>
        </w:rPr>
      </w:pPr>
      <w:r w:rsidRPr="00F95136">
        <w:rPr>
          <w:rFonts w:ascii="Times New Roman" w:eastAsia="Times New Roman" w:hAnsi="Times New Roman" w:cs="Times New Roman"/>
          <w:sz w:val="24"/>
          <w:szCs w:val="24"/>
          <w:lang w:eastAsia="ro-RO"/>
        </w:rPr>
        <w:t xml:space="preserve">(9) Furajele medicamentate se produc numai în conformitate cu recepturile emise de un medic veterinar, se livrează numai persoanelor fizice sau juridice indicate în reţetă, în cantităţile </w:t>
      </w:r>
      <w:r w:rsidRPr="00F95136">
        <w:rPr>
          <w:rFonts w:ascii="Times New Roman" w:eastAsia="Times New Roman" w:hAnsi="Times New Roman" w:cs="Times New Roman"/>
          <w:sz w:val="24"/>
          <w:szCs w:val="24"/>
          <w:lang w:eastAsia="ro-RO"/>
        </w:rPr>
        <w:lastRenderedPageBreak/>
        <w:t>indicate în aceasta şi pe baza indicaţiilor de utilizare şi de păstrare formulate de medicul veterinar care le-a prescris.</w:t>
      </w:r>
    </w:p>
    <w:p w:rsidR="00343E8D" w:rsidRPr="00F95136" w:rsidRDefault="00343E8D" w:rsidP="00343E8D">
      <w:pPr>
        <w:shd w:val="clear" w:color="auto" w:fill="FFFFFF"/>
        <w:spacing w:after="0" w:line="240" w:lineRule="auto"/>
        <w:ind w:firstLine="540"/>
        <w:jc w:val="both"/>
        <w:rPr>
          <w:rFonts w:ascii="Times New Roman" w:eastAsia="Times New Roman" w:hAnsi="Times New Roman" w:cs="Times New Roman"/>
          <w:sz w:val="24"/>
          <w:szCs w:val="24"/>
          <w:lang w:eastAsia="ro-RO"/>
        </w:rPr>
      </w:pPr>
      <w:r w:rsidRPr="00F95136">
        <w:rPr>
          <w:rFonts w:ascii="Times New Roman" w:eastAsia="Times New Roman" w:hAnsi="Times New Roman" w:cs="Times New Roman"/>
          <w:sz w:val="24"/>
          <w:szCs w:val="24"/>
          <w:lang w:eastAsia="ro-RO"/>
        </w:rPr>
        <w:t>(10) Agenţia întocmeşte şi face publică lista întreprinderilor ce produc, depozitează, comercializează, intermediază sau distribuie materialele furajere menţionate la alin. (1), listă aprobată şi modificată prin ordinul directorului general al Agenţiei. Fiecare din întreprinderile menţionate se află sub supravegherea sanitară şi controlul medicului veterinar oficial pe a cărui rază de activitate este localizată.</w:t>
      </w:r>
    </w:p>
    <w:p w:rsidR="001F4475" w:rsidRPr="00F95136" w:rsidRDefault="00FA7EE0" w:rsidP="00693E3E">
      <w:pPr>
        <w:widowControl w:val="0"/>
        <w:spacing w:after="0" w:line="240" w:lineRule="auto"/>
        <w:ind w:firstLine="708"/>
        <w:rPr>
          <w:rFonts w:ascii="Times New Roman" w:hAnsi="Times New Roman" w:cs="Times New Roman"/>
          <w:bCs/>
          <w:sz w:val="23"/>
          <w:szCs w:val="23"/>
        </w:rPr>
      </w:pPr>
      <w:r w:rsidRPr="00F95136">
        <w:rPr>
          <w:rFonts w:ascii="Times New Roman" w:hAnsi="Times New Roman" w:cs="Times New Roman"/>
          <w:b/>
          <w:sz w:val="23"/>
          <w:szCs w:val="23"/>
        </w:rPr>
        <w:t xml:space="preserve">Articolul </w:t>
      </w:r>
      <w:r w:rsidR="00987331" w:rsidRPr="00F95136">
        <w:rPr>
          <w:rFonts w:ascii="Times New Roman" w:hAnsi="Times New Roman" w:cs="Times New Roman"/>
          <w:b/>
          <w:sz w:val="23"/>
          <w:szCs w:val="23"/>
        </w:rPr>
        <w:t>2</w:t>
      </w:r>
      <w:r w:rsidR="00380189" w:rsidRPr="00F95136">
        <w:rPr>
          <w:rFonts w:ascii="Times New Roman" w:hAnsi="Times New Roman" w:cs="Times New Roman"/>
          <w:b/>
          <w:sz w:val="23"/>
          <w:szCs w:val="23"/>
        </w:rPr>
        <w:t>7</w:t>
      </w:r>
      <w:r w:rsidR="00693E3E" w:rsidRPr="00F95136">
        <w:rPr>
          <w:rFonts w:ascii="Times New Roman" w:hAnsi="Times New Roman" w:cs="Times New Roman"/>
          <w:b/>
          <w:sz w:val="23"/>
          <w:szCs w:val="23"/>
        </w:rPr>
        <w:t>.</w:t>
      </w:r>
      <w:r w:rsidR="00693E3E" w:rsidRPr="00F95136">
        <w:rPr>
          <w:rFonts w:ascii="EUAlbertina-Bold" w:hAnsi="EUAlbertina-Bold"/>
          <w:b/>
          <w:bCs/>
          <w:sz w:val="23"/>
          <w:szCs w:val="23"/>
        </w:rPr>
        <w:t xml:space="preserve"> </w:t>
      </w:r>
      <w:r w:rsidR="00693E3E" w:rsidRPr="00F95136">
        <w:rPr>
          <w:rFonts w:ascii="Times New Roman" w:hAnsi="Times New Roman" w:cs="Times New Roman"/>
          <w:bCs/>
          <w:sz w:val="23"/>
          <w:szCs w:val="23"/>
        </w:rPr>
        <w:t>Utilizarea medicamentelor de uz veterinar pentru prevenirea și</w:t>
      </w:r>
      <w:r w:rsidR="00116EF0" w:rsidRPr="00F95136">
        <w:rPr>
          <w:rFonts w:ascii="Times New Roman" w:hAnsi="Times New Roman" w:cs="Times New Roman"/>
          <w:bCs/>
          <w:sz w:val="23"/>
          <w:szCs w:val="23"/>
        </w:rPr>
        <w:t xml:space="preserve"> </w:t>
      </w:r>
      <w:r w:rsidR="00693E3E" w:rsidRPr="00F95136">
        <w:rPr>
          <w:rFonts w:ascii="Times New Roman" w:hAnsi="Times New Roman" w:cs="Times New Roman"/>
          <w:bCs/>
          <w:sz w:val="23"/>
          <w:szCs w:val="23"/>
        </w:rPr>
        <w:t>controlul</w:t>
      </w:r>
    </w:p>
    <w:p w:rsidR="00693E3E" w:rsidRPr="00F95136" w:rsidRDefault="001F4475" w:rsidP="00693E3E">
      <w:pPr>
        <w:widowControl w:val="0"/>
        <w:spacing w:after="0" w:line="240" w:lineRule="auto"/>
        <w:ind w:firstLine="708"/>
        <w:rPr>
          <w:rFonts w:ascii="Times New Roman" w:hAnsi="Times New Roman" w:cs="Times New Roman"/>
          <w:bCs/>
          <w:sz w:val="24"/>
          <w:szCs w:val="24"/>
        </w:rPr>
      </w:pPr>
      <w:r w:rsidRPr="00F95136">
        <w:rPr>
          <w:rFonts w:ascii="Times New Roman" w:hAnsi="Times New Roman" w:cs="Times New Roman"/>
          <w:bCs/>
          <w:sz w:val="23"/>
          <w:szCs w:val="23"/>
        </w:rPr>
        <w:t xml:space="preserve">                      </w:t>
      </w:r>
      <w:r w:rsidR="00693E3E" w:rsidRPr="00F95136">
        <w:rPr>
          <w:rFonts w:ascii="Times New Roman" w:hAnsi="Times New Roman" w:cs="Times New Roman"/>
          <w:bCs/>
          <w:sz w:val="23"/>
          <w:szCs w:val="23"/>
        </w:rPr>
        <w:t>bolilor</w:t>
      </w:r>
    </w:p>
    <w:p w:rsidR="00116EF0" w:rsidRPr="00F95136" w:rsidRDefault="001B6ADF" w:rsidP="00EA7218">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(1) </w:t>
      </w:r>
      <w:r w:rsidR="004E2CC9" w:rsidRPr="00F95136">
        <w:rPr>
          <w:rFonts w:ascii="Times New Roman" w:hAnsi="Times New Roman" w:cs="Times New Roman"/>
          <w:sz w:val="24"/>
          <w:szCs w:val="24"/>
        </w:rPr>
        <w:t>Ministerul Agriculturii</w:t>
      </w:r>
      <w:r w:rsidR="0092457C" w:rsidRPr="00F95136">
        <w:rPr>
          <w:rFonts w:ascii="Times New Roman" w:hAnsi="Times New Roman" w:cs="Times New Roman"/>
          <w:sz w:val="24"/>
          <w:szCs w:val="24"/>
        </w:rPr>
        <w:t xml:space="preserve"> și Industriei Alimentare </w:t>
      </w:r>
      <w:r w:rsidR="004E2CC9" w:rsidRPr="00F95136">
        <w:rPr>
          <w:rFonts w:ascii="Times New Roman" w:hAnsi="Times New Roman" w:cs="Times New Roman"/>
          <w:sz w:val="24"/>
          <w:szCs w:val="24"/>
        </w:rPr>
        <w:t xml:space="preserve">va elabora şi va prezenta spre aprobare Guvernului </w:t>
      </w:r>
      <w:r w:rsidR="00EA7218" w:rsidRPr="00F95136">
        <w:rPr>
          <w:rFonts w:ascii="Times New Roman" w:hAnsi="Times New Roman" w:cs="Times New Roman"/>
          <w:sz w:val="24"/>
          <w:szCs w:val="24"/>
        </w:rPr>
        <w:t>cerințe</w:t>
      </w:r>
      <w:r w:rsidR="001027A6" w:rsidRPr="00F95136">
        <w:rPr>
          <w:rFonts w:ascii="Times New Roman" w:hAnsi="Times New Roman" w:cs="Times New Roman"/>
          <w:sz w:val="24"/>
          <w:szCs w:val="24"/>
        </w:rPr>
        <w:t>le</w:t>
      </w:r>
      <w:r w:rsidR="00EA7218" w:rsidRPr="00F95136">
        <w:rPr>
          <w:rFonts w:ascii="Times New Roman" w:hAnsi="Times New Roman" w:cs="Times New Roman"/>
          <w:sz w:val="24"/>
          <w:szCs w:val="24"/>
        </w:rPr>
        <w:t xml:space="preserve"> sanitare veterinare </w:t>
      </w:r>
      <w:r w:rsidR="0006564A" w:rsidRPr="00F95136">
        <w:rPr>
          <w:rFonts w:ascii="Times New Roman" w:hAnsi="Times New Roman" w:cs="Times New Roman"/>
          <w:sz w:val="24"/>
          <w:szCs w:val="24"/>
        </w:rPr>
        <w:t xml:space="preserve">privind utilizarea medicamentelor de uz veterinar în cazul bolilor </w:t>
      </w:r>
      <w:r w:rsidR="00ED138B" w:rsidRPr="00F95136">
        <w:rPr>
          <w:rFonts w:ascii="Times New Roman" w:hAnsi="Times New Roman" w:cs="Times New Roman"/>
          <w:sz w:val="24"/>
          <w:szCs w:val="24"/>
        </w:rPr>
        <w:t xml:space="preserve">supuse </w:t>
      </w:r>
      <w:r w:rsidR="001027A6" w:rsidRPr="00F95136">
        <w:rPr>
          <w:rFonts w:ascii="Times New Roman" w:hAnsi="Times New Roman" w:cs="Times New Roman"/>
          <w:sz w:val="24"/>
          <w:szCs w:val="24"/>
        </w:rPr>
        <w:t>notificării obligatorii</w:t>
      </w:r>
      <w:r w:rsidR="0006564A" w:rsidRPr="00F95136">
        <w:rPr>
          <w:rFonts w:ascii="Times New Roman" w:hAnsi="Times New Roman" w:cs="Times New Roman"/>
          <w:sz w:val="24"/>
          <w:szCs w:val="24"/>
        </w:rPr>
        <w:t>.</w:t>
      </w:r>
    </w:p>
    <w:p w:rsidR="008B027C" w:rsidRPr="00F95136" w:rsidRDefault="00EA7218" w:rsidP="00EA7218">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(2) </w:t>
      </w:r>
      <w:r w:rsidR="00217A50" w:rsidRPr="00F95136">
        <w:rPr>
          <w:rFonts w:ascii="Times New Roman" w:hAnsi="Times New Roman" w:cs="Times New Roman"/>
          <w:sz w:val="24"/>
          <w:szCs w:val="24"/>
        </w:rPr>
        <w:t>Cerințele sanitare veterinare</w:t>
      </w:r>
      <w:r w:rsidR="00B84ADE" w:rsidRPr="00F95136">
        <w:rPr>
          <w:rFonts w:ascii="Times New Roman" w:hAnsi="Times New Roman" w:cs="Times New Roman"/>
          <w:sz w:val="24"/>
          <w:szCs w:val="24"/>
        </w:rPr>
        <w:t xml:space="preserve">, </w:t>
      </w:r>
      <w:r w:rsidR="00CD44B1" w:rsidRPr="00F95136">
        <w:rPr>
          <w:rFonts w:ascii="Times New Roman" w:hAnsi="Times New Roman" w:cs="Times New Roman"/>
          <w:sz w:val="24"/>
          <w:szCs w:val="24"/>
        </w:rPr>
        <w:t>menționate</w:t>
      </w:r>
      <w:r w:rsidR="00B84ADE" w:rsidRPr="00F95136">
        <w:rPr>
          <w:rFonts w:ascii="Times New Roman" w:hAnsi="Times New Roman" w:cs="Times New Roman"/>
          <w:sz w:val="24"/>
          <w:szCs w:val="24"/>
        </w:rPr>
        <w:t xml:space="preserve"> la  alin. (1)</w:t>
      </w:r>
      <w:r w:rsidR="00CD44B1" w:rsidRPr="00F95136">
        <w:rPr>
          <w:rFonts w:ascii="Times New Roman" w:hAnsi="Times New Roman" w:cs="Times New Roman"/>
          <w:sz w:val="24"/>
          <w:szCs w:val="24"/>
        </w:rPr>
        <w:t xml:space="preserve"> </w:t>
      </w:r>
      <w:r w:rsidR="00217A50" w:rsidRPr="00F95136">
        <w:rPr>
          <w:rFonts w:ascii="Times New Roman" w:hAnsi="Times New Roman" w:cs="Times New Roman"/>
          <w:sz w:val="24"/>
          <w:szCs w:val="24"/>
        </w:rPr>
        <w:t>vizează</w:t>
      </w:r>
      <w:r w:rsidR="002840E8" w:rsidRPr="00F95136">
        <w:rPr>
          <w:rFonts w:ascii="Times New Roman" w:hAnsi="Times New Roman" w:cs="Times New Roman"/>
          <w:sz w:val="24"/>
          <w:szCs w:val="24"/>
        </w:rPr>
        <w:t>:</w:t>
      </w:r>
    </w:p>
    <w:p w:rsidR="00B84ADE" w:rsidRPr="00F95136" w:rsidRDefault="002840E8" w:rsidP="00EA7218">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a) interdicțiile și restricțiile de utilizare a medicamentelor de uz veterinar;</w:t>
      </w:r>
    </w:p>
    <w:p w:rsidR="00EA7218" w:rsidRPr="00F95136" w:rsidRDefault="002840E8" w:rsidP="00EA7218">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b) </w:t>
      </w:r>
      <w:r w:rsidR="00EF5166" w:rsidRPr="00F95136">
        <w:rPr>
          <w:rFonts w:ascii="Times New Roman" w:hAnsi="Times New Roman" w:cs="Times New Roman"/>
          <w:sz w:val="24"/>
          <w:szCs w:val="24"/>
        </w:rPr>
        <w:t xml:space="preserve">condițiile specifice de </w:t>
      </w:r>
      <w:r w:rsidRPr="00F95136">
        <w:rPr>
          <w:rFonts w:ascii="Times New Roman" w:hAnsi="Times New Roman" w:cs="Times New Roman"/>
          <w:sz w:val="24"/>
          <w:szCs w:val="24"/>
        </w:rPr>
        <w:t>utilizare</w:t>
      </w:r>
      <w:r w:rsidR="00EF5166" w:rsidRPr="00F95136">
        <w:rPr>
          <w:rFonts w:ascii="Times New Roman" w:hAnsi="Times New Roman" w:cs="Times New Roman"/>
          <w:sz w:val="24"/>
          <w:szCs w:val="24"/>
        </w:rPr>
        <w:t xml:space="preserve"> </w:t>
      </w:r>
      <w:r w:rsidRPr="00F95136">
        <w:rPr>
          <w:rFonts w:ascii="Times New Roman" w:hAnsi="Times New Roman" w:cs="Times New Roman"/>
          <w:sz w:val="24"/>
          <w:szCs w:val="24"/>
        </w:rPr>
        <w:t>a medicamentelor de uz veterinar.</w:t>
      </w:r>
    </w:p>
    <w:p w:rsidR="000D5C97" w:rsidRPr="00F95136" w:rsidRDefault="000466E4" w:rsidP="000466E4">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w:t>
      </w:r>
      <w:r w:rsidR="009D1777" w:rsidRPr="00F95136">
        <w:rPr>
          <w:rFonts w:ascii="Times New Roman" w:hAnsi="Times New Roman" w:cs="Times New Roman"/>
          <w:sz w:val="24"/>
          <w:szCs w:val="24"/>
        </w:rPr>
        <w:t>3</w:t>
      </w:r>
      <w:r w:rsidRPr="00F95136">
        <w:rPr>
          <w:rFonts w:ascii="Times New Roman" w:hAnsi="Times New Roman" w:cs="Times New Roman"/>
          <w:sz w:val="24"/>
          <w:szCs w:val="24"/>
        </w:rPr>
        <w:t xml:space="preserve">) </w:t>
      </w:r>
      <w:r w:rsidR="009D1777" w:rsidRPr="00F95136">
        <w:rPr>
          <w:rFonts w:ascii="Times New Roman" w:hAnsi="Times New Roman" w:cs="Times New Roman"/>
          <w:sz w:val="24"/>
          <w:szCs w:val="24"/>
        </w:rPr>
        <w:t xml:space="preserve">Modalitatea de utilizare a </w:t>
      </w:r>
      <w:r w:rsidRPr="00F95136">
        <w:rPr>
          <w:rFonts w:ascii="Times New Roman" w:hAnsi="Times New Roman" w:cs="Times New Roman"/>
          <w:sz w:val="24"/>
          <w:szCs w:val="24"/>
        </w:rPr>
        <w:t>medicamente</w:t>
      </w:r>
      <w:r w:rsidR="009D1777" w:rsidRPr="00F95136">
        <w:rPr>
          <w:rFonts w:ascii="Times New Roman" w:hAnsi="Times New Roman" w:cs="Times New Roman"/>
          <w:sz w:val="24"/>
          <w:szCs w:val="24"/>
        </w:rPr>
        <w:t>lor</w:t>
      </w:r>
      <w:r w:rsidRPr="00F95136">
        <w:rPr>
          <w:rFonts w:ascii="Times New Roman" w:hAnsi="Times New Roman" w:cs="Times New Roman"/>
          <w:sz w:val="24"/>
          <w:szCs w:val="24"/>
        </w:rPr>
        <w:t xml:space="preserve"> de uz veterinar ca măsuri de prevenire și</w:t>
      </w:r>
      <w:r w:rsidR="009D1777"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control </w:t>
      </w:r>
      <w:r w:rsidR="00C43DF4" w:rsidRPr="00F95136">
        <w:rPr>
          <w:rFonts w:ascii="Times New Roman" w:hAnsi="Times New Roman" w:cs="Times New Roman"/>
          <w:sz w:val="24"/>
          <w:szCs w:val="24"/>
        </w:rPr>
        <w:t xml:space="preserve">al </w:t>
      </w:r>
      <w:r w:rsidR="006C3545" w:rsidRPr="00F95136">
        <w:rPr>
          <w:rFonts w:ascii="Times New Roman" w:hAnsi="Times New Roman" w:cs="Times New Roman"/>
          <w:sz w:val="24"/>
          <w:szCs w:val="24"/>
        </w:rPr>
        <w:t>bolilor la animale</w:t>
      </w:r>
      <w:r w:rsidR="00C43DF4" w:rsidRPr="00F95136">
        <w:rPr>
          <w:rFonts w:ascii="Times New Roman" w:hAnsi="Times New Roman" w:cs="Times New Roman"/>
          <w:sz w:val="24"/>
          <w:szCs w:val="24"/>
        </w:rPr>
        <w:t xml:space="preserve"> </w:t>
      </w:r>
      <w:r w:rsidR="00C55C3C" w:rsidRPr="00F95136">
        <w:rPr>
          <w:rFonts w:ascii="Times New Roman" w:hAnsi="Times New Roman" w:cs="Times New Roman"/>
          <w:sz w:val="24"/>
          <w:szCs w:val="24"/>
        </w:rPr>
        <w:t>includ</w:t>
      </w:r>
      <w:r w:rsidR="000D5C97" w:rsidRPr="00F95136">
        <w:rPr>
          <w:rFonts w:ascii="Times New Roman" w:hAnsi="Times New Roman" w:cs="Times New Roman"/>
          <w:sz w:val="24"/>
          <w:szCs w:val="24"/>
        </w:rPr>
        <w:t>:</w:t>
      </w:r>
    </w:p>
    <w:p w:rsidR="000D5C97" w:rsidRPr="00F95136" w:rsidRDefault="000D5C97" w:rsidP="000466E4">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a) </w:t>
      </w:r>
      <w:r w:rsidR="000466E4" w:rsidRPr="00F95136">
        <w:rPr>
          <w:rFonts w:ascii="Times New Roman" w:hAnsi="Times New Roman" w:cs="Times New Roman"/>
          <w:sz w:val="24"/>
          <w:szCs w:val="24"/>
        </w:rPr>
        <w:t>profilul bolii</w:t>
      </w:r>
      <w:r w:rsidRPr="00F95136">
        <w:rPr>
          <w:rFonts w:ascii="Times New Roman" w:hAnsi="Times New Roman" w:cs="Times New Roman"/>
          <w:sz w:val="24"/>
          <w:szCs w:val="24"/>
        </w:rPr>
        <w:t>;</w:t>
      </w:r>
    </w:p>
    <w:p w:rsidR="000D5C97" w:rsidRPr="00F95136" w:rsidRDefault="000D5C97" w:rsidP="000466E4">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b) </w:t>
      </w:r>
      <w:r w:rsidR="000466E4" w:rsidRPr="00F95136">
        <w:rPr>
          <w:rFonts w:ascii="Times New Roman" w:hAnsi="Times New Roman" w:cs="Times New Roman"/>
          <w:sz w:val="24"/>
          <w:szCs w:val="24"/>
        </w:rPr>
        <w:t>distribuția</w:t>
      </w:r>
      <w:r w:rsidRPr="00F95136">
        <w:rPr>
          <w:rFonts w:ascii="Times New Roman" w:hAnsi="Times New Roman" w:cs="Times New Roman"/>
          <w:sz w:val="24"/>
          <w:szCs w:val="24"/>
        </w:rPr>
        <w:t xml:space="preserve"> bolii;</w:t>
      </w:r>
    </w:p>
    <w:p w:rsidR="000D5C97" w:rsidRPr="00F95136" w:rsidRDefault="000D5C97" w:rsidP="000466E4">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c) </w:t>
      </w:r>
      <w:r w:rsidR="000466E4" w:rsidRPr="00F95136">
        <w:rPr>
          <w:rFonts w:ascii="Times New Roman" w:hAnsi="Times New Roman" w:cs="Times New Roman"/>
          <w:sz w:val="24"/>
          <w:szCs w:val="24"/>
        </w:rPr>
        <w:t>eficacitatea medicamentelor de uz veterinar în cauză, precum și riscurile legate de acestea;</w:t>
      </w:r>
    </w:p>
    <w:p w:rsidR="007F2D0A" w:rsidRPr="00F95136" w:rsidRDefault="000466E4" w:rsidP="000466E4">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d) </w:t>
      </w:r>
      <w:r w:rsidR="0060614F" w:rsidRPr="00F95136">
        <w:rPr>
          <w:rFonts w:ascii="Times New Roman" w:hAnsi="Times New Roman" w:cs="Times New Roman"/>
          <w:sz w:val="24"/>
          <w:szCs w:val="24"/>
        </w:rPr>
        <w:t xml:space="preserve">metoda </w:t>
      </w:r>
      <w:r w:rsidR="007F2D0A" w:rsidRPr="00F95136">
        <w:rPr>
          <w:rFonts w:ascii="Times New Roman" w:hAnsi="Times New Roman" w:cs="Times New Roman"/>
          <w:sz w:val="24"/>
          <w:szCs w:val="24"/>
        </w:rPr>
        <w:t xml:space="preserve">de testare practicată </w:t>
      </w:r>
      <w:r w:rsidRPr="00F95136">
        <w:rPr>
          <w:rFonts w:ascii="Times New Roman" w:hAnsi="Times New Roman" w:cs="Times New Roman"/>
          <w:sz w:val="24"/>
          <w:szCs w:val="24"/>
        </w:rPr>
        <w:t>pentru depistarea infecțiilor la animalele tratate cu medicamente de uz</w:t>
      </w:r>
      <w:r w:rsidR="007F2D0A" w:rsidRPr="00F95136">
        <w:rPr>
          <w:rFonts w:ascii="Times New Roman" w:hAnsi="Times New Roman" w:cs="Times New Roman"/>
          <w:sz w:val="24"/>
          <w:szCs w:val="24"/>
        </w:rPr>
        <w:t xml:space="preserve"> </w:t>
      </w:r>
      <w:r w:rsidRPr="00F95136">
        <w:rPr>
          <w:rFonts w:ascii="Times New Roman" w:hAnsi="Times New Roman" w:cs="Times New Roman"/>
          <w:sz w:val="24"/>
          <w:szCs w:val="24"/>
        </w:rPr>
        <w:t>veterinar în cauză;</w:t>
      </w:r>
    </w:p>
    <w:p w:rsidR="005751A1" w:rsidRPr="00F95136" w:rsidRDefault="000466E4" w:rsidP="000466E4">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e) impactul asupra economiei, societății, bunăstării animalelor și mediului al utilizării medicamentelor de uz veterinar</w:t>
      </w:r>
      <w:r w:rsidR="007F2D0A" w:rsidRPr="00F95136">
        <w:rPr>
          <w:rFonts w:ascii="Times New Roman" w:hAnsi="Times New Roman" w:cs="Times New Roman"/>
          <w:sz w:val="24"/>
          <w:szCs w:val="24"/>
        </w:rPr>
        <w:t xml:space="preserve"> </w:t>
      </w:r>
      <w:r w:rsidRPr="00F95136">
        <w:rPr>
          <w:rFonts w:ascii="Times New Roman" w:hAnsi="Times New Roman" w:cs="Times New Roman"/>
          <w:sz w:val="24"/>
          <w:szCs w:val="24"/>
        </w:rPr>
        <w:t>în cauză comparativ cu cel al utilizării altor strategii de prevenire și control al bolilor</w:t>
      </w:r>
      <w:r w:rsidR="007F2D0A" w:rsidRPr="00F95136">
        <w:rPr>
          <w:rFonts w:ascii="Times New Roman" w:hAnsi="Times New Roman" w:cs="Times New Roman"/>
          <w:sz w:val="24"/>
          <w:szCs w:val="24"/>
        </w:rPr>
        <w:t xml:space="preserve"> la animale</w:t>
      </w:r>
      <w:r w:rsidRPr="00F95136">
        <w:rPr>
          <w:rFonts w:ascii="Times New Roman" w:hAnsi="Times New Roman" w:cs="Times New Roman"/>
          <w:sz w:val="24"/>
          <w:szCs w:val="24"/>
        </w:rPr>
        <w:t>.</w:t>
      </w:r>
    </w:p>
    <w:p w:rsidR="000466E4" w:rsidRPr="00F95136" w:rsidRDefault="005751A1" w:rsidP="000466E4">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(4) </w:t>
      </w:r>
      <w:r w:rsidR="00FC4733" w:rsidRPr="00F95136">
        <w:rPr>
          <w:rFonts w:ascii="Times New Roman" w:hAnsi="Times New Roman" w:cs="Times New Roman"/>
          <w:sz w:val="24"/>
          <w:szCs w:val="24"/>
        </w:rPr>
        <w:t xml:space="preserve">Ministerul Agriculturii și Industriei Alimentare, în comun cu Agenția va elabora și pune în aplicare </w:t>
      </w:r>
      <w:r w:rsidR="000466E4" w:rsidRPr="00F95136">
        <w:rPr>
          <w:rFonts w:ascii="Times New Roman" w:hAnsi="Times New Roman" w:cs="Times New Roman"/>
          <w:sz w:val="24"/>
          <w:szCs w:val="24"/>
        </w:rPr>
        <w:t>măsurile preventive în ceea ce privește utilizarea medicamentelor de uz veterinar</w:t>
      </w:r>
      <w:r w:rsidR="006A4613" w:rsidRPr="00F95136">
        <w:rPr>
          <w:rFonts w:ascii="Times New Roman" w:hAnsi="Times New Roman" w:cs="Times New Roman"/>
          <w:sz w:val="24"/>
          <w:szCs w:val="24"/>
        </w:rPr>
        <w:t xml:space="preserve"> </w:t>
      </w:r>
      <w:r w:rsidR="000466E4" w:rsidRPr="00F95136">
        <w:rPr>
          <w:rFonts w:ascii="Times New Roman" w:hAnsi="Times New Roman" w:cs="Times New Roman"/>
          <w:sz w:val="24"/>
          <w:szCs w:val="24"/>
        </w:rPr>
        <w:t>pentru studii științifice sau în scopul dezvoltării și testării lor în condiții controlate, pentru protejarea sănătății animale și</w:t>
      </w:r>
      <w:r w:rsidR="006A4613" w:rsidRPr="00F95136">
        <w:rPr>
          <w:rFonts w:ascii="Times New Roman" w:hAnsi="Times New Roman" w:cs="Times New Roman"/>
          <w:sz w:val="24"/>
          <w:szCs w:val="24"/>
        </w:rPr>
        <w:t xml:space="preserve"> </w:t>
      </w:r>
      <w:r w:rsidR="000466E4" w:rsidRPr="00F95136">
        <w:rPr>
          <w:rFonts w:ascii="Times New Roman" w:hAnsi="Times New Roman" w:cs="Times New Roman"/>
          <w:sz w:val="24"/>
          <w:szCs w:val="24"/>
        </w:rPr>
        <w:t>a sănătății publice</w:t>
      </w:r>
      <w:r w:rsidR="006A4613" w:rsidRPr="00F95136">
        <w:rPr>
          <w:rFonts w:ascii="Georgia" w:hAnsi="Georgia"/>
          <w:shd w:val="clear" w:color="auto" w:fill="FFFFFF"/>
        </w:rPr>
        <w:t xml:space="preserve"> și le </w:t>
      </w:r>
      <w:r w:rsidR="006A4613" w:rsidRPr="00F95136">
        <w:rPr>
          <w:rFonts w:ascii="Times New Roman" w:hAnsi="Times New Roman" w:cs="Times New Roman"/>
          <w:sz w:val="24"/>
          <w:szCs w:val="24"/>
        </w:rPr>
        <w:t>va prezenta spre aprobare Guvernului</w:t>
      </w:r>
      <w:r w:rsidR="000466E4" w:rsidRPr="00F95136">
        <w:rPr>
          <w:rFonts w:ascii="Times New Roman" w:hAnsi="Times New Roman" w:cs="Times New Roman"/>
          <w:sz w:val="24"/>
          <w:szCs w:val="24"/>
        </w:rPr>
        <w:t>.</w:t>
      </w:r>
    </w:p>
    <w:p w:rsidR="00FA7706" w:rsidRPr="00F95136" w:rsidRDefault="00FA7EE0" w:rsidP="000466E4">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sz w:val="23"/>
          <w:szCs w:val="23"/>
        </w:rPr>
        <w:t xml:space="preserve">Articolul </w:t>
      </w:r>
      <w:r w:rsidR="00987331" w:rsidRPr="00F95136">
        <w:rPr>
          <w:rFonts w:ascii="Times New Roman" w:hAnsi="Times New Roman" w:cs="Times New Roman"/>
          <w:b/>
          <w:sz w:val="23"/>
          <w:szCs w:val="23"/>
        </w:rPr>
        <w:t>2</w:t>
      </w:r>
      <w:r w:rsidR="00380189" w:rsidRPr="00F95136">
        <w:rPr>
          <w:rFonts w:ascii="Times New Roman" w:hAnsi="Times New Roman" w:cs="Times New Roman"/>
          <w:b/>
          <w:sz w:val="23"/>
          <w:szCs w:val="23"/>
        </w:rPr>
        <w:t>8</w:t>
      </w:r>
      <w:r w:rsidR="0016406D" w:rsidRPr="00F95136">
        <w:rPr>
          <w:rFonts w:ascii="Times New Roman" w:hAnsi="Times New Roman" w:cs="Times New Roman"/>
          <w:b/>
          <w:sz w:val="23"/>
          <w:szCs w:val="23"/>
        </w:rPr>
        <w:t>.</w:t>
      </w:r>
      <w:r w:rsidR="0016406D" w:rsidRPr="00F95136">
        <w:rPr>
          <w:rFonts w:ascii="Times New Roman" w:hAnsi="Times New Roman" w:cs="Times New Roman"/>
          <w:sz w:val="23"/>
          <w:szCs w:val="23"/>
        </w:rPr>
        <w:t xml:space="preserve"> </w:t>
      </w:r>
      <w:r w:rsidR="00C85590" w:rsidRPr="00F95136">
        <w:rPr>
          <w:rFonts w:ascii="Times New Roman" w:hAnsi="Times New Roman" w:cs="Times New Roman"/>
          <w:sz w:val="23"/>
          <w:szCs w:val="23"/>
        </w:rPr>
        <w:t>Măsuri specifice </w:t>
      </w:r>
      <w:r w:rsidR="0016406D" w:rsidRPr="00F95136">
        <w:rPr>
          <w:rFonts w:ascii="Times New Roman" w:hAnsi="Times New Roman" w:cs="Times New Roman"/>
          <w:bCs/>
          <w:sz w:val="23"/>
          <w:szCs w:val="23"/>
        </w:rPr>
        <w:t>în ceea ce privește utilizarea</w:t>
      </w:r>
    </w:p>
    <w:p w:rsidR="006A4613" w:rsidRPr="00F95136" w:rsidRDefault="00FA7706" w:rsidP="000466E4">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Cs/>
          <w:sz w:val="23"/>
          <w:szCs w:val="23"/>
        </w:rPr>
        <w:t xml:space="preserve">                      </w:t>
      </w:r>
      <w:r w:rsidR="00E8051C" w:rsidRPr="00F95136">
        <w:rPr>
          <w:rFonts w:ascii="Times New Roman" w:hAnsi="Times New Roman" w:cs="Times New Roman"/>
          <w:bCs/>
          <w:sz w:val="23"/>
          <w:szCs w:val="23"/>
        </w:rPr>
        <w:t xml:space="preserve"> </w:t>
      </w:r>
      <w:r w:rsidR="0016406D" w:rsidRPr="00F95136">
        <w:rPr>
          <w:rFonts w:ascii="Times New Roman" w:hAnsi="Times New Roman" w:cs="Times New Roman"/>
          <w:bCs/>
          <w:sz w:val="23"/>
          <w:szCs w:val="23"/>
        </w:rPr>
        <w:t>medicamentelor de uz</w:t>
      </w:r>
      <w:r w:rsidRPr="00F95136">
        <w:rPr>
          <w:rFonts w:ascii="Times New Roman" w:hAnsi="Times New Roman" w:cs="Times New Roman"/>
          <w:bCs/>
          <w:sz w:val="23"/>
          <w:szCs w:val="23"/>
        </w:rPr>
        <w:t xml:space="preserve"> </w:t>
      </w:r>
      <w:r w:rsidR="0016406D" w:rsidRPr="00F95136">
        <w:rPr>
          <w:rFonts w:ascii="Times New Roman" w:hAnsi="Times New Roman" w:cs="Times New Roman"/>
          <w:bCs/>
          <w:sz w:val="23"/>
          <w:szCs w:val="23"/>
        </w:rPr>
        <w:t>veterinar</w:t>
      </w:r>
    </w:p>
    <w:p w:rsidR="00A65D7D" w:rsidRPr="00F95136" w:rsidRDefault="00C27A65" w:rsidP="00C27A65">
      <w:pPr>
        <w:pStyle w:val="NormalWeb"/>
        <w:shd w:val="clear" w:color="auto" w:fill="FFFFFF"/>
        <w:spacing w:before="0" w:beforeAutospacing="0" w:after="0" w:afterAutospacing="0"/>
        <w:ind w:firstLine="540"/>
        <w:jc w:val="both"/>
      </w:pPr>
      <w:r w:rsidRPr="00F95136">
        <w:t>(1)</w:t>
      </w:r>
      <w:r w:rsidRPr="00F95136">
        <w:rPr>
          <w:rFonts w:ascii="Georgia" w:hAnsi="Georgia"/>
        </w:rPr>
        <w:t xml:space="preserve"> </w:t>
      </w:r>
      <w:r w:rsidRPr="00F95136">
        <w:t>Condițiile și procedura de înregistrare de stat, fabricație, import, export, depozitare, distribuție și eliberare a medicamentelor de uz veterinar în scopul introducerii lor pe piața Republicii Moldova sînt stabilite de Legea nr. 119/2018 cu privire la medicamentele de uz veterinar.</w:t>
      </w:r>
    </w:p>
    <w:p w:rsidR="00C27A65" w:rsidRPr="00F95136" w:rsidRDefault="002734D0" w:rsidP="00C27A65">
      <w:pPr>
        <w:pStyle w:val="NormalWeb"/>
        <w:shd w:val="clear" w:color="auto" w:fill="FFFFFF"/>
        <w:spacing w:before="0" w:beforeAutospacing="0" w:after="0" w:afterAutospacing="0"/>
        <w:ind w:firstLine="540"/>
        <w:jc w:val="both"/>
      </w:pPr>
      <w:r w:rsidRPr="00F95136">
        <w:t>(2</w:t>
      </w:r>
      <w:r w:rsidR="00C27A65" w:rsidRPr="00F95136">
        <w:t>) Agenția întocmește, ține, publică pe pagina sa web oficială și actualizează Registrul de stat al medicamentelor de uz veterinar.</w:t>
      </w:r>
    </w:p>
    <w:p w:rsidR="00C27A65" w:rsidRPr="00F95136" w:rsidRDefault="00C27A65" w:rsidP="00C27A65">
      <w:pPr>
        <w:pStyle w:val="NormalWeb"/>
        <w:shd w:val="clear" w:color="auto" w:fill="FFFFFF"/>
        <w:spacing w:before="0" w:beforeAutospacing="0" w:after="0" w:afterAutospacing="0"/>
        <w:ind w:firstLine="540"/>
        <w:jc w:val="both"/>
      </w:pPr>
      <w:r w:rsidRPr="00F95136">
        <w:t>(</w:t>
      </w:r>
      <w:r w:rsidR="002734D0" w:rsidRPr="00F95136">
        <w:t>3</w:t>
      </w:r>
      <w:r w:rsidRPr="00F95136">
        <w:t xml:space="preserve">) Agenția întocmește, publică pe pagina sa web oficială și actualizează lista </w:t>
      </w:r>
      <w:r w:rsidR="00920699" w:rsidRPr="00F95136">
        <w:t xml:space="preserve">exploatațiilor </w:t>
      </w:r>
      <w:r w:rsidRPr="00F95136">
        <w:t>supuse autorizării sanitare veterinare care fabrică, distribuie și comercializează medicamente de uz veterinar.</w:t>
      </w:r>
    </w:p>
    <w:p w:rsidR="00C27A65" w:rsidRPr="00F95136" w:rsidRDefault="002734D0" w:rsidP="00C27A65">
      <w:pPr>
        <w:pStyle w:val="NormalWeb"/>
        <w:shd w:val="clear" w:color="auto" w:fill="FFFFFF"/>
        <w:spacing w:before="0" w:beforeAutospacing="0" w:after="0" w:afterAutospacing="0"/>
        <w:ind w:firstLine="540"/>
        <w:jc w:val="both"/>
      </w:pPr>
      <w:r w:rsidRPr="00F95136">
        <w:t>(4</w:t>
      </w:r>
      <w:r w:rsidR="00C27A65" w:rsidRPr="00F95136">
        <w:t>) Agenția elaborează și pune în aplicare un program de farmacovigilență, aprobat prin ordinul directorului general</w:t>
      </w:r>
      <w:r w:rsidR="00206BB8" w:rsidRPr="00F95136">
        <w:t xml:space="preserve"> al Agenției</w:t>
      </w:r>
      <w:r w:rsidR="00C27A65" w:rsidRPr="00F95136">
        <w:t>.</w:t>
      </w:r>
    </w:p>
    <w:p w:rsidR="00343E8D" w:rsidRPr="00F95136" w:rsidRDefault="00343E8D" w:rsidP="00C27A65">
      <w:pPr>
        <w:pStyle w:val="NormalWeb"/>
        <w:shd w:val="clear" w:color="auto" w:fill="FFFFFF"/>
        <w:spacing w:before="0" w:beforeAutospacing="0" w:after="0" w:afterAutospacing="0"/>
        <w:ind w:firstLine="540"/>
        <w:jc w:val="both"/>
      </w:pPr>
    </w:p>
    <w:p w:rsidR="00A548D9" w:rsidRPr="00F95136" w:rsidRDefault="00A548D9" w:rsidP="00177304">
      <w:pPr>
        <w:widowControl w:val="0"/>
        <w:spacing w:after="0" w:line="240" w:lineRule="auto"/>
        <w:jc w:val="center"/>
        <w:rPr>
          <w:rFonts w:ascii="Times New Roman" w:hAnsi="Times New Roman" w:cs="Times New Roman"/>
          <w:b/>
          <w:sz w:val="24"/>
          <w:szCs w:val="24"/>
        </w:rPr>
      </w:pPr>
      <w:r w:rsidRPr="00F95136">
        <w:rPr>
          <w:rFonts w:ascii="Times New Roman" w:hAnsi="Times New Roman" w:cs="Times New Roman"/>
          <w:b/>
          <w:sz w:val="24"/>
          <w:szCs w:val="24"/>
        </w:rPr>
        <w:t>Capitolul VIII</w:t>
      </w:r>
    </w:p>
    <w:p w:rsidR="00A548D9" w:rsidRPr="00F95136" w:rsidRDefault="00A548D9" w:rsidP="00177304">
      <w:pPr>
        <w:widowControl w:val="0"/>
        <w:spacing w:after="0" w:line="240" w:lineRule="auto"/>
        <w:jc w:val="center"/>
        <w:rPr>
          <w:rFonts w:ascii="Times New Roman" w:hAnsi="Times New Roman" w:cs="Times New Roman"/>
          <w:b/>
          <w:sz w:val="24"/>
          <w:szCs w:val="24"/>
        </w:rPr>
      </w:pPr>
      <w:r w:rsidRPr="00F95136">
        <w:rPr>
          <w:rFonts w:ascii="Times New Roman" w:hAnsi="Times New Roman" w:cs="Times New Roman"/>
          <w:b/>
          <w:sz w:val="24"/>
          <w:szCs w:val="24"/>
        </w:rPr>
        <w:t>Băncile de antigeni, vaccinuri și reactivi de diagnosticare</w:t>
      </w:r>
    </w:p>
    <w:p w:rsidR="009D77CB" w:rsidRPr="00F95136" w:rsidRDefault="00FA7EE0" w:rsidP="00177304">
      <w:pPr>
        <w:widowControl w:val="0"/>
        <w:spacing w:after="0" w:line="240" w:lineRule="auto"/>
        <w:ind w:firstLine="708"/>
        <w:jc w:val="both"/>
        <w:rPr>
          <w:rFonts w:ascii="Times New Roman" w:hAnsi="Times New Roman" w:cs="Times New Roman"/>
          <w:b/>
          <w:sz w:val="23"/>
          <w:szCs w:val="23"/>
        </w:rPr>
      </w:pPr>
      <w:r w:rsidRPr="00F95136">
        <w:rPr>
          <w:rFonts w:ascii="Times New Roman" w:hAnsi="Times New Roman" w:cs="Times New Roman"/>
          <w:b/>
          <w:sz w:val="23"/>
          <w:szCs w:val="23"/>
        </w:rPr>
        <w:t xml:space="preserve">Articolul </w:t>
      </w:r>
      <w:r w:rsidR="00930BA0" w:rsidRPr="00F95136">
        <w:rPr>
          <w:rFonts w:ascii="Times New Roman" w:hAnsi="Times New Roman" w:cs="Times New Roman"/>
          <w:b/>
          <w:sz w:val="23"/>
          <w:szCs w:val="23"/>
        </w:rPr>
        <w:t>2</w:t>
      </w:r>
      <w:r w:rsidR="00380189" w:rsidRPr="00F95136">
        <w:rPr>
          <w:rFonts w:ascii="Times New Roman" w:hAnsi="Times New Roman" w:cs="Times New Roman"/>
          <w:b/>
          <w:sz w:val="23"/>
          <w:szCs w:val="23"/>
        </w:rPr>
        <w:t>9</w:t>
      </w:r>
      <w:r w:rsidR="009D77CB" w:rsidRPr="00F95136">
        <w:rPr>
          <w:rFonts w:ascii="Times New Roman" w:hAnsi="Times New Roman" w:cs="Times New Roman"/>
          <w:b/>
          <w:sz w:val="23"/>
          <w:szCs w:val="23"/>
        </w:rPr>
        <w:t>.</w:t>
      </w:r>
      <w:r w:rsidR="009D77CB" w:rsidRPr="00F95136">
        <w:rPr>
          <w:rFonts w:ascii="EUAlbertina-Bold" w:hAnsi="EUAlbertina-Bold"/>
          <w:b/>
          <w:bCs/>
          <w:sz w:val="23"/>
          <w:szCs w:val="23"/>
        </w:rPr>
        <w:t xml:space="preserve"> </w:t>
      </w:r>
      <w:r w:rsidR="009D77CB" w:rsidRPr="00F95136">
        <w:rPr>
          <w:rFonts w:ascii="Times New Roman" w:hAnsi="Times New Roman" w:cs="Times New Roman"/>
          <w:bCs/>
          <w:sz w:val="23"/>
          <w:szCs w:val="23"/>
        </w:rPr>
        <w:t>Băncilor de antigeni, vaccinuri și reactivi de diagnosticare</w:t>
      </w:r>
    </w:p>
    <w:p w:rsidR="00C417F3" w:rsidRPr="00F95136" w:rsidRDefault="000E23C8" w:rsidP="00177304">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(1) </w:t>
      </w:r>
      <w:r w:rsidR="00C417F3" w:rsidRPr="00F95136">
        <w:rPr>
          <w:rFonts w:ascii="Times New Roman" w:hAnsi="Times New Roman" w:cs="Times New Roman"/>
          <w:sz w:val="24"/>
          <w:szCs w:val="24"/>
        </w:rPr>
        <w:t xml:space="preserve">Pentru bolile transmisibile ale animalelor pentru care nu este interzisă vaccinarea, Agenția, poate accesa stocuri suficiente </w:t>
      </w:r>
      <w:r w:rsidR="006C58E9" w:rsidRPr="00F95136">
        <w:rPr>
          <w:rFonts w:ascii="Times New Roman" w:hAnsi="Times New Roman" w:cs="Times New Roman"/>
          <w:sz w:val="24"/>
          <w:szCs w:val="24"/>
        </w:rPr>
        <w:t xml:space="preserve">de produse biologice </w:t>
      </w:r>
      <w:r w:rsidR="00C417F3" w:rsidRPr="00F95136">
        <w:rPr>
          <w:rFonts w:ascii="Times New Roman" w:hAnsi="Times New Roman" w:cs="Times New Roman"/>
          <w:sz w:val="24"/>
          <w:szCs w:val="24"/>
        </w:rPr>
        <w:t>din tipurile corespu</w:t>
      </w:r>
      <w:r w:rsidR="006C58E9" w:rsidRPr="00F95136">
        <w:rPr>
          <w:rFonts w:ascii="Times New Roman" w:hAnsi="Times New Roman" w:cs="Times New Roman"/>
          <w:sz w:val="24"/>
          <w:szCs w:val="24"/>
        </w:rPr>
        <w:t xml:space="preserve">nzătoare de </w:t>
      </w:r>
      <w:r w:rsidR="006C58E9" w:rsidRPr="00F95136">
        <w:rPr>
          <w:rFonts w:ascii="Times New Roman" w:hAnsi="Times New Roman" w:cs="Times New Roman"/>
          <w:sz w:val="24"/>
          <w:szCs w:val="24"/>
        </w:rPr>
        <w:lastRenderedPageBreak/>
        <w:t xml:space="preserve">antigeni, vaccinuri, </w:t>
      </w:r>
      <w:r w:rsidR="00C417F3" w:rsidRPr="00F95136">
        <w:rPr>
          <w:rFonts w:ascii="Times New Roman" w:hAnsi="Times New Roman" w:cs="Times New Roman"/>
          <w:sz w:val="24"/>
          <w:szCs w:val="24"/>
        </w:rPr>
        <w:t>reactivi de diagnosticare</w:t>
      </w:r>
      <w:r w:rsidR="006C58E9" w:rsidRPr="00F95136">
        <w:rPr>
          <w:rFonts w:ascii="Times New Roman" w:hAnsi="Times New Roman" w:cs="Times New Roman"/>
          <w:sz w:val="24"/>
          <w:szCs w:val="24"/>
        </w:rPr>
        <w:t xml:space="preserve">, tulpini virale matcă </w:t>
      </w:r>
      <w:r w:rsidR="00C417F3" w:rsidRPr="00F95136">
        <w:rPr>
          <w:rFonts w:ascii="Times New Roman" w:hAnsi="Times New Roman" w:cs="Times New Roman"/>
          <w:sz w:val="24"/>
          <w:szCs w:val="24"/>
        </w:rPr>
        <w:t>din Băncile de antigeni, vaccinuri și reactivi de diagnosticare</w:t>
      </w:r>
      <w:r w:rsidR="006C58E9" w:rsidRPr="00F95136">
        <w:rPr>
          <w:rFonts w:ascii="Times New Roman" w:hAnsi="Times New Roman" w:cs="Times New Roman"/>
          <w:sz w:val="24"/>
          <w:szCs w:val="24"/>
        </w:rPr>
        <w:t xml:space="preserve"> </w:t>
      </w:r>
      <w:r w:rsidR="00C417F3" w:rsidRPr="00F95136">
        <w:rPr>
          <w:rFonts w:ascii="Times New Roman" w:hAnsi="Times New Roman" w:cs="Times New Roman"/>
          <w:sz w:val="24"/>
          <w:szCs w:val="24"/>
        </w:rPr>
        <w:t>ale Comisiei Europene sau OIE</w:t>
      </w:r>
      <w:r w:rsidR="00C2763C" w:rsidRPr="00F95136">
        <w:rPr>
          <w:rFonts w:ascii="Times New Roman" w:hAnsi="Times New Roman" w:cs="Times New Roman"/>
          <w:sz w:val="24"/>
          <w:szCs w:val="24"/>
        </w:rPr>
        <w:t xml:space="preserve">, </w:t>
      </w:r>
      <w:r w:rsidR="00D61510" w:rsidRPr="00F95136">
        <w:rPr>
          <w:rFonts w:ascii="Times New Roman" w:hAnsi="Times New Roman" w:cs="Times New Roman"/>
          <w:sz w:val="24"/>
          <w:szCs w:val="24"/>
        </w:rPr>
        <w:t>nu înainte de</w:t>
      </w:r>
      <w:r w:rsidR="00C2763C" w:rsidRPr="00F95136">
        <w:rPr>
          <w:rFonts w:ascii="Times New Roman" w:hAnsi="Times New Roman" w:cs="Times New Roman"/>
          <w:sz w:val="24"/>
          <w:szCs w:val="24"/>
        </w:rPr>
        <w:t xml:space="preserve"> notificarea prealabilă și primirea de la banca emitentă </w:t>
      </w:r>
      <w:r w:rsidR="00D61510" w:rsidRPr="00F95136">
        <w:rPr>
          <w:rFonts w:ascii="Times New Roman" w:hAnsi="Times New Roman" w:cs="Times New Roman"/>
          <w:sz w:val="24"/>
          <w:szCs w:val="24"/>
        </w:rPr>
        <w:t>a unui răspus pozitiv.</w:t>
      </w:r>
    </w:p>
    <w:p w:rsidR="00246AB5" w:rsidRPr="00F95136" w:rsidRDefault="00FC5CB7" w:rsidP="00246AB5">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(2) Agenția </w:t>
      </w:r>
      <w:r w:rsidR="007859DC" w:rsidRPr="00F95136">
        <w:rPr>
          <w:rFonts w:ascii="Times New Roman" w:hAnsi="Times New Roman" w:cs="Times New Roman"/>
          <w:sz w:val="24"/>
          <w:szCs w:val="24"/>
        </w:rPr>
        <w:t xml:space="preserve">trebuie să se asigure </w:t>
      </w:r>
      <w:r w:rsidR="00246AB5" w:rsidRPr="00F95136">
        <w:rPr>
          <w:rFonts w:ascii="Times New Roman" w:hAnsi="Times New Roman" w:cs="Times New Roman"/>
          <w:sz w:val="24"/>
          <w:szCs w:val="24"/>
        </w:rPr>
        <w:t>că toate băncile de antigeni, vaccinuri și reactivi de diagnosticare</w:t>
      </w:r>
      <w:r w:rsidR="00B349DA" w:rsidRPr="00F95136">
        <w:rPr>
          <w:rFonts w:ascii="Georgia" w:hAnsi="Georgia"/>
          <w:shd w:val="clear" w:color="auto" w:fill="FFFFFF"/>
        </w:rPr>
        <w:t xml:space="preserve"> </w:t>
      </w:r>
      <w:r w:rsidR="00B349DA" w:rsidRPr="00F95136">
        <w:rPr>
          <w:rFonts w:ascii="Times New Roman" w:hAnsi="Times New Roman" w:cs="Times New Roman"/>
          <w:sz w:val="24"/>
          <w:szCs w:val="24"/>
        </w:rPr>
        <w:t>menţionate la alin. (1)</w:t>
      </w:r>
      <w:r w:rsidR="00246AB5" w:rsidRPr="00F95136">
        <w:rPr>
          <w:rFonts w:ascii="Times New Roman" w:hAnsi="Times New Roman" w:cs="Times New Roman"/>
          <w:sz w:val="24"/>
          <w:szCs w:val="24"/>
        </w:rPr>
        <w:t>:</w:t>
      </w:r>
    </w:p>
    <w:p w:rsidR="00246AB5" w:rsidRPr="00F95136" w:rsidRDefault="00246AB5" w:rsidP="00246AB5">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a) depozitează stocuri suficiente din tipurile corespun</w:t>
      </w:r>
      <w:r w:rsidR="00B349DA" w:rsidRPr="00F95136">
        <w:rPr>
          <w:rFonts w:ascii="Times New Roman" w:hAnsi="Times New Roman" w:cs="Times New Roman"/>
          <w:sz w:val="24"/>
          <w:szCs w:val="24"/>
        </w:rPr>
        <w:t xml:space="preserve">zătoare de antigeni, vaccinuri </w:t>
      </w:r>
      <w:r w:rsidRPr="00F95136">
        <w:rPr>
          <w:rFonts w:ascii="Times New Roman" w:hAnsi="Times New Roman" w:cs="Times New Roman"/>
          <w:sz w:val="24"/>
          <w:szCs w:val="24"/>
        </w:rPr>
        <w:t>și reactivi de</w:t>
      </w:r>
      <w:r w:rsidR="00B349DA"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diagnosticare pentru bolile </w:t>
      </w:r>
      <w:r w:rsidR="00B349DA" w:rsidRPr="00F95136">
        <w:rPr>
          <w:rFonts w:ascii="Times New Roman" w:hAnsi="Times New Roman" w:cs="Times New Roman"/>
          <w:sz w:val="24"/>
          <w:szCs w:val="24"/>
        </w:rPr>
        <w:t>supuse dec</w:t>
      </w:r>
      <w:r w:rsidR="001664EC" w:rsidRPr="00F95136">
        <w:rPr>
          <w:rFonts w:ascii="Times New Roman" w:hAnsi="Times New Roman" w:cs="Times New Roman"/>
          <w:sz w:val="24"/>
          <w:szCs w:val="24"/>
        </w:rPr>
        <w:t>larării şi notificării oficiale</w:t>
      </w:r>
      <w:r w:rsidRPr="00F95136">
        <w:rPr>
          <w:rFonts w:ascii="Times New Roman" w:hAnsi="Times New Roman" w:cs="Times New Roman"/>
          <w:sz w:val="24"/>
          <w:szCs w:val="24"/>
        </w:rPr>
        <w:t>;</w:t>
      </w:r>
    </w:p>
    <w:p w:rsidR="00246AB5" w:rsidRPr="00F95136" w:rsidRDefault="00246AB5" w:rsidP="00246AB5">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b) primesc stocuri periodice și înlocuitori la t</w:t>
      </w:r>
      <w:r w:rsidR="001664EC" w:rsidRPr="00F95136">
        <w:rPr>
          <w:rFonts w:ascii="Times New Roman" w:hAnsi="Times New Roman" w:cs="Times New Roman"/>
          <w:sz w:val="24"/>
          <w:szCs w:val="24"/>
        </w:rPr>
        <w:t xml:space="preserve">imp pentru antigeni, vaccinuri </w:t>
      </w:r>
      <w:r w:rsidRPr="00F95136">
        <w:rPr>
          <w:rFonts w:ascii="Times New Roman" w:hAnsi="Times New Roman" w:cs="Times New Roman"/>
          <w:sz w:val="24"/>
          <w:szCs w:val="24"/>
        </w:rPr>
        <w:t>și reactivi de diagnosticare;</w:t>
      </w:r>
    </w:p>
    <w:p w:rsidR="00246AB5" w:rsidRPr="00F95136" w:rsidRDefault="00246AB5" w:rsidP="001664EC">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c) sunt păstrate și deplasate conform standardelor și cerințelor adecvate de biosecurit</w:t>
      </w:r>
      <w:r w:rsidR="001664EC" w:rsidRPr="00F95136">
        <w:rPr>
          <w:rFonts w:ascii="Times New Roman" w:hAnsi="Times New Roman" w:cs="Times New Roman"/>
          <w:sz w:val="24"/>
          <w:szCs w:val="24"/>
        </w:rPr>
        <w:t>ate, biosiguranță și bioizolare</w:t>
      </w:r>
      <w:r w:rsidRPr="00F95136">
        <w:rPr>
          <w:rFonts w:ascii="Times New Roman" w:hAnsi="Times New Roman" w:cs="Times New Roman"/>
          <w:sz w:val="24"/>
          <w:szCs w:val="24"/>
        </w:rPr>
        <w:t>.</w:t>
      </w:r>
    </w:p>
    <w:p w:rsidR="00246AB5" w:rsidRPr="00F95136" w:rsidRDefault="00246AB5" w:rsidP="00246AB5">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(3) </w:t>
      </w:r>
      <w:r w:rsidR="007413C1" w:rsidRPr="00F95136">
        <w:rPr>
          <w:rFonts w:ascii="Times New Roman" w:hAnsi="Times New Roman" w:cs="Times New Roman"/>
          <w:sz w:val="24"/>
          <w:szCs w:val="24"/>
        </w:rPr>
        <w:t xml:space="preserve">Agenţia </w:t>
      </w:r>
      <w:r w:rsidR="00714F98" w:rsidRPr="00F95136">
        <w:rPr>
          <w:rFonts w:ascii="Times New Roman" w:hAnsi="Times New Roman" w:cs="Times New Roman"/>
          <w:sz w:val="24"/>
          <w:szCs w:val="24"/>
        </w:rPr>
        <w:t>elaborează şi pune în aplicare</w:t>
      </w:r>
      <w:r w:rsidR="007413C1" w:rsidRPr="00F95136">
        <w:rPr>
          <w:rFonts w:ascii="Times New Roman" w:hAnsi="Times New Roman" w:cs="Times New Roman"/>
          <w:sz w:val="24"/>
          <w:szCs w:val="24"/>
        </w:rPr>
        <w:t>, prin ordinul directorului general</w:t>
      </w:r>
      <w:r w:rsidR="00206BB8" w:rsidRPr="00F95136">
        <w:rPr>
          <w:rFonts w:ascii="Times New Roman" w:hAnsi="Times New Roman" w:cs="Times New Roman"/>
          <w:sz w:val="24"/>
          <w:szCs w:val="24"/>
        </w:rPr>
        <w:t xml:space="preserve"> al Agenției</w:t>
      </w:r>
      <w:r w:rsidR="007413C1" w:rsidRPr="00F95136">
        <w:rPr>
          <w:rFonts w:ascii="Times New Roman" w:hAnsi="Times New Roman" w:cs="Times New Roman"/>
          <w:sz w:val="24"/>
          <w:szCs w:val="24"/>
        </w:rPr>
        <w:t xml:space="preserve">, </w:t>
      </w:r>
      <w:r w:rsidR="00233B20" w:rsidRPr="00F95136">
        <w:rPr>
          <w:rFonts w:ascii="Times New Roman" w:hAnsi="Times New Roman" w:cs="Times New Roman"/>
          <w:sz w:val="24"/>
          <w:szCs w:val="24"/>
        </w:rPr>
        <w:t xml:space="preserve">norme ce reglementează măsurile </w:t>
      </w:r>
      <w:r w:rsidRPr="00F95136">
        <w:rPr>
          <w:rFonts w:ascii="Times New Roman" w:hAnsi="Times New Roman" w:cs="Times New Roman"/>
          <w:sz w:val="24"/>
          <w:szCs w:val="24"/>
        </w:rPr>
        <w:t>privind:</w:t>
      </w:r>
    </w:p>
    <w:p w:rsidR="00233B20" w:rsidRPr="00F95136" w:rsidRDefault="00246AB5" w:rsidP="00246AB5">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a) gestionarea, depozitarea și înlocuirea stocurilor băncilor de antigeni, vaccinuri și reactivi de diagnosticare;</w:t>
      </w:r>
    </w:p>
    <w:p w:rsidR="00246AB5" w:rsidRPr="00F95136" w:rsidRDefault="00246AB5" w:rsidP="00246AB5">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b) cerințele de biosecuritate, biosiguranță și bioizolare pentru modul d</w:t>
      </w:r>
      <w:r w:rsidR="00B2053E" w:rsidRPr="00F95136">
        <w:rPr>
          <w:rFonts w:ascii="Times New Roman" w:hAnsi="Times New Roman" w:cs="Times New Roman"/>
          <w:sz w:val="24"/>
          <w:szCs w:val="24"/>
        </w:rPr>
        <w:t>e operare a respectivelor bănci</w:t>
      </w:r>
      <w:r w:rsidRPr="00F95136">
        <w:rPr>
          <w:rFonts w:ascii="Times New Roman" w:hAnsi="Times New Roman" w:cs="Times New Roman"/>
          <w:sz w:val="24"/>
          <w:szCs w:val="24"/>
        </w:rPr>
        <w:t>.</w:t>
      </w:r>
    </w:p>
    <w:p w:rsidR="00E04606" w:rsidRPr="00F95136" w:rsidRDefault="001A6878" w:rsidP="00246AB5">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w:t>
      </w:r>
      <w:r w:rsidR="00A06FA5" w:rsidRPr="00F95136">
        <w:rPr>
          <w:rFonts w:ascii="Times New Roman" w:hAnsi="Times New Roman" w:cs="Times New Roman"/>
          <w:sz w:val="24"/>
          <w:szCs w:val="24"/>
        </w:rPr>
        <w:t>4</w:t>
      </w:r>
      <w:r w:rsidRPr="00F95136">
        <w:rPr>
          <w:rFonts w:ascii="Times New Roman" w:hAnsi="Times New Roman" w:cs="Times New Roman"/>
          <w:sz w:val="24"/>
          <w:szCs w:val="24"/>
        </w:rPr>
        <w:t xml:space="preserve">) </w:t>
      </w:r>
      <w:r w:rsidR="00015736" w:rsidRPr="00F95136">
        <w:rPr>
          <w:rFonts w:ascii="Times New Roman" w:hAnsi="Times New Roman" w:cs="Times New Roman"/>
          <w:sz w:val="24"/>
          <w:szCs w:val="24"/>
        </w:rPr>
        <w:t xml:space="preserve">Subdiviziunile teritoriale pentru siguranța alimentelor, </w:t>
      </w:r>
      <w:r w:rsidR="00EA05B0" w:rsidRPr="00F95136">
        <w:rPr>
          <w:rFonts w:ascii="Times New Roman" w:hAnsi="Times New Roman" w:cs="Times New Roman"/>
          <w:sz w:val="24"/>
          <w:szCs w:val="24"/>
        </w:rPr>
        <w:t xml:space="preserve">sub supravegherea </w:t>
      </w:r>
      <w:r w:rsidR="00015736" w:rsidRPr="00F95136">
        <w:rPr>
          <w:rFonts w:ascii="Times New Roman" w:hAnsi="Times New Roman" w:cs="Times New Roman"/>
          <w:sz w:val="24"/>
          <w:szCs w:val="24"/>
        </w:rPr>
        <w:t>Agenți</w:t>
      </w:r>
      <w:r w:rsidR="00EA05B0" w:rsidRPr="00F95136">
        <w:rPr>
          <w:rFonts w:ascii="Times New Roman" w:hAnsi="Times New Roman" w:cs="Times New Roman"/>
          <w:sz w:val="24"/>
          <w:szCs w:val="24"/>
        </w:rPr>
        <w:t xml:space="preserve">ei evaluează </w:t>
      </w:r>
      <w:r w:rsidR="00015736" w:rsidRPr="00F95136">
        <w:rPr>
          <w:rFonts w:ascii="Times New Roman" w:hAnsi="Times New Roman" w:cs="Times New Roman"/>
          <w:sz w:val="24"/>
          <w:szCs w:val="24"/>
        </w:rPr>
        <w:t xml:space="preserve"> </w:t>
      </w:r>
      <w:r w:rsidRPr="00F95136">
        <w:rPr>
          <w:rFonts w:ascii="Times New Roman" w:hAnsi="Times New Roman" w:cs="Times New Roman"/>
          <w:sz w:val="24"/>
          <w:szCs w:val="24"/>
        </w:rPr>
        <w:t>băncile de antigeni, vaccinuri și reactivi de</w:t>
      </w:r>
      <w:r w:rsidR="00E04606"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diagnosticare, </w:t>
      </w:r>
      <w:r w:rsidR="00762685" w:rsidRPr="00F95136">
        <w:rPr>
          <w:rFonts w:ascii="Times New Roman" w:hAnsi="Times New Roman" w:cs="Times New Roman"/>
          <w:sz w:val="24"/>
          <w:szCs w:val="24"/>
        </w:rPr>
        <w:t xml:space="preserve">și </w:t>
      </w:r>
      <w:r w:rsidR="00A43A77" w:rsidRPr="00F95136">
        <w:rPr>
          <w:rFonts w:ascii="Times New Roman" w:hAnsi="Times New Roman" w:cs="Times New Roman"/>
          <w:sz w:val="24"/>
          <w:szCs w:val="24"/>
        </w:rPr>
        <w:t xml:space="preserve">în funcție de rezultat, se </w:t>
      </w:r>
      <w:r w:rsidR="00B06D42" w:rsidRPr="00F95136">
        <w:rPr>
          <w:rFonts w:ascii="Times New Roman" w:hAnsi="Times New Roman" w:cs="Times New Roman"/>
          <w:sz w:val="24"/>
          <w:szCs w:val="24"/>
        </w:rPr>
        <w:t>eliber</w:t>
      </w:r>
      <w:r w:rsidR="00A43A77" w:rsidRPr="00F95136">
        <w:rPr>
          <w:rFonts w:ascii="Times New Roman" w:hAnsi="Times New Roman" w:cs="Times New Roman"/>
          <w:sz w:val="24"/>
          <w:szCs w:val="24"/>
        </w:rPr>
        <w:t xml:space="preserve">ează </w:t>
      </w:r>
      <w:r w:rsidR="00B06D42" w:rsidRPr="00F95136">
        <w:rPr>
          <w:rFonts w:ascii="Times New Roman" w:hAnsi="Times New Roman" w:cs="Times New Roman"/>
          <w:sz w:val="24"/>
          <w:szCs w:val="24"/>
        </w:rPr>
        <w:t>recomandări</w:t>
      </w:r>
      <w:r w:rsidR="00E04606" w:rsidRPr="00F95136">
        <w:rPr>
          <w:rFonts w:ascii="Times New Roman" w:hAnsi="Times New Roman" w:cs="Times New Roman"/>
          <w:sz w:val="24"/>
          <w:szCs w:val="24"/>
        </w:rPr>
        <w:t xml:space="preserve"> în care </w:t>
      </w:r>
      <w:r w:rsidR="00F17E55" w:rsidRPr="00F95136">
        <w:rPr>
          <w:rFonts w:ascii="Times New Roman" w:hAnsi="Times New Roman" w:cs="Times New Roman"/>
          <w:sz w:val="24"/>
          <w:szCs w:val="24"/>
        </w:rPr>
        <w:t xml:space="preserve">se </w:t>
      </w:r>
      <w:r w:rsidR="00E04606" w:rsidRPr="00F95136">
        <w:rPr>
          <w:rFonts w:ascii="Times New Roman" w:hAnsi="Times New Roman" w:cs="Times New Roman"/>
          <w:sz w:val="24"/>
          <w:szCs w:val="24"/>
        </w:rPr>
        <w:t>indică:</w:t>
      </w:r>
    </w:p>
    <w:p w:rsidR="00A04F19" w:rsidRPr="00F95136" w:rsidRDefault="001A6878" w:rsidP="00246AB5">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a) care dintre produsele biologice </w:t>
      </w:r>
      <w:r w:rsidR="00FE34BF" w:rsidRPr="00F95136">
        <w:rPr>
          <w:rFonts w:ascii="Times New Roman" w:hAnsi="Times New Roman" w:cs="Times New Roman"/>
          <w:sz w:val="24"/>
          <w:szCs w:val="24"/>
        </w:rPr>
        <w:t xml:space="preserve">urmează a fi </w:t>
      </w:r>
      <w:r w:rsidRPr="00F95136">
        <w:rPr>
          <w:rFonts w:ascii="Times New Roman" w:hAnsi="Times New Roman" w:cs="Times New Roman"/>
          <w:sz w:val="24"/>
          <w:szCs w:val="24"/>
        </w:rPr>
        <w:t>incluse în băncile de antigeni, vaccinuri și reactivi de diagnosticare</w:t>
      </w:r>
      <w:r w:rsidR="00FE34BF" w:rsidRPr="00F95136">
        <w:rPr>
          <w:rFonts w:ascii="Times New Roman" w:hAnsi="Times New Roman" w:cs="Times New Roman"/>
          <w:sz w:val="24"/>
          <w:szCs w:val="24"/>
        </w:rPr>
        <w:t xml:space="preserve"> </w:t>
      </w:r>
      <w:r w:rsidRPr="00F95136">
        <w:rPr>
          <w:rFonts w:ascii="Times New Roman" w:hAnsi="Times New Roman" w:cs="Times New Roman"/>
          <w:sz w:val="24"/>
          <w:szCs w:val="24"/>
        </w:rPr>
        <w:t>și pentru care dintre bolile menționate la art</w:t>
      </w:r>
      <w:r w:rsidR="00FE34BF" w:rsidRPr="00F95136">
        <w:rPr>
          <w:rFonts w:ascii="Times New Roman" w:hAnsi="Times New Roman" w:cs="Times New Roman"/>
          <w:sz w:val="24"/>
          <w:szCs w:val="24"/>
        </w:rPr>
        <w:t xml:space="preserve">. </w:t>
      </w:r>
      <w:r w:rsidR="00A04F19" w:rsidRPr="00F95136">
        <w:rPr>
          <w:rFonts w:ascii="Times New Roman" w:hAnsi="Times New Roman" w:cs="Times New Roman"/>
          <w:sz w:val="24"/>
          <w:szCs w:val="24"/>
        </w:rPr>
        <w:t>7</w:t>
      </w:r>
      <w:r w:rsidRPr="00F95136">
        <w:rPr>
          <w:rFonts w:ascii="Times New Roman" w:hAnsi="Times New Roman" w:cs="Times New Roman"/>
          <w:sz w:val="24"/>
          <w:szCs w:val="24"/>
        </w:rPr>
        <w:t>;</w:t>
      </w:r>
    </w:p>
    <w:p w:rsidR="003D573B" w:rsidRPr="00F95136" w:rsidRDefault="001A6878" w:rsidP="00246AB5">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b) tipurile produselor biologice care </w:t>
      </w:r>
      <w:r w:rsidR="00A04F19" w:rsidRPr="00F95136">
        <w:rPr>
          <w:rFonts w:ascii="Times New Roman" w:hAnsi="Times New Roman" w:cs="Times New Roman"/>
          <w:sz w:val="24"/>
          <w:szCs w:val="24"/>
        </w:rPr>
        <w:t xml:space="preserve">urmează a fi </w:t>
      </w:r>
      <w:r w:rsidRPr="00F95136">
        <w:rPr>
          <w:rFonts w:ascii="Times New Roman" w:hAnsi="Times New Roman" w:cs="Times New Roman"/>
          <w:sz w:val="24"/>
          <w:szCs w:val="24"/>
        </w:rPr>
        <w:t>incluse în băncile de antigeni, vaccinuri și reactivi de diagnosticare și în ce cantități pentru fiecare dintre bolile menționate la art</w:t>
      </w:r>
      <w:r w:rsidR="00380189" w:rsidRPr="00F95136">
        <w:rPr>
          <w:rFonts w:ascii="Times New Roman" w:hAnsi="Times New Roman" w:cs="Times New Roman"/>
          <w:sz w:val="24"/>
          <w:szCs w:val="24"/>
        </w:rPr>
        <w:t>.</w:t>
      </w:r>
      <w:r w:rsidR="00A04F19" w:rsidRPr="00F95136">
        <w:rPr>
          <w:rFonts w:ascii="Times New Roman" w:hAnsi="Times New Roman" w:cs="Times New Roman"/>
          <w:sz w:val="24"/>
          <w:szCs w:val="24"/>
        </w:rPr>
        <w:t>7</w:t>
      </w:r>
      <w:r w:rsidRPr="00F95136">
        <w:rPr>
          <w:rFonts w:ascii="Times New Roman" w:hAnsi="Times New Roman" w:cs="Times New Roman"/>
          <w:sz w:val="24"/>
          <w:szCs w:val="24"/>
        </w:rPr>
        <w:t>;</w:t>
      </w:r>
    </w:p>
    <w:p w:rsidR="00441A0D" w:rsidRPr="00F95136" w:rsidRDefault="001A6878" w:rsidP="00246AB5">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c) </w:t>
      </w:r>
      <w:r w:rsidR="0077235E" w:rsidRPr="00F95136">
        <w:rPr>
          <w:rFonts w:ascii="Times New Roman" w:hAnsi="Times New Roman" w:cs="Times New Roman"/>
          <w:sz w:val="24"/>
          <w:szCs w:val="24"/>
        </w:rPr>
        <w:t xml:space="preserve">necesarul </w:t>
      </w:r>
      <w:r w:rsidRPr="00F95136">
        <w:rPr>
          <w:rFonts w:ascii="Times New Roman" w:hAnsi="Times New Roman" w:cs="Times New Roman"/>
          <w:sz w:val="24"/>
          <w:szCs w:val="24"/>
        </w:rPr>
        <w:t xml:space="preserve">privind aprovizionarea, depozitarea și </w:t>
      </w:r>
      <w:r w:rsidR="0077235E" w:rsidRPr="00F95136">
        <w:rPr>
          <w:rFonts w:ascii="Times New Roman" w:hAnsi="Times New Roman" w:cs="Times New Roman"/>
          <w:sz w:val="24"/>
          <w:szCs w:val="24"/>
        </w:rPr>
        <w:t xml:space="preserve">în caz de necesitate </w:t>
      </w:r>
      <w:r w:rsidRPr="00F95136">
        <w:rPr>
          <w:rFonts w:ascii="Times New Roman" w:hAnsi="Times New Roman" w:cs="Times New Roman"/>
          <w:sz w:val="24"/>
          <w:szCs w:val="24"/>
        </w:rPr>
        <w:t xml:space="preserve">înlocuirea </w:t>
      </w:r>
      <w:r w:rsidR="00BD43C9" w:rsidRPr="00F95136">
        <w:rPr>
          <w:rFonts w:ascii="Times New Roman" w:hAnsi="Times New Roman" w:cs="Times New Roman"/>
          <w:sz w:val="24"/>
          <w:szCs w:val="24"/>
        </w:rPr>
        <w:t xml:space="preserve">cu alte </w:t>
      </w:r>
      <w:r w:rsidRPr="00F95136">
        <w:rPr>
          <w:rFonts w:ascii="Times New Roman" w:hAnsi="Times New Roman" w:cs="Times New Roman"/>
          <w:sz w:val="24"/>
          <w:szCs w:val="24"/>
        </w:rPr>
        <w:t>produse</w:t>
      </w:r>
      <w:r w:rsidR="00BD43C9" w:rsidRPr="00F95136">
        <w:rPr>
          <w:rFonts w:ascii="Times New Roman" w:hAnsi="Times New Roman" w:cs="Times New Roman"/>
          <w:sz w:val="24"/>
          <w:szCs w:val="24"/>
        </w:rPr>
        <w:t xml:space="preserve"> biologice</w:t>
      </w:r>
      <w:r w:rsidRPr="00F95136">
        <w:rPr>
          <w:rFonts w:ascii="Times New Roman" w:hAnsi="Times New Roman" w:cs="Times New Roman"/>
          <w:sz w:val="24"/>
          <w:szCs w:val="24"/>
        </w:rPr>
        <w:t>;</w:t>
      </w:r>
    </w:p>
    <w:p w:rsidR="00855D60" w:rsidRPr="00F95136" w:rsidRDefault="001A6878" w:rsidP="00246AB5">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d) </w:t>
      </w:r>
      <w:r w:rsidR="00441A0D" w:rsidRPr="00F95136">
        <w:rPr>
          <w:rFonts w:ascii="Times New Roman" w:hAnsi="Times New Roman" w:cs="Times New Roman"/>
          <w:sz w:val="24"/>
          <w:szCs w:val="24"/>
        </w:rPr>
        <w:t xml:space="preserve">termenul de </w:t>
      </w:r>
      <w:r w:rsidRPr="00F95136">
        <w:rPr>
          <w:rFonts w:ascii="Times New Roman" w:hAnsi="Times New Roman" w:cs="Times New Roman"/>
          <w:sz w:val="24"/>
          <w:szCs w:val="24"/>
        </w:rPr>
        <w:t>livrare</w:t>
      </w:r>
      <w:r w:rsidR="00441A0D" w:rsidRPr="00F95136">
        <w:rPr>
          <w:rFonts w:ascii="Times New Roman" w:hAnsi="Times New Roman" w:cs="Times New Roman"/>
          <w:sz w:val="24"/>
          <w:szCs w:val="24"/>
        </w:rPr>
        <w:t xml:space="preserve"> </w:t>
      </w:r>
      <w:r w:rsidRPr="00F95136">
        <w:rPr>
          <w:rFonts w:ascii="Times New Roman" w:hAnsi="Times New Roman" w:cs="Times New Roman"/>
          <w:sz w:val="24"/>
          <w:szCs w:val="24"/>
        </w:rPr>
        <w:t>a produselor biologice;</w:t>
      </w:r>
    </w:p>
    <w:p w:rsidR="001A6878" w:rsidRPr="00F95136" w:rsidRDefault="001A6878" w:rsidP="00246AB5">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e) </w:t>
      </w:r>
      <w:r w:rsidR="00855D60" w:rsidRPr="00F95136">
        <w:rPr>
          <w:rFonts w:ascii="Times New Roman" w:hAnsi="Times New Roman" w:cs="Times New Roman"/>
          <w:sz w:val="24"/>
          <w:szCs w:val="24"/>
        </w:rPr>
        <w:t xml:space="preserve">corespunderea/necorespunderea </w:t>
      </w:r>
      <w:r w:rsidRPr="00F95136">
        <w:rPr>
          <w:rFonts w:ascii="Times New Roman" w:hAnsi="Times New Roman" w:cs="Times New Roman"/>
          <w:sz w:val="24"/>
          <w:szCs w:val="24"/>
        </w:rPr>
        <w:t>cerințel</w:t>
      </w:r>
      <w:r w:rsidR="005D7C64" w:rsidRPr="00F95136">
        <w:rPr>
          <w:rFonts w:ascii="Times New Roman" w:hAnsi="Times New Roman" w:cs="Times New Roman"/>
          <w:sz w:val="24"/>
          <w:szCs w:val="24"/>
        </w:rPr>
        <w:t>or</w:t>
      </w:r>
      <w:r w:rsidRPr="00F95136">
        <w:rPr>
          <w:rFonts w:ascii="Times New Roman" w:hAnsi="Times New Roman" w:cs="Times New Roman"/>
          <w:sz w:val="24"/>
          <w:szCs w:val="24"/>
        </w:rPr>
        <w:t xml:space="preserve"> procedurale și tehnice pentru includerea produselor biologice respective în băncile de antigeni, vaccinuri și</w:t>
      </w:r>
      <w:r w:rsidRPr="00F95136">
        <w:rPr>
          <w:rFonts w:ascii="Times New Roman" w:hAnsi="Times New Roman" w:cs="Times New Roman"/>
          <w:sz w:val="24"/>
          <w:szCs w:val="24"/>
        </w:rPr>
        <w:br/>
        <w:t>reactivi de diagnosticare.</w:t>
      </w:r>
    </w:p>
    <w:p w:rsidR="008C4AF0" w:rsidRPr="00F95136" w:rsidRDefault="00DE5D8B" w:rsidP="00246AB5">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w:t>
      </w:r>
      <w:r w:rsidR="00A06FA5" w:rsidRPr="00F95136">
        <w:rPr>
          <w:rFonts w:ascii="Times New Roman" w:hAnsi="Times New Roman" w:cs="Times New Roman"/>
          <w:sz w:val="24"/>
          <w:szCs w:val="24"/>
        </w:rPr>
        <w:t>5</w:t>
      </w:r>
      <w:r w:rsidRPr="00F95136">
        <w:rPr>
          <w:rFonts w:ascii="Times New Roman" w:hAnsi="Times New Roman" w:cs="Times New Roman"/>
          <w:sz w:val="24"/>
          <w:szCs w:val="24"/>
        </w:rPr>
        <w:t xml:space="preserve">) Agenția </w:t>
      </w:r>
      <w:r w:rsidR="001F3FF4" w:rsidRPr="00F95136">
        <w:rPr>
          <w:rFonts w:ascii="Times New Roman" w:hAnsi="Times New Roman" w:cs="Times New Roman"/>
          <w:sz w:val="24"/>
          <w:szCs w:val="24"/>
        </w:rPr>
        <w:t xml:space="preserve">este în drept să </w:t>
      </w:r>
      <w:r w:rsidR="008C4AF0" w:rsidRPr="00F95136">
        <w:rPr>
          <w:rFonts w:ascii="Times New Roman" w:hAnsi="Times New Roman" w:cs="Times New Roman"/>
          <w:sz w:val="24"/>
          <w:szCs w:val="24"/>
        </w:rPr>
        <w:t>aplic</w:t>
      </w:r>
      <w:r w:rsidR="001F3FF4" w:rsidRPr="00F95136">
        <w:rPr>
          <w:rFonts w:ascii="Times New Roman" w:hAnsi="Times New Roman" w:cs="Times New Roman"/>
          <w:sz w:val="24"/>
          <w:szCs w:val="24"/>
        </w:rPr>
        <w:t xml:space="preserve">e sancțiuni </w:t>
      </w:r>
      <w:r w:rsidR="00414A02" w:rsidRPr="00F95136">
        <w:rPr>
          <w:rFonts w:ascii="Times New Roman" w:hAnsi="Times New Roman" w:cs="Times New Roman"/>
          <w:sz w:val="24"/>
          <w:szCs w:val="24"/>
        </w:rPr>
        <w:t>legale</w:t>
      </w:r>
      <w:r w:rsidR="004F7322" w:rsidRPr="00F95136">
        <w:rPr>
          <w:rFonts w:ascii="Times New Roman" w:hAnsi="Times New Roman" w:cs="Times New Roman"/>
          <w:sz w:val="24"/>
          <w:szCs w:val="24"/>
        </w:rPr>
        <w:t>,</w:t>
      </w:r>
      <w:r w:rsidR="004F7322" w:rsidRPr="00F95136">
        <w:t xml:space="preserve"> </w:t>
      </w:r>
      <w:r w:rsidR="004F7322" w:rsidRPr="00F95136">
        <w:rPr>
          <w:rFonts w:ascii="Times New Roman" w:hAnsi="Times New Roman" w:cs="Times New Roman"/>
          <w:sz w:val="24"/>
          <w:szCs w:val="24"/>
        </w:rPr>
        <w:t>conform prevederilor Codului contravenţional al Republicii Moldova,</w:t>
      </w:r>
      <w:r w:rsidR="00414A02" w:rsidRPr="00F95136">
        <w:rPr>
          <w:rFonts w:ascii="Times New Roman" w:hAnsi="Times New Roman" w:cs="Times New Roman"/>
          <w:sz w:val="24"/>
          <w:szCs w:val="24"/>
        </w:rPr>
        <w:t xml:space="preserve"> </w:t>
      </w:r>
      <w:r w:rsidR="008C4AF0" w:rsidRPr="00F95136">
        <w:rPr>
          <w:rFonts w:ascii="Times New Roman" w:hAnsi="Times New Roman" w:cs="Times New Roman"/>
          <w:sz w:val="24"/>
          <w:szCs w:val="24"/>
        </w:rPr>
        <w:t>în caz</w:t>
      </w:r>
      <w:r w:rsidR="001E353C" w:rsidRPr="00F95136">
        <w:rPr>
          <w:rFonts w:ascii="Times New Roman" w:hAnsi="Times New Roman" w:cs="Times New Roman"/>
          <w:sz w:val="24"/>
          <w:szCs w:val="24"/>
        </w:rPr>
        <w:t xml:space="preserve">ul nerespectării de către </w:t>
      </w:r>
      <w:r w:rsidR="00414A02" w:rsidRPr="00F95136">
        <w:rPr>
          <w:rFonts w:ascii="Times New Roman" w:hAnsi="Times New Roman" w:cs="Times New Roman"/>
          <w:sz w:val="24"/>
          <w:szCs w:val="24"/>
        </w:rPr>
        <w:t>subdiviziunea teritorială pentru siguranța alimentelor a prevedrilor alin. (3)</w:t>
      </w:r>
      <w:r w:rsidR="00A06FA5" w:rsidRPr="00F95136">
        <w:rPr>
          <w:rFonts w:ascii="Times New Roman" w:hAnsi="Times New Roman" w:cs="Times New Roman"/>
          <w:sz w:val="24"/>
          <w:szCs w:val="24"/>
        </w:rPr>
        <w:t xml:space="preserve">, precum </w:t>
      </w:r>
      <w:r w:rsidR="00414A02" w:rsidRPr="00F95136">
        <w:rPr>
          <w:rFonts w:ascii="Times New Roman" w:hAnsi="Times New Roman" w:cs="Times New Roman"/>
          <w:sz w:val="24"/>
          <w:szCs w:val="24"/>
        </w:rPr>
        <w:t xml:space="preserve">și </w:t>
      </w:r>
      <w:r w:rsidR="00A06FA5" w:rsidRPr="00F95136">
        <w:rPr>
          <w:rFonts w:ascii="Times New Roman" w:hAnsi="Times New Roman" w:cs="Times New Roman"/>
          <w:sz w:val="24"/>
          <w:szCs w:val="24"/>
        </w:rPr>
        <w:t xml:space="preserve">în cazul existenței </w:t>
      </w:r>
      <w:r w:rsidR="00414A02" w:rsidRPr="00F95136">
        <w:rPr>
          <w:rFonts w:ascii="Times New Roman" w:hAnsi="Times New Roman" w:cs="Times New Roman"/>
          <w:sz w:val="24"/>
          <w:szCs w:val="24"/>
        </w:rPr>
        <w:t>un</w:t>
      </w:r>
      <w:r w:rsidR="00762685" w:rsidRPr="00F95136">
        <w:rPr>
          <w:rFonts w:ascii="Times New Roman" w:hAnsi="Times New Roman" w:cs="Times New Roman"/>
          <w:sz w:val="24"/>
          <w:szCs w:val="24"/>
        </w:rPr>
        <w:t xml:space="preserve">ui </w:t>
      </w:r>
      <w:r w:rsidR="008C4AF0" w:rsidRPr="00F95136">
        <w:rPr>
          <w:rFonts w:ascii="Times New Roman" w:hAnsi="Times New Roman" w:cs="Times New Roman"/>
          <w:sz w:val="24"/>
          <w:szCs w:val="24"/>
        </w:rPr>
        <w:t>risc iminent pentru sănătatea animalelor, sănătatea publică, protecţia animalelor şi siguranţa produselor de origine animală.</w:t>
      </w:r>
    </w:p>
    <w:p w:rsidR="00A548D9" w:rsidRPr="00F95136" w:rsidRDefault="00FA7EE0" w:rsidP="00A548D9">
      <w:pPr>
        <w:widowControl w:val="0"/>
        <w:spacing w:after="0" w:line="240" w:lineRule="auto"/>
        <w:rPr>
          <w:rFonts w:ascii="Times New Roman" w:hAnsi="Times New Roman" w:cs="Times New Roman"/>
          <w:bCs/>
          <w:sz w:val="23"/>
          <w:szCs w:val="23"/>
        </w:rPr>
      </w:pPr>
      <w:r w:rsidRPr="00F95136">
        <w:rPr>
          <w:rFonts w:ascii="Times New Roman" w:hAnsi="Times New Roman" w:cs="Times New Roman"/>
          <w:b/>
          <w:sz w:val="24"/>
          <w:szCs w:val="24"/>
        </w:rPr>
        <w:tab/>
      </w:r>
      <w:r w:rsidRPr="00F95136">
        <w:rPr>
          <w:rFonts w:ascii="Times New Roman" w:hAnsi="Times New Roman" w:cs="Times New Roman"/>
          <w:b/>
          <w:sz w:val="23"/>
          <w:szCs w:val="23"/>
        </w:rPr>
        <w:t xml:space="preserve">Articolul </w:t>
      </w:r>
      <w:r w:rsidR="00903DEF" w:rsidRPr="00F95136">
        <w:rPr>
          <w:rFonts w:ascii="Times New Roman" w:hAnsi="Times New Roman" w:cs="Times New Roman"/>
          <w:b/>
          <w:sz w:val="23"/>
          <w:szCs w:val="23"/>
        </w:rPr>
        <w:t>30</w:t>
      </w:r>
      <w:r w:rsidR="008B44E7" w:rsidRPr="00F95136">
        <w:rPr>
          <w:rFonts w:ascii="Times New Roman" w:hAnsi="Times New Roman" w:cs="Times New Roman"/>
          <w:b/>
          <w:sz w:val="23"/>
          <w:szCs w:val="23"/>
        </w:rPr>
        <w:t xml:space="preserve">. </w:t>
      </w:r>
      <w:r w:rsidR="008B44E7" w:rsidRPr="00F95136">
        <w:rPr>
          <w:rFonts w:ascii="Times New Roman" w:hAnsi="Times New Roman" w:cs="Times New Roman"/>
          <w:bCs/>
          <w:sz w:val="23"/>
          <w:szCs w:val="23"/>
        </w:rPr>
        <w:t>Confidențialitatea informațiilor</w:t>
      </w:r>
    </w:p>
    <w:p w:rsidR="005315DB" w:rsidRPr="00F95136" w:rsidRDefault="008B44E7" w:rsidP="001B59B6">
      <w:pPr>
        <w:widowControl w:val="0"/>
        <w:spacing w:after="0" w:line="240" w:lineRule="auto"/>
        <w:jc w:val="both"/>
        <w:rPr>
          <w:rFonts w:ascii="Times New Roman" w:hAnsi="Times New Roman" w:cs="Times New Roman"/>
          <w:bCs/>
          <w:sz w:val="24"/>
          <w:szCs w:val="24"/>
        </w:rPr>
      </w:pPr>
      <w:r w:rsidRPr="00F95136">
        <w:rPr>
          <w:rFonts w:ascii="Times New Roman" w:hAnsi="Times New Roman" w:cs="Times New Roman"/>
          <w:b/>
          <w:bCs/>
          <w:sz w:val="24"/>
          <w:szCs w:val="24"/>
        </w:rPr>
        <w:tab/>
      </w:r>
      <w:r w:rsidR="005315DB" w:rsidRPr="00F95136">
        <w:rPr>
          <w:rFonts w:ascii="Times New Roman" w:hAnsi="Times New Roman" w:cs="Times New Roman"/>
          <w:bCs/>
          <w:sz w:val="24"/>
          <w:szCs w:val="24"/>
        </w:rPr>
        <w:t xml:space="preserve">Informațiile privind cantitățile și subtipurile de produse biologice menționate la art.29 alin. </w:t>
      </w:r>
      <w:r w:rsidR="005F67D4" w:rsidRPr="00F95136">
        <w:rPr>
          <w:rFonts w:ascii="Times New Roman" w:hAnsi="Times New Roman" w:cs="Times New Roman"/>
          <w:bCs/>
          <w:sz w:val="24"/>
          <w:szCs w:val="24"/>
        </w:rPr>
        <w:t xml:space="preserve">(1) </w:t>
      </w:r>
      <w:r w:rsidR="005315DB" w:rsidRPr="00F95136">
        <w:rPr>
          <w:rFonts w:ascii="Times New Roman" w:hAnsi="Times New Roman" w:cs="Times New Roman"/>
          <w:bCs/>
          <w:sz w:val="24"/>
          <w:szCs w:val="24"/>
        </w:rPr>
        <w:t>sunt considerate informații clasificate și nu se publică</w:t>
      </w:r>
      <w:r w:rsidR="005F67D4" w:rsidRPr="00F95136">
        <w:rPr>
          <w:rFonts w:ascii="Times New Roman" w:hAnsi="Times New Roman" w:cs="Times New Roman"/>
          <w:bCs/>
          <w:sz w:val="24"/>
          <w:szCs w:val="24"/>
        </w:rPr>
        <w:t>.</w:t>
      </w:r>
    </w:p>
    <w:p w:rsidR="001B59B6" w:rsidRPr="00F95136" w:rsidRDefault="001B59B6" w:rsidP="001B59B6">
      <w:pPr>
        <w:widowControl w:val="0"/>
        <w:spacing w:after="0" w:line="240" w:lineRule="auto"/>
        <w:jc w:val="both"/>
        <w:rPr>
          <w:rFonts w:ascii="Times New Roman" w:hAnsi="Times New Roman" w:cs="Times New Roman"/>
          <w:bCs/>
          <w:sz w:val="24"/>
          <w:szCs w:val="24"/>
        </w:rPr>
      </w:pPr>
    </w:p>
    <w:p w:rsidR="0076154D" w:rsidRPr="00F95136" w:rsidRDefault="0076154D" w:rsidP="00856EA2">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Capitolul IX</w:t>
      </w:r>
    </w:p>
    <w:p w:rsidR="0076154D" w:rsidRPr="00F95136" w:rsidRDefault="0076154D" w:rsidP="00856EA2">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Măsuri de control al bolilor</w:t>
      </w:r>
      <w:r w:rsidR="00856EA2" w:rsidRPr="00F95136">
        <w:t xml:space="preserve"> </w:t>
      </w:r>
      <w:r w:rsidR="00856EA2" w:rsidRPr="00F95136">
        <w:rPr>
          <w:rFonts w:ascii="Times New Roman" w:hAnsi="Times New Roman" w:cs="Times New Roman"/>
          <w:b/>
          <w:bCs/>
          <w:sz w:val="24"/>
          <w:szCs w:val="24"/>
        </w:rPr>
        <w:t>supuse declarării şi notificării oficiale</w:t>
      </w:r>
    </w:p>
    <w:p w:rsidR="005073E9" w:rsidRPr="00F95136" w:rsidRDefault="005073E9" w:rsidP="00856EA2">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Secțiunea 1</w:t>
      </w:r>
    </w:p>
    <w:p w:rsidR="005073E9" w:rsidRPr="00F95136" w:rsidRDefault="005073E9" w:rsidP="00856EA2">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Fauna domestică</w:t>
      </w:r>
    </w:p>
    <w:p w:rsidR="00856EA2" w:rsidRPr="00F95136" w:rsidRDefault="00FA7EE0" w:rsidP="00856EA2">
      <w:pPr>
        <w:widowControl w:val="0"/>
        <w:spacing w:after="0" w:line="240" w:lineRule="auto"/>
        <w:ind w:firstLine="708"/>
        <w:jc w:val="both"/>
        <w:rPr>
          <w:rFonts w:ascii="Times New Roman" w:hAnsi="Times New Roman" w:cs="Times New Roman"/>
          <w:b/>
          <w:bCs/>
          <w:sz w:val="23"/>
          <w:szCs w:val="23"/>
        </w:rPr>
      </w:pPr>
      <w:r w:rsidRPr="00F95136">
        <w:rPr>
          <w:rFonts w:ascii="Times New Roman" w:hAnsi="Times New Roman" w:cs="Times New Roman"/>
          <w:b/>
          <w:bCs/>
          <w:sz w:val="23"/>
          <w:szCs w:val="23"/>
        </w:rPr>
        <w:t xml:space="preserve">Articolul </w:t>
      </w:r>
      <w:r w:rsidR="00903DEF" w:rsidRPr="00F95136">
        <w:rPr>
          <w:rFonts w:ascii="Times New Roman" w:hAnsi="Times New Roman" w:cs="Times New Roman"/>
          <w:b/>
          <w:bCs/>
          <w:sz w:val="23"/>
          <w:szCs w:val="23"/>
        </w:rPr>
        <w:t>31</w:t>
      </w:r>
      <w:r w:rsidR="00856EA2" w:rsidRPr="00F95136">
        <w:rPr>
          <w:rFonts w:ascii="Times New Roman" w:hAnsi="Times New Roman" w:cs="Times New Roman"/>
          <w:b/>
          <w:bCs/>
          <w:sz w:val="23"/>
          <w:szCs w:val="23"/>
        </w:rPr>
        <w:t xml:space="preserve">. </w:t>
      </w:r>
      <w:r w:rsidR="00856EA2" w:rsidRPr="00F95136">
        <w:rPr>
          <w:rFonts w:ascii="Times New Roman" w:hAnsi="Times New Roman" w:cs="Times New Roman"/>
          <w:bCs/>
          <w:sz w:val="23"/>
          <w:szCs w:val="23"/>
        </w:rPr>
        <w:t>Obligațiile operatorilor și ale altor persoane fizice și juridice</w:t>
      </w:r>
      <w:r w:rsidR="00624D9D" w:rsidRPr="00F95136">
        <w:rPr>
          <w:rFonts w:ascii="Times New Roman" w:hAnsi="Times New Roman" w:cs="Times New Roman"/>
          <w:bCs/>
          <w:sz w:val="23"/>
          <w:szCs w:val="23"/>
        </w:rPr>
        <w:t xml:space="preserve"> </w:t>
      </w:r>
      <w:r w:rsidR="00856EA2" w:rsidRPr="00F95136">
        <w:rPr>
          <w:rFonts w:ascii="Times New Roman" w:hAnsi="Times New Roman" w:cs="Times New Roman"/>
          <w:bCs/>
          <w:sz w:val="23"/>
          <w:szCs w:val="23"/>
        </w:rPr>
        <w:t>relevante</w:t>
      </w:r>
      <w:r w:rsidR="00534620" w:rsidRPr="00F95136">
        <w:rPr>
          <w:rFonts w:ascii="Times New Roman" w:hAnsi="Times New Roman" w:cs="Times New Roman"/>
          <w:bCs/>
          <w:sz w:val="23"/>
          <w:szCs w:val="23"/>
        </w:rPr>
        <w:t xml:space="preserve"> </w:t>
      </w:r>
      <w:r w:rsidR="00856EA2" w:rsidRPr="00F95136">
        <w:rPr>
          <w:rFonts w:ascii="Times New Roman" w:hAnsi="Times New Roman" w:cs="Times New Roman"/>
          <w:bCs/>
          <w:sz w:val="23"/>
          <w:szCs w:val="23"/>
        </w:rPr>
        <w:t>vizate</w:t>
      </w:r>
    </w:p>
    <w:p w:rsidR="00002121" w:rsidRPr="00F95136" w:rsidRDefault="00624D9D" w:rsidP="0039635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(1)</w:t>
      </w:r>
      <w:r w:rsidR="001752ED"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În cazul suspiciuni</w:t>
      </w:r>
      <w:r w:rsidR="00BD7747" w:rsidRPr="00F95136">
        <w:rPr>
          <w:rFonts w:ascii="Times New Roman" w:hAnsi="Times New Roman" w:cs="Times New Roman"/>
          <w:bCs/>
          <w:sz w:val="24"/>
          <w:szCs w:val="24"/>
        </w:rPr>
        <w:t>i unui focar, </w:t>
      </w:r>
      <w:r w:rsidRPr="00F95136">
        <w:rPr>
          <w:rFonts w:ascii="Times New Roman" w:hAnsi="Times New Roman" w:cs="Times New Roman"/>
          <w:bCs/>
          <w:sz w:val="24"/>
          <w:szCs w:val="24"/>
        </w:rPr>
        <w:t>pe lângă respectarea obligației de notificare prevăzută la art</w:t>
      </w:r>
      <w:r w:rsidR="007F665C"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1</w:t>
      </w:r>
      <w:r w:rsidR="007673D3" w:rsidRPr="00F95136">
        <w:rPr>
          <w:rFonts w:ascii="Times New Roman" w:hAnsi="Times New Roman" w:cs="Times New Roman"/>
          <w:bCs/>
          <w:sz w:val="24"/>
          <w:szCs w:val="24"/>
        </w:rPr>
        <w:t>7</w:t>
      </w:r>
      <w:r w:rsidRPr="00F95136">
        <w:rPr>
          <w:rFonts w:ascii="Times New Roman" w:hAnsi="Times New Roman" w:cs="Times New Roman"/>
          <w:bCs/>
          <w:sz w:val="24"/>
          <w:szCs w:val="24"/>
        </w:rPr>
        <w:t xml:space="preserve"> și până la</w:t>
      </w:r>
      <w:r w:rsidR="007F665C"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adoptarea măsurilor de control al bolilor de către </w:t>
      </w:r>
      <w:r w:rsidR="000B299A" w:rsidRPr="00F95136">
        <w:rPr>
          <w:rFonts w:ascii="Times New Roman" w:hAnsi="Times New Roman" w:cs="Times New Roman"/>
          <w:bCs/>
          <w:sz w:val="24"/>
          <w:szCs w:val="24"/>
        </w:rPr>
        <w:t xml:space="preserve">Agenție, </w:t>
      </w:r>
      <w:r w:rsidR="007349C7" w:rsidRPr="00F95136">
        <w:rPr>
          <w:rFonts w:ascii="Times New Roman" w:hAnsi="Times New Roman" w:cs="Times New Roman"/>
          <w:bCs/>
          <w:sz w:val="24"/>
          <w:szCs w:val="24"/>
        </w:rPr>
        <w:t>subdiviziunile</w:t>
      </w:r>
      <w:r w:rsidR="0039635E" w:rsidRPr="00F95136">
        <w:rPr>
          <w:rFonts w:ascii="Times New Roman" w:hAnsi="Times New Roman" w:cs="Times New Roman"/>
          <w:bCs/>
          <w:sz w:val="24"/>
          <w:szCs w:val="24"/>
        </w:rPr>
        <w:t xml:space="preserve"> </w:t>
      </w:r>
      <w:r w:rsidR="00A71681" w:rsidRPr="00F95136">
        <w:rPr>
          <w:rFonts w:ascii="Times New Roman" w:hAnsi="Times New Roman" w:cs="Times New Roman"/>
          <w:bCs/>
          <w:sz w:val="24"/>
          <w:szCs w:val="24"/>
        </w:rPr>
        <w:t>în zonele de protecţie şi de supraveghere:</w:t>
      </w:r>
    </w:p>
    <w:p w:rsidR="008D5BEB" w:rsidRPr="00F95136" w:rsidRDefault="00A71681" w:rsidP="0039635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sînt puse în aplicare dispozitive ce permit urmărirea oricărei posibilităţii de răspîndire a </w:t>
      </w:r>
      <w:r w:rsidR="008D5BEB" w:rsidRPr="00F95136">
        <w:rPr>
          <w:rFonts w:ascii="Times New Roman" w:hAnsi="Times New Roman" w:cs="Times New Roman"/>
          <w:bCs/>
          <w:sz w:val="24"/>
          <w:szCs w:val="24"/>
        </w:rPr>
        <w:t>bolii</w:t>
      </w:r>
      <w:r w:rsidRPr="00F95136">
        <w:rPr>
          <w:rFonts w:ascii="Times New Roman" w:hAnsi="Times New Roman" w:cs="Times New Roman"/>
          <w:bCs/>
          <w:sz w:val="24"/>
          <w:szCs w:val="24"/>
        </w:rPr>
        <w:t>;</w:t>
      </w:r>
    </w:p>
    <w:p w:rsidR="00A47D4A" w:rsidRPr="00F95136" w:rsidRDefault="00A71681" w:rsidP="009F73F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lastRenderedPageBreak/>
        <w:t xml:space="preserve">b) se întreprind măsurile </w:t>
      </w:r>
      <w:r w:rsidR="00865706" w:rsidRPr="00F95136">
        <w:rPr>
          <w:rFonts w:ascii="Times New Roman" w:hAnsi="Times New Roman" w:cs="Times New Roman"/>
          <w:bCs/>
          <w:sz w:val="24"/>
          <w:szCs w:val="24"/>
        </w:rPr>
        <w:t>legale</w:t>
      </w:r>
      <w:r w:rsidRPr="00F95136">
        <w:rPr>
          <w:rFonts w:ascii="Times New Roman" w:hAnsi="Times New Roman" w:cs="Times New Roman"/>
          <w:bCs/>
          <w:sz w:val="24"/>
          <w:szCs w:val="24"/>
        </w:rPr>
        <w:t xml:space="preserve"> ca toate persoanele din zonele de protecţie şi de supraveghere supuse restricţiilor în cauză să fie informate despre aceste restricţii. Informarea se poate face sub formă de afişe, prin mass-media, sau prin orice alte mijloace corespunzătoare.</w:t>
      </w:r>
    </w:p>
    <w:p w:rsidR="001253BA" w:rsidRPr="00F95136" w:rsidRDefault="001253BA" w:rsidP="009F73F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(2) </w:t>
      </w:r>
      <w:r w:rsidR="00A71681" w:rsidRPr="00F95136">
        <w:rPr>
          <w:rFonts w:ascii="Times New Roman" w:hAnsi="Times New Roman" w:cs="Times New Roman"/>
          <w:bCs/>
          <w:sz w:val="24"/>
          <w:szCs w:val="24"/>
        </w:rPr>
        <w:t xml:space="preserve">În baza anchetei epizootologice sau a oricărui alt indiciu trebuie implementate programe preventive de eradicare, inclusiv </w:t>
      </w:r>
      <w:r w:rsidR="00F55FC1" w:rsidRPr="00F95136">
        <w:rPr>
          <w:rFonts w:ascii="Times New Roman" w:hAnsi="Times New Roman" w:cs="Times New Roman"/>
          <w:bCs/>
          <w:sz w:val="24"/>
          <w:szCs w:val="24"/>
        </w:rPr>
        <w:t>sacrifica</w:t>
      </w:r>
      <w:r w:rsidR="00A71681" w:rsidRPr="00F95136">
        <w:rPr>
          <w:rFonts w:ascii="Times New Roman" w:hAnsi="Times New Roman" w:cs="Times New Roman"/>
          <w:bCs/>
          <w:sz w:val="24"/>
          <w:szCs w:val="24"/>
        </w:rPr>
        <w:t xml:space="preserve">rea preventivă sau uciderea </w:t>
      </w:r>
      <w:r w:rsidR="006C372D" w:rsidRPr="00F95136">
        <w:rPr>
          <w:rFonts w:ascii="Times New Roman" w:hAnsi="Times New Roman" w:cs="Times New Roman"/>
          <w:bCs/>
          <w:sz w:val="24"/>
          <w:szCs w:val="24"/>
        </w:rPr>
        <w:t>animalelor</w:t>
      </w:r>
      <w:r w:rsidR="009F73F2" w:rsidRPr="00F95136">
        <w:rPr>
          <w:rFonts w:ascii="Times New Roman" w:hAnsi="Times New Roman" w:cs="Times New Roman"/>
          <w:bCs/>
          <w:sz w:val="24"/>
          <w:szCs w:val="24"/>
        </w:rPr>
        <w:t>.</w:t>
      </w:r>
    </w:p>
    <w:p w:rsidR="007C3F60" w:rsidRPr="00F95136" w:rsidRDefault="001253BA" w:rsidP="009F73F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(3) </w:t>
      </w:r>
      <w:r w:rsidR="00BF32EF" w:rsidRPr="00F95136">
        <w:rPr>
          <w:rFonts w:ascii="Times New Roman" w:hAnsi="Times New Roman" w:cs="Times New Roman"/>
          <w:bCs/>
          <w:sz w:val="24"/>
          <w:szCs w:val="24"/>
        </w:rPr>
        <w:t>Agenţia, pentru asigurarea unor proceduri uniforme, trebuie să se asigure că procedurile de diagnostic, prelevarea de probe şi testările de laborator sînt efectuate în</w:t>
      </w:r>
      <w:r w:rsidR="007C3F60" w:rsidRPr="00F95136">
        <w:rPr>
          <w:rFonts w:ascii="Times New Roman" w:hAnsi="Times New Roman" w:cs="Times New Roman"/>
          <w:bCs/>
          <w:sz w:val="24"/>
          <w:szCs w:val="24"/>
        </w:rPr>
        <w:t xml:space="preserve"> </w:t>
      </w:r>
      <w:r w:rsidR="00BF32EF" w:rsidRPr="00F95136">
        <w:rPr>
          <w:rFonts w:ascii="Times New Roman" w:hAnsi="Times New Roman" w:cs="Times New Roman"/>
          <w:bCs/>
          <w:sz w:val="24"/>
          <w:szCs w:val="24"/>
        </w:rPr>
        <w:t>conformitate cu manualul de diagnostic</w:t>
      </w:r>
      <w:r w:rsidR="00B941C2" w:rsidRPr="00F95136">
        <w:rPr>
          <w:rFonts w:ascii="Times New Roman" w:hAnsi="Times New Roman" w:cs="Times New Roman"/>
          <w:bCs/>
          <w:sz w:val="24"/>
          <w:szCs w:val="24"/>
        </w:rPr>
        <w:t>,</w:t>
      </w:r>
      <w:r w:rsidR="00B941C2" w:rsidRPr="00F95136">
        <w:t xml:space="preserve"> </w:t>
      </w:r>
      <w:r w:rsidR="00B941C2" w:rsidRPr="00F95136">
        <w:rPr>
          <w:rFonts w:ascii="Times New Roman" w:hAnsi="Times New Roman" w:cs="Times New Roman"/>
          <w:bCs/>
          <w:sz w:val="24"/>
          <w:szCs w:val="24"/>
        </w:rPr>
        <w:t>care oferă o descriere completă, practică şi detaliată a tuturor procedurilor, instrucţiunilor şi măsurilor, utilizate în cazul unui focar de boală</w:t>
      </w:r>
      <w:r w:rsidR="00BF32EF" w:rsidRPr="00F95136">
        <w:rPr>
          <w:rFonts w:ascii="Times New Roman" w:hAnsi="Times New Roman" w:cs="Times New Roman"/>
          <w:bCs/>
          <w:sz w:val="24"/>
          <w:szCs w:val="24"/>
        </w:rPr>
        <w:t>.</w:t>
      </w:r>
      <w:r w:rsidR="007C3F60" w:rsidRPr="00F95136">
        <w:rPr>
          <w:rFonts w:ascii="Times New Roman" w:hAnsi="Times New Roman" w:cs="Times New Roman"/>
          <w:bCs/>
          <w:sz w:val="24"/>
          <w:szCs w:val="24"/>
        </w:rPr>
        <w:t xml:space="preserve"> </w:t>
      </w:r>
    </w:p>
    <w:p w:rsidR="00862550" w:rsidRPr="00F95136" w:rsidRDefault="008A6DAF" w:rsidP="00841966">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7673D3" w:rsidRPr="00F95136">
        <w:rPr>
          <w:rFonts w:ascii="Times New Roman" w:hAnsi="Times New Roman" w:cs="Times New Roman"/>
          <w:b/>
          <w:bCs/>
          <w:sz w:val="23"/>
          <w:szCs w:val="23"/>
        </w:rPr>
        <w:t>3</w:t>
      </w:r>
      <w:r w:rsidR="00903DEF" w:rsidRPr="00F95136">
        <w:rPr>
          <w:rFonts w:ascii="Times New Roman" w:hAnsi="Times New Roman" w:cs="Times New Roman"/>
          <w:b/>
          <w:bCs/>
          <w:sz w:val="23"/>
          <w:szCs w:val="23"/>
        </w:rPr>
        <w:t>2</w:t>
      </w:r>
      <w:r w:rsidR="00862550" w:rsidRPr="00F95136">
        <w:rPr>
          <w:rFonts w:ascii="Times New Roman" w:hAnsi="Times New Roman" w:cs="Times New Roman"/>
          <w:b/>
          <w:bCs/>
          <w:sz w:val="23"/>
          <w:szCs w:val="23"/>
        </w:rPr>
        <w:t xml:space="preserve">. </w:t>
      </w:r>
      <w:r w:rsidR="00862550" w:rsidRPr="00F95136">
        <w:rPr>
          <w:rFonts w:ascii="Times New Roman" w:hAnsi="Times New Roman" w:cs="Times New Roman"/>
          <w:bCs/>
          <w:sz w:val="23"/>
          <w:szCs w:val="23"/>
        </w:rPr>
        <w:t xml:space="preserve">Măsurile preliminare de control al bolilor </w:t>
      </w:r>
    </w:p>
    <w:p w:rsidR="00862550" w:rsidRPr="00F95136" w:rsidRDefault="00472B84" w:rsidP="006256C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w:t>
      </w:r>
      <w:r w:rsidR="00622959" w:rsidRPr="00F95136">
        <w:rPr>
          <w:rFonts w:ascii="Times New Roman" w:hAnsi="Times New Roman" w:cs="Times New Roman"/>
          <w:bCs/>
          <w:sz w:val="24"/>
          <w:szCs w:val="24"/>
        </w:rPr>
        <w:t>Agenția, în caz de suspiciune,</w:t>
      </w:r>
      <w:r w:rsidR="00F97729" w:rsidRPr="00F95136">
        <w:rPr>
          <w:rFonts w:ascii="Times New Roman" w:hAnsi="Times New Roman" w:cs="Times New Roman"/>
          <w:bCs/>
          <w:sz w:val="24"/>
          <w:szCs w:val="24"/>
        </w:rPr>
        <w:t xml:space="preserve"> întreprinde măsuri preliminare de control al bolilor</w:t>
      </w:r>
      <w:r w:rsidR="00A87178" w:rsidRPr="00F95136">
        <w:rPr>
          <w:rFonts w:ascii="Times New Roman" w:hAnsi="Times New Roman" w:cs="Times New Roman"/>
          <w:bCs/>
          <w:sz w:val="24"/>
          <w:szCs w:val="24"/>
        </w:rPr>
        <w:t xml:space="preserve"> </w:t>
      </w:r>
      <w:r w:rsidR="00C76D3C" w:rsidRPr="00F95136">
        <w:rPr>
          <w:rFonts w:ascii="Times New Roman" w:hAnsi="Times New Roman" w:cs="Times New Roman"/>
          <w:bCs/>
          <w:sz w:val="24"/>
          <w:szCs w:val="24"/>
        </w:rPr>
        <w:t>la animale</w:t>
      </w:r>
      <w:r w:rsidR="00222998" w:rsidRPr="00F95136">
        <w:rPr>
          <w:rFonts w:ascii="Times New Roman" w:hAnsi="Times New Roman" w:cs="Times New Roman"/>
          <w:bCs/>
          <w:sz w:val="24"/>
          <w:szCs w:val="24"/>
        </w:rPr>
        <w:t>,</w:t>
      </w:r>
      <w:r w:rsidR="006256CF" w:rsidRPr="00F95136">
        <w:rPr>
          <w:rFonts w:ascii="Times New Roman" w:hAnsi="Times New Roman" w:cs="Times New Roman"/>
          <w:bCs/>
          <w:sz w:val="24"/>
          <w:szCs w:val="24"/>
        </w:rPr>
        <w:t xml:space="preserve"> care </w:t>
      </w:r>
      <w:r w:rsidR="00222998" w:rsidRPr="00F95136">
        <w:rPr>
          <w:rFonts w:ascii="Times New Roman" w:hAnsi="Times New Roman" w:cs="Times New Roman"/>
          <w:bCs/>
          <w:sz w:val="24"/>
          <w:szCs w:val="24"/>
        </w:rPr>
        <w:t>includ</w:t>
      </w:r>
      <w:r w:rsidR="00F97729" w:rsidRPr="00F95136">
        <w:rPr>
          <w:rFonts w:ascii="Times New Roman" w:hAnsi="Times New Roman" w:cs="Times New Roman"/>
          <w:bCs/>
          <w:sz w:val="24"/>
          <w:szCs w:val="24"/>
        </w:rPr>
        <w:t>:</w:t>
      </w:r>
    </w:p>
    <w:p w:rsidR="00941843" w:rsidRPr="00F95136" w:rsidRDefault="00E7343B" w:rsidP="00E7343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pune sub supraveghere oficială </w:t>
      </w:r>
      <w:r w:rsidR="009F57BD" w:rsidRPr="00F95136">
        <w:rPr>
          <w:rFonts w:ascii="Times New Roman" w:hAnsi="Times New Roman" w:cs="Times New Roman"/>
          <w:bCs/>
          <w:sz w:val="24"/>
          <w:szCs w:val="24"/>
        </w:rPr>
        <w:t xml:space="preserve">întreprinderea </w:t>
      </w:r>
      <w:r w:rsidRPr="00F95136">
        <w:rPr>
          <w:rFonts w:ascii="Times New Roman" w:hAnsi="Times New Roman" w:cs="Times New Roman"/>
          <w:bCs/>
          <w:sz w:val="24"/>
          <w:szCs w:val="24"/>
        </w:rPr>
        <w:t>din sectorul alimentelor sau al furajelor ori unitatea producătoare</w:t>
      </w:r>
      <w:r w:rsidR="007713DB"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de subproduse de origine animală sau orice alt amplasament în care există suspiciunea de apariție a bolii,</w:t>
      </w:r>
      <w:r w:rsidR="00941843"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inclusiv amplasamentele din care este posibil să fi provenit boala suspectată;</w:t>
      </w:r>
    </w:p>
    <w:p w:rsidR="00E7343B" w:rsidRPr="00F95136" w:rsidRDefault="00E7343B" w:rsidP="00E7343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alcătuiește un inventar al:</w:t>
      </w:r>
    </w:p>
    <w:p w:rsidR="009C63DC" w:rsidRPr="00F95136" w:rsidRDefault="00941843" w:rsidP="00E7343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E7343B" w:rsidRPr="00F95136">
        <w:rPr>
          <w:rFonts w:ascii="Times New Roman" w:hAnsi="Times New Roman" w:cs="Times New Roman"/>
          <w:bCs/>
          <w:sz w:val="24"/>
          <w:szCs w:val="24"/>
        </w:rPr>
        <w:t xml:space="preserve">animalelor deținute din </w:t>
      </w:r>
      <w:r w:rsidR="00920699" w:rsidRPr="00F95136">
        <w:rPr>
          <w:rFonts w:ascii="Times New Roman" w:hAnsi="Times New Roman" w:cs="Times New Roman"/>
          <w:bCs/>
          <w:sz w:val="24"/>
          <w:szCs w:val="24"/>
        </w:rPr>
        <w:t>exploatația</w:t>
      </w:r>
      <w:r w:rsidR="00E7343B" w:rsidRPr="00F95136">
        <w:rPr>
          <w:rFonts w:ascii="Times New Roman" w:hAnsi="Times New Roman" w:cs="Times New Roman"/>
          <w:bCs/>
          <w:sz w:val="24"/>
          <w:szCs w:val="24"/>
        </w:rPr>
        <w:t>, structura din sectorul alimentelor sau al furajelor ori unitatea producătoare de</w:t>
      </w:r>
      <w:r w:rsidRPr="00F95136">
        <w:rPr>
          <w:rFonts w:ascii="Times New Roman" w:hAnsi="Times New Roman" w:cs="Times New Roman"/>
          <w:bCs/>
          <w:sz w:val="24"/>
          <w:szCs w:val="24"/>
        </w:rPr>
        <w:t xml:space="preserve"> </w:t>
      </w:r>
      <w:r w:rsidR="00E7343B" w:rsidRPr="00F95136">
        <w:rPr>
          <w:rFonts w:ascii="Times New Roman" w:hAnsi="Times New Roman" w:cs="Times New Roman"/>
          <w:bCs/>
          <w:sz w:val="24"/>
          <w:szCs w:val="24"/>
        </w:rPr>
        <w:t>subproduse de origine animală sau din orice alt amplasament implicat;</w:t>
      </w:r>
    </w:p>
    <w:p w:rsidR="00E7343B" w:rsidRPr="00F95136" w:rsidRDefault="009C63DC" w:rsidP="005B5AF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E7343B" w:rsidRPr="00F95136">
        <w:rPr>
          <w:rFonts w:ascii="Times New Roman" w:hAnsi="Times New Roman" w:cs="Times New Roman"/>
          <w:bCs/>
          <w:sz w:val="24"/>
          <w:szCs w:val="24"/>
        </w:rPr>
        <w:t xml:space="preserve">produselor din respectiva </w:t>
      </w:r>
      <w:r w:rsidR="00920699" w:rsidRPr="00F95136">
        <w:rPr>
          <w:rFonts w:ascii="Times New Roman" w:hAnsi="Times New Roman" w:cs="Times New Roman"/>
          <w:bCs/>
          <w:sz w:val="24"/>
          <w:szCs w:val="24"/>
        </w:rPr>
        <w:t>exploatație</w:t>
      </w:r>
      <w:r w:rsidR="00E7343B" w:rsidRPr="00F95136">
        <w:rPr>
          <w:rFonts w:ascii="Times New Roman" w:hAnsi="Times New Roman" w:cs="Times New Roman"/>
          <w:bCs/>
          <w:sz w:val="24"/>
          <w:szCs w:val="24"/>
        </w:rPr>
        <w:t>, structura din sectorul alimentelor sau al furajelor ori unitatea producătoare de</w:t>
      </w:r>
      <w:r w:rsidRPr="00F95136">
        <w:rPr>
          <w:rFonts w:ascii="Times New Roman" w:hAnsi="Times New Roman" w:cs="Times New Roman"/>
          <w:bCs/>
          <w:sz w:val="24"/>
          <w:szCs w:val="24"/>
        </w:rPr>
        <w:t xml:space="preserve"> </w:t>
      </w:r>
      <w:r w:rsidR="00E7343B" w:rsidRPr="00F95136">
        <w:rPr>
          <w:rFonts w:ascii="Times New Roman" w:hAnsi="Times New Roman" w:cs="Times New Roman"/>
          <w:bCs/>
          <w:sz w:val="24"/>
          <w:szCs w:val="24"/>
        </w:rPr>
        <w:t xml:space="preserve">subproduse de origine animală sau din orice alt amplasament relevant pentru eventuala răspândire a bolii </w:t>
      </w:r>
      <w:r w:rsidR="005B5AFE" w:rsidRPr="00F95136">
        <w:rPr>
          <w:rFonts w:ascii="Times New Roman" w:hAnsi="Times New Roman" w:cs="Times New Roman"/>
          <w:bCs/>
          <w:sz w:val="24"/>
          <w:szCs w:val="24"/>
        </w:rPr>
        <w:t>supuse supravegherii şi controlului sanitar veterinar</w:t>
      </w:r>
      <w:r w:rsidR="00E7343B" w:rsidRPr="00F95136">
        <w:rPr>
          <w:rFonts w:ascii="Times New Roman" w:hAnsi="Times New Roman" w:cs="Times New Roman"/>
          <w:bCs/>
          <w:sz w:val="24"/>
          <w:szCs w:val="24"/>
        </w:rPr>
        <w:t>;</w:t>
      </w:r>
    </w:p>
    <w:p w:rsidR="00E7343B" w:rsidRPr="00F95136" w:rsidRDefault="00E7343B" w:rsidP="00E7343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c) se asigură că sunt </w:t>
      </w:r>
      <w:r w:rsidR="00160E2C" w:rsidRPr="00F95136">
        <w:rPr>
          <w:rFonts w:ascii="Times New Roman" w:hAnsi="Times New Roman" w:cs="Times New Roman"/>
          <w:bCs/>
          <w:sz w:val="24"/>
          <w:szCs w:val="24"/>
        </w:rPr>
        <w:t xml:space="preserve">respectate </w:t>
      </w:r>
      <w:r w:rsidRPr="00F95136">
        <w:rPr>
          <w:rFonts w:ascii="Times New Roman" w:hAnsi="Times New Roman" w:cs="Times New Roman"/>
          <w:bCs/>
          <w:sz w:val="24"/>
          <w:szCs w:val="24"/>
        </w:rPr>
        <w:t xml:space="preserve">măsurile de biosecuritate </w:t>
      </w:r>
      <w:r w:rsidR="00160E2C" w:rsidRPr="00F95136">
        <w:rPr>
          <w:rFonts w:ascii="Times New Roman" w:hAnsi="Times New Roman" w:cs="Times New Roman"/>
          <w:bCs/>
          <w:sz w:val="24"/>
          <w:szCs w:val="24"/>
        </w:rPr>
        <w:t xml:space="preserve">orientate spre </w:t>
      </w:r>
      <w:r w:rsidRPr="00F95136">
        <w:rPr>
          <w:rFonts w:ascii="Times New Roman" w:hAnsi="Times New Roman" w:cs="Times New Roman"/>
          <w:bCs/>
          <w:sz w:val="24"/>
          <w:szCs w:val="24"/>
        </w:rPr>
        <w:t>prevenirea răspândirii agentului patogen al bolii</w:t>
      </w:r>
      <w:r w:rsidR="00587924"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la alte animale sau la oameni;</w:t>
      </w:r>
    </w:p>
    <w:p w:rsidR="00E7343B" w:rsidRPr="00F95136" w:rsidRDefault="00E7343B" w:rsidP="00E7343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d) </w:t>
      </w:r>
      <w:r w:rsidR="00587924" w:rsidRPr="00F95136">
        <w:rPr>
          <w:rFonts w:ascii="Times New Roman" w:hAnsi="Times New Roman" w:cs="Times New Roman"/>
          <w:bCs/>
          <w:sz w:val="24"/>
          <w:szCs w:val="24"/>
        </w:rPr>
        <w:t xml:space="preserve">în caz de </w:t>
      </w:r>
      <w:r w:rsidRPr="00F95136">
        <w:rPr>
          <w:rFonts w:ascii="Times New Roman" w:hAnsi="Times New Roman" w:cs="Times New Roman"/>
          <w:bCs/>
          <w:sz w:val="24"/>
          <w:szCs w:val="24"/>
        </w:rPr>
        <w:t>neces</w:t>
      </w:r>
      <w:r w:rsidR="0069545E" w:rsidRPr="00F95136">
        <w:rPr>
          <w:rFonts w:ascii="Times New Roman" w:hAnsi="Times New Roman" w:cs="Times New Roman"/>
          <w:bCs/>
          <w:sz w:val="24"/>
          <w:szCs w:val="24"/>
        </w:rPr>
        <w:t xml:space="preserve">itate, </w:t>
      </w:r>
      <w:r w:rsidRPr="00F95136">
        <w:rPr>
          <w:rFonts w:ascii="Times New Roman" w:hAnsi="Times New Roman" w:cs="Times New Roman"/>
          <w:bCs/>
          <w:sz w:val="24"/>
          <w:szCs w:val="24"/>
        </w:rPr>
        <w:t>pentru evitarea răspândirii în continuare a agentului patogen, animalele deținute sunt izolate</w:t>
      </w:r>
      <w:r w:rsidR="003E0D8B" w:rsidRPr="00F95136">
        <w:rPr>
          <w:rFonts w:ascii="Times New Roman" w:hAnsi="Times New Roman" w:cs="Times New Roman"/>
          <w:bCs/>
          <w:sz w:val="24"/>
          <w:szCs w:val="24"/>
        </w:rPr>
        <w:t xml:space="preserve">, pentru a reduce </w:t>
      </w:r>
      <w:r w:rsidR="000E36C1" w:rsidRPr="00F95136">
        <w:rPr>
          <w:rFonts w:ascii="Times New Roman" w:hAnsi="Times New Roman" w:cs="Times New Roman"/>
          <w:bCs/>
          <w:sz w:val="24"/>
          <w:szCs w:val="24"/>
        </w:rPr>
        <w:t xml:space="preserve">riscul de transmitere, inclusiv </w:t>
      </w:r>
      <w:r w:rsidRPr="00F95136">
        <w:rPr>
          <w:rFonts w:ascii="Times New Roman" w:hAnsi="Times New Roman" w:cs="Times New Roman"/>
          <w:bCs/>
          <w:sz w:val="24"/>
          <w:szCs w:val="24"/>
        </w:rPr>
        <w:t>cu fauna sălbatică;</w:t>
      </w:r>
    </w:p>
    <w:p w:rsidR="00061C09" w:rsidRPr="00F95136" w:rsidRDefault="00E7343B" w:rsidP="00E7343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e) restricționează </w:t>
      </w:r>
      <w:r w:rsidR="00DA20D5" w:rsidRPr="00F95136">
        <w:rPr>
          <w:rFonts w:ascii="Times New Roman" w:hAnsi="Times New Roman" w:cs="Times New Roman"/>
          <w:bCs/>
          <w:sz w:val="24"/>
          <w:szCs w:val="24"/>
        </w:rPr>
        <w:t xml:space="preserve">mișcarea </w:t>
      </w:r>
      <w:r w:rsidRPr="00F95136">
        <w:rPr>
          <w:rFonts w:ascii="Times New Roman" w:hAnsi="Times New Roman" w:cs="Times New Roman"/>
          <w:bCs/>
          <w:sz w:val="24"/>
          <w:szCs w:val="24"/>
        </w:rPr>
        <w:t>animalelor deținute, a produselor obținute din acestea și, dacă este cazul, a persoanelor,</w:t>
      </w:r>
      <w:r w:rsidR="00DA20D5"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vehiculelor și a oricăror materiale sau a altor mijloace</w:t>
      </w:r>
      <w:r w:rsidR="000E36C1" w:rsidRPr="00F95136">
        <w:rPr>
          <w:rFonts w:ascii="Times New Roman" w:hAnsi="Times New Roman" w:cs="Times New Roman"/>
          <w:bCs/>
          <w:sz w:val="24"/>
          <w:szCs w:val="24"/>
        </w:rPr>
        <w:t>,</w:t>
      </w:r>
      <w:r w:rsidRPr="00F95136">
        <w:rPr>
          <w:rFonts w:ascii="Times New Roman" w:hAnsi="Times New Roman" w:cs="Times New Roman"/>
          <w:bCs/>
          <w:sz w:val="24"/>
          <w:szCs w:val="24"/>
        </w:rPr>
        <w:t xml:space="preserve"> </w:t>
      </w:r>
      <w:r w:rsidR="000F1375" w:rsidRPr="00F95136">
        <w:rPr>
          <w:rFonts w:ascii="Times New Roman" w:hAnsi="Times New Roman" w:cs="Times New Roman"/>
          <w:bCs/>
          <w:sz w:val="24"/>
          <w:szCs w:val="24"/>
        </w:rPr>
        <w:t>astfel încît să se prevină</w:t>
      </w:r>
      <w:r w:rsidR="008F697A" w:rsidRPr="00F95136">
        <w:rPr>
          <w:rFonts w:ascii="Times New Roman" w:hAnsi="Times New Roman" w:cs="Times New Roman"/>
          <w:bCs/>
          <w:sz w:val="24"/>
          <w:szCs w:val="24"/>
        </w:rPr>
        <w:t xml:space="preserve"> </w:t>
      </w:r>
      <w:r w:rsidR="002D1F21" w:rsidRPr="00F95136">
        <w:rPr>
          <w:rFonts w:ascii="Times New Roman" w:hAnsi="Times New Roman" w:cs="Times New Roman"/>
          <w:bCs/>
          <w:sz w:val="24"/>
          <w:szCs w:val="24"/>
        </w:rPr>
        <w:t xml:space="preserve">răspîndirea </w:t>
      </w:r>
      <w:r w:rsidR="008F697A" w:rsidRPr="00F95136">
        <w:rPr>
          <w:rFonts w:ascii="Times New Roman" w:hAnsi="Times New Roman" w:cs="Times New Roman"/>
          <w:bCs/>
          <w:sz w:val="24"/>
          <w:szCs w:val="24"/>
        </w:rPr>
        <w:t>agentul</w:t>
      </w:r>
      <w:r w:rsidR="002D1F21" w:rsidRPr="00F95136">
        <w:rPr>
          <w:rFonts w:ascii="Times New Roman" w:hAnsi="Times New Roman" w:cs="Times New Roman"/>
          <w:bCs/>
          <w:sz w:val="24"/>
          <w:szCs w:val="24"/>
        </w:rPr>
        <w:t>ui</w:t>
      </w:r>
      <w:r w:rsidR="008F697A" w:rsidRPr="00F95136">
        <w:rPr>
          <w:rFonts w:ascii="Times New Roman" w:hAnsi="Times New Roman" w:cs="Times New Roman"/>
          <w:bCs/>
          <w:sz w:val="24"/>
          <w:szCs w:val="24"/>
        </w:rPr>
        <w:t xml:space="preserve"> patogen </w:t>
      </w:r>
      <w:r w:rsidRPr="00F95136">
        <w:rPr>
          <w:rFonts w:ascii="Times New Roman" w:hAnsi="Times New Roman" w:cs="Times New Roman"/>
          <w:bCs/>
          <w:sz w:val="24"/>
          <w:szCs w:val="24"/>
        </w:rPr>
        <w:t>la sau de la</w:t>
      </w:r>
      <w:r w:rsidR="008F697A" w:rsidRPr="00F95136">
        <w:rPr>
          <w:rFonts w:ascii="Times New Roman" w:hAnsi="Times New Roman" w:cs="Times New Roman"/>
          <w:bCs/>
          <w:sz w:val="24"/>
          <w:szCs w:val="24"/>
        </w:rPr>
        <w:t xml:space="preserve"> </w:t>
      </w:r>
      <w:r w:rsidR="002651C9" w:rsidRPr="00F95136">
        <w:rPr>
          <w:rFonts w:ascii="Times New Roman" w:hAnsi="Times New Roman" w:cs="Times New Roman"/>
          <w:bCs/>
          <w:sz w:val="24"/>
          <w:szCs w:val="24"/>
        </w:rPr>
        <w:t>exploatația</w:t>
      </w:r>
      <w:r w:rsidRPr="00F95136">
        <w:rPr>
          <w:rFonts w:ascii="Times New Roman" w:hAnsi="Times New Roman" w:cs="Times New Roman"/>
          <w:bCs/>
          <w:sz w:val="24"/>
          <w:szCs w:val="24"/>
        </w:rPr>
        <w:t>, structurile din sectorul alimentelor sau al furajelor ori unitățile producătoare de subproduse de origine</w:t>
      </w:r>
      <w:r w:rsidR="00061C09"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animală sau din orice alt amplasament în care există suspiciunea de apariție a bolii;</w:t>
      </w:r>
    </w:p>
    <w:p w:rsidR="00E7343B" w:rsidRPr="00F95136" w:rsidRDefault="00E7343B" w:rsidP="003E192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f) orice alte măsuri necesare de control al bolilor</w:t>
      </w:r>
      <w:r w:rsidR="0011399C" w:rsidRPr="00F95136">
        <w:rPr>
          <w:rFonts w:ascii="Times New Roman" w:hAnsi="Times New Roman" w:cs="Times New Roman"/>
          <w:bCs/>
          <w:sz w:val="24"/>
          <w:szCs w:val="24"/>
        </w:rPr>
        <w:t xml:space="preserve"> dispuse de subdiviziunile teritopriale pentru siguranța alimentelor</w:t>
      </w:r>
      <w:r w:rsidRPr="00F95136">
        <w:rPr>
          <w:rFonts w:ascii="Times New Roman" w:hAnsi="Times New Roman" w:cs="Times New Roman"/>
          <w:bCs/>
          <w:sz w:val="24"/>
          <w:szCs w:val="24"/>
        </w:rPr>
        <w:t xml:space="preserve">, ținând seama de </w:t>
      </w:r>
      <w:r w:rsidR="00EB7260" w:rsidRPr="00F95136">
        <w:rPr>
          <w:rFonts w:ascii="Times New Roman" w:hAnsi="Times New Roman" w:cs="Times New Roman"/>
          <w:bCs/>
          <w:sz w:val="24"/>
          <w:szCs w:val="24"/>
        </w:rPr>
        <w:t xml:space="preserve">sănătatea şi bunăstarea animalelor, sănătatea plantelor şi protecţia mediului </w:t>
      </w:r>
      <w:r w:rsidR="005B6F7B" w:rsidRPr="00F95136">
        <w:rPr>
          <w:rFonts w:ascii="Times New Roman" w:hAnsi="Times New Roman" w:cs="Times New Roman"/>
          <w:bCs/>
          <w:sz w:val="24"/>
          <w:szCs w:val="24"/>
        </w:rPr>
        <w:t>și cuprinzînd</w:t>
      </w:r>
      <w:r w:rsidRPr="00F95136">
        <w:rPr>
          <w:rFonts w:ascii="Times New Roman" w:hAnsi="Times New Roman" w:cs="Times New Roman"/>
          <w:bCs/>
          <w:sz w:val="24"/>
          <w:szCs w:val="24"/>
        </w:rPr>
        <w:t>:</w:t>
      </w:r>
    </w:p>
    <w:p w:rsidR="00E7343B" w:rsidRPr="00F95136" w:rsidRDefault="003E1922" w:rsidP="00E7343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E7343B" w:rsidRPr="00F95136">
        <w:rPr>
          <w:rFonts w:ascii="Times New Roman" w:hAnsi="Times New Roman" w:cs="Times New Roman"/>
          <w:bCs/>
          <w:sz w:val="24"/>
          <w:szCs w:val="24"/>
        </w:rPr>
        <w:t>aplicarea măsurilor de investigare și a</w:t>
      </w:r>
      <w:r w:rsidR="00763F20" w:rsidRPr="00F95136">
        <w:rPr>
          <w:rFonts w:ascii="Times New Roman" w:hAnsi="Times New Roman" w:cs="Times New Roman"/>
          <w:bCs/>
          <w:sz w:val="24"/>
          <w:szCs w:val="24"/>
        </w:rPr>
        <w:t xml:space="preserve"> măsurilor de control al bolilor</w:t>
      </w:r>
      <w:r w:rsidR="00E7343B" w:rsidRPr="00F95136">
        <w:rPr>
          <w:rFonts w:ascii="Times New Roman" w:hAnsi="Times New Roman" w:cs="Times New Roman"/>
          <w:bCs/>
          <w:sz w:val="24"/>
          <w:szCs w:val="24"/>
        </w:rPr>
        <w:t>;</w:t>
      </w:r>
    </w:p>
    <w:p w:rsidR="001362B6" w:rsidRPr="00F95136" w:rsidRDefault="00763F20" w:rsidP="00E7343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E7343B" w:rsidRPr="00F95136">
        <w:rPr>
          <w:rFonts w:ascii="Times New Roman" w:hAnsi="Times New Roman" w:cs="Times New Roman"/>
          <w:bCs/>
          <w:sz w:val="24"/>
          <w:szCs w:val="24"/>
        </w:rPr>
        <w:t>instituirea de zone de restricție temporare adecvate în funcție de profilul bolii;</w:t>
      </w:r>
    </w:p>
    <w:p w:rsidR="005B6F7B" w:rsidRPr="00F95136" w:rsidRDefault="001362B6" w:rsidP="00E7343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efectuarea anchetei</w:t>
      </w:r>
      <w:r w:rsidR="00E7343B" w:rsidRPr="00F95136">
        <w:rPr>
          <w:rFonts w:ascii="Times New Roman" w:hAnsi="Times New Roman" w:cs="Times New Roman"/>
          <w:bCs/>
          <w:sz w:val="24"/>
          <w:szCs w:val="24"/>
        </w:rPr>
        <w:t xml:space="preserve"> epidemiologic</w:t>
      </w:r>
      <w:r w:rsidRPr="00F95136">
        <w:rPr>
          <w:rFonts w:ascii="Times New Roman" w:hAnsi="Times New Roman" w:cs="Times New Roman"/>
          <w:bCs/>
          <w:sz w:val="24"/>
          <w:szCs w:val="24"/>
        </w:rPr>
        <w:t>e</w:t>
      </w:r>
      <w:r w:rsidR="005B6F7B" w:rsidRPr="00F95136">
        <w:rPr>
          <w:rFonts w:ascii="Times New Roman" w:hAnsi="Times New Roman" w:cs="Times New Roman"/>
          <w:bCs/>
          <w:sz w:val="24"/>
          <w:szCs w:val="24"/>
        </w:rPr>
        <w:t>.</w:t>
      </w:r>
    </w:p>
    <w:p w:rsidR="00C01EC2" w:rsidRPr="00F95136" w:rsidRDefault="00B94626" w:rsidP="00E7343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(2) Măsurile adoptate în temeiul alin. (1) se revizuiesc în funcție de natura riscurilor identificate</w:t>
      </w:r>
      <w:r w:rsidR="00C01EC2" w:rsidRPr="00F95136">
        <w:rPr>
          <w:rFonts w:ascii="Times New Roman" w:hAnsi="Times New Roman" w:cs="Times New Roman"/>
          <w:bCs/>
          <w:sz w:val="24"/>
          <w:szCs w:val="24"/>
        </w:rPr>
        <w:t>.</w:t>
      </w:r>
    </w:p>
    <w:p w:rsidR="002F2298" w:rsidRPr="00F95136" w:rsidRDefault="00C01EC2" w:rsidP="00E7343B">
      <w:pPr>
        <w:widowControl w:val="0"/>
        <w:spacing w:after="0" w:line="240" w:lineRule="auto"/>
        <w:ind w:firstLine="708"/>
        <w:jc w:val="both"/>
        <w:rPr>
          <w:rFonts w:ascii="Times New Roman" w:hAnsi="Times New Roman" w:cs="Times New Roman"/>
          <w:b/>
          <w:bCs/>
          <w:sz w:val="23"/>
          <w:szCs w:val="23"/>
        </w:rPr>
      </w:pPr>
      <w:r w:rsidRPr="00F95136">
        <w:rPr>
          <w:rFonts w:ascii="Times New Roman" w:hAnsi="Times New Roman" w:cs="Times New Roman"/>
          <w:b/>
          <w:bCs/>
          <w:sz w:val="23"/>
          <w:szCs w:val="23"/>
        </w:rPr>
        <w:t>Artico</w:t>
      </w:r>
      <w:r w:rsidR="008A6DAF" w:rsidRPr="00F95136">
        <w:rPr>
          <w:rFonts w:ascii="Times New Roman" w:hAnsi="Times New Roman" w:cs="Times New Roman"/>
          <w:b/>
          <w:bCs/>
          <w:sz w:val="23"/>
          <w:szCs w:val="23"/>
        </w:rPr>
        <w:t xml:space="preserve">lul </w:t>
      </w:r>
      <w:r w:rsidR="00471D41" w:rsidRPr="00F95136">
        <w:rPr>
          <w:rFonts w:ascii="Times New Roman" w:hAnsi="Times New Roman" w:cs="Times New Roman"/>
          <w:b/>
          <w:bCs/>
          <w:sz w:val="23"/>
          <w:szCs w:val="23"/>
        </w:rPr>
        <w:t>3</w:t>
      </w:r>
      <w:r w:rsidR="000E58E1" w:rsidRPr="00F95136">
        <w:rPr>
          <w:rFonts w:ascii="Times New Roman" w:hAnsi="Times New Roman" w:cs="Times New Roman"/>
          <w:b/>
          <w:bCs/>
          <w:sz w:val="23"/>
          <w:szCs w:val="23"/>
        </w:rPr>
        <w:t>3</w:t>
      </w:r>
      <w:r w:rsidR="002F2298" w:rsidRPr="00F95136">
        <w:rPr>
          <w:rFonts w:ascii="Times New Roman" w:hAnsi="Times New Roman" w:cs="Times New Roman"/>
          <w:b/>
          <w:bCs/>
          <w:sz w:val="23"/>
          <w:szCs w:val="23"/>
        </w:rPr>
        <w:t>.</w:t>
      </w:r>
      <w:r w:rsidR="002F2298" w:rsidRPr="00F95136">
        <w:rPr>
          <w:rFonts w:ascii="EUAlbertina-Bold" w:hAnsi="EUAlbertina-Bold"/>
          <w:b/>
          <w:bCs/>
          <w:sz w:val="23"/>
          <w:szCs w:val="23"/>
        </w:rPr>
        <w:t xml:space="preserve"> </w:t>
      </w:r>
      <w:r w:rsidR="002F2298" w:rsidRPr="00F95136">
        <w:rPr>
          <w:rFonts w:ascii="Times New Roman" w:hAnsi="Times New Roman" w:cs="Times New Roman"/>
          <w:bCs/>
          <w:sz w:val="23"/>
          <w:szCs w:val="23"/>
        </w:rPr>
        <w:t>Ancheta epidemiologică</w:t>
      </w:r>
    </w:p>
    <w:p w:rsidR="00B517DA" w:rsidRPr="00F95136" w:rsidRDefault="00FB75F6" w:rsidP="00B517D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În cazul în care se confirmă apariția uneia dintre bolile </w:t>
      </w:r>
      <w:r w:rsidR="00491871" w:rsidRPr="00F95136">
        <w:rPr>
          <w:rFonts w:ascii="Times New Roman" w:hAnsi="Times New Roman" w:cs="Times New Roman"/>
          <w:bCs/>
          <w:sz w:val="24"/>
          <w:szCs w:val="24"/>
        </w:rPr>
        <w:t>supuse declarării oficiale, Agenția, prin intermediul subdiviziunilor teritoriale pentru siguranța alimentelor</w:t>
      </w:r>
      <w:r w:rsidR="00B517DA"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desfășoară o anchetă epidemiologică.</w:t>
      </w:r>
    </w:p>
    <w:p w:rsidR="00B517DA" w:rsidRPr="00F95136" w:rsidRDefault="00B517DA" w:rsidP="00B517D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(2)</w:t>
      </w:r>
      <w:r w:rsidRPr="00F95136">
        <w:t xml:space="preserve"> </w:t>
      </w:r>
      <w:r w:rsidRPr="00F95136">
        <w:rPr>
          <w:rFonts w:ascii="Times New Roman" w:hAnsi="Times New Roman" w:cs="Times New Roman"/>
          <w:bCs/>
          <w:sz w:val="24"/>
          <w:szCs w:val="24"/>
        </w:rPr>
        <w:t>Ancheta epidemiologică prevăzută la alin</w:t>
      </w:r>
      <w:r w:rsidR="00D4120E"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(1) are drept scop să:</w:t>
      </w:r>
    </w:p>
    <w:p w:rsidR="00B52702" w:rsidRPr="00F95136" w:rsidRDefault="00B517DA" w:rsidP="00B517D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identifice originea probabilă a bolii și mijloacele de răspândire;</w:t>
      </w:r>
    </w:p>
    <w:p w:rsidR="00B52702" w:rsidRPr="00F95136" w:rsidRDefault="00B517DA" w:rsidP="00B517D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calculeze perioada probabilă de timp scursă de la apariția bolii;</w:t>
      </w:r>
    </w:p>
    <w:p w:rsidR="00CE6184" w:rsidRPr="00F95136" w:rsidRDefault="00B517DA" w:rsidP="00B517D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c) </w:t>
      </w:r>
      <w:r w:rsidR="004A411F" w:rsidRPr="00F95136">
        <w:rPr>
          <w:rFonts w:ascii="Times New Roman" w:hAnsi="Times New Roman" w:cs="Times New Roman"/>
          <w:bCs/>
          <w:sz w:val="24"/>
          <w:szCs w:val="24"/>
        </w:rPr>
        <w:t>i</w:t>
      </w:r>
      <w:r w:rsidRPr="00F95136">
        <w:rPr>
          <w:rFonts w:ascii="Times New Roman" w:hAnsi="Times New Roman" w:cs="Times New Roman"/>
          <w:bCs/>
          <w:sz w:val="24"/>
          <w:szCs w:val="24"/>
        </w:rPr>
        <w:t xml:space="preserve">dentifice </w:t>
      </w:r>
      <w:r w:rsidR="002651C9" w:rsidRPr="00F95136">
        <w:rPr>
          <w:rFonts w:ascii="Times New Roman" w:hAnsi="Times New Roman" w:cs="Times New Roman"/>
          <w:bCs/>
          <w:sz w:val="24"/>
          <w:szCs w:val="24"/>
        </w:rPr>
        <w:t>exploatațiile</w:t>
      </w:r>
      <w:r w:rsidRPr="00F95136">
        <w:rPr>
          <w:rFonts w:ascii="Times New Roman" w:hAnsi="Times New Roman" w:cs="Times New Roman"/>
          <w:bCs/>
          <w:sz w:val="24"/>
          <w:szCs w:val="24"/>
        </w:rPr>
        <w:t xml:space="preserve"> și </w:t>
      </w:r>
      <w:r w:rsidR="002651C9" w:rsidRPr="00F95136">
        <w:rPr>
          <w:rFonts w:ascii="Times New Roman" w:hAnsi="Times New Roman" w:cs="Times New Roman"/>
          <w:bCs/>
          <w:sz w:val="24"/>
          <w:szCs w:val="24"/>
        </w:rPr>
        <w:t>exploatațiile</w:t>
      </w:r>
      <w:r w:rsidRPr="00F95136">
        <w:rPr>
          <w:rFonts w:ascii="Times New Roman" w:hAnsi="Times New Roman" w:cs="Times New Roman"/>
          <w:bCs/>
          <w:sz w:val="24"/>
          <w:szCs w:val="24"/>
        </w:rPr>
        <w:t xml:space="preserve"> epidemiologice din cadrul acestora, structurile </w:t>
      </w:r>
      <w:r w:rsidRPr="00F95136">
        <w:rPr>
          <w:rFonts w:ascii="Times New Roman" w:hAnsi="Times New Roman" w:cs="Times New Roman"/>
          <w:bCs/>
          <w:sz w:val="24"/>
          <w:szCs w:val="24"/>
        </w:rPr>
        <w:lastRenderedPageBreak/>
        <w:t>din sectorul alimentelor sau al furajelor,</w:t>
      </w:r>
      <w:r w:rsidR="004A411F"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unitățile producătoare de subproduse de origine animală ori orice alte amplasamente în care animalele</w:t>
      </w:r>
      <w:r w:rsidR="00AA159B"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ar fi putut fi infectate, infestate sau contaminate;</w:t>
      </w:r>
    </w:p>
    <w:p w:rsidR="00905217" w:rsidRPr="00F95136" w:rsidRDefault="00B517DA" w:rsidP="00B517D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d) obțină informații privind </w:t>
      </w:r>
      <w:r w:rsidR="00905217" w:rsidRPr="00F95136">
        <w:rPr>
          <w:rFonts w:ascii="Times New Roman" w:hAnsi="Times New Roman" w:cs="Times New Roman"/>
          <w:bCs/>
          <w:sz w:val="24"/>
          <w:szCs w:val="24"/>
        </w:rPr>
        <w:t xml:space="preserve">mișcarea </w:t>
      </w:r>
      <w:r w:rsidRPr="00F95136">
        <w:rPr>
          <w:rFonts w:ascii="Times New Roman" w:hAnsi="Times New Roman" w:cs="Times New Roman"/>
          <w:bCs/>
          <w:sz w:val="24"/>
          <w:szCs w:val="24"/>
        </w:rPr>
        <w:t>animalelor</w:t>
      </w:r>
      <w:r w:rsidR="00AA159B"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deținute, a persoanelor, produselor, vehiculelor și oricăror altor</w:t>
      </w:r>
      <w:r w:rsidR="00905217"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materiale sau mijloace prin care agentul patogen s-ar fi putut răspândi pe durata perioadei relevante de dinaintea</w:t>
      </w:r>
      <w:r w:rsidR="00905217"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notificării suspiciunii sau confirmării bolii;</w:t>
      </w:r>
    </w:p>
    <w:p w:rsidR="002C417A" w:rsidRPr="00F95136" w:rsidRDefault="00B517DA" w:rsidP="00B517D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e) obțină informații privind răspândirea probabilă a bolii în mediul înconjurător,</w:t>
      </w:r>
      <w:r w:rsidR="00905217"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inclusiv privind prezența și</w:t>
      </w:r>
      <w:r w:rsidR="002C417A"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distribuția vectorilor bolii.</w:t>
      </w:r>
    </w:p>
    <w:p w:rsidR="002056C4" w:rsidRPr="00F95136" w:rsidRDefault="008A6DAF" w:rsidP="00B517DA">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471D41" w:rsidRPr="00F95136">
        <w:rPr>
          <w:rFonts w:ascii="Times New Roman" w:hAnsi="Times New Roman" w:cs="Times New Roman"/>
          <w:b/>
          <w:bCs/>
          <w:sz w:val="23"/>
          <w:szCs w:val="23"/>
        </w:rPr>
        <w:t>3</w:t>
      </w:r>
      <w:r w:rsidR="000E58E1" w:rsidRPr="00F95136">
        <w:rPr>
          <w:rFonts w:ascii="Times New Roman" w:hAnsi="Times New Roman" w:cs="Times New Roman"/>
          <w:b/>
          <w:bCs/>
          <w:sz w:val="23"/>
          <w:szCs w:val="23"/>
        </w:rPr>
        <w:t>4</w:t>
      </w:r>
      <w:r w:rsidR="002C417A" w:rsidRPr="00F95136">
        <w:rPr>
          <w:rFonts w:ascii="Times New Roman" w:hAnsi="Times New Roman" w:cs="Times New Roman"/>
          <w:b/>
          <w:bCs/>
          <w:sz w:val="23"/>
          <w:szCs w:val="23"/>
        </w:rPr>
        <w:t xml:space="preserve">. </w:t>
      </w:r>
      <w:r w:rsidR="002C417A" w:rsidRPr="00F95136">
        <w:rPr>
          <w:rFonts w:ascii="Times New Roman" w:hAnsi="Times New Roman" w:cs="Times New Roman"/>
          <w:bCs/>
          <w:sz w:val="23"/>
          <w:szCs w:val="23"/>
        </w:rPr>
        <w:t>Confirmarea oficială a bolii</w:t>
      </w:r>
      <w:r w:rsidR="008802F0" w:rsidRPr="00F95136">
        <w:rPr>
          <w:rFonts w:ascii="Times New Roman" w:hAnsi="Times New Roman" w:cs="Times New Roman"/>
          <w:bCs/>
          <w:sz w:val="23"/>
          <w:szCs w:val="23"/>
        </w:rPr>
        <w:t>.</w:t>
      </w:r>
      <w:r w:rsidR="008802F0" w:rsidRPr="00F95136">
        <w:rPr>
          <w:rFonts w:ascii="EUAlbertina-Bold" w:hAnsi="EUAlbertina-Bold"/>
          <w:bCs/>
          <w:sz w:val="23"/>
          <w:szCs w:val="23"/>
        </w:rPr>
        <w:t xml:space="preserve"> </w:t>
      </w:r>
      <w:r w:rsidR="008802F0" w:rsidRPr="00F95136">
        <w:rPr>
          <w:rFonts w:ascii="Times New Roman" w:hAnsi="Times New Roman" w:cs="Times New Roman"/>
          <w:bCs/>
          <w:sz w:val="23"/>
          <w:szCs w:val="23"/>
        </w:rPr>
        <w:t>Măsurile de control al bolilor în cazul</w:t>
      </w:r>
    </w:p>
    <w:p w:rsidR="002C417A" w:rsidRPr="00F95136" w:rsidRDefault="002056C4" w:rsidP="00B517DA">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Cs/>
          <w:sz w:val="23"/>
          <w:szCs w:val="23"/>
        </w:rPr>
        <w:t xml:space="preserve">                      </w:t>
      </w:r>
      <w:r w:rsidR="008802F0" w:rsidRPr="00F95136">
        <w:rPr>
          <w:rFonts w:ascii="Times New Roman" w:hAnsi="Times New Roman" w:cs="Times New Roman"/>
          <w:bCs/>
          <w:sz w:val="23"/>
          <w:szCs w:val="23"/>
        </w:rPr>
        <w:t>confirmării oficiale</w:t>
      </w:r>
    </w:p>
    <w:p w:rsidR="00F27604" w:rsidRPr="00F95136" w:rsidRDefault="00F27604" w:rsidP="002D782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Confirmarea oficială a unei boli </w:t>
      </w:r>
      <w:r w:rsidR="00C619EA" w:rsidRPr="00F95136">
        <w:rPr>
          <w:rFonts w:ascii="Times New Roman" w:hAnsi="Times New Roman" w:cs="Times New Roman"/>
          <w:bCs/>
          <w:sz w:val="24"/>
          <w:szCs w:val="24"/>
        </w:rPr>
        <w:t>cuprinde cel puțin următoarele elemente</w:t>
      </w:r>
      <w:r w:rsidRPr="00F95136">
        <w:rPr>
          <w:rFonts w:ascii="Times New Roman" w:hAnsi="Times New Roman" w:cs="Times New Roman"/>
          <w:bCs/>
          <w:sz w:val="24"/>
          <w:szCs w:val="24"/>
        </w:rPr>
        <w:t>:</w:t>
      </w:r>
    </w:p>
    <w:p w:rsidR="00E7343B" w:rsidRPr="00F95136" w:rsidRDefault="002D782A" w:rsidP="002D782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w:t>
      </w:r>
      <w:r w:rsidR="00F27604" w:rsidRPr="00F95136">
        <w:rPr>
          <w:rFonts w:ascii="Times New Roman" w:hAnsi="Times New Roman" w:cs="Times New Roman"/>
          <w:bCs/>
          <w:sz w:val="24"/>
          <w:szCs w:val="24"/>
        </w:rPr>
        <w:t xml:space="preserve">rezultatele </w:t>
      </w:r>
      <w:r w:rsidRPr="00F95136">
        <w:rPr>
          <w:rFonts w:ascii="Times New Roman" w:hAnsi="Times New Roman" w:cs="Times New Roman"/>
          <w:bCs/>
          <w:sz w:val="24"/>
          <w:szCs w:val="24"/>
        </w:rPr>
        <w:t>examinăril</w:t>
      </w:r>
      <w:r w:rsidR="00BB1A12" w:rsidRPr="00F95136">
        <w:rPr>
          <w:rFonts w:ascii="Times New Roman" w:hAnsi="Times New Roman" w:cs="Times New Roman"/>
          <w:bCs/>
          <w:sz w:val="24"/>
          <w:szCs w:val="24"/>
        </w:rPr>
        <w:t>or</w:t>
      </w:r>
      <w:r w:rsidR="00F27604" w:rsidRPr="00F95136">
        <w:rPr>
          <w:rFonts w:ascii="Times New Roman" w:hAnsi="Times New Roman" w:cs="Times New Roman"/>
          <w:bCs/>
          <w:sz w:val="24"/>
          <w:szCs w:val="24"/>
        </w:rPr>
        <w:t xml:space="preserve"> clinice și </w:t>
      </w:r>
      <w:r w:rsidR="00BB1A12" w:rsidRPr="00F95136">
        <w:rPr>
          <w:rFonts w:ascii="Times New Roman" w:hAnsi="Times New Roman" w:cs="Times New Roman"/>
          <w:bCs/>
          <w:sz w:val="24"/>
          <w:szCs w:val="24"/>
        </w:rPr>
        <w:t>analizele de depistare (frecvențe, metode, rezultate)</w:t>
      </w:r>
      <w:r w:rsidR="00E7343B" w:rsidRPr="00F95136">
        <w:rPr>
          <w:rFonts w:ascii="Times New Roman" w:hAnsi="Times New Roman" w:cs="Times New Roman"/>
          <w:bCs/>
          <w:sz w:val="24"/>
          <w:szCs w:val="24"/>
        </w:rPr>
        <w:t>;</w:t>
      </w:r>
    </w:p>
    <w:p w:rsidR="00CD6D7B" w:rsidRPr="00F95136" w:rsidRDefault="00C619EA" w:rsidP="00C619E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rezultatele preliminare sau rezultatele finale ale anchetei epidemiologice;</w:t>
      </w:r>
    </w:p>
    <w:p w:rsidR="00C619EA" w:rsidRPr="00F95136" w:rsidRDefault="00C619EA" w:rsidP="00C619E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alte date epidemiologice disponibile.</w:t>
      </w:r>
    </w:p>
    <w:p w:rsidR="00E96230" w:rsidRPr="00F95136" w:rsidRDefault="005839D0" w:rsidP="005839D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(2) În cazul confirmări oficiale</w:t>
      </w:r>
      <w:r w:rsidR="00C532DE" w:rsidRPr="00F95136">
        <w:rPr>
          <w:rFonts w:ascii="Georgia" w:hAnsi="Georgia"/>
          <w:shd w:val="clear" w:color="auto" w:fill="FFFFFF"/>
        </w:rPr>
        <w:t xml:space="preserve"> a </w:t>
      </w:r>
      <w:r w:rsidR="00C532DE" w:rsidRPr="00F95136">
        <w:rPr>
          <w:rFonts w:ascii="Times New Roman" w:hAnsi="Times New Roman" w:cs="Times New Roman"/>
          <w:bCs/>
          <w:sz w:val="24"/>
          <w:szCs w:val="24"/>
        </w:rPr>
        <w:t>unui focar</w:t>
      </w:r>
      <w:r w:rsidR="00B344CE" w:rsidRPr="00F95136">
        <w:rPr>
          <w:rFonts w:ascii="Times New Roman" w:hAnsi="Times New Roman" w:cs="Times New Roman"/>
          <w:bCs/>
          <w:sz w:val="24"/>
          <w:szCs w:val="24"/>
        </w:rPr>
        <w:t xml:space="preserve"> de boală</w:t>
      </w:r>
      <w:r w:rsidR="00C532DE" w:rsidRPr="00F95136">
        <w:rPr>
          <w:rFonts w:ascii="Times New Roman" w:hAnsi="Times New Roman" w:cs="Times New Roman"/>
          <w:bCs/>
          <w:sz w:val="24"/>
          <w:szCs w:val="24"/>
        </w:rPr>
        <w:t>, subdiviziunile teritoriale pentru siguranța alimentelor întreprind</w:t>
      </w:r>
      <w:r w:rsidRPr="00F95136">
        <w:rPr>
          <w:rFonts w:ascii="Times New Roman" w:hAnsi="Times New Roman" w:cs="Times New Roman"/>
          <w:bCs/>
          <w:sz w:val="24"/>
          <w:szCs w:val="24"/>
        </w:rPr>
        <w:t xml:space="preserve"> următoarele măsuri:</w:t>
      </w:r>
    </w:p>
    <w:p w:rsidR="00E96230" w:rsidRPr="00F95136" w:rsidRDefault="005839D0" w:rsidP="005839D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declară </w:t>
      </w:r>
      <w:r w:rsidR="009C590E" w:rsidRPr="00F95136">
        <w:rPr>
          <w:rFonts w:ascii="Times New Roman" w:hAnsi="Times New Roman" w:cs="Times New Roman"/>
          <w:bCs/>
          <w:sz w:val="24"/>
          <w:szCs w:val="24"/>
        </w:rPr>
        <w:t>exploatația</w:t>
      </w:r>
      <w:r w:rsidRPr="00F95136">
        <w:rPr>
          <w:rFonts w:ascii="Times New Roman" w:hAnsi="Times New Roman" w:cs="Times New Roman"/>
          <w:bCs/>
          <w:sz w:val="24"/>
          <w:szCs w:val="24"/>
        </w:rPr>
        <w:t>, structura din sectorul alimentelor sau al furajelor, unitatea producătoare de subproduse de origine</w:t>
      </w:r>
      <w:r w:rsidR="00E96230"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animală sau orice alt amplasament afectat ca fiind infectat</w:t>
      </w:r>
      <w:r w:rsidR="00B344CE" w:rsidRPr="00F95136">
        <w:rPr>
          <w:rFonts w:ascii="Times New Roman" w:hAnsi="Times New Roman" w:cs="Times New Roman"/>
          <w:bCs/>
          <w:sz w:val="24"/>
          <w:szCs w:val="24"/>
        </w:rPr>
        <w:t>ă</w:t>
      </w:r>
      <w:r w:rsidRPr="00F95136">
        <w:rPr>
          <w:rFonts w:ascii="Times New Roman" w:hAnsi="Times New Roman" w:cs="Times New Roman"/>
          <w:bCs/>
          <w:sz w:val="24"/>
          <w:szCs w:val="24"/>
        </w:rPr>
        <w:t>;</w:t>
      </w:r>
    </w:p>
    <w:p w:rsidR="005839D0" w:rsidRPr="00F95136" w:rsidRDefault="005839D0" w:rsidP="005839D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instituie o zonă de restricție adecvată;</w:t>
      </w:r>
    </w:p>
    <w:p w:rsidR="005839D0" w:rsidRPr="00F95136" w:rsidRDefault="005839D0" w:rsidP="005839D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c) pune în aplicare planul de </w:t>
      </w:r>
      <w:r w:rsidR="00580286" w:rsidRPr="00F95136">
        <w:rPr>
          <w:rFonts w:ascii="Times New Roman" w:hAnsi="Times New Roman" w:cs="Times New Roman"/>
          <w:bCs/>
          <w:sz w:val="24"/>
          <w:szCs w:val="24"/>
        </w:rPr>
        <w:t>contin</w:t>
      </w:r>
      <w:r w:rsidRPr="00F95136">
        <w:rPr>
          <w:rFonts w:ascii="Times New Roman" w:hAnsi="Times New Roman" w:cs="Times New Roman"/>
          <w:bCs/>
          <w:sz w:val="24"/>
          <w:szCs w:val="24"/>
        </w:rPr>
        <w:t>gență menționat la art</w:t>
      </w:r>
      <w:r w:rsidR="00AA4E71" w:rsidRPr="00F95136">
        <w:rPr>
          <w:rFonts w:ascii="Times New Roman" w:hAnsi="Times New Roman" w:cs="Times New Roman"/>
          <w:bCs/>
          <w:sz w:val="24"/>
          <w:szCs w:val="24"/>
        </w:rPr>
        <w:t>. 2</w:t>
      </w:r>
      <w:r w:rsidR="00E02127" w:rsidRPr="00F95136">
        <w:rPr>
          <w:rFonts w:ascii="Times New Roman" w:hAnsi="Times New Roman" w:cs="Times New Roman"/>
          <w:bCs/>
          <w:sz w:val="24"/>
          <w:szCs w:val="24"/>
        </w:rPr>
        <w:t>4</w:t>
      </w:r>
      <w:r w:rsidR="00AA4E71"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pentru a asigura coordonarea deplină a</w:t>
      </w:r>
      <w:r w:rsidR="00AD3F15"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măsurilor de control al bolilor</w:t>
      </w:r>
      <w:r w:rsidR="00AD3F15" w:rsidRPr="00F95136">
        <w:rPr>
          <w:rFonts w:ascii="Times New Roman" w:hAnsi="Times New Roman" w:cs="Times New Roman"/>
          <w:bCs/>
          <w:sz w:val="24"/>
          <w:szCs w:val="24"/>
        </w:rPr>
        <w:t xml:space="preserve"> la animale</w:t>
      </w:r>
      <w:r w:rsidRPr="00F95136">
        <w:rPr>
          <w:rFonts w:ascii="Times New Roman" w:hAnsi="Times New Roman" w:cs="Times New Roman"/>
          <w:bCs/>
          <w:sz w:val="24"/>
          <w:szCs w:val="24"/>
        </w:rPr>
        <w:t>.</w:t>
      </w:r>
    </w:p>
    <w:p w:rsidR="00E172CC" w:rsidRPr="00F95136" w:rsidRDefault="008A6DAF" w:rsidP="005839D0">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471D41" w:rsidRPr="00F95136">
        <w:rPr>
          <w:rFonts w:ascii="Times New Roman" w:hAnsi="Times New Roman" w:cs="Times New Roman"/>
          <w:b/>
          <w:bCs/>
          <w:sz w:val="23"/>
          <w:szCs w:val="23"/>
        </w:rPr>
        <w:t>3</w:t>
      </w:r>
      <w:r w:rsidR="00E02127" w:rsidRPr="00F95136">
        <w:rPr>
          <w:rFonts w:ascii="Times New Roman" w:hAnsi="Times New Roman" w:cs="Times New Roman"/>
          <w:b/>
          <w:bCs/>
          <w:sz w:val="23"/>
          <w:szCs w:val="23"/>
        </w:rPr>
        <w:t>5</w:t>
      </w:r>
      <w:r w:rsidR="00E172CC" w:rsidRPr="00F95136">
        <w:rPr>
          <w:rFonts w:ascii="Times New Roman" w:hAnsi="Times New Roman" w:cs="Times New Roman"/>
          <w:b/>
          <w:bCs/>
          <w:sz w:val="23"/>
          <w:szCs w:val="23"/>
        </w:rPr>
        <w:t>.</w:t>
      </w:r>
      <w:r w:rsidR="00E172CC" w:rsidRPr="00F95136">
        <w:rPr>
          <w:rFonts w:ascii="Times New Roman" w:hAnsi="Times New Roman" w:cs="Times New Roman"/>
          <w:bCs/>
          <w:sz w:val="23"/>
          <w:szCs w:val="23"/>
        </w:rPr>
        <w:t xml:space="preserve"> </w:t>
      </w:r>
      <w:r w:rsidR="009C590E" w:rsidRPr="00F95136">
        <w:rPr>
          <w:rFonts w:ascii="Times New Roman" w:hAnsi="Times New Roman" w:cs="Times New Roman"/>
          <w:bCs/>
          <w:sz w:val="23"/>
          <w:szCs w:val="23"/>
        </w:rPr>
        <w:t>Exploatațiile</w:t>
      </w:r>
      <w:r w:rsidR="00E172CC" w:rsidRPr="00F95136">
        <w:rPr>
          <w:rFonts w:ascii="Times New Roman" w:hAnsi="Times New Roman" w:cs="Times New Roman"/>
          <w:bCs/>
          <w:sz w:val="23"/>
          <w:szCs w:val="23"/>
        </w:rPr>
        <w:t xml:space="preserve"> și alte amplasamente afectate</w:t>
      </w:r>
    </w:p>
    <w:p w:rsidR="0053182B" w:rsidRPr="00F95136" w:rsidRDefault="00E172CC" w:rsidP="00FB533D">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(1)</w:t>
      </w:r>
      <w:r w:rsidR="00FB533D" w:rsidRPr="00F95136">
        <w:rPr>
          <w:rFonts w:ascii="EUAlbertina-Regu" w:hAnsi="EUAlbertina-Regu"/>
          <w:sz w:val="20"/>
          <w:szCs w:val="20"/>
        </w:rPr>
        <w:t xml:space="preserve"> </w:t>
      </w:r>
      <w:r w:rsidR="00FB533D" w:rsidRPr="00F95136">
        <w:rPr>
          <w:rFonts w:ascii="Times New Roman" w:hAnsi="Times New Roman" w:cs="Times New Roman"/>
          <w:bCs/>
          <w:sz w:val="24"/>
          <w:szCs w:val="24"/>
        </w:rPr>
        <w:t xml:space="preserve">În cazul </w:t>
      </w:r>
      <w:r w:rsidR="00DB6282" w:rsidRPr="00F95136">
        <w:rPr>
          <w:rFonts w:ascii="Times New Roman" w:hAnsi="Times New Roman" w:cs="Times New Roman"/>
          <w:bCs/>
          <w:sz w:val="24"/>
          <w:szCs w:val="24"/>
        </w:rPr>
        <w:t xml:space="preserve">izbucnirii </w:t>
      </w:r>
      <w:r w:rsidR="00FB533D" w:rsidRPr="00F95136">
        <w:rPr>
          <w:rFonts w:ascii="Times New Roman" w:hAnsi="Times New Roman" w:cs="Times New Roman"/>
          <w:bCs/>
          <w:sz w:val="24"/>
          <w:szCs w:val="24"/>
        </w:rPr>
        <w:t xml:space="preserve">unui focar </w:t>
      </w:r>
      <w:r w:rsidR="00DB6282" w:rsidRPr="00F95136">
        <w:rPr>
          <w:rFonts w:ascii="Times New Roman" w:hAnsi="Times New Roman" w:cs="Times New Roman"/>
          <w:bCs/>
          <w:sz w:val="24"/>
          <w:szCs w:val="24"/>
        </w:rPr>
        <w:t>de bo</w:t>
      </w:r>
      <w:r w:rsidR="00FB533D" w:rsidRPr="00F95136">
        <w:rPr>
          <w:rFonts w:ascii="Times New Roman" w:hAnsi="Times New Roman" w:cs="Times New Roman"/>
          <w:bCs/>
          <w:sz w:val="24"/>
          <w:szCs w:val="24"/>
        </w:rPr>
        <w:t>al</w:t>
      </w:r>
      <w:r w:rsidR="00DB6282" w:rsidRPr="00F95136">
        <w:rPr>
          <w:rFonts w:ascii="Times New Roman" w:hAnsi="Times New Roman" w:cs="Times New Roman"/>
          <w:bCs/>
          <w:sz w:val="24"/>
          <w:szCs w:val="24"/>
        </w:rPr>
        <w:t xml:space="preserve">ă, </w:t>
      </w:r>
      <w:r w:rsidR="009E38B0" w:rsidRPr="00F95136">
        <w:rPr>
          <w:rFonts w:ascii="Times New Roman" w:hAnsi="Times New Roman" w:cs="Times New Roman"/>
          <w:bCs/>
          <w:sz w:val="24"/>
          <w:szCs w:val="24"/>
        </w:rPr>
        <w:t>subdiviziunile teritoriale ale Agenţiei trebuie să asigure aplicarea următoarelor</w:t>
      </w:r>
      <w:r w:rsidR="00FB533D" w:rsidRPr="00F95136">
        <w:rPr>
          <w:rFonts w:ascii="Times New Roman" w:hAnsi="Times New Roman" w:cs="Times New Roman"/>
          <w:bCs/>
          <w:sz w:val="24"/>
          <w:szCs w:val="24"/>
        </w:rPr>
        <w:t xml:space="preserve"> măsuri de control</w:t>
      </w:r>
      <w:r w:rsidR="0053182B" w:rsidRPr="00F95136">
        <w:rPr>
          <w:rFonts w:ascii="Times New Roman" w:hAnsi="Times New Roman" w:cs="Times New Roman"/>
          <w:bCs/>
          <w:sz w:val="24"/>
          <w:szCs w:val="24"/>
        </w:rPr>
        <w:t>:</w:t>
      </w:r>
    </w:p>
    <w:p w:rsidR="00684DFE" w:rsidRPr="00F95136" w:rsidRDefault="00FB533D" w:rsidP="00FB533D">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impunerea de restricții privind </w:t>
      </w:r>
      <w:r w:rsidR="0053182B" w:rsidRPr="00F95136">
        <w:rPr>
          <w:rFonts w:ascii="Times New Roman" w:hAnsi="Times New Roman" w:cs="Times New Roman"/>
          <w:bCs/>
          <w:sz w:val="24"/>
          <w:szCs w:val="24"/>
        </w:rPr>
        <w:t>mișcarea</w:t>
      </w:r>
      <w:r w:rsidRPr="00F95136">
        <w:rPr>
          <w:rFonts w:ascii="Times New Roman" w:hAnsi="Times New Roman" w:cs="Times New Roman"/>
          <w:bCs/>
          <w:sz w:val="24"/>
          <w:szCs w:val="24"/>
        </w:rPr>
        <w:t xml:space="preserve"> persoanelor, animalelor, produselor, vehiculelor sau oricăror alte materiale</w:t>
      </w:r>
      <w:r w:rsidR="0053182B"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sau substanțe care pot fi contaminate și pot contribui la răspândirea bolii;</w:t>
      </w:r>
    </w:p>
    <w:p w:rsidR="00684DFE" w:rsidRPr="00F95136" w:rsidRDefault="00FB533D" w:rsidP="00684DF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uciderea și eliminarea sau sacrificarea animalelor care pot fi contaminate sau pot contribui la răspândirea bolii;</w:t>
      </w:r>
    </w:p>
    <w:p w:rsidR="00CC7B57" w:rsidRPr="00F95136" w:rsidRDefault="00684DFE" w:rsidP="00684DF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distrugerea, prelucrarea, transformarea sau tratarea produselor, furajelor sau a altor substanțe ori tratarea echipamentelor, mijloacelor de transport, plantelor sau produselor vegetale ori a apei care ar putea fi contaminată, după</w:t>
      </w:r>
      <w:r w:rsidR="00CC7B57"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caz, pentru a asigura distrugerea oricărui agent patogen sau a oricărui vector al agentului patogen;</w:t>
      </w:r>
    </w:p>
    <w:p w:rsidR="00740AFE" w:rsidRPr="00F95136" w:rsidRDefault="00684DFE" w:rsidP="00684DF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 vaccinarea sau tratarea cu alte medicamente de uz veterinar a animalelor</w:t>
      </w:r>
      <w:r w:rsidR="00C16B57"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deținute;</w:t>
      </w:r>
    </w:p>
    <w:p w:rsidR="00740AFE" w:rsidRPr="00F95136" w:rsidRDefault="00684DFE" w:rsidP="00684DF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e) izolarea, carantina sau tratamentul animalelor sau produselor care este probabil să fie contaminate și să contribuie la</w:t>
      </w:r>
      <w:r w:rsidR="00740AFE" w:rsidRPr="00F95136">
        <w:rPr>
          <w:rFonts w:ascii="Times New Roman" w:hAnsi="Times New Roman" w:cs="Times New Roman"/>
          <w:bCs/>
          <w:sz w:val="24"/>
          <w:szCs w:val="24"/>
        </w:rPr>
        <w:t xml:space="preserve"> răspândirea bolii</w:t>
      </w:r>
      <w:r w:rsidRPr="00F95136">
        <w:rPr>
          <w:rFonts w:ascii="Times New Roman" w:hAnsi="Times New Roman" w:cs="Times New Roman"/>
          <w:bCs/>
          <w:sz w:val="24"/>
          <w:szCs w:val="24"/>
        </w:rPr>
        <w:t>;</w:t>
      </w:r>
    </w:p>
    <w:p w:rsidR="00CA4126" w:rsidRPr="00F95136" w:rsidRDefault="00684DFE" w:rsidP="00684DF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f) curățarea, dezinfectarea, combaterea insectelor și a rozătoarelor sau alte măsuri de biosecuritate necesare care trebuie</w:t>
      </w:r>
      <w:r w:rsidR="00740AFE"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aplicate în </w:t>
      </w:r>
      <w:r w:rsidR="009C590E" w:rsidRPr="00F95136">
        <w:rPr>
          <w:rFonts w:ascii="Times New Roman" w:hAnsi="Times New Roman" w:cs="Times New Roman"/>
          <w:bCs/>
          <w:sz w:val="24"/>
          <w:szCs w:val="24"/>
        </w:rPr>
        <w:t>exploatația</w:t>
      </w:r>
      <w:r w:rsidRPr="00F95136">
        <w:rPr>
          <w:rFonts w:ascii="Times New Roman" w:hAnsi="Times New Roman" w:cs="Times New Roman"/>
          <w:bCs/>
          <w:sz w:val="24"/>
          <w:szCs w:val="24"/>
        </w:rPr>
        <w:t>, gospodăria, structura din sectorul alimentelor sau al furajelor, unitatea producătoare de</w:t>
      </w:r>
      <w:r w:rsidR="00CA4126"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subproduse de origine animală sau alte amplasamente afectate pentru a minimiza riscul de răspândire a </w:t>
      </w:r>
      <w:r w:rsidR="00CA4126" w:rsidRPr="00F95136">
        <w:rPr>
          <w:rFonts w:ascii="Times New Roman" w:hAnsi="Times New Roman" w:cs="Times New Roman"/>
          <w:bCs/>
          <w:sz w:val="24"/>
          <w:szCs w:val="24"/>
        </w:rPr>
        <w:t>acesteia</w:t>
      </w:r>
      <w:r w:rsidRPr="00F95136">
        <w:rPr>
          <w:rFonts w:ascii="Times New Roman" w:hAnsi="Times New Roman" w:cs="Times New Roman"/>
          <w:bCs/>
          <w:sz w:val="24"/>
          <w:szCs w:val="24"/>
        </w:rPr>
        <w:t>;</w:t>
      </w:r>
    </w:p>
    <w:p w:rsidR="00C77AEB" w:rsidRPr="00F95136" w:rsidRDefault="00684DFE" w:rsidP="00684DF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g) recoltarea unui număr suficient de eșantioane adecvate necesare pentru efectuarea anchetei epidemiologice;</w:t>
      </w:r>
    </w:p>
    <w:p w:rsidR="00684DFE" w:rsidRPr="00F95136" w:rsidRDefault="00684DFE" w:rsidP="00684DF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h) analizarea în laborator a eșantioanelor;</w:t>
      </w:r>
    </w:p>
    <w:p w:rsidR="00684DFE" w:rsidRPr="00F95136" w:rsidRDefault="00684DFE" w:rsidP="00684DF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i) orice alte măsuri</w:t>
      </w:r>
      <w:r w:rsidR="007644DF" w:rsidRPr="00F95136">
        <w:rPr>
          <w:rFonts w:ascii="Times New Roman" w:hAnsi="Times New Roman" w:cs="Times New Roman"/>
          <w:bCs/>
          <w:sz w:val="24"/>
          <w:szCs w:val="24"/>
        </w:rPr>
        <w:t>, prin atingerea unui înalt nivel de protecție a sănătății animale</w:t>
      </w:r>
      <w:r w:rsidRPr="00F95136">
        <w:rPr>
          <w:rFonts w:ascii="Times New Roman" w:hAnsi="Times New Roman" w:cs="Times New Roman"/>
          <w:bCs/>
          <w:sz w:val="24"/>
          <w:szCs w:val="24"/>
        </w:rPr>
        <w:t>.</w:t>
      </w:r>
    </w:p>
    <w:p w:rsidR="004B325E" w:rsidRPr="00F95136" w:rsidRDefault="004B325E" w:rsidP="00684DF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În cazul apariției unui focar de boală emergentă se impun:</w:t>
      </w:r>
    </w:p>
    <w:p w:rsidR="00AA17C6" w:rsidRPr="00F95136" w:rsidRDefault="00AA17C6" w:rsidP="00AA17C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restricții privind circulația animalelor și produselor provenind de la </w:t>
      </w:r>
      <w:r w:rsidR="009C590E" w:rsidRPr="00F95136">
        <w:rPr>
          <w:rFonts w:ascii="Times New Roman" w:hAnsi="Times New Roman" w:cs="Times New Roman"/>
          <w:bCs/>
          <w:sz w:val="24"/>
          <w:szCs w:val="24"/>
        </w:rPr>
        <w:t>exploatațiile</w:t>
      </w:r>
      <w:r w:rsidRPr="00F95136">
        <w:rPr>
          <w:rFonts w:ascii="Times New Roman" w:hAnsi="Times New Roman" w:cs="Times New Roman"/>
          <w:bCs/>
          <w:sz w:val="24"/>
          <w:szCs w:val="24"/>
        </w:rPr>
        <w:t xml:space="preserve"> sau, în cazul în care este relevant, din zonele sau compartimentele de restricție în care a apărut focarul sau pericolul, precum și privind mijloacele de transport și alte materiale care ar fi putut </w:t>
      </w:r>
      <w:r w:rsidRPr="00F95136">
        <w:rPr>
          <w:rFonts w:ascii="Times New Roman" w:hAnsi="Times New Roman" w:cs="Times New Roman"/>
          <w:bCs/>
          <w:sz w:val="24"/>
          <w:szCs w:val="24"/>
        </w:rPr>
        <w:lastRenderedPageBreak/>
        <w:t>intra în contact cu animalele sau produsele respective;</w:t>
      </w:r>
    </w:p>
    <w:p w:rsidR="00AA17C6" w:rsidRPr="00F95136" w:rsidRDefault="00AA17C6" w:rsidP="00AA17C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carantina animalelor și izolarea produselor;</w:t>
      </w:r>
    </w:p>
    <w:p w:rsidR="00AA17C6" w:rsidRPr="00F95136" w:rsidRDefault="00AA17C6" w:rsidP="00AA17C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măsuri de supraveghere și trasabilitate;</w:t>
      </w:r>
    </w:p>
    <w:p w:rsidR="004B325E" w:rsidRPr="00F95136" w:rsidRDefault="0034666B" w:rsidP="00AA17C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d) alte </w:t>
      </w:r>
      <w:r w:rsidR="00AA17C6" w:rsidRPr="00F95136">
        <w:rPr>
          <w:rFonts w:ascii="Times New Roman" w:hAnsi="Times New Roman" w:cs="Times New Roman"/>
          <w:bCs/>
          <w:sz w:val="24"/>
          <w:szCs w:val="24"/>
        </w:rPr>
        <w:t xml:space="preserve">măsuri de </w:t>
      </w:r>
      <w:r w:rsidR="00D61309" w:rsidRPr="00F95136">
        <w:rPr>
          <w:rFonts w:ascii="Times New Roman" w:hAnsi="Times New Roman" w:cs="Times New Roman"/>
          <w:bCs/>
          <w:sz w:val="24"/>
          <w:szCs w:val="24"/>
        </w:rPr>
        <w:t xml:space="preserve">restricţie </w:t>
      </w:r>
      <w:r w:rsidR="009F1443" w:rsidRPr="00F95136">
        <w:rPr>
          <w:rFonts w:ascii="Times New Roman" w:hAnsi="Times New Roman" w:cs="Times New Roman"/>
          <w:bCs/>
          <w:sz w:val="24"/>
          <w:szCs w:val="24"/>
        </w:rPr>
        <w:t xml:space="preserve">impuse </w:t>
      </w:r>
      <w:r w:rsidR="00AA17C6" w:rsidRPr="00F95136">
        <w:rPr>
          <w:rFonts w:ascii="Times New Roman" w:hAnsi="Times New Roman" w:cs="Times New Roman"/>
          <w:bCs/>
          <w:sz w:val="24"/>
          <w:szCs w:val="24"/>
        </w:rPr>
        <w:t>pentru a controla și preveni în mod eficace și</w:t>
      </w:r>
      <w:r w:rsidR="00630AE7" w:rsidRPr="00F95136">
        <w:rPr>
          <w:rFonts w:ascii="Times New Roman" w:hAnsi="Times New Roman" w:cs="Times New Roman"/>
          <w:bCs/>
          <w:sz w:val="24"/>
          <w:szCs w:val="24"/>
        </w:rPr>
        <w:t xml:space="preserve"> </w:t>
      </w:r>
      <w:r w:rsidR="00AA17C6" w:rsidRPr="00F95136">
        <w:rPr>
          <w:rFonts w:ascii="Times New Roman" w:hAnsi="Times New Roman" w:cs="Times New Roman"/>
          <w:bCs/>
          <w:sz w:val="24"/>
          <w:szCs w:val="24"/>
        </w:rPr>
        <w:t>eficient răspândirea bolii sau a riscului.</w:t>
      </w:r>
    </w:p>
    <w:p w:rsidR="009A6325" w:rsidRPr="00F95136" w:rsidRDefault="00684DFE" w:rsidP="00684DF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(2) La determinarea măsurii adecvate de control al bolilor prevăzute la alin</w:t>
      </w:r>
      <w:r w:rsidR="0009758D"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(1), </w:t>
      </w:r>
      <w:r w:rsidR="00E11CB4" w:rsidRPr="00F95136">
        <w:rPr>
          <w:rFonts w:ascii="Times New Roman" w:hAnsi="Times New Roman" w:cs="Times New Roman"/>
          <w:bCs/>
          <w:sz w:val="24"/>
          <w:szCs w:val="24"/>
        </w:rPr>
        <w:t>Agenția</w:t>
      </w:r>
      <w:r w:rsidR="0009758D" w:rsidRPr="00F95136">
        <w:rPr>
          <w:rFonts w:ascii="Times New Roman" w:hAnsi="Times New Roman" w:cs="Times New Roman"/>
          <w:bCs/>
          <w:sz w:val="24"/>
          <w:szCs w:val="24"/>
        </w:rPr>
        <w:t xml:space="preserve"> </w:t>
      </w:r>
      <w:r w:rsidR="009A6325" w:rsidRPr="00F95136">
        <w:rPr>
          <w:rFonts w:ascii="Times New Roman" w:hAnsi="Times New Roman" w:cs="Times New Roman"/>
          <w:bCs/>
          <w:sz w:val="24"/>
          <w:szCs w:val="24"/>
        </w:rPr>
        <w:t xml:space="preserve">va ţine cont </w:t>
      </w:r>
      <w:r w:rsidRPr="00F95136">
        <w:rPr>
          <w:rFonts w:ascii="Times New Roman" w:hAnsi="Times New Roman" w:cs="Times New Roman"/>
          <w:bCs/>
          <w:sz w:val="24"/>
          <w:szCs w:val="24"/>
        </w:rPr>
        <w:t>de următoarele:</w:t>
      </w:r>
    </w:p>
    <w:p w:rsidR="009A6325" w:rsidRPr="00F95136" w:rsidRDefault="00684DFE" w:rsidP="00684DF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profilul bolii;</w:t>
      </w:r>
    </w:p>
    <w:p w:rsidR="009A6325" w:rsidRPr="00F95136" w:rsidRDefault="00684DFE" w:rsidP="00684DF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tipul de producție și </w:t>
      </w:r>
      <w:r w:rsidR="002318B8" w:rsidRPr="00F95136">
        <w:rPr>
          <w:rFonts w:ascii="Times New Roman" w:hAnsi="Times New Roman" w:cs="Times New Roman"/>
          <w:bCs/>
          <w:sz w:val="24"/>
          <w:szCs w:val="24"/>
        </w:rPr>
        <w:t>exploatațiile</w:t>
      </w:r>
      <w:r w:rsidRPr="00F95136">
        <w:rPr>
          <w:rFonts w:ascii="Times New Roman" w:hAnsi="Times New Roman" w:cs="Times New Roman"/>
          <w:bCs/>
          <w:sz w:val="24"/>
          <w:szCs w:val="24"/>
        </w:rPr>
        <w:t xml:space="preserve"> epidemiologice din cadrul </w:t>
      </w:r>
      <w:r w:rsidR="000A384D" w:rsidRPr="00F95136">
        <w:rPr>
          <w:rFonts w:ascii="Times New Roman" w:hAnsi="Times New Roman" w:cs="Times New Roman"/>
          <w:bCs/>
          <w:sz w:val="24"/>
          <w:szCs w:val="24"/>
        </w:rPr>
        <w:t>acesteia</w:t>
      </w:r>
      <w:r w:rsidRPr="00F95136">
        <w:rPr>
          <w:rFonts w:ascii="Times New Roman" w:hAnsi="Times New Roman" w:cs="Times New Roman"/>
          <w:bCs/>
          <w:sz w:val="24"/>
          <w:szCs w:val="24"/>
        </w:rPr>
        <w:t>, structurii din sectorul alimentelor sau al furajelor,</w:t>
      </w:r>
      <w:r w:rsidR="009A6325"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unității producătoare de subproduse de origine animală sau oricărui alt amplasament afectat.</w:t>
      </w:r>
    </w:p>
    <w:p w:rsidR="004D60C5" w:rsidRPr="00F95136" w:rsidRDefault="00684DFE" w:rsidP="00684DF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(3) Autoritatea competentă </w:t>
      </w:r>
      <w:r w:rsidR="008D0F19" w:rsidRPr="00F95136">
        <w:rPr>
          <w:rFonts w:ascii="Times New Roman" w:hAnsi="Times New Roman" w:cs="Times New Roman"/>
          <w:bCs/>
          <w:sz w:val="24"/>
          <w:szCs w:val="24"/>
        </w:rPr>
        <w:t xml:space="preserve">permite </w:t>
      </w:r>
      <w:r w:rsidRPr="00F95136">
        <w:rPr>
          <w:rFonts w:ascii="Times New Roman" w:hAnsi="Times New Roman" w:cs="Times New Roman"/>
          <w:bCs/>
          <w:sz w:val="24"/>
          <w:szCs w:val="24"/>
        </w:rPr>
        <w:t xml:space="preserve">repopularea </w:t>
      </w:r>
      <w:r w:rsidR="002C2688" w:rsidRPr="00F95136">
        <w:rPr>
          <w:rFonts w:ascii="Times New Roman" w:hAnsi="Times New Roman" w:cs="Times New Roman"/>
          <w:bCs/>
          <w:sz w:val="24"/>
          <w:szCs w:val="24"/>
        </w:rPr>
        <w:t>exploatației</w:t>
      </w:r>
      <w:r w:rsidRPr="00F95136">
        <w:rPr>
          <w:rFonts w:ascii="Times New Roman" w:hAnsi="Times New Roman" w:cs="Times New Roman"/>
          <w:bCs/>
          <w:sz w:val="24"/>
          <w:szCs w:val="24"/>
        </w:rPr>
        <w:t xml:space="preserve">, sau a oricărui alt amplasament, numai </w:t>
      </w:r>
      <w:r w:rsidR="00A1729D" w:rsidRPr="00F95136">
        <w:rPr>
          <w:rFonts w:ascii="Times New Roman" w:hAnsi="Times New Roman" w:cs="Times New Roman"/>
          <w:bCs/>
          <w:sz w:val="24"/>
          <w:szCs w:val="24"/>
        </w:rPr>
        <w:t xml:space="preserve">în cazul </w:t>
      </w:r>
      <w:r w:rsidRPr="00F95136">
        <w:rPr>
          <w:rFonts w:ascii="Times New Roman" w:hAnsi="Times New Roman" w:cs="Times New Roman"/>
          <w:bCs/>
          <w:sz w:val="24"/>
          <w:szCs w:val="24"/>
        </w:rPr>
        <w:t>c</w:t>
      </w:r>
      <w:r w:rsidR="00A1729D" w:rsidRPr="00F95136">
        <w:rPr>
          <w:rFonts w:ascii="Times New Roman" w:hAnsi="Times New Roman" w:cs="Times New Roman"/>
          <w:bCs/>
          <w:sz w:val="24"/>
          <w:szCs w:val="24"/>
        </w:rPr>
        <w:t>î</w:t>
      </w:r>
      <w:r w:rsidRPr="00F95136">
        <w:rPr>
          <w:rFonts w:ascii="Times New Roman" w:hAnsi="Times New Roman" w:cs="Times New Roman"/>
          <w:bCs/>
          <w:sz w:val="24"/>
          <w:szCs w:val="24"/>
        </w:rPr>
        <w:t>nd:</w:t>
      </w:r>
    </w:p>
    <w:p w:rsidR="0023341E" w:rsidRPr="00F95136" w:rsidRDefault="00684DFE" w:rsidP="00684DF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s-au încheiat cu succes toate măsurile de control al bolilor și toate analizele de laborator adecvate prevăzute la</w:t>
      </w:r>
      <w:r w:rsidR="004D60C5"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alin</w:t>
      </w:r>
      <w:r w:rsidR="004D60C5"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(1);</w:t>
      </w:r>
    </w:p>
    <w:p w:rsidR="00E172CC" w:rsidRPr="00F95136" w:rsidRDefault="00684DFE" w:rsidP="00684DF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a trecut o perioadă de timp suficientă pentru evitarea recontaminării </w:t>
      </w:r>
      <w:r w:rsidR="002C2688" w:rsidRPr="00F95136">
        <w:rPr>
          <w:rFonts w:ascii="Times New Roman" w:hAnsi="Times New Roman" w:cs="Times New Roman"/>
          <w:bCs/>
          <w:sz w:val="24"/>
          <w:szCs w:val="24"/>
        </w:rPr>
        <w:t>exploatației</w:t>
      </w:r>
      <w:r w:rsidRPr="00F95136">
        <w:rPr>
          <w:rFonts w:ascii="Times New Roman" w:hAnsi="Times New Roman" w:cs="Times New Roman"/>
          <w:bCs/>
          <w:sz w:val="24"/>
          <w:szCs w:val="24"/>
        </w:rPr>
        <w:t>, structurii din sectorul alimentelor sau</w:t>
      </w:r>
      <w:r w:rsidR="0023341E"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al furajelor, unității producătoare de subproduse de origine animală sau oricărui alt amplasament afectat de boal</w:t>
      </w:r>
      <w:r w:rsidR="006652AB" w:rsidRPr="00F95136">
        <w:rPr>
          <w:rFonts w:ascii="Times New Roman" w:hAnsi="Times New Roman" w:cs="Times New Roman"/>
          <w:bCs/>
          <w:sz w:val="24"/>
          <w:szCs w:val="24"/>
        </w:rPr>
        <w:t>ă</w:t>
      </w:r>
      <w:r w:rsidRPr="00F95136">
        <w:rPr>
          <w:rFonts w:ascii="Times New Roman" w:hAnsi="Times New Roman" w:cs="Times New Roman"/>
          <w:bCs/>
          <w:sz w:val="24"/>
          <w:szCs w:val="24"/>
        </w:rPr>
        <w:t>.</w:t>
      </w:r>
      <w:r w:rsidR="00E172CC" w:rsidRPr="00F95136">
        <w:rPr>
          <w:rFonts w:ascii="Times New Roman" w:hAnsi="Times New Roman" w:cs="Times New Roman"/>
          <w:bCs/>
          <w:sz w:val="24"/>
          <w:szCs w:val="24"/>
        </w:rPr>
        <w:t xml:space="preserve"> </w:t>
      </w:r>
    </w:p>
    <w:p w:rsidR="00AA46B0" w:rsidRPr="00F95136" w:rsidRDefault="008A6DAF" w:rsidP="006E46A2">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471D41" w:rsidRPr="00F95136">
        <w:rPr>
          <w:rFonts w:ascii="Times New Roman" w:hAnsi="Times New Roman" w:cs="Times New Roman"/>
          <w:b/>
          <w:bCs/>
          <w:sz w:val="23"/>
          <w:szCs w:val="23"/>
        </w:rPr>
        <w:t>3</w:t>
      </w:r>
      <w:r w:rsidR="00E02127" w:rsidRPr="00F95136">
        <w:rPr>
          <w:rFonts w:ascii="Times New Roman" w:hAnsi="Times New Roman" w:cs="Times New Roman"/>
          <w:b/>
          <w:bCs/>
          <w:sz w:val="23"/>
          <w:szCs w:val="23"/>
        </w:rPr>
        <w:t>6</w:t>
      </w:r>
      <w:r w:rsidR="00370B1D" w:rsidRPr="00F95136">
        <w:rPr>
          <w:rFonts w:ascii="Times New Roman" w:hAnsi="Times New Roman" w:cs="Times New Roman"/>
          <w:b/>
          <w:bCs/>
          <w:sz w:val="23"/>
          <w:szCs w:val="23"/>
        </w:rPr>
        <w:t>.</w:t>
      </w:r>
      <w:r w:rsidR="00370B1D" w:rsidRPr="00F95136">
        <w:rPr>
          <w:rFonts w:ascii="Times New Roman" w:hAnsi="Times New Roman" w:cs="Times New Roman"/>
          <w:bCs/>
          <w:sz w:val="23"/>
          <w:szCs w:val="23"/>
        </w:rPr>
        <w:t xml:space="preserve"> </w:t>
      </w:r>
      <w:r w:rsidR="00042279" w:rsidRPr="00F95136">
        <w:rPr>
          <w:rFonts w:ascii="Times New Roman" w:hAnsi="Times New Roman" w:cs="Times New Roman"/>
          <w:bCs/>
          <w:sz w:val="23"/>
          <w:szCs w:val="23"/>
        </w:rPr>
        <w:t>Măsuri suplimentare specifice </w:t>
      </w:r>
      <w:r w:rsidR="006E46A2" w:rsidRPr="00F95136">
        <w:rPr>
          <w:rFonts w:ascii="Times New Roman" w:hAnsi="Times New Roman" w:cs="Times New Roman"/>
          <w:bCs/>
          <w:sz w:val="23"/>
          <w:szCs w:val="23"/>
        </w:rPr>
        <w:t>în ceea ce privește măsurile de</w:t>
      </w:r>
    </w:p>
    <w:p w:rsidR="002C2688" w:rsidRPr="00F95136" w:rsidRDefault="00AA46B0" w:rsidP="006E46A2">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Cs/>
          <w:sz w:val="23"/>
          <w:szCs w:val="23"/>
        </w:rPr>
        <w:t xml:space="preserve">                      </w:t>
      </w:r>
      <w:r w:rsidR="006E46A2" w:rsidRPr="00F95136">
        <w:rPr>
          <w:rFonts w:ascii="Times New Roman" w:hAnsi="Times New Roman" w:cs="Times New Roman"/>
          <w:bCs/>
          <w:sz w:val="23"/>
          <w:szCs w:val="23"/>
        </w:rPr>
        <w:t>control al</w:t>
      </w:r>
      <w:r w:rsidRPr="00F95136">
        <w:rPr>
          <w:rFonts w:ascii="Times New Roman" w:hAnsi="Times New Roman" w:cs="Times New Roman"/>
          <w:bCs/>
          <w:sz w:val="23"/>
          <w:szCs w:val="23"/>
        </w:rPr>
        <w:t xml:space="preserve"> </w:t>
      </w:r>
      <w:r w:rsidR="006E46A2" w:rsidRPr="00F95136">
        <w:rPr>
          <w:rFonts w:ascii="Times New Roman" w:hAnsi="Times New Roman" w:cs="Times New Roman"/>
          <w:bCs/>
          <w:sz w:val="23"/>
          <w:szCs w:val="23"/>
        </w:rPr>
        <w:t>bolilor în</w:t>
      </w:r>
      <w:r w:rsidR="00042279" w:rsidRPr="00F95136">
        <w:rPr>
          <w:rFonts w:ascii="Times New Roman" w:hAnsi="Times New Roman" w:cs="Times New Roman"/>
          <w:bCs/>
          <w:sz w:val="23"/>
          <w:szCs w:val="23"/>
        </w:rPr>
        <w:t xml:space="preserve"> </w:t>
      </w:r>
      <w:r w:rsidR="002C2688" w:rsidRPr="00F95136">
        <w:rPr>
          <w:rFonts w:ascii="Times New Roman" w:hAnsi="Times New Roman" w:cs="Times New Roman"/>
          <w:bCs/>
          <w:sz w:val="23"/>
          <w:szCs w:val="23"/>
        </w:rPr>
        <w:t>exploatațiile</w:t>
      </w:r>
      <w:r w:rsidR="006E46A2" w:rsidRPr="00F95136">
        <w:rPr>
          <w:rFonts w:ascii="Times New Roman" w:hAnsi="Times New Roman" w:cs="Times New Roman"/>
          <w:bCs/>
          <w:sz w:val="23"/>
          <w:szCs w:val="23"/>
        </w:rPr>
        <w:t xml:space="preserve"> afectate și legate din punct de</w:t>
      </w:r>
    </w:p>
    <w:p w:rsidR="00370B1D" w:rsidRPr="00F95136" w:rsidRDefault="002C2688" w:rsidP="006E46A2">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Cs/>
          <w:sz w:val="23"/>
          <w:szCs w:val="23"/>
        </w:rPr>
        <w:t xml:space="preserve">                      </w:t>
      </w:r>
      <w:r w:rsidR="006E46A2" w:rsidRPr="00F95136">
        <w:rPr>
          <w:rFonts w:ascii="Times New Roman" w:hAnsi="Times New Roman" w:cs="Times New Roman"/>
          <w:bCs/>
          <w:sz w:val="23"/>
          <w:szCs w:val="23"/>
        </w:rPr>
        <w:t>vedere epidemiologic</w:t>
      </w:r>
      <w:r w:rsidR="00D06BE8" w:rsidRPr="00F95136">
        <w:rPr>
          <w:rFonts w:ascii="Times New Roman" w:hAnsi="Times New Roman" w:cs="Times New Roman"/>
          <w:bCs/>
          <w:sz w:val="23"/>
          <w:szCs w:val="23"/>
        </w:rPr>
        <w:t xml:space="preserve"> </w:t>
      </w:r>
      <w:r w:rsidR="006E46A2" w:rsidRPr="00F95136">
        <w:rPr>
          <w:rFonts w:ascii="Times New Roman" w:hAnsi="Times New Roman" w:cs="Times New Roman"/>
          <w:bCs/>
          <w:sz w:val="23"/>
          <w:szCs w:val="23"/>
        </w:rPr>
        <w:t>și în</w:t>
      </w:r>
      <w:r w:rsidRPr="00F95136">
        <w:rPr>
          <w:rFonts w:ascii="Times New Roman" w:hAnsi="Times New Roman" w:cs="Times New Roman"/>
          <w:bCs/>
          <w:sz w:val="23"/>
          <w:szCs w:val="23"/>
        </w:rPr>
        <w:t xml:space="preserve"> </w:t>
      </w:r>
      <w:r w:rsidR="006E46A2" w:rsidRPr="00F95136">
        <w:rPr>
          <w:rFonts w:ascii="Times New Roman" w:hAnsi="Times New Roman" w:cs="Times New Roman"/>
          <w:bCs/>
          <w:sz w:val="23"/>
          <w:szCs w:val="23"/>
        </w:rPr>
        <w:t>alte</w:t>
      </w:r>
      <w:r w:rsidR="00042279" w:rsidRPr="00F95136">
        <w:rPr>
          <w:rFonts w:ascii="Times New Roman" w:hAnsi="Times New Roman" w:cs="Times New Roman"/>
          <w:bCs/>
          <w:sz w:val="23"/>
          <w:szCs w:val="23"/>
        </w:rPr>
        <w:t xml:space="preserve"> </w:t>
      </w:r>
      <w:r w:rsidR="006E46A2" w:rsidRPr="00F95136">
        <w:rPr>
          <w:rFonts w:ascii="Times New Roman" w:hAnsi="Times New Roman" w:cs="Times New Roman"/>
          <w:bCs/>
          <w:sz w:val="23"/>
          <w:szCs w:val="23"/>
        </w:rPr>
        <w:t>amplasamente</w:t>
      </w:r>
    </w:p>
    <w:p w:rsidR="003B2E7C" w:rsidRPr="00F95136" w:rsidRDefault="003B2E7C" w:rsidP="001119ED">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Cerințele sanitare veterinare privind </w:t>
      </w:r>
      <w:r w:rsidR="00394DED" w:rsidRPr="00F95136">
        <w:rPr>
          <w:rFonts w:ascii="Times New Roman" w:hAnsi="Times New Roman" w:cs="Times New Roman"/>
          <w:bCs/>
          <w:sz w:val="24"/>
          <w:szCs w:val="24"/>
        </w:rPr>
        <w:t xml:space="preserve">controlul bolilor la animale </w:t>
      </w:r>
      <w:r w:rsidR="00014158" w:rsidRPr="00F95136">
        <w:rPr>
          <w:rFonts w:ascii="Times New Roman" w:hAnsi="Times New Roman" w:cs="Times New Roman"/>
          <w:bCs/>
          <w:sz w:val="24"/>
          <w:szCs w:val="24"/>
        </w:rPr>
        <w:t xml:space="preserve">în </w:t>
      </w:r>
      <w:r w:rsidR="000D25EB" w:rsidRPr="00F95136">
        <w:rPr>
          <w:rFonts w:ascii="Times New Roman" w:hAnsi="Times New Roman" w:cs="Times New Roman"/>
          <w:bCs/>
          <w:sz w:val="24"/>
          <w:szCs w:val="24"/>
        </w:rPr>
        <w:t>exploatațiile</w:t>
      </w:r>
      <w:r w:rsidR="00014158" w:rsidRPr="00F95136">
        <w:rPr>
          <w:rFonts w:ascii="Times New Roman" w:hAnsi="Times New Roman" w:cs="Times New Roman"/>
          <w:bCs/>
          <w:sz w:val="24"/>
          <w:szCs w:val="24"/>
        </w:rPr>
        <w:t xml:space="preserve"> autorizate sanitar-veterinar </w:t>
      </w:r>
      <w:r w:rsidR="00097A9A" w:rsidRPr="00F95136">
        <w:rPr>
          <w:rFonts w:ascii="Times New Roman" w:hAnsi="Times New Roman" w:cs="Times New Roman"/>
          <w:bCs/>
          <w:sz w:val="24"/>
          <w:szCs w:val="24"/>
        </w:rPr>
        <w:t xml:space="preserve">responsabile de </w:t>
      </w:r>
      <w:r w:rsidRPr="00F95136">
        <w:rPr>
          <w:rFonts w:ascii="Times New Roman" w:hAnsi="Times New Roman" w:cs="Times New Roman"/>
          <w:bCs/>
          <w:sz w:val="24"/>
          <w:szCs w:val="24"/>
        </w:rPr>
        <w:t xml:space="preserve">producerea, depozitarea, transportul, comercializarea, utilizarea, importul, tranzitul, exportul hranei pentru animale, premixurilor, aditivilor pentru hrana destinată animalelor pentru producția de alimente și animalelor de companie, precum și al </w:t>
      </w:r>
      <w:r w:rsidR="007C770C" w:rsidRPr="00F95136">
        <w:rPr>
          <w:rFonts w:ascii="Times New Roman" w:hAnsi="Times New Roman" w:cs="Times New Roman"/>
          <w:bCs/>
          <w:sz w:val="24"/>
          <w:szCs w:val="24"/>
        </w:rPr>
        <w:t>subproduse de origine animală</w:t>
      </w:r>
      <w:r w:rsidR="001119ED" w:rsidRPr="00F95136">
        <w:rPr>
          <w:rFonts w:ascii="Times New Roman" w:hAnsi="Times New Roman" w:cs="Times New Roman"/>
          <w:bCs/>
          <w:sz w:val="24"/>
          <w:szCs w:val="24"/>
        </w:rPr>
        <w:t>, inclusiv</w:t>
      </w:r>
      <w:r w:rsidR="007C770C"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furajelor medicamentate, se aprobă de către Guvern.</w:t>
      </w:r>
    </w:p>
    <w:p w:rsidR="001C58DE" w:rsidRPr="00F95136" w:rsidRDefault="001119ED" w:rsidP="00E05A87">
      <w:pPr>
        <w:widowControl w:val="0"/>
        <w:spacing w:after="0" w:line="240" w:lineRule="auto"/>
        <w:jc w:val="both"/>
        <w:rPr>
          <w:rFonts w:ascii="Times New Roman" w:hAnsi="Times New Roman" w:cs="Times New Roman"/>
          <w:bCs/>
          <w:sz w:val="24"/>
          <w:szCs w:val="24"/>
        </w:rPr>
      </w:pPr>
      <w:r w:rsidRPr="00F95136">
        <w:rPr>
          <w:rFonts w:ascii="Times New Roman" w:hAnsi="Times New Roman" w:cs="Times New Roman"/>
          <w:bCs/>
          <w:sz w:val="24"/>
          <w:szCs w:val="24"/>
        </w:rPr>
        <w:tab/>
        <w:t xml:space="preserve">(2) </w:t>
      </w:r>
      <w:r w:rsidR="00D02123" w:rsidRPr="00F95136">
        <w:rPr>
          <w:rFonts w:ascii="Times New Roman" w:hAnsi="Times New Roman" w:cs="Times New Roman"/>
          <w:bCs/>
          <w:sz w:val="24"/>
          <w:szCs w:val="24"/>
        </w:rPr>
        <w:t xml:space="preserve">Normele detaliate menționate </w:t>
      </w:r>
      <w:r w:rsidR="00B96F2B" w:rsidRPr="00F95136">
        <w:rPr>
          <w:rFonts w:ascii="Times New Roman" w:hAnsi="Times New Roman" w:cs="Times New Roman"/>
          <w:bCs/>
          <w:sz w:val="24"/>
          <w:szCs w:val="24"/>
        </w:rPr>
        <w:t xml:space="preserve">la alin. (1) </w:t>
      </w:r>
      <w:r w:rsidR="00D02123" w:rsidRPr="00F95136">
        <w:rPr>
          <w:rFonts w:ascii="Times New Roman" w:hAnsi="Times New Roman" w:cs="Times New Roman"/>
          <w:bCs/>
          <w:sz w:val="24"/>
          <w:szCs w:val="24"/>
        </w:rPr>
        <w:t xml:space="preserve">se referă </w:t>
      </w:r>
      <w:r w:rsidR="00E05A87" w:rsidRPr="00F95136">
        <w:rPr>
          <w:rFonts w:ascii="Times New Roman" w:hAnsi="Times New Roman" w:cs="Times New Roman"/>
          <w:bCs/>
          <w:sz w:val="24"/>
          <w:szCs w:val="24"/>
        </w:rPr>
        <w:t xml:space="preserve">în special </w:t>
      </w:r>
      <w:r w:rsidR="00D02123" w:rsidRPr="00F95136">
        <w:rPr>
          <w:rFonts w:ascii="Times New Roman" w:hAnsi="Times New Roman" w:cs="Times New Roman"/>
          <w:bCs/>
          <w:sz w:val="24"/>
          <w:szCs w:val="24"/>
        </w:rPr>
        <w:t>la</w:t>
      </w:r>
      <w:r w:rsidR="00E05A87" w:rsidRPr="00F95136">
        <w:rPr>
          <w:rFonts w:ascii="Times New Roman" w:hAnsi="Times New Roman" w:cs="Times New Roman"/>
          <w:bCs/>
          <w:sz w:val="24"/>
          <w:szCs w:val="24"/>
        </w:rPr>
        <w:t>:</w:t>
      </w:r>
    </w:p>
    <w:p w:rsidR="001D6043" w:rsidRPr="00F95136" w:rsidRDefault="0094568A" w:rsidP="001C58D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condițiile și cerințele privind măsurile de control al bolilor </w:t>
      </w:r>
      <w:r w:rsidR="001D6043" w:rsidRPr="00F95136">
        <w:rPr>
          <w:rFonts w:ascii="Times New Roman" w:hAnsi="Times New Roman" w:cs="Times New Roman"/>
          <w:bCs/>
          <w:sz w:val="24"/>
          <w:szCs w:val="24"/>
        </w:rPr>
        <w:t>la animale aplicate</w:t>
      </w:r>
      <w:r w:rsidRPr="00F95136">
        <w:rPr>
          <w:rFonts w:ascii="Times New Roman" w:hAnsi="Times New Roman" w:cs="Times New Roman"/>
          <w:bCs/>
          <w:sz w:val="24"/>
          <w:szCs w:val="24"/>
        </w:rPr>
        <w:t>;</w:t>
      </w:r>
    </w:p>
    <w:p w:rsidR="00E84122" w:rsidRPr="00F95136" w:rsidRDefault="0094568A" w:rsidP="001C58D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procedurile de curățare, dezinfectare, combatere a insectelor și a rozătoarelor sau alte măsuri de biosecuritate</w:t>
      </w:r>
      <w:r w:rsidR="001D6043" w:rsidRPr="00F95136">
        <w:rPr>
          <w:rFonts w:ascii="Times New Roman" w:hAnsi="Times New Roman" w:cs="Times New Roman"/>
          <w:bCs/>
          <w:sz w:val="24"/>
          <w:szCs w:val="24"/>
        </w:rPr>
        <w:t xml:space="preserve"> </w:t>
      </w:r>
      <w:r w:rsidR="009517DC" w:rsidRPr="00F95136">
        <w:rPr>
          <w:rFonts w:ascii="Times New Roman" w:hAnsi="Times New Roman" w:cs="Times New Roman"/>
          <w:bCs/>
          <w:sz w:val="24"/>
          <w:szCs w:val="24"/>
        </w:rPr>
        <w:t>dispuse de subdiviziunile teritoriale pentru siguranța alimentelor</w:t>
      </w:r>
      <w:r w:rsidRPr="00F95136">
        <w:rPr>
          <w:rFonts w:ascii="Times New Roman" w:hAnsi="Times New Roman" w:cs="Times New Roman"/>
          <w:bCs/>
          <w:sz w:val="24"/>
          <w:szCs w:val="24"/>
        </w:rPr>
        <w:t>,</w:t>
      </w:r>
      <w:r w:rsidR="00DE1DB0"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precizându-se, dacă este cazul, dacă se utilizează în acest</w:t>
      </w:r>
      <w:r w:rsidR="00DE1DB0"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scop produse biocide;</w:t>
      </w:r>
    </w:p>
    <w:p w:rsidR="00184DC9" w:rsidRPr="00F95136" w:rsidRDefault="0094568A" w:rsidP="001C58D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c) condițiile și cerințele privind prelevarea de eșantioane și analizele </w:t>
      </w:r>
      <w:r w:rsidR="006A57D4" w:rsidRPr="00F95136">
        <w:rPr>
          <w:rFonts w:ascii="Times New Roman" w:hAnsi="Times New Roman" w:cs="Times New Roman"/>
          <w:bCs/>
          <w:sz w:val="24"/>
          <w:szCs w:val="24"/>
        </w:rPr>
        <w:t>de depistare (frecvențe, metode, rezultate)</w:t>
      </w:r>
      <w:r w:rsidRPr="00F95136">
        <w:rPr>
          <w:rFonts w:ascii="Times New Roman" w:hAnsi="Times New Roman" w:cs="Times New Roman"/>
          <w:bCs/>
          <w:sz w:val="24"/>
          <w:szCs w:val="24"/>
        </w:rPr>
        <w:t>;</w:t>
      </w:r>
    </w:p>
    <w:p w:rsidR="009336CD" w:rsidRPr="00F95136" w:rsidRDefault="0094568A" w:rsidP="001C58D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 condițiile și cerințele detaliate în ceea ce privește repopularea;</w:t>
      </w:r>
    </w:p>
    <w:p w:rsidR="001119ED" w:rsidRPr="00F95136" w:rsidRDefault="0094568A" w:rsidP="001C58D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e) punerea în practică a măsurilor necesare de control al bolilor în </w:t>
      </w:r>
      <w:r w:rsidR="000D25EB" w:rsidRPr="00F95136">
        <w:rPr>
          <w:rFonts w:ascii="Times New Roman" w:hAnsi="Times New Roman" w:cs="Times New Roman"/>
          <w:bCs/>
          <w:sz w:val="24"/>
          <w:szCs w:val="24"/>
        </w:rPr>
        <w:t>exploatațiile</w:t>
      </w:r>
      <w:r w:rsidRPr="00F95136">
        <w:rPr>
          <w:rFonts w:ascii="Times New Roman" w:hAnsi="Times New Roman" w:cs="Times New Roman"/>
          <w:bCs/>
          <w:sz w:val="24"/>
          <w:szCs w:val="24"/>
        </w:rPr>
        <w:t xml:space="preserve"> legate din punct</w:t>
      </w:r>
      <w:r w:rsidR="009336CD"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de vedere epidemiologic, în alte amplasamente și în mijloacele de transport</w:t>
      </w:r>
      <w:r w:rsidR="003609F4" w:rsidRPr="00F95136">
        <w:rPr>
          <w:rFonts w:ascii="Times New Roman" w:hAnsi="Times New Roman" w:cs="Times New Roman"/>
          <w:bCs/>
          <w:sz w:val="24"/>
          <w:szCs w:val="24"/>
        </w:rPr>
        <w:t>, implicate în transportare</w:t>
      </w:r>
      <w:r w:rsidRPr="00F95136">
        <w:rPr>
          <w:rFonts w:ascii="Times New Roman" w:hAnsi="Times New Roman" w:cs="Times New Roman"/>
          <w:bCs/>
          <w:sz w:val="24"/>
          <w:szCs w:val="24"/>
        </w:rPr>
        <w:t>.</w:t>
      </w:r>
    </w:p>
    <w:p w:rsidR="003609F4" w:rsidRPr="00F95136" w:rsidRDefault="008A6DAF" w:rsidP="001C58DE">
      <w:pPr>
        <w:widowControl w:val="0"/>
        <w:spacing w:after="0" w:line="240" w:lineRule="auto"/>
        <w:ind w:firstLine="708"/>
        <w:jc w:val="both"/>
        <w:rPr>
          <w:rFonts w:ascii="Times New Roman" w:hAnsi="Times New Roman" w:cs="Times New Roman"/>
          <w:b/>
          <w:bCs/>
          <w:sz w:val="23"/>
          <w:szCs w:val="23"/>
        </w:rPr>
      </w:pPr>
      <w:r w:rsidRPr="00F95136">
        <w:rPr>
          <w:rFonts w:ascii="Times New Roman" w:hAnsi="Times New Roman" w:cs="Times New Roman"/>
          <w:b/>
          <w:bCs/>
          <w:sz w:val="23"/>
          <w:szCs w:val="23"/>
        </w:rPr>
        <w:t xml:space="preserve">Articolul </w:t>
      </w:r>
      <w:r w:rsidR="00471D41" w:rsidRPr="00F95136">
        <w:rPr>
          <w:rFonts w:ascii="Times New Roman" w:hAnsi="Times New Roman" w:cs="Times New Roman"/>
          <w:b/>
          <w:bCs/>
          <w:sz w:val="23"/>
          <w:szCs w:val="23"/>
        </w:rPr>
        <w:t>3</w:t>
      </w:r>
      <w:r w:rsidR="00E02127" w:rsidRPr="00F95136">
        <w:rPr>
          <w:rFonts w:ascii="Times New Roman" w:hAnsi="Times New Roman" w:cs="Times New Roman"/>
          <w:b/>
          <w:bCs/>
          <w:sz w:val="23"/>
          <w:szCs w:val="23"/>
        </w:rPr>
        <w:t>7</w:t>
      </w:r>
      <w:r w:rsidR="003609F4" w:rsidRPr="00F95136">
        <w:rPr>
          <w:rFonts w:ascii="Times New Roman" w:hAnsi="Times New Roman" w:cs="Times New Roman"/>
          <w:b/>
          <w:bCs/>
          <w:sz w:val="23"/>
          <w:szCs w:val="23"/>
        </w:rPr>
        <w:t>.</w:t>
      </w:r>
      <w:r w:rsidR="003609F4" w:rsidRPr="00F95136">
        <w:rPr>
          <w:rFonts w:ascii="Times New Roman" w:hAnsi="Times New Roman" w:cs="Times New Roman"/>
          <w:bCs/>
          <w:sz w:val="23"/>
          <w:szCs w:val="23"/>
        </w:rPr>
        <w:t xml:space="preserve"> Stabilirea unor zone de restricție</w:t>
      </w:r>
      <w:r w:rsidR="003609F4" w:rsidRPr="00F95136">
        <w:rPr>
          <w:rFonts w:ascii="Times New Roman" w:hAnsi="Times New Roman" w:cs="Times New Roman"/>
          <w:b/>
          <w:bCs/>
          <w:sz w:val="23"/>
          <w:szCs w:val="23"/>
        </w:rPr>
        <w:t xml:space="preserve"> </w:t>
      </w:r>
    </w:p>
    <w:p w:rsidR="002C481B" w:rsidRPr="00F95136" w:rsidRDefault="00C7523C" w:rsidP="00C7523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(1)</w:t>
      </w:r>
      <w:r w:rsidRPr="00F95136">
        <w:rPr>
          <w:rFonts w:ascii="Georgia" w:hAnsi="Georgia"/>
          <w:shd w:val="clear" w:color="auto" w:fill="FFFFFF"/>
        </w:rPr>
        <w:t xml:space="preserve"> </w:t>
      </w:r>
      <w:r w:rsidRPr="00F95136">
        <w:rPr>
          <w:rFonts w:ascii="Times New Roman" w:hAnsi="Times New Roman" w:cs="Times New Roman"/>
          <w:bCs/>
          <w:sz w:val="24"/>
          <w:szCs w:val="24"/>
        </w:rPr>
        <w:t>Agenţi</w:t>
      </w:r>
      <w:r w:rsidR="00327658" w:rsidRPr="00F95136">
        <w:rPr>
          <w:rFonts w:ascii="Times New Roman" w:hAnsi="Times New Roman" w:cs="Times New Roman"/>
          <w:bCs/>
          <w:sz w:val="24"/>
          <w:szCs w:val="24"/>
        </w:rPr>
        <w:t>a</w:t>
      </w:r>
      <w:r w:rsidRPr="00F95136">
        <w:rPr>
          <w:rFonts w:ascii="Times New Roman" w:hAnsi="Times New Roman" w:cs="Times New Roman"/>
          <w:bCs/>
          <w:sz w:val="24"/>
          <w:szCs w:val="24"/>
        </w:rPr>
        <w:t>, imediat ce apare un focar de boală, trebuie să stabilească</w:t>
      </w:r>
      <w:r w:rsidR="008D5C83" w:rsidRPr="00F95136">
        <w:rPr>
          <w:rFonts w:ascii="EUAlbertina-Regu" w:hAnsi="EUAlbertina-Regu"/>
          <w:sz w:val="20"/>
          <w:szCs w:val="20"/>
        </w:rPr>
        <w:t xml:space="preserve"> </w:t>
      </w:r>
      <w:r w:rsidR="008D5C83" w:rsidRPr="00F95136">
        <w:rPr>
          <w:rFonts w:ascii="Times New Roman" w:hAnsi="Times New Roman" w:cs="Times New Roman"/>
          <w:bCs/>
          <w:sz w:val="24"/>
          <w:szCs w:val="24"/>
        </w:rPr>
        <w:t>o zonă de restricție în jurul</w:t>
      </w:r>
      <w:r w:rsidR="00327658" w:rsidRPr="00F95136">
        <w:rPr>
          <w:rFonts w:ascii="Times New Roman" w:hAnsi="Times New Roman" w:cs="Times New Roman"/>
          <w:bCs/>
          <w:sz w:val="24"/>
          <w:szCs w:val="24"/>
        </w:rPr>
        <w:t xml:space="preserve"> </w:t>
      </w:r>
      <w:r w:rsidR="008255E6" w:rsidRPr="00F95136">
        <w:rPr>
          <w:rFonts w:ascii="Times New Roman" w:hAnsi="Times New Roman" w:cs="Times New Roman"/>
          <w:bCs/>
          <w:sz w:val="24"/>
          <w:szCs w:val="24"/>
        </w:rPr>
        <w:t>exploatației</w:t>
      </w:r>
      <w:r w:rsidR="008D5C83" w:rsidRPr="00F95136">
        <w:rPr>
          <w:rFonts w:ascii="Times New Roman" w:hAnsi="Times New Roman" w:cs="Times New Roman"/>
          <w:bCs/>
          <w:sz w:val="24"/>
          <w:szCs w:val="24"/>
        </w:rPr>
        <w:t xml:space="preserve">, al structurii din sectorul alimentelor sau al furajelor, al unității producătoare de subproduse de origine animală sau al altor amplasamente afectate, ținând </w:t>
      </w:r>
      <w:r w:rsidR="002C481B" w:rsidRPr="00F95136">
        <w:rPr>
          <w:rFonts w:ascii="Times New Roman" w:hAnsi="Times New Roman" w:cs="Times New Roman"/>
          <w:bCs/>
          <w:sz w:val="24"/>
          <w:szCs w:val="24"/>
        </w:rPr>
        <w:t xml:space="preserve">cont </w:t>
      </w:r>
      <w:r w:rsidR="008D5C83" w:rsidRPr="00F95136">
        <w:rPr>
          <w:rFonts w:ascii="Times New Roman" w:hAnsi="Times New Roman" w:cs="Times New Roman"/>
          <w:bCs/>
          <w:sz w:val="24"/>
          <w:szCs w:val="24"/>
        </w:rPr>
        <w:t>de:</w:t>
      </w:r>
    </w:p>
    <w:p w:rsidR="002C481B" w:rsidRPr="00F95136" w:rsidRDefault="00E07784" w:rsidP="00C7523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profilul bolii;</w:t>
      </w:r>
    </w:p>
    <w:p w:rsidR="000D007B" w:rsidRPr="00F95136" w:rsidRDefault="00E07784" w:rsidP="00C7523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w:t>
      </w:r>
      <w:r w:rsidR="002C481B" w:rsidRPr="00F95136">
        <w:rPr>
          <w:rFonts w:ascii="Times New Roman" w:hAnsi="Times New Roman" w:cs="Times New Roman"/>
          <w:bCs/>
          <w:sz w:val="24"/>
          <w:szCs w:val="24"/>
        </w:rPr>
        <w:t xml:space="preserve">amplasarea </w:t>
      </w:r>
      <w:r w:rsidRPr="00F95136">
        <w:rPr>
          <w:rFonts w:ascii="Times New Roman" w:hAnsi="Times New Roman" w:cs="Times New Roman"/>
          <w:bCs/>
          <w:sz w:val="24"/>
          <w:szCs w:val="24"/>
        </w:rPr>
        <w:t>geografică a zonei de restricție;</w:t>
      </w:r>
    </w:p>
    <w:p w:rsidR="000D007B" w:rsidRPr="00F95136" w:rsidRDefault="00E07784" w:rsidP="00C7523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factorii ecologici și hidrologici specifici zonei de restricție;</w:t>
      </w:r>
    </w:p>
    <w:p w:rsidR="000D007B" w:rsidRPr="00F95136" w:rsidRDefault="00E07784" w:rsidP="00C7523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 condițiile meteorologice;</w:t>
      </w:r>
    </w:p>
    <w:p w:rsidR="000D007B" w:rsidRPr="00F95136" w:rsidRDefault="00E07784" w:rsidP="00C7523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e) prezența, distribuția și tipul vectorilor din zona de restricție;</w:t>
      </w:r>
    </w:p>
    <w:p w:rsidR="006A5C64" w:rsidRPr="00F95136" w:rsidRDefault="00E07784" w:rsidP="00C7523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f) rezultatele anchetei epidemiologice și al altor studii realizate;</w:t>
      </w:r>
    </w:p>
    <w:p w:rsidR="000F1D4C" w:rsidRPr="00F95136" w:rsidRDefault="00E07784" w:rsidP="00C7523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g) rezultatele testelor de laborator;</w:t>
      </w:r>
    </w:p>
    <w:p w:rsidR="000F1D4C" w:rsidRPr="00F95136" w:rsidRDefault="00E07784" w:rsidP="00C7523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lastRenderedPageBreak/>
        <w:t>h) măsurile de control al bolilor aplicate;</w:t>
      </w:r>
    </w:p>
    <w:p w:rsidR="000F1D4C" w:rsidRPr="00F95136" w:rsidRDefault="00E07784" w:rsidP="00C7523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i) alți factori epidemiologici relevanți</w:t>
      </w:r>
      <w:r w:rsidR="001328E5" w:rsidRPr="00F95136">
        <w:rPr>
          <w:rFonts w:ascii="Times New Roman" w:hAnsi="Times New Roman" w:cs="Times New Roman"/>
          <w:bCs/>
          <w:sz w:val="24"/>
          <w:szCs w:val="24"/>
        </w:rPr>
        <w:t xml:space="preserve"> (starea sanitaro-igienică nefavorabilă</w:t>
      </w:r>
      <w:r w:rsidR="00083751" w:rsidRPr="00F95136">
        <w:rPr>
          <w:rFonts w:ascii="Times New Roman" w:hAnsi="Times New Roman" w:cs="Times New Roman"/>
          <w:bCs/>
          <w:sz w:val="24"/>
          <w:szCs w:val="24"/>
        </w:rPr>
        <w:t xml:space="preserve"> a teritoriului</w:t>
      </w:r>
      <w:r w:rsidR="001328E5" w:rsidRPr="00F95136">
        <w:rPr>
          <w:rFonts w:ascii="Times New Roman" w:hAnsi="Times New Roman" w:cs="Times New Roman"/>
          <w:bCs/>
          <w:sz w:val="24"/>
          <w:szCs w:val="24"/>
        </w:rPr>
        <w:t>, temperatura și umiditatea mediului înconjurător</w:t>
      </w:r>
      <w:r w:rsidR="003921BB" w:rsidRPr="00F95136">
        <w:rPr>
          <w:rFonts w:ascii="Times New Roman" w:hAnsi="Times New Roman" w:cs="Times New Roman"/>
          <w:bCs/>
          <w:sz w:val="24"/>
          <w:szCs w:val="24"/>
        </w:rPr>
        <w:t>, masa de indivizi receptivi)</w:t>
      </w:r>
      <w:r w:rsidRPr="00F95136">
        <w:rPr>
          <w:rFonts w:ascii="Times New Roman" w:hAnsi="Times New Roman" w:cs="Times New Roman"/>
          <w:bCs/>
          <w:sz w:val="24"/>
          <w:szCs w:val="24"/>
        </w:rPr>
        <w:t>.</w:t>
      </w:r>
    </w:p>
    <w:p w:rsidR="00E07784" w:rsidRPr="00F95136" w:rsidRDefault="00E07784" w:rsidP="00C7523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Zona de restricție include, dacă este cazul, și o zonă de protecție și supraveghere, cu o dimensiune și o configurație</w:t>
      </w:r>
      <w:r w:rsidR="00EC411F"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definit</w:t>
      </w:r>
      <w:r w:rsidR="000F0264" w:rsidRPr="00F95136">
        <w:rPr>
          <w:rFonts w:ascii="Times New Roman" w:hAnsi="Times New Roman" w:cs="Times New Roman"/>
          <w:bCs/>
          <w:sz w:val="24"/>
          <w:szCs w:val="24"/>
        </w:rPr>
        <w:t>ă</w:t>
      </w:r>
      <w:r w:rsidRPr="00F95136">
        <w:rPr>
          <w:rFonts w:ascii="Times New Roman" w:hAnsi="Times New Roman" w:cs="Times New Roman"/>
          <w:bCs/>
          <w:sz w:val="24"/>
          <w:szCs w:val="24"/>
        </w:rPr>
        <w:t>.</w:t>
      </w:r>
    </w:p>
    <w:p w:rsidR="000F0264" w:rsidRPr="00F95136" w:rsidRDefault="000F0264" w:rsidP="000F026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(2) </w:t>
      </w:r>
      <w:r w:rsidR="00F87F2E" w:rsidRPr="00F95136">
        <w:rPr>
          <w:rFonts w:ascii="Times New Roman" w:hAnsi="Times New Roman" w:cs="Times New Roman"/>
          <w:bCs/>
          <w:sz w:val="24"/>
          <w:szCs w:val="24"/>
        </w:rPr>
        <w:t>Agenția</w:t>
      </w:r>
      <w:r w:rsidR="00B30475" w:rsidRPr="00F95136">
        <w:rPr>
          <w:rFonts w:ascii="Times New Roman" w:hAnsi="Times New Roman" w:cs="Times New Roman"/>
          <w:bCs/>
          <w:sz w:val="24"/>
          <w:szCs w:val="24"/>
        </w:rPr>
        <w:t xml:space="preserve"> trebuie să </w:t>
      </w:r>
      <w:r w:rsidR="00760A88" w:rsidRPr="00F95136">
        <w:rPr>
          <w:rFonts w:ascii="Times New Roman" w:hAnsi="Times New Roman" w:cs="Times New Roman"/>
          <w:bCs/>
          <w:sz w:val="24"/>
          <w:szCs w:val="24"/>
        </w:rPr>
        <w:t>evalueze</w:t>
      </w:r>
      <w:r w:rsidRPr="00F95136">
        <w:rPr>
          <w:rFonts w:ascii="Times New Roman" w:hAnsi="Times New Roman" w:cs="Times New Roman"/>
          <w:bCs/>
          <w:sz w:val="24"/>
          <w:szCs w:val="24"/>
        </w:rPr>
        <w:t xml:space="preserve"> și </w:t>
      </w:r>
      <w:r w:rsidR="00760A88" w:rsidRPr="00F95136">
        <w:rPr>
          <w:rFonts w:ascii="Times New Roman" w:hAnsi="Times New Roman" w:cs="Times New Roman"/>
          <w:bCs/>
          <w:sz w:val="24"/>
          <w:szCs w:val="24"/>
        </w:rPr>
        <w:t xml:space="preserve">revizui </w:t>
      </w:r>
      <w:r w:rsidRPr="00F95136">
        <w:rPr>
          <w:rFonts w:ascii="Times New Roman" w:hAnsi="Times New Roman" w:cs="Times New Roman"/>
          <w:bCs/>
          <w:sz w:val="24"/>
          <w:szCs w:val="24"/>
        </w:rPr>
        <w:t>în permanență situația și, dacă este cazul, pentru prevenirea</w:t>
      </w:r>
      <w:r w:rsidR="00BA05D8"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răspândirii boli</w:t>
      </w:r>
      <w:r w:rsidR="00BA05D8" w:rsidRPr="00F95136">
        <w:rPr>
          <w:rFonts w:ascii="Times New Roman" w:hAnsi="Times New Roman" w:cs="Times New Roman"/>
          <w:bCs/>
          <w:sz w:val="24"/>
          <w:szCs w:val="24"/>
        </w:rPr>
        <w:t>lor la animale</w:t>
      </w:r>
      <w:r w:rsidR="001D4BF9" w:rsidRPr="00F95136">
        <w:rPr>
          <w:rFonts w:ascii="Times New Roman" w:hAnsi="Times New Roman" w:cs="Times New Roman"/>
          <w:bCs/>
          <w:sz w:val="24"/>
          <w:szCs w:val="24"/>
        </w:rPr>
        <w:t xml:space="preserve"> </w:t>
      </w:r>
      <w:r w:rsidR="006003C6" w:rsidRPr="00F95136">
        <w:rPr>
          <w:rFonts w:ascii="Times New Roman" w:hAnsi="Times New Roman" w:cs="Times New Roman"/>
          <w:bCs/>
          <w:sz w:val="24"/>
          <w:szCs w:val="24"/>
        </w:rPr>
        <w:t xml:space="preserve">stabilește </w:t>
      </w:r>
      <w:r w:rsidRPr="00F95136">
        <w:rPr>
          <w:rFonts w:ascii="Times New Roman" w:hAnsi="Times New Roman" w:cs="Times New Roman"/>
          <w:bCs/>
          <w:sz w:val="24"/>
          <w:szCs w:val="24"/>
        </w:rPr>
        <w:t>limitele zonei de restricție.</w:t>
      </w:r>
    </w:p>
    <w:p w:rsidR="000F0264" w:rsidRPr="00F95136" w:rsidRDefault="000F0264" w:rsidP="000F026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(3) În cazu</w:t>
      </w:r>
      <w:r w:rsidR="00397B43" w:rsidRPr="00F95136">
        <w:rPr>
          <w:rFonts w:ascii="Times New Roman" w:hAnsi="Times New Roman" w:cs="Times New Roman"/>
          <w:bCs/>
          <w:sz w:val="24"/>
          <w:szCs w:val="24"/>
        </w:rPr>
        <w:t xml:space="preserve">l în care zonele de restricție </w:t>
      </w:r>
      <w:r w:rsidRPr="00F95136">
        <w:rPr>
          <w:rFonts w:ascii="Times New Roman" w:hAnsi="Times New Roman" w:cs="Times New Roman"/>
          <w:bCs/>
          <w:sz w:val="24"/>
          <w:szCs w:val="24"/>
        </w:rPr>
        <w:t xml:space="preserve">se situează pe teritoriul </w:t>
      </w:r>
      <w:r w:rsidR="00C07631" w:rsidRPr="00F95136">
        <w:rPr>
          <w:rFonts w:ascii="Times New Roman" w:hAnsi="Times New Roman" w:cs="Times New Roman"/>
          <w:bCs/>
          <w:sz w:val="24"/>
          <w:szCs w:val="24"/>
        </w:rPr>
        <w:t>statelor vecine</w:t>
      </w:r>
      <w:r w:rsidRPr="00F95136">
        <w:rPr>
          <w:rFonts w:ascii="Times New Roman" w:hAnsi="Times New Roman" w:cs="Times New Roman"/>
          <w:bCs/>
          <w:sz w:val="24"/>
          <w:szCs w:val="24"/>
        </w:rPr>
        <w:t xml:space="preserve">, autoritățile </w:t>
      </w:r>
      <w:r w:rsidR="00B80CE0" w:rsidRPr="00F95136">
        <w:rPr>
          <w:rFonts w:ascii="Times New Roman" w:hAnsi="Times New Roman" w:cs="Times New Roman"/>
          <w:bCs/>
          <w:sz w:val="24"/>
          <w:szCs w:val="24"/>
        </w:rPr>
        <w:t xml:space="preserve">sanitare veterinare </w:t>
      </w:r>
      <w:r w:rsidRPr="00F95136">
        <w:rPr>
          <w:rFonts w:ascii="Times New Roman" w:hAnsi="Times New Roman" w:cs="Times New Roman"/>
          <w:bCs/>
          <w:sz w:val="24"/>
          <w:szCs w:val="24"/>
        </w:rPr>
        <w:t xml:space="preserve">competente ale </w:t>
      </w:r>
      <w:r w:rsidR="00B80CE0" w:rsidRPr="00F95136">
        <w:rPr>
          <w:rFonts w:ascii="Times New Roman" w:hAnsi="Times New Roman" w:cs="Times New Roman"/>
          <w:bCs/>
          <w:sz w:val="24"/>
          <w:szCs w:val="24"/>
        </w:rPr>
        <w:t xml:space="preserve">acestor </w:t>
      </w:r>
      <w:r w:rsidRPr="00F95136">
        <w:rPr>
          <w:rFonts w:ascii="Times New Roman" w:hAnsi="Times New Roman" w:cs="Times New Roman"/>
          <w:bCs/>
          <w:sz w:val="24"/>
          <w:szCs w:val="24"/>
        </w:rPr>
        <w:t>state cooperează la stabilirea acestora.</w:t>
      </w:r>
    </w:p>
    <w:p w:rsidR="000F0264" w:rsidRPr="00F95136" w:rsidRDefault="000F0264" w:rsidP="000F026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(4) </w:t>
      </w:r>
      <w:r w:rsidR="004F4C91" w:rsidRPr="00F95136">
        <w:rPr>
          <w:rFonts w:ascii="Times New Roman" w:hAnsi="Times New Roman" w:cs="Times New Roman"/>
          <w:bCs/>
          <w:sz w:val="24"/>
          <w:szCs w:val="24"/>
        </w:rPr>
        <w:t xml:space="preserve">Agenția </w:t>
      </w:r>
      <w:r w:rsidRPr="00F95136">
        <w:rPr>
          <w:rFonts w:ascii="Times New Roman" w:hAnsi="Times New Roman" w:cs="Times New Roman"/>
          <w:bCs/>
          <w:sz w:val="24"/>
          <w:szCs w:val="24"/>
        </w:rPr>
        <w:t>stabil</w:t>
      </w:r>
      <w:r w:rsidR="004F4C91" w:rsidRPr="00F95136">
        <w:rPr>
          <w:rFonts w:ascii="Times New Roman" w:hAnsi="Times New Roman" w:cs="Times New Roman"/>
          <w:bCs/>
          <w:sz w:val="24"/>
          <w:szCs w:val="24"/>
        </w:rPr>
        <w:t xml:space="preserve">ește </w:t>
      </w:r>
      <w:r w:rsidRPr="00F95136">
        <w:rPr>
          <w:rFonts w:ascii="Times New Roman" w:hAnsi="Times New Roman" w:cs="Times New Roman"/>
          <w:bCs/>
          <w:sz w:val="24"/>
          <w:szCs w:val="24"/>
        </w:rPr>
        <w:t>și modific</w:t>
      </w:r>
      <w:r w:rsidR="004F4C91" w:rsidRPr="00F95136">
        <w:rPr>
          <w:rFonts w:ascii="Times New Roman" w:hAnsi="Times New Roman" w:cs="Times New Roman"/>
          <w:bCs/>
          <w:sz w:val="24"/>
          <w:szCs w:val="24"/>
        </w:rPr>
        <w:t xml:space="preserve">ă </w:t>
      </w:r>
      <w:r w:rsidR="00A05918" w:rsidRPr="00F95136">
        <w:rPr>
          <w:rFonts w:ascii="Times New Roman" w:hAnsi="Times New Roman" w:cs="Times New Roman"/>
          <w:bCs/>
          <w:sz w:val="24"/>
          <w:szCs w:val="24"/>
        </w:rPr>
        <w:t xml:space="preserve">prin ordinul directorului general </w:t>
      </w:r>
      <w:r w:rsidR="00206BB8" w:rsidRPr="00F95136">
        <w:rPr>
          <w:rFonts w:ascii="Times New Roman" w:hAnsi="Times New Roman" w:cs="Times New Roman"/>
          <w:sz w:val="24"/>
          <w:szCs w:val="24"/>
        </w:rPr>
        <w:t xml:space="preserve">al Agenției </w:t>
      </w:r>
      <w:r w:rsidRPr="00F95136">
        <w:rPr>
          <w:rFonts w:ascii="Times New Roman" w:hAnsi="Times New Roman" w:cs="Times New Roman"/>
          <w:bCs/>
          <w:sz w:val="24"/>
          <w:szCs w:val="24"/>
        </w:rPr>
        <w:t>zonel</w:t>
      </w:r>
      <w:r w:rsidR="00206BB8" w:rsidRPr="00F95136">
        <w:rPr>
          <w:rFonts w:ascii="Times New Roman" w:hAnsi="Times New Roman" w:cs="Times New Roman"/>
          <w:bCs/>
          <w:sz w:val="24"/>
          <w:szCs w:val="24"/>
        </w:rPr>
        <w:t>e</w:t>
      </w:r>
      <w:r w:rsidRPr="00F95136">
        <w:rPr>
          <w:rFonts w:ascii="Times New Roman" w:hAnsi="Times New Roman" w:cs="Times New Roman"/>
          <w:bCs/>
          <w:sz w:val="24"/>
          <w:szCs w:val="24"/>
        </w:rPr>
        <w:t xml:space="preserve"> de restricție, inclusiv zonel</w:t>
      </w:r>
      <w:r w:rsidR="00826EC9" w:rsidRPr="00F95136">
        <w:rPr>
          <w:rFonts w:ascii="Times New Roman" w:hAnsi="Times New Roman" w:cs="Times New Roman"/>
          <w:bCs/>
          <w:sz w:val="24"/>
          <w:szCs w:val="24"/>
        </w:rPr>
        <w:t>e</w:t>
      </w:r>
      <w:r w:rsidRPr="00F95136">
        <w:rPr>
          <w:rFonts w:ascii="Times New Roman" w:hAnsi="Times New Roman" w:cs="Times New Roman"/>
          <w:bCs/>
          <w:sz w:val="24"/>
          <w:szCs w:val="24"/>
        </w:rPr>
        <w:t xml:space="preserve"> de protecție și supraveghere.</w:t>
      </w:r>
    </w:p>
    <w:p w:rsidR="003843DA" w:rsidRPr="00F95136" w:rsidRDefault="009F4C70" w:rsidP="00C7523C">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7512D5" w:rsidRPr="00F95136">
        <w:rPr>
          <w:rFonts w:ascii="Times New Roman" w:hAnsi="Times New Roman" w:cs="Times New Roman"/>
          <w:b/>
          <w:bCs/>
          <w:sz w:val="23"/>
          <w:szCs w:val="23"/>
        </w:rPr>
        <w:t>3</w:t>
      </w:r>
      <w:r w:rsidR="00E02127" w:rsidRPr="00F95136">
        <w:rPr>
          <w:rFonts w:ascii="Times New Roman" w:hAnsi="Times New Roman" w:cs="Times New Roman"/>
          <w:b/>
          <w:bCs/>
          <w:sz w:val="23"/>
          <w:szCs w:val="23"/>
        </w:rPr>
        <w:t>8</w:t>
      </w:r>
      <w:r w:rsidR="003843DA" w:rsidRPr="00F95136">
        <w:rPr>
          <w:rFonts w:ascii="Times New Roman" w:hAnsi="Times New Roman" w:cs="Times New Roman"/>
          <w:b/>
          <w:bCs/>
          <w:sz w:val="23"/>
          <w:szCs w:val="23"/>
        </w:rPr>
        <w:t xml:space="preserve">. </w:t>
      </w:r>
      <w:r w:rsidR="003843DA" w:rsidRPr="00F95136">
        <w:rPr>
          <w:rFonts w:ascii="Times New Roman" w:hAnsi="Times New Roman" w:cs="Times New Roman"/>
          <w:bCs/>
          <w:sz w:val="23"/>
          <w:szCs w:val="23"/>
        </w:rPr>
        <w:t>Măsurile de control al bolilor în cadrul zonelor de restricție</w:t>
      </w:r>
    </w:p>
    <w:p w:rsidR="00C1061C" w:rsidRPr="00F95136" w:rsidRDefault="00C94130" w:rsidP="00C1061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w:t>
      </w:r>
      <w:r w:rsidR="00F87F2E" w:rsidRPr="00F95136">
        <w:rPr>
          <w:rFonts w:ascii="Times New Roman" w:hAnsi="Times New Roman" w:cs="Times New Roman"/>
          <w:bCs/>
          <w:sz w:val="24"/>
          <w:szCs w:val="24"/>
        </w:rPr>
        <w:t>Agenția</w:t>
      </w:r>
      <w:r w:rsidRPr="00F95136">
        <w:rPr>
          <w:rFonts w:ascii="Times New Roman" w:hAnsi="Times New Roman" w:cs="Times New Roman"/>
          <w:bCs/>
          <w:sz w:val="24"/>
          <w:szCs w:val="24"/>
        </w:rPr>
        <w:t xml:space="preserve"> </w:t>
      </w:r>
      <w:r w:rsidR="00F13F82" w:rsidRPr="00F95136">
        <w:rPr>
          <w:rFonts w:ascii="Times New Roman" w:hAnsi="Times New Roman" w:cs="Times New Roman"/>
          <w:bCs/>
          <w:sz w:val="24"/>
          <w:szCs w:val="24"/>
        </w:rPr>
        <w:t xml:space="preserve">este </w:t>
      </w:r>
      <w:r w:rsidR="005B5AE4" w:rsidRPr="00F95136">
        <w:rPr>
          <w:rFonts w:ascii="Times New Roman" w:hAnsi="Times New Roman" w:cs="Times New Roman"/>
          <w:bCs/>
          <w:sz w:val="24"/>
          <w:szCs w:val="24"/>
        </w:rPr>
        <w:t>obligat</w:t>
      </w:r>
      <w:r w:rsidR="00F13F82" w:rsidRPr="00F95136">
        <w:rPr>
          <w:rFonts w:ascii="Times New Roman" w:hAnsi="Times New Roman" w:cs="Times New Roman"/>
          <w:bCs/>
          <w:sz w:val="24"/>
          <w:szCs w:val="24"/>
        </w:rPr>
        <w:t>ă</w:t>
      </w:r>
      <w:r w:rsidR="005B5AE4"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s</w:t>
      </w:r>
      <w:r w:rsidR="003D11DD" w:rsidRPr="00F95136">
        <w:rPr>
          <w:rFonts w:ascii="Times New Roman" w:hAnsi="Times New Roman" w:cs="Times New Roman"/>
          <w:bCs/>
          <w:sz w:val="24"/>
          <w:szCs w:val="24"/>
        </w:rPr>
        <w:t>ă s</w:t>
      </w:r>
      <w:r w:rsidRPr="00F95136">
        <w:rPr>
          <w:rFonts w:ascii="Times New Roman" w:hAnsi="Times New Roman" w:cs="Times New Roman"/>
          <w:bCs/>
          <w:sz w:val="24"/>
          <w:szCs w:val="24"/>
        </w:rPr>
        <w:t xml:space="preserve">e asigură că în cadrul zonei de restricție </w:t>
      </w:r>
      <w:r w:rsidR="003D11DD" w:rsidRPr="00F95136">
        <w:rPr>
          <w:rFonts w:ascii="Times New Roman" w:hAnsi="Times New Roman" w:cs="Times New Roman"/>
          <w:bCs/>
          <w:sz w:val="24"/>
          <w:szCs w:val="24"/>
        </w:rPr>
        <w:t xml:space="preserve">sunt respectate </w:t>
      </w:r>
      <w:r w:rsidRPr="00F95136">
        <w:rPr>
          <w:rFonts w:ascii="Times New Roman" w:hAnsi="Times New Roman" w:cs="Times New Roman"/>
          <w:bCs/>
          <w:sz w:val="24"/>
          <w:szCs w:val="24"/>
        </w:rPr>
        <w:t>următoarele măsuri de control al bolilor</w:t>
      </w:r>
      <w:r w:rsidR="00CF3977" w:rsidRPr="00F95136">
        <w:rPr>
          <w:rFonts w:ascii="Times New Roman" w:hAnsi="Times New Roman" w:cs="Times New Roman"/>
          <w:bCs/>
          <w:sz w:val="24"/>
          <w:szCs w:val="24"/>
        </w:rPr>
        <w:t>,</w:t>
      </w:r>
      <w:r w:rsidR="00C1061C" w:rsidRPr="00F95136">
        <w:rPr>
          <w:rFonts w:ascii="Times New Roman" w:hAnsi="Times New Roman" w:cs="Times New Roman"/>
          <w:bCs/>
          <w:sz w:val="24"/>
          <w:szCs w:val="24"/>
        </w:rPr>
        <w:t xml:space="preserve"> </w:t>
      </w:r>
      <w:r w:rsidR="00CF3977" w:rsidRPr="00F95136">
        <w:rPr>
          <w:rFonts w:ascii="Times New Roman" w:hAnsi="Times New Roman" w:cs="Times New Roman"/>
          <w:bCs/>
          <w:sz w:val="24"/>
          <w:szCs w:val="24"/>
        </w:rPr>
        <w:t xml:space="preserve">care </w:t>
      </w:r>
      <w:r w:rsidR="001A0B7A" w:rsidRPr="00F95136">
        <w:rPr>
          <w:rFonts w:ascii="Times New Roman" w:hAnsi="Times New Roman" w:cs="Times New Roman"/>
          <w:bCs/>
          <w:sz w:val="24"/>
          <w:szCs w:val="24"/>
        </w:rPr>
        <w:t>v</w:t>
      </w:r>
      <w:r w:rsidR="00371BE3" w:rsidRPr="00F95136">
        <w:rPr>
          <w:rFonts w:ascii="Times New Roman" w:hAnsi="Times New Roman" w:cs="Times New Roman"/>
          <w:bCs/>
          <w:sz w:val="24"/>
          <w:szCs w:val="24"/>
        </w:rPr>
        <w:t>or</w:t>
      </w:r>
      <w:r w:rsidR="001A0B7A" w:rsidRPr="00F95136">
        <w:rPr>
          <w:rFonts w:ascii="Times New Roman" w:hAnsi="Times New Roman" w:cs="Times New Roman"/>
          <w:bCs/>
          <w:sz w:val="24"/>
          <w:szCs w:val="24"/>
        </w:rPr>
        <w:t xml:space="preserve"> include</w:t>
      </w:r>
      <w:r w:rsidR="00C1061C" w:rsidRPr="00F95136">
        <w:rPr>
          <w:rFonts w:ascii="Times New Roman" w:hAnsi="Times New Roman" w:cs="Times New Roman"/>
          <w:bCs/>
          <w:sz w:val="24"/>
          <w:szCs w:val="24"/>
        </w:rPr>
        <w:t>:</w:t>
      </w:r>
    </w:p>
    <w:p w:rsidR="00CF3977" w:rsidRPr="00F95136" w:rsidRDefault="00C94130" w:rsidP="00C9413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identificarea </w:t>
      </w:r>
      <w:r w:rsidR="008255E6" w:rsidRPr="00F95136">
        <w:rPr>
          <w:rFonts w:ascii="Times New Roman" w:hAnsi="Times New Roman" w:cs="Times New Roman"/>
          <w:bCs/>
          <w:sz w:val="24"/>
          <w:szCs w:val="24"/>
        </w:rPr>
        <w:t>exploatațiilor</w:t>
      </w:r>
      <w:r w:rsidRPr="00F95136">
        <w:rPr>
          <w:rFonts w:ascii="Times New Roman" w:hAnsi="Times New Roman" w:cs="Times New Roman"/>
          <w:bCs/>
          <w:sz w:val="24"/>
          <w:szCs w:val="24"/>
        </w:rPr>
        <w:t>, structurilor din sectorul alimentelor sau al furajelor, unităților producătoare de subproduse de</w:t>
      </w:r>
      <w:r w:rsidR="00C1061C"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origine animală sau a altor amplasamente cu animale</w:t>
      </w:r>
      <w:r w:rsidR="00C16B57"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deținute din speciile </w:t>
      </w:r>
      <w:r w:rsidR="00605AD2" w:rsidRPr="00F95136">
        <w:rPr>
          <w:rFonts w:ascii="Times New Roman" w:hAnsi="Times New Roman" w:cs="Times New Roman"/>
          <w:bCs/>
          <w:sz w:val="24"/>
          <w:szCs w:val="24"/>
        </w:rPr>
        <w:t xml:space="preserve">sensibile la aceste </w:t>
      </w:r>
      <w:r w:rsidRPr="00F95136">
        <w:rPr>
          <w:rFonts w:ascii="Times New Roman" w:hAnsi="Times New Roman" w:cs="Times New Roman"/>
          <w:bCs/>
          <w:sz w:val="24"/>
          <w:szCs w:val="24"/>
        </w:rPr>
        <w:t>bol</w:t>
      </w:r>
      <w:r w:rsidR="00605AD2" w:rsidRPr="00F95136">
        <w:rPr>
          <w:rFonts w:ascii="Times New Roman" w:hAnsi="Times New Roman" w:cs="Times New Roman"/>
          <w:bCs/>
          <w:sz w:val="24"/>
          <w:szCs w:val="24"/>
        </w:rPr>
        <w:t>i</w:t>
      </w:r>
      <w:r w:rsidRPr="00F95136">
        <w:rPr>
          <w:rFonts w:ascii="Times New Roman" w:hAnsi="Times New Roman" w:cs="Times New Roman"/>
          <w:bCs/>
          <w:sz w:val="24"/>
          <w:szCs w:val="24"/>
        </w:rPr>
        <w:t>;</w:t>
      </w:r>
    </w:p>
    <w:p w:rsidR="008C5AD7" w:rsidRPr="00F95136" w:rsidRDefault="00C94130" w:rsidP="00C9413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vizite la </w:t>
      </w:r>
      <w:r w:rsidR="008255E6" w:rsidRPr="00F95136">
        <w:rPr>
          <w:rFonts w:ascii="Times New Roman" w:hAnsi="Times New Roman" w:cs="Times New Roman"/>
          <w:bCs/>
          <w:sz w:val="24"/>
          <w:szCs w:val="24"/>
        </w:rPr>
        <w:t>exploatațiile</w:t>
      </w:r>
      <w:r w:rsidRPr="00F95136">
        <w:rPr>
          <w:rFonts w:ascii="Times New Roman" w:hAnsi="Times New Roman" w:cs="Times New Roman"/>
          <w:bCs/>
          <w:sz w:val="24"/>
          <w:szCs w:val="24"/>
        </w:rPr>
        <w:t>, structurile din sectorul alimentelor sau al furajelor, unitățile producătoare de subproduse de origine</w:t>
      </w:r>
      <w:r w:rsidR="00CF3977"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animală sau la alte amplasamente cu animale deținute din speciile </w:t>
      </w:r>
      <w:r w:rsidR="008C5AD7" w:rsidRPr="00F95136">
        <w:rPr>
          <w:rFonts w:ascii="Times New Roman" w:hAnsi="Times New Roman" w:cs="Times New Roman"/>
          <w:bCs/>
          <w:sz w:val="24"/>
          <w:szCs w:val="24"/>
        </w:rPr>
        <w:t xml:space="preserve">sensibile </w:t>
      </w:r>
      <w:r w:rsidRPr="00F95136">
        <w:rPr>
          <w:rFonts w:ascii="Times New Roman" w:hAnsi="Times New Roman" w:cs="Times New Roman"/>
          <w:bCs/>
          <w:sz w:val="24"/>
          <w:szCs w:val="24"/>
        </w:rPr>
        <w:t>și, dacă este</w:t>
      </w:r>
      <w:r w:rsidR="008C5AD7"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necesar, examinări, prelevarea de eșantioane și analizarea în laborator a eșantioanelor;</w:t>
      </w:r>
    </w:p>
    <w:p w:rsidR="00E73692" w:rsidRPr="00F95136" w:rsidRDefault="00C94130" w:rsidP="00C9413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c) impunerea de condiții de </w:t>
      </w:r>
      <w:r w:rsidR="00E73692" w:rsidRPr="00F95136">
        <w:rPr>
          <w:rFonts w:ascii="Times New Roman" w:hAnsi="Times New Roman" w:cs="Times New Roman"/>
          <w:bCs/>
          <w:sz w:val="24"/>
          <w:szCs w:val="24"/>
        </w:rPr>
        <w:t>transportare</w:t>
      </w:r>
      <w:r w:rsidRPr="00F95136">
        <w:rPr>
          <w:rFonts w:ascii="Times New Roman" w:hAnsi="Times New Roman" w:cs="Times New Roman"/>
          <w:bCs/>
          <w:sz w:val="24"/>
          <w:szCs w:val="24"/>
        </w:rPr>
        <w:t xml:space="preserve"> pentru </w:t>
      </w:r>
      <w:r w:rsidR="00E73692" w:rsidRPr="00F95136">
        <w:rPr>
          <w:rFonts w:ascii="Times New Roman" w:hAnsi="Times New Roman" w:cs="Times New Roman"/>
          <w:bCs/>
          <w:sz w:val="24"/>
          <w:szCs w:val="24"/>
        </w:rPr>
        <w:t xml:space="preserve">mișcarea </w:t>
      </w:r>
      <w:r w:rsidRPr="00F95136">
        <w:rPr>
          <w:rFonts w:ascii="Times New Roman" w:hAnsi="Times New Roman" w:cs="Times New Roman"/>
          <w:bCs/>
          <w:sz w:val="24"/>
          <w:szCs w:val="24"/>
        </w:rPr>
        <w:t>persoanelor, animalelor, produselor, furajelor, vehiculelor și ale</w:t>
      </w:r>
      <w:r w:rsidR="00E73692"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oricăror alte materiale sau substanțe susceptibile să fie contaminate sau să contribuie la răspândirea bolii </w:t>
      </w:r>
      <w:r w:rsidR="00E73692" w:rsidRPr="00F95136">
        <w:rPr>
          <w:rFonts w:ascii="Times New Roman" w:hAnsi="Times New Roman" w:cs="Times New Roman"/>
          <w:bCs/>
          <w:sz w:val="24"/>
          <w:szCs w:val="24"/>
        </w:rPr>
        <w:t>notificate</w:t>
      </w:r>
      <w:r w:rsidRPr="00F95136">
        <w:rPr>
          <w:rFonts w:ascii="Times New Roman" w:hAnsi="Times New Roman" w:cs="Times New Roman"/>
          <w:bCs/>
          <w:sz w:val="24"/>
          <w:szCs w:val="24"/>
        </w:rPr>
        <w:t xml:space="preserve"> în</w:t>
      </w:r>
      <w:r w:rsidR="00E73692"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cadrul sau în afara zonei de restricție sau prin transportul prin zona de restricție;</w:t>
      </w:r>
    </w:p>
    <w:p w:rsidR="00C94130" w:rsidRPr="00F95136" w:rsidRDefault="00C94130" w:rsidP="00C9413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 cerințe de biosecuritate pentru:</w:t>
      </w:r>
    </w:p>
    <w:p w:rsidR="00E73692" w:rsidRPr="00F95136" w:rsidRDefault="00E73692" w:rsidP="00C9413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C94130" w:rsidRPr="00F95136">
        <w:rPr>
          <w:rFonts w:ascii="Times New Roman" w:hAnsi="Times New Roman" w:cs="Times New Roman"/>
          <w:bCs/>
          <w:sz w:val="24"/>
          <w:szCs w:val="24"/>
        </w:rPr>
        <w:t>producția, prelucrarea și distribuția produselor de origine animală;</w:t>
      </w:r>
    </w:p>
    <w:p w:rsidR="00E73692" w:rsidRPr="00F95136" w:rsidRDefault="00E73692" w:rsidP="00C9413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C94130" w:rsidRPr="00F95136">
        <w:rPr>
          <w:rFonts w:ascii="Times New Roman" w:hAnsi="Times New Roman" w:cs="Times New Roman"/>
          <w:bCs/>
          <w:sz w:val="24"/>
          <w:szCs w:val="24"/>
        </w:rPr>
        <w:t>colectarea și eliminarea subproduselor de origine animală;</w:t>
      </w:r>
    </w:p>
    <w:p w:rsidR="00C94130" w:rsidRPr="00F95136" w:rsidRDefault="00E73692" w:rsidP="00C9413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C94130" w:rsidRPr="00F95136">
        <w:rPr>
          <w:rFonts w:ascii="Times New Roman" w:hAnsi="Times New Roman" w:cs="Times New Roman"/>
          <w:bCs/>
          <w:sz w:val="24"/>
          <w:szCs w:val="24"/>
        </w:rPr>
        <w:t xml:space="preserve">colectarea, depozitarea și manipularea materialului </w:t>
      </w:r>
      <w:r w:rsidR="00776B4A" w:rsidRPr="00F95136">
        <w:rPr>
          <w:rFonts w:ascii="Times New Roman" w:hAnsi="Times New Roman" w:cs="Times New Roman"/>
          <w:bCs/>
          <w:sz w:val="24"/>
          <w:szCs w:val="24"/>
        </w:rPr>
        <w:t>seminal</w:t>
      </w:r>
      <w:r w:rsidR="00C94130" w:rsidRPr="00F95136">
        <w:rPr>
          <w:rFonts w:ascii="Times New Roman" w:hAnsi="Times New Roman" w:cs="Times New Roman"/>
          <w:bCs/>
          <w:sz w:val="24"/>
          <w:szCs w:val="24"/>
        </w:rPr>
        <w:t>;</w:t>
      </w:r>
    </w:p>
    <w:p w:rsidR="00C94130" w:rsidRPr="00F95136" w:rsidRDefault="00C94130" w:rsidP="00C9413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e) vaccinarea și tratarea cu medicamente de uz veterinar </w:t>
      </w:r>
      <w:r w:rsidR="00E54E7C" w:rsidRPr="00F95136">
        <w:rPr>
          <w:rFonts w:ascii="Times New Roman" w:hAnsi="Times New Roman" w:cs="Times New Roman"/>
          <w:bCs/>
          <w:sz w:val="24"/>
          <w:szCs w:val="24"/>
        </w:rPr>
        <w:t xml:space="preserve">aprobate </w:t>
      </w:r>
      <w:r w:rsidRPr="00F95136">
        <w:rPr>
          <w:rFonts w:ascii="Times New Roman" w:hAnsi="Times New Roman" w:cs="Times New Roman"/>
          <w:bCs/>
          <w:sz w:val="24"/>
          <w:szCs w:val="24"/>
        </w:rPr>
        <w:t>a animalelor deținute;</w:t>
      </w:r>
    </w:p>
    <w:p w:rsidR="00C94130" w:rsidRPr="00F95136" w:rsidRDefault="00C94130" w:rsidP="00C9413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f) curățarea, dezinfectarea, combaterea insectelor și a rozătoarelor sau orice alte măsuri de biosecuritate </w:t>
      </w:r>
      <w:r w:rsidR="00E54E7C" w:rsidRPr="00F95136">
        <w:rPr>
          <w:rFonts w:ascii="Times New Roman" w:hAnsi="Times New Roman" w:cs="Times New Roman"/>
          <w:bCs/>
          <w:sz w:val="24"/>
          <w:szCs w:val="24"/>
        </w:rPr>
        <w:t>în vederea limitării riscului de transmitere</w:t>
      </w:r>
      <w:r w:rsidRPr="00F95136">
        <w:rPr>
          <w:rFonts w:ascii="Times New Roman" w:hAnsi="Times New Roman" w:cs="Times New Roman"/>
          <w:bCs/>
          <w:sz w:val="24"/>
          <w:szCs w:val="24"/>
        </w:rPr>
        <w:t>;</w:t>
      </w:r>
    </w:p>
    <w:p w:rsidR="00562BF6" w:rsidRPr="00F95136" w:rsidRDefault="00C94130" w:rsidP="00C9413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g) desemnarea sau, dacă este cazul, autorizarea </w:t>
      </w:r>
      <w:r w:rsidR="00817036" w:rsidRPr="00F95136">
        <w:rPr>
          <w:rFonts w:ascii="Times New Roman" w:hAnsi="Times New Roman" w:cs="Times New Roman"/>
          <w:bCs/>
          <w:sz w:val="24"/>
          <w:szCs w:val="24"/>
        </w:rPr>
        <w:t xml:space="preserve">sanitară veterinară </w:t>
      </w:r>
      <w:r w:rsidRPr="00F95136">
        <w:rPr>
          <w:rFonts w:ascii="Times New Roman" w:hAnsi="Times New Roman" w:cs="Times New Roman"/>
          <w:bCs/>
          <w:sz w:val="24"/>
          <w:szCs w:val="24"/>
        </w:rPr>
        <w:t>unei unități producătoare de alimente în scopul sacrificării animalelor</w:t>
      </w:r>
      <w:r w:rsidR="0099486D"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sau </w:t>
      </w:r>
      <w:r w:rsidR="00562BF6" w:rsidRPr="00F95136">
        <w:rPr>
          <w:rFonts w:ascii="Times New Roman" w:hAnsi="Times New Roman" w:cs="Times New Roman"/>
          <w:bCs/>
          <w:sz w:val="24"/>
          <w:szCs w:val="24"/>
        </w:rPr>
        <w:t xml:space="preserve">prelucrării </w:t>
      </w:r>
      <w:r w:rsidRPr="00F95136">
        <w:rPr>
          <w:rFonts w:ascii="Times New Roman" w:hAnsi="Times New Roman" w:cs="Times New Roman"/>
          <w:bCs/>
          <w:sz w:val="24"/>
          <w:szCs w:val="24"/>
        </w:rPr>
        <w:t>produselor de origine animală provenite din zona de restricție;</w:t>
      </w:r>
    </w:p>
    <w:p w:rsidR="00562BF6" w:rsidRPr="00F95136" w:rsidRDefault="00C94130" w:rsidP="00C9413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h) cerințe de identificare și de trasabilitate pentru </w:t>
      </w:r>
      <w:r w:rsidR="00562BF6" w:rsidRPr="00F95136">
        <w:rPr>
          <w:rFonts w:ascii="Times New Roman" w:hAnsi="Times New Roman" w:cs="Times New Roman"/>
          <w:bCs/>
          <w:sz w:val="24"/>
          <w:szCs w:val="24"/>
        </w:rPr>
        <w:t xml:space="preserve">mișcarea </w:t>
      </w:r>
      <w:r w:rsidRPr="00F95136">
        <w:rPr>
          <w:rFonts w:ascii="Times New Roman" w:hAnsi="Times New Roman" w:cs="Times New Roman"/>
          <w:bCs/>
          <w:sz w:val="24"/>
          <w:szCs w:val="24"/>
        </w:rPr>
        <w:t xml:space="preserve">animalelor, a materialului </w:t>
      </w:r>
      <w:r w:rsidR="00776B4A" w:rsidRPr="00F95136">
        <w:rPr>
          <w:rFonts w:ascii="Times New Roman" w:hAnsi="Times New Roman" w:cs="Times New Roman"/>
          <w:bCs/>
          <w:sz w:val="24"/>
          <w:szCs w:val="24"/>
        </w:rPr>
        <w:t xml:space="preserve">seminal </w:t>
      </w:r>
      <w:r w:rsidRPr="00F95136">
        <w:rPr>
          <w:rFonts w:ascii="Times New Roman" w:hAnsi="Times New Roman" w:cs="Times New Roman"/>
          <w:bCs/>
          <w:sz w:val="24"/>
          <w:szCs w:val="24"/>
        </w:rPr>
        <w:t>și a produselor de</w:t>
      </w:r>
      <w:r w:rsidR="00562BF6"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origine animală</w:t>
      </w:r>
      <w:r w:rsidR="00562BF6" w:rsidRPr="00F95136">
        <w:rPr>
          <w:rFonts w:ascii="Times New Roman" w:hAnsi="Times New Roman" w:cs="Times New Roman"/>
          <w:bCs/>
          <w:sz w:val="24"/>
          <w:szCs w:val="24"/>
        </w:rPr>
        <w:t>.</w:t>
      </w:r>
    </w:p>
    <w:p w:rsidR="00C94130" w:rsidRPr="00F95136" w:rsidRDefault="00C94130" w:rsidP="00C9413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(2) </w:t>
      </w:r>
      <w:r w:rsidR="00F5312A" w:rsidRPr="00F95136">
        <w:rPr>
          <w:rFonts w:ascii="Times New Roman" w:hAnsi="Times New Roman" w:cs="Times New Roman"/>
          <w:bCs/>
          <w:sz w:val="24"/>
          <w:szCs w:val="24"/>
        </w:rPr>
        <w:t>Agenția trebuie să consolideze sistemele de depistare timpurie luînd în considerare următoarele aspecte:</w:t>
      </w:r>
    </w:p>
    <w:p w:rsidR="00C94130" w:rsidRPr="00F95136" w:rsidRDefault="00C94130" w:rsidP="00C9413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w:t>
      </w:r>
      <w:r w:rsidR="00A231E8" w:rsidRPr="00F95136">
        <w:rPr>
          <w:rFonts w:ascii="Times New Roman" w:hAnsi="Times New Roman" w:cs="Times New Roman"/>
          <w:bCs/>
          <w:sz w:val="24"/>
          <w:szCs w:val="24"/>
        </w:rPr>
        <w:t xml:space="preserve">întreprinde </w:t>
      </w:r>
      <w:r w:rsidRPr="00F95136">
        <w:rPr>
          <w:rFonts w:ascii="Times New Roman" w:hAnsi="Times New Roman" w:cs="Times New Roman"/>
          <w:bCs/>
          <w:sz w:val="24"/>
          <w:szCs w:val="24"/>
        </w:rPr>
        <w:t>măsurile necesare pentru informarea pe deplin a persoanelor din zona de restricție cu privire la restricțiile în</w:t>
      </w:r>
      <w:r w:rsidR="00A231E8"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vigoare și la natura măsurilor de control al bolilor;</w:t>
      </w:r>
    </w:p>
    <w:p w:rsidR="009405A8" w:rsidRPr="00F95136" w:rsidRDefault="00C94130" w:rsidP="00C9413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impune operatorilor obligațiile necesare pentru a împiedica răspândirea boli</w:t>
      </w:r>
      <w:r w:rsidR="00051888" w:rsidRPr="00F95136">
        <w:rPr>
          <w:rFonts w:ascii="Times New Roman" w:hAnsi="Times New Roman" w:cs="Times New Roman"/>
          <w:bCs/>
          <w:sz w:val="24"/>
          <w:szCs w:val="24"/>
        </w:rPr>
        <w:t>lor</w:t>
      </w:r>
      <w:r w:rsidRPr="00F95136">
        <w:rPr>
          <w:rFonts w:ascii="Times New Roman" w:hAnsi="Times New Roman" w:cs="Times New Roman"/>
          <w:bCs/>
          <w:sz w:val="24"/>
          <w:szCs w:val="24"/>
        </w:rPr>
        <w:t xml:space="preserve"> </w:t>
      </w:r>
      <w:r w:rsidR="00051888" w:rsidRPr="00F95136">
        <w:rPr>
          <w:rFonts w:ascii="Times New Roman" w:hAnsi="Times New Roman" w:cs="Times New Roman"/>
          <w:bCs/>
          <w:sz w:val="24"/>
          <w:szCs w:val="24"/>
        </w:rPr>
        <w:t>oficial notificabile</w:t>
      </w:r>
      <w:r w:rsidRPr="00F95136">
        <w:rPr>
          <w:rFonts w:ascii="Times New Roman" w:hAnsi="Times New Roman" w:cs="Times New Roman"/>
          <w:bCs/>
          <w:sz w:val="24"/>
          <w:szCs w:val="24"/>
        </w:rPr>
        <w:t>.</w:t>
      </w:r>
    </w:p>
    <w:p w:rsidR="009405A8" w:rsidRPr="00F95136" w:rsidRDefault="009405A8" w:rsidP="009405A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(3) La determinarea măsurilor de control al bolilor menționate la alin</w:t>
      </w:r>
      <w:r w:rsidR="00051888"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(1) care </w:t>
      </w:r>
      <w:r w:rsidR="002F53A6" w:rsidRPr="00F95136">
        <w:rPr>
          <w:rFonts w:ascii="Times New Roman" w:hAnsi="Times New Roman" w:cs="Times New Roman"/>
          <w:bCs/>
          <w:sz w:val="24"/>
          <w:szCs w:val="24"/>
        </w:rPr>
        <w:t>se aprobă prin ordinul directorului general al Agenției</w:t>
      </w:r>
      <w:r w:rsidR="006026A4" w:rsidRPr="00F95136">
        <w:rPr>
          <w:rFonts w:ascii="Times New Roman" w:hAnsi="Times New Roman" w:cs="Times New Roman"/>
          <w:bCs/>
          <w:sz w:val="24"/>
          <w:szCs w:val="24"/>
        </w:rPr>
        <w:t xml:space="preserve"> se va </w:t>
      </w:r>
      <w:r w:rsidRPr="00F95136">
        <w:rPr>
          <w:rFonts w:ascii="Times New Roman" w:hAnsi="Times New Roman" w:cs="Times New Roman"/>
          <w:bCs/>
          <w:sz w:val="24"/>
          <w:szCs w:val="24"/>
        </w:rPr>
        <w:t xml:space="preserve">ține </w:t>
      </w:r>
      <w:r w:rsidR="006026A4" w:rsidRPr="00F95136">
        <w:rPr>
          <w:rFonts w:ascii="Times New Roman" w:hAnsi="Times New Roman" w:cs="Times New Roman"/>
          <w:bCs/>
          <w:sz w:val="24"/>
          <w:szCs w:val="24"/>
        </w:rPr>
        <w:t>cont</w:t>
      </w:r>
      <w:r w:rsidRPr="00F95136">
        <w:rPr>
          <w:rFonts w:ascii="Times New Roman" w:hAnsi="Times New Roman" w:cs="Times New Roman"/>
          <w:bCs/>
          <w:sz w:val="24"/>
          <w:szCs w:val="24"/>
        </w:rPr>
        <w:t xml:space="preserve"> de următoarele:</w:t>
      </w:r>
    </w:p>
    <w:p w:rsidR="009405A8" w:rsidRPr="00F95136" w:rsidRDefault="009405A8" w:rsidP="009405A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profilul bolii;</w:t>
      </w:r>
    </w:p>
    <w:p w:rsidR="009405A8" w:rsidRPr="00F95136" w:rsidRDefault="009405A8" w:rsidP="009405A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tipurile de producție;</w:t>
      </w:r>
    </w:p>
    <w:p w:rsidR="00E42B69" w:rsidRPr="00F95136" w:rsidRDefault="009405A8" w:rsidP="009405A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fezabilitatea, disponibilitatea și eficacitatea măsurilor respective de control al bolilor.</w:t>
      </w:r>
    </w:p>
    <w:p w:rsidR="009628B5" w:rsidRPr="00F95136" w:rsidRDefault="00E77187" w:rsidP="009405A8">
      <w:pPr>
        <w:widowControl w:val="0"/>
        <w:spacing w:after="0" w:line="240" w:lineRule="auto"/>
        <w:ind w:firstLine="708"/>
        <w:jc w:val="both"/>
        <w:rPr>
          <w:rFonts w:ascii="Times New Roman" w:hAnsi="Times New Roman" w:cs="Times New Roman"/>
          <w:sz w:val="24"/>
          <w:szCs w:val="24"/>
          <w:shd w:val="clear" w:color="auto" w:fill="FFFFFF"/>
        </w:rPr>
      </w:pPr>
      <w:r w:rsidRPr="00F95136">
        <w:rPr>
          <w:rFonts w:ascii="Times New Roman" w:hAnsi="Times New Roman" w:cs="Times New Roman"/>
          <w:bCs/>
          <w:sz w:val="24"/>
          <w:szCs w:val="24"/>
        </w:rPr>
        <w:t>(4)</w:t>
      </w:r>
      <w:r w:rsidR="00754C5B" w:rsidRPr="00F95136">
        <w:rPr>
          <w:rFonts w:ascii="Times New Roman" w:hAnsi="Times New Roman" w:cs="Times New Roman"/>
          <w:bCs/>
          <w:sz w:val="24"/>
          <w:szCs w:val="24"/>
        </w:rPr>
        <w:t xml:space="preserve"> </w:t>
      </w:r>
      <w:r w:rsidR="00B26F65" w:rsidRPr="00F95136">
        <w:rPr>
          <w:rFonts w:ascii="Times New Roman" w:hAnsi="Times New Roman" w:cs="Times New Roman"/>
          <w:sz w:val="24"/>
          <w:szCs w:val="24"/>
          <w:shd w:val="clear" w:color="auto" w:fill="FFFFFF"/>
        </w:rPr>
        <w:t xml:space="preserve">Repopularea </w:t>
      </w:r>
      <w:r w:rsidR="005A6D30" w:rsidRPr="00F95136">
        <w:rPr>
          <w:rFonts w:ascii="Times New Roman" w:hAnsi="Times New Roman" w:cs="Times New Roman"/>
          <w:sz w:val="24"/>
          <w:szCs w:val="24"/>
          <w:shd w:val="clear" w:color="auto" w:fill="FFFFFF"/>
        </w:rPr>
        <w:t>exploatații</w:t>
      </w:r>
      <w:r w:rsidR="00B90D69" w:rsidRPr="00F95136">
        <w:rPr>
          <w:rFonts w:ascii="Times New Roman" w:hAnsi="Times New Roman" w:cs="Times New Roman"/>
          <w:sz w:val="24"/>
          <w:szCs w:val="24"/>
          <w:shd w:val="clear" w:color="auto" w:fill="FFFFFF"/>
        </w:rPr>
        <w:t>lor</w:t>
      </w:r>
      <w:r w:rsidR="00B26F65" w:rsidRPr="00F95136">
        <w:rPr>
          <w:rFonts w:ascii="Times New Roman" w:hAnsi="Times New Roman" w:cs="Times New Roman"/>
          <w:sz w:val="24"/>
          <w:szCs w:val="24"/>
          <w:shd w:val="clear" w:color="auto" w:fill="FFFFFF"/>
        </w:rPr>
        <w:t xml:space="preserve"> nu trebuie să aibă loc decît la sfîrşitul unei perioade </w:t>
      </w:r>
      <w:r w:rsidR="00733E1E" w:rsidRPr="00F95136">
        <w:rPr>
          <w:rFonts w:ascii="Times New Roman" w:hAnsi="Times New Roman" w:cs="Times New Roman"/>
          <w:sz w:val="24"/>
          <w:szCs w:val="24"/>
          <w:shd w:val="clear" w:color="auto" w:fill="FFFFFF"/>
        </w:rPr>
        <w:t>de timp suficient</w:t>
      </w:r>
      <w:r w:rsidR="00313A6F" w:rsidRPr="00F95136">
        <w:rPr>
          <w:rFonts w:ascii="Times New Roman" w:hAnsi="Times New Roman" w:cs="Times New Roman"/>
          <w:sz w:val="24"/>
          <w:szCs w:val="24"/>
          <w:shd w:val="clear" w:color="auto" w:fill="FFFFFF"/>
        </w:rPr>
        <w:t>, în baza analizei riscului,</w:t>
      </w:r>
      <w:r w:rsidR="00733E1E" w:rsidRPr="00F95136">
        <w:rPr>
          <w:rFonts w:ascii="Times New Roman" w:hAnsi="Times New Roman" w:cs="Times New Roman"/>
          <w:sz w:val="24"/>
          <w:szCs w:val="24"/>
          <w:shd w:val="clear" w:color="auto" w:fill="FFFFFF"/>
        </w:rPr>
        <w:t xml:space="preserve"> pentru evitarea recontaminării unității, structurii din </w:t>
      </w:r>
      <w:r w:rsidR="00733E1E" w:rsidRPr="00F95136">
        <w:rPr>
          <w:rFonts w:ascii="Times New Roman" w:hAnsi="Times New Roman" w:cs="Times New Roman"/>
          <w:sz w:val="24"/>
          <w:szCs w:val="24"/>
          <w:shd w:val="clear" w:color="auto" w:fill="FFFFFF"/>
        </w:rPr>
        <w:lastRenderedPageBreak/>
        <w:t>sectorul alimentelor sau al furajelor, unității producătoare de subproduse de origine animală sau oricărui alt amplasament afectat de boala listată care a dus la apariția bolii</w:t>
      </w:r>
      <w:r w:rsidR="00B26F65" w:rsidRPr="00F95136">
        <w:rPr>
          <w:rFonts w:ascii="Times New Roman" w:hAnsi="Times New Roman" w:cs="Times New Roman"/>
          <w:sz w:val="24"/>
          <w:szCs w:val="24"/>
          <w:shd w:val="clear" w:color="auto" w:fill="FFFFFF"/>
        </w:rPr>
        <w:t>,</w:t>
      </w:r>
      <w:r w:rsidR="009628B5" w:rsidRPr="00F95136">
        <w:rPr>
          <w:rFonts w:ascii="Times New Roman" w:hAnsi="Times New Roman" w:cs="Times New Roman"/>
          <w:sz w:val="24"/>
          <w:szCs w:val="24"/>
          <w:shd w:val="clear" w:color="auto" w:fill="FFFFFF"/>
        </w:rPr>
        <w:t xml:space="preserve"> și nu înainte ca:</w:t>
      </w:r>
    </w:p>
    <w:p w:rsidR="002703EE" w:rsidRPr="00F95136" w:rsidRDefault="00B26F65" w:rsidP="009405A8">
      <w:pPr>
        <w:widowControl w:val="0"/>
        <w:spacing w:after="0" w:line="240" w:lineRule="auto"/>
        <w:ind w:firstLine="708"/>
        <w:jc w:val="both"/>
        <w:rPr>
          <w:rFonts w:ascii="Times New Roman" w:hAnsi="Times New Roman" w:cs="Times New Roman"/>
          <w:sz w:val="24"/>
          <w:szCs w:val="24"/>
          <w:shd w:val="clear" w:color="auto" w:fill="FFFFFF"/>
        </w:rPr>
      </w:pPr>
      <w:r w:rsidRPr="00F95136">
        <w:rPr>
          <w:rFonts w:ascii="Times New Roman" w:hAnsi="Times New Roman" w:cs="Times New Roman"/>
          <w:sz w:val="24"/>
          <w:szCs w:val="24"/>
          <w:shd w:val="clear" w:color="auto" w:fill="FFFFFF"/>
        </w:rPr>
        <w:t xml:space="preserve">a) </w:t>
      </w:r>
      <w:r w:rsidR="009628B5" w:rsidRPr="00F95136">
        <w:rPr>
          <w:rFonts w:ascii="Times New Roman" w:hAnsi="Times New Roman" w:cs="Times New Roman"/>
          <w:sz w:val="24"/>
          <w:szCs w:val="24"/>
          <w:shd w:val="clear" w:color="auto" w:fill="FFFFFF"/>
        </w:rPr>
        <w:t>animalele</w:t>
      </w:r>
      <w:r w:rsidR="00B46D2F" w:rsidRPr="00F95136">
        <w:rPr>
          <w:rFonts w:ascii="Times New Roman" w:hAnsi="Times New Roman" w:cs="Times New Roman"/>
          <w:sz w:val="24"/>
          <w:szCs w:val="24"/>
          <w:shd w:val="clear" w:color="auto" w:fill="FFFFFF"/>
        </w:rPr>
        <w:t xml:space="preserve"> </w:t>
      </w:r>
      <w:r w:rsidRPr="00F95136">
        <w:rPr>
          <w:rFonts w:ascii="Times New Roman" w:hAnsi="Times New Roman" w:cs="Times New Roman"/>
          <w:sz w:val="24"/>
          <w:szCs w:val="24"/>
          <w:shd w:val="clear" w:color="auto" w:fill="FFFFFF"/>
        </w:rPr>
        <w:t>să fie supuse unei examinări clinice efectua</w:t>
      </w:r>
      <w:r w:rsidR="002703EE" w:rsidRPr="00F95136">
        <w:rPr>
          <w:rFonts w:ascii="Times New Roman" w:hAnsi="Times New Roman" w:cs="Times New Roman"/>
          <w:sz w:val="24"/>
          <w:szCs w:val="24"/>
          <w:shd w:val="clear" w:color="auto" w:fill="FFFFFF"/>
        </w:rPr>
        <w:t>te de medicul veterinar oficial</w:t>
      </w:r>
      <w:r w:rsidRPr="00F95136">
        <w:rPr>
          <w:rFonts w:ascii="Times New Roman" w:hAnsi="Times New Roman" w:cs="Times New Roman"/>
          <w:sz w:val="24"/>
          <w:szCs w:val="24"/>
          <w:shd w:val="clear" w:color="auto" w:fill="FFFFFF"/>
        </w:rPr>
        <w:t>;</w:t>
      </w:r>
    </w:p>
    <w:p w:rsidR="002703EE" w:rsidRPr="00F95136" w:rsidRDefault="00B26F65" w:rsidP="009405A8">
      <w:pPr>
        <w:widowControl w:val="0"/>
        <w:spacing w:after="0" w:line="240" w:lineRule="auto"/>
        <w:ind w:firstLine="708"/>
        <w:jc w:val="both"/>
        <w:rPr>
          <w:rFonts w:ascii="Times New Roman" w:hAnsi="Times New Roman" w:cs="Times New Roman"/>
          <w:sz w:val="24"/>
          <w:szCs w:val="24"/>
          <w:shd w:val="clear" w:color="auto" w:fill="FFFFFF"/>
        </w:rPr>
      </w:pPr>
      <w:r w:rsidRPr="00F95136">
        <w:rPr>
          <w:rFonts w:ascii="Times New Roman" w:hAnsi="Times New Roman" w:cs="Times New Roman"/>
          <w:sz w:val="24"/>
          <w:szCs w:val="24"/>
          <w:shd w:val="clear" w:color="auto" w:fill="FFFFFF"/>
        </w:rPr>
        <w:t>b) testele de laborator să fie efectuate în conformitate cu manualul de diagnostic;</w:t>
      </w:r>
    </w:p>
    <w:p w:rsidR="002703EE" w:rsidRPr="00F95136" w:rsidRDefault="00B26F65" w:rsidP="009405A8">
      <w:pPr>
        <w:widowControl w:val="0"/>
        <w:spacing w:after="0" w:line="240" w:lineRule="auto"/>
        <w:ind w:firstLine="708"/>
        <w:jc w:val="both"/>
        <w:rPr>
          <w:rFonts w:ascii="Times New Roman" w:hAnsi="Times New Roman" w:cs="Times New Roman"/>
          <w:sz w:val="24"/>
          <w:szCs w:val="24"/>
          <w:shd w:val="clear" w:color="auto" w:fill="FFFFFF"/>
        </w:rPr>
      </w:pPr>
      <w:r w:rsidRPr="00F95136">
        <w:rPr>
          <w:rFonts w:ascii="Times New Roman" w:hAnsi="Times New Roman" w:cs="Times New Roman"/>
          <w:sz w:val="24"/>
          <w:szCs w:val="24"/>
          <w:shd w:val="clear" w:color="auto" w:fill="FFFFFF"/>
        </w:rPr>
        <w:t xml:space="preserve">c) </w:t>
      </w:r>
      <w:r w:rsidR="002703EE" w:rsidRPr="00F95136">
        <w:rPr>
          <w:rFonts w:ascii="Times New Roman" w:hAnsi="Times New Roman" w:cs="Times New Roman"/>
          <w:sz w:val="24"/>
          <w:szCs w:val="24"/>
          <w:shd w:val="clear" w:color="auto" w:fill="FFFFFF"/>
        </w:rPr>
        <w:t>animalele</w:t>
      </w:r>
      <w:r w:rsidRPr="00F95136">
        <w:rPr>
          <w:rFonts w:ascii="Times New Roman" w:hAnsi="Times New Roman" w:cs="Times New Roman"/>
          <w:sz w:val="24"/>
          <w:szCs w:val="24"/>
          <w:shd w:val="clear" w:color="auto" w:fill="FFFFFF"/>
        </w:rPr>
        <w:t xml:space="preserve"> domestice care mor pe parcursul fazei de repopulare să fie testate în conformitate cu manualul de diagnostic;</w:t>
      </w:r>
    </w:p>
    <w:p w:rsidR="00376A9C" w:rsidRPr="00F95136" w:rsidRDefault="00B26F65" w:rsidP="009405A8">
      <w:pPr>
        <w:widowControl w:val="0"/>
        <w:spacing w:after="0" w:line="240" w:lineRule="auto"/>
        <w:ind w:firstLine="708"/>
        <w:jc w:val="both"/>
        <w:rPr>
          <w:rFonts w:ascii="Times New Roman" w:hAnsi="Times New Roman" w:cs="Times New Roman"/>
          <w:sz w:val="24"/>
          <w:szCs w:val="24"/>
          <w:shd w:val="clear" w:color="auto" w:fill="FFFFFF"/>
        </w:rPr>
      </w:pPr>
      <w:r w:rsidRPr="00F95136">
        <w:rPr>
          <w:rFonts w:ascii="Times New Roman" w:hAnsi="Times New Roman" w:cs="Times New Roman"/>
          <w:sz w:val="24"/>
          <w:szCs w:val="24"/>
          <w:shd w:val="clear" w:color="auto" w:fill="FFFFFF"/>
        </w:rPr>
        <w:t xml:space="preserve">d) orice persoană care intră sau iese din </w:t>
      </w:r>
      <w:r w:rsidR="005A6D30" w:rsidRPr="00F95136">
        <w:rPr>
          <w:rFonts w:ascii="Times New Roman" w:hAnsi="Times New Roman" w:cs="Times New Roman"/>
          <w:sz w:val="24"/>
          <w:szCs w:val="24"/>
          <w:shd w:val="clear" w:color="auto" w:fill="FFFFFF"/>
        </w:rPr>
        <w:t>exploatația</w:t>
      </w:r>
      <w:r w:rsidR="00B90D69" w:rsidRPr="00F95136">
        <w:rPr>
          <w:rFonts w:ascii="Times New Roman" w:hAnsi="Times New Roman" w:cs="Times New Roman"/>
          <w:sz w:val="24"/>
          <w:szCs w:val="24"/>
          <w:shd w:val="clear" w:color="auto" w:fill="FFFFFF"/>
        </w:rPr>
        <w:t xml:space="preserve"> </w:t>
      </w:r>
      <w:r w:rsidRPr="00F95136">
        <w:rPr>
          <w:rFonts w:ascii="Times New Roman" w:hAnsi="Times New Roman" w:cs="Times New Roman"/>
          <w:sz w:val="24"/>
          <w:szCs w:val="24"/>
          <w:shd w:val="clear" w:color="auto" w:fill="FFFFFF"/>
        </w:rPr>
        <w:t xml:space="preserve">de </w:t>
      </w:r>
      <w:r w:rsidR="005F30A6" w:rsidRPr="00F95136">
        <w:rPr>
          <w:rFonts w:ascii="Times New Roman" w:hAnsi="Times New Roman" w:cs="Times New Roman"/>
          <w:sz w:val="24"/>
          <w:szCs w:val="24"/>
          <w:shd w:val="clear" w:color="auto" w:fill="FFFFFF"/>
        </w:rPr>
        <w:t>animale</w:t>
      </w:r>
      <w:r w:rsidRPr="00F95136">
        <w:rPr>
          <w:rFonts w:ascii="Times New Roman" w:hAnsi="Times New Roman" w:cs="Times New Roman"/>
          <w:sz w:val="24"/>
          <w:szCs w:val="24"/>
          <w:shd w:val="clear" w:color="auto" w:fill="FFFFFF"/>
        </w:rPr>
        <w:t xml:space="preserve"> domestice trebuie să se conformeze măsurilor de biosecuritate orientate spre prevenirea răspîndirii </w:t>
      </w:r>
      <w:r w:rsidR="005F30A6" w:rsidRPr="00F95136">
        <w:rPr>
          <w:rFonts w:ascii="Times New Roman" w:hAnsi="Times New Roman" w:cs="Times New Roman"/>
          <w:sz w:val="24"/>
          <w:szCs w:val="24"/>
          <w:shd w:val="clear" w:color="auto" w:fill="FFFFFF"/>
        </w:rPr>
        <w:t>bolii</w:t>
      </w:r>
      <w:r w:rsidRPr="00F95136">
        <w:rPr>
          <w:rFonts w:ascii="Times New Roman" w:hAnsi="Times New Roman" w:cs="Times New Roman"/>
          <w:sz w:val="24"/>
          <w:szCs w:val="24"/>
          <w:shd w:val="clear" w:color="auto" w:fill="FFFFFF"/>
        </w:rPr>
        <w:t>;</w:t>
      </w:r>
      <w:r w:rsidRPr="00F95136">
        <w:rPr>
          <w:rFonts w:ascii="Times New Roman" w:hAnsi="Times New Roman" w:cs="Times New Roman"/>
          <w:sz w:val="24"/>
          <w:szCs w:val="24"/>
        </w:rPr>
        <w:br/>
      </w:r>
      <w:r w:rsidRPr="00F95136">
        <w:rPr>
          <w:rFonts w:ascii="Times New Roman" w:hAnsi="Times New Roman" w:cs="Times New Roman"/>
          <w:sz w:val="24"/>
          <w:szCs w:val="24"/>
          <w:shd w:val="clear" w:color="auto" w:fill="FFFFFF"/>
        </w:rPr>
        <w:t xml:space="preserve">           e) pe parcursul fazei de repopulare nici </w:t>
      </w:r>
      <w:r w:rsidR="005F30A6" w:rsidRPr="00F95136">
        <w:rPr>
          <w:rFonts w:ascii="Times New Roman" w:hAnsi="Times New Roman" w:cs="Times New Roman"/>
          <w:sz w:val="24"/>
          <w:szCs w:val="24"/>
          <w:shd w:val="clear" w:color="auto" w:fill="FFFFFF"/>
        </w:rPr>
        <w:t>un animal</w:t>
      </w:r>
      <w:r w:rsidRPr="00F95136">
        <w:rPr>
          <w:rFonts w:ascii="Times New Roman" w:hAnsi="Times New Roman" w:cs="Times New Roman"/>
          <w:sz w:val="24"/>
          <w:szCs w:val="24"/>
          <w:shd w:val="clear" w:color="auto" w:fill="FFFFFF"/>
        </w:rPr>
        <w:t xml:space="preserve"> domestic sa nu părăsească </w:t>
      </w:r>
      <w:r w:rsidR="005A6D30" w:rsidRPr="00F95136">
        <w:rPr>
          <w:rFonts w:ascii="Times New Roman" w:hAnsi="Times New Roman" w:cs="Times New Roman"/>
          <w:sz w:val="24"/>
          <w:szCs w:val="24"/>
          <w:shd w:val="clear" w:color="auto" w:fill="FFFFFF"/>
        </w:rPr>
        <w:t xml:space="preserve">exploatația </w:t>
      </w:r>
      <w:r w:rsidRPr="00F95136">
        <w:rPr>
          <w:rFonts w:ascii="Times New Roman" w:hAnsi="Times New Roman" w:cs="Times New Roman"/>
          <w:sz w:val="24"/>
          <w:szCs w:val="24"/>
          <w:shd w:val="clear" w:color="auto" w:fill="FFFFFF"/>
        </w:rPr>
        <w:t>decît sub supravegherea medicului veterinar oficial;</w:t>
      </w:r>
    </w:p>
    <w:p w:rsidR="00376A9C" w:rsidRPr="00F95136" w:rsidRDefault="00B26F65" w:rsidP="009405A8">
      <w:pPr>
        <w:widowControl w:val="0"/>
        <w:spacing w:after="0" w:line="240" w:lineRule="auto"/>
        <w:ind w:firstLine="708"/>
        <w:jc w:val="both"/>
        <w:rPr>
          <w:rFonts w:ascii="Times New Roman" w:hAnsi="Times New Roman" w:cs="Times New Roman"/>
          <w:sz w:val="24"/>
          <w:szCs w:val="24"/>
          <w:shd w:val="clear" w:color="auto" w:fill="FFFFFF"/>
        </w:rPr>
      </w:pPr>
      <w:r w:rsidRPr="00F95136">
        <w:rPr>
          <w:rFonts w:ascii="Times New Roman" w:hAnsi="Times New Roman" w:cs="Times New Roman"/>
          <w:sz w:val="24"/>
          <w:szCs w:val="24"/>
          <w:shd w:val="clear" w:color="auto" w:fill="FFFFFF"/>
        </w:rPr>
        <w:t>f) proprietarul trebuie să ţină evidenţa informaţiilor de producţie, inclusiv informaţiile despre morbiditate şi mortalitate, care urmează a fi actualizate cu regularitate;</w:t>
      </w:r>
    </w:p>
    <w:p w:rsidR="008E01FB" w:rsidRPr="00F95136" w:rsidRDefault="00B26F65" w:rsidP="009405A8">
      <w:pPr>
        <w:widowControl w:val="0"/>
        <w:spacing w:after="0" w:line="240" w:lineRule="auto"/>
        <w:ind w:firstLine="708"/>
        <w:jc w:val="both"/>
        <w:rPr>
          <w:rFonts w:ascii="Times New Roman" w:hAnsi="Times New Roman" w:cs="Times New Roman"/>
          <w:sz w:val="24"/>
          <w:szCs w:val="24"/>
          <w:shd w:val="clear" w:color="auto" w:fill="FFFFFF"/>
        </w:rPr>
      </w:pPr>
      <w:r w:rsidRPr="00F95136">
        <w:rPr>
          <w:rFonts w:ascii="Times New Roman" w:hAnsi="Times New Roman" w:cs="Times New Roman"/>
          <w:sz w:val="24"/>
          <w:szCs w:val="24"/>
          <w:shd w:val="clear" w:color="auto" w:fill="FFFFFF"/>
        </w:rPr>
        <w:t>g) orice schimbări semnificative în datele de producţie la care se referă lit</w:t>
      </w:r>
      <w:r w:rsidR="00E301B4" w:rsidRPr="00F95136">
        <w:rPr>
          <w:rFonts w:ascii="Times New Roman" w:hAnsi="Times New Roman" w:cs="Times New Roman"/>
          <w:sz w:val="24"/>
          <w:szCs w:val="24"/>
          <w:shd w:val="clear" w:color="auto" w:fill="FFFFFF"/>
        </w:rPr>
        <w:t xml:space="preserve">. </w:t>
      </w:r>
      <w:r w:rsidRPr="00F95136">
        <w:rPr>
          <w:rFonts w:ascii="Times New Roman" w:hAnsi="Times New Roman" w:cs="Times New Roman"/>
          <w:sz w:val="24"/>
          <w:szCs w:val="24"/>
          <w:shd w:val="clear" w:color="auto" w:fill="FFFFFF"/>
        </w:rPr>
        <w:t xml:space="preserve">f) din prezentul </w:t>
      </w:r>
      <w:r w:rsidR="00376A9C" w:rsidRPr="00F95136">
        <w:rPr>
          <w:rFonts w:ascii="Times New Roman" w:hAnsi="Times New Roman" w:cs="Times New Roman"/>
          <w:sz w:val="24"/>
          <w:szCs w:val="24"/>
          <w:shd w:val="clear" w:color="auto" w:fill="FFFFFF"/>
        </w:rPr>
        <w:t xml:space="preserve">alineat </w:t>
      </w:r>
      <w:r w:rsidRPr="00F95136">
        <w:rPr>
          <w:rFonts w:ascii="Times New Roman" w:hAnsi="Times New Roman" w:cs="Times New Roman"/>
          <w:sz w:val="24"/>
          <w:szCs w:val="24"/>
          <w:shd w:val="clear" w:color="auto" w:fill="FFFFFF"/>
        </w:rPr>
        <w:t xml:space="preserve">şi alte anormalităţi trebuie raportate imediat </w:t>
      </w:r>
      <w:r w:rsidR="00376A9C" w:rsidRPr="00F95136">
        <w:rPr>
          <w:rFonts w:ascii="Times New Roman" w:hAnsi="Times New Roman" w:cs="Times New Roman"/>
          <w:sz w:val="24"/>
          <w:szCs w:val="24"/>
          <w:shd w:val="clear" w:color="auto" w:fill="FFFFFF"/>
        </w:rPr>
        <w:t>subdiviziunilor teritoriale pentru siguranța alimentelor</w:t>
      </w:r>
      <w:r w:rsidRPr="00F95136">
        <w:rPr>
          <w:rFonts w:ascii="Times New Roman" w:hAnsi="Times New Roman" w:cs="Times New Roman"/>
          <w:sz w:val="24"/>
          <w:szCs w:val="24"/>
          <w:shd w:val="clear" w:color="auto" w:fill="FFFFFF"/>
        </w:rPr>
        <w:t>.</w:t>
      </w:r>
    </w:p>
    <w:p w:rsidR="00B26F65" w:rsidRPr="00F95136" w:rsidRDefault="008E01FB" w:rsidP="009405A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sz w:val="24"/>
          <w:szCs w:val="24"/>
          <w:shd w:val="clear" w:color="auto" w:fill="FFFFFF"/>
        </w:rPr>
        <w:t>(5</w:t>
      </w:r>
      <w:r w:rsidR="000D0C26" w:rsidRPr="00F95136">
        <w:rPr>
          <w:rFonts w:ascii="Times New Roman" w:hAnsi="Times New Roman" w:cs="Times New Roman"/>
          <w:sz w:val="24"/>
          <w:szCs w:val="24"/>
          <w:shd w:val="clear" w:color="auto" w:fill="FFFFFF"/>
        </w:rPr>
        <w:t xml:space="preserve">) </w:t>
      </w:r>
      <w:r w:rsidR="00B26F65" w:rsidRPr="00F95136">
        <w:rPr>
          <w:rFonts w:ascii="Times New Roman" w:hAnsi="Times New Roman" w:cs="Times New Roman"/>
          <w:sz w:val="24"/>
          <w:szCs w:val="24"/>
          <w:shd w:val="clear" w:color="auto" w:fill="FFFFFF"/>
        </w:rPr>
        <w:t xml:space="preserve">Repopularea cu </w:t>
      </w:r>
      <w:r w:rsidR="000D0C26" w:rsidRPr="00F95136">
        <w:rPr>
          <w:rFonts w:ascii="Times New Roman" w:hAnsi="Times New Roman" w:cs="Times New Roman"/>
          <w:sz w:val="24"/>
          <w:szCs w:val="24"/>
          <w:shd w:val="clear" w:color="auto" w:fill="FFFFFF"/>
        </w:rPr>
        <w:t>animale</w:t>
      </w:r>
      <w:r w:rsidR="00B26F65" w:rsidRPr="00F95136">
        <w:rPr>
          <w:rFonts w:ascii="Times New Roman" w:hAnsi="Times New Roman" w:cs="Times New Roman"/>
          <w:sz w:val="24"/>
          <w:szCs w:val="24"/>
          <w:shd w:val="clear" w:color="auto" w:fill="FFFFFF"/>
        </w:rPr>
        <w:t xml:space="preserve"> domestice în </w:t>
      </w:r>
      <w:r w:rsidR="000A7AFB" w:rsidRPr="00F95136">
        <w:rPr>
          <w:rFonts w:ascii="Times New Roman" w:hAnsi="Times New Roman" w:cs="Times New Roman"/>
          <w:sz w:val="24"/>
          <w:szCs w:val="24"/>
          <w:shd w:val="clear" w:color="auto" w:fill="FFFFFF"/>
        </w:rPr>
        <w:t>exploatațiile</w:t>
      </w:r>
      <w:r w:rsidR="00BF319D" w:rsidRPr="00F95136">
        <w:rPr>
          <w:rFonts w:ascii="Times New Roman" w:hAnsi="Times New Roman" w:cs="Times New Roman"/>
          <w:sz w:val="24"/>
          <w:szCs w:val="24"/>
          <w:shd w:val="clear" w:color="auto" w:fill="FFFFFF"/>
        </w:rPr>
        <w:t xml:space="preserve"> </w:t>
      </w:r>
      <w:r w:rsidR="00B26F65" w:rsidRPr="00F95136">
        <w:rPr>
          <w:rFonts w:ascii="Times New Roman" w:hAnsi="Times New Roman" w:cs="Times New Roman"/>
          <w:sz w:val="24"/>
          <w:szCs w:val="24"/>
          <w:shd w:val="clear" w:color="auto" w:fill="FFFFFF"/>
        </w:rPr>
        <w:t>de contact trebuie să aibă loc în conformitate cu instrucţiunile elaborate de Agenţie, în baza unei evaluari a riscului.</w:t>
      </w:r>
    </w:p>
    <w:p w:rsidR="002F32A8" w:rsidRPr="00F95136" w:rsidRDefault="008A6DAF" w:rsidP="009405A8">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7512D5" w:rsidRPr="00F95136">
        <w:rPr>
          <w:rFonts w:ascii="Times New Roman" w:hAnsi="Times New Roman" w:cs="Times New Roman"/>
          <w:b/>
          <w:bCs/>
          <w:sz w:val="23"/>
          <w:szCs w:val="23"/>
        </w:rPr>
        <w:t>3</w:t>
      </w:r>
      <w:r w:rsidR="00E301B4" w:rsidRPr="00F95136">
        <w:rPr>
          <w:rFonts w:ascii="Times New Roman" w:hAnsi="Times New Roman" w:cs="Times New Roman"/>
          <w:b/>
          <w:bCs/>
          <w:sz w:val="23"/>
          <w:szCs w:val="23"/>
        </w:rPr>
        <w:t>9</w:t>
      </w:r>
      <w:r w:rsidR="00CB5388" w:rsidRPr="00F95136">
        <w:rPr>
          <w:rFonts w:ascii="Times New Roman" w:hAnsi="Times New Roman" w:cs="Times New Roman"/>
          <w:b/>
          <w:bCs/>
          <w:sz w:val="23"/>
          <w:szCs w:val="23"/>
        </w:rPr>
        <w:t xml:space="preserve">. </w:t>
      </w:r>
      <w:r w:rsidR="00CB5388" w:rsidRPr="00F95136">
        <w:rPr>
          <w:rFonts w:ascii="Times New Roman" w:hAnsi="Times New Roman" w:cs="Times New Roman"/>
          <w:bCs/>
          <w:sz w:val="23"/>
          <w:szCs w:val="23"/>
        </w:rPr>
        <w:t>Obligațiile operatorilor în ceea ce privește circulația în zonele de</w:t>
      </w:r>
      <w:r w:rsidR="00C00475" w:rsidRPr="00F95136">
        <w:rPr>
          <w:rFonts w:ascii="Times New Roman" w:hAnsi="Times New Roman" w:cs="Times New Roman"/>
          <w:bCs/>
          <w:sz w:val="23"/>
          <w:szCs w:val="23"/>
        </w:rPr>
        <w:t xml:space="preserve"> </w:t>
      </w:r>
      <w:r w:rsidR="00CB5388" w:rsidRPr="00F95136">
        <w:rPr>
          <w:rFonts w:ascii="Times New Roman" w:hAnsi="Times New Roman" w:cs="Times New Roman"/>
          <w:bCs/>
          <w:sz w:val="23"/>
          <w:szCs w:val="23"/>
        </w:rPr>
        <w:t>restricție</w:t>
      </w:r>
    </w:p>
    <w:p w:rsidR="00F12D2B" w:rsidRPr="00F95136" w:rsidRDefault="00F12D2B" w:rsidP="009405A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CB5388" w:rsidRPr="00F95136">
        <w:rPr>
          <w:rFonts w:ascii="Times New Roman" w:hAnsi="Times New Roman" w:cs="Times New Roman"/>
          <w:bCs/>
          <w:sz w:val="24"/>
          <w:szCs w:val="24"/>
        </w:rPr>
        <w:t>1</w:t>
      </w:r>
      <w:r w:rsidRPr="00F95136">
        <w:rPr>
          <w:rFonts w:ascii="Times New Roman" w:hAnsi="Times New Roman" w:cs="Times New Roman"/>
          <w:bCs/>
          <w:sz w:val="24"/>
          <w:szCs w:val="24"/>
        </w:rPr>
        <w:t xml:space="preserve">) Subdiviziunile teritoriale ale Agenţiei Naţionale pentru Siguranţa Alimentelor </w:t>
      </w:r>
      <w:r w:rsidR="00DA0633" w:rsidRPr="00F95136">
        <w:rPr>
          <w:rFonts w:ascii="Times New Roman" w:hAnsi="Times New Roman" w:cs="Times New Roman"/>
          <w:bCs/>
          <w:sz w:val="24"/>
          <w:szCs w:val="24"/>
        </w:rPr>
        <w:t xml:space="preserve">permit deplasarea </w:t>
      </w:r>
      <w:r w:rsidR="00067C9C" w:rsidRPr="00F95136">
        <w:rPr>
          <w:rFonts w:ascii="Times New Roman" w:hAnsi="Times New Roman" w:cs="Times New Roman"/>
          <w:bCs/>
          <w:sz w:val="24"/>
          <w:szCs w:val="24"/>
        </w:rPr>
        <w:t xml:space="preserve">animalelor în zonele de restricție </w:t>
      </w:r>
      <w:r w:rsidR="00D36379" w:rsidRPr="00F95136">
        <w:rPr>
          <w:rFonts w:ascii="Times New Roman" w:hAnsi="Times New Roman" w:cs="Times New Roman"/>
          <w:bCs/>
          <w:sz w:val="24"/>
          <w:szCs w:val="24"/>
        </w:rPr>
        <w:t>cu condiția ca riscul răspîndirii bolii să fie minimalizat</w:t>
      </w:r>
      <w:r w:rsidR="00DA0633" w:rsidRPr="00F95136">
        <w:rPr>
          <w:rFonts w:ascii="Times New Roman" w:hAnsi="Times New Roman" w:cs="Times New Roman"/>
          <w:bCs/>
          <w:sz w:val="24"/>
          <w:szCs w:val="24"/>
        </w:rPr>
        <w:t>.</w:t>
      </w:r>
    </w:p>
    <w:p w:rsidR="002F32A8" w:rsidRPr="00F95136" w:rsidRDefault="002F32A8" w:rsidP="009405A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(2) Operatorii care dețin animale și produse într-o zonă de restricție notifică autorității </w:t>
      </w:r>
      <w:r w:rsidR="00330344" w:rsidRPr="00F95136">
        <w:rPr>
          <w:rFonts w:ascii="Times New Roman" w:hAnsi="Times New Roman" w:cs="Times New Roman"/>
          <w:bCs/>
          <w:sz w:val="24"/>
          <w:szCs w:val="24"/>
        </w:rPr>
        <w:t xml:space="preserve">sanitare veterinare </w:t>
      </w:r>
      <w:r w:rsidRPr="00F95136">
        <w:rPr>
          <w:rFonts w:ascii="Times New Roman" w:hAnsi="Times New Roman" w:cs="Times New Roman"/>
          <w:bCs/>
          <w:sz w:val="24"/>
          <w:szCs w:val="24"/>
        </w:rPr>
        <w:t xml:space="preserve">competente deplasările </w:t>
      </w:r>
      <w:r w:rsidR="00330344" w:rsidRPr="00F95136">
        <w:rPr>
          <w:rFonts w:ascii="Times New Roman" w:hAnsi="Times New Roman" w:cs="Times New Roman"/>
          <w:bCs/>
          <w:sz w:val="24"/>
          <w:szCs w:val="24"/>
        </w:rPr>
        <w:t xml:space="preserve">aprobate în acest scop </w:t>
      </w:r>
      <w:r w:rsidRPr="00F95136">
        <w:rPr>
          <w:rFonts w:ascii="Times New Roman" w:hAnsi="Times New Roman" w:cs="Times New Roman"/>
          <w:bCs/>
          <w:sz w:val="24"/>
          <w:szCs w:val="24"/>
        </w:rPr>
        <w:t>ale animalelor</w:t>
      </w:r>
      <w:r w:rsidR="005C028C"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deținute sau ale produselor în interiorul</w:t>
      </w:r>
      <w:r w:rsidR="005E12A1"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sau în afara zonei de restricție. </w:t>
      </w:r>
    </w:p>
    <w:p w:rsidR="0016331A" w:rsidRPr="00F95136" w:rsidRDefault="008A6DAF" w:rsidP="009405A8">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E301B4" w:rsidRPr="00F95136">
        <w:rPr>
          <w:rFonts w:ascii="Times New Roman" w:hAnsi="Times New Roman" w:cs="Times New Roman"/>
          <w:b/>
          <w:bCs/>
          <w:sz w:val="23"/>
          <w:szCs w:val="23"/>
        </w:rPr>
        <w:t>40</w:t>
      </w:r>
      <w:r w:rsidR="00920A23" w:rsidRPr="00F95136">
        <w:rPr>
          <w:rFonts w:ascii="Times New Roman" w:hAnsi="Times New Roman" w:cs="Times New Roman"/>
          <w:b/>
          <w:bCs/>
          <w:sz w:val="23"/>
          <w:szCs w:val="23"/>
        </w:rPr>
        <w:t xml:space="preserve">. </w:t>
      </w:r>
      <w:r w:rsidR="00920A23" w:rsidRPr="00F95136">
        <w:rPr>
          <w:rFonts w:ascii="Times New Roman" w:hAnsi="Times New Roman" w:cs="Times New Roman"/>
          <w:bCs/>
          <w:sz w:val="23"/>
          <w:szCs w:val="23"/>
        </w:rPr>
        <w:t xml:space="preserve">Vaccinarea de </w:t>
      </w:r>
      <w:r w:rsidR="00FC4865" w:rsidRPr="00F95136">
        <w:rPr>
          <w:rFonts w:ascii="Times New Roman" w:hAnsi="Times New Roman" w:cs="Times New Roman"/>
          <w:bCs/>
          <w:sz w:val="23"/>
          <w:szCs w:val="23"/>
        </w:rPr>
        <w:t>necesitate</w:t>
      </w:r>
    </w:p>
    <w:p w:rsidR="00700740" w:rsidRPr="00F95136" w:rsidRDefault="007135D8" w:rsidP="0070074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w:t>
      </w:r>
      <w:r w:rsidR="00B441E2" w:rsidRPr="00F95136">
        <w:rPr>
          <w:rFonts w:ascii="Times New Roman" w:hAnsi="Times New Roman" w:cs="Times New Roman"/>
          <w:bCs/>
          <w:sz w:val="24"/>
          <w:szCs w:val="24"/>
        </w:rPr>
        <w:t>P</w:t>
      </w:r>
      <w:r w:rsidR="00920A23" w:rsidRPr="00F95136">
        <w:rPr>
          <w:rFonts w:ascii="Times New Roman" w:hAnsi="Times New Roman" w:cs="Times New Roman"/>
          <w:bCs/>
          <w:sz w:val="24"/>
          <w:szCs w:val="24"/>
        </w:rPr>
        <w:t>en</w:t>
      </w:r>
      <w:r w:rsidR="00B441E2" w:rsidRPr="00F95136">
        <w:rPr>
          <w:rFonts w:ascii="Times New Roman" w:hAnsi="Times New Roman" w:cs="Times New Roman"/>
          <w:bCs/>
          <w:sz w:val="24"/>
          <w:szCs w:val="24"/>
        </w:rPr>
        <w:t>tru controlul eficient al boli</w:t>
      </w:r>
      <w:r w:rsidR="00EF787F" w:rsidRPr="00F95136">
        <w:rPr>
          <w:rFonts w:ascii="Times New Roman" w:hAnsi="Times New Roman" w:cs="Times New Roman"/>
          <w:bCs/>
          <w:sz w:val="24"/>
          <w:szCs w:val="24"/>
        </w:rPr>
        <w:t>lor</w:t>
      </w:r>
      <w:r w:rsidR="00B441E2" w:rsidRPr="00F95136">
        <w:rPr>
          <w:rFonts w:ascii="Times New Roman" w:hAnsi="Times New Roman" w:cs="Times New Roman"/>
          <w:bCs/>
          <w:sz w:val="24"/>
          <w:szCs w:val="24"/>
        </w:rPr>
        <w:t xml:space="preserve"> supuse notificării obligatorii </w:t>
      </w:r>
      <w:r w:rsidR="00870A4B" w:rsidRPr="00F95136">
        <w:rPr>
          <w:rFonts w:ascii="Times New Roman" w:hAnsi="Times New Roman" w:cs="Times New Roman"/>
          <w:bCs/>
          <w:sz w:val="24"/>
          <w:szCs w:val="24"/>
        </w:rPr>
        <w:t>Agenția stabilește</w:t>
      </w:r>
      <w:r w:rsidR="008E5086" w:rsidRPr="00F95136">
        <w:rPr>
          <w:rFonts w:ascii="Times New Roman" w:hAnsi="Times New Roman" w:cs="Times New Roman"/>
          <w:bCs/>
          <w:sz w:val="24"/>
          <w:szCs w:val="24"/>
        </w:rPr>
        <w:t xml:space="preserve"> </w:t>
      </w:r>
      <w:r w:rsidR="00700740" w:rsidRPr="00F95136">
        <w:rPr>
          <w:rFonts w:ascii="Times New Roman" w:hAnsi="Times New Roman" w:cs="Times New Roman"/>
          <w:bCs/>
          <w:sz w:val="24"/>
          <w:szCs w:val="24"/>
        </w:rPr>
        <w:t>prin ordinul directorului general al Agenției </w:t>
      </w:r>
      <w:r w:rsidR="00920A23" w:rsidRPr="00F95136">
        <w:rPr>
          <w:rFonts w:ascii="Times New Roman" w:hAnsi="Times New Roman" w:cs="Times New Roman"/>
          <w:bCs/>
          <w:sz w:val="24"/>
          <w:szCs w:val="24"/>
        </w:rPr>
        <w:t xml:space="preserve">măsurile de control, </w:t>
      </w:r>
      <w:r w:rsidR="001024AF" w:rsidRPr="00F95136">
        <w:rPr>
          <w:rFonts w:ascii="Times New Roman" w:hAnsi="Times New Roman" w:cs="Times New Roman"/>
          <w:bCs/>
          <w:sz w:val="24"/>
          <w:szCs w:val="24"/>
        </w:rPr>
        <w:t xml:space="preserve">care </w:t>
      </w:r>
      <w:r w:rsidR="002F114F" w:rsidRPr="00F95136">
        <w:rPr>
          <w:rFonts w:ascii="Times New Roman" w:hAnsi="Times New Roman" w:cs="Times New Roman"/>
          <w:bCs/>
          <w:sz w:val="24"/>
          <w:szCs w:val="24"/>
        </w:rPr>
        <w:t>vor</w:t>
      </w:r>
      <w:r w:rsidR="00700740" w:rsidRPr="00F95136">
        <w:rPr>
          <w:rFonts w:ascii="Times New Roman" w:hAnsi="Times New Roman" w:cs="Times New Roman"/>
          <w:bCs/>
          <w:sz w:val="24"/>
          <w:szCs w:val="24"/>
        </w:rPr>
        <w:t xml:space="preserve"> cuprinde</w:t>
      </w:r>
      <w:r w:rsidR="00920A23" w:rsidRPr="00F95136">
        <w:rPr>
          <w:rFonts w:ascii="Times New Roman" w:hAnsi="Times New Roman" w:cs="Times New Roman"/>
          <w:bCs/>
          <w:sz w:val="24"/>
          <w:szCs w:val="24"/>
        </w:rPr>
        <w:t>:</w:t>
      </w:r>
    </w:p>
    <w:p w:rsidR="002214DF" w:rsidRPr="00F95136" w:rsidRDefault="00920A23" w:rsidP="00920A23">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un plan de vaccinare</w:t>
      </w:r>
      <w:r w:rsidR="001A7688" w:rsidRPr="00F95136">
        <w:rPr>
          <w:rFonts w:ascii="Times New Roman" w:hAnsi="Times New Roman" w:cs="Times New Roman"/>
          <w:bCs/>
          <w:sz w:val="24"/>
          <w:szCs w:val="24"/>
        </w:rPr>
        <w:t xml:space="preserve">. Planul de vaccinare urmează a fi pus în aplicare cu coordonarea acțiunilor în comun cu medicii veterinari ai </w:t>
      </w:r>
      <w:r w:rsidR="000A7AFB" w:rsidRPr="00F95136">
        <w:rPr>
          <w:rFonts w:ascii="Times New Roman" w:hAnsi="Times New Roman" w:cs="Times New Roman"/>
          <w:bCs/>
          <w:sz w:val="24"/>
          <w:szCs w:val="24"/>
        </w:rPr>
        <w:t>exploatației</w:t>
      </w:r>
      <w:r w:rsidR="001A7688" w:rsidRPr="00F95136">
        <w:rPr>
          <w:rFonts w:ascii="Times New Roman" w:hAnsi="Times New Roman" w:cs="Times New Roman"/>
          <w:bCs/>
          <w:sz w:val="24"/>
          <w:szCs w:val="24"/>
        </w:rPr>
        <w:t xml:space="preserve"> supuse vaccinării</w:t>
      </w:r>
      <w:r w:rsidRPr="00F95136">
        <w:rPr>
          <w:rFonts w:ascii="Times New Roman" w:hAnsi="Times New Roman" w:cs="Times New Roman"/>
          <w:bCs/>
          <w:sz w:val="24"/>
          <w:szCs w:val="24"/>
        </w:rPr>
        <w:t>;</w:t>
      </w:r>
    </w:p>
    <w:p w:rsidR="00920A23" w:rsidRPr="00F95136" w:rsidRDefault="00920A23" w:rsidP="00920A23">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institui</w:t>
      </w:r>
      <w:r w:rsidR="002214DF" w:rsidRPr="00F95136">
        <w:rPr>
          <w:rFonts w:ascii="Times New Roman" w:hAnsi="Times New Roman" w:cs="Times New Roman"/>
          <w:bCs/>
          <w:sz w:val="24"/>
          <w:szCs w:val="24"/>
        </w:rPr>
        <w:t xml:space="preserve">rea </w:t>
      </w:r>
      <w:r w:rsidR="00FF4837" w:rsidRPr="00F95136">
        <w:rPr>
          <w:rFonts w:ascii="Times New Roman" w:hAnsi="Times New Roman" w:cs="Times New Roman"/>
          <w:bCs/>
          <w:sz w:val="24"/>
          <w:szCs w:val="24"/>
        </w:rPr>
        <w:t xml:space="preserve">ariei </w:t>
      </w:r>
      <w:r w:rsidRPr="00F95136">
        <w:rPr>
          <w:rFonts w:ascii="Times New Roman" w:hAnsi="Times New Roman" w:cs="Times New Roman"/>
          <w:bCs/>
          <w:sz w:val="24"/>
          <w:szCs w:val="24"/>
        </w:rPr>
        <w:t>de vaccinare</w:t>
      </w:r>
      <w:r w:rsidR="00A651FC" w:rsidRPr="00F95136">
        <w:rPr>
          <w:rFonts w:ascii="Times New Roman" w:hAnsi="Times New Roman" w:cs="Times New Roman"/>
          <w:bCs/>
          <w:sz w:val="24"/>
          <w:szCs w:val="24"/>
        </w:rPr>
        <w:t>, pentru a garanta că acesta nu prezintă niciun risc de introducere a agentului cauzal</w:t>
      </w:r>
      <w:r w:rsidRPr="00F95136">
        <w:rPr>
          <w:rFonts w:ascii="Times New Roman" w:hAnsi="Times New Roman" w:cs="Times New Roman"/>
          <w:bCs/>
          <w:sz w:val="24"/>
          <w:szCs w:val="24"/>
        </w:rPr>
        <w:t>.</w:t>
      </w:r>
    </w:p>
    <w:p w:rsidR="007135D8" w:rsidRPr="00F95136" w:rsidRDefault="007135D8" w:rsidP="00920A23">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(2) Aria de vaccinare, astfel cum se menționează la alin</w:t>
      </w:r>
      <w:r w:rsidR="008D4298" w:rsidRPr="00F95136">
        <w:rPr>
          <w:rFonts w:ascii="Times New Roman" w:hAnsi="Times New Roman" w:cs="Times New Roman"/>
          <w:bCs/>
          <w:sz w:val="24"/>
          <w:szCs w:val="24"/>
        </w:rPr>
        <w:t>.</w:t>
      </w:r>
      <w:r w:rsidRPr="00F95136">
        <w:rPr>
          <w:rFonts w:ascii="Times New Roman" w:hAnsi="Times New Roman" w:cs="Times New Roman"/>
          <w:bCs/>
          <w:sz w:val="24"/>
          <w:szCs w:val="24"/>
        </w:rPr>
        <w:t xml:space="preserve"> (1) lit</w:t>
      </w:r>
      <w:r w:rsidR="008D4298"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b) din prezentul articol, </w:t>
      </w:r>
      <w:r w:rsidR="008D4298" w:rsidRPr="00F95136">
        <w:rPr>
          <w:rFonts w:ascii="Times New Roman" w:hAnsi="Times New Roman" w:cs="Times New Roman"/>
          <w:bCs/>
          <w:sz w:val="24"/>
          <w:szCs w:val="24"/>
        </w:rPr>
        <w:t>a</w:t>
      </w:r>
      <w:r w:rsidR="00CB1BCD" w:rsidRPr="00F95136">
        <w:rPr>
          <w:rFonts w:ascii="Times New Roman" w:hAnsi="Times New Roman" w:cs="Times New Roman"/>
          <w:bCs/>
          <w:sz w:val="24"/>
          <w:szCs w:val="24"/>
        </w:rPr>
        <w:t>re</w:t>
      </w:r>
      <w:r w:rsidR="008D4298" w:rsidRPr="00F95136">
        <w:rPr>
          <w:rFonts w:ascii="Times New Roman" w:hAnsi="Times New Roman" w:cs="Times New Roman"/>
          <w:bCs/>
          <w:sz w:val="24"/>
          <w:szCs w:val="24"/>
        </w:rPr>
        <w:t xml:space="preserve"> ca scop </w:t>
      </w:r>
      <w:r w:rsidR="004B52BB" w:rsidRPr="00F95136">
        <w:rPr>
          <w:rFonts w:ascii="Times New Roman" w:hAnsi="Times New Roman" w:cs="Times New Roman"/>
          <w:bCs/>
          <w:sz w:val="24"/>
          <w:szCs w:val="24"/>
        </w:rPr>
        <w:t>diminuare</w:t>
      </w:r>
      <w:r w:rsidRPr="00F95136">
        <w:rPr>
          <w:rFonts w:ascii="Times New Roman" w:hAnsi="Times New Roman" w:cs="Times New Roman"/>
          <w:bCs/>
          <w:sz w:val="24"/>
          <w:szCs w:val="24"/>
        </w:rPr>
        <w:t xml:space="preserve">a riscurilor menite să prevină răspândirea bolilor </w:t>
      </w:r>
      <w:r w:rsidR="004B52BB" w:rsidRPr="00F95136">
        <w:rPr>
          <w:rFonts w:ascii="Times New Roman" w:hAnsi="Times New Roman" w:cs="Times New Roman"/>
          <w:bCs/>
          <w:sz w:val="24"/>
          <w:szCs w:val="24"/>
        </w:rPr>
        <w:t>la animale</w:t>
      </w:r>
      <w:r w:rsidR="00CB1BCD" w:rsidRPr="00F95136">
        <w:rPr>
          <w:rFonts w:ascii="Times New Roman" w:hAnsi="Times New Roman" w:cs="Times New Roman"/>
          <w:bCs/>
          <w:sz w:val="24"/>
          <w:szCs w:val="24"/>
        </w:rPr>
        <w:t>,</w:t>
      </w:r>
      <w:r w:rsidR="005B19F0" w:rsidRPr="00F95136">
        <w:rPr>
          <w:rFonts w:ascii="Times New Roman" w:hAnsi="Times New Roman" w:cs="Times New Roman"/>
          <w:bCs/>
          <w:sz w:val="24"/>
          <w:szCs w:val="24"/>
        </w:rPr>
        <w:t xml:space="preserve"> în </w:t>
      </w:r>
      <w:r w:rsidR="00CB1BCD" w:rsidRPr="00F95136">
        <w:rPr>
          <w:rFonts w:ascii="Times New Roman" w:hAnsi="Times New Roman" w:cs="Times New Roman"/>
          <w:bCs/>
          <w:sz w:val="24"/>
          <w:szCs w:val="24"/>
        </w:rPr>
        <w:t>condițiile</w:t>
      </w:r>
      <w:r w:rsidR="005B19F0" w:rsidRPr="00F95136">
        <w:rPr>
          <w:rFonts w:ascii="Times New Roman" w:hAnsi="Times New Roman" w:cs="Times New Roman"/>
          <w:bCs/>
          <w:sz w:val="24"/>
          <w:szCs w:val="24"/>
        </w:rPr>
        <w:t xml:space="preserve"> stabilite de </w:t>
      </w:r>
      <w:r w:rsidR="00CB1BCD" w:rsidRPr="00F95136">
        <w:rPr>
          <w:rFonts w:ascii="Times New Roman" w:hAnsi="Times New Roman" w:cs="Times New Roman"/>
          <w:bCs/>
          <w:sz w:val="24"/>
          <w:szCs w:val="24"/>
        </w:rPr>
        <w:t>Agenție</w:t>
      </w:r>
      <w:r w:rsidRPr="00F95136">
        <w:rPr>
          <w:rFonts w:ascii="Times New Roman" w:hAnsi="Times New Roman" w:cs="Times New Roman"/>
          <w:bCs/>
          <w:sz w:val="24"/>
          <w:szCs w:val="24"/>
        </w:rPr>
        <w:t>.</w:t>
      </w:r>
    </w:p>
    <w:p w:rsidR="007E6D1E" w:rsidRPr="00F95136" w:rsidRDefault="007E6D1E" w:rsidP="007E6D1E">
      <w:pPr>
        <w:widowControl w:val="0"/>
        <w:spacing w:after="0" w:line="240" w:lineRule="auto"/>
        <w:jc w:val="both"/>
        <w:rPr>
          <w:rFonts w:ascii="Times New Roman" w:hAnsi="Times New Roman" w:cs="Times New Roman"/>
          <w:bCs/>
          <w:sz w:val="24"/>
          <w:szCs w:val="24"/>
        </w:rPr>
      </w:pPr>
    </w:p>
    <w:p w:rsidR="007E6D1E" w:rsidRPr="00F95136" w:rsidRDefault="008C3C95" w:rsidP="00093B15">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Secțiunea 2</w:t>
      </w:r>
    </w:p>
    <w:p w:rsidR="007E6D1E" w:rsidRPr="00F95136" w:rsidRDefault="00905E69" w:rsidP="00093B15">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Fauna sălbatică</w:t>
      </w:r>
    </w:p>
    <w:p w:rsidR="00EA05AC" w:rsidRPr="00F95136" w:rsidRDefault="0069218A" w:rsidP="00093B15">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E62F90" w:rsidRPr="00F95136">
        <w:rPr>
          <w:rFonts w:ascii="Times New Roman" w:hAnsi="Times New Roman" w:cs="Times New Roman"/>
          <w:b/>
          <w:bCs/>
          <w:sz w:val="23"/>
          <w:szCs w:val="23"/>
        </w:rPr>
        <w:t>4</w:t>
      </w:r>
      <w:r w:rsidR="00E301B4" w:rsidRPr="00F95136">
        <w:rPr>
          <w:rFonts w:ascii="Times New Roman" w:hAnsi="Times New Roman" w:cs="Times New Roman"/>
          <w:b/>
          <w:bCs/>
          <w:sz w:val="23"/>
          <w:szCs w:val="23"/>
        </w:rPr>
        <w:t>1</w:t>
      </w:r>
      <w:r w:rsidRPr="00F95136">
        <w:rPr>
          <w:rFonts w:ascii="Times New Roman" w:hAnsi="Times New Roman" w:cs="Times New Roman"/>
          <w:b/>
          <w:bCs/>
          <w:sz w:val="23"/>
          <w:szCs w:val="23"/>
        </w:rPr>
        <w:t>.</w:t>
      </w:r>
      <w:r w:rsidRPr="00F95136">
        <w:rPr>
          <w:rFonts w:ascii="Times New Roman" w:hAnsi="Times New Roman" w:cs="Times New Roman"/>
          <w:bCs/>
          <w:sz w:val="23"/>
          <w:szCs w:val="23"/>
        </w:rPr>
        <w:t xml:space="preserve"> Confirmarea oficială</w:t>
      </w:r>
    </w:p>
    <w:p w:rsidR="00AD2C70" w:rsidRPr="00F95136" w:rsidRDefault="007E6D1E" w:rsidP="0085206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69218A" w:rsidRPr="00F95136">
        <w:rPr>
          <w:rFonts w:ascii="Times New Roman" w:hAnsi="Times New Roman" w:cs="Times New Roman"/>
          <w:bCs/>
          <w:sz w:val="24"/>
          <w:szCs w:val="24"/>
        </w:rPr>
        <w:t>1</w:t>
      </w:r>
      <w:r w:rsidRPr="00F95136">
        <w:rPr>
          <w:rFonts w:ascii="Times New Roman" w:hAnsi="Times New Roman" w:cs="Times New Roman"/>
          <w:bCs/>
          <w:sz w:val="24"/>
          <w:szCs w:val="24"/>
        </w:rPr>
        <w:t xml:space="preserve">) În caz de izbucnire sau suspiciune de boală la animale sălbatice, </w:t>
      </w:r>
      <w:r w:rsidR="00504F99" w:rsidRPr="00F95136">
        <w:rPr>
          <w:rFonts w:ascii="Times New Roman" w:hAnsi="Times New Roman" w:cs="Times New Roman"/>
          <w:bCs/>
          <w:sz w:val="24"/>
          <w:szCs w:val="24"/>
        </w:rPr>
        <w:t>sacrificarea și nimicirea carcaselor se efectuează de gestionarii fondurilor de vânătoare sub supravegherea subdiviziunilor teritoriale pentru siguranța alimentelor</w:t>
      </w:r>
      <w:r w:rsidRPr="00F95136">
        <w:rPr>
          <w:rFonts w:ascii="Times New Roman" w:hAnsi="Times New Roman" w:cs="Times New Roman"/>
          <w:bCs/>
          <w:sz w:val="24"/>
          <w:szCs w:val="24"/>
        </w:rPr>
        <w:t>.</w:t>
      </w:r>
      <w:r w:rsidR="00EE33CA" w:rsidRPr="00F95136">
        <w:rPr>
          <w:rFonts w:ascii="Times New Roman" w:hAnsi="Times New Roman" w:cs="Times New Roman"/>
          <w:bCs/>
          <w:sz w:val="24"/>
          <w:szCs w:val="24"/>
        </w:rPr>
        <w:t xml:space="preserve"> Persoanele  раrtiсiраntе  la sacrificare  vor fi instruitе și echipate соresрunzător</w:t>
      </w:r>
      <w:r w:rsidR="003A6F72" w:rsidRPr="00F95136">
        <w:rPr>
          <w:rFonts w:ascii="Times New Roman" w:hAnsi="Times New Roman" w:cs="Times New Roman"/>
          <w:bCs/>
          <w:sz w:val="24"/>
          <w:szCs w:val="24"/>
        </w:rPr>
        <w:t>.</w:t>
      </w:r>
    </w:p>
    <w:p w:rsidR="00017697" w:rsidRPr="00F95136" w:rsidRDefault="00AD2C70" w:rsidP="00A2796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(2) </w:t>
      </w:r>
      <w:r w:rsidR="007E6D1E" w:rsidRPr="00F95136">
        <w:rPr>
          <w:rFonts w:ascii="Times New Roman" w:hAnsi="Times New Roman" w:cs="Times New Roman"/>
          <w:bCs/>
          <w:sz w:val="24"/>
          <w:szCs w:val="24"/>
        </w:rPr>
        <w:t xml:space="preserve">În cazul confirmării apariţiei unui focar sau a unui caz primar de </w:t>
      </w:r>
      <w:r w:rsidR="00017697" w:rsidRPr="00F95136">
        <w:rPr>
          <w:rFonts w:ascii="Times New Roman" w:hAnsi="Times New Roman" w:cs="Times New Roman"/>
          <w:bCs/>
          <w:sz w:val="24"/>
          <w:szCs w:val="24"/>
        </w:rPr>
        <w:t xml:space="preserve">boală </w:t>
      </w:r>
      <w:r w:rsidR="007E6D1E" w:rsidRPr="00F95136">
        <w:rPr>
          <w:rFonts w:ascii="Times New Roman" w:hAnsi="Times New Roman" w:cs="Times New Roman"/>
          <w:bCs/>
          <w:sz w:val="24"/>
          <w:szCs w:val="24"/>
        </w:rPr>
        <w:t>la animale sălbatice, Agenţia notifică acest lucru Organizaţiei Mondiale pentru Sănătate Animală (în continuare – OIE) şi altor organisme internaţionale competente şi le furnizează informaţii şi rapoarte</w:t>
      </w:r>
      <w:r w:rsidR="00017697" w:rsidRPr="00F95136">
        <w:rPr>
          <w:rFonts w:ascii="Times New Roman" w:hAnsi="Times New Roman" w:cs="Times New Roman"/>
          <w:bCs/>
          <w:sz w:val="24"/>
          <w:szCs w:val="24"/>
        </w:rPr>
        <w:t>.</w:t>
      </w:r>
    </w:p>
    <w:p w:rsidR="007E6D1E" w:rsidRPr="00F95136" w:rsidRDefault="00017697" w:rsidP="00A2796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(3) </w:t>
      </w:r>
      <w:r w:rsidR="007E6D1E" w:rsidRPr="00F95136">
        <w:rPr>
          <w:rFonts w:ascii="Times New Roman" w:hAnsi="Times New Roman" w:cs="Times New Roman"/>
          <w:bCs/>
          <w:sz w:val="24"/>
          <w:szCs w:val="24"/>
        </w:rPr>
        <w:t>Imediat după ce subdiviziunile teritoriale ale Agenţiei deţin informaţii că animalele sălbatice sînt suspectate ca fiind infectate, se vor lua toate măsurile corespunzătoare pentru confirmarea sau infirmarea prezenţei bolii, prin efectuarea unui examen al tuturor animalelor sălbatice din speciile receptive, împuşcate sau găsite moarte, inclusiv investigaţii de laborator.</w:t>
      </w:r>
    </w:p>
    <w:p w:rsidR="0085206B" w:rsidRPr="00F95136" w:rsidRDefault="0085206B" w:rsidP="00A2796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lastRenderedPageBreak/>
        <w:t xml:space="preserve">(4) </w:t>
      </w:r>
      <w:r w:rsidR="007E6D1E" w:rsidRPr="00F95136">
        <w:rPr>
          <w:rFonts w:ascii="Times New Roman" w:hAnsi="Times New Roman" w:cs="Times New Roman"/>
          <w:bCs/>
          <w:sz w:val="24"/>
          <w:szCs w:val="24"/>
        </w:rPr>
        <w:t xml:space="preserve">În cazul în care se confirmă existenţa unui caz primar </w:t>
      </w:r>
      <w:r w:rsidRPr="00F95136">
        <w:rPr>
          <w:rFonts w:ascii="Times New Roman" w:hAnsi="Times New Roman" w:cs="Times New Roman"/>
          <w:bCs/>
          <w:sz w:val="24"/>
          <w:szCs w:val="24"/>
        </w:rPr>
        <w:t>de boală</w:t>
      </w:r>
      <w:r w:rsidR="007E6D1E" w:rsidRPr="00F95136">
        <w:rPr>
          <w:rFonts w:ascii="Times New Roman" w:hAnsi="Times New Roman" w:cs="Times New Roman"/>
          <w:bCs/>
          <w:sz w:val="24"/>
          <w:szCs w:val="24"/>
        </w:rPr>
        <w:t xml:space="preserve"> la animale sălbatice, Agenţia:</w:t>
      </w:r>
    </w:p>
    <w:p w:rsidR="00A27969" w:rsidRPr="00F95136" w:rsidRDefault="0085206B" w:rsidP="00A2796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w:t>
      </w:r>
      <w:r w:rsidR="007E6D1E" w:rsidRPr="00F95136">
        <w:rPr>
          <w:rFonts w:ascii="Times New Roman" w:hAnsi="Times New Roman" w:cs="Times New Roman"/>
          <w:bCs/>
          <w:sz w:val="24"/>
          <w:szCs w:val="24"/>
        </w:rPr>
        <w:t xml:space="preserve">) notifică apariţia cazului primar de </w:t>
      </w:r>
      <w:r w:rsidR="00A27969" w:rsidRPr="00F95136">
        <w:rPr>
          <w:rFonts w:ascii="Times New Roman" w:hAnsi="Times New Roman" w:cs="Times New Roman"/>
          <w:bCs/>
          <w:sz w:val="24"/>
          <w:szCs w:val="24"/>
        </w:rPr>
        <w:t>boală</w:t>
      </w:r>
      <w:r w:rsidR="007E6D1E" w:rsidRPr="00F95136">
        <w:rPr>
          <w:rFonts w:ascii="Times New Roman" w:hAnsi="Times New Roman" w:cs="Times New Roman"/>
          <w:bCs/>
          <w:sz w:val="24"/>
          <w:szCs w:val="24"/>
        </w:rPr>
        <w:t>;</w:t>
      </w:r>
    </w:p>
    <w:p w:rsidR="00A27969" w:rsidRPr="00F95136" w:rsidRDefault="00A27969" w:rsidP="00A2796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w:t>
      </w:r>
      <w:r w:rsidR="007E6D1E" w:rsidRPr="00F95136">
        <w:rPr>
          <w:rFonts w:ascii="Times New Roman" w:hAnsi="Times New Roman" w:cs="Times New Roman"/>
          <w:bCs/>
          <w:sz w:val="24"/>
          <w:szCs w:val="24"/>
        </w:rPr>
        <w:t>) creează un grup de experţi din veterinari, vînători, biologi şi epidemiologi specialişti în domeniul faunei sălbatice. Grupul de experţi asistă autoritatea sanitar</w:t>
      </w:r>
      <w:r w:rsidR="00BC60EE" w:rsidRPr="00F95136">
        <w:rPr>
          <w:rFonts w:ascii="Times New Roman" w:hAnsi="Times New Roman" w:cs="Times New Roman"/>
          <w:bCs/>
          <w:sz w:val="24"/>
          <w:szCs w:val="24"/>
        </w:rPr>
        <w:t xml:space="preserve">ă </w:t>
      </w:r>
      <w:r w:rsidR="007E6D1E" w:rsidRPr="00F95136">
        <w:rPr>
          <w:rFonts w:ascii="Times New Roman" w:hAnsi="Times New Roman" w:cs="Times New Roman"/>
          <w:bCs/>
          <w:sz w:val="24"/>
          <w:szCs w:val="24"/>
        </w:rPr>
        <w:t>veterinară în îndeplinirea următoarelor atribuţii:</w:t>
      </w:r>
    </w:p>
    <w:p w:rsidR="00A27969" w:rsidRPr="00F95136" w:rsidRDefault="00A27969" w:rsidP="00A2796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studiază situaţia epidemiologică şi delimitează zona infectată;</w:t>
      </w:r>
    </w:p>
    <w:p w:rsidR="00EA3C48" w:rsidRPr="00F95136" w:rsidRDefault="00A27969" w:rsidP="00A2796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stabileşte măsurile adecvate (suspendarea vînătorii şi interzicerea hrănirii animalelor sălbatice) care urmează a fi aplicate în zona infectată;</w:t>
      </w:r>
    </w:p>
    <w:p w:rsidR="00EA3C48" w:rsidRPr="00F95136" w:rsidRDefault="00EA3C48" w:rsidP="00A2796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pregăteşte un plan de eradicare;</w:t>
      </w:r>
    </w:p>
    <w:p w:rsidR="00EA3C48" w:rsidRPr="00F95136" w:rsidRDefault="00EA3C48" w:rsidP="00A2796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 xml:space="preserve">realizează controale destinate verificării eficienţei măsurilor adoptate în vederea eradicării </w:t>
      </w:r>
      <w:r w:rsidRPr="00F95136">
        <w:rPr>
          <w:rFonts w:ascii="Times New Roman" w:hAnsi="Times New Roman" w:cs="Times New Roman"/>
          <w:bCs/>
          <w:sz w:val="24"/>
          <w:szCs w:val="24"/>
        </w:rPr>
        <w:t xml:space="preserve">bolii </w:t>
      </w:r>
      <w:r w:rsidR="007E6D1E" w:rsidRPr="00F95136">
        <w:rPr>
          <w:rFonts w:ascii="Times New Roman" w:hAnsi="Times New Roman" w:cs="Times New Roman"/>
          <w:bCs/>
          <w:sz w:val="24"/>
          <w:szCs w:val="24"/>
        </w:rPr>
        <w:t>în zona infectată;</w:t>
      </w:r>
    </w:p>
    <w:p w:rsidR="006735A7" w:rsidRPr="00F95136" w:rsidRDefault="00EA3C48" w:rsidP="00A2796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w:t>
      </w:r>
      <w:r w:rsidR="007E6D1E" w:rsidRPr="00F95136">
        <w:rPr>
          <w:rFonts w:ascii="Times New Roman" w:hAnsi="Times New Roman" w:cs="Times New Roman"/>
          <w:bCs/>
          <w:sz w:val="24"/>
          <w:szCs w:val="24"/>
        </w:rPr>
        <w:t xml:space="preserve">) pune imediat sub supraveghere oficială </w:t>
      </w:r>
      <w:r w:rsidR="000A7AFB" w:rsidRPr="00F95136">
        <w:rPr>
          <w:rFonts w:ascii="Times New Roman" w:hAnsi="Times New Roman" w:cs="Times New Roman"/>
          <w:bCs/>
          <w:sz w:val="24"/>
          <w:szCs w:val="24"/>
        </w:rPr>
        <w:t>exploatațiile</w:t>
      </w:r>
      <w:r w:rsidR="007E6D1E" w:rsidRPr="00F95136">
        <w:rPr>
          <w:rFonts w:ascii="Times New Roman" w:hAnsi="Times New Roman" w:cs="Times New Roman"/>
          <w:bCs/>
          <w:sz w:val="24"/>
          <w:szCs w:val="24"/>
        </w:rPr>
        <w:t xml:space="preserve"> care deţin animale din speciile predispuse la </w:t>
      </w:r>
      <w:r w:rsidRPr="00F95136">
        <w:rPr>
          <w:rFonts w:ascii="Times New Roman" w:hAnsi="Times New Roman" w:cs="Times New Roman"/>
          <w:bCs/>
          <w:sz w:val="24"/>
          <w:szCs w:val="24"/>
        </w:rPr>
        <w:t xml:space="preserve">îmbolnăvire </w:t>
      </w:r>
      <w:r w:rsidR="007E6D1E" w:rsidRPr="00F95136">
        <w:rPr>
          <w:rFonts w:ascii="Times New Roman" w:hAnsi="Times New Roman" w:cs="Times New Roman"/>
          <w:bCs/>
          <w:sz w:val="24"/>
          <w:szCs w:val="24"/>
        </w:rPr>
        <w:t>din zona infectată delimitată şi dispune, în special:</w:t>
      </w:r>
    </w:p>
    <w:p w:rsidR="006735A7" w:rsidRPr="00F95136" w:rsidRDefault="006735A7" w:rsidP="00A2796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 xml:space="preserve">să fie efectuat un recensămînt oficial al tuturor speciilor şi categoriilor de animale din speciile predispuse la </w:t>
      </w:r>
      <w:r w:rsidRPr="00F95136">
        <w:rPr>
          <w:rFonts w:ascii="Times New Roman" w:hAnsi="Times New Roman" w:cs="Times New Roman"/>
          <w:bCs/>
          <w:sz w:val="24"/>
          <w:szCs w:val="24"/>
        </w:rPr>
        <w:t xml:space="preserve">îmbolnăvire </w:t>
      </w:r>
      <w:r w:rsidR="007E6D1E" w:rsidRPr="00F95136">
        <w:rPr>
          <w:rFonts w:ascii="Times New Roman" w:hAnsi="Times New Roman" w:cs="Times New Roman"/>
          <w:bCs/>
          <w:sz w:val="24"/>
          <w:szCs w:val="24"/>
        </w:rPr>
        <w:t xml:space="preserve">care se găsesc în toate </w:t>
      </w:r>
      <w:r w:rsidR="000A7AFB" w:rsidRPr="00F95136">
        <w:rPr>
          <w:rFonts w:ascii="Times New Roman" w:hAnsi="Times New Roman" w:cs="Times New Roman"/>
          <w:bCs/>
          <w:sz w:val="24"/>
          <w:szCs w:val="24"/>
        </w:rPr>
        <w:t>exploatațiile</w:t>
      </w:r>
      <w:r w:rsidR="007E6D1E" w:rsidRPr="00F95136">
        <w:rPr>
          <w:rFonts w:ascii="Times New Roman" w:hAnsi="Times New Roman" w:cs="Times New Roman"/>
          <w:bCs/>
          <w:sz w:val="24"/>
          <w:szCs w:val="24"/>
        </w:rPr>
        <w:t>;</w:t>
      </w:r>
    </w:p>
    <w:p w:rsidR="004E7345" w:rsidRPr="00F95136" w:rsidRDefault="006735A7" w:rsidP="00A2796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 xml:space="preserve">ca toate animalele din speciile predispuse la </w:t>
      </w:r>
      <w:r w:rsidRPr="00F95136">
        <w:rPr>
          <w:rFonts w:ascii="Times New Roman" w:hAnsi="Times New Roman" w:cs="Times New Roman"/>
          <w:bCs/>
          <w:sz w:val="24"/>
          <w:szCs w:val="24"/>
        </w:rPr>
        <w:t xml:space="preserve">îmbolnăvire </w:t>
      </w:r>
      <w:r w:rsidR="007E6D1E" w:rsidRPr="00F95136">
        <w:rPr>
          <w:rFonts w:ascii="Times New Roman" w:hAnsi="Times New Roman" w:cs="Times New Roman"/>
          <w:bCs/>
          <w:sz w:val="24"/>
          <w:szCs w:val="24"/>
        </w:rPr>
        <w:t xml:space="preserve">aflate în </w:t>
      </w:r>
      <w:r w:rsidR="000A7AFB" w:rsidRPr="00F95136">
        <w:rPr>
          <w:rFonts w:ascii="Times New Roman" w:hAnsi="Times New Roman" w:cs="Times New Roman"/>
          <w:bCs/>
          <w:sz w:val="24"/>
          <w:szCs w:val="24"/>
        </w:rPr>
        <w:t>exploatațiile</w:t>
      </w:r>
      <w:r w:rsidR="009B6C3E"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 xml:space="preserve">situate în zona infectată să fie ţinute în locaţiile în care sînt deţinute sau în alte locaţii în care sînt izolate de animale sălbatice, care nu trebuie să aibă acces la nici un produs susceptibil de a intra ulterior în contact cu animalele din speciile predispuse la </w:t>
      </w:r>
      <w:r w:rsidR="004E7345" w:rsidRPr="00F95136">
        <w:rPr>
          <w:rFonts w:ascii="Times New Roman" w:hAnsi="Times New Roman" w:cs="Times New Roman"/>
          <w:bCs/>
          <w:sz w:val="24"/>
          <w:szCs w:val="24"/>
        </w:rPr>
        <w:t xml:space="preserve">îmbolnăvire </w:t>
      </w:r>
      <w:r w:rsidR="007E6D1E" w:rsidRPr="00F95136">
        <w:rPr>
          <w:rFonts w:ascii="Times New Roman" w:hAnsi="Times New Roman" w:cs="Times New Roman"/>
          <w:bCs/>
          <w:sz w:val="24"/>
          <w:szCs w:val="24"/>
        </w:rPr>
        <w:t xml:space="preserve">care se află în </w:t>
      </w:r>
      <w:r w:rsidR="000A7AFB" w:rsidRPr="00F95136">
        <w:rPr>
          <w:rFonts w:ascii="Times New Roman" w:hAnsi="Times New Roman" w:cs="Times New Roman"/>
          <w:bCs/>
          <w:sz w:val="24"/>
          <w:szCs w:val="24"/>
        </w:rPr>
        <w:t>exploatație</w:t>
      </w:r>
      <w:r w:rsidR="007E6D1E" w:rsidRPr="00F95136">
        <w:rPr>
          <w:rFonts w:ascii="Times New Roman" w:hAnsi="Times New Roman" w:cs="Times New Roman"/>
          <w:bCs/>
          <w:sz w:val="24"/>
          <w:szCs w:val="24"/>
        </w:rPr>
        <w:t>;</w:t>
      </w:r>
    </w:p>
    <w:p w:rsidR="00A71DD2" w:rsidRPr="00F95136" w:rsidRDefault="004E7345" w:rsidP="00A2796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 xml:space="preserve">ca nici un animal dintr-o specie predispusă la </w:t>
      </w:r>
      <w:r w:rsidRPr="00F95136">
        <w:rPr>
          <w:rFonts w:ascii="Times New Roman" w:hAnsi="Times New Roman" w:cs="Times New Roman"/>
          <w:bCs/>
          <w:sz w:val="24"/>
          <w:szCs w:val="24"/>
        </w:rPr>
        <w:t xml:space="preserve">îmbolnăvire </w:t>
      </w:r>
      <w:r w:rsidR="007E6D1E" w:rsidRPr="00F95136">
        <w:rPr>
          <w:rFonts w:ascii="Times New Roman" w:hAnsi="Times New Roman" w:cs="Times New Roman"/>
          <w:bCs/>
          <w:sz w:val="24"/>
          <w:szCs w:val="24"/>
        </w:rPr>
        <w:t xml:space="preserve">să nu între în </w:t>
      </w:r>
      <w:r w:rsidR="000A7AFB" w:rsidRPr="00F95136">
        <w:rPr>
          <w:rFonts w:ascii="Times New Roman" w:hAnsi="Times New Roman" w:cs="Times New Roman"/>
          <w:bCs/>
          <w:sz w:val="24"/>
          <w:szCs w:val="24"/>
        </w:rPr>
        <w:t>exploatație</w:t>
      </w:r>
      <w:r w:rsidR="00074BA4"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 xml:space="preserve">şi să nu părăsească </w:t>
      </w:r>
      <w:r w:rsidR="000A7AFB" w:rsidRPr="00F95136">
        <w:rPr>
          <w:rFonts w:ascii="Times New Roman" w:hAnsi="Times New Roman" w:cs="Times New Roman"/>
          <w:bCs/>
          <w:sz w:val="24"/>
          <w:szCs w:val="24"/>
        </w:rPr>
        <w:t>exploatația</w:t>
      </w:r>
      <w:r w:rsidR="007E6D1E" w:rsidRPr="00F95136">
        <w:rPr>
          <w:rFonts w:ascii="Times New Roman" w:hAnsi="Times New Roman" w:cs="Times New Roman"/>
          <w:bCs/>
          <w:sz w:val="24"/>
          <w:szCs w:val="24"/>
        </w:rPr>
        <w:t xml:space="preserve"> decît sub supravegherea sanitar-veterinară a subdiviziunilor teritoriale ale Agenţiei, ţinînd seama de situaţia epidemiologică;</w:t>
      </w:r>
    </w:p>
    <w:p w:rsidR="00A71DD2" w:rsidRPr="00F95136" w:rsidRDefault="00A71DD2" w:rsidP="00A2796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 xml:space="preserve">să fie folosite mijloace adecvate de dezinfectare la intrările şi la ieşirile din clădirile sau din locaţiile în care sînt adăpostite animale din speciile predispuse la </w:t>
      </w:r>
      <w:r w:rsidRPr="00F95136">
        <w:rPr>
          <w:rFonts w:ascii="Times New Roman" w:hAnsi="Times New Roman" w:cs="Times New Roman"/>
          <w:bCs/>
          <w:sz w:val="24"/>
          <w:szCs w:val="24"/>
        </w:rPr>
        <w:t>boală</w:t>
      </w:r>
      <w:r w:rsidR="007E6D1E" w:rsidRPr="00F95136">
        <w:rPr>
          <w:rFonts w:ascii="Times New Roman" w:hAnsi="Times New Roman" w:cs="Times New Roman"/>
          <w:bCs/>
          <w:sz w:val="24"/>
          <w:szCs w:val="24"/>
        </w:rPr>
        <w:t xml:space="preserve">, precum şi la intrările şi la ieşirile din </w:t>
      </w:r>
      <w:r w:rsidR="000A7AFB" w:rsidRPr="00F95136">
        <w:rPr>
          <w:rFonts w:ascii="Times New Roman" w:hAnsi="Times New Roman" w:cs="Times New Roman"/>
          <w:bCs/>
          <w:sz w:val="24"/>
          <w:szCs w:val="24"/>
        </w:rPr>
        <w:t>exploatație</w:t>
      </w:r>
      <w:r w:rsidR="007E6D1E" w:rsidRPr="00F95136">
        <w:rPr>
          <w:rFonts w:ascii="Times New Roman" w:hAnsi="Times New Roman" w:cs="Times New Roman"/>
          <w:bCs/>
          <w:sz w:val="24"/>
          <w:szCs w:val="24"/>
        </w:rPr>
        <w:t>;</w:t>
      </w:r>
    </w:p>
    <w:p w:rsidR="00900B6F" w:rsidRPr="00F95136" w:rsidRDefault="00A71DD2" w:rsidP="00A2796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 xml:space="preserve">să fie aplicate măsuri adecvate de igienă de către toate persoanele care intră în contact cu animale sălbatice pentru a reduce riscul de propagare a </w:t>
      </w:r>
      <w:r w:rsidRPr="00F95136">
        <w:rPr>
          <w:rFonts w:ascii="Times New Roman" w:hAnsi="Times New Roman" w:cs="Times New Roman"/>
          <w:bCs/>
          <w:sz w:val="24"/>
          <w:szCs w:val="24"/>
        </w:rPr>
        <w:t>bolii</w:t>
      </w:r>
      <w:r w:rsidR="007E6D1E" w:rsidRPr="00F95136">
        <w:rPr>
          <w:rFonts w:ascii="Times New Roman" w:hAnsi="Times New Roman" w:cs="Times New Roman"/>
          <w:bCs/>
          <w:sz w:val="24"/>
          <w:szCs w:val="24"/>
        </w:rPr>
        <w:t xml:space="preserve">, inclusiv o eventuală interzicere temporară a accesului persoanelor care au intrat în contact cu animale sălbatice într-o </w:t>
      </w:r>
      <w:r w:rsidR="00287D5E" w:rsidRPr="00F95136">
        <w:rPr>
          <w:rFonts w:ascii="Times New Roman" w:hAnsi="Times New Roman" w:cs="Times New Roman"/>
          <w:bCs/>
          <w:sz w:val="24"/>
          <w:szCs w:val="24"/>
        </w:rPr>
        <w:t>exploatație</w:t>
      </w:r>
      <w:r w:rsidR="007E6D1E" w:rsidRPr="00F95136">
        <w:rPr>
          <w:rFonts w:ascii="Times New Roman" w:hAnsi="Times New Roman" w:cs="Times New Roman"/>
          <w:bCs/>
          <w:sz w:val="24"/>
          <w:szCs w:val="24"/>
        </w:rPr>
        <w:t xml:space="preserve"> care deţine animale din speciile predispuse la </w:t>
      </w:r>
      <w:r w:rsidRPr="00F95136">
        <w:rPr>
          <w:rFonts w:ascii="Times New Roman" w:hAnsi="Times New Roman" w:cs="Times New Roman"/>
          <w:bCs/>
          <w:sz w:val="24"/>
          <w:szCs w:val="24"/>
        </w:rPr>
        <w:t>boală</w:t>
      </w:r>
      <w:r w:rsidR="007E6D1E" w:rsidRPr="00F95136">
        <w:rPr>
          <w:rFonts w:ascii="Times New Roman" w:hAnsi="Times New Roman" w:cs="Times New Roman"/>
          <w:bCs/>
          <w:sz w:val="24"/>
          <w:szCs w:val="24"/>
        </w:rPr>
        <w:t>;</w:t>
      </w:r>
    </w:p>
    <w:p w:rsidR="00900B6F" w:rsidRPr="00F95136" w:rsidRDefault="00900B6F" w:rsidP="00A2796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 xml:space="preserve">ca toate animalele moarte sau bolnave din speciile predispuse la </w:t>
      </w:r>
      <w:r w:rsidRPr="00F95136">
        <w:rPr>
          <w:rFonts w:ascii="Times New Roman" w:hAnsi="Times New Roman" w:cs="Times New Roman"/>
          <w:bCs/>
          <w:sz w:val="24"/>
          <w:szCs w:val="24"/>
        </w:rPr>
        <w:t>boal</w:t>
      </w:r>
      <w:r w:rsidR="007E6D1E" w:rsidRPr="00F95136">
        <w:rPr>
          <w:rFonts w:ascii="Times New Roman" w:hAnsi="Times New Roman" w:cs="Times New Roman"/>
          <w:bCs/>
          <w:sz w:val="24"/>
          <w:szCs w:val="24"/>
        </w:rPr>
        <w:t xml:space="preserve">ă care prezintă simptome ale </w:t>
      </w:r>
      <w:r w:rsidRPr="00F95136">
        <w:rPr>
          <w:rFonts w:ascii="Times New Roman" w:hAnsi="Times New Roman" w:cs="Times New Roman"/>
          <w:bCs/>
          <w:sz w:val="24"/>
          <w:szCs w:val="24"/>
        </w:rPr>
        <w:t xml:space="preserve">bolii </w:t>
      </w:r>
      <w:r w:rsidR="007E6D1E" w:rsidRPr="00F95136">
        <w:rPr>
          <w:rFonts w:ascii="Times New Roman" w:hAnsi="Times New Roman" w:cs="Times New Roman"/>
          <w:bCs/>
          <w:sz w:val="24"/>
          <w:szCs w:val="24"/>
        </w:rPr>
        <w:t xml:space="preserve">şi se află în </w:t>
      </w:r>
      <w:r w:rsidR="00287D5E" w:rsidRPr="00F95136">
        <w:rPr>
          <w:rFonts w:ascii="Times New Roman" w:hAnsi="Times New Roman" w:cs="Times New Roman"/>
          <w:bCs/>
          <w:sz w:val="24"/>
          <w:szCs w:val="24"/>
        </w:rPr>
        <w:t>exploatație</w:t>
      </w:r>
      <w:r w:rsidR="00BB2329"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 xml:space="preserve">să fie supuse unui test de depistare a </w:t>
      </w:r>
      <w:r w:rsidRPr="00F95136">
        <w:rPr>
          <w:rFonts w:ascii="Times New Roman" w:hAnsi="Times New Roman" w:cs="Times New Roman"/>
          <w:bCs/>
          <w:sz w:val="24"/>
          <w:szCs w:val="24"/>
        </w:rPr>
        <w:t>bolii</w:t>
      </w:r>
      <w:r w:rsidR="007E6D1E" w:rsidRPr="00F95136">
        <w:rPr>
          <w:rFonts w:ascii="Times New Roman" w:hAnsi="Times New Roman" w:cs="Times New Roman"/>
          <w:bCs/>
          <w:sz w:val="24"/>
          <w:szCs w:val="24"/>
        </w:rPr>
        <w:t>;</w:t>
      </w:r>
    </w:p>
    <w:p w:rsidR="00B83D43" w:rsidRPr="00F95136" w:rsidRDefault="00900B6F" w:rsidP="00A2796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 xml:space="preserve">ca nici un animal sălbatic, sacrificat sau găsit mort, şi nici un material sau echipament care poate fi contaminat să nu fie introdus într-o </w:t>
      </w:r>
      <w:r w:rsidR="00287D5E" w:rsidRPr="00F95136">
        <w:rPr>
          <w:rFonts w:ascii="Times New Roman" w:hAnsi="Times New Roman" w:cs="Times New Roman"/>
          <w:bCs/>
          <w:sz w:val="24"/>
          <w:szCs w:val="24"/>
        </w:rPr>
        <w:t>exploatație</w:t>
      </w:r>
      <w:r w:rsidR="007E6D1E" w:rsidRPr="00F95136">
        <w:rPr>
          <w:rFonts w:ascii="Times New Roman" w:hAnsi="Times New Roman" w:cs="Times New Roman"/>
          <w:bCs/>
          <w:sz w:val="24"/>
          <w:szCs w:val="24"/>
        </w:rPr>
        <w:t xml:space="preserve"> în care sînt deţinute animale din speciile predispuse la </w:t>
      </w:r>
      <w:r w:rsidR="00B83D43" w:rsidRPr="00F95136">
        <w:rPr>
          <w:rFonts w:ascii="Times New Roman" w:hAnsi="Times New Roman" w:cs="Times New Roman"/>
          <w:bCs/>
          <w:sz w:val="24"/>
          <w:szCs w:val="24"/>
        </w:rPr>
        <w:t>îmbolnăvire</w:t>
      </w:r>
      <w:r w:rsidR="007E6D1E" w:rsidRPr="00F95136">
        <w:rPr>
          <w:rFonts w:ascii="Times New Roman" w:hAnsi="Times New Roman" w:cs="Times New Roman"/>
          <w:bCs/>
          <w:sz w:val="24"/>
          <w:szCs w:val="24"/>
        </w:rPr>
        <w:t>;</w:t>
      </w:r>
    </w:p>
    <w:p w:rsidR="00B83D43" w:rsidRPr="00F95136" w:rsidRDefault="00B83D43" w:rsidP="00A2796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 xml:space="preserve">ca animalele din speciile predispuse la </w:t>
      </w:r>
      <w:r w:rsidRPr="00F95136">
        <w:rPr>
          <w:rFonts w:ascii="Times New Roman" w:hAnsi="Times New Roman" w:cs="Times New Roman"/>
          <w:bCs/>
          <w:sz w:val="24"/>
          <w:szCs w:val="24"/>
        </w:rPr>
        <w:t>boal</w:t>
      </w:r>
      <w:r w:rsidR="007E6D1E" w:rsidRPr="00F95136">
        <w:rPr>
          <w:rFonts w:ascii="Times New Roman" w:hAnsi="Times New Roman" w:cs="Times New Roman"/>
          <w:bCs/>
          <w:sz w:val="24"/>
          <w:szCs w:val="24"/>
        </w:rPr>
        <w:t>ă, materialul seminal, embrionii sau ovulele acestora să nu părăsească zona infectată în scopul comerţului cu alte ţări;</w:t>
      </w:r>
    </w:p>
    <w:p w:rsidR="004D77A7" w:rsidRPr="00F95136" w:rsidRDefault="00B83D43" w:rsidP="00A2796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d) </w:t>
      </w:r>
      <w:r w:rsidR="007E6D1E" w:rsidRPr="00F95136">
        <w:rPr>
          <w:rFonts w:ascii="Times New Roman" w:hAnsi="Times New Roman" w:cs="Times New Roman"/>
          <w:bCs/>
          <w:sz w:val="24"/>
          <w:szCs w:val="24"/>
        </w:rPr>
        <w:t xml:space="preserve">procedează astfel încît toate animalele sălbatice sacrificate cu ajutorul armelor de foc sau găsite moarte în zona infectată să fie inspectate de un medic veterinar oficial şi supuse unui examen de depistare în vederea infirmării sau a confirmării oficiale a prezenţei </w:t>
      </w:r>
      <w:r w:rsidR="004D77A7" w:rsidRPr="00F95136">
        <w:rPr>
          <w:rFonts w:ascii="Times New Roman" w:hAnsi="Times New Roman" w:cs="Times New Roman"/>
          <w:bCs/>
          <w:sz w:val="24"/>
          <w:szCs w:val="24"/>
        </w:rPr>
        <w:t>bolii</w:t>
      </w:r>
      <w:r w:rsidR="007E6D1E" w:rsidRPr="00F95136">
        <w:rPr>
          <w:rFonts w:ascii="Times New Roman" w:hAnsi="Times New Roman" w:cs="Times New Roman"/>
          <w:bCs/>
          <w:sz w:val="24"/>
          <w:szCs w:val="24"/>
        </w:rPr>
        <w:t>.</w:t>
      </w:r>
    </w:p>
    <w:p w:rsidR="005D15DC" w:rsidRPr="00F95136" w:rsidRDefault="004D77A7" w:rsidP="00A2796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(5) Îndată </w:t>
      </w:r>
      <w:r w:rsidR="007E6D1E" w:rsidRPr="00F95136">
        <w:rPr>
          <w:rFonts w:ascii="Times New Roman" w:hAnsi="Times New Roman" w:cs="Times New Roman"/>
          <w:bCs/>
          <w:sz w:val="24"/>
          <w:szCs w:val="24"/>
        </w:rPr>
        <w:t xml:space="preserve">de la confirmarea unui caz primar de </w:t>
      </w:r>
      <w:r w:rsidR="005D15DC" w:rsidRPr="00F95136">
        <w:rPr>
          <w:rFonts w:ascii="Times New Roman" w:hAnsi="Times New Roman" w:cs="Times New Roman"/>
          <w:bCs/>
          <w:sz w:val="24"/>
          <w:szCs w:val="24"/>
        </w:rPr>
        <w:t xml:space="preserve">boală </w:t>
      </w:r>
      <w:r w:rsidR="007E6D1E" w:rsidRPr="00F95136">
        <w:rPr>
          <w:rFonts w:ascii="Times New Roman" w:hAnsi="Times New Roman" w:cs="Times New Roman"/>
          <w:bCs/>
          <w:sz w:val="24"/>
          <w:szCs w:val="24"/>
        </w:rPr>
        <w:t xml:space="preserve">la animale sălbatice, se întocmeşte planul de eradicare a bolii şi măsurile care urmează a fi puse în aplicare în </w:t>
      </w:r>
      <w:r w:rsidR="00287D5E" w:rsidRPr="00F95136">
        <w:rPr>
          <w:rFonts w:ascii="Times New Roman" w:hAnsi="Times New Roman" w:cs="Times New Roman"/>
          <w:bCs/>
          <w:sz w:val="24"/>
          <w:szCs w:val="24"/>
        </w:rPr>
        <w:t>exploatațiile</w:t>
      </w:r>
      <w:r w:rsidR="00BB2329"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situate în zona respectivă.</w:t>
      </w:r>
    </w:p>
    <w:p w:rsidR="005D15DC" w:rsidRPr="00F95136" w:rsidRDefault="005D15DC"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
          <w:bCs/>
          <w:sz w:val="23"/>
          <w:szCs w:val="23"/>
        </w:rPr>
        <w:t>Articolul 4</w:t>
      </w:r>
      <w:r w:rsidR="00FA0357" w:rsidRPr="00F95136">
        <w:rPr>
          <w:rFonts w:ascii="Times New Roman" w:hAnsi="Times New Roman" w:cs="Times New Roman"/>
          <w:b/>
          <w:bCs/>
          <w:sz w:val="23"/>
          <w:szCs w:val="23"/>
        </w:rPr>
        <w:t>2</w:t>
      </w:r>
      <w:r w:rsidRPr="00F95136">
        <w:rPr>
          <w:rFonts w:ascii="Times New Roman" w:hAnsi="Times New Roman" w:cs="Times New Roman"/>
          <w:b/>
          <w:bCs/>
          <w:sz w:val="23"/>
          <w:szCs w:val="23"/>
        </w:rPr>
        <w:t>.</w:t>
      </w:r>
      <w:r w:rsidRPr="00F95136">
        <w:rPr>
          <w:rFonts w:ascii="Times New Roman" w:hAnsi="Times New Roman" w:cs="Times New Roman"/>
          <w:bCs/>
          <w:sz w:val="24"/>
          <w:szCs w:val="24"/>
        </w:rPr>
        <w:t xml:space="preserve"> </w:t>
      </w:r>
      <w:r w:rsidRPr="00F95136">
        <w:rPr>
          <w:rFonts w:ascii="Times New Roman" w:hAnsi="Times New Roman" w:cs="Times New Roman"/>
          <w:bCs/>
          <w:sz w:val="23"/>
          <w:szCs w:val="23"/>
        </w:rPr>
        <w:t>Planul de eradicare</w:t>
      </w:r>
    </w:p>
    <w:p w:rsidR="00C3773E" w:rsidRPr="00F95136" w:rsidRDefault="007E6D1E"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Planul </w:t>
      </w:r>
      <w:r w:rsidR="00CD5DBB" w:rsidRPr="00F95136">
        <w:rPr>
          <w:rFonts w:ascii="Times New Roman" w:hAnsi="Times New Roman" w:cs="Times New Roman"/>
          <w:bCs/>
          <w:sz w:val="24"/>
          <w:szCs w:val="24"/>
        </w:rPr>
        <w:t xml:space="preserve">aprobat prin </w:t>
      </w:r>
      <w:r w:rsidR="00673043" w:rsidRPr="00F95136">
        <w:rPr>
          <w:rFonts w:ascii="Times New Roman" w:hAnsi="Times New Roman" w:cs="Times New Roman"/>
          <w:bCs/>
          <w:sz w:val="24"/>
          <w:szCs w:val="24"/>
        </w:rPr>
        <w:t xml:space="preserve">decizia Comisiei pentru Situații Excepționale </w:t>
      </w:r>
      <w:r w:rsidR="00CD5DBB" w:rsidRPr="00F95136">
        <w:rPr>
          <w:rFonts w:ascii="Times New Roman" w:hAnsi="Times New Roman" w:cs="Times New Roman"/>
          <w:bCs/>
          <w:sz w:val="24"/>
          <w:szCs w:val="24"/>
        </w:rPr>
        <w:t xml:space="preserve">urmează </w:t>
      </w:r>
      <w:r w:rsidR="00BD4EAE" w:rsidRPr="00F95136">
        <w:rPr>
          <w:rFonts w:ascii="Times New Roman" w:hAnsi="Times New Roman" w:cs="Times New Roman"/>
          <w:bCs/>
          <w:sz w:val="24"/>
          <w:szCs w:val="24"/>
        </w:rPr>
        <w:t>să facă obiectul unor măsuri stricte, pentru a evita răspîndirea bolii, în special</w:t>
      </w:r>
      <w:r w:rsidR="001117EB" w:rsidRPr="00F95136">
        <w:rPr>
          <w:rFonts w:ascii="Times New Roman" w:hAnsi="Times New Roman" w:cs="Times New Roman"/>
          <w:bCs/>
          <w:sz w:val="24"/>
          <w:szCs w:val="24"/>
        </w:rPr>
        <w:t xml:space="preserve"> va c</w:t>
      </w:r>
      <w:r w:rsidRPr="00F95136">
        <w:rPr>
          <w:rFonts w:ascii="Times New Roman" w:hAnsi="Times New Roman" w:cs="Times New Roman"/>
          <w:bCs/>
          <w:sz w:val="24"/>
          <w:szCs w:val="24"/>
        </w:rPr>
        <w:t>onţine informaţii privind:</w:t>
      </w:r>
    </w:p>
    <w:p w:rsidR="00C3773E" w:rsidRPr="00F95136" w:rsidRDefault="00C3773E"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w:t>
      </w:r>
      <w:r w:rsidR="007E6D1E" w:rsidRPr="00F95136">
        <w:rPr>
          <w:rFonts w:ascii="Times New Roman" w:hAnsi="Times New Roman" w:cs="Times New Roman"/>
          <w:bCs/>
          <w:sz w:val="24"/>
          <w:szCs w:val="24"/>
        </w:rPr>
        <w:t xml:space="preserve">) rezultatele anchetelor epidemiologice şi ale controalelor şi repartizarea geografică a bolii; </w:t>
      </w:r>
    </w:p>
    <w:p w:rsidR="00C3773E" w:rsidRPr="00F95136" w:rsidRDefault="00C3773E"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lastRenderedPageBreak/>
        <w:t>b</w:t>
      </w:r>
      <w:r w:rsidR="007E6D1E" w:rsidRPr="00F95136">
        <w:rPr>
          <w:rFonts w:ascii="Times New Roman" w:hAnsi="Times New Roman" w:cs="Times New Roman"/>
          <w:bCs/>
          <w:sz w:val="24"/>
          <w:szCs w:val="24"/>
        </w:rPr>
        <w:t>) delimitarea zonei infectate de pe teritoriul ţării. La delimitarea zonei infectate, subdiviziunile teritoriale ale Agenţiei ţin seama de următoarele informaţii:</w:t>
      </w:r>
    </w:p>
    <w:p w:rsidR="00C3773E" w:rsidRPr="00F95136" w:rsidRDefault="00C3773E"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rezultatele anchetelor epidemiologice efectuate şi repartizarea geografică a bolii;</w:t>
      </w:r>
    </w:p>
    <w:p w:rsidR="002853FB" w:rsidRPr="00F95136" w:rsidRDefault="00C3773E"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populaţia de animale sălbatice prezente în zonă;</w:t>
      </w:r>
    </w:p>
    <w:p w:rsidR="002853FB" w:rsidRPr="00F95136" w:rsidRDefault="002853FB"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existenţa unor obstacole importante, naturale sau create de om, pentru circulaţia animalelor sălbatice;</w:t>
      </w:r>
    </w:p>
    <w:p w:rsidR="002853FB" w:rsidRPr="00F95136" w:rsidRDefault="002853FB"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c) </w:t>
      </w:r>
      <w:r w:rsidR="007E6D1E" w:rsidRPr="00F95136">
        <w:rPr>
          <w:rFonts w:ascii="Times New Roman" w:hAnsi="Times New Roman" w:cs="Times New Roman"/>
          <w:bCs/>
          <w:sz w:val="24"/>
          <w:szCs w:val="24"/>
        </w:rPr>
        <w:t>organizarea unei strînse cooperări între biologi, vînători, asociaţiile de vînătoare, serviciile pentru protecţia faunei sălbatice şi autorităţile sanitar-veterinare (sănătate animală şi sănătate publică);</w:t>
      </w:r>
    </w:p>
    <w:p w:rsidR="002853FB" w:rsidRPr="00F95136" w:rsidRDefault="002853FB"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w:t>
      </w:r>
      <w:r w:rsidR="007E6D1E" w:rsidRPr="00F95136">
        <w:rPr>
          <w:rFonts w:ascii="Times New Roman" w:hAnsi="Times New Roman" w:cs="Times New Roman"/>
          <w:bCs/>
          <w:sz w:val="24"/>
          <w:szCs w:val="24"/>
        </w:rPr>
        <w:t>) campania de informare care urmează să fie pusă în aplicare pentru conştientizarea</w:t>
      </w:r>
      <w:r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vînătorilor cu privire la măsurile pe care trebuie să le adopte în cadrul planului de eradicare;</w:t>
      </w:r>
    </w:p>
    <w:p w:rsidR="00D86A49" w:rsidRPr="00F95136" w:rsidRDefault="002853FB"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e</w:t>
      </w:r>
      <w:r w:rsidR="007E6D1E" w:rsidRPr="00F95136">
        <w:rPr>
          <w:rFonts w:ascii="Times New Roman" w:hAnsi="Times New Roman" w:cs="Times New Roman"/>
          <w:bCs/>
          <w:sz w:val="24"/>
          <w:szCs w:val="24"/>
        </w:rPr>
        <w:t>) eforturile specifice depuse pentru a determina numărul de grupuri de animale sălbatice care au avut contacte limitate cu alte grupuri de animale sălbatice în zona infectată şi în jurul acesteia, precum şi localizarea acestor grupuri;</w:t>
      </w:r>
    </w:p>
    <w:p w:rsidR="00D86A49" w:rsidRPr="00F95136" w:rsidRDefault="00D86A49"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f</w:t>
      </w:r>
      <w:r w:rsidR="007E6D1E" w:rsidRPr="00F95136">
        <w:rPr>
          <w:rFonts w:ascii="Times New Roman" w:hAnsi="Times New Roman" w:cs="Times New Roman"/>
          <w:bCs/>
          <w:sz w:val="24"/>
          <w:szCs w:val="24"/>
        </w:rPr>
        <w:t>) numărul aproximativ de grupuri de animale sălbatice, precum şi dimensiunile acestora în zona infectată şi în jurul acesteia;</w:t>
      </w:r>
    </w:p>
    <w:p w:rsidR="00D86A49" w:rsidRPr="00F95136" w:rsidRDefault="00D86A49"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g</w:t>
      </w:r>
      <w:r w:rsidR="007E6D1E" w:rsidRPr="00F95136">
        <w:rPr>
          <w:rFonts w:ascii="Times New Roman" w:hAnsi="Times New Roman" w:cs="Times New Roman"/>
          <w:bCs/>
          <w:sz w:val="24"/>
          <w:szCs w:val="24"/>
        </w:rPr>
        <w:t>) eforturile specifice depuse pentru a determina amploarea infecţiei la animalele sălbatice, prin intermediul examenului animalelor sălbatice sacrificate de vînători sau găsite moarte şi prin examene de laborator, inclusiv prin intermediul unor anchete epidemiolo</w:t>
      </w:r>
      <w:r w:rsidRPr="00F95136">
        <w:rPr>
          <w:rFonts w:ascii="Times New Roman" w:hAnsi="Times New Roman" w:cs="Times New Roman"/>
          <w:bCs/>
          <w:sz w:val="24"/>
          <w:szCs w:val="24"/>
        </w:rPr>
        <w:t>gice pe categorii de vîrstă;</w:t>
      </w:r>
    </w:p>
    <w:p w:rsidR="00A84C77" w:rsidRPr="00F95136" w:rsidRDefault="00D86A49"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h</w:t>
      </w:r>
      <w:r w:rsidR="007E6D1E" w:rsidRPr="00F95136">
        <w:rPr>
          <w:rFonts w:ascii="Times New Roman" w:hAnsi="Times New Roman" w:cs="Times New Roman"/>
          <w:bCs/>
          <w:sz w:val="24"/>
          <w:szCs w:val="24"/>
        </w:rPr>
        <w:t>) măsurile adoptate pentru a diminua propagarea bolii provocată de circulaţia animalelor sălbatice şi/sau de contactele dintre grupurile de animale sălbatice. Aceste măsuri pot cuprinde interzicerea vînătorii;</w:t>
      </w:r>
    </w:p>
    <w:p w:rsidR="00A84C77" w:rsidRPr="00F95136" w:rsidRDefault="003C4660"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i</w:t>
      </w:r>
      <w:r w:rsidR="007E6D1E" w:rsidRPr="00F95136">
        <w:rPr>
          <w:rFonts w:ascii="Times New Roman" w:hAnsi="Times New Roman" w:cs="Times New Roman"/>
          <w:bCs/>
          <w:sz w:val="24"/>
          <w:szCs w:val="24"/>
        </w:rPr>
        <w:t xml:space="preserve">) măsurile adoptate în vederea reducerii populaţiei de animale sălbatice, în special a numărului de animale tinere, din speciile predispuse la </w:t>
      </w:r>
      <w:r w:rsidR="00A84C77" w:rsidRPr="00F95136">
        <w:rPr>
          <w:rFonts w:ascii="Times New Roman" w:hAnsi="Times New Roman" w:cs="Times New Roman"/>
          <w:bCs/>
          <w:sz w:val="24"/>
          <w:szCs w:val="24"/>
        </w:rPr>
        <w:t xml:space="preserve">îmbolnăvire </w:t>
      </w:r>
      <w:r w:rsidR="007E6D1E" w:rsidRPr="00F95136">
        <w:rPr>
          <w:rFonts w:ascii="Times New Roman" w:hAnsi="Times New Roman" w:cs="Times New Roman"/>
          <w:bCs/>
          <w:sz w:val="24"/>
          <w:szCs w:val="24"/>
        </w:rPr>
        <w:t>din fauna sălbatică;</w:t>
      </w:r>
    </w:p>
    <w:p w:rsidR="00BE5F43" w:rsidRPr="00F95136" w:rsidRDefault="003C4660"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î</w:t>
      </w:r>
      <w:r w:rsidR="007E6D1E" w:rsidRPr="00F95136">
        <w:rPr>
          <w:rFonts w:ascii="Times New Roman" w:hAnsi="Times New Roman" w:cs="Times New Roman"/>
          <w:bCs/>
          <w:sz w:val="24"/>
          <w:szCs w:val="24"/>
        </w:rPr>
        <w:t>) cerinţele care urmează a fi respectate de vînători pentru a evita orice propagare a bolii;</w:t>
      </w:r>
    </w:p>
    <w:p w:rsidR="002C182E" w:rsidRPr="00F95136" w:rsidRDefault="003C4660"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j</w:t>
      </w:r>
      <w:r w:rsidR="007E6D1E" w:rsidRPr="00F95136">
        <w:rPr>
          <w:rFonts w:ascii="Times New Roman" w:hAnsi="Times New Roman" w:cs="Times New Roman"/>
          <w:bCs/>
          <w:sz w:val="24"/>
          <w:szCs w:val="24"/>
        </w:rPr>
        <w:t xml:space="preserve">) metoda de eliminare a animalelor sălbatice găsite moarte sau sacrificate, bazată </w:t>
      </w:r>
      <w:r w:rsidR="002C182E" w:rsidRPr="00F95136">
        <w:rPr>
          <w:rFonts w:ascii="Times New Roman" w:hAnsi="Times New Roman" w:cs="Times New Roman"/>
          <w:bCs/>
          <w:sz w:val="24"/>
          <w:szCs w:val="24"/>
        </w:rPr>
        <w:t>pe:</w:t>
      </w:r>
    </w:p>
    <w:p w:rsidR="002C182E" w:rsidRPr="00F95136" w:rsidRDefault="002C182E"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prelucrarea sub control oficial;</w:t>
      </w:r>
    </w:p>
    <w:p w:rsidR="002C182E" w:rsidRPr="00F95136" w:rsidRDefault="002C182E"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 xml:space="preserve">inspecţia efectuată de </w:t>
      </w:r>
      <w:r w:rsidRPr="00F95136">
        <w:rPr>
          <w:rFonts w:ascii="Times New Roman" w:hAnsi="Times New Roman" w:cs="Times New Roman"/>
          <w:bCs/>
          <w:sz w:val="24"/>
          <w:szCs w:val="24"/>
        </w:rPr>
        <w:t xml:space="preserve">către </w:t>
      </w:r>
      <w:r w:rsidR="007E6D1E" w:rsidRPr="00F95136">
        <w:rPr>
          <w:rFonts w:ascii="Times New Roman" w:hAnsi="Times New Roman" w:cs="Times New Roman"/>
          <w:bCs/>
          <w:sz w:val="24"/>
          <w:szCs w:val="24"/>
        </w:rPr>
        <w:t>un medic veterinar oficial şi testele de laborator;</w:t>
      </w:r>
    </w:p>
    <w:p w:rsidR="00635688" w:rsidRPr="00F95136" w:rsidRDefault="003C4660"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k</w:t>
      </w:r>
      <w:r w:rsidR="007E6D1E" w:rsidRPr="00F95136">
        <w:rPr>
          <w:rFonts w:ascii="Times New Roman" w:hAnsi="Times New Roman" w:cs="Times New Roman"/>
          <w:bCs/>
          <w:sz w:val="24"/>
          <w:szCs w:val="24"/>
        </w:rPr>
        <w:t xml:space="preserve">) investigaţia epidemiologică efectuată pe fiecare animal sălbatic din specia predispusă la </w:t>
      </w:r>
      <w:r w:rsidR="00635688" w:rsidRPr="00F95136">
        <w:rPr>
          <w:rFonts w:ascii="Times New Roman" w:hAnsi="Times New Roman" w:cs="Times New Roman"/>
          <w:bCs/>
          <w:sz w:val="24"/>
          <w:szCs w:val="24"/>
        </w:rPr>
        <w:t>îmbolnăvire</w:t>
      </w:r>
      <w:r w:rsidR="007E6D1E" w:rsidRPr="00F95136">
        <w:rPr>
          <w:rFonts w:ascii="Times New Roman" w:hAnsi="Times New Roman" w:cs="Times New Roman"/>
          <w:bCs/>
          <w:sz w:val="24"/>
          <w:szCs w:val="24"/>
        </w:rPr>
        <w:t>, sacrificat sau găsit mort:</w:t>
      </w:r>
    </w:p>
    <w:p w:rsidR="00635688" w:rsidRPr="00F95136" w:rsidRDefault="00635688"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sectorul geografic în care animalul a fost găsit mort sau a fost sacrificat;</w:t>
      </w:r>
    </w:p>
    <w:p w:rsidR="00635688" w:rsidRPr="00F95136" w:rsidRDefault="00635688"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data la care animalul a fost găsit mort sau a fost sacrificat;</w:t>
      </w:r>
    </w:p>
    <w:p w:rsidR="00635688" w:rsidRPr="00F95136" w:rsidRDefault="00635688"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persoana care a găsit animalu</w:t>
      </w:r>
      <w:r w:rsidRPr="00F95136">
        <w:rPr>
          <w:rFonts w:ascii="Times New Roman" w:hAnsi="Times New Roman" w:cs="Times New Roman"/>
          <w:bCs/>
          <w:sz w:val="24"/>
          <w:szCs w:val="24"/>
        </w:rPr>
        <w:t>l mort sau care l-a sacrificat;</w:t>
      </w:r>
    </w:p>
    <w:p w:rsidR="00635688" w:rsidRPr="00F95136" w:rsidRDefault="00635688"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vîrsta şi sexul animalului sălbatic;</w:t>
      </w:r>
    </w:p>
    <w:p w:rsidR="004F59F8" w:rsidRPr="00F95136" w:rsidRDefault="00635688"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dacă a fost sacrificat, simptomele consta</w:t>
      </w:r>
      <w:r w:rsidR="004F59F8" w:rsidRPr="00F95136">
        <w:rPr>
          <w:rFonts w:ascii="Times New Roman" w:hAnsi="Times New Roman" w:cs="Times New Roman"/>
          <w:bCs/>
          <w:sz w:val="24"/>
          <w:szCs w:val="24"/>
        </w:rPr>
        <w:t>ta</w:t>
      </w:r>
      <w:r w:rsidR="007E6D1E" w:rsidRPr="00F95136">
        <w:rPr>
          <w:rFonts w:ascii="Times New Roman" w:hAnsi="Times New Roman" w:cs="Times New Roman"/>
          <w:bCs/>
          <w:sz w:val="24"/>
          <w:szCs w:val="24"/>
        </w:rPr>
        <w:t>te înainte de sacrificare;</w:t>
      </w:r>
    </w:p>
    <w:p w:rsidR="004F59F8" w:rsidRPr="00F95136" w:rsidRDefault="004F59F8"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dacă a fost găsit mort, starea carcasei;</w:t>
      </w:r>
    </w:p>
    <w:p w:rsidR="004F59F8" w:rsidRPr="00F95136" w:rsidRDefault="004F59F8"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concluziile;</w:t>
      </w:r>
    </w:p>
    <w:p w:rsidR="00EC6D54" w:rsidRPr="00F95136" w:rsidRDefault="003C4660"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l</w:t>
      </w:r>
      <w:r w:rsidR="007E6D1E" w:rsidRPr="00F95136">
        <w:rPr>
          <w:rFonts w:ascii="Times New Roman" w:hAnsi="Times New Roman" w:cs="Times New Roman"/>
          <w:bCs/>
          <w:sz w:val="24"/>
          <w:szCs w:val="24"/>
        </w:rPr>
        <w:t xml:space="preserve">) programele de supraveghere şi măsurile de prevenire aplicabile </w:t>
      </w:r>
      <w:r w:rsidR="00287D5E" w:rsidRPr="00F95136">
        <w:rPr>
          <w:rFonts w:ascii="Times New Roman" w:hAnsi="Times New Roman" w:cs="Times New Roman"/>
          <w:bCs/>
          <w:sz w:val="24"/>
          <w:szCs w:val="24"/>
        </w:rPr>
        <w:t>exploatațiiilor</w:t>
      </w:r>
      <w:r w:rsidR="001C0E50"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 xml:space="preserve">care deţin animale din speciile predispuse la </w:t>
      </w:r>
      <w:r w:rsidR="004F59F8" w:rsidRPr="00F95136">
        <w:rPr>
          <w:rFonts w:ascii="Times New Roman" w:hAnsi="Times New Roman" w:cs="Times New Roman"/>
          <w:bCs/>
          <w:sz w:val="24"/>
          <w:szCs w:val="24"/>
        </w:rPr>
        <w:t xml:space="preserve">îmbolnăvire </w:t>
      </w:r>
      <w:r w:rsidR="007E6D1E" w:rsidRPr="00F95136">
        <w:rPr>
          <w:rFonts w:ascii="Times New Roman" w:hAnsi="Times New Roman" w:cs="Times New Roman"/>
          <w:bCs/>
          <w:sz w:val="24"/>
          <w:szCs w:val="24"/>
        </w:rPr>
        <w:t>situate în zona infectată</w:t>
      </w:r>
      <w:r w:rsidR="004F59F8"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 xml:space="preserve">delimitată şi, după caz, în jurul acesteia, inclusiv transportul şi circulaţia animalelor din speciile predispuse la </w:t>
      </w:r>
      <w:r w:rsidR="00EC6D54" w:rsidRPr="00F95136">
        <w:rPr>
          <w:rFonts w:ascii="Times New Roman" w:hAnsi="Times New Roman" w:cs="Times New Roman"/>
          <w:bCs/>
          <w:sz w:val="24"/>
          <w:szCs w:val="24"/>
        </w:rPr>
        <w:t>îmbolnăvire</w:t>
      </w:r>
      <w:r w:rsidR="007E6D1E" w:rsidRPr="00F95136">
        <w:rPr>
          <w:rFonts w:ascii="Times New Roman" w:hAnsi="Times New Roman" w:cs="Times New Roman"/>
          <w:bCs/>
          <w:sz w:val="24"/>
          <w:szCs w:val="24"/>
        </w:rPr>
        <w:t xml:space="preserve"> în interiorul, din sau spre această zonă;</w:t>
      </w:r>
    </w:p>
    <w:p w:rsidR="00EC6D54" w:rsidRPr="00F95136" w:rsidRDefault="003C4660"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m</w:t>
      </w:r>
      <w:r w:rsidR="007E6D1E" w:rsidRPr="00F95136">
        <w:rPr>
          <w:rFonts w:ascii="Times New Roman" w:hAnsi="Times New Roman" w:cs="Times New Roman"/>
          <w:bCs/>
          <w:sz w:val="24"/>
          <w:szCs w:val="24"/>
        </w:rPr>
        <w:t xml:space="preserve">) alte criterii aplicate pentru eliminarea măsurilor adoptate în vederea eradicării bolii în zona delimitată şi măsurile aplicate </w:t>
      </w:r>
      <w:r w:rsidR="00287D5E" w:rsidRPr="00F95136">
        <w:rPr>
          <w:rFonts w:ascii="Times New Roman" w:hAnsi="Times New Roman" w:cs="Times New Roman"/>
          <w:bCs/>
          <w:sz w:val="24"/>
          <w:szCs w:val="24"/>
        </w:rPr>
        <w:t>exploatațiilor</w:t>
      </w:r>
      <w:r w:rsidR="007E6D1E" w:rsidRPr="00F95136">
        <w:rPr>
          <w:rFonts w:ascii="Times New Roman" w:hAnsi="Times New Roman" w:cs="Times New Roman"/>
          <w:bCs/>
          <w:sz w:val="24"/>
          <w:szCs w:val="24"/>
        </w:rPr>
        <w:t xml:space="preserve"> din această zonă;</w:t>
      </w:r>
    </w:p>
    <w:p w:rsidR="00EC294F" w:rsidRPr="00F95136" w:rsidRDefault="003C4660"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n</w:t>
      </w:r>
      <w:r w:rsidR="007E6D1E" w:rsidRPr="00F95136">
        <w:rPr>
          <w:rFonts w:ascii="Times New Roman" w:hAnsi="Times New Roman" w:cs="Times New Roman"/>
          <w:bCs/>
          <w:sz w:val="24"/>
          <w:szCs w:val="24"/>
        </w:rPr>
        <w:t>) autoritatea î</w:t>
      </w:r>
      <w:r w:rsidR="00EC294F" w:rsidRPr="00F95136">
        <w:rPr>
          <w:rFonts w:ascii="Times New Roman" w:hAnsi="Times New Roman" w:cs="Times New Roman"/>
          <w:bCs/>
          <w:sz w:val="24"/>
          <w:szCs w:val="24"/>
        </w:rPr>
        <w:t xml:space="preserve">mputernicită </w:t>
      </w:r>
      <w:r w:rsidR="007E6D1E" w:rsidRPr="00F95136">
        <w:rPr>
          <w:rFonts w:ascii="Times New Roman" w:hAnsi="Times New Roman" w:cs="Times New Roman"/>
          <w:bCs/>
          <w:sz w:val="24"/>
          <w:szCs w:val="24"/>
        </w:rPr>
        <w:t xml:space="preserve">cu supravegherea şi coordonarea </w:t>
      </w:r>
      <w:r w:rsidR="00287D5E" w:rsidRPr="00F95136">
        <w:rPr>
          <w:rFonts w:ascii="Times New Roman" w:hAnsi="Times New Roman" w:cs="Times New Roman"/>
          <w:bCs/>
          <w:sz w:val="24"/>
          <w:szCs w:val="24"/>
        </w:rPr>
        <w:t>exploatațiilor</w:t>
      </w:r>
      <w:r w:rsidR="007E6D1E" w:rsidRPr="00F95136">
        <w:rPr>
          <w:rFonts w:ascii="Times New Roman" w:hAnsi="Times New Roman" w:cs="Times New Roman"/>
          <w:bCs/>
          <w:sz w:val="24"/>
          <w:szCs w:val="24"/>
        </w:rPr>
        <w:t xml:space="preserve"> care răspund de punerea în aplicare a planului;</w:t>
      </w:r>
    </w:p>
    <w:p w:rsidR="003C4660" w:rsidRPr="00F95136" w:rsidRDefault="003C4660"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o</w:t>
      </w:r>
      <w:r w:rsidR="007E6D1E" w:rsidRPr="00F95136">
        <w:rPr>
          <w:rFonts w:ascii="Times New Roman" w:hAnsi="Times New Roman" w:cs="Times New Roman"/>
          <w:bCs/>
          <w:sz w:val="24"/>
          <w:szCs w:val="24"/>
        </w:rPr>
        <w:t>) sistemul instituit pentru ca grupul de experţi desemnat să poată efectua examinarea constantă a rezultatelor planului de eradicare;</w:t>
      </w:r>
    </w:p>
    <w:p w:rsidR="00815275" w:rsidRPr="00F95136" w:rsidRDefault="00815275"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p</w:t>
      </w:r>
      <w:r w:rsidR="007E6D1E" w:rsidRPr="00F95136">
        <w:rPr>
          <w:rFonts w:ascii="Times New Roman" w:hAnsi="Times New Roman" w:cs="Times New Roman"/>
          <w:bCs/>
          <w:sz w:val="24"/>
          <w:szCs w:val="24"/>
        </w:rPr>
        <w:t xml:space="preserve">) măsurile de combatere a bolii puse în aplicare după încheierea unei perioade de 12 luni de la constatarea ultimului caz confirmat la animalele sălbatice din zona infectată </w:t>
      </w:r>
      <w:r w:rsidR="007E6D1E" w:rsidRPr="00F95136">
        <w:rPr>
          <w:rFonts w:ascii="Times New Roman" w:hAnsi="Times New Roman" w:cs="Times New Roman"/>
          <w:bCs/>
          <w:sz w:val="24"/>
          <w:szCs w:val="24"/>
        </w:rPr>
        <w:lastRenderedPageBreak/>
        <w:t>delimitată.</w:t>
      </w:r>
    </w:p>
    <w:p w:rsidR="007E6D1E" w:rsidRPr="00F95136" w:rsidRDefault="007E6D1E" w:rsidP="009E4231">
      <w:pPr>
        <w:widowControl w:val="0"/>
        <w:spacing w:after="0" w:line="240" w:lineRule="auto"/>
        <w:jc w:val="both"/>
        <w:rPr>
          <w:rFonts w:ascii="Times New Roman" w:hAnsi="Times New Roman" w:cs="Times New Roman"/>
          <w:bCs/>
          <w:sz w:val="24"/>
          <w:szCs w:val="24"/>
        </w:rPr>
      </w:pPr>
    </w:p>
    <w:p w:rsidR="009E4231" w:rsidRPr="00F95136" w:rsidRDefault="009E4231" w:rsidP="00036941">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Capitolul X</w:t>
      </w:r>
    </w:p>
    <w:p w:rsidR="009E4231" w:rsidRPr="00F95136" w:rsidRDefault="009E4231" w:rsidP="00036941">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Înregistrarea, autorizarea, trasabilitatea și mișcarea</w:t>
      </w:r>
    </w:p>
    <w:p w:rsidR="00287D5E" w:rsidRPr="00F95136" w:rsidRDefault="008A6DAF" w:rsidP="00601E5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
          <w:bCs/>
          <w:sz w:val="23"/>
          <w:szCs w:val="23"/>
        </w:rPr>
        <w:t xml:space="preserve">Articolul </w:t>
      </w:r>
      <w:r w:rsidR="00F93371" w:rsidRPr="00F95136">
        <w:rPr>
          <w:rFonts w:ascii="Times New Roman" w:hAnsi="Times New Roman" w:cs="Times New Roman"/>
          <w:b/>
          <w:bCs/>
          <w:sz w:val="23"/>
          <w:szCs w:val="23"/>
        </w:rPr>
        <w:t>4</w:t>
      </w:r>
      <w:r w:rsidR="00FA0357" w:rsidRPr="00F95136">
        <w:rPr>
          <w:rFonts w:ascii="Times New Roman" w:hAnsi="Times New Roman" w:cs="Times New Roman"/>
          <w:b/>
          <w:bCs/>
          <w:sz w:val="23"/>
          <w:szCs w:val="23"/>
        </w:rPr>
        <w:t>3</w:t>
      </w:r>
      <w:r w:rsidR="009E4231" w:rsidRPr="00F95136">
        <w:rPr>
          <w:rFonts w:ascii="Times New Roman" w:hAnsi="Times New Roman" w:cs="Times New Roman"/>
          <w:b/>
          <w:bCs/>
          <w:sz w:val="23"/>
          <w:szCs w:val="23"/>
        </w:rPr>
        <w:t xml:space="preserve">. </w:t>
      </w:r>
      <w:r w:rsidR="00414539" w:rsidRPr="00F95136">
        <w:rPr>
          <w:rFonts w:ascii="Times New Roman" w:hAnsi="Times New Roman" w:cs="Times New Roman"/>
          <w:bCs/>
          <w:sz w:val="23"/>
          <w:szCs w:val="23"/>
        </w:rPr>
        <w:t xml:space="preserve">Înregistrarea </w:t>
      </w:r>
      <w:r w:rsidR="001D6DA5" w:rsidRPr="00F95136">
        <w:rPr>
          <w:rFonts w:ascii="Times New Roman" w:hAnsi="Times New Roman" w:cs="Times New Roman"/>
          <w:bCs/>
          <w:sz w:val="23"/>
          <w:szCs w:val="23"/>
        </w:rPr>
        <w:t xml:space="preserve">și autorizarea </w:t>
      </w:r>
      <w:r w:rsidR="00287D5E" w:rsidRPr="00F95136">
        <w:rPr>
          <w:rFonts w:ascii="Times New Roman" w:hAnsi="Times New Roman" w:cs="Times New Roman"/>
          <w:bCs/>
          <w:sz w:val="24"/>
          <w:szCs w:val="24"/>
        </w:rPr>
        <w:t>exploatațiilor</w:t>
      </w:r>
    </w:p>
    <w:p w:rsidR="00601E57" w:rsidRPr="00F95136" w:rsidRDefault="006D34D5" w:rsidP="00601E5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Persoanele fizice şi juridice</w:t>
      </w:r>
      <w:r w:rsidRPr="00F95136">
        <w:rPr>
          <w:rFonts w:ascii="Times New Roman" w:hAnsi="Times New Roman" w:cs="Times New Roman"/>
          <w:b/>
          <w:bCs/>
          <w:sz w:val="24"/>
          <w:szCs w:val="24"/>
        </w:rPr>
        <w:t> </w:t>
      </w:r>
      <w:r w:rsidR="00414539" w:rsidRPr="00F95136">
        <w:rPr>
          <w:rFonts w:ascii="Times New Roman" w:hAnsi="Times New Roman" w:cs="Times New Roman"/>
          <w:bCs/>
          <w:sz w:val="24"/>
          <w:szCs w:val="24"/>
        </w:rPr>
        <w:t>care dețin animale sau care colectează, produc, prelucrează sau depozitează material</w:t>
      </w:r>
      <w:r w:rsidR="00036941" w:rsidRPr="00F95136">
        <w:rPr>
          <w:rFonts w:ascii="Times New Roman" w:hAnsi="Times New Roman" w:cs="Times New Roman"/>
          <w:bCs/>
          <w:sz w:val="24"/>
          <w:szCs w:val="24"/>
        </w:rPr>
        <w:t xml:space="preserve"> </w:t>
      </w:r>
      <w:r w:rsidR="0096004C" w:rsidRPr="00F95136">
        <w:rPr>
          <w:rFonts w:ascii="Times New Roman" w:hAnsi="Times New Roman" w:cs="Times New Roman"/>
          <w:bCs/>
          <w:sz w:val="24"/>
          <w:szCs w:val="24"/>
        </w:rPr>
        <w:t>seminal</w:t>
      </w:r>
      <w:r w:rsidR="00414539" w:rsidRPr="00F95136">
        <w:rPr>
          <w:rFonts w:ascii="Times New Roman" w:hAnsi="Times New Roman" w:cs="Times New Roman"/>
          <w:bCs/>
          <w:sz w:val="24"/>
          <w:szCs w:val="24"/>
        </w:rPr>
        <w:t xml:space="preserve">, în vederea înregistrării </w:t>
      </w:r>
      <w:r w:rsidR="001D5E8E" w:rsidRPr="00F95136">
        <w:rPr>
          <w:rFonts w:ascii="Times New Roman" w:hAnsi="Times New Roman" w:cs="Times New Roman"/>
          <w:bCs/>
          <w:sz w:val="24"/>
          <w:szCs w:val="24"/>
        </w:rPr>
        <w:t>exploatațiilor</w:t>
      </w:r>
      <w:r w:rsidR="00414539" w:rsidRPr="00F95136">
        <w:rPr>
          <w:rFonts w:ascii="Times New Roman" w:hAnsi="Times New Roman" w:cs="Times New Roman"/>
          <w:bCs/>
          <w:sz w:val="24"/>
          <w:szCs w:val="24"/>
        </w:rPr>
        <w:t>, înainte de a începe astfel de activități:</w:t>
      </w:r>
    </w:p>
    <w:p w:rsidR="00F17C1D" w:rsidRPr="00F95136" w:rsidRDefault="00414539" w:rsidP="00601E5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informează </w:t>
      </w:r>
      <w:r w:rsidR="00601E57" w:rsidRPr="00F95136">
        <w:rPr>
          <w:rFonts w:ascii="Times New Roman" w:hAnsi="Times New Roman" w:cs="Times New Roman"/>
          <w:bCs/>
          <w:sz w:val="24"/>
          <w:szCs w:val="24"/>
        </w:rPr>
        <w:t xml:space="preserve">subdiviziunile teritoriale pentru siguranţa alimentelor </w:t>
      </w:r>
      <w:r w:rsidRPr="00F95136">
        <w:rPr>
          <w:rFonts w:ascii="Times New Roman" w:hAnsi="Times New Roman" w:cs="Times New Roman"/>
          <w:bCs/>
          <w:sz w:val="24"/>
          <w:szCs w:val="24"/>
        </w:rPr>
        <w:t xml:space="preserve">cu privire la orice </w:t>
      </w:r>
      <w:r w:rsidR="001D5E8E" w:rsidRPr="00F95136">
        <w:rPr>
          <w:rFonts w:ascii="Times New Roman" w:hAnsi="Times New Roman" w:cs="Times New Roman"/>
          <w:bCs/>
          <w:sz w:val="24"/>
          <w:szCs w:val="24"/>
        </w:rPr>
        <w:t>exploatație</w:t>
      </w:r>
      <w:r w:rsidRPr="00F95136">
        <w:rPr>
          <w:rFonts w:ascii="Times New Roman" w:hAnsi="Times New Roman" w:cs="Times New Roman"/>
          <w:bCs/>
          <w:sz w:val="24"/>
          <w:szCs w:val="24"/>
        </w:rPr>
        <w:t xml:space="preserve"> de acest tip de care sunt responsabili;</w:t>
      </w:r>
    </w:p>
    <w:p w:rsidR="00107E5B" w:rsidRPr="00F95136" w:rsidRDefault="00414539" w:rsidP="00601E5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furnizează </w:t>
      </w:r>
      <w:r w:rsidR="00F17C1D" w:rsidRPr="00F95136">
        <w:rPr>
          <w:rFonts w:ascii="Times New Roman" w:hAnsi="Times New Roman" w:cs="Times New Roman"/>
          <w:bCs/>
          <w:sz w:val="24"/>
          <w:szCs w:val="24"/>
        </w:rPr>
        <w:t xml:space="preserve">subdiviziunii teritoriale pentru siguranţa alimentelor </w:t>
      </w:r>
      <w:r w:rsidRPr="00F95136">
        <w:rPr>
          <w:rFonts w:ascii="Times New Roman" w:hAnsi="Times New Roman" w:cs="Times New Roman"/>
          <w:bCs/>
          <w:sz w:val="24"/>
          <w:szCs w:val="24"/>
        </w:rPr>
        <w:t>următoarele</w:t>
      </w:r>
      <w:r w:rsidR="00F17C1D"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informații:</w:t>
      </w:r>
    </w:p>
    <w:p w:rsidR="00982265" w:rsidRPr="00F95136" w:rsidRDefault="00107E5B" w:rsidP="00601E5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414539" w:rsidRPr="00F95136">
        <w:rPr>
          <w:rFonts w:ascii="Times New Roman" w:hAnsi="Times New Roman" w:cs="Times New Roman"/>
          <w:bCs/>
          <w:sz w:val="24"/>
          <w:szCs w:val="24"/>
        </w:rPr>
        <w:t>denumirea și adresa operatorului;</w:t>
      </w:r>
    </w:p>
    <w:p w:rsidR="00982265" w:rsidRPr="00F95136" w:rsidRDefault="00982265" w:rsidP="00601E5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414539" w:rsidRPr="00F95136">
        <w:rPr>
          <w:rFonts w:ascii="Times New Roman" w:hAnsi="Times New Roman" w:cs="Times New Roman"/>
          <w:bCs/>
          <w:sz w:val="24"/>
          <w:szCs w:val="24"/>
        </w:rPr>
        <w:t xml:space="preserve">amplasarea </w:t>
      </w:r>
      <w:r w:rsidR="001D5E8E" w:rsidRPr="00F95136">
        <w:rPr>
          <w:rFonts w:ascii="Times New Roman" w:hAnsi="Times New Roman" w:cs="Times New Roman"/>
          <w:bCs/>
          <w:sz w:val="24"/>
          <w:szCs w:val="24"/>
        </w:rPr>
        <w:t>exploatație</w:t>
      </w:r>
      <w:r w:rsidR="002059A6" w:rsidRPr="00F95136">
        <w:rPr>
          <w:rFonts w:ascii="Times New Roman" w:hAnsi="Times New Roman" w:cs="Times New Roman"/>
          <w:bCs/>
          <w:sz w:val="24"/>
          <w:szCs w:val="24"/>
        </w:rPr>
        <w:t>i</w:t>
      </w:r>
      <w:r w:rsidR="00414539" w:rsidRPr="00F95136">
        <w:rPr>
          <w:rFonts w:ascii="Times New Roman" w:hAnsi="Times New Roman" w:cs="Times New Roman"/>
          <w:bCs/>
          <w:sz w:val="24"/>
          <w:szCs w:val="24"/>
        </w:rPr>
        <w:t xml:space="preserve"> și o descriere a instalațiilor acesteia;</w:t>
      </w:r>
    </w:p>
    <w:p w:rsidR="00982265" w:rsidRPr="00F95136" w:rsidRDefault="00982265" w:rsidP="00601E5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414539" w:rsidRPr="00F95136">
        <w:rPr>
          <w:rFonts w:ascii="Times New Roman" w:hAnsi="Times New Roman" w:cs="Times New Roman"/>
          <w:bCs/>
          <w:sz w:val="24"/>
          <w:szCs w:val="24"/>
        </w:rPr>
        <w:t xml:space="preserve">categoriile, speciile și numărul sau cantitățile de animale deținute sau de material </w:t>
      </w:r>
      <w:r w:rsidR="0096004C" w:rsidRPr="00F95136">
        <w:rPr>
          <w:rFonts w:ascii="Times New Roman" w:hAnsi="Times New Roman" w:cs="Times New Roman"/>
          <w:bCs/>
          <w:sz w:val="24"/>
          <w:szCs w:val="24"/>
        </w:rPr>
        <w:t>seminal</w:t>
      </w:r>
      <w:r w:rsidR="00414539" w:rsidRPr="00F95136">
        <w:rPr>
          <w:rFonts w:ascii="Times New Roman" w:hAnsi="Times New Roman" w:cs="Times New Roman"/>
          <w:bCs/>
          <w:sz w:val="24"/>
          <w:szCs w:val="24"/>
        </w:rPr>
        <w:t xml:space="preserve"> pe care</w:t>
      </w:r>
      <w:r w:rsidRPr="00F95136">
        <w:rPr>
          <w:rFonts w:ascii="Times New Roman" w:hAnsi="Times New Roman" w:cs="Times New Roman"/>
          <w:bCs/>
          <w:sz w:val="24"/>
          <w:szCs w:val="24"/>
        </w:rPr>
        <w:t xml:space="preserve"> </w:t>
      </w:r>
      <w:r w:rsidR="00414539" w:rsidRPr="00F95136">
        <w:rPr>
          <w:rFonts w:ascii="Times New Roman" w:hAnsi="Times New Roman" w:cs="Times New Roman"/>
          <w:bCs/>
          <w:sz w:val="24"/>
          <w:szCs w:val="24"/>
        </w:rPr>
        <w:t xml:space="preserve">intenționează să le dețină în </w:t>
      </w:r>
      <w:r w:rsidR="002059A6" w:rsidRPr="00F95136">
        <w:rPr>
          <w:rFonts w:ascii="Times New Roman" w:hAnsi="Times New Roman" w:cs="Times New Roman"/>
          <w:bCs/>
          <w:sz w:val="24"/>
          <w:szCs w:val="24"/>
        </w:rPr>
        <w:t>exploatație</w:t>
      </w:r>
      <w:r w:rsidR="00414539" w:rsidRPr="00F95136">
        <w:rPr>
          <w:rFonts w:ascii="Times New Roman" w:hAnsi="Times New Roman" w:cs="Times New Roman"/>
          <w:bCs/>
          <w:sz w:val="24"/>
          <w:szCs w:val="24"/>
        </w:rPr>
        <w:t xml:space="preserve"> și capacitatea </w:t>
      </w:r>
      <w:r w:rsidR="002059A6" w:rsidRPr="00F95136">
        <w:rPr>
          <w:rFonts w:ascii="Times New Roman" w:hAnsi="Times New Roman" w:cs="Times New Roman"/>
          <w:bCs/>
          <w:sz w:val="24"/>
          <w:szCs w:val="24"/>
        </w:rPr>
        <w:t>acesteia</w:t>
      </w:r>
      <w:r w:rsidR="00414539" w:rsidRPr="00F95136">
        <w:rPr>
          <w:rFonts w:ascii="Times New Roman" w:hAnsi="Times New Roman" w:cs="Times New Roman"/>
          <w:bCs/>
          <w:sz w:val="24"/>
          <w:szCs w:val="24"/>
        </w:rPr>
        <w:t>;</w:t>
      </w:r>
    </w:p>
    <w:p w:rsidR="00C94F2F" w:rsidRPr="00F95136" w:rsidRDefault="00C94F2F" w:rsidP="00601E5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414539" w:rsidRPr="00F95136">
        <w:rPr>
          <w:rFonts w:ascii="Times New Roman" w:hAnsi="Times New Roman" w:cs="Times New Roman"/>
          <w:bCs/>
          <w:sz w:val="24"/>
          <w:szCs w:val="24"/>
        </w:rPr>
        <w:t xml:space="preserve">tipului de </w:t>
      </w:r>
      <w:r w:rsidR="002059A6" w:rsidRPr="00F95136">
        <w:rPr>
          <w:rFonts w:ascii="Times New Roman" w:hAnsi="Times New Roman" w:cs="Times New Roman"/>
          <w:bCs/>
          <w:sz w:val="24"/>
          <w:szCs w:val="24"/>
        </w:rPr>
        <w:t>exploatație</w:t>
      </w:r>
      <w:r w:rsidR="00414539" w:rsidRPr="00F95136">
        <w:rPr>
          <w:rFonts w:ascii="Times New Roman" w:hAnsi="Times New Roman" w:cs="Times New Roman"/>
          <w:bCs/>
          <w:sz w:val="24"/>
          <w:szCs w:val="24"/>
        </w:rPr>
        <w:t>;</w:t>
      </w:r>
      <w:r w:rsidRPr="00F95136">
        <w:rPr>
          <w:rFonts w:ascii="Times New Roman" w:hAnsi="Times New Roman" w:cs="Times New Roman"/>
          <w:bCs/>
          <w:sz w:val="24"/>
          <w:szCs w:val="24"/>
        </w:rPr>
        <w:t xml:space="preserve"> </w:t>
      </w:r>
      <w:r w:rsidR="00414539" w:rsidRPr="00F95136">
        <w:rPr>
          <w:rFonts w:ascii="Times New Roman" w:hAnsi="Times New Roman" w:cs="Times New Roman"/>
          <w:bCs/>
          <w:sz w:val="24"/>
          <w:szCs w:val="24"/>
        </w:rPr>
        <w:t>și</w:t>
      </w:r>
    </w:p>
    <w:p w:rsidR="00C94F2F" w:rsidRPr="00F95136" w:rsidRDefault="00C94F2F" w:rsidP="00601E5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414539" w:rsidRPr="00F95136">
        <w:rPr>
          <w:rFonts w:ascii="Times New Roman" w:hAnsi="Times New Roman" w:cs="Times New Roman"/>
          <w:bCs/>
          <w:sz w:val="24"/>
          <w:szCs w:val="24"/>
        </w:rPr>
        <w:t xml:space="preserve">orice alte aspecte ale </w:t>
      </w:r>
      <w:r w:rsidR="00BE6866" w:rsidRPr="00F95136">
        <w:rPr>
          <w:rFonts w:ascii="Times New Roman" w:hAnsi="Times New Roman" w:cs="Times New Roman"/>
          <w:bCs/>
          <w:sz w:val="24"/>
          <w:szCs w:val="24"/>
        </w:rPr>
        <w:t>exploatației</w:t>
      </w:r>
      <w:r w:rsidR="00414539" w:rsidRPr="00F95136">
        <w:rPr>
          <w:rFonts w:ascii="Times New Roman" w:hAnsi="Times New Roman" w:cs="Times New Roman"/>
          <w:bCs/>
          <w:sz w:val="24"/>
          <w:szCs w:val="24"/>
        </w:rPr>
        <w:t xml:space="preserve"> care sunt relevante pentru a stabili riscul reprezentat de aceasta.</w:t>
      </w:r>
    </w:p>
    <w:p w:rsidR="009E4231" w:rsidRPr="00F95136" w:rsidRDefault="005E3A83" w:rsidP="005E3A83">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
          <w:bCs/>
          <w:sz w:val="23"/>
          <w:szCs w:val="23"/>
        </w:rPr>
        <w:t>Articolul</w:t>
      </w:r>
      <w:r w:rsidR="00414539" w:rsidRPr="00F95136">
        <w:rPr>
          <w:rFonts w:ascii="Times New Roman" w:hAnsi="Times New Roman" w:cs="Times New Roman"/>
          <w:b/>
          <w:bCs/>
          <w:sz w:val="23"/>
          <w:szCs w:val="23"/>
        </w:rPr>
        <w:t xml:space="preserve"> </w:t>
      </w:r>
      <w:r w:rsidR="007512D5" w:rsidRPr="00F95136">
        <w:rPr>
          <w:rFonts w:ascii="Times New Roman" w:hAnsi="Times New Roman" w:cs="Times New Roman"/>
          <w:b/>
          <w:bCs/>
          <w:sz w:val="23"/>
          <w:szCs w:val="23"/>
        </w:rPr>
        <w:t>4</w:t>
      </w:r>
      <w:r w:rsidR="00894B04" w:rsidRPr="00F95136">
        <w:rPr>
          <w:rFonts w:ascii="Times New Roman" w:hAnsi="Times New Roman" w:cs="Times New Roman"/>
          <w:b/>
          <w:bCs/>
          <w:sz w:val="23"/>
          <w:szCs w:val="23"/>
        </w:rPr>
        <w:t>4</w:t>
      </w:r>
      <w:r w:rsidRPr="00F95136">
        <w:rPr>
          <w:rFonts w:ascii="Times New Roman" w:hAnsi="Times New Roman" w:cs="Times New Roman"/>
          <w:b/>
          <w:bCs/>
          <w:sz w:val="23"/>
          <w:szCs w:val="23"/>
        </w:rPr>
        <w:t>.</w:t>
      </w:r>
      <w:r w:rsidRPr="00F95136">
        <w:rPr>
          <w:rFonts w:ascii="Times New Roman" w:hAnsi="Times New Roman" w:cs="Times New Roman"/>
          <w:bCs/>
          <w:sz w:val="23"/>
          <w:szCs w:val="23"/>
        </w:rPr>
        <w:t xml:space="preserve"> Obligațiile de înregistrare ale transportatorilor de ungulate</w:t>
      </w:r>
      <w:r w:rsidR="00C00475" w:rsidRPr="00F95136">
        <w:rPr>
          <w:rFonts w:ascii="Times New Roman" w:hAnsi="Times New Roman" w:cs="Times New Roman"/>
          <w:bCs/>
          <w:sz w:val="23"/>
          <w:szCs w:val="23"/>
        </w:rPr>
        <w:t xml:space="preserve"> </w:t>
      </w:r>
      <w:r w:rsidRPr="00F95136">
        <w:rPr>
          <w:rFonts w:ascii="Times New Roman" w:hAnsi="Times New Roman" w:cs="Times New Roman"/>
          <w:bCs/>
          <w:sz w:val="23"/>
          <w:szCs w:val="23"/>
        </w:rPr>
        <w:t>deținute</w:t>
      </w:r>
    </w:p>
    <w:p w:rsidR="00580E67" w:rsidRPr="00F95136" w:rsidRDefault="00371718" w:rsidP="0037171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Transportatorii de ungulate deținute care transportă astfel de animale, pentru a fi înregistrați, înainte de a începe astfel de activități:</w:t>
      </w:r>
    </w:p>
    <w:p w:rsidR="00580E67" w:rsidRPr="00F95136" w:rsidRDefault="00371718" w:rsidP="0037171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informează </w:t>
      </w:r>
      <w:r w:rsidR="00BC60EE" w:rsidRPr="00F95136">
        <w:rPr>
          <w:rFonts w:ascii="Times New Roman" w:hAnsi="Times New Roman" w:cs="Times New Roman"/>
          <w:bCs/>
          <w:sz w:val="24"/>
          <w:szCs w:val="24"/>
        </w:rPr>
        <w:t>Agenția</w:t>
      </w:r>
      <w:r w:rsidRPr="00F95136">
        <w:rPr>
          <w:rFonts w:ascii="Times New Roman" w:hAnsi="Times New Roman" w:cs="Times New Roman"/>
          <w:bCs/>
          <w:sz w:val="24"/>
          <w:szCs w:val="24"/>
        </w:rPr>
        <w:t xml:space="preserve"> cu privire la activitatea lor;</w:t>
      </w:r>
    </w:p>
    <w:p w:rsidR="005A3DD5" w:rsidRPr="00F95136" w:rsidRDefault="00371718" w:rsidP="0037171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furnizează autorității </w:t>
      </w:r>
      <w:r w:rsidR="005A3DD5" w:rsidRPr="00F95136">
        <w:rPr>
          <w:rFonts w:ascii="Times New Roman" w:hAnsi="Times New Roman" w:cs="Times New Roman"/>
          <w:bCs/>
          <w:sz w:val="24"/>
          <w:szCs w:val="24"/>
        </w:rPr>
        <w:t xml:space="preserve">sanitare veterinare </w:t>
      </w:r>
      <w:r w:rsidRPr="00F95136">
        <w:rPr>
          <w:rFonts w:ascii="Times New Roman" w:hAnsi="Times New Roman" w:cs="Times New Roman"/>
          <w:bCs/>
          <w:sz w:val="24"/>
          <w:szCs w:val="24"/>
        </w:rPr>
        <w:t>competente relevante informații privind:</w:t>
      </w:r>
    </w:p>
    <w:p w:rsidR="005A3DD5" w:rsidRPr="00F95136" w:rsidRDefault="005A3DD5" w:rsidP="0037171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371718" w:rsidRPr="00F95136">
        <w:rPr>
          <w:rFonts w:ascii="Times New Roman" w:hAnsi="Times New Roman" w:cs="Times New Roman"/>
          <w:bCs/>
          <w:sz w:val="24"/>
          <w:szCs w:val="24"/>
        </w:rPr>
        <w:t>denumirea și adresa transportatorului în cauză;</w:t>
      </w:r>
    </w:p>
    <w:p w:rsidR="005A3DD5" w:rsidRPr="00F95136" w:rsidRDefault="005A3DD5" w:rsidP="0037171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371718" w:rsidRPr="00F95136">
        <w:rPr>
          <w:rFonts w:ascii="Times New Roman" w:hAnsi="Times New Roman" w:cs="Times New Roman"/>
          <w:bCs/>
          <w:sz w:val="24"/>
          <w:szCs w:val="24"/>
        </w:rPr>
        <w:t>categoriile, speciile și numărul de ungulate deținute al căror transport este planificat;</w:t>
      </w:r>
    </w:p>
    <w:p w:rsidR="005A3DD5" w:rsidRPr="00F95136" w:rsidRDefault="005A3DD5" w:rsidP="0037171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371718" w:rsidRPr="00F95136">
        <w:rPr>
          <w:rFonts w:ascii="Times New Roman" w:hAnsi="Times New Roman" w:cs="Times New Roman"/>
          <w:bCs/>
          <w:sz w:val="24"/>
          <w:szCs w:val="24"/>
        </w:rPr>
        <w:t>tipul de transport;</w:t>
      </w:r>
    </w:p>
    <w:p w:rsidR="00371718" w:rsidRPr="00F95136" w:rsidRDefault="005A3DD5" w:rsidP="0037171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371718" w:rsidRPr="00F95136">
        <w:rPr>
          <w:rFonts w:ascii="Times New Roman" w:hAnsi="Times New Roman" w:cs="Times New Roman"/>
          <w:bCs/>
          <w:sz w:val="24"/>
          <w:szCs w:val="24"/>
        </w:rPr>
        <w:t>mijlocul de transport.</w:t>
      </w:r>
    </w:p>
    <w:p w:rsidR="00C00475" w:rsidRPr="00F95136" w:rsidRDefault="00D42086" w:rsidP="00C36956">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7512D5" w:rsidRPr="00F95136">
        <w:rPr>
          <w:rFonts w:ascii="Times New Roman" w:hAnsi="Times New Roman" w:cs="Times New Roman"/>
          <w:b/>
          <w:bCs/>
          <w:sz w:val="23"/>
          <w:szCs w:val="23"/>
        </w:rPr>
        <w:t>4</w:t>
      </w:r>
      <w:r w:rsidR="00894B04" w:rsidRPr="00F95136">
        <w:rPr>
          <w:rFonts w:ascii="Times New Roman" w:hAnsi="Times New Roman" w:cs="Times New Roman"/>
          <w:b/>
          <w:bCs/>
          <w:sz w:val="23"/>
          <w:szCs w:val="23"/>
        </w:rPr>
        <w:t>5</w:t>
      </w:r>
      <w:r w:rsidR="00C36956" w:rsidRPr="00F95136">
        <w:rPr>
          <w:rFonts w:ascii="Times New Roman" w:hAnsi="Times New Roman" w:cs="Times New Roman"/>
          <w:b/>
          <w:bCs/>
          <w:sz w:val="23"/>
          <w:szCs w:val="23"/>
        </w:rPr>
        <w:t xml:space="preserve">. </w:t>
      </w:r>
      <w:r w:rsidR="00C36956" w:rsidRPr="00F95136">
        <w:rPr>
          <w:rFonts w:ascii="Times New Roman" w:hAnsi="Times New Roman" w:cs="Times New Roman"/>
          <w:bCs/>
          <w:sz w:val="23"/>
          <w:szCs w:val="23"/>
        </w:rPr>
        <w:t>Obligația autorității sanitare-veterinare competente privind</w:t>
      </w:r>
      <w:r w:rsidR="00C00475" w:rsidRPr="00F95136">
        <w:rPr>
          <w:rFonts w:ascii="Times New Roman" w:hAnsi="Times New Roman" w:cs="Times New Roman"/>
          <w:bCs/>
          <w:sz w:val="23"/>
          <w:szCs w:val="23"/>
        </w:rPr>
        <w:t xml:space="preserve"> î</w:t>
      </w:r>
      <w:r w:rsidR="00C36956" w:rsidRPr="00F95136">
        <w:rPr>
          <w:rFonts w:ascii="Times New Roman" w:hAnsi="Times New Roman" w:cs="Times New Roman"/>
          <w:bCs/>
          <w:sz w:val="23"/>
          <w:szCs w:val="23"/>
        </w:rPr>
        <w:t>nregistrarea</w:t>
      </w:r>
    </w:p>
    <w:p w:rsidR="00624D9D" w:rsidRPr="00F95136" w:rsidRDefault="00C00475" w:rsidP="00C36956">
      <w:pPr>
        <w:widowControl w:val="0"/>
        <w:spacing w:after="0" w:line="240" w:lineRule="auto"/>
        <w:ind w:firstLine="708"/>
        <w:jc w:val="both"/>
        <w:rPr>
          <w:rFonts w:ascii="Times New Roman" w:hAnsi="Times New Roman" w:cs="Times New Roman"/>
          <w:b/>
          <w:bCs/>
          <w:sz w:val="23"/>
          <w:szCs w:val="23"/>
        </w:rPr>
      </w:pPr>
      <w:r w:rsidRPr="00F95136">
        <w:rPr>
          <w:rFonts w:ascii="Times New Roman" w:hAnsi="Times New Roman" w:cs="Times New Roman"/>
          <w:bCs/>
          <w:sz w:val="23"/>
          <w:szCs w:val="23"/>
        </w:rPr>
        <w:t xml:space="preserve">                      </w:t>
      </w:r>
      <w:r w:rsidR="002D36FD" w:rsidRPr="00F95136">
        <w:rPr>
          <w:rFonts w:ascii="Times New Roman" w:hAnsi="Times New Roman" w:cs="Times New Roman"/>
          <w:bCs/>
          <w:sz w:val="23"/>
          <w:szCs w:val="23"/>
        </w:rPr>
        <w:t>/autorizarea</w:t>
      </w:r>
    </w:p>
    <w:p w:rsidR="009E6359" w:rsidRPr="00F95136" w:rsidRDefault="00C36956" w:rsidP="00515761">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bCs/>
          <w:sz w:val="24"/>
          <w:szCs w:val="24"/>
        </w:rPr>
        <w:t>(1)</w:t>
      </w:r>
      <w:r w:rsidR="00515761" w:rsidRPr="00F95136">
        <w:t xml:space="preserve"> </w:t>
      </w:r>
      <w:r w:rsidR="009E6359" w:rsidRPr="00F95136">
        <w:rPr>
          <w:rFonts w:ascii="Times New Roman" w:hAnsi="Times New Roman" w:cs="Times New Roman"/>
          <w:sz w:val="24"/>
          <w:szCs w:val="24"/>
        </w:rPr>
        <w:t xml:space="preserve">Agenția întocmește, în formă electronică, și actualizează Lista </w:t>
      </w:r>
      <w:r w:rsidR="00BE6866" w:rsidRPr="00F95136">
        <w:rPr>
          <w:rFonts w:ascii="Times New Roman" w:hAnsi="Times New Roman" w:cs="Times New Roman"/>
          <w:sz w:val="24"/>
          <w:szCs w:val="24"/>
        </w:rPr>
        <w:t xml:space="preserve">exploatațiilor </w:t>
      </w:r>
      <w:r w:rsidR="009E6359" w:rsidRPr="00F95136">
        <w:rPr>
          <w:rFonts w:ascii="Times New Roman" w:hAnsi="Times New Roman" w:cs="Times New Roman"/>
          <w:sz w:val="24"/>
          <w:szCs w:val="24"/>
        </w:rPr>
        <w:t>autorizate/înregistrate sanitar veterinar. Lista este publică și poate fi accesată pe pagina web oficială a Agenției.</w:t>
      </w:r>
    </w:p>
    <w:p w:rsidR="00C36956" w:rsidRPr="00F95136" w:rsidRDefault="004B1DC0" w:rsidP="00DA5C7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(2) </w:t>
      </w:r>
      <w:r w:rsidR="0097290F" w:rsidRPr="00F95136">
        <w:rPr>
          <w:rFonts w:ascii="Times New Roman" w:hAnsi="Times New Roman" w:cs="Times New Roman"/>
          <w:bCs/>
          <w:sz w:val="24"/>
          <w:szCs w:val="24"/>
        </w:rPr>
        <w:t xml:space="preserve">Agenția, prin intermediul subdiviziunilor teritoriale pentru siguranța alimentelor, </w:t>
      </w:r>
      <w:r w:rsidR="00515761" w:rsidRPr="00F95136">
        <w:rPr>
          <w:rFonts w:ascii="Times New Roman" w:hAnsi="Times New Roman" w:cs="Times New Roman"/>
          <w:bCs/>
          <w:sz w:val="24"/>
          <w:szCs w:val="24"/>
        </w:rPr>
        <w:t xml:space="preserve">atribuie fiecărei </w:t>
      </w:r>
      <w:r w:rsidR="00BE6866" w:rsidRPr="00F95136">
        <w:rPr>
          <w:rFonts w:ascii="Times New Roman" w:hAnsi="Times New Roman" w:cs="Times New Roman"/>
          <w:bCs/>
          <w:sz w:val="24"/>
          <w:szCs w:val="24"/>
        </w:rPr>
        <w:t>exploatații</w:t>
      </w:r>
      <w:r w:rsidR="00515761" w:rsidRPr="00F95136">
        <w:rPr>
          <w:rFonts w:ascii="Times New Roman" w:hAnsi="Times New Roman" w:cs="Times New Roman"/>
          <w:bCs/>
          <w:sz w:val="24"/>
          <w:szCs w:val="24"/>
        </w:rPr>
        <w:t>, fiecărui transportator sau operator, un număr de înregistrare unic.</w:t>
      </w:r>
      <w:r w:rsidR="00C36956" w:rsidRPr="00F95136">
        <w:rPr>
          <w:rFonts w:ascii="Times New Roman" w:hAnsi="Times New Roman" w:cs="Times New Roman"/>
          <w:bCs/>
          <w:sz w:val="24"/>
          <w:szCs w:val="24"/>
        </w:rPr>
        <w:t xml:space="preserve"> </w:t>
      </w:r>
    </w:p>
    <w:p w:rsidR="00DA5C76" w:rsidRPr="00F95136" w:rsidRDefault="00D42086" w:rsidP="00DA5C76">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7512D5" w:rsidRPr="00F95136">
        <w:rPr>
          <w:rFonts w:ascii="Times New Roman" w:hAnsi="Times New Roman" w:cs="Times New Roman"/>
          <w:b/>
          <w:bCs/>
          <w:sz w:val="23"/>
          <w:szCs w:val="23"/>
        </w:rPr>
        <w:t>4</w:t>
      </w:r>
      <w:r w:rsidR="006E7A8D" w:rsidRPr="00F95136">
        <w:rPr>
          <w:rFonts w:ascii="Times New Roman" w:hAnsi="Times New Roman" w:cs="Times New Roman"/>
          <w:b/>
          <w:bCs/>
          <w:sz w:val="23"/>
          <w:szCs w:val="23"/>
        </w:rPr>
        <w:t>6</w:t>
      </w:r>
      <w:r w:rsidR="00DA5C76" w:rsidRPr="00F95136">
        <w:rPr>
          <w:rFonts w:ascii="Times New Roman" w:hAnsi="Times New Roman" w:cs="Times New Roman"/>
          <w:b/>
          <w:bCs/>
          <w:sz w:val="23"/>
          <w:szCs w:val="23"/>
        </w:rPr>
        <w:t>.</w:t>
      </w:r>
      <w:r w:rsidR="00DA5C76" w:rsidRPr="00F95136">
        <w:rPr>
          <w:rFonts w:ascii="Times New Roman" w:hAnsi="Times New Roman" w:cs="Times New Roman"/>
          <w:bCs/>
          <w:sz w:val="23"/>
          <w:szCs w:val="23"/>
        </w:rPr>
        <w:t xml:space="preserve"> </w:t>
      </w:r>
      <w:r w:rsidR="003B127A" w:rsidRPr="00F95136">
        <w:rPr>
          <w:rFonts w:ascii="Times New Roman" w:hAnsi="Times New Roman" w:cs="Times New Roman"/>
          <w:bCs/>
          <w:sz w:val="23"/>
          <w:szCs w:val="23"/>
        </w:rPr>
        <w:t xml:space="preserve">Aprobarea statutului de </w:t>
      </w:r>
      <w:r w:rsidR="006361F3" w:rsidRPr="00F95136">
        <w:rPr>
          <w:rFonts w:ascii="Times New Roman" w:hAnsi="Times New Roman" w:cs="Times New Roman"/>
          <w:bCs/>
          <w:sz w:val="24"/>
          <w:szCs w:val="24"/>
        </w:rPr>
        <w:t>exploatație</w:t>
      </w:r>
      <w:r w:rsidR="003B127A" w:rsidRPr="00F95136">
        <w:rPr>
          <w:rFonts w:ascii="Times New Roman" w:hAnsi="Times New Roman" w:cs="Times New Roman"/>
          <w:bCs/>
          <w:sz w:val="23"/>
          <w:szCs w:val="23"/>
        </w:rPr>
        <w:t xml:space="preserve"> izolate </w:t>
      </w:r>
    </w:p>
    <w:p w:rsidR="0000336C" w:rsidRPr="00F95136" w:rsidRDefault="00FB7716" w:rsidP="001D03B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w:t>
      </w:r>
      <w:r w:rsidR="00D5684B" w:rsidRPr="00F95136">
        <w:rPr>
          <w:rFonts w:ascii="Times New Roman" w:hAnsi="Times New Roman" w:cs="Times New Roman"/>
          <w:bCs/>
          <w:sz w:val="24"/>
          <w:szCs w:val="24"/>
        </w:rPr>
        <w:t xml:space="preserve">Operatorii de </w:t>
      </w:r>
      <w:r w:rsidR="006361F3" w:rsidRPr="00F95136">
        <w:rPr>
          <w:rFonts w:ascii="Times New Roman" w:hAnsi="Times New Roman" w:cs="Times New Roman"/>
          <w:bCs/>
          <w:sz w:val="24"/>
          <w:szCs w:val="24"/>
        </w:rPr>
        <w:t>exploatație</w:t>
      </w:r>
      <w:r w:rsidR="00D5684B" w:rsidRPr="00F95136">
        <w:rPr>
          <w:rFonts w:ascii="Times New Roman" w:hAnsi="Times New Roman" w:cs="Times New Roman"/>
          <w:bCs/>
          <w:sz w:val="24"/>
          <w:szCs w:val="24"/>
        </w:rPr>
        <w:t xml:space="preserve"> care doresc să obțină statutul de </w:t>
      </w:r>
      <w:r w:rsidR="006361F3" w:rsidRPr="00F95136">
        <w:rPr>
          <w:rFonts w:ascii="Times New Roman" w:hAnsi="Times New Roman" w:cs="Times New Roman"/>
          <w:bCs/>
          <w:sz w:val="24"/>
          <w:szCs w:val="24"/>
        </w:rPr>
        <w:t>exploatație</w:t>
      </w:r>
      <w:r w:rsidR="00D5684B" w:rsidRPr="00F95136">
        <w:rPr>
          <w:rFonts w:ascii="Times New Roman" w:hAnsi="Times New Roman" w:cs="Times New Roman"/>
          <w:bCs/>
          <w:sz w:val="24"/>
          <w:szCs w:val="24"/>
        </w:rPr>
        <w:t xml:space="preserve"> izolată</w:t>
      </w:r>
      <w:r w:rsidR="007C6159" w:rsidRPr="00F95136">
        <w:rPr>
          <w:rFonts w:ascii="Times New Roman" w:hAnsi="Times New Roman" w:cs="Times New Roman"/>
          <w:bCs/>
          <w:sz w:val="24"/>
          <w:szCs w:val="24"/>
        </w:rPr>
        <w:t xml:space="preserve">, în mod obligatoriu, </w:t>
      </w:r>
      <w:r w:rsidR="00D5684B" w:rsidRPr="00F95136">
        <w:rPr>
          <w:rFonts w:ascii="Times New Roman" w:hAnsi="Times New Roman" w:cs="Times New Roman"/>
          <w:bCs/>
          <w:sz w:val="24"/>
          <w:szCs w:val="24"/>
        </w:rPr>
        <w:t xml:space="preserve">solicită aprobarea </w:t>
      </w:r>
      <w:r w:rsidR="009506D0" w:rsidRPr="00F95136">
        <w:rPr>
          <w:rFonts w:ascii="Times New Roman" w:hAnsi="Times New Roman" w:cs="Times New Roman"/>
          <w:bCs/>
          <w:sz w:val="24"/>
          <w:szCs w:val="24"/>
        </w:rPr>
        <w:t xml:space="preserve">acesteia de către </w:t>
      </w:r>
      <w:r w:rsidR="00BC60EE" w:rsidRPr="00F95136">
        <w:rPr>
          <w:rFonts w:ascii="Times New Roman" w:hAnsi="Times New Roman" w:cs="Times New Roman"/>
          <w:bCs/>
          <w:sz w:val="24"/>
          <w:szCs w:val="24"/>
        </w:rPr>
        <w:t>Agenție</w:t>
      </w:r>
      <w:r w:rsidR="00DA4E85" w:rsidRPr="00F95136">
        <w:rPr>
          <w:rFonts w:ascii="Times New Roman" w:hAnsi="Times New Roman" w:cs="Times New Roman"/>
          <w:bCs/>
          <w:sz w:val="24"/>
          <w:szCs w:val="24"/>
        </w:rPr>
        <w:t>, pentru a asigura mișcarea animalelor</w:t>
      </w:r>
      <w:r w:rsidR="00D5684B" w:rsidRPr="00F95136">
        <w:rPr>
          <w:rFonts w:ascii="Times New Roman" w:hAnsi="Times New Roman" w:cs="Times New Roman"/>
          <w:bCs/>
          <w:sz w:val="24"/>
          <w:szCs w:val="24"/>
        </w:rPr>
        <w:t xml:space="preserve"> deținute către sau dinspre </w:t>
      </w:r>
      <w:r w:rsidR="006361F3" w:rsidRPr="00F95136">
        <w:rPr>
          <w:rFonts w:ascii="Times New Roman" w:hAnsi="Times New Roman" w:cs="Times New Roman"/>
          <w:bCs/>
          <w:sz w:val="24"/>
          <w:szCs w:val="24"/>
        </w:rPr>
        <w:t>exploatație</w:t>
      </w:r>
      <w:r w:rsidR="00031375" w:rsidRPr="00F95136">
        <w:rPr>
          <w:rFonts w:ascii="Times New Roman" w:hAnsi="Times New Roman" w:cs="Times New Roman"/>
          <w:bCs/>
          <w:sz w:val="24"/>
          <w:szCs w:val="24"/>
        </w:rPr>
        <w:t xml:space="preserve">, </w:t>
      </w:r>
      <w:r w:rsidR="0000336C" w:rsidRPr="00F95136">
        <w:rPr>
          <w:rFonts w:ascii="Times New Roman" w:hAnsi="Times New Roman" w:cs="Times New Roman"/>
          <w:bCs/>
          <w:sz w:val="24"/>
          <w:szCs w:val="24"/>
        </w:rPr>
        <w:t>sacrificarea sau</w:t>
      </w:r>
      <w:r w:rsidR="00B850DE" w:rsidRPr="00F95136">
        <w:rPr>
          <w:rFonts w:ascii="Times New Roman" w:hAnsi="Times New Roman" w:cs="Times New Roman"/>
          <w:bCs/>
          <w:sz w:val="24"/>
          <w:szCs w:val="24"/>
        </w:rPr>
        <w:t xml:space="preserve"> </w:t>
      </w:r>
      <w:r w:rsidR="0000336C" w:rsidRPr="00F95136">
        <w:rPr>
          <w:rFonts w:ascii="Times New Roman" w:hAnsi="Times New Roman" w:cs="Times New Roman"/>
          <w:bCs/>
          <w:sz w:val="24"/>
          <w:szCs w:val="24"/>
        </w:rPr>
        <w:t xml:space="preserve">prelucrarea </w:t>
      </w:r>
      <w:r w:rsidR="00C30C9C" w:rsidRPr="00F95136">
        <w:rPr>
          <w:rFonts w:ascii="Times New Roman" w:hAnsi="Times New Roman" w:cs="Times New Roman"/>
          <w:bCs/>
          <w:sz w:val="24"/>
          <w:szCs w:val="24"/>
        </w:rPr>
        <w:t xml:space="preserve">produselor de origine </w:t>
      </w:r>
      <w:r w:rsidR="0000336C" w:rsidRPr="00F95136">
        <w:rPr>
          <w:rFonts w:ascii="Times New Roman" w:hAnsi="Times New Roman" w:cs="Times New Roman"/>
          <w:bCs/>
          <w:sz w:val="24"/>
          <w:szCs w:val="24"/>
        </w:rPr>
        <w:t>animal</w:t>
      </w:r>
      <w:r w:rsidR="00C30C9C" w:rsidRPr="00F95136">
        <w:rPr>
          <w:rFonts w:ascii="Times New Roman" w:hAnsi="Times New Roman" w:cs="Times New Roman"/>
          <w:bCs/>
          <w:sz w:val="24"/>
          <w:szCs w:val="24"/>
        </w:rPr>
        <w:t xml:space="preserve">ă </w:t>
      </w:r>
      <w:r w:rsidR="0000336C" w:rsidRPr="00F95136">
        <w:rPr>
          <w:rFonts w:ascii="Times New Roman" w:hAnsi="Times New Roman" w:cs="Times New Roman"/>
          <w:bCs/>
          <w:sz w:val="24"/>
          <w:szCs w:val="24"/>
        </w:rPr>
        <w:t>în scop de control al bolilor.</w:t>
      </w:r>
    </w:p>
    <w:p w:rsidR="00756DF0" w:rsidRPr="00F95136" w:rsidRDefault="00756DF0" w:rsidP="001D03B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(2) Agenţia </w:t>
      </w:r>
      <w:r w:rsidR="00705A01" w:rsidRPr="00F95136">
        <w:rPr>
          <w:rFonts w:ascii="Times New Roman" w:hAnsi="Times New Roman" w:cs="Times New Roman"/>
          <w:bCs/>
          <w:sz w:val="24"/>
          <w:szCs w:val="24"/>
        </w:rPr>
        <w:t xml:space="preserve">stabilește și </w:t>
      </w:r>
      <w:r w:rsidR="00835307" w:rsidRPr="00F95136">
        <w:rPr>
          <w:rFonts w:ascii="Times New Roman" w:hAnsi="Times New Roman" w:cs="Times New Roman"/>
          <w:bCs/>
          <w:sz w:val="24"/>
          <w:szCs w:val="24"/>
        </w:rPr>
        <w:t>aprobă</w:t>
      </w:r>
      <w:r w:rsidR="00F0364F" w:rsidRPr="00F95136">
        <w:rPr>
          <w:rFonts w:ascii="Times New Roman" w:hAnsi="Times New Roman" w:cs="Times New Roman"/>
          <w:bCs/>
          <w:sz w:val="24"/>
          <w:szCs w:val="24"/>
        </w:rPr>
        <w:t xml:space="preserve">, prin ordinul directorului general, </w:t>
      </w:r>
      <w:r w:rsidR="00835307" w:rsidRPr="00F95136">
        <w:rPr>
          <w:rFonts w:ascii="Times New Roman" w:hAnsi="Times New Roman" w:cs="Times New Roman"/>
          <w:bCs/>
          <w:sz w:val="24"/>
          <w:szCs w:val="24"/>
        </w:rPr>
        <w:t xml:space="preserve">măsurile sanitare veterinare și </w:t>
      </w:r>
      <w:r w:rsidRPr="00F95136">
        <w:rPr>
          <w:rFonts w:ascii="Times New Roman" w:hAnsi="Times New Roman" w:cs="Times New Roman"/>
          <w:bCs/>
          <w:sz w:val="24"/>
          <w:szCs w:val="24"/>
        </w:rPr>
        <w:t xml:space="preserve">documentaţia necesară pentru obţinerea statutului </w:t>
      </w:r>
      <w:r w:rsidR="00F0364F" w:rsidRPr="00F95136">
        <w:rPr>
          <w:rFonts w:ascii="Times New Roman" w:hAnsi="Times New Roman" w:cs="Times New Roman"/>
          <w:bCs/>
          <w:sz w:val="24"/>
          <w:szCs w:val="24"/>
        </w:rPr>
        <w:t xml:space="preserve">de </w:t>
      </w:r>
      <w:r w:rsidR="006361F3" w:rsidRPr="00F95136">
        <w:rPr>
          <w:rFonts w:ascii="Times New Roman" w:hAnsi="Times New Roman" w:cs="Times New Roman"/>
          <w:bCs/>
          <w:sz w:val="24"/>
          <w:szCs w:val="24"/>
        </w:rPr>
        <w:t>exploatație</w:t>
      </w:r>
      <w:r w:rsidR="007F13F1" w:rsidRPr="00F95136">
        <w:rPr>
          <w:rFonts w:ascii="Times New Roman" w:hAnsi="Times New Roman" w:cs="Times New Roman"/>
          <w:bCs/>
          <w:sz w:val="24"/>
          <w:szCs w:val="24"/>
        </w:rPr>
        <w:t xml:space="preserve"> izolată</w:t>
      </w:r>
      <w:r w:rsidRPr="00F95136">
        <w:rPr>
          <w:rFonts w:ascii="Times New Roman" w:hAnsi="Times New Roman" w:cs="Times New Roman"/>
          <w:bCs/>
          <w:sz w:val="24"/>
          <w:szCs w:val="24"/>
        </w:rPr>
        <w:t>.</w:t>
      </w:r>
    </w:p>
    <w:p w:rsidR="00BF6A15" w:rsidRPr="00F95136" w:rsidRDefault="00D42086" w:rsidP="00EA7F66">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7512D5" w:rsidRPr="00F95136">
        <w:rPr>
          <w:rFonts w:ascii="Times New Roman" w:hAnsi="Times New Roman" w:cs="Times New Roman"/>
          <w:b/>
          <w:bCs/>
          <w:sz w:val="23"/>
          <w:szCs w:val="23"/>
        </w:rPr>
        <w:t>4</w:t>
      </w:r>
      <w:r w:rsidR="006E7A8D" w:rsidRPr="00F95136">
        <w:rPr>
          <w:rFonts w:ascii="Times New Roman" w:hAnsi="Times New Roman" w:cs="Times New Roman"/>
          <w:b/>
          <w:bCs/>
          <w:sz w:val="23"/>
          <w:szCs w:val="23"/>
        </w:rPr>
        <w:t>7</w:t>
      </w:r>
      <w:r w:rsidR="00EA7F66" w:rsidRPr="00F95136">
        <w:rPr>
          <w:rFonts w:ascii="Times New Roman" w:hAnsi="Times New Roman" w:cs="Times New Roman"/>
          <w:b/>
          <w:bCs/>
          <w:sz w:val="23"/>
          <w:szCs w:val="23"/>
        </w:rPr>
        <w:t>.</w:t>
      </w:r>
      <w:r w:rsidR="00EA7F66" w:rsidRPr="00F95136">
        <w:rPr>
          <w:rFonts w:ascii="Times New Roman" w:hAnsi="Times New Roman" w:cs="Times New Roman"/>
          <w:bCs/>
          <w:sz w:val="23"/>
          <w:szCs w:val="23"/>
        </w:rPr>
        <w:t xml:space="preserve"> Acordarea autorizației </w:t>
      </w:r>
      <w:r w:rsidR="00BF6A15" w:rsidRPr="00F95136">
        <w:rPr>
          <w:rFonts w:ascii="Times New Roman" w:hAnsi="Times New Roman" w:cs="Times New Roman"/>
          <w:bCs/>
          <w:sz w:val="23"/>
          <w:szCs w:val="23"/>
        </w:rPr>
        <w:t xml:space="preserve">sanitare-veterinare </w:t>
      </w:r>
      <w:r w:rsidR="00EA7F66" w:rsidRPr="00F95136">
        <w:rPr>
          <w:rFonts w:ascii="Times New Roman" w:hAnsi="Times New Roman" w:cs="Times New Roman"/>
          <w:bCs/>
          <w:sz w:val="23"/>
          <w:szCs w:val="23"/>
        </w:rPr>
        <w:t>și condițiile de</w:t>
      </w:r>
    </w:p>
    <w:p w:rsidR="00EA7F66" w:rsidRPr="00F95136" w:rsidRDefault="00BF6A15" w:rsidP="00EA7F66">
      <w:pPr>
        <w:widowControl w:val="0"/>
        <w:spacing w:after="0" w:line="240" w:lineRule="auto"/>
        <w:ind w:firstLine="708"/>
        <w:jc w:val="both"/>
        <w:rPr>
          <w:rFonts w:ascii="Times New Roman" w:hAnsi="Times New Roman" w:cs="Times New Roman"/>
          <w:bCs/>
        </w:rPr>
      </w:pPr>
      <w:r w:rsidRPr="00F95136">
        <w:rPr>
          <w:rFonts w:ascii="Times New Roman" w:hAnsi="Times New Roman" w:cs="Times New Roman"/>
          <w:bCs/>
          <w:sz w:val="23"/>
          <w:szCs w:val="23"/>
        </w:rPr>
        <w:t xml:space="preserve">                      </w:t>
      </w:r>
      <w:r w:rsidR="00EA7F66" w:rsidRPr="00F95136">
        <w:rPr>
          <w:rFonts w:ascii="Times New Roman" w:hAnsi="Times New Roman" w:cs="Times New Roman"/>
          <w:bCs/>
          <w:sz w:val="23"/>
          <w:szCs w:val="23"/>
        </w:rPr>
        <w:t xml:space="preserve">autorizare a </w:t>
      </w:r>
      <w:r w:rsidR="00223583" w:rsidRPr="00F95136">
        <w:rPr>
          <w:rFonts w:ascii="Times New Roman" w:hAnsi="Times New Roman" w:cs="Times New Roman"/>
          <w:bCs/>
        </w:rPr>
        <w:t>exploatațiilor</w:t>
      </w:r>
    </w:p>
    <w:p w:rsidR="003E0012" w:rsidRPr="00F95136" w:rsidRDefault="008D3F87" w:rsidP="003E06F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Agenții economici care desfășoară cel puțin una dintre </w:t>
      </w:r>
      <w:r w:rsidR="0050521E" w:rsidRPr="00F95136">
        <w:rPr>
          <w:rFonts w:ascii="Times New Roman" w:hAnsi="Times New Roman" w:cs="Times New Roman"/>
          <w:bCs/>
          <w:sz w:val="24"/>
          <w:szCs w:val="24"/>
        </w:rPr>
        <w:t xml:space="preserve">activitățile menționate în anexa nr. 1 </w:t>
      </w:r>
      <w:r w:rsidRPr="00F95136">
        <w:rPr>
          <w:rFonts w:ascii="Times New Roman" w:hAnsi="Times New Roman" w:cs="Times New Roman"/>
          <w:bCs/>
          <w:sz w:val="24"/>
          <w:szCs w:val="24"/>
        </w:rPr>
        <w:t>pot activa numai dacă acestea au fost supuse procedurii de autorizare/înregistrare sanitară veterinară de către Agenție. </w:t>
      </w:r>
    </w:p>
    <w:p w:rsidR="00DA77C8" w:rsidRPr="00F95136" w:rsidRDefault="008D3F87" w:rsidP="00B454C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(2) Pentru obținerea autorizației sanitare veterinare, agenții economici depun o cerere la subdiviziunile teritoriale pentru siguranța alimentelor, conform modelului din anexa nr. 2,</w:t>
      </w:r>
      <w:r w:rsidR="003D6D02" w:rsidRPr="00F95136">
        <w:t xml:space="preserve"> </w:t>
      </w:r>
      <w:r w:rsidR="003D6D02" w:rsidRPr="00F95136">
        <w:rPr>
          <w:rFonts w:ascii="Times New Roman" w:hAnsi="Times New Roman" w:cs="Times New Roman"/>
          <w:bCs/>
          <w:sz w:val="24"/>
          <w:szCs w:val="24"/>
        </w:rPr>
        <w:t>, la care anexează copiile următoarelor documente:</w:t>
      </w:r>
    </w:p>
    <w:p w:rsidR="00A701EA" w:rsidRPr="00F95136" w:rsidRDefault="00DA77C8" w:rsidP="00B454C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lastRenderedPageBreak/>
        <w:t xml:space="preserve">a) </w:t>
      </w:r>
      <w:r w:rsidR="008D3F87" w:rsidRPr="00F95136">
        <w:rPr>
          <w:rFonts w:ascii="Times New Roman" w:hAnsi="Times New Roman" w:cs="Times New Roman"/>
          <w:bCs/>
          <w:sz w:val="24"/>
          <w:szCs w:val="24"/>
        </w:rPr>
        <w:t>contractul de angajare/prestare servicii încheiat cu un medic veterinar</w:t>
      </w:r>
      <w:r w:rsidR="00EE274D" w:rsidRPr="00F95136">
        <w:rPr>
          <w:rFonts w:ascii="Times New Roman" w:hAnsi="Times New Roman" w:cs="Times New Roman"/>
          <w:bCs/>
          <w:sz w:val="24"/>
          <w:szCs w:val="24"/>
        </w:rPr>
        <w:t xml:space="preserve">, modelul căruia este prezentat în anexa nr. </w:t>
      </w:r>
      <w:r w:rsidR="008C11C7" w:rsidRPr="00F95136">
        <w:rPr>
          <w:rFonts w:ascii="Times New Roman" w:hAnsi="Times New Roman" w:cs="Times New Roman"/>
          <w:bCs/>
          <w:sz w:val="24"/>
          <w:szCs w:val="24"/>
        </w:rPr>
        <w:t>8</w:t>
      </w:r>
      <w:r w:rsidRPr="00F95136">
        <w:rPr>
          <w:rFonts w:ascii="Times New Roman" w:hAnsi="Times New Roman" w:cs="Times New Roman"/>
          <w:bCs/>
          <w:sz w:val="24"/>
          <w:szCs w:val="24"/>
        </w:rPr>
        <w:t>, cu excepția activităților prevăzute în pct. 1.18, 3.5, 4.1, 4.2, 4.3; 4.5; 5.5.2</w:t>
      </w:r>
      <w:r w:rsidR="00A701EA" w:rsidRPr="00F95136">
        <w:rPr>
          <w:rFonts w:ascii="Times New Roman" w:hAnsi="Times New Roman" w:cs="Times New Roman"/>
          <w:bCs/>
          <w:sz w:val="24"/>
          <w:szCs w:val="24"/>
        </w:rPr>
        <w:t>.; 5.6; 5.9; 6.11 din anexa nr. 1;</w:t>
      </w:r>
    </w:p>
    <w:p w:rsidR="00A701EA" w:rsidRPr="00F95136" w:rsidRDefault="00A701EA" w:rsidP="00A701E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w:t>
      </w:r>
      <w:r w:rsidRPr="00F95136">
        <w:t xml:space="preserve"> </w:t>
      </w:r>
      <w:r w:rsidRPr="00F95136">
        <w:rPr>
          <w:rFonts w:ascii="Times New Roman" w:hAnsi="Times New Roman" w:cs="Times New Roman"/>
          <w:bCs/>
          <w:sz w:val="24"/>
          <w:szCs w:val="24"/>
        </w:rPr>
        <w:t>autorizația de mediu pentru folosința specială a apei, pentru activitatea economică din piscicultură;</w:t>
      </w:r>
    </w:p>
    <w:p w:rsidR="003E0012" w:rsidRPr="00F95136" w:rsidRDefault="00A701EA" w:rsidP="00B454C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acordul administrației publice locale pentru desfășurarea activităților solicitate în locația specificată.</w:t>
      </w:r>
      <w:r w:rsidR="008D3F87" w:rsidRPr="00F95136">
        <w:rPr>
          <w:rFonts w:ascii="Times New Roman" w:hAnsi="Times New Roman" w:cs="Times New Roman"/>
          <w:bCs/>
          <w:sz w:val="24"/>
          <w:szCs w:val="24"/>
        </w:rPr>
        <w:t> </w:t>
      </w:r>
      <w:r w:rsidR="00965923" w:rsidRPr="00F95136">
        <w:rPr>
          <w:rFonts w:ascii="Times New Roman" w:hAnsi="Times New Roman" w:cs="Times New Roman"/>
          <w:bCs/>
          <w:sz w:val="24"/>
          <w:szCs w:val="24"/>
        </w:rPr>
        <w:t xml:space="preserve">Agenția va verifica prin intermediul </w:t>
      </w:r>
      <w:r w:rsidR="00B454C2" w:rsidRPr="00F95136">
        <w:rPr>
          <w:rFonts w:ascii="Times New Roman" w:hAnsi="Times New Roman" w:cs="Times New Roman"/>
          <w:bCs/>
          <w:sz w:val="24"/>
          <w:szCs w:val="24"/>
        </w:rPr>
        <w:t>Platformei de interoperabilitate (MConnect) al Agenția Servicii Publice</w:t>
      </w:r>
      <w:r w:rsidR="00B454C2" w:rsidRPr="00F95136">
        <w:t xml:space="preserve"> </w:t>
      </w:r>
      <w:r w:rsidR="00B454C2" w:rsidRPr="00F95136">
        <w:rPr>
          <w:rFonts w:ascii="Times New Roman" w:hAnsi="Times New Roman" w:cs="Times New Roman"/>
          <w:bCs/>
          <w:sz w:val="24"/>
          <w:szCs w:val="24"/>
        </w:rPr>
        <w:t>înregistrarea activității de întreprinzător</w:t>
      </w:r>
      <w:r w:rsidR="0049541C" w:rsidRPr="00F95136">
        <w:rPr>
          <w:rFonts w:ascii="Times New Roman" w:hAnsi="Times New Roman" w:cs="Times New Roman"/>
          <w:bCs/>
          <w:sz w:val="24"/>
          <w:szCs w:val="24"/>
        </w:rPr>
        <w:t xml:space="preserve"> și </w:t>
      </w:r>
      <w:r w:rsidR="00B454C2" w:rsidRPr="00F95136">
        <w:rPr>
          <w:rFonts w:ascii="Times New Roman" w:hAnsi="Times New Roman" w:cs="Times New Roman"/>
          <w:bCs/>
          <w:sz w:val="24"/>
          <w:szCs w:val="24"/>
        </w:rPr>
        <w:t xml:space="preserve">dreptul de proprietate sau dreptul de folosință asupra spațiului </w:t>
      </w:r>
      <w:r w:rsidR="0049541C" w:rsidRPr="00F95136">
        <w:rPr>
          <w:rFonts w:ascii="Times New Roman" w:hAnsi="Times New Roman" w:cs="Times New Roman"/>
          <w:bCs/>
          <w:sz w:val="24"/>
          <w:szCs w:val="24"/>
        </w:rPr>
        <w:t>de către agentul economic.</w:t>
      </w:r>
    </w:p>
    <w:p w:rsidR="00F66E06" w:rsidRPr="00F95136" w:rsidRDefault="003E0012" w:rsidP="003E06F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(3) </w:t>
      </w:r>
      <w:r w:rsidR="00F66E06" w:rsidRPr="00F95136">
        <w:rPr>
          <w:rFonts w:ascii="Times New Roman" w:hAnsi="Times New Roman" w:cs="Times New Roman"/>
          <w:bCs/>
          <w:sz w:val="24"/>
          <w:szCs w:val="24"/>
        </w:rPr>
        <w:t xml:space="preserve">Pentru obținerea înregistrării sanitare veterinare, operatorii notifică Agenția conform modelului aprobat prin ordinul directorului general al Agenției. În termen de 5 zile lucrătoare de la depunerea notificării, Agenția o examinează, o înregistrează și informează agentul economic în privința includerii sau refuzului includerii acestuia în Lista </w:t>
      </w:r>
      <w:r w:rsidR="00D26A7A" w:rsidRPr="00F95136">
        <w:rPr>
          <w:rFonts w:ascii="Times New Roman" w:hAnsi="Times New Roman" w:cs="Times New Roman"/>
          <w:bCs/>
          <w:sz w:val="24"/>
          <w:szCs w:val="24"/>
        </w:rPr>
        <w:t xml:space="preserve">exploatațiilor </w:t>
      </w:r>
      <w:r w:rsidR="00F66E06" w:rsidRPr="00F95136">
        <w:rPr>
          <w:rFonts w:ascii="Times New Roman" w:hAnsi="Times New Roman" w:cs="Times New Roman"/>
          <w:bCs/>
          <w:sz w:val="24"/>
          <w:szCs w:val="24"/>
        </w:rPr>
        <w:t>autorizate/înregistrate sanitar veterinar.</w:t>
      </w:r>
    </w:p>
    <w:p w:rsidR="0051221D" w:rsidRPr="00F95136" w:rsidRDefault="00F66E06" w:rsidP="0051221D">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(4) </w:t>
      </w:r>
      <w:r w:rsidR="006360C7" w:rsidRPr="00F95136">
        <w:rPr>
          <w:rFonts w:ascii="Times New Roman" w:hAnsi="Times New Roman" w:cs="Times New Roman"/>
          <w:bCs/>
          <w:sz w:val="24"/>
          <w:szCs w:val="24"/>
        </w:rPr>
        <w:t>În cadrul procedurii de autorizare sanitară veterinară, inspectorii subdiviziunilor teritoriale pentru siguranța alimentelor, în termen de 5 zile lucrătoare de la data depunerii cererii sunt obligați să inițieze și să efectueze un control inopinat în conformitate cu Legea nr. 131/2012 privind controlul de stat asupra activității de întreprinzător. Evaluarea unității se efectuează în baza listei de verificare aprobate și se finalizează cu un proces verbal de control.</w:t>
      </w:r>
    </w:p>
    <w:p w:rsidR="00330C92" w:rsidRPr="00F95136" w:rsidRDefault="00DF4D80" w:rsidP="0051221D">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C22886" w:rsidRPr="00F95136">
        <w:rPr>
          <w:rFonts w:ascii="Times New Roman" w:hAnsi="Times New Roman" w:cs="Times New Roman"/>
          <w:bCs/>
          <w:sz w:val="24"/>
          <w:szCs w:val="24"/>
        </w:rPr>
        <w:t>5</w:t>
      </w:r>
      <w:r w:rsidR="00682F1A" w:rsidRPr="00F95136">
        <w:rPr>
          <w:rFonts w:ascii="Times New Roman" w:hAnsi="Times New Roman" w:cs="Times New Roman"/>
          <w:bCs/>
          <w:sz w:val="24"/>
          <w:szCs w:val="24"/>
        </w:rPr>
        <w:t xml:space="preserve">) În cazul corespunderii obiectivului/activității cu cerințele sanitare veterinare, în decurs de cel mult 20 de zile lucrătoare, se eliberează autorizație sanitară veterinară de funcționare, conform modelului din anexa nr. </w:t>
      </w:r>
      <w:r w:rsidR="008C11C7" w:rsidRPr="00F95136">
        <w:rPr>
          <w:rFonts w:ascii="Times New Roman" w:hAnsi="Times New Roman" w:cs="Times New Roman"/>
          <w:bCs/>
          <w:sz w:val="24"/>
          <w:szCs w:val="24"/>
        </w:rPr>
        <w:t>3</w:t>
      </w:r>
      <w:r w:rsidR="00682F1A" w:rsidRPr="00F95136">
        <w:rPr>
          <w:rFonts w:ascii="Times New Roman" w:hAnsi="Times New Roman" w:cs="Times New Roman"/>
          <w:bCs/>
          <w:sz w:val="24"/>
          <w:szCs w:val="24"/>
        </w:rPr>
        <w:t>.</w:t>
      </w:r>
    </w:p>
    <w:p w:rsidR="00D37B10" w:rsidRPr="00F95136" w:rsidRDefault="00457FF6" w:rsidP="00457FF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C22886" w:rsidRPr="00F95136">
        <w:rPr>
          <w:rFonts w:ascii="Times New Roman" w:hAnsi="Times New Roman" w:cs="Times New Roman"/>
          <w:bCs/>
          <w:sz w:val="24"/>
          <w:szCs w:val="24"/>
        </w:rPr>
        <w:t>6</w:t>
      </w:r>
      <w:r w:rsidRPr="00F95136">
        <w:rPr>
          <w:rFonts w:ascii="Times New Roman" w:hAnsi="Times New Roman" w:cs="Times New Roman"/>
          <w:bCs/>
          <w:sz w:val="24"/>
          <w:szCs w:val="24"/>
        </w:rPr>
        <w:t>) În cazul necorespunderii obiectivului/activității cu cerințele sanitare veterinare în vigoare și al imposibilității înlăturării neconformităților depistate, se emite refuz de autorizare sanitară veterinară motivat.</w:t>
      </w:r>
    </w:p>
    <w:p w:rsidR="00773D44" w:rsidRPr="00F95136" w:rsidRDefault="00773D44" w:rsidP="00773D4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C22886" w:rsidRPr="00F95136">
        <w:rPr>
          <w:rFonts w:ascii="Times New Roman" w:hAnsi="Times New Roman" w:cs="Times New Roman"/>
          <w:bCs/>
          <w:sz w:val="24"/>
          <w:szCs w:val="24"/>
        </w:rPr>
        <w:t>7</w:t>
      </w:r>
      <w:r w:rsidRPr="00F95136">
        <w:rPr>
          <w:rFonts w:ascii="Times New Roman" w:hAnsi="Times New Roman" w:cs="Times New Roman"/>
          <w:bCs/>
          <w:sz w:val="24"/>
          <w:szCs w:val="24"/>
        </w:rPr>
        <w:t>) În cazul depășirii de către subdiviziunile teritoriale pentru siguranța alimentelor a termenului stabilit la alin. (</w:t>
      </w:r>
      <w:r w:rsidR="00326394" w:rsidRPr="00F95136">
        <w:rPr>
          <w:rFonts w:ascii="Times New Roman" w:hAnsi="Times New Roman" w:cs="Times New Roman"/>
          <w:bCs/>
          <w:sz w:val="24"/>
          <w:szCs w:val="24"/>
        </w:rPr>
        <w:t>5</w:t>
      </w:r>
      <w:r w:rsidRPr="00F95136">
        <w:rPr>
          <w:rFonts w:ascii="Times New Roman" w:hAnsi="Times New Roman" w:cs="Times New Roman"/>
          <w:bCs/>
          <w:sz w:val="24"/>
          <w:szCs w:val="24"/>
        </w:rPr>
        <w:t>) pentru eliberarea actului permisiv și în lipsa unei comunicări scrise privind suspendarea termenului de examinare a cererii sau refuzul ei, cu excepțiile prevăzute de prezenta lege și de legile care reglementează în mod expres activitățile autorizate, actul permisiv se consideră acordat prin aprobare tacită, în conformitate cu Legea nr. 235/2006 cu privire la principiile de bază de reglementare a activității de întreprinzător și cu Legea nr. 160/2011 privind reglementarea prin autorizare a activității de întreprinzător.</w:t>
      </w:r>
    </w:p>
    <w:p w:rsidR="00773D44" w:rsidRPr="00F95136" w:rsidRDefault="00773D44" w:rsidP="00773D4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C22886" w:rsidRPr="00F95136">
        <w:rPr>
          <w:rFonts w:ascii="Times New Roman" w:hAnsi="Times New Roman" w:cs="Times New Roman"/>
          <w:bCs/>
          <w:sz w:val="24"/>
          <w:szCs w:val="24"/>
        </w:rPr>
        <w:t>8</w:t>
      </w:r>
      <w:r w:rsidRPr="00F95136">
        <w:rPr>
          <w:rFonts w:ascii="Times New Roman" w:hAnsi="Times New Roman" w:cs="Times New Roman"/>
          <w:bCs/>
          <w:sz w:val="24"/>
          <w:szCs w:val="24"/>
        </w:rPr>
        <w:t>) Pentru orice modificări ulterioare ale procesului tehnologic – modernizare, relocare, extindere ori schimbare a profilului de activitate – se impune solicitarea eliberării de noi autorizații sanitare veterinare de funcționare.</w:t>
      </w:r>
    </w:p>
    <w:p w:rsidR="00C421C0" w:rsidRPr="00F95136" w:rsidRDefault="00C421C0" w:rsidP="00457FF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C22886" w:rsidRPr="00F95136">
        <w:rPr>
          <w:rFonts w:ascii="Times New Roman" w:hAnsi="Times New Roman" w:cs="Times New Roman"/>
          <w:bCs/>
          <w:sz w:val="24"/>
          <w:szCs w:val="24"/>
        </w:rPr>
        <w:t>9</w:t>
      </w:r>
      <w:r w:rsidRPr="00F95136">
        <w:rPr>
          <w:rFonts w:ascii="Times New Roman" w:hAnsi="Times New Roman" w:cs="Times New Roman"/>
          <w:bCs/>
          <w:sz w:val="24"/>
          <w:szCs w:val="24"/>
        </w:rPr>
        <w:t>) Autorizarea și eliberarea autorizației sanitare veterinare se efectuează conform tarifelor și termenelor specificate în Legea nr. 160/2011 privind reglementarea prin autorizare a activității de întreprinzător, în partea nereglementată de prezenta lege. Înregistrarea sanitară veterinară se efectuează gratis și pentru un termen nelimitat.</w:t>
      </w:r>
    </w:p>
    <w:p w:rsidR="00B74F7E" w:rsidRPr="00F95136" w:rsidRDefault="00DC4458" w:rsidP="00DC445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C22886" w:rsidRPr="00F95136">
        <w:rPr>
          <w:rFonts w:ascii="Times New Roman" w:hAnsi="Times New Roman" w:cs="Times New Roman"/>
          <w:bCs/>
          <w:sz w:val="24"/>
          <w:szCs w:val="24"/>
        </w:rPr>
        <w:t>10</w:t>
      </w:r>
      <w:r w:rsidRPr="00F95136">
        <w:rPr>
          <w:rFonts w:ascii="Times New Roman" w:hAnsi="Times New Roman" w:cs="Times New Roman"/>
          <w:bCs/>
          <w:sz w:val="24"/>
          <w:szCs w:val="24"/>
        </w:rPr>
        <w:t>) Exploatațiile non</w:t>
      </w:r>
      <w:r w:rsidR="009A108B" w:rsidRPr="00F95136">
        <w:rPr>
          <w:rFonts w:ascii="Times New Roman" w:hAnsi="Times New Roman" w:cs="Times New Roman"/>
          <w:bCs/>
          <w:sz w:val="24"/>
          <w:szCs w:val="24"/>
        </w:rPr>
        <w:t>profesionale</w:t>
      </w:r>
      <w:r w:rsidR="00751275"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nu se supun autorizării sanitare veterinare, însă proprietarii acestora sunt obligați să notifice subdiviziunile teritoriale pentru siguranța alimentelor în privința întreținerii animalelor și a operațiunilor/acțiunilor efectuate cu acestea.</w:t>
      </w:r>
    </w:p>
    <w:p w:rsidR="00DC4458" w:rsidRPr="00F95136" w:rsidRDefault="00DC4458" w:rsidP="00DC445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B74F7E" w:rsidRPr="00F95136">
        <w:rPr>
          <w:rFonts w:ascii="Times New Roman" w:hAnsi="Times New Roman" w:cs="Times New Roman"/>
          <w:bCs/>
          <w:sz w:val="24"/>
          <w:szCs w:val="24"/>
        </w:rPr>
        <w:t>Proprietarii exploatațiilor nonprofesionale pot comercializa produse de origine animală obținute de la propriile animale în conformitate cu prevederile art. 121 alin. (2) și (3) din Legea nr. 231/2010 cu privire la comerțul interior.</w:t>
      </w:r>
    </w:p>
    <w:p w:rsidR="00DC4458" w:rsidRPr="00F95136" w:rsidRDefault="00DC4458" w:rsidP="00DC445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(1</w:t>
      </w:r>
      <w:r w:rsidR="00C22886" w:rsidRPr="00F95136">
        <w:rPr>
          <w:rFonts w:ascii="Times New Roman" w:hAnsi="Times New Roman" w:cs="Times New Roman"/>
          <w:bCs/>
          <w:sz w:val="24"/>
          <w:szCs w:val="24"/>
        </w:rPr>
        <w:t>1</w:t>
      </w:r>
      <w:r w:rsidRPr="00F95136">
        <w:rPr>
          <w:rFonts w:ascii="Times New Roman" w:hAnsi="Times New Roman" w:cs="Times New Roman"/>
          <w:bCs/>
          <w:sz w:val="24"/>
          <w:szCs w:val="24"/>
        </w:rPr>
        <w:t>) Numărul de animale admis în exploatațiile non</w:t>
      </w:r>
      <w:r w:rsidR="009A108B" w:rsidRPr="00F95136">
        <w:rPr>
          <w:rFonts w:ascii="Times New Roman" w:hAnsi="Times New Roman" w:cs="Times New Roman"/>
          <w:bCs/>
          <w:sz w:val="24"/>
          <w:szCs w:val="24"/>
        </w:rPr>
        <w:t>profesionale</w:t>
      </w:r>
      <w:r w:rsidR="00751275"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și regulile de întreținere a acestora se aprobă de către consiliile locale, conform prevederilor Legii nr. 436/2006 privind administrația publică locală.</w:t>
      </w:r>
    </w:p>
    <w:p w:rsidR="00FF2BB5" w:rsidRPr="00F95136" w:rsidRDefault="00FF2BB5" w:rsidP="00FF2BB5">
      <w:pPr>
        <w:pStyle w:val="NormalWeb"/>
        <w:shd w:val="clear" w:color="auto" w:fill="FFFFFF"/>
        <w:spacing w:before="0" w:beforeAutospacing="0" w:after="0" w:afterAutospacing="0"/>
        <w:ind w:firstLine="540"/>
        <w:jc w:val="both"/>
      </w:pPr>
      <w:r w:rsidRPr="00F95136">
        <w:rPr>
          <w:bCs/>
        </w:rPr>
        <w:lastRenderedPageBreak/>
        <w:t xml:space="preserve">(12) </w:t>
      </w:r>
      <w:r w:rsidRPr="00F95136">
        <w:rPr>
          <w:rFonts w:ascii="Georgia" w:hAnsi="Georgia"/>
        </w:rPr>
        <w:t> </w:t>
      </w:r>
      <w:r w:rsidRPr="00F95136">
        <w:t>Numărul de animale admis în exploatațile nonprofesionale și regulile de întreținere a acestora se aprobă de către consiliile locale conform prevederilor Legii nr. 436/2006 privind administrația publică locală, însă numărul acestora nu poate depăși după cum urmează:</w:t>
      </w:r>
    </w:p>
    <w:p w:rsidR="00FF2BB5" w:rsidRPr="00F95136" w:rsidRDefault="00FF2BB5" w:rsidP="00FF2BB5">
      <w:pPr>
        <w:shd w:val="clear" w:color="auto" w:fill="FFFFFF"/>
        <w:spacing w:after="0" w:line="240" w:lineRule="auto"/>
        <w:ind w:firstLine="540"/>
        <w:jc w:val="both"/>
        <w:rPr>
          <w:rFonts w:ascii="Times New Roman" w:eastAsia="Times New Roman" w:hAnsi="Times New Roman" w:cs="Times New Roman"/>
          <w:sz w:val="24"/>
          <w:szCs w:val="24"/>
          <w:lang w:eastAsia="ro-RO"/>
        </w:rPr>
      </w:pPr>
      <w:r w:rsidRPr="00F95136">
        <w:rPr>
          <w:rFonts w:ascii="Times New Roman" w:eastAsia="Times New Roman" w:hAnsi="Times New Roman" w:cs="Times New Roman"/>
          <w:sz w:val="24"/>
          <w:szCs w:val="24"/>
          <w:lang w:eastAsia="ro-RO"/>
        </w:rPr>
        <w:t>– 5 bovine mature și descendenții acestora (până la vârsta de 12 luni);</w:t>
      </w:r>
    </w:p>
    <w:p w:rsidR="00FF2BB5" w:rsidRPr="00F95136" w:rsidRDefault="00FF2BB5" w:rsidP="00FF2BB5">
      <w:pPr>
        <w:shd w:val="clear" w:color="auto" w:fill="FFFFFF"/>
        <w:spacing w:after="0" w:line="240" w:lineRule="auto"/>
        <w:ind w:firstLine="540"/>
        <w:jc w:val="both"/>
        <w:rPr>
          <w:rFonts w:ascii="Times New Roman" w:eastAsia="Times New Roman" w:hAnsi="Times New Roman" w:cs="Times New Roman"/>
          <w:sz w:val="24"/>
          <w:szCs w:val="24"/>
          <w:lang w:eastAsia="ro-RO"/>
        </w:rPr>
      </w:pPr>
      <w:r w:rsidRPr="00F95136">
        <w:rPr>
          <w:rFonts w:ascii="Times New Roman" w:eastAsia="Times New Roman" w:hAnsi="Times New Roman" w:cs="Times New Roman"/>
          <w:sz w:val="24"/>
          <w:szCs w:val="24"/>
          <w:lang w:eastAsia="ro-RO"/>
        </w:rPr>
        <w:t>– 2 cabaline mature și descendenții acestora (până la vârsta de 12 luni);</w:t>
      </w:r>
    </w:p>
    <w:p w:rsidR="00FF2BB5" w:rsidRPr="00F95136" w:rsidRDefault="00FF2BB5" w:rsidP="00FF2BB5">
      <w:pPr>
        <w:shd w:val="clear" w:color="auto" w:fill="FFFFFF"/>
        <w:spacing w:after="0" w:line="240" w:lineRule="auto"/>
        <w:ind w:firstLine="540"/>
        <w:jc w:val="both"/>
        <w:rPr>
          <w:rFonts w:ascii="Times New Roman" w:eastAsia="Times New Roman" w:hAnsi="Times New Roman" w:cs="Times New Roman"/>
          <w:sz w:val="24"/>
          <w:szCs w:val="24"/>
          <w:lang w:eastAsia="ro-RO"/>
        </w:rPr>
      </w:pPr>
      <w:r w:rsidRPr="00F95136">
        <w:rPr>
          <w:rFonts w:ascii="Times New Roman" w:eastAsia="Times New Roman" w:hAnsi="Times New Roman" w:cs="Times New Roman"/>
          <w:sz w:val="24"/>
          <w:szCs w:val="24"/>
          <w:lang w:eastAsia="ro-RO"/>
        </w:rPr>
        <w:t>– 50 de oi sau capre mature și descendenții acestora (până la vârsta de 6 luni);</w:t>
      </w:r>
    </w:p>
    <w:p w:rsidR="00FF2BB5" w:rsidRPr="00F95136" w:rsidRDefault="00FF2BB5" w:rsidP="00FF2BB5">
      <w:pPr>
        <w:shd w:val="clear" w:color="auto" w:fill="FFFFFF"/>
        <w:spacing w:after="0" w:line="240" w:lineRule="auto"/>
        <w:ind w:firstLine="540"/>
        <w:jc w:val="both"/>
        <w:rPr>
          <w:rFonts w:ascii="Times New Roman" w:eastAsia="Times New Roman" w:hAnsi="Times New Roman" w:cs="Times New Roman"/>
          <w:sz w:val="24"/>
          <w:szCs w:val="24"/>
          <w:lang w:eastAsia="ro-RO"/>
        </w:rPr>
      </w:pPr>
      <w:r w:rsidRPr="00F95136">
        <w:rPr>
          <w:rFonts w:ascii="Times New Roman" w:eastAsia="Times New Roman" w:hAnsi="Times New Roman" w:cs="Times New Roman"/>
          <w:sz w:val="24"/>
          <w:szCs w:val="24"/>
          <w:lang w:eastAsia="ro-RO"/>
        </w:rPr>
        <w:t>– 5 porcine mature și descendenții acestora (până la vârsta de 60 de zile);</w:t>
      </w:r>
    </w:p>
    <w:p w:rsidR="00FF2BB5" w:rsidRPr="00F95136" w:rsidRDefault="00FF2BB5" w:rsidP="00FF2BB5">
      <w:pPr>
        <w:shd w:val="clear" w:color="auto" w:fill="FFFFFF"/>
        <w:spacing w:after="0" w:line="240" w:lineRule="auto"/>
        <w:ind w:firstLine="540"/>
        <w:jc w:val="both"/>
        <w:rPr>
          <w:rFonts w:ascii="Times New Roman" w:eastAsia="Times New Roman" w:hAnsi="Times New Roman" w:cs="Times New Roman"/>
          <w:sz w:val="24"/>
          <w:szCs w:val="24"/>
          <w:lang w:eastAsia="ro-RO"/>
        </w:rPr>
      </w:pPr>
      <w:r w:rsidRPr="00F95136">
        <w:rPr>
          <w:rFonts w:ascii="Times New Roman" w:eastAsia="Times New Roman" w:hAnsi="Times New Roman" w:cs="Times New Roman"/>
          <w:sz w:val="24"/>
          <w:szCs w:val="24"/>
          <w:lang w:eastAsia="ro-RO"/>
        </w:rPr>
        <w:t>– 100 de iepuri;</w:t>
      </w:r>
    </w:p>
    <w:p w:rsidR="00FF2BB5" w:rsidRPr="00F95136" w:rsidRDefault="00FF2BB5" w:rsidP="00FF2BB5">
      <w:pPr>
        <w:shd w:val="clear" w:color="auto" w:fill="FFFFFF"/>
        <w:spacing w:after="0" w:line="240" w:lineRule="auto"/>
        <w:ind w:firstLine="540"/>
        <w:jc w:val="both"/>
        <w:rPr>
          <w:rFonts w:ascii="Times New Roman" w:eastAsia="Times New Roman" w:hAnsi="Times New Roman" w:cs="Times New Roman"/>
          <w:sz w:val="24"/>
          <w:szCs w:val="24"/>
          <w:lang w:eastAsia="ro-RO"/>
        </w:rPr>
      </w:pPr>
      <w:r w:rsidRPr="00F95136">
        <w:rPr>
          <w:rFonts w:ascii="Times New Roman" w:eastAsia="Times New Roman" w:hAnsi="Times New Roman" w:cs="Times New Roman"/>
          <w:sz w:val="24"/>
          <w:szCs w:val="24"/>
          <w:lang w:eastAsia="ro-RO"/>
        </w:rPr>
        <w:t>– 200 de păsări;</w:t>
      </w:r>
    </w:p>
    <w:p w:rsidR="00FF2BB5" w:rsidRPr="00F95136" w:rsidRDefault="00FF2BB5" w:rsidP="00FF2BB5">
      <w:pPr>
        <w:shd w:val="clear" w:color="auto" w:fill="FFFFFF"/>
        <w:spacing w:after="0" w:line="240" w:lineRule="auto"/>
        <w:ind w:firstLine="540"/>
        <w:jc w:val="both"/>
        <w:rPr>
          <w:rFonts w:ascii="Times New Roman" w:eastAsia="Times New Roman" w:hAnsi="Times New Roman" w:cs="Times New Roman"/>
          <w:sz w:val="24"/>
          <w:szCs w:val="24"/>
          <w:lang w:eastAsia="ro-RO"/>
        </w:rPr>
      </w:pPr>
      <w:r w:rsidRPr="00F95136">
        <w:rPr>
          <w:rFonts w:ascii="Times New Roman" w:eastAsia="Times New Roman" w:hAnsi="Times New Roman" w:cs="Times New Roman"/>
          <w:sz w:val="24"/>
          <w:szCs w:val="24"/>
          <w:lang w:eastAsia="ro-RO"/>
        </w:rPr>
        <w:t>– 30 de familii de albine.</w:t>
      </w:r>
    </w:p>
    <w:p w:rsidR="0038443F" w:rsidRPr="00F95136" w:rsidRDefault="00393812" w:rsidP="00457FF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(1</w:t>
      </w:r>
      <w:r w:rsidR="006265C9" w:rsidRPr="00F95136">
        <w:rPr>
          <w:rFonts w:ascii="Times New Roman" w:hAnsi="Times New Roman" w:cs="Times New Roman"/>
          <w:bCs/>
          <w:sz w:val="24"/>
          <w:szCs w:val="24"/>
        </w:rPr>
        <w:t>3</w:t>
      </w:r>
      <w:r w:rsidRPr="00F95136">
        <w:rPr>
          <w:rFonts w:ascii="Times New Roman" w:hAnsi="Times New Roman" w:cs="Times New Roman"/>
          <w:bCs/>
          <w:sz w:val="24"/>
          <w:szCs w:val="24"/>
        </w:rPr>
        <w:t xml:space="preserve">) Agenția întocmește, în formă electronică, și actualizează Lista </w:t>
      </w:r>
      <w:r w:rsidR="00D26A7A" w:rsidRPr="00F95136">
        <w:rPr>
          <w:rFonts w:ascii="Times New Roman" w:hAnsi="Times New Roman" w:cs="Times New Roman"/>
          <w:bCs/>
          <w:sz w:val="24"/>
          <w:szCs w:val="24"/>
        </w:rPr>
        <w:t>exploatațiilor</w:t>
      </w:r>
      <w:r w:rsidRPr="00F95136">
        <w:rPr>
          <w:rFonts w:ascii="Times New Roman" w:hAnsi="Times New Roman" w:cs="Times New Roman"/>
          <w:bCs/>
          <w:sz w:val="24"/>
          <w:szCs w:val="24"/>
        </w:rPr>
        <w:t xml:space="preserve"> autorizate/înregistrate sanitar veterinar. </w:t>
      </w:r>
    </w:p>
    <w:p w:rsidR="006721A7" w:rsidRPr="00F95136" w:rsidRDefault="009E5091" w:rsidP="00457FF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(1</w:t>
      </w:r>
      <w:r w:rsidR="006265C9" w:rsidRPr="00F95136">
        <w:rPr>
          <w:rFonts w:ascii="Times New Roman" w:hAnsi="Times New Roman" w:cs="Times New Roman"/>
          <w:bCs/>
          <w:sz w:val="24"/>
          <w:szCs w:val="24"/>
        </w:rPr>
        <w:t>4</w:t>
      </w:r>
      <w:r w:rsidR="006721A7" w:rsidRPr="00F95136">
        <w:rPr>
          <w:rFonts w:ascii="Times New Roman" w:hAnsi="Times New Roman" w:cs="Times New Roman"/>
          <w:bCs/>
          <w:sz w:val="24"/>
          <w:szCs w:val="24"/>
        </w:rPr>
        <w:t>) Procedura de eliberare a autorizației sanitare veterinare pentru mijloacele de transport care transportă animale vii și produse supuse controlului sanitar veterinar este similară cu procedura de eliberare a autorizației san</w:t>
      </w:r>
      <w:r w:rsidR="000B24B8" w:rsidRPr="00F95136">
        <w:rPr>
          <w:rFonts w:ascii="Times New Roman" w:hAnsi="Times New Roman" w:cs="Times New Roman"/>
          <w:bCs/>
          <w:sz w:val="24"/>
          <w:szCs w:val="24"/>
        </w:rPr>
        <w:t>itare veterinare de funcționare</w:t>
      </w:r>
      <w:r w:rsidR="006721A7" w:rsidRPr="00F95136">
        <w:rPr>
          <w:rFonts w:ascii="Times New Roman" w:hAnsi="Times New Roman" w:cs="Times New Roman"/>
          <w:bCs/>
          <w:sz w:val="24"/>
          <w:szCs w:val="24"/>
        </w:rPr>
        <w:t>.</w:t>
      </w:r>
    </w:p>
    <w:p w:rsidR="000F5100" w:rsidRPr="00F95136" w:rsidRDefault="00D42086" w:rsidP="00457FF6">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36469B" w:rsidRPr="00F95136">
        <w:rPr>
          <w:rFonts w:ascii="Times New Roman" w:hAnsi="Times New Roman" w:cs="Times New Roman"/>
          <w:b/>
          <w:bCs/>
          <w:sz w:val="23"/>
          <w:szCs w:val="23"/>
        </w:rPr>
        <w:t>4</w:t>
      </w:r>
      <w:r w:rsidR="006E7A8D" w:rsidRPr="00F95136">
        <w:rPr>
          <w:rFonts w:ascii="Times New Roman" w:hAnsi="Times New Roman" w:cs="Times New Roman"/>
          <w:b/>
          <w:bCs/>
          <w:sz w:val="23"/>
          <w:szCs w:val="23"/>
        </w:rPr>
        <w:t>8</w:t>
      </w:r>
      <w:r w:rsidR="00F306CB" w:rsidRPr="00F95136">
        <w:rPr>
          <w:rFonts w:ascii="Times New Roman" w:hAnsi="Times New Roman" w:cs="Times New Roman"/>
          <w:b/>
          <w:bCs/>
          <w:sz w:val="23"/>
          <w:szCs w:val="23"/>
        </w:rPr>
        <w:t xml:space="preserve">. </w:t>
      </w:r>
      <w:r w:rsidR="00F306CB" w:rsidRPr="00F95136">
        <w:rPr>
          <w:rFonts w:ascii="Times New Roman" w:hAnsi="Times New Roman" w:cs="Times New Roman"/>
          <w:bCs/>
          <w:sz w:val="23"/>
          <w:szCs w:val="23"/>
        </w:rPr>
        <w:t>Reexaminarea, suspendarea și retragerea autorizațiilor de către autoritatea</w:t>
      </w:r>
    </w:p>
    <w:p w:rsidR="00F306CB" w:rsidRPr="00F95136" w:rsidRDefault="000F5100" w:rsidP="00457FF6">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Cs/>
          <w:sz w:val="23"/>
          <w:szCs w:val="23"/>
        </w:rPr>
        <w:t xml:space="preserve">                      sanitară veterinară </w:t>
      </w:r>
      <w:r w:rsidR="00F306CB" w:rsidRPr="00F95136">
        <w:rPr>
          <w:rFonts w:ascii="Times New Roman" w:hAnsi="Times New Roman" w:cs="Times New Roman"/>
          <w:bCs/>
          <w:sz w:val="23"/>
          <w:szCs w:val="23"/>
        </w:rPr>
        <w:t>competentă</w:t>
      </w:r>
    </w:p>
    <w:p w:rsidR="00596EFB" w:rsidRPr="00F95136" w:rsidRDefault="00596EFB" w:rsidP="00457FF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(1)</w:t>
      </w:r>
      <w:r w:rsidR="00DA3636" w:rsidRPr="00F95136">
        <w:rPr>
          <w:rFonts w:ascii="EUAlbertina-Regu" w:hAnsi="EUAlbertina-Regu"/>
          <w:sz w:val="20"/>
          <w:szCs w:val="20"/>
        </w:rPr>
        <w:t xml:space="preserve"> </w:t>
      </w:r>
      <w:r w:rsidR="00DA3636" w:rsidRPr="00F95136">
        <w:rPr>
          <w:rFonts w:ascii="Times New Roman" w:hAnsi="Times New Roman" w:cs="Times New Roman"/>
          <w:bCs/>
          <w:sz w:val="24"/>
          <w:szCs w:val="24"/>
        </w:rPr>
        <w:t>Agenția, prin intermediul subdiviziunilor teritoriale pentru siguranţa alimentelor</w:t>
      </w:r>
      <w:r w:rsidR="00E32DCE" w:rsidRPr="00F95136">
        <w:rPr>
          <w:rFonts w:ascii="Times New Roman" w:hAnsi="Times New Roman" w:cs="Times New Roman"/>
          <w:bCs/>
          <w:sz w:val="24"/>
          <w:szCs w:val="24"/>
        </w:rPr>
        <w:t xml:space="preserve">, </w:t>
      </w:r>
      <w:r w:rsidR="00DA3636" w:rsidRPr="00F95136">
        <w:rPr>
          <w:rFonts w:ascii="Times New Roman" w:hAnsi="Times New Roman" w:cs="Times New Roman"/>
          <w:bCs/>
          <w:sz w:val="24"/>
          <w:szCs w:val="24"/>
        </w:rPr>
        <w:t>pe baza riscului implicat</w:t>
      </w:r>
      <w:r w:rsidR="00BD09E5" w:rsidRPr="00F95136">
        <w:rPr>
          <w:rFonts w:ascii="Times New Roman" w:hAnsi="Times New Roman" w:cs="Times New Roman"/>
          <w:bCs/>
          <w:sz w:val="24"/>
          <w:szCs w:val="24"/>
        </w:rPr>
        <w:t xml:space="preserve">, </w:t>
      </w:r>
      <w:r w:rsidR="00AC078F" w:rsidRPr="00F95136">
        <w:rPr>
          <w:rFonts w:ascii="Times New Roman" w:hAnsi="Times New Roman" w:cs="Times New Roman"/>
          <w:bCs/>
          <w:sz w:val="24"/>
          <w:szCs w:val="24"/>
        </w:rPr>
        <w:t xml:space="preserve">conform prevederilor Legii nr. 131/2012 privind controlul de stat asupra activităţii de întreprinzător, </w:t>
      </w:r>
      <w:r w:rsidR="00B276DD" w:rsidRPr="00F95136">
        <w:rPr>
          <w:rFonts w:ascii="Times New Roman" w:hAnsi="Times New Roman" w:cs="Times New Roman"/>
          <w:bCs/>
          <w:sz w:val="24"/>
          <w:szCs w:val="24"/>
        </w:rPr>
        <w:t xml:space="preserve">verifică corespunderea </w:t>
      </w:r>
      <w:r w:rsidR="00BD09E5" w:rsidRPr="00F95136">
        <w:rPr>
          <w:rFonts w:ascii="Times New Roman" w:hAnsi="Times New Roman" w:cs="Times New Roman"/>
          <w:bCs/>
          <w:sz w:val="24"/>
          <w:szCs w:val="24"/>
        </w:rPr>
        <w:t>autorizați</w:t>
      </w:r>
      <w:r w:rsidR="00B276DD" w:rsidRPr="00F95136">
        <w:rPr>
          <w:rFonts w:ascii="Times New Roman" w:hAnsi="Times New Roman" w:cs="Times New Roman"/>
          <w:bCs/>
          <w:sz w:val="24"/>
          <w:szCs w:val="24"/>
        </w:rPr>
        <w:t xml:space="preserve">ei sanitare veterinate eliberate </w:t>
      </w:r>
      <w:r w:rsidR="00395BB7" w:rsidRPr="00F95136">
        <w:rPr>
          <w:rFonts w:ascii="Times New Roman" w:hAnsi="Times New Roman" w:cs="Times New Roman"/>
          <w:bCs/>
          <w:sz w:val="24"/>
          <w:szCs w:val="24"/>
        </w:rPr>
        <w:t>exploatațiilor</w:t>
      </w:r>
      <w:r w:rsidR="00DA3636" w:rsidRPr="00F95136">
        <w:rPr>
          <w:rFonts w:ascii="Times New Roman" w:hAnsi="Times New Roman" w:cs="Times New Roman"/>
          <w:bCs/>
          <w:sz w:val="24"/>
          <w:szCs w:val="24"/>
        </w:rPr>
        <w:t>.</w:t>
      </w:r>
      <w:r w:rsidR="004A0659" w:rsidRPr="00F95136">
        <w:rPr>
          <w:rFonts w:ascii="Times New Roman" w:hAnsi="Times New Roman" w:cs="Times New Roman"/>
          <w:bCs/>
          <w:sz w:val="24"/>
          <w:szCs w:val="24"/>
        </w:rPr>
        <w:t xml:space="preserve"> </w:t>
      </w:r>
    </w:p>
    <w:p w:rsidR="00596EFB" w:rsidRPr="00F95136" w:rsidRDefault="00596EFB" w:rsidP="00596EF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(2) În cazul necorespunderii obiectivului/activității cu cerințele sanitare veterinare în vigoare și al imposibilității înlăturării neconformităților depistate, </w:t>
      </w:r>
      <w:r w:rsidR="00F42EBF" w:rsidRPr="00F95136">
        <w:rPr>
          <w:rFonts w:ascii="Times New Roman" w:hAnsi="Times New Roman" w:cs="Times New Roman"/>
          <w:bCs/>
          <w:sz w:val="24"/>
          <w:szCs w:val="24"/>
        </w:rPr>
        <w:t xml:space="preserve">Agenția </w:t>
      </w:r>
      <w:r w:rsidR="00A332A0" w:rsidRPr="00F95136">
        <w:rPr>
          <w:rFonts w:ascii="Times New Roman" w:hAnsi="Times New Roman" w:cs="Times New Roman"/>
          <w:bCs/>
          <w:sz w:val="24"/>
          <w:szCs w:val="24"/>
        </w:rPr>
        <w:t xml:space="preserve">inițiază procedurile de retragere a autorizației sanitare veterinare </w:t>
      </w:r>
      <w:r w:rsidR="00DA3636" w:rsidRPr="00F95136">
        <w:rPr>
          <w:rFonts w:ascii="Times New Roman" w:hAnsi="Times New Roman" w:cs="Times New Roman"/>
          <w:bCs/>
          <w:sz w:val="24"/>
          <w:szCs w:val="24"/>
        </w:rPr>
        <w:t>de funcționare</w:t>
      </w:r>
      <w:r w:rsidRPr="00F95136">
        <w:rPr>
          <w:rFonts w:ascii="Times New Roman" w:hAnsi="Times New Roman" w:cs="Times New Roman"/>
          <w:bCs/>
          <w:sz w:val="24"/>
          <w:szCs w:val="24"/>
        </w:rPr>
        <w:t>.</w:t>
      </w:r>
    </w:p>
    <w:p w:rsidR="00366A4E" w:rsidRPr="00F95136" w:rsidRDefault="00366A4E" w:rsidP="00366A4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(3) Cu toate acestea, </w:t>
      </w:r>
      <w:r w:rsidR="00F42EBF" w:rsidRPr="00F95136">
        <w:rPr>
          <w:rFonts w:ascii="Times New Roman" w:hAnsi="Times New Roman" w:cs="Times New Roman"/>
          <w:bCs/>
          <w:sz w:val="24"/>
          <w:szCs w:val="24"/>
        </w:rPr>
        <w:t>Agenția</w:t>
      </w:r>
      <w:r w:rsidRPr="00F95136">
        <w:rPr>
          <w:rFonts w:ascii="Times New Roman" w:hAnsi="Times New Roman" w:cs="Times New Roman"/>
          <w:bCs/>
          <w:sz w:val="24"/>
          <w:szCs w:val="24"/>
        </w:rPr>
        <w:t xml:space="preserve"> poate doar suspenda, mai degrabă decât să retragă, autorizația unei </w:t>
      </w:r>
      <w:r w:rsidR="00395BB7" w:rsidRPr="00F95136">
        <w:rPr>
          <w:rFonts w:ascii="Times New Roman" w:hAnsi="Times New Roman" w:cs="Times New Roman"/>
          <w:bCs/>
          <w:sz w:val="24"/>
          <w:szCs w:val="24"/>
        </w:rPr>
        <w:t>exploatații</w:t>
      </w:r>
      <w:r w:rsidRPr="00F95136">
        <w:rPr>
          <w:rFonts w:ascii="Times New Roman" w:hAnsi="Times New Roman" w:cs="Times New Roman"/>
          <w:bCs/>
          <w:sz w:val="24"/>
          <w:szCs w:val="24"/>
        </w:rPr>
        <w:t xml:space="preserve"> în cazul în care operatorul poate garanta că va elimina deficiențele într-un interval rezonabil de timp.</w:t>
      </w:r>
      <w:r w:rsidR="0074288D" w:rsidRPr="00F95136">
        <w:t xml:space="preserve"> </w:t>
      </w:r>
      <w:r w:rsidR="0074288D" w:rsidRPr="00F95136">
        <w:rPr>
          <w:rFonts w:ascii="Times New Roman" w:hAnsi="Times New Roman" w:cs="Times New Roman"/>
          <w:bCs/>
          <w:sz w:val="24"/>
          <w:szCs w:val="24"/>
        </w:rPr>
        <w:t>Termenu</w:t>
      </w:r>
      <w:r w:rsidR="006442E8" w:rsidRPr="00F95136">
        <w:rPr>
          <w:rFonts w:ascii="Times New Roman" w:hAnsi="Times New Roman" w:cs="Times New Roman"/>
          <w:bCs/>
          <w:sz w:val="24"/>
          <w:szCs w:val="24"/>
        </w:rPr>
        <w:t xml:space="preserve">l de remediere a deficienţelor </w:t>
      </w:r>
      <w:r w:rsidR="0074288D" w:rsidRPr="00F95136">
        <w:rPr>
          <w:rFonts w:ascii="Times New Roman" w:hAnsi="Times New Roman" w:cs="Times New Roman"/>
          <w:bCs/>
          <w:sz w:val="24"/>
          <w:szCs w:val="24"/>
        </w:rPr>
        <w:t>curge de la data emiterii notificării către reprezentantul legal al unităţii şi nu poate fi mai mare de 45 de zile.</w:t>
      </w:r>
    </w:p>
    <w:p w:rsidR="002473E7" w:rsidRPr="00F95136" w:rsidRDefault="008927B3" w:rsidP="008927B3">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366A4E" w:rsidRPr="00F95136">
        <w:rPr>
          <w:rFonts w:ascii="Times New Roman" w:hAnsi="Times New Roman" w:cs="Times New Roman"/>
          <w:bCs/>
          <w:sz w:val="24"/>
          <w:szCs w:val="24"/>
        </w:rPr>
        <w:t>4</w:t>
      </w:r>
      <w:r w:rsidRPr="00F95136">
        <w:rPr>
          <w:rFonts w:ascii="Times New Roman" w:hAnsi="Times New Roman" w:cs="Times New Roman"/>
          <w:bCs/>
          <w:sz w:val="24"/>
          <w:szCs w:val="24"/>
        </w:rPr>
        <w:t xml:space="preserve">) </w:t>
      </w:r>
      <w:r w:rsidR="00A86040" w:rsidRPr="00F95136">
        <w:rPr>
          <w:rFonts w:ascii="Times New Roman" w:hAnsi="Times New Roman" w:cs="Times New Roman"/>
          <w:bCs/>
          <w:sz w:val="24"/>
          <w:szCs w:val="24"/>
        </w:rPr>
        <w:t>Suspendarea autorizației sanitare veterinare de funcționare se efectuează în baza prescripției din procesul verbal de control întocmit de către inspectorii subdiviziunilor teritoriale pentru siguranța alimentelor, cu adresarea ulterioară în instanța de judecată, respectând procedura stabilită în art.17 din Legea nr. 235/2006 cu privire la principiile de bază de reglementare a activității de întreprinzător</w:t>
      </w:r>
      <w:r w:rsidRPr="00F95136">
        <w:rPr>
          <w:rFonts w:ascii="Times New Roman" w:hAnsi="Times New Roman" w:cs="Times New Roman"/>
          <w:bCs/>
          <w:sz w:val="24"/>
          <w:szCs w:val="24"/>
        </w:rPr>
        <w:t>.</w:t>
      </w:r>
    </w:p>
    <w:p w:rsidR="00C5482B" w:rsidRPr="00F95136" w:rsidRDefault="00C5482B" w:rsidP="00C5482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(5) După înlâturarea neconformitâților care au stat la baza suspendării autorizației sanitare veterinare, conducătorul unității informează Agenția în acest sens solicitând controlul repetat.</w:t>
      </w:r>
    </w:p>
    <w:p w:rsidR="00C5482B" w:rsidRPr="00F95136" w:rsidRDefault="00C5482B" w:rsidP="00C5482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(6) Inspectorii efectuează controlul repetat în maxim de 5 zile din data înregistrării cererii cu întocmirea un proces-verbal suplimentar, conex cu procesul-verbal de control inițial, îl completează cu constatările în urma verificării. În cazul în care se constată înlăturarea </w:t>
      </w:r>
      <w:r w:rsidR="00AF3757" w:rsidRPr="00F95136">
        <w:rPr>
          <w:rFonts w:ascii="Times New Roman" w:hAnsi="Times New Roman" w:cs="Times New Roman"/>
          <w:bCs/>
          <w:sz w:val="24"/>
          <w:szCs w:val="24"/>
        </w:rPr>
        <w:t>neconformităților</w:t>
      </w:r>
      <w:r w:rsidRPr="00F95136">
        <w:rPr>
          <w:rFonts w:ascii="Times New Roman" w:hAnsi="Times New Roman" w:cs="Times New Roman"/>
          <w:bCs/>
          <w:sz w:val="24"/>
          <w:szCs w:val="24"/>
        </w:rPr>
        <w:t xml:space="preserve"> care au stat la baza suspendării autorizației sanitară veterinară de funcționare, inspectorii fac mențiunea corespunzătoare în procesul-verbal de control.</w:t>
      </w:r>
    </w:p>
    <w:p w:rsidR="00C5482B" w:rsidRPr="00F95136" w:rsidRDefault="00C5482B" w:rsidP="00C5482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(7) Reluarea activității de întreprinzător se efectuează în temeiul hotărîrii instanței de judecată care a emis hotărârea de suspendare a acestei activități, la adresarea Agenției, cu prezentarea documentelor confirmative prin care s-a constatat înlăturarea </w:t>
      </w:r>
      <w:r w:rsidR="00AF3757" w:rsidRPr="00F95136">
        <w:rPr>
          <w:rFonts w:ascii="Times New Roman" w:hAnsi="Times New Roman" w:cs="Times New Roman"/>
          <w:bCs/>
          <w:sz w:val="24"/>
          <w:szCs w:val="24"/>
        </w:rPr>
        <w:t>neconformităților</w:t>
      </w:r>
      <w:r w:rsidRPr="00F95136">
        <w:rPr>
          <w:rFonts w:ascii="Times New Roman" w:hAnsi="Times New Roman" w:cs="Times New Roman"/>
          <w:bCs/>
          <w:sz w:val="24"/>
          <w:szCs w:val="24"/>
        </w:rPr>
        <w:t xml:space="preserve"> care au stat la baza suspendării autorizației sanitară veterinara de funcționare</w:t>
      </w:r>
      <w:r w:rsidR="00AF3757" w:rsidRPr="00F95136">
        <w:rPr>
          <w:rFonts w:ascii="Times New Roman" w:hAnsi="Times New Roman" w:cs="Times New Roman"/>
          <w:bCs/>
          <w:sz w:val="24"/>
          <w:szCs w:val="24"/>
        </w:rPr>
        <w:t>.</w:t>
      </w:r>
    </w:p>
    <w:p w:rsidR="00FD7641" w:rsidRPr="00F95136" w:rsidRDefault="00FD7641" w:rsidP="00FD7641">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
          <w:bCs/>
          <w:sz w:val="24"/>
          <w:szCs w:val="24"/>
        </w:rPr>
        <w:t xml:space="preserve">Articolul </w:t>
      </w:r>
      <w:r w:rsidR="004A723A" w:rsidRPr="00F95136">
        <w:rPr>
          <w:rFonts w:ascii="Times New Roman" w:hAnsi="Times New Roman" w:cs="Times New Roman"/>
          <w:b/>
          <w:bCs/>
          <w:sz w:val="24"/>
          <w:szCs w:val="24"/>
        </w:rPr>
        <w:t>49</w:t>
      </w:r>
      <w:r w:rsidRPr="00F95136">
        <w:rPr>
          <w:rFonts w:ascii="Times New Roman" w:hAnsi="Times New Roman" w:cs="Times New Roman"/>
          <w:b/>
          <w:bCs/>
          <w:sz w:val="24"/>
          <w:szCs w:val="24"/>
        </w:rPr>
        <w:t>.</w:t>
      </w:r>
      <w:r w:rsidRPr="00F95136">
        <w:rPr>
          <w:rFonts w:ascii="Times New Roman" w:hAnsi="Times New Roman" w:cs="Times New Roman"/>
          <w:bCs/>
          <w:sz w:val="24"/>
          <w:szCs w:val="24"/>
        </w:rPr>
        <w:t> Avizul de coordonare a documentaţiei tehnice</w:t>
      </w:r>
    </w:p>
    <w:p w:rsidR="00FD7641" w:rsidRPr="00F95136" w:rsidRDefault="00FD7641" w:rsidP="00FD7641">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Selectarea terenurilor, proiectarea şi construcţia complexelor de creştere a animalelor, întreprinderilor avicole, combinatelor de carne şi a altor întreprinderi de industrializare a materiei prime animaliere şi de depozitare a produselor de origine animală a unităților de alimentație publică se fac cu avizul Agenţiei sau al subdiviziunilor teritoriale </w:t>
      </w:r>
      <w:r w:rsidRPr="00F95136">
        <w:rPr>
          <w:rFonts w:ascii="Times New Roman" w:hAnsi="Times New Roman" w:cs="Times New Roman"/>
          <w:bCs/>
          <w:sz w:val="24"/>
          <w:szCs w:val="24"/>
        </w:rPr>
        <w:lastRenderedPageBreak/>
        <w:t>pentru siguranţa alimentelor.</w:t>
      </w:r>
    </w:p>
    <w:p w:rsidR="00FD7641" w:rsidRPr="00F95136" w:rsidRDefault="00FD7641" w:rsidP="00FD7641">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(2) Avizul prevăzut la alin. (1) se eliberează, în baza principiului ghişeului unic, autorităţii executive a administraţiei publice locale într-un termen ce nu va depăşi 10 zile de la data depunerii cererii de către aceasta. În cazul în care după expirarea termenului respectiv nu este dat niciun răspuns, avizul se consideră eliberat în conformitate cu procedura aprobării tacite.</w:t>
      </w:r>
    </w:p>
    <w:p w:rsidR="00CA73DE" w:rsidRPr="00F95136" w:rsidRDefault="00D42086" w:rsidP="00CA73DE">
      <w:pPr>
        <w:widowControl w:val="0"/>
        <w:spacing w:after="0" w:line="240" w:lineRule="auto"/>
        <w:ind w:firstLine="708"/>
        <w:jc w:val="both"/>
        <w:rPr>
          <w:rFonts w:ascii="Times New Roman" w:hAnsi="Times New Roman" w:cs="Times New Roman"/>
          <w:b/>
          <w:bCs/>
          <w:sz w:val="23"/>
          <w:szCs w:val="23"/>
        </w:rPr>
      </w:pPr>
      <w:r w:rsidRPr="00F95136">
        <w:rPr>
          <w:rFonts w:ascii="Times New Roman" w:hAnsi="Times New Roman" w:cs="Times New Roman"/>
          <w:b/>
          <w:bCs/>
          <w:sz w:val="23"/>
          <w:szCs w:val="23"/>
        </w:rPr>
        <w:t xml:space="preserve">Articolul </w:t>
      </w:r>
      <w:r w:rsidR="00F97F8E" w:rsidRPr="00F95136">
        <w:rPr>
          <w:rFonts w:ascii="Times New Roman" w:hAnsi="Times New Roman" w:cs="Times New Roman"/>
          <w:b/>
          <w:bCs/>
          <w:sz w:val="23"/>
          <w:szCs w:val="23"/>
        </w:rPr>
        <w:t>50</w:t>
      </w:r>
      <w:r w:rsidR="00CA73DE" w:rsidRPr="00F95136">
        <w:rPr>
          <w:rFonts w:ascii="Times New Roman" w:hAnsi="Times New Roman" w:cs="Times New Roman"/>
          <w:b/>
          <w:bCs/>
          <w:sz w:val="23"/>
          <w:szCs w:val="23"/>
        </w:rPr>
        <w:t xml:space="preserve">. </w:t>
      </w:r>
      <w:r w:rsidR="00CA73DE" w:rsidRPr="00F95136">
        <w:rPr>
          <w:rFonts w:ascii="Times New Roman" w:hAnsi="Times New Roman" w:cs="Times New Roman"/>
          <w:bCs/>
          <w:sz w:val="23"/>
          <w:szCs w:val="23"/>
        </w:rPr>
        <w:t>Registrele autorității sanitare veterinare competente</w:t>
      </w:r>
    </w:p>
    <w:p w:rsidR="00BA127E" w:rsidRPr="00F95136" w:rsidRDefault="00CA73DE" w:rsidP="00CA73D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(1)</w:t>
      </w:r>
      <w:r w:rsidR="00C35573" w:rsidRPr="00F95136">
        <w:rPr>
          <w:rFonts w:ascii="Times New Roman" w:hAnsi="Times New Roman" w:cs="Times New Roman"/>
          <w:bCs/>
          <w:sz w:val="24"/>
          <w:szCs w:val="24"/>
        </w:rPr>
        <w:t xml:space="preserve"> Subdiviziunilor teritoriale pentru siguranța alimentelor</w:t>
      </w:r>
      <w:r w:rsidR="00BA127E"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instituie și țin la zi</w:t>
      </w:r>
      <w:r w:rsidR="00B4622F"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registre cu:</w:t>
      </w:r>
    </w:p>
    <w:p w:rsidR="00092D7B" w:rsidRPr="00F95136" w:rsidRDefault="00CA73DE" w:rsidP="00CA73D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toate </w:t>
      </w:r>
      <w:r w:rsidR="000C3FBF" w:rsidRPr="00F95136">
        <w:rPr>
          <w:rFonts w:ascii="Times New Roman" w:hAnsi="Times New Roman" w:cs="Times New Roman"/>
          <w:bCs/>
          <w:sz w:val="24"/>
          <w:szCs w:val="24"/>
        </w:rPr>
        <w:t>exploatațiile</w:t>
      </w:r>
      <w:r w:rsidRPr="00F95136">
        <w:rPr>
          <w:rFonts w:ascii="Times New Roman" w:hAnsi="Times New Roman" w:cs="Times New Roman"/>
          <w:bCs/>
          <w:sz w:val="24"/>
          <w:szCs w:val="24"/>
        </w:rPr>
        <w:t xml:space="preserve"> și toți operatorii înregistrați</w:t>
      </w:r>
      <w:r w:rsidR="008F7B33" w:rsidRPr="00F95136">
        <w:rPr>
          <w:rFonts w:ascii="Times New Roman" w:hAnsi="Times New Roman" w:cs="Times New Roman"/>
          <w:bCs/>
          <w:sz w:val="24"/>
          <w:szCs w:val="24"/>
        </w:rPr>
        <w:t xml:space="preserve">, conform Listei </w:t>
      </w:r>
      <w:r w:rsidR="00092D7B" w:rsidRPr="00F95136">
        <w:rPr>
          <w:rFonts w:ascii="Times New Roman" w:hAnsi="Times New Roman" w:cs="Times New Roman"/>
          <w:bCs/>
          <w:sz w:val="24"/>
          <w:szCs w:val="24"/>
        </w:rPr>
        <w:t>menționate în anexa nr. 1</w:t>
      </w:r>
      <w:r w:rsidRPr="00F95136">
        <w:rPr>
          <w:rFonts w:ascii="Times New Roman" w:hAnsi="Times New Roman" w:cs="Times New Roman"/>
          <w:bCs/>
          <w:sz w:val="24"/>
          <w:szCs w:val="24"/>
        </w:rPr>
        <w:t>;</w:t>
      </w:r>
    </w:p>
    <w:p w:rsidR="00CA73DE" w:rsidRPr="00F95136" w:rsidRDefault="00CA73DE" w:rsidP="00CA73D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toate </w:t>
      </w:r>
      <w:r w:rsidR="000C3FBF" w:rsidRPr="00F95136">
        <w:rPr>
          <w:rFonts w:ascii="Times New Roman" w:hAnsi="Times New Roman" w:cs="Times New Roman"/>
          <w:bCs/>
          <w:sz w:val="24"/>
          <w:szCs w:val="24"/>
        </w:rPr>
        <w:t>exploatațiile</w:t>
      </w:r>
      <w:r w:rsidRPr="00F95136">
        <w:rPr>
          <w:rFonts w:ascii="Times New Roman" w:hAnsi="Times New Roman" w:cs="Times New Roman"/>
          <w:bCs/>
          <w:sz w:val="24"/>
          <w:szCs w:val="24"/>
        </w:rPr>
        <w:t xml:space="preserve"> autorizate</w:t>
      </w:r>
      <w:r w:rsidR="00D9542E" w:rsidRPr="00F95136">
        <w:rPr>
          <w:rFonts w:ascii="Times New Roman" w:hAnsi="Times New Roman" w:cs="Times New Roman"/>
          <w:bCs/>
          <w:sz w:val="24"/>
          <w:szCs w:val="24"/>
        </w:rPr>
        <w:t xml:space="preserve">, conform profilului </w:t>
      </w:r>
      <w:r w:rsidRPr="00F95136">
        <w:rPr>
          <w:rFonts w:ascii="Times New Roman" w:hAnsi="Times New Roman" w:cs="Times New Roman"/>
          <w:bCs/>
          <w:sz w:val="24"/>
          <w:szCs w:val="24"/>
        </w:rPr>
        <w:t>de a</w:t>
      </w:r>
      <w:r w:rsidR="00D9542E" w:rsidRPr="00F95136">
        <w:rPr>
          <w:rFonts w:ascii="Times New Roman" w:hAnsi="Times New Roman" w:cs="Times New Roman"/>
          <w:bCs/>
          <w:sz w:val="24"/>
          <w:szCs w:val="24"/>
        </w:rPr>
        <w:t>ctivitate</w:t>
      </w:r>
      <w:r w:rsidRPr="00F95136">
        <w:rPr>
          <w:rFonts w:ascii="Times New Roman" w:hAnsi="Times New Roman" w:cs="Times New Roman"/>
          <w:bCs/>
          <w:sz w:val="24"/>
          <w:szCs w:val="24"/>
        </w:rPr>
        <w:t>.</w:t>
      </w:r>
    </w:p>
    <w:p w:rsidR="0038443F" w:rsidRPr="00F95136" w:rsidRDefault="00C35573" w:rsidP="0038443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(2) </w:t>
      </w:r>
      <w:r w:rsidR="00B4622F" w:rsidRPr="00F95136">
        <w:rPr>
          <w:rFonts w:ascii="Times New Roman" w:hAnsi="Times New Roman" w:cs="Times New Roman"/>
          <w:bCs/>
          <w:sz w:val="24"/>
          <w:szCs w:val="24"/>
        </w:rPr>
        <w:t>R</w:t>
      </w:r>
      <w:r w:rsidR="00CA73DE" w:rsidRPr="00F95136">
        <w:rPr>
          <w:rFonts w:ascii="Times New Roman" w:hAnsi="Times New Roman" w:cs="Times New Roman"/>
          <w:bCs/>
          <w:sz w:val="24"/>
          <w:szCs w:val="24"/>
        </w:rPr>
        <w:t xml:space="preserve">egistrele menționate la </w:t>
      </w:r>
      <w:r w:rsidR="00B4622F" w:rsidRPr="00F95136">
        <w:rPr>
          <w:rFonts w:ascii="Times New Roman" w:hAnsi="Times New Roman" w:cs="Times New Roman"/>
          <w:bCs/>
          <w:sz w:val="24"/>
          <w:szCs w:val="24"/>
        </w:rPr>
        <w:t xml:space="preserve">alin. (1) </w:t>
      </w:r>
      <w:r w:rsidR="00610138" w:rsidRPr="00F95136">
        <w:rPr>
          <w:rFonts w:ascii="Times New Roman" w:hAnsi="Times New Roman" w:cs="Times New Roman"/>
          <w:bCs/>
          <w:sz w:val="24"/>
          <w:szCs w:val="24"/>
        </w:rPr>
        <w:t xml:space="preserve">se pun </w:t>
      </w:r>
      <w:r w:rsidR="00CA73DE" w:rsidRPr="00F95136">
        <w:rPr>
          <w:rFonts w:ascii="Times New Roman" w:hAnsi="Times New Roman" w:cs="Times New Roman"/>
          <w:bCs/>
          <w:sz w:val="24"/>
          <w:szCs w:val="24"/>
        </w:rPr>
        <w:t xml:space="preserve">la dispoziția </w:t>
      </w:r>
      <w:r w:rsidR="00610138" w:rsidRPr="00F95136">
        <w:rPr>
          <w:rFonts w:ascii="Times New Roman" w:hAnsi="Times New Roman" w:cs="Times New Roman"/>
          <w:bCs/>
          <w:sz w:val="24"/>
          <w:szCs w:val="24"/>
        </w:rPr>
        <w:t xml:space="preserve">Agenției </w:t>
      </w:r>
      <w:r w:rsidR="00CA73DE" w:rsidRPr="00F95136">
        <w:rPr>
          <w:rFonts w:ascii="Times New Roman" w:hAnsi="Times New Roman" w:cs="Times New Roman"/>
          <w:bCs/>
          <w:sz w:val="24"/>
          <w:szCs w:val="24"/>
        </w:rPr>
        <w:t xml:space="preserve">în măsura în care informațiile conținute în aceste registre sunt relevante pentru </w:t>
      </w:r>
      <w:r w:rsidR="00610138" w:rsidRPr="00F95136">
        <w:rPr>
          <w:rFonts w:ascii="Times New Roman" w:hAnsi="Times New Roman" w:cs="Times New Roman"/>
          <w:bCs/>
          <w:sz w:val="24"/>
          <w:szCs w:val="24"/>
        </w:rPr>
        <w:t xml:space="preserve">mișcarea </w:t>
      </w:r>
      <w:r w:rsidR="00CA73DE" w:rsidRPr="00F95136">
        <w:rPr>
          <w:rFonts w:ascii="Times New Roman" w:hAnsi="Times New Roman" w:cs="Times New Roman"/>
          <w:bCs/>
          <w:sz w:val="24"/>
          <w:szCs w:val="24"/>
        </w:rPr>
        <w:t xml:space="preserve">animalelor terestre deținute și a materialului </w:t>
      </w:r>
      <w:r w:rsidR="0096004C" w:rsidRPr="00F95136">
        <w:rPr>
          <w:rFonts w:ascii="Times New Roman" w:hAnsi="Times New Roman" w:cs="Times New Roman"/>
          <w:bCs/>
          <w:sz w:val="24"/>
          <w:szCs w:val="24"/>
        </w:rPr>
        <w:t>seminal</w:t>
      </w:r>
      <w:r w:rsidR="00CA73DE" w:rsidRPr="00F95136">
        <w:rPr>
          <w:rFonts w:ascii="Times New Roman" w:hAnsi="Times New Roman" w:cs="Times New Roman"/>
          <w:bCs/>
          <w:sz w:val="24"/>
          <w:szCs w:val="24"/>
        </w:rPr>
        <w:t xml:space="preserve"> provenit de la acestea.</w:t>
      </w:r>
      <w:r w:rsidR="0038443F" w:rsidRPr="00F95136">
        <w:rPr>
          <w:rFonts w:ascii="Times New Roman" w:hAnsi="Times New Roman" w:cs="Times New Roman"/>
          <w:bCs/>
          <w:sz w:val="24"/>
          <w:szCs w:val="24"/>
        </w:rPr>
        <w:t xml:space="preserve"> Lista este publică și poate fi accesată pe pagina web oficială a Agenției.</w:t>
      </w:r>
    </w:p>
    <w:p w:rsidR="00DF3E41" w:rsidRPr="00F95136" w:rsidRDefault="00DF3E41" w:rsidP="001F2D4B">
      <w:pPr>
        <w:widowControl w:val="0"/>
        <w:spacing w:after="0" w:line="240" w:lineRule="auto"/>
        <w:jc w:val="center"/>
        <w:rPr>
          <w:rFonts w:ascii="Times New Roman" w:hAnsi="Times New Roman" w:cs="Times New Roman"/>
          <w:b/>
          <w:bCs/>
          <w:sz w:val="24"/>
          <w:szCs w:val="24"/>
        </w:rPr>
      </w:pPr>
    </w:p>
    <w:p w:rsidR="001F2D4B" w:rsidRPr="00F95136" w:rsidRDefault="001F2D4B" w:rsidP="001F2D4B">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Capitolul XI</w:t>
      </w:r>
    </w:p>
    <w:p w:rsidR="001F2D4B" w:rsidRPr="00F95136" w:rsidRDefault="001F2D4B" w:rsidP="001F2D4B">
      <w:pPr>
        <w:widowControl w:val="0"/>
        <w:spacing w:after="0" w:line="240" w:lineRule="auto"/>
        <w:jc w:val="center"/>
        <w:rPr>
          <w:rFonts w:ascii="Times New Roman" w:hAnsi="Times New Roman" w:cs="Times New Roman"/>
          <w:bCs/>
          <w:sz w:val="24"/>
          <w:szCs w:val="24"/>
        </w:rPr>
      </w:pPr>
      <w:r w:rsidRPr="00F95136">
        <w:rPr>
          <w:rFonts w:ascii="Times New Roman" w:hAnsi="Times New Roman" w:cs="Times New Roman"/>
          <w:b/>
          <w:bCs/>
          <w:sz w:val="24"/>
          <w:szCs w:val="24"/>
        </w:rPr>
        <w:t>Ținerea evidențelor</w:t>
      </w:r>
    </w:p>
    <w:p w:rsidR="0076008A" w:rsidRPr="00F95136" w:rsidRDefault="00D42086" w:rsidP="0038443F">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037136" w:rsidRPr="00F95136">
        <w:rPr>
          <w:rFonts w:ascii="Times New Roman" w:hAnsi="Times New Roman" w:cs="Times New Roman"/>
          <w:b/>
          <w:bCs/>
          <w:sz w:val="23"/>
          <w:szCs w:val="23"/>
        </w:rPr>
        <w:t>5</w:t>
      </w:r>
      <w:r w:rsidR="00F97F8E" w:rsidRPr="00F95136">
        <w:rPr>
          <w:rFonts w:ascii="Times New Roman" w:hAnsi="Times New Roman" w:cs="Times New Roman"/>
          <w:b/>
          <w:bCs/>
          <w:sz w:val="23"/>
          <w:szCs w:val="23"/>
        </w:rPr>
        <w:t>1</w:t>
      </w:r>
      <w:r w:rsidR="00033F72" w:rsidRPr="00F95136">
        <w:rPr>
          <w:rFonts w:ascii="Times New Roman" w:hAnsi="Times New Roman" w:cs="Times New Roman"/>
          <w:b/>
          <w:bCs/>
          <w:sz w:val="23"/>
          <w:szCs w:val="23"/>
        </w:rPr>
        <w:t xml:space="preserve">. </w:t>
      </w:r>
      <w:r w:rsidR="0076008A" w:rsidRPr="00F95136">
        <w:rPr>
          <w:rFonts w:ascii="Times New Roman" w:hAnsi="Times New Roman" w:cs="Times New Roman"/>
          <w:bCs/>
          <w:sz w:val="23"/>
          <w:szCs w:val="23"/>
        </w:rPr>
        <w:t>Ținerea evidențelor</w:t>
      </w:r>
      <w:r w:rsidR="001F2D4B" w:rsidRPr="00F95136">
        <w:rPr>
          <w:rFonts w:ascii="EUAlbertina-Bold" w:hAnsi="EUAlbertina-Bold"/>
          <w:bCs/>
          <w:sz w:val="23"/>
          <w:szCs w:val="23"/>
        </w:rPr>
        <w:t xml:space="preserve"> </w:t>
      </w:r>
      <w:r w:rsidR="001F2D4B" w:rsidRPr="00F95136">
        <w:rPr>
          <w:rFonts w:ascii="Times New Roman" w:hAnsi="Times New Roman" w:cs="Times New Roman"/>
          <w:bCs/>
          <w:sz w:val="23"/>
          <w:szCs w:val="23"/>
        </w:rPr>
        <w:t>altele dec</w:t>
      </w:r>
      <w:r w:rsidR="00454D4E" w:rsidRPr="00F95136">
        <w:rPr>
          <w:rFonts w:ascii="Times New Roman" w:hAnsi="Times New Roman" w:cs="Times New Roman"/>
          <w:bCs/>
          <w:sz w:val="23"/>
          <w:szCs w:val="23"/>
        </w:rPr>
        <w:t>î</w:t>
      </w:r>
      <w:r w:rsidR="001F2D4B" w:rsidRPr="00F95136">
        <w:rPr>
          <w:rFonts w:ascii="Times New Roman" w:hAnsi="Times New Roman" w:cs="Times New Roman"/>
          <w:bCs/>
          <w:sz w:val="23"/>
          <w:szCs w:val="23"/>
        </w:rPr>
        <w:t xml:space="preserve">t </w:t>
      </w:r>
      <w:r w:rsidR="000C3FBF" w:rsidRPr="00F95136">
        <w:rPr>
          <w:rFonts w:ascii="Times New Roman" w:hAnsi="Times New Roman" w:cs="Times New Roman"/>
          <w:bCs/>
          <w:sz w:val="24"/>
          <w:szCs w:val="24"/>
        </w:rPr>
        <w:t>exploatațiile</w:t>
      </w:r>
      <w:r w:rsidR="001F2D4B" w:rsidRPr="00F95136">
        <w:rPr>
          <w:rFonts w:ascii="Times New Roman" w:hAnsi="Times New Roman" w:cs="Times New Roman"/>
          <w:bCs/>
          <w:sz w:val="23"/>
          <w:szCs w:val="23"/>
        </w:rPr>
        <w:t xml:space="preserve"> de material</w:t>
      </w:r>
      <w:r w:rsidR="0009248B" w:rsidRPr="00F95136">
        <w:rPr>
          <w:rFonts w:ascii="Times New Roman" w:hAnsi="Times New Roman" w:cs="Times New Roman"/>
          <w:bCs/>
          <w:sz w:val="23"/>
          <w:szCs w:val="23"/>
        </w:rPr>
        <w:t xml:space="preserve"> </w:t>
      </w:r>
      <w:r w:rsidR="0096004C" w:rsidRPr="00F95136">
        <w:rPr>
          <w:rFonts w:ascii="Times New Roman" w:hAnsi="Times New Roman" w:cs="Times New Roman"/>
          <w:bCs/>
          <w:sz w:val="23"/>
          <w:szCs w:val="23"/>
        </w:rPr>
        <w:t>seminal</w:t>
      </w:r>
    </w:p>
    <w:p w:rsidR="00436839" w:rsidRPr="00F95136" w:rsidRDefault="001F491C" w:rsidP="0043683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w:t>
      </w:r>
      <w:r w:rsidR="00396679" w:rsidRPr="00F95136">
        <w:rPr>
          <w:rFonts w:ascii="Times New Roman" w:hAnsi="Times New Roman" w:cs="Times New Roman"/>
          <w:bCs/>
          <w:sz w:val="24"/>
          <w:szCs w:val="24"/>
        </w:rPr>
        <w:t xml:space="preserve">Operatorii de </w:t>
      </w:r>
      <w:r w:rsidR="000C3FBF" w:rsidRPr="00F95136">
        <w:rPr>
          <w:rFonts w:ascii="Times New Roman" w:hAnsi="Times New Roman" w:cs="Times New Roman"/>
          <w:bCs/>
          <w:sz w:val="24"/>
          <w:szCs w:val="24"/>
        </w:rPr>
        <w:t>exploatații</w:t>
      </w:r>
      <w:r w:rsidR="00396679" w:rsidRPr="00F95136">
        <w:rPr>
          <w:rFonts w:ascii="Times New Roman" w:hAnsi="Times New Roman" w:cs="Times New Roman"/>
          <w:bCs/>
          <w:sz w:val="24"/>
          <w:szCs w:val="24"/>
        </w:rPr>
        <w:t xml:space="preserve"> care fac obiectul obligației de </w:t>
      </w:r>
      <w:r w:rsidR="00436839" w:rsidRPr="00F95136">
        <w:rPr>
          <w:rFonts w:ascii="Times New Roman" w:hAnsi="Times New Roman" w:cs="Times New Roman"/>
          <w:bCs/>
          <w:sz w:val="24"/>
          <w:szCs w:val="24"/>
        </w:rPr>
        <w:t>autorizare/</w:t>
      </w:r>
      <w:r w:rsidR="00396679" w:rsidRPr="00F95136">
        <w:rPr>
          <w:rFonts w:ascii="Times New Roman" w:hAnsi="Times New Roman" w:cs="Times New Roman"/>
          <w:bCs/>
          <w:sz w:val="24"/>
          <w:szCs w:val="24"/>
        </w:rPr>
        <w:t>înregistrare în conformitate cu anexa nr. 1 țin și mențin actualizate evidențe care conțin cel puțin următoarele informații:</w:t>
      </w:r>
    </w:p>
    <w:p w:rsidR="00436839" w:rsidRPr="00F95136" w:rsidRDefault="00396679" w:rsidP="0043683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speciile, categoriile, numărul și, după caz, identificarea animalelor terestre deținute </w:t>
      </w:r>
      <w:r w:rsidR="003450B9" w:rsidRPr="00F95136">
        <w:rPr>
          <w:rFonts w:ascii="Times New Roman" w:hAnsi="Times New Roman" w:cs="Times New Roman"/>
          <w:bCs/>
          <w:sz w:val="24"/>
          <w:szCs w:val="24"/>
        </w:rPr>
        <w:t>în</w:t>
      </w:r>
      <w:r w:rsidRPr="00F95136">
        <w:rPr>
          <w:rFonts w:ascii="Times New Roman" w:hAnsi="Times New Roman" w:cs="Times New Roman"/>
          <w:bCs/>
          <w:sz w:val="24"/>
          <w:szCs w:val="24"/>
        </w:rPr>
        <w:t xml:space="preserve"> </w:t>
      </w:r>
      <w:r w:rsidR="003450B9" w:rsidRPr="00F95136">
        <w:rPr>
          <w:rFonts w:ascii="Times New Roman" w:hAnsi="Times New Roman" w:cs="Times New Roman"/>
          <w:bCs/>
          <w:sz w:val="24"/>
          <w:szCs w:val="24"/>
        </w:rPr>
        <w:t>exploatație</w:t>
      </w:r>
      <w:r w:rsidRPr="00F95136">
        <w:rPr>
          <w:rFonts w:ascii="Times New Roman" w:hAnsi="Times New Roman" w:cs="Times New Roman"/>
          <w:bCs/>
          <w:sz w:val="24"/>
          <w:szCs w:val="24"/>
        </w:rPr>
        <w:t>;</w:t>
      </w:r>
    </w:p>
    <w:p w:rsidR="00436839" w:rsidRPr="00F95136" w:rsidRDefault="00396679" w:rsidP="0043683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deplasările animalelor terestre deținute înspre și dinspre </w:t>
      </w:r>
      <w:r w:rsidR="003450B9" w:rsidRPr="00F95136">
        <w:rPr>
          <w:rFonts w:ascii="Times New Roman" w:hAnsi="Times New Roman" w:cs="Times New Roman"/>
          <w:bCs/>
          <w:sz w:val="24"/>
          <w:szCs w:val="24"/>
        </w:rPr>
        <w:t>exploatație</w:t>
      </w:r>
      <w:r w:rsidRPr="00F95136">
        <w:rPr>
          <w:rFonts w:ascii="Times New Roman" w:hAnsi="Times New Roman" w:cs="Times New Roman"/>
          <w:bCs/>
          <w:sz w:val="24"/>
          <w:szCs w:val="24"/>
        </w:rPr>
        <w:t>, precizându-se după caz:</w:t>
      </w:r>
    </w:p>
    <w:p w:rsidR="00FB7FE3" w:rsidRPr="00F95136" w:rsidRDefault="00436839" w:rsidP="00FB7FE3">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396679" w:rsidRPr="00F95136">
        <w:rPr>
          <w:rFonts w:ascii="Times New Roman" w:hAnsi="Times New Roman" w:cs="Times New Roman"/>
          <w:bCs/>
          <w:sz w:val="24"/>
          <w:szCs w:val="24"/>
        </w:rPr>
        <w:t>locul lor de origine sau de destinație;</w:t>
      </w:r>
    </w:p>
    <w:p w:rsidR="00FB7FE3" w:rsidRPr="00F95136" w:rsidRDefault="00FB7FE3" w:rsidP="00FB7FE3">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396679" w:rsidRPr="00F95136">
        <w:rPr>
          <w:rFonts w:ascii="Times New Roman" w:hAnsi="Times New Roman" w:cs="Times New Roman"/>
          <w:bCs/>
          <w:sz w:val="24"/>
          <w:szCs w:val="24"/>
        </w:rPr>
        <w:t>data deplasărilor respective;</w:t>
      </w:r>
    </w:p>
    <w:p w:rsidR="00396679" w:rsidRPr="00F95136" w:rsidRDefault="00396679" w:rsidP="00FB7FE3">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c) documentele care trebuie să însoțească animalele terestre deținute care sosesc în </w:t>
      </w:r>
      <w:r w:rsidR="003450B9" w:rsidRPr="00F95136">
        <w:rPr>
          <w:rFonts w:ascii="Times New Roman" w:hAnsi="Times New Roman" w:cs="Times New Roman"/>
          <w:bCs/>
          <w:sz w:val="24"/>
          <w:szCs w:val="24"/>
        </w:rPr>
        <w:t xml:space="preserve">exploatație </w:t>
      </w:r>
      <w:r w:rsidRPr="00F95136">
        <w:rPr>
          <w:rFonts w:ascii="Times New Roman" w:hAnsi="Times New Roman" w:cs="Times New Roman"/>
          <w:bCs/>
          <w:sz w:val="24"/>
          <w:szCs w:val="24"/>
        </w:rPr>
        <w:t xml:space="preserve">sau părăsesc </w:t>
      </w:r>
      <w:r w:rsidR="003450B9" w:rsidRPr="00F95136">
        <w:rPr>
          <w:rFonts w:ascii="Times New Roman" w:hAnsi="Times New Roman" w:cs="Times New Roman"/>
          <w:bCs/>
          <w:sz w:val="24"/>
          <w:szCs w:val="24"/>
        </w:rPr>
        <w:t>incinta</w:t>
      </w:r>
      <w:r w:rsidR="005F26F5" w:rsidRPr="00F95136">
        <w:rPr>
          <w:rFonts w:ascii="Times New Roman" w:hAnsi="Times New Roman" w:cs="Times New Roman"/>
          <w:bCs/>
          <w:sz w:val="24"/>
          <w:szCs w:val="24"/>
        </w:rPr>
        <w:t>:</w:t>
      </w:r>
    </w:p>
    <w:p w:rsidR="005F26F5" w:rsidRPr="00F95136" w:rsidRDefault="005F26F5" w:rsidP="005F26F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certificatul </w:t>
      </w:r>
      <w:r w:rsidR="00C071EC" w:rsidRPr="00F95136">
        <w:rPr>
          <w:rFonts w:ascii="Times New Roman" w:hAnsi="Times New Roman" w:cs="Times New Roman"/>
          <w:bCs/>
          <w:sz w:val="24"/>
          <w:szCs w:val="24"/>
        </w:rPr>
        <w:t>de sănătate animală</w:t>
      </w:r>
      <w:r w:rsidRPr="00F95136">
        <w:rPr>
          <w:rFonts w:ascii="Times New Roman" w:hAnsi="Times New Roman" w:cs="Times New Roman"/>
          <w:bCs/>
          <w:sz w:val="24"/>
          <w:szCs w:val="24"/>
        </w:rPr>
        <w:t>;</w:t>
      </w:r>
    </w:p>
    <w:p w:rsidR="000C1C40" w:rsidRPr="00F95136" w:rsidRDefault="005F26F5" w:rsidP="005F26F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formularul de mișcare (F2);</w:t>
      </w:r>
    </w:p>
    <w:p w:rsidR="000C1C40" w:rsidRPr="00F95136" w:rsidRDefault="000C1C40" w:rsidP="005F26F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5F26F5" w:rsidRPr="00F95136">
        <w:rPr>
          <w:rFonts w:ascii="Times New Roman" w:hAnsi="Times New Roman" w:cs="Times New Roman"/>
          <w:bCs/>
          <w:sz w:val="24"/>
          <w:szCs w:val="24"/>
        </w:rPr>
        <w:t>pașaportul individual pentru bovine (în cazul transportului de bovine);</w:t>
      </w:r>
    </w:p>
    <w:p w:rsidR="000004C8" w:rsidRPr="00F95136" w:rsidRDefault="000C1C40" w:rsidP="000004C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5F26F5" w:rsidRPr="00F95136">
        <w:rPr>
          <w:rFonts w:ascii="Times New Roman" w:hAnsi="Times New Roman" w:cs="Times New Roman"/>
          <w:bCs/>
          <w:sz w:val="24"/>
          <w:szCs w:val="24"/>
        </w:rPr>
        <w:t>autorizația sanitar-veterinară pentru mijloacele de transport (în cazul transport</w:t>
      </w:r>
      <w:r w:rsidRPr="00F95136">
        <w:rPr>
          <w:rFonts w:ascii="Times New Roman" w:hAnsi="Times New Roman" w:cs="Times New Roman"/>
          <w:bCs/>
          <w:sz w:val="24"/>
          <w:szCs w:val="24"/>
        </w:rPr>
        <w:t>ării cu un mijloc de transport)</w:t>
      </w:r>
      <w:r w:rsidR="000004C8" w:rsidRPr="00F95136">
        <w:rPr>
          <w:rFonts w:ascii="Times New Roman" w:hAnsi="Times New Roman" w:cs="Times New Roman"/>
          <w:bCs/>
          <w:sz w:val="24"/>
          <w:szCs w:val="24"/>
        </w:rPr>
        <w:t>. Orice persoană care transportă animale pe teritoriul Republicii Moldova este obligată:</w:t>
      </w:r>
    </w:p>
    <w:p w:rsidR="000004C8" w:rsidRPr="00F95136" w:rsidRDefault="000004C8" w:rsidP="000004C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să accepte pentru transportare numai animale identificate, care sînt însoțite de formularul de mișcare (F2), iar în cazul bovinelor – și de pașaportul individual pentru bovine şi de certificatul </w:t>
      </w:r>
      <w:r w:rsidR="00C071EC" w:rsidRPr="00F95136">
        <w:rPr>
          <w:rFonts w:ascii="Times New Roman" w:hAnsi="Times New Roman" w:cs="Times New Roman"/>
          <w:bCs/>
          <w:sz w:val="24"/>
          <w:szCs w:val="24"/>
        </w:rPr>
        <w:t>de sănătate animală</w:t>
      </w:r>
      <w:r w:rsidRPr="00F95136">
        <w:rPr>
          <w:rFonts w:ascii="Times New Roman" w:hAnsi="Times New Roman" w:cs="Times New Roman"/>
          <w:bCs/>
          <w:sz w:val="24"/>
          <w:szCs w:val="24"/>
        </w:rPr>
        <w:t>;</w:t>
      </w:r>
    </w:p>
    <w:p w:rsidR="008A51F0" w:rsidRPr="00F95136" w:rsidRDefault="000004C8" w:rsidP="000004C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să verifice, la îmbarcare, pentru fiecare animal în parte, corespunderea dintre paşaportul individual pentru bovine, formularul de mişcare (F2) şi crotalie pentru animalele din specia bovină, precum şi corespunderea dintre crotalie şi formularul de mişcare (F2) pentru celelalte specii de animale;</w:t>
      </w:r>
    </w:p>
    <w:p w:rsidR="00913994" w:rsidRPr="00F95136" w:rsidRDefault="000004C8" w:rsidP="000004C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să prezinte la control persoanelor responsabile de controlul oficial animalele şi toate documentele </w:t>
      </w:r>
      <w:r w:rsidR="00913994" w:rsidRPr="00F95136">
        <w:rPr>
          <w:rFonts w:ascii="Times New Roman" w:hAnsi="Times New Roman" w:cs="Times New Roman"/>
          <w:bCs/>
          <w:sz w:val="24"/>
          <w:szCs w:val="24"/>
        </w:rPr>
        <w:t>de însoţire a animalelor</w:t>
      </w:r>
      <w:r w:rsidRPr="00F95136">
        <w:rPr>
          <w:rFonts w:ascii="Times New Roman" w:hAnsi="Times New Roman" w:cs="Times New Roman"/>
          <w:bCs/>
          <w:sz w:val="24"/>
          <w:szCs w:val="24"/>
        </w:rPr>
        <w:t>;</w:t>
      </w:r>
    </w:p>
    <w:p w:rsidR="00AA4506" w:rsidRPr="00F95136" w:rsidRDefault="000004C8" w:rsidP="000004C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să asigure bunăstarea şi protecția animalelor în conformitate cu normele sanitare veterinare în vigoare;</w:t>
      </w:r>
    </w:p>
    <w:p w:rsidR="000C1C40" w:rsidRPr="00F95136" w:rsidRDefault="000004C8" w:rsidP="000004C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să transporte animalele în mijloace de transport autorizate de subdiviziunea teritorială pentru siguranța alimentelor în condiţiile legii</w:t>
      </w:r>
      <w:r w:rsidR="000C1C40" w:rsidRPr="00F95136">
        <w:rPr>
          <w:rFonts w:ascii="Times New Roman" w:hAnsi="Times New Roman" w:cs="Times New Roman"/>
          <w:bCs/>
          <w:sz w:val="24"/>
          <w:szCs w:val="24"/>
        </w:rPr>
        <w:t>;</w:t>
      </w:r>
    </w:p>
    <w:p w:rsidR="00EC2B31" w:rsidRPr="00F95136" w:rsidRDefault="00AB4BF3" w:rsidP="000C1C4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lastRenderedPageBreak/>
        <w:t xml:space="preserve">d) toate nașterile și decesele din respectiva </w:t>
      </w:r>
      <w:r w:rsidR="009C4EA8" w:rsidRPr="00F95136">
        <w:rPr>
          <w:rFonts w:ascii="Times New Roman" w:hAnsi="Times New Roman" w:cs="Times New Roman"/>
          <w:bCs/>
          <w:sz w:val="24"/>
          <w:szCs w:val="24"/>
        </w:rPr>
        <w:t>exploatație</w:t>
      </w:r>
      <w:r w:rsidR="00396679" w:rsidRPr="00F95136">
        <w:rPr>
          <w:rFonts w:ascii="Times New Roman" w:hAnsi="Times New Roman" w:cs="Times New Roman"/>
          <w:bCs/>
          <w:sz w:val="24"/>
          <w:szCs w:val="24"/>
        </w:rPr>
        <w:t>;</w:t>
      </w:r>
    </w:p>
    <w:p w:rsidR="00EC2B31" w:rsidRPr="00F95136" w:rsidRDefault="00AB4BF3" w:rsidP="000C1C4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e) măsurile de biosecuritate, supravegherea, tratamentele, rezultatele testelor și alte</w:t>
      </w:r>
      <w:r w:rsidR="00EC2B31"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informații relevante, după caz,</w:t>
      </w:r>
      <w:r w:rsidR="00EC2B31"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pentru:</w:t>
      </w:r>
    </w:p>
    <w:p w:rsidR="00EC2B31" w:rsidRPr="00F95136" w:rsidRDefault="00EC2B31" w:rsidP="000C1C4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AB4BF3" w:rsidRPr="00F95136">
        <w:rPr>
          <w:rFonts w:ascii="Times New Roman" w:hAnsi="Times New Roman" w:cs="Times New Roman"/>
          <w:bCs/>
          <w:sz w:val="24"/>
          <w:szCs w:val="24"/>
        </w:rPr>
        <w:t xml:space="preserve">speciile și categoriile de animale terestre deținute din cadrul </w:t>
      </w:r>
      <w:r w:rsidR="009C4EA8" w:rsidRPr="00F95136">
        <w:rPr>
          <w:rFonts w:ascii="Times New Roman" w:hAnsi="Times New Roman" w:cs="Times New Roman"/>
          <w:bCs/>
          <w:sz w:val="24"/>
          <w:szCs w:val="24"/>
        </w:rPr>
        <w:t>exploatației</w:t>
      </w:r>
      <w:r w:rsidR="00AB4BF3" w:rsidRPr="00F95136">
        <w:rPr>
          <w:rFonts w:ascii="Times New Roman" w:hAnsi="Times New Roman" w:cs="Times New Roman"/>
          <w:bCs/>
          <w:sz w:val="24"/>
          <w:szCs w:val="24"/>
        </w:rPr>
        <w:t>;</w:t>
      </w:r>
    </w:p>
    <w:p w:rsidR="00EC2B31" w:rsidRPr="00F95136" w:rsidRDefault="00EC2B31" w:rsidP="000C1C4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AB4BF3" w:rsidRPr="00F95136">
        <w:rPr>
          <w:rFonts w:ascii="Times New Roman" w:hAnsi="Times New Roman" w:cs="Times New Roman"/>
          <w:bCs/>
          <w:sz w:val="24"/>
          <w:szCs w:val="24"/>
        </w:rPr>
        <w:t>tipul de producție;</w:t>
      </w:r>
    </w:p>
    <w:p w:rsidR="00EC2B31" w:rsidRPr="00F95136" w:rsidRDefault="00EC2B31" w:rsidP="000C1C4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AB4BF3" w:rsidRPr="00F95136">
        <w:rPr>
          <w:rFonts w:ascii="Times New Roman" w:hAnsi="Times New Roman" w:cs="Times New Roman"/>
          <w:bCs/>
          <w:sz w:val="24"/>
          <w:szCs w:val="24"/>
        </w:rPr>
        <w:t xml:space="preserve">tipul și dimensiunile </w:t>
      </w:r>
      <w:r w:rsidR="009C4EA8" w:rsidRPr="00F95136">
        <w:rPr>
          <w:rFonts w:ascii="Times New Roman" w:hAnsi="Times New Roman" w:cs="Times New Roman"/>
          <w:bCs/>
          <w:sz w:val="24"/>
          <w:szCs w:val="24"/>
        </w:rPr>
        <w:t>exploatației</w:t>
      </w:r>
      <w:r w:rsidR="00AB4BF3" w:rsidRPr="00F95136">
        <w:rPr>
          <w:rFonts w:ascii="Times New Roman" w:hAnsi="Times New Roman" w:cs="Times New Roman"/>
          <w:bCs/>
          <w:sz w:val="24"/>
          <w:szCs w:val="24"/>
        </w:rPr>
        <w:t>;</w:t>
      </w:r>
    </w:p>
    <w:p w:rsidR="00FA1953" w:rsidRPr="00F95136" w:rsidRDefault="00EC2B31" w:rsidP="00FA1953">
      <w:pPr>
        <w:widowControl w:val="0"/>
        <w:spacing w:after="0" w:line="240" w:lineRule="auto"/>
        <w:ind w:left="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AB4BF3" w:rsidRPr="00F95136">
        <w:rPr>
          <w:rFonts w:ascii="Times New Roman" w:hAnsi="Times New Roman" w:cs="Times New Roman"/>
          <w:bCs/>
          <w:sz w:val="24"/>
          <w:szCs w:val="24"/>
        </w:rPr>
        <w:t>rezultatele oricăror vizite de verificare</w:t>
      </w:r>
      <w:r w:rsidR="000B10CC" w:rsidRPr="00F95136">
        <w:rPr>
          <w:rFonts w:ascii="Times New Roman" w:hAnsi="Times New Roman" w:cs="Times New Roman"/>
          <w:bCs/>
          <w:sz w:val="24"/>
          <w:szCs w:val="24"/>
        </w:rPr>
        <w:t xml:space="preserve"> a cerințelor sanitare veterinare</w:t>
      </w:r>
      <w:r w:rsidR="00AB4BF3" w:rsidRPr="00F95136">
        <w:rPr>
          <w:rFonts w:ascii="Times New Roman" w:hAnsi="Times New Roman" w:cs="Times New Roman"/>
          <w:bCs/>
          <w:sz w:val="24"/>
          <w:szCs w:val="24"/>
        </w:rPr>
        <w:t xml:space="preserve"> </w:t>
      </w:r>
      <w:r w:rsidR="000B10CC" w:rsidRPr="00F95136">
        <w:rPr>
          <w:rFonts w:ascii="Times New Roman" w:hAnsi="Times New Roman" w:cs="Times New Roman"/>
          <w:bCs/>
          <w:sz w:val="24"/>
          <w:szCs w:val="24"/>
        </w:rPr>
        <w:t>în vigoare</w:t>
      </w:r>
      <w:r w:rsidR="00AB4BF3" w:rsidRPr="00F95136">
        <w:rPr>
          <w:rFonts w:ascii="Times New Roman" w:hAnsi="Times New Roman" w:cs="Times New Roman"/>
          <w:bCs/>
          <w:sz w:val="24"/>
          <w:szCs w:val="24"/>
        </w:rPr>
        <w:t>.</w:t>
      </w:r>
    </w:p>
    <w:p w:rsidR="00FA1953" w:rsidRPr="00F95136" w:rsidRDefault="005B66E7" w:rsidP="005B66E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FA1953" w:rsidRPr="00F95136">
        <w:rPr>
          <w:rFonts w:ascii="Times New Roman" w:hAnsi="Times New Roman" w:cs="Times New Roman"/>
          <w:bCs/>
          <w:sz w:val="24"/>
          <w:szCs w:val="24"/>
        </w:rPr>
        <w:t>2</w:t>
      </w:r>
      <w:r w:rsidRPr="00F95136">
        <w:rPr>
          <w:rFonts w:ascii="Times New Roman" w:hAnsi="Times New Roman" w:cs="Times New Roman"/>
          <w:bCs/>
          <w:sz w:val="24"/>
          <w:szCs w:val="24"/>
        </w:rPr>
        <w:t xml:space="preserve">) Înregistrarea animalelor se efectuează în Registrul de stat al animalelor, care cuprinde şi date, în format electronic, despre </w:t>
      </w:r>
      <w:r w:rsidR="009C4EA8" w:rsidRPr="00F95136">
        <w:rPr>
          <w:rFonts w:ascii="Times New Roman" w:hAnsi="Times New Roman" w:cs="Times New Roman"/>
          <w:bCs/>
          <w:sz w:val="24"/>
          <w:szCs w:val="24"/>
        </w:rPr>
        <w:t>exploatație</w:t>
      </w:r>
      <w:r w:rsidRPr="00F95136">
        <w:rPr>
          <w:rFonts w:ascii="Times New Roman" w:hAnsi="Times New Roman" w:cs="Times New Roman"/>
          <w:bCs/>
          <w:sz w:val="24"/>
          <w:szCs w:val="24"/>
        </w:rPr>
        <w:t xml:space="preserve">, despre animalele identificate din </w:t>
      </w:r>
      <w:r w:rsidR="009C4EA8" w:rsidRPr="00F95136">
        <w:rPr>
          <w:rFonts w:ascii="Times New Roman" w:hAnsi="Times New Roman" w:cs="Times New Roman"/>
          <w:bCs/>
          <w:sz w:val="24"/>
          <w:szCs w:val="24"/>
        </w:rPr>
        <w:t>exploatația</w:t>
      </w:r>
      <w:r w:rsidR="00EA16C4"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respectivă şi despre mişcarea acestora, setul de documente veterinare eliberate proprietarului sau deţinătorului </w:t>
      </w:r>
      <w:r w:rsidR="009C4EA8" w:rsidRPr="00F95136">
        <w:rPr>
          <w:rFonts w:ascii="Times New Roman" w:hAnsi="Times New Roman" w:cs="Times New Roman"/>
          <w:bCs/>
          <w:sz w:val="24"/>
          <w:szCs w:val="24"/>
        </w:rPr>
        <w:t>exploatației</w:t>
      </w:r>
      <w:r w:rsidRPr="00F95136">
        <w:rPr>
          <w:rFonts w:ascii="Times New Roman" w:hAnsi="Times New Roman" w:cs="Times New Roman"/>
          <w:bCs/>
          <w:sz w:val="24"/>
          <w:szCs w:val="24"/>
        </w:rPr>
        <w:t xml:space="preserve"> la consemnarea mişcării animalelor (inclusiv la identificarea iniţială), cu arhivarea exemplarelor respective, în ordine cronologică, îndosariate în mod corespunzător şi păstrate permanent, inclusiv pentru o perioadă de 3 ani de la data închiderii </w:t>
      </w:r>
      <w:r w:rsidR="009C4EA8" w:rsidRPr="00F95136">
        <w:rPr>
          <w:rFonts w:ascii="Times New Roman" w:hAnsi="Times New Roman" w:cs="Times New Roman"/>
          <w:bCs/>
          <w:sz w:val="24"/>
          <w:szCs w:val="24"/>
        </w:rPr>
        <w:t>exploatației</w:t>
      </w:r>
      <w:r w:rsidRPr="00F95136">
        <w:rPr>
          <w:rFonts w:ascii="Times New Roman" w:hAnsi="Times New Roman" w:cs="Times New Roman"/>
          <w:bCs/>
          <w:sz w:val="24"/>
          <w:szCs w:val="24"/>
        </w:rPr>
        <w:t>.</w:t>
      </w:r>
    </w:p>
    <w:p w:rsidR="005B66E7" w:rsidRPr="00F95136" w:rsidRDefault="005B66E7" w:rsidP="005B66E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8F5C79" w:rsidRPr="00F95136">
        <w:rPr>
          <w:rFonts w:ascii="Times New Roman" w:hAnsi="Times New Roman" w:cs="Times New Roman"/>
          <w:bCs/>
          <w:sz w:val="24"/>
          <w:szCs w:val="24"/>
        </w:rPr>
        <w:t>3</w:t>
      </w:r>
      <w:r w:rsidRPr="00F95136">
        <w:rPr>
          <w:rFonts w:ascii="Times New Roman" w:hAnsi="Times New Roman" w:cs="Times New Roman"/>
          <w:bCs/>
          <w:sz w:val="24"/>
          <w:szCs w:val="24"/>
        </w:rPr>
        <w:t>) Regulile de ţinere a Registrului de stat al animalelor se stabilesc prin hotărîre de Guvern.</w:t>
      </w:r>
    </w:p>
    <w:p w:rsidR="00454D4E" w:rsidRPr="00F95136" w:rsidRDefault="00D42086" w:rsidP="00454D4E">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037136" w:rsidRPr="00F95136">
        <w:rPr>
          <w:rFonts w:ascii="Times New Roman" w:hAnsi="Times New Roman" w:cs="Times New Roman"/>
          <w:b/>
          <w:bCs/>
          <w:sz w:val="23"/>
          <w:szCs w:val="23"/>
        </w:rPr>
        <w:t>5</w:t>
      </w:r>
      <w:r w:rsidR="00F97F8E" w:rsidRPr="00F95136">
        <w:rPr>
          <w:rFonts w:ascii="Times New Roman" w:hAnsi="Times New Roman" w:cs="Times New Roman"/>
          <w:b/>
          <w:bCs/>
          <w:sz w:val="23"/>
          <w:szCs w:val="23"/>
        </w:rPr>
        <w:t>2</w:t>
      </w:r>
      <w:r w:rsidR="00454D4E" w:rsidRPr="00F95136">
        <w:rPr>
          <w:rFonts w:ascii="Times New Roman" w:hAnsi="Times New Roman" w:cs="Times New Roman"/>
          <w:b/>
          <w:bCs/>
          <w:sz w:val="23"/>
          <w:szCs w:val="23"/>
        </w:rPr>
        <w:t xml:space="preserve">. </w:t>
      </w:r>
      <w:r w:rsidR="00454D4E" w:rsidRPr="00F95136">
        <w:rPr>
          <w:rFonts w:ascii="Times New Roman" w:hAnsi="Times New Roman" w:cs="Times New Roman"/>
          <w:bCs/>
          <w:sz w:val="23"/>
          <w:szCs w:val="23"/>
        </w:rPr>
        <w:t xml:space="preserve">Ținerea evidențelor de către </w:t>
      </w:r>
      <w:r w:rsidR="009C4EA8" w:rsidRPr="00F95136">
        <w:rPr>
          <w:rFonts w:ascii="Times New Roman" w:hAnsi="Times New Roman" w:cs="Times New Roman"/>
          <w:bCs/>
          <w:sz w:val="24"/>
          <w:szCs w:val="24"/>
        </w:rPr>
        <w:t>exploatațiile</w:t>
      </w:r>
      <w:r w:rsidR="00454D4E" w:rsidRPr="00F95136">
        <w:rPr>
          <w:rFonts w:ascii="Times New Roman" w:hAnsi="Times New Roman" w:cs="Times New Roman"/>
          <w:bCs/>
          <w:sz w:val="23"/>
          <w:szCs w:val="23"/>
        </w:rPr>
        <w:t xml:space="preserve"> de material </w:t>
      </w:r>
      <w:r w:rsidR="002A4CE4" w:rsidRPr="00F95136">
        <w:rPr>
          <w:rFonts w:ascii="Times New Roman" w:hAnsi="Times New Roman" w:cs="Times New Roman"/>
          <w:bCs/>
          <w:sz w:val="23"/>
          <w:szCs w:val="23"/>
        </w:rPr>
        <w:t>seminal</w:t>
      </w:r>
    </w:p>
    <w:p w:rsidR="00F024AC" w:rsidRPr="00F95136" w:rsidRDefault="00454D4E" w:rsidP="00F024A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Operatorii </w:t>
      </w:r>
      <w:r w:rsidR="009C4EA8" w:rsidRPr="00F95136">
        <w:rPr>
          <w:rFonts w:ascii="Times New Roman" w:hAnsi="Times New Roman" w:cs="Times New Roman"/>
          <w:bCs/>
          <w:sz w:val="24"/>
          <w:szCs w:val="24"/>
        </w:rPr>
        <w:t>exploatațiilor</w:t>
      </w:r>
      <w:r w:rsidRPr="00F95136">
        <w:rPr>
          <w:rFonts w:ascii="Times New Roman" w:hAnsi="Times New Roman" w:cs="Times New Roman"/>
          <w:bCs/>
          <w:sz w:val="24"/>
          <w:szCs w:val="24"/>
        </w:rPr>
        <w:t xml:space="preserve"> de material </w:t>
      </w:r>
      <w:r w:rsidR="002A4CE4" w:rsidRPr="00F95136">
        <w:rPr>
          <w:rFonts w:ascii="Times New Roman" w:hAnsi="Times New Roman" w:cs="Times New Roman"/>
          <w:bCs/>
          <w:sz w:val="24"/>
          <w:szCs w:val="24"/>
        </w:rPr>
        <w:t>seminal</w:t>
      </w:r>
      <w:r w:rsidRPr="00F95136">
        <w:rPr>
          <w:rFonts w:ascii="Times New Roman" w:hAnsi="Times New Roman" w:cs="Times New Roman"/>
          <w:bCs/>
          <w:sz w:val="24"/>
          <w:szCs w:val="24"/>
        </w:rPr>
        <w:t xml:space="preserve"> țin și mențin actualizate evidențe care conțin cel puțin următoarele</w:t>
      </w:r>
      <w:r w:rsidR="00F024AC"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informații:</w:t>
      </w:r>
    </w:p>
    <w:p w:rsidR="00F024AC" w:rsidRPr="00F95136" w:rsidRDefault="00454D4E" w:rsidP="00F024A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rasa, vârsta, identificarea și statutul sanitar al animalelor donatoare utilizate pentru producerea materialului</w:t>
      </w:r>
      <w:r w:rsidR="00F024AC" w:rsidRPr="00F95136">
        <w:rPr>
          <w:rFonts w:ascii="Times New Roman" w:hAnsi="Times New Roman" w:cs="Times New Roman"/>
          <w:bCs/>
          <w:sz w:val="24"/>
          <w:szCs w:val="24"/>
        </w:rPr>
        <w:t xml:space="preserve"> </w:t>
      </w:r>
      <w:r w:rsidR="000A3A26" w:rsidRPr="00F95136">
        <w:rPr>
          <w:rFonts w:ascii="Times New Roman" w:hAnsi="Times New Roman" w:cs="Times New Roman"/>
          <w:bCs/>
          <w:sz w:val="24"/>
          <w:szCs w:val="24"/>
        </w:rPr>
        <w:t>seminal</w:t>
      </w:r>
      <w:r w:rsidRPr="00F95136">
        <w:rPr>
          <w:rFonts w:ascii="Times New Roman" w:hAnsi="Times New Roman" w:cs="Times New Roman"/>
          <w:bCs/>
          <w:sz w:val="24"/>
          <w:szCs w:val="24"/>
        </w:rPr>
        <w:t>;</w:t>
      </w:r>
    </w:p>
    <w:p w:rsidR="00F76F10" w:rsidRPr="00F95136" w:rsidRDefault="00454D4E" w:rsidP="00F76F1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ora și locul colectării și prelucrării și depozitării materialului </w:t>
      </w:r>
      <w:r w:rsidR="002A4CE4" w:rsidRPr="00F95136">
        <w:rPr>
          <w:rFonts w:ascii="Times New Roman" w:hAnsi="Times New Roman" w:cs="Times New Roman"/>
          <w:bCs/>
          <w:sz w:val="24"/>
          <w:szCs w:val="24"/>
        </w:rPr>
        <w:t>seminal</w:t>
      </w:r>
      <w:r w:rsidRPr="00F95136">
        <w:rPr>
          <w:rFonts w:ascii="Times New Roman" w:hAnsi="Times New Roman" w:cs="Times New Roman"/>
          <w:bCs/>
          <w:sz w:val="24"/>
          <w:szCs w:val="24"/>
        </w:rPr>
        <w:t xml:space="preserve"> colectat, produs sau prelucrat;</w:t>
      </w:r>
    </w:p>
    <w:p w:rsidR="00F76F10" w:rsidRPr="00F95136" w:rsidRDefault="00454D4E" w:rsidP="00F76F1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c) identificarea materialului </w:t>
      </w:r>
      <w:r w:rsidR="002A4CE4" w:rsidRPr="00F95136">
        <w:rPr>
          <w:rFonts w:ascii="Times New Roman" w:hAnsi="Times New Roman" w:cs="Times New Roman"/>
          <w:bCs/>
          <w:sz w:val="24"/>
          <w:szCs w:val="24"/>
        </w:rPr>
        <w:t>seminal</w:t>
      </w:r>
      <w:r w:rsidRPr="00F95136">
        <w:rPr>
          <w:rFonts w:ascii="Times New Roman" w:hAnsi="Times New Roman" w:cs="Times New Roman"/>
          <w:bCs/>
          <w:sz w:val="24"/>
          <w:szCs w:val="24"/>
        </w:rPr>
        <w:t xml:space="preserve"> și informații privind locul de destinație, dacă acesta este cunoscut;</w:t>
      </w:r>
    </w:p>
    <w:p w:rsidR="004C59F9" w:rsidRPr="00F95136" w:rsidRDefault="00454D4E" w:rsidP="00F76F1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d) documentele care trebuie să însoțească materialul </w:t>
      </w:r>
      <w:r w:rsidR="00E75C89" w:rsidRPr="00F95136">
        <w:rPr>
          <w:rFonts w:ascii="Times New Roman" w:hAnsi="Times New Roman" w:cs="Times New Roman"/>
          <w:bCs/>
          <w:sz w:val="24"/>
          <w:szCs w:val="24"/>
        </w:rPr>
        <w:t>seminal</w:t>
      </w:r>
      <w:r w:rsidRPr="00F95136">
        <w:rPr>
          <w:rFonts w:ascii="Times New Roman" w:hAnsi="Times New Roman" w:cs="Times New Roman"/>
          <w:bCs/>
          <w:sz w:val="24"/>
          <w:szCs w:val="24"/>
        </w:rPr>
        <w:t xml:space="preserve"> care sosește în </w:t>
      </w:r>
      <w:r w:rsidR="009C4EA8" w:rsidRPr="00F95136">
        <w:rPr>
          <w:rFonts w:ascii="Times New Roman" w:hAnsi="Times New Roman" w:cs="Times New Roman"/>
          <w:bCs/>
          <w:sz w:val="24"/>
          <w:szCs w:val="24"/>
        </w:rPr>
        <w:t>exploatația</w:t>
      </w:r>
      <w:r w:rsidRPr="00F95136">
        <w:rPr>
          <w:rFonts w:ascii="Times New Roman" w:hAnsi="Times New Roman" w:cs="Times New Roman"/>
          <w:bCs/>
          <w:sz w:val="24"/>
          <w:szCs w:val="24"/>
        </w:rPr>
        <w:t xml:space="preserve"> sau părăsește </w:t>
      </w:r>
      <w:r w:rsidR="009C4EA8" w:rsidRPr="00F95136">
        <w:rPr>
          <w:rFonts w:ascii="Times New Roman" w:hAnsi="Times New Roman" w:cs="Times New Roman"/>
          <w:bCs/>
          <w:sz w:val="24"/>
          <w:szCs w:val="24"/>
        </w:rPr>
        <w:t>exploatația</w:t>
      </w:r>
      <w:r w:rsidR="004C59F9" w:rsidRPr="00F95136">
        <w:rPr>
          <w:rFonts w:ascii="Times New Roman" w:hAnsi="Times New Roman" w:cs="Times New Roman"/>
          <w:bCs/>
          <w:sz w:val="24"/>
          <w:szCs w:val="24"/>
        </w:rPr>
        <w:t>:</w:t>
      </w:r>
    </w:p>
    <w:p w:rsidR="00893467" w:rsidRPr="00F95136" w:rsidRDefault="008F4C91" w:rsidP="0089346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certificatul </w:t>
      </w:r>
      <w:r w:rsidR="00C071EC" w:rsidRPr="00F95136">
        <w:rPr>
          <w:rFonts w:ascii="Times New Roman" w:hAnsi="Times New Roman" w:cs="Times New Roman"/>
          <w:bCs/>
          <w:sz w:val="24"/>
          <w:szCs w:val="24"/>
        </w:rPr>
        <w:t>de sănătate animală</w:t>
      </w:r>
      <w:r w:rsidR="00893467" w:rsidRPr="00F95136">
        <w:rPr>
          <w:rFonts w:ascii="Times New Roman" w:hAnsi="Times New Roman" w:cs="Times New Roman"/>
          <w:bCs/>
          <w:sz w:val="24"/>
          <w:szCs w:val="24"/>
        </w:rPr>
        <w:t xml:space="preserve"> care conține cel puțin următoarele informații:</w:t>
      </w:r>
    </w:p>
    <w:p w:rsidR="00893467" w:rsidRPr="00F95136" w:rsidRDefault="009C4EA8" w:rsidP="0089346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exploatația</w:t>
      </w:r>
      <w:r w:rsidR="00893467" w:rsidRPr="00F95136">
        <w:rPr>
          <w:rFonts w:ascii="Times New Roman" w:hAnsi="Times New Roman" w:cs="Times New Roman"/>
          <w:bCs/>
          <w:sz w:val="24"/>
          <w:szCs w:val="24"/>
        </w:rPr>
        <w:t xml:space="preserve"> de la care provine materialul </w:t>
      </w:r>
      <w:r w:rsidR="00E75C89" w:rsidRPr="00F95136">
        <w:rPr>
          <w:rFonts w:ascii="Times New Roman" w:hAnsi="Times New Roman" w:cs="Times New Roman"/>
          <w:bCs/>
          <w:sz w:val="24"/>
          <w:szCs w:val="24"/>
        </w:rPr>
        <w:t>seminal</w:t>
      </w:r>
      <w:r w:rsidR="00893467" w:rsidRPr="00F95136">
        <w:rPr>
          <w:rFonts w:ascii="Times New Roman" w:hAnsi="Times New Roman" w:cs="Times New Roman"/>
          <w:bCs/>
          <w:sz w:val="24"/>
          <w:szCs w:val="24"/>
        </w:rPr>
        <w:t xml:space="preserve"> și </w:t>
      </w:r>
      <w:r w:rsidRPr="00F95136">
        <w:rPr>
          <w:rFonts w:ascii="Times New Roman" w:hAnsi="Times New Roman" w:cs="Times New Roman"/>
          <w:bCs/>
          <w:sz w:val="24"/>
          <w:szCs w:val="24"/>
        </w:rPr>
        <w:t>exploatația</w:t>
      </w:r>
      <w:r w:rsidR="00893467" w:rsidRPr="00F95136">
        <w:rPr>
          <w:rFonts w:ascii="Times New Roman" w:hAnsi="Times New Roman" w:cs="Times New Roman"/>
          <w:bCs/>
          <w:sz w:val="24"/>
          <w:szCs w:val="24"/>
        </w:rPr>
        <w:t xml:space="preserve"> sau locul de destinație;</w:t>
      </w:r>
    </w:p>
    <w:p w:rsidR="00893467" w:rsidRPr="00F95136" w:rsidRDefault="00893467" w:rsidP="0089346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tipul de material </w:t>
      </w:r>
      <w:r w:rsidR="00E75C89" w:rsidRPr="00F95136">
        <w:rPr>
          <w:rFonts w:ascii="Times New Roman" w:hAnsi="Times New Roman" w:cs="Times New Roman"/>
          <w:bCs/>
          <w:sz w:val="24"/>
          <w:szCs w:val="24"/>
        </w:rPr>
        <w:t>seminal</w:t>
      </w:r>
      <w:r w:rsidRPr="00F95136">
        <w:rPr>
          <w:rFonts w:ascii="Times New Roman" w:hAnsi="Times New Roman" w:cs="Times New Roman"/>
          <w:bCs/>
          <w:sz w:val="24"/>
          <w:szCs w:val="24"/>
        </w:rPr>
        <w:t xml:space="preserve"> și specia de animale deținute donatoare;</w:t>
      </w:r>
    </w:p>
    <w:p w:rsidR="00893467" w:rsidRPr="00F95136" w:rsidRDefault="00893467" w:rsidP="0089346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volumul sau cantitatea de material </w:t>
      </w:r>
      <w:r w:rsidR="00E75C89" w:rsidRPr="00F95136">
        <w:rPr>
          <w:rFonts w:ascii="Times New Roman" w:hAnsi="Times New Roman" w:cs="Times New Roman"/>
          <w:bCs/>
          <w:sz w:val="24"/>
          <w:szCs w:val="24"/>
        </w:rPr>
        <w:t>seminal</w:t>
      </w:r>
      <w:r w:rsidRPr="00F95136">
        <w:rPr>
          <w:rFonts w:ascii="Times New Roman" w:hAnsi="Times New Roman" w:cs="Times New Roman"/>
          <w:bCs/>
          <w:sz w:val="24"/>
          <w:szCs w:val="24"/>
        </w:rPr>
        <w:t>;</w:t>
      </w:r>
    </w:p>
    <w:p w:rsidR="00ED4750" w:rsidRPr="00F95136" w:rsidRDefault="00893467" w:rsidP="0089346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marcarea materialului </w:t>
      </w:r>
      <w:r w:rsidR="000A3A26" w:rsidRPr="00F95136">
        <w:rPr>
          <w:rFonts w:ascii="Times New Roman" w:hAnsi="Times New Roman" w:cs="Times New Roman"/>
          <w:bCs/>
          <w:sz w:val="24"/>
          <w:szCs w:val="24"/>
        </w:rPr>
        <w:t>seminal</w:t>
      </w:r>
      <w:r w:rsidRPr="00F95136">
        <w:rPr>
          <w:rFonts w:ascii="Times New Roman" w:hAnsi="Times New Roman" w:cs="Times New Roman"/>
          <w:bCs/>
          <w:sz w:val="24"/>
          <w:szCs w:val="24"/>
        </w:rPr>
        <w:t>;</w:t>
      </w:r>
    </w:p>
    <w:p w:rsidR="00DE673E" w:rsidRPr="00F95136" w:rsidRDefault="00893467" w:rsidP="00DE6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informațiile </w:t>
      </w:r>
      <w:r w:rsidR="00DE1C86" w:rsidRPr="00F95136">
        <w:rPr>
          <w:rFonts w:ascii="Times New Roman" w:hAnsi="Times New Roman" w:cs="Times New Roman"/>
          <w:bCs/>
          <w:sz w:val="24"/>
          <w:szCs w:val="24"/>
        </w:rPr>
        <w:t xml:space="preserve">relevante </w:t>
      </w:r>
      <w:r w:rsidRPr="00F95136">
        <w:rPr>
          <w:rFonts w:ascii="Times New Roman" w:hAnsi="Times New Roman" w:cs="Times New Roman"/>
          <w:bCs/>
          <w:sz w:val="24"/>
          <w:szCs w:val="24"/>
        </w:rPr>
        <w:t xml:space="preserve">pentru a demonstra că materialul </w:t>
      </w:r>
      <w:r w:rsidR="000A3A26" w:rsidRPr="00F95136">
        <w:rPr>
          <w:rFonts w:ascii="Times New Roman" w:hAnsi="Times New Roman" w:cs="Times New Roman"/>
          <w:bCs/>
          <w:sz w:val="24"/>
          <w:szCs w:val="24"/>
        </w:rPr>
        <w:t>seminal</w:t>
      </w:r>
      <w:r w:rsidRPr="00F95136">
        <w:rPr>
          <w:rFonts w:ascii="Times New Roman" w:hAnsi="Times New Roman" w:cs="Times New Roman"/>
          <w:bCs/>
          <w:sz w:val="24"/>
          <w:szCs w:val="24"/>
        </w:rPr>
        <w:t xml:space="preserve"> transportat îndeplinește cerințele de circulație</w:t>
      </w:r>
      <w:r w:rsidR="00ED4750"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pentru speciile </w:t>
      </w:r>
      <w:r w:rsidR="00DE673E" w:rsidRPr="00F95136">
        <w:rPr>
          <w:rFonts w:ascii="Times New Roman" w:hAnsi="Times New Roman" w:cs="Times New Roman"/>
          <w:bCs/>
          <w:sz w:val="24"/>
          <w:szCs w:val="24"/>
        </w:rPr>
        <w:t>crescute;</w:t>
      </w:r>
    </w:p>
    <w:p w:rsidR="00DE673E" w:rsidRPr="00F95136" w:rsidRDefault="00454D4E" w:rsidP="00DE6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dacă este cazul, rezultatele testelor clinice și de laborator</w:t>
      </w:r>
      <w:r w:rsidR="00DE673E" w:rsidRPr="00F95136">
        <w:rPr>
          <w:rFonts w:ascii="Times New Roman" w:hAnsi="Times New Roman" w:cs="Times New Roman"/>
          <w:bCs/>
          <w:sz w:val="24"/>
          <w:szCs w:val="24"/>
        </w:rPr>
        <w:t>.</w:t>
      </w:r>
    </w:p>
    <w:p w:rsidR="00E23739" w:rsidRPr="00F95136" w:rsidRDefault="00DE673E" w:rsidP="00E2373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(2) </w:t>
      </w:r>
      <w:r w:rsidR="00454D4E" w:rsidRPr="00F95136">
        <w:rPr>
          <w:rFonts w:ascii="Times New Roman" w:hAnsi="Times New Roman" w:cs="Times New Roman"/>
          <w:bCs/>
          <w:sz w:val="24"/>
          <w:szCs w:val="24"/>
        </w:rPr>
        <w:t xml:space="preserve">Operatorii </w:t>
      </w:r>
      <w:r w:rsidR="009C4EA8" w:rsidRPr="00F95136">
        <w:rPr>
          <w:rFonts w:ascii="Times New Roman" w:hAnsi="Times New Roman" w:cs="Times New Roman"/>
          <w:bCs/>
          <w:sz w:val="24"/>
          <w:szCs w:val="24"/>
        </w:rPr>
        <w:t>exploatațiilor</w:t>
      </w:r>
      <w:r w:rsidR="00454D4E" w:rsidRPr="00F95136">
        <w:rPr>
          <w:rFonts w:ascii="Times New Roman" w:hAnsi="Times New Roman" w:cs="Times New Roman"/>
          <w:bCs/>
          <w:sz w:val="24"/>
          <w:szCs w:val="24"/>
        </w:rPr>
        <w:t xml:space="preserve"> de material </w:t>
      </w:r>
      <w:r w:rsidR="001914EA" w:rsidRPr="00F95136">
        <w:rPr>
          <w:rFonts w:ascii="Times New Roman" w:hAnsi="Times New Roman" w:cs="Times New Roman"/>
          <w:bCs/>
          <w:sz w:val="24"/>
          <w:szCs w:val="24"/>
        </w:rPr>
        <w:t>seminal</w:t>
      </w:r>
      <w:r w:rsidR="00454D4E" w:rsidRPr="00F95136">
        <w:rPr>
          <w:rFonts w:ascii="Times New Roman" w:hAnsi="Times New Roman" w:cs="Times New Roman"/>
          <w:bCs/>
          <w:sz w:val="24"/>
          <w:szCs w:val="24"/>
        </w:rPr>
        <w:t xml:space="preserve"> țin evidențele menționate la alin</w:t>
      </w:r>
      <w:r w:rsidR="00E23739" w:rsidRPr="00F95136">
        <w:rPr>
          <w:rFonts w:ascii="Times New Roman" w:hAnsi="Times New Roman" w:cs="Times New Roman"/>
          <w:bCs/>
          <w:sz w:val="24"/>
          <w:szCs w:val="24"/>
        </w:rPr>
        <w:t xml:space="preserve">. (1) </w:t>
      </w:r>
      <w:r w:rsidR="00454D4E" w:rsidRPr="00F95136">
        <w:rPr>
          <w:rFonts w:ascii="Times New Roman" w:hAnsi="Times New Roman" w:cs="Times New Roman"/>
          <w:bCs/>
          <w:sz w:val="24"/>
          <w:szCs w:val="24"/>
        </w:rPr>
        <w:t xml:space="preserve">în cadrul </w:t>
      </w:r>
      <w:r w:rsidR="009C4EA8" w:rsidRPr="00F95136">
        <w:rPr>
          <w:rFonts w:ascii="Times New Roman" w:hAnsi="Times New Roman" w:cs="Times New Roman"/>
          <w:bCs/>
          <w:sz w:val="24"/>
          <w:szCs w:val="24"/>
        </w:rPr>
        <w:t>exploatației</w:t>
      </w:r>
      <w:r w:rsidR="00454D4E" w:rsidRPr="00F95136">
        <w:rPr>
          <w:rFonts w:ascii="Times New Roman" w:hAnsi="Times New Roman" w:cs="Times New Roman"/>
          <w:bCs/>
          <w:sz w:val="24"/>
          <w:szCs w:val="24"/>
        </w:rPr>
        <w:t xml:space="preserve"> și:</w:t>
      </w:r>
    </w:p>
    <w:p w:rsidR="00E23739" w:rsidRPr="00F95136" w:rsidRDefault="00454D4E" w:rsidP="00E2373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le pun imediat la dispoziția autorității </w:t>
      </w:r>
      <w:r w:rsidR="00E23739" w:rsidRPr="00F95136">
        <w:rPr>
          <w:rFonts w:ascii="Times New Roman" w:hAnsi="Times New Roman" w:cs="Times New Roman"/>
          <w:bCs/>
          <w:sz w:val="24"/>
          <w:szCs w:val="24"/>
        </w:rPr>
        <w:t xml:space="preserve">sanitare veterinare </w:t>
      </w:r>
      <w:r w:rsidRPr="00F95136">
        <w:rPr>
          <w:rFonts w:ascii="Times New Roman" w:hAnsi="Times New Roman" w:cs="Times New Roman"/>
          <w:bCs/>
          <w:sz w:val="24"/>
          <w:szCs w:val="24"/>
        </w:rPr>
        <w:t>competente, la cererea acesteia;</w:t>
      </w:r>
    </w:p>
    <w:p w:rsidR="00454D4E" w:rsidRPr="00F95136" w:rsidRDefault="00454D4E" w:rsidP="00E2373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le păstrează pentru o perioadă minimă care urmează să fie stabilită de către autoritatea competentă, care nu poate fi</w:t>
      </w:r>
      <w:r w:rsidR="00E23739"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mai mică de trei ani.</w:t>
      </w:r>
    </w:p>
    <w:p w:rsidR="00E23739" w:rsidRPr="00F95136" w:rsidRDefault="00D42086" w:rsidP="00FB5526">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F93371" w:rsidRPr="00F95136">
        <w:rPr>
          <w:rFonts w:ascii="Times New Roman" w:hAnsi="Times New Roman" w:cs="Times New Roman"/>
          <w:b/>
          <w:bCs/>
          <w:sz w:val="23"/>
          <w:szCs w:val="23"/>
        </w:rPr>
        <w:t>5</w:t>
      </w:r>
      <w:r w:rsidR="00F97F8E" w:rsidRPr="00F95136">
        <w:rPr>
          <w:rFonts w:ascii="Times New Roman" w:hAnsi="Times New Roman" w:cs="Times New Roman"/>
          <w:b/>
          <w:bCs/>
          <w:sz w:val="23"/>
          <w:szCs w:val="23"/>
        </w:rPr>
        <w:t>3</w:t>
      </w:r>
      <w:r w:rsidR="00E23739" w:rsidRPr="00F95136">
        <w:rPr>
          <w:rFonts w:ascii="Times New Roman" w:hAnsi="Times New Roman" w:cs="Times New Roman"/>
          <w:b/>
          <w:bCs/>
          <w:sz w:val="23"/>
          <w:szCs w:val="23"/>
        </w:rPr>
        <w:t>.</w:t>
      </w:r>
      <w:r w:rsidR="00E23739" w:rsidRPr="00F95136">
        <w:rPr>
          <w:rFonts w:ascii="Times New Roman" w:hAnsi="Times New Roman" w:cs="Times New Roman"/>
          <w:bCs/>
          <w:sz w:val="23"/>
          <w:szCs w:val="23"/>
        </w:rPr>
        <w:t xml:space="preserve"> Ținerea evidențelor de către transportatori</w:t>
      </w:r>
    </w:p>
    <w:p w:rsidR="00FA1C0B" w:rsidRPr="00F95136" w:rsidRDefault="00FB5526" w:rsidP="00FA1C0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w:t>
      </w:r>
      <w:r w:rsidR="00B134A9" w:rsidRPr="00F95136">
        <w:rPr>
          <w:rFonts w:ascii="Times New Roman" w:hAnsi="Times New Roman" w:cs="Times New Roman"/>
          <w:bCs/>
          <w:sz w:val="24"/>
          <w:szCs w:val="24"/>
        </w:rPr>
        <w:t>Transportatorii țin și mențin actualizate evidențe care conțin cel puțin următoarele informații:</w:t>
      </w:r>
    </w:p>
    <w:p w:rsidR="00FA1C0B" w:rsidRPr="00F95136" w:rsidRDefault="00B134A9" w:rsidP="00FA1C0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w:t>
      </w:r>
      <w:r w:rsidR="009C4EA8" w:rsidRPr="00F95136">
        <w:rPr>
          <w:rFonts w:ascii="Times New Roman" w:hAnsi="Times New Roman" w:cs="Times New Roman"/>
          <w:bCs/>
          <w:sz w:val="24"/>
          <w:szCs w:val="24"/>
        </w:rPr>
        <w:t>exploatațiile</w:t>
      </w:r>
      <w:r w:rsidRPr="00F95136">
        <w:rPr>
          <w:rFonts w:ascii="Times New Roman" w:hAnsi="Times New Roman" w:cs="Times New Roman"/>
          <w:bCs/>
          <w:sz w:val="24"/>
          <w:szCs w:val="24"/>
        </w:rPr>
        <w:t xml:space="preserve"> pe care le-au vizitat;</w:t>
      </w:r>
    </w:p>
    <w:p w:rsidR="00FA1C0B" w:rsidRPr="00F95136" w:rsidRDefault="00B134A9" w:rsidP="00FA1C0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categoriile, speciile și numărul de animale terestre deținute transportate de aceștia;</w:t>
      </w:r>
    </w:p>
    <w:p w:rsidR="00FA1C0B" w:rsidRPr="00F95136" w:rsidRDefault="00B134A9" w:rsidP="00FA1C0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curățarea, dezinfectarea și dezinfestarea mijloacelor de transport folosite;</w:t>
      </w:r>
    </w:p>
    <w:p w:rsidR="0055553A" w:rsidRPr="00F95136" w:rsidRDefault="00B134A9" w:rsidP="0055553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d) detalii privind documentele de însoțire a animalelor </w:t>
      </w:r>
      <w:r w:rsidR="0055553A" w:rsidRPr="00F95136">
        <w:rPr>
          <w:rFonts w:ascii="Times New Roman" w:hAnsi="Times New Roman" w:cs="Times New Roman"/>
          <w:bCs/>
          <w:sz w:val="24"/>
          <w:szCs w:val="24"/>
        </w:rPr>
        <w:t>ce ţin de domeniul supravegherii sanitare veterinare</w:t>
      </w:r>
      <w:r w:rsidRPr="00F95136">
        <w:rPr>
          <w:rFonts w:ascii="Times New Roman" w:hAnsi="Times New Roman" w:cs="Times New Roman"/>
          <w:bCs/>
          <w:sz w:val="24"/>
          <w:szCs w:val="24"/>
        </w:rPr>
        <w:t>, inclusiv numărul fiecărui document.</w:t>
      </w:r>
    </w:p>
    <w:p w:rsidR="00D3349B" w:rsidRPr="00F95136" w:rsidRDefault="00B134A9" w:rsidP="00D3349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(2) Transportatorii țin evidențele menționate la alin</w:t>
      </w:r>
      <w:r w:rsidR="0055553A" w:rsidRPr="00F95136">
        <w:rPr>
          <w:rFonts w:ascii="Times New Roman" w:hAnsi="Times New Roman" w:cs="Times New Roman"/>
          <w:bCs/>
          <w:sz w:val="24"/>
          <w:szCs w:val="24"/>
        </w:rPr>
        <w:t xml:space="preserve">. </w:t>
      </w:r>
      <w:r w:rsidR="00D3349B" w:rsidRPr="00F95136">
        <w:rPr>
          <w:rFonts w:ascii="Times New Roman" w:hAnsi="Times New Roman" w:cs="Times New Roman"/>
          <w:bCs/>
          <w:sz w:val="24"/>
          <w:szCs w:val="24"/>
        </w:rPr>
        <w:t>(1)</w:t>
      </w:r>
      <w:r w:rsidRPr="00F95136">
        <w:rPr>
          <w:rFonts w:ascii="Times New Roman" w:hAnsi="Times New Roman" w:cs="Times New Roman"/>
          <w:bCs/>
          <w:sz w:val="24"/>
          <w:szCs w:val="24"/>
        </w:rPr>
        <w:t>:</w:t>
      </w:r>
    </w:p>
    <w:p w:rsidR="00D3349B" w:rsidRPr="00F95136" w:rsidRDefault="00B134A9" w:rsidP="00D3349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lastRenderedPageBreak/>
        <w:t xml:space="preserve">a) în așa fel încât să poată fi puse imediat la dispoziția autorității </w:t>
      </w:r>
      <w:r w:rsidR="00D3349B" w:rsidRPr="00F95136">
        <w:rPr>
          <w:rFonts w:ascii="Times New Roman" w:hAnsi="Times New Roman" w:cs="Times New Roman"/>
          <w:bCs/>
          <w:sz w:val="24"/>
          <w:szCs w:val="24"/>
        </w:rPr>
        <w:t xml:space="preserve">sanitare-veterinare </w:t>
      </w:r>
      <w:r w:rsidRPr="00F95136">
        <w:rPr>
          <w:rFonts w:ascii="Times New Roman" w:hAnsi="Times New Roman" w:cs="Times New Roman"/>
          <w:bCs/>
          <w:sz w:val="24"/>
          <w:szCs w:val="24"/>
        </w:rPr>
        <w:t>competente, la cererea acesteia;</w:t>
      </w:r>
    </w:p>
    <w:p w:rsidR="00454D4E" w:rsidRPr="00F95136" w:rsidRDefault="00B134A9" w:rsidP="00D3349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pentru o perioadă minimă care urmează să fie stabilită de către </w:t>
      </w:r>
      <w:r w:rsidR="003207F1" w:rsidRPr="00F95136">
        <w:rPr>
          <w:rFonts w:ascii="Times New Roman" w:hAnsi="Times New Roman" w:cs="Times New Roman"/>
          <w:bCs/>
          <w:sz w:val="24"/>
          <w:szCs w:val="24"/>
        </w:rPr>
        <w:t>Agenție</w:t>
      </w:r>
      <w:r w:rsidRPr="00F95136">
        <w:rPr>
          <w:rFonts w:ascii="Times New Roman" w:hAnsi="Times New Roman" w:cs="Times New Roman"/>
          <w:bCs/>
          <w:sz w:val="24"/>
          <w:szCs w:val="24"/>
        </w:rPr>
        <w:t>, care nu poate fi mai mică de</w:t>
      </w:r>
      <w:r w:rsidR="00D3349B"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trei ani.</w:t>
      </w:r>
    </w:p>
    <w:p w:rsidR="008F5C79" w:rsidRPr="00F95136" w:rsidRDefault="008F5C79" w:rsidP="008F5C79">
      <w:pPr>
        <w:widowControl w:val="0"/>
        <w:spacing w:after="0" w:line="240" w:lineRule="auto"/>
        <w:jc w:val="both"/>
        <w:rPr>
          <w:rFonts w:ascii="Times New Roman" w:hAnsi="Times New Roman" w:cs="Times New Roman"/>
          <w:b/>
          <w:bCs/>
          <w:sz w:val="24"/>
          <w:szCs w:val="24"/>
        </w:rPr>
      </w:pPr>
    </w:p>
    <w:p w:rsidR="008F5C79" w:rsidRPr="00F95136" w:rsidRDefault="008F5C79" w:rsidP="003A6701">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Capitolul XII</w:t>
      </w:r>
    </w:p>
    <w:p w:rsidR="000A3A26" w:rsidRPr="00F95136" w:rsidRDefault="003A6701" w:rsidP="003A6701">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Cerințe privind trasabilitatea pentru animalele</w:t>
      </w:r>
    </w:p>
    <w:p w:rsidR="008F5C79" w:rsidRPr="00F95136" w:rsidRDefault="003A6701" w:rsidP="003A6701">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terestre deținute și</w:t>
      </w:r>
      <w:r w:rsidR="000A3A26" w:rsidRPr="00F95136">
        <w:rPr>
          <w:rFonts w:ascii="Times New Roman" w:hAnsi="Times New Roman" w:cs="Times New Roman"/>
          <w:b/>
          <w:bCs/>
          <w:sz w:val="24"/>
          <w:szCs w:val="24"/>
        </w:rPr>
        <w:t xml:space="preserve"> </w:t>
      </w:r>
      <w:r w:rsidRPr="00F95136">
        <w:rPr>
          <w:rFonts w:ascii="Times New Roman" w:hAnsi="Times New Roman" w:cs="Times New Roman"/>
          <w:b/>
          <w:bCs/>
          <w:sz w:val="24"/>
          <w:szCs w:val="24"/>
        </w:rPr>
        <w:t xml:space="preserve">materialul </w:t>
      </w:r>
      <w:r w:rsidR="00B5546C" w:rsidRPr="00F95136">
        <w:rPr>
          <w:rFonts w:ascii="Times New Roman" w:hAnsi="Times New Roman" w:cs="Times New Roman"/>
          <w:b/>
          <w:bCs/>
          <w:sz w:val="24"/>
          <w:szCs w:val="24"/>
        </w:rPr>
        <w:t>seminal</w:t>
      </w:r>
    </w:p>
    <w:p w:rsidR="003B572E" w:rsidRPr="00F95136" w:rsidRDefault="000E2286" w:rsidP="008D0830">
      <w:pPr>
        <w:widowControl w:val="0"/>
        <w:spacing w:after="0" w:line="240" w:lineRule="auto"/>
        <w:ind w:firstLine="708"/>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F93371" w:rsidRPr="00F95136">
        <w:rPr>
          <w:rFonts w:ascii="Times New Roman" w:hAnsi="Times New Roman" w:cs="Times New Roman"/>
          <w:b/>
          <w:bCs/>
          <w:sz w:val="23"/>
          <w:szCs w:val="23"/>
        </w:rPr>
        <w:t>5</w:t>
      </w:r>
      <w:r w:rsidR="00F97F8E" w:rsidRPr="00F95136">
        <w:rPr>
          <w:rFonts w:ascii="Times New Roman" w:hAnsi="Times New Roman" w:cs="Times New Roman"/>
          <w:b/>
          <w:bCs/>
          <w:sz w:val="23"/>
          <w:szCs w:val="23"/>
        </w:rPr>
        <w:t>4</w:t>
      </w:r>
      <w:r w:rsidR="001B1E1A" w:rsidRPr="00F95136">
        <w:rPr>
          <w:rFonts w:ascii="Times New Roman" w:hAnsi="Times New Roman" w:cs="Times New Roman"/>
          <w:b/>
          <w:bCs/>
          <w:sz w:val="23"/>
          <w:szCs w:val="23"/>
        </w:rPr>
        <w:t>.</w:t>
      </w:r>
      <w:r w:rsidR="004E3717" w:rsidRPr="00F95136">
        <w:rPr>
          <w:rFonts w:ascii="Times New Roman" w:hAnsi="Times New Roman" w:cs="Times New Roman"/>
          <w:b/>
          <w:bCs/>
          <w:sz w:val="23"/>
          <w:szCs w:val="23"/>
        </w:rPr>
        <w:t xml:space="preserve"> </w:t>
      </w:r>
      <w:r w:rsidR="001B1E1A" w:rsidRPr="00F95136">
        <w:rPr>
          <w:rFonts w:ascii="Times New Roman" w:hAnsi="Times New Roman" w:cs="Times New Roman"/>
          <w:b/>
          <w:bCs/>
          <w:sz w:val="23"/>
          <w:szCs w:val="23"/>
        </w:rPr>
        <w:t xml:space="preserve"> </w:t>
      </w:r>
      <w:r w:rsidR="008D0830" w:rsidRPr="00F95136">
        <w:rPr>
          <w:rFonts w:ascii="Times New Roman" w:hAnsi="Times New Roman" w:cs="Times New Roman"/>
          <w:bCs/>
          <w:sz w:val="23"/>
          <w:szCs w:val="23"/>
        </w:rPr>
        <w:t xml:space="preserve">Responsabilitatea </w:t>
      </w:r>
      <w:r w:rsidR="006E06BA" w:rsidRPr="00F95136">
        <w:rPr>
          <w:rFonts w:ascii="Times New Roman" w:hAnsi="Times New Roman" w:cs="Times New Roman"/>
          <w:bCs/>
          <w:sz w:val="23"/>
          <w:szCs w:val="23"/>
        </w:rPr>
        <w:t xml:space="preserve">autorității </w:t>
      </w:r>
      <w:r w:rsidR="00EA64AD" w:rsidRPr="00F95136">
        <w:rPr>
          <w:rFonts w:ascii="Times New Roman" w:hAnsi="Times New Roman" w:cs="Times New Roman"/>
          <w:bCs/>
          <w:sz w:val="23"/>
          <w:szCs w:val="23"/>
        </w:rPr>
        <w:t>administrative centrale</w:t>
      </w:r>
      <w:r w:rsidR="006E06BA" w:rsidRPr="00F95136">
        <w:rPr>
          <w:rFonts w:ascii="Times New Roman" w:hAnsi="Times New Roman" w:cs="Times New Roman"/>
          <w:bCs/>
          <w:sz w:val="23"/>
          <w:szCs w:val="23"/>
        </w:rPr>
        <w:t xml:space="preserve"> de supraveghere</w:t>
      </w:r>
    </w:p>
    <w:p w:rsidR="003B572E" w:rsidRPr="00F95136" w:rsidRDefault="003B572E" w:rsidP="008D0830">
      <w:pPr>
        <w:widowControl w:val="0"/>
        <w:spacing w:after="0" w:line="240" w:lineRule="auto"/>
        <w:ind w:firstLine="708"/>
        <w:rPr>
          <w:rFonts w:ascii="Times New Roman" w:hAnsi="Times New Roman" w:cs="Times New Roman"/>
          <w:bCs/>
          <w:sz w:val="23"/>
          <w:szCs w:val="23"/>
        </w:rPr>
      </w:pPr>
      <w:r w:rsidRPr="00F95136">
        <w:rPr>
          <w:rFonts w:ascii="Times New Roman" w:hAnsi="Times New Roman" w:cs="Times New Roman"/>
          <w:bCs/>
          <w:sz w:val="23"/>
          <w:szCs w:val="23"/>
        </w:rPr>
        <w:t xml:space="preserve">                       s</w:t>
      </w:r>
      <w:r w:rsidR="006E06BA" w:rsidRPr="00F95136">
        <w:rPr>
          <w:rFonts w:ascii="Times New Roman" w:hAnsi="Times New Roman" w:cs="Times New Roman"/>
          <w:bCs/>
          <w:sz w:val="23"/>
          <w:szCs w:val="23"/>
        </w:rPr>
        <w:t>anitară</w:t>
      </w:r>
      <w:r w:rsidRPr="00F95136">
        <w:rPr>
          <w:rFonts w:ascii="Times New Roman" w:hAnsi="Times New Roman" w:cs="Times New Roman"/>
          <w:bCs/>
          <w:sz w:val="23"/>
          <w:szCs w:val="23"/>
        </w:rPr>
        <w:t xml:space="preserve"> </w:t>
      </w:r>
      <w:r w:rsidR="006E06BA" w:rsidRPr="00F95136">
        <w:rPr>
          <w:rFonts w:ascii="Times New Roman" w:hAnsi="Times New Roman" w:cs="Times New Roman"/>
          <w:bCs/>
          <w:sz w:val="23"/>
          <w:szCs w:val="23"/>
        </w:rPr>
        <w:t xml:space="preserve">veterinară </w:t>
      </w:r>
      <w:r w:rsidR="008D0830" w:rsidRPr="00F95136">
        <w:rPr>
          <w:rFonts w:ascii="Times New Roman" w:hAnsi="Times New Roman" w:cs="Times New Roman"/>
          <w:bCs/>
          <w:sz w:val="23"/>
          <w:szCs w:val="23"/>
        </w:rPr>
        <w:t>în ceea ce privește înființarea unui sistem</w:t>
      </w:r>
      <w:r w:rsidR="000E2286" w:rsidRPr="00F95136">
        <w:rPr>
          <w:rFonts w:ascii="Times New Roman" w:hAnsi="Times New Roman" w:cs="Times New Roman"/>
          <w:bCs/>
          <w:sz w:val="23"/>
          <w:szCs w:val="23"/>
        </w:rPr>
        <w:t xml:space="preserve"> </w:t>
      </w:r>
      <w:r w:rsidR="008D0830" w:rsidRPr="00F95136">
        <w:rPr>
          <w:rFonts w:ascii="Times New Roman" w:hAnsi="Times New Roman" w:cs="Times New Roman"/>
          <w:bCs/>
          <w:sz w:val="23"/>
          <w:szCs w:val="23"/>
        </w:rPr>
        <w:t>pentru</w:t>
      </w:r>
    </w:p>
    <w:p w:rsidR="003A6701" w:rsidRPr="00F95136" w:rsidRDefault="003B572E" w:rsidP="008D0830">
      <w:pPr>
        <w:widowControl w:val="0"/>
        <w:spacing w:after="0" w:line="240" w:lineRule="auto"/>
        <w:ind w:firstLine="708"/>
        <w:rPr>
          <w:rFonts w:ascii="Times New Roman" w:hAnsi="Times New Roman" w:cs="Times New Roman"/>
          <w:bCs/>
          <w:sz w:val="23"/>
          <w:szCs w:val="23"/>
        </w:rPr>
      </w:pPr>
      <w:r w:rsidRPr="00F95136">
        <w:rPr>
          <w:rFonts w:ascii="Times New Roman" w:hAnsi="Times New Roman" w:cs="Times New Roman"/>
          <w:bCs/>
          <w:sz w:val="23"/>
          <w:szCs w:val="23"/>
        </w:rPr>
        <w:t xml:space="preserve">                       </w:t>
      </w:r>
      <w:r w:rsidR="008D0830" w:rsidRPr="00F95136">
        <w:rPr>
          <w:rFonts w:ascii="Times New Roman" w:hAnsi="Times New Roman" w:cs="Times New Roman"/>
          <w:bCs/>
          <w:sz w:val="23"/>
          <w:szCs w:val="23"/>
        </w:rPr>
        <w:t>identificarea</w:t>
      </w:r>
      <w:r w:rsidRPr="00F95136">
        <w:rPr>
          <w:rFonts w:ascii="Times New Roman" w:hAnsi="Times New Roman" w:cs="Times New Roman"/>
          <w:bCs/>
          <w:sz w:val="23"/>
          <w:szCs w:val="23"/>
        </w:rPr>
        <w:t xml:space="preserve"> </w:t>
      </w:r>
      <w:r w:rsidR="008D0830" w:rsidRPr="00F95136">
        <w:rPr>
          <w:rFonts w:ascii="Times New Roman" w:hAnsi="Times New Roman" w:cs="Times New Roman"/>
          <w:bCs/>
          <w:sz w:val="23"/>
          <w:szCs w:val="23"/>
        </w:rPr>
        <w:t>și înregistrarea animalelor terestre deținute</w:t>
      </w:r>
    </w:p>
    <w:p w:rsidR="009C1067" w:rsidRPr="00F95136" w:rsidRDefault="006E06BA" w:rsidP="009C106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w:t>
      </w:r>
      <w:r w:rsidR="004A03B5" w:rsidRPr="00F95136">
        <w:rPr>
          <w:rFonts w:ascii="Times New Roman" w:hAnsi="Times New Roman" w:cs="Times New Roman"/>
          <w:bCs/>
          <w:sz w:val="24"/>
          <w:szCs w:val="24"/>
        </w:rPr>
        <w:t xml:space="preserve">Agenția </w:t>
      </w:r>
      <w:r w:rsidRPr="00F95136">
        <w:rPr>
          <w:rFonts w:ascii="Times New Roman" w:hAnsi="Times New Roman" w:cs="Times New Roman"/>
          <w:bCs/>
          <w:sz w:val="24"/>
          <w:szCs w:val="24"/>
        </w:rPr>
        <w:t xml:space="preserve">instituie un sistem pentru identificarea și înregistrarea </w:t>
      </w:r>
      <w:r w:rsidR="006876B0" w:rsidRPr="00F95136">
        <w:rPr>
          <w:rFonts w:ascii="Times New Roman" w:hAnsi="Times New Roman" w:cs="Times New Roman"/>
          <w:bCs/>
          <w:sz w:val="24"/>
          <w:szCs w:val="24"/>
        </w:rPr>
        <w:t xml:space="preserve">a animalelor din speciile bovine, ovine, caprine, porcine, cabaline, asini şi a descendenţilor obţinuţi prin încrucişarea acestora, cu excepţia animalelor sălbatice. </w:t>
      </w:r>
    </w:p>
    <w:p w:rsidR="00402D8D" w:rsidRPr="00F95136" w:rsidRDefault="001F1E43" w:rsidP="00402D8D">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(2) Sistemul prevăzut la alin</w:t>
      </w:r>
      <w:r w:rsidR="002D0A17"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(1) </w:t>
      </w:r>
      <w:r w:rsidR="00402D8D" w:rsidRPr="00F95136">
        <w:rPr>
          <w:rFonts w:ascii="Times New Roman" w:hAnsi="Times New Roman" w:cs="Times New Roman"/>
          <w:bCs/>
          <w:sz w:val="24"/>
          <w:szCs w:val="24"/>
        </w:rPr>
        <w:t>va permite</w:t>
      </w:r>
      <w:r w:rsidRPr="00F95136">
        <w:rPr>
          <w:rFonts w:ascii="Times New Roman" w:hAnsi="Times New Roman" w:cs="Times New Roman"/>
          <w:bCs/>
          <w:sz w:val="24"/>
          <w:szCs w:val="24"/>
        </w:rPr>
        <w:t>:</w:t>
      </w:r>
    </w:p>
    <w:p w:rsidR="00B958DE" w:rsidRPr="00F95136" w:rsidRDefault="001F1E43" w:rsidP="00B958D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o aplicare eficientă a măsurilor de prevenire și control al bolilor </w:t>
      </w:r>
      <w:r w:rsidR="00B958DE" w:rsidRPr="00F95136">
        <w:rPr>
          <w:rFonts w:ascii="Times New Roman" w:hAnsi="Times New Roman" w:cs="Times New Roman"/>
          <w:bCs/>
          <w:sz w:val="24"/>
          <w:szCs w:val="24"/>
        </w:rPr>
        <w:t>transmisibile</w:t>
      </w:r>
      <w:r w:rsidRPr="00F95136">
        <w:rPr>
          <w:rFonts w:ascii="Times New Roman" w:hAnsi="Times New Roman" w:cs="Times New Roman"/>
          <w:bCs/>
          <w:sz w:val="24"/>
          <w:szCs w:val="24"/>
        </w:rPr>
        <w:t>;</w:t>
      </w:r>
    </w:p>
    <w:p w:rsidR="00AC696D" w:rsidRPr="00F95136" w:rsidRDefault="001F1E43" w:rsidP="00AC696D">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trasabilitatea animalelor terestre deținute și </w:t>
      </w:r>
      <w:r w:rsidR="00B958DE" w:rsidRPr="00F95136">
        <w:rPr>
          <w:rFonts w:ascii="Times New Roman" w:hAnsi="Times New Roman" w:cs="Times New Roman"/>
          <w:bCs/>
          <w:sz w:val="24"/>
          <w:szCs w:val="24"/>
        </w:rPr>
        <w:t xml:space="preserve">mișcarea </w:t>
      </w:r>
      <w:r w:rsidRPr="00F95136">
        <w:rPr>
          <w:rFonts w:ascii="Times New Roman" w:hAnsi="Times New Roman" w:cs="Times New Roman"/>
          <w:bCs/>
          <w:sz w:val="24"/>
          <w:szCs w:val="24"/>
        </w:rPr>
        <w:t>acestora;</w:t>
      </w:r>
    </w:p>
    <w:p w:rsidR="00346406" w:rsidRPr="00F95136" w:rsidRDefault="00AC696D" w:rsidP="0034640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w:t>
      </w:r>
      <w:r w:rsidR="001F1E43" w:rsidRPr="00F95136">
        <w:rPr>
          <w:rFonts w:ascii="Times New Roman" w:hAnsi="Times New Roman" w:cs="Times New Roman"/>
          <w:bCs/>
          <w:sz w:val="24"/>
          <w:szCs w:val="24"/>
        </w:rPr>
        <w:t>) în măsura în care este adecvat, să garanteze că sistemul este adaptat la:</w:t>
      </w:r>
    </w:p>
    <w:p w:rsidR="00AF3642" w:rsidRPr="00F95136" w:rsidRDefault="00346406" w:rsidP="00AF364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1F1E43" w:rsidRPr="00F95136">
        <w:rPr>
          <w:rFonts w:ascii="Times New Roman" w:hAnsi="Times New Roman" w:cs="Times New Roman"/>
          <w:bCs/>
          <w:sz w:val="24"/>
          <w:szCs w:val="24"/>
        </w:rPr>
        <w:t xml:space="preserve">sistemul computerizat de informații pentru notificările și rapoartele către </w:t>
      </w:r>
      <w:r w:rsidR="00AF3642" w:rsidRPr="00F95136">
        <w:rPr>
          <w:rFonts w:ascii="Times New Roman" w:hAnsi="Times New Roman" w:cs="Times New Roman"/>
          <w:bCs/>
          <w:sz w:val="24"/>
          <w:szCs w:val="24"/>
        </w:rPr>
        <w:t>Organizația Mondială pentru Sănătatea Animală (OIE) la care Republica Moldova este parte</w:t>
      </w:r>
      <w:r w:rsidR="001F1E43" w:rsidRPr="00F95136">
        <w:rPr>
          <w:rFonts w:ascii="Times New Roman" w:hAnsi="Times New Roman" w:cs="Times New Roman"/>
          <w:bCs/>
          <w:sz w:val="24"/>
          <w:szCs w:val="24"/>
        </w:rPr>
        <w:t>;</w:t>
      </w:r>
    </w:p>
    <w:p w:rsidR="001F1E43" w:rsidRPr="00F95136" w:rsidRDefault="00CD48AE" w:rsidP="00C80B0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1F1E43" w:rsidRPr="00F95136">
        <w:rPr>
          <w:rFonts w:ascii="Times New Roman" w:hAnsi="Times New Roman" w:cs="Times New Roman"/>
          <w:bCs/>
          <w:sz w:val="24"/>
          <w:szCs w:val="24"/>
        </w:rPr>
        <w:t>sistemul TRACES</w:t>
      </w:r>
      <w:r w:rsidR="00C80B0E" w:rsidRPr="00F95136">
        <w:rPr>
          <w:rFonts w:ascii="Times New Roman" w:hAnsi="Times New Roman" w:cs="Times New Roman"/>
          <w:bCs/>
          <w:sz w:val="24"/>
          <w:szCs w:val="24"/>
        </w:rPr>
        <w:t xml:space="preserve">. Operațiunile de import, export şi tranzit de animale vii, material </w:t>
      </w:r>
      <w:r w:rsidR="000A3A26" w:rsidRPr="00F95136">
        <w:rPr>
          <w:rFonts w:ascii="Times New Roman" w:hAnsi="Times New Roman" w:cs="Times New Roman"/>
          <w:bCs/>
          <w:sz w:val="24"/>
          <w:szCs w:val="24"/>
        </w:rPr>
        <w:t>seminal</w:t>
      </w:r>
      <w:r w:rsidR="00C80B0E" w:rsidRPr="00F95136">
        <w:rPr>
          <w:rFonts w:ascii="Times New Roman" w:hAnsi="Times New Roman" w:cs="Times New Roman"/>
          <w:bCs/>
          <w:sz w:val="24"/>
          <w:szCs w:val="24"/>
        </w:rPr>
        <w:t xml:space="preserve"> de origine animală, produse şi subproduse supuse supravegherii şi controlului sanitar veterinar pot fi efectuate numai dacă s-a făcut o notificare prealabilă prin sistemul informațional TRACES cu cel puțin 24 de ore înainte de operațiunea de import, export sau tranzit</w:t>
      </w:r>
      <w:r w:rsidR="001F1E43" w:rsidRPr="00F95136">
        <w:rPr>
          <w:rFonts w:ascii="Times New Roman" w:hAnsi="Times New Roman" w:cs="Times New Roman"/>
          <w:bCs/>
          <w:sz w:val="24"/>
          <w:szCs w:val="24"/>
        </w:rPr>
        <w:t>.</w:t>
      </w:r>
    </w:p>
    <w:p w:rsidR="001F377B" w:rsidRPr="00F95136" w:rsidRDefault="000D7F5F" w:rsidP="000D7F5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(3) Mişcarea internă, importul, tranzitul, exportul, punerea pe piaţă şi comerţul cu animale vii se efectuează în baza documentelor de mişcare prevăzute la art. </w:t>
      </w:r>
      <w:r w:rsidR="00C6748D" w:rsidRPr="00F95136">
        <w:rPr>
          <w:rFonts w:ascii="Times New Roman" w:hAnsi="Times New Roman" w:cs="Times New Roman"/>
          <w:bCs/>
          <w:sz w:val="24"/>
          <w:szCs w:val="24"/>
        </w:rPr>
        <w:t>5</w:t>
      </w:r>
      <w:r w:rsidR="00960684" w:rsidRPr="00F95136">
        <w:rPr>
          <w:rFonts w:ascii="Times New Roman" w:hAnsi="Times New Roman" w:cs="Times New Roman"/>
          <w:bCs/>
          <w:sz w:val="24"/>
          <w:szCs w:val="24"/>
        </w:rPr>
        <w:t>1</w:t>
      </w:r>
      <w:r w:rsidR="001F377B" w:rsidRPr="00F95136">
        <w:rPr>
          <w:rFonts w:ascii="Times New Roman" w:hAnsi="Times New Roman" w:cs="Times New Roman"/>
          <w:bCs/>
          <w:sz w:val="24"/>
          <w:szCs w:val="24"/>
        </w:rPr>
        <w:t xml:space="preserve"> alin. (1) lit. c)</w:t>
      </w:r>
      <w:r w:rsidRPr="00F95136">
        <w:rPr>
          <w:rFonts w:ascii="Times New Roman" w:hAnsi="Times New Roman" w:cs="Times New Roman"/>
          <w:bCs/>
          <w:sz w:val="24"/>
          <w:szCs w:val="24"/>
        </w:rPr>
        <w:t>.</w:t>
      </w:r>
    </w:p>
    <w:p w:rsidR="000D7F5F" w:rsidRPr="00F95136" w:rsidRDefault="000D7F5F" w:rsidP="000D7F5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(4) În vederea certificării sanitare veterinare a mişcării animalelor şi a aplicării conceptului de zonare şi regionalizare, subdiviziunile teritoriale pentru siguranţa alimentelor definesc sau califică starea de sănătate a animalelor aflate în obiectivele prevăzute </w:t>
      </w:r>
      <w:r w:rsidR="003E421C" w:rsidRPr="00F95136">
        <w:rPr>
          <w:rFonts w:ascii="Times New Roman" w:hAnsi="Times New Roman" w:cs="Times New Roman"/>
          <w:bCs/>
          <w:sz w:val="24"/>
          <w:szCs w:val="24"/>
        </w:rPr>
        <w:t xml:space="preserve">în anexa nr. 1 </w:t>
      </w:r>
      <w:r w:rsidRPr="00F95136">
        <w:rPr>
          <w:rFonts w:ascii="Times New Roman" w:hAnsi="Times New Roman" w:cs="Times New Roman"/>
          <w:bCs/>
          <w:sz w:val="24"/>
          <w:szCs w:val="24"/>
        </w:rPr>
        <w:t>şi zonele sau regiunile epidemiologice din Republica Moldova în raport cu bolile specifice ale animalelor, stabilite de Agenţie pe baza Programului acţiunilor strategice de supraveghere, profilaxie şi combatere a bolilor la animale, de prevenire a transmiterii bolilor de la animale la om şi de protecţie a mediului, în condiţiile prevăzute de legislaţia sanitară veterinară şi pentru siguranţa sanitară veterinară a produselor de origine animală.</w:t>
      </w:r>
    </w:p>
    <w:p w:rsidR="00557691" w:rsidRPr="00F95136" w:rsidRDefault="00557691" w:rsidP="000D7F5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(5) Toate animalele din Republica Moldova urmează a fi identificate individual, utilizîndu-se cîte o crotalie pentru animalele din speciile ovine, caprine şi suine, două crotalii (cu acelaşi cod de identificare) – pentru animalele din speciile bovină, respectiv un transponder (microcip) – pentru animalele din specia cabaline.</w:t>
      </w:r>
    </w:p>
    <w:p w:rsidR="00150D6C" w:rsidRPr="00F95136" w:rsidRDefault="00C47468" w:rsidP="00150D6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(6)  Sistemul de identificare a animalelor de companie trebuie să prevadă existenţa unor elemente de identificare (numele şi adresa proprietarului animalului).</w:t>
      </w:r>
      <w:r w:rsidR="00150D6C" w:rsidRPr="00F95136">
        <w:t xml:space="preserve"> </w:t>
      </w:r>
      <w:r w:rsidR="00150D6C" w:rsidRPr="00F95136">
        <w:rPr>
          <w:rFonts w:ascii="Times New Roman" w:hAnsi="Times New Roman" w:cs="Times New Roman"/>
          <w:sz w:val="24"/>
          <w:szCs w:val="24"/>
        </w:rPr>
        <w:t>Animalele sunt</w:t>
      </w:r>
      <w:r w:rsidR="00150D6C" w:rsidRPr="00F95136">
        <w:t xml:space="preserve"> </w:t>
      </w:r>
      <w:r w:rsidR="00150D6C" w:rsidRPr="00F95136">
        <w:rPr>
          <w:rFonts w:ascii="Times New Roman" w:hAnsi="Times New Roman" w:cs="Times New Roman"/>
          <w:bCs/>
          <w:sz w:val="24"/>
          <w:szCs w:val="24"/>
        </w:rPr>
        <w:t>considerate identificate dacă poartă:</w:t>
      </w:r>
    </w:p>
    <w:p w:rsidR="00150D6C" w:rsidRPr="00F95136" w:rsidRDefault="00150D6C" w:rsidP="00150D6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un tatuaj clar, lizibil sau</w:t>
      </w:r>
    </w:p>
    <w:p w:rsidR="00C47468" w:rsidRPr="00F95136" w:rsidRDefault="00150D6C" w:rsidP="00150D6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un dispozitiv electronic de identificare (transponder).</w:t>
      </w:r>
    </w:p>
    <w:p w:rsidR="0071233F" w:rsidRPr="00F95136" w:rsidRDefault="00781969" w:rsidP="00150D6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(7) Ministerul A</w:t>
      </w:r>
      <w:r w:rsidR="0071233F" w:rsidRPr="00F95136">
        <w:rPr>
          <w:rFonts w:ascii="Times New Roman" w:hAnsi="Times New Roman" w:cs="Times New Roman"/>
          <w:bCs/>
          <w:sz w:val="24"/>
          <w:szCs w:val="24"/>
        </w:rPr>
        <w:t>griculturii</w:t>
      </w:r>
      <w:r w:rsidRPr="00F95136">
        <w:rPr>
          <w:rFonts w:ascii="Times New Roman" w:hAnsi="Times New Roman" w:cs="Times New Roman"/>
          <w:bCs/>
          <w:sz w:val="24"/>
          <w:szCs w:val="24"/>
        </w:rPr>
        <w:t xml:space="preserve"> și Industriei Alimentare</w:t>
      </w:r>
      <w:r w:rsidR="00BD0CF5" w:rsidRPr="00F95136">
        <w:rPr>
          <w:rFonts w:ascii="Times New Roman" w:hAnsi="Times New Roman" w:cs="Times New Roman"/>
          <w:bCs/>
          <w:sz w:val="24"/>
          <w:szCs w:val="24"/>
        </w:rPr>
        <w:t xml:space="preserve">, în comun cu Agenția </w:t>
      </w:r>
      <w:r w:rsidR="00A51E4B" w:rsidRPr="00F95136">
        <w:rPr>
          <w:rFonts w:ascii="Times New Roman" w:hAnsi="Times New Roman" w:cs="Times New Roman"/>
          <w:bCs/>
          <w:sz w:val="24"/>
          <w:szCs w:val="24"/>
        </w:rPr>
        <w:t xml:space="preserve">vor elabora </w:t>
      </w:r>
      <w:r w:rsidR="00BD0CF5" w:rsidRPr="00F95136">
        <w:rPr>
          <w:rFonts w:ascii="Times New Roman" w:hAnsi="Times New Roman" w:cs="Times New Roman"/>
          <w:bCs/>
          <w:sz w:val="24"/>
          <w:szCs w:val="24"/>
        </w:rPr>
        <w:t>cerinţele sanitare veterinare privind mijloacele și metodele de identificare a animalelor terestre deținute</w:t>
      </w:r>
      <w:r w:rsidR="007E72F7" w:rsidRPr="00F95136">
        <w:rPr>
          <w:rFonts w:ascii="Times New Roman" w:hAnsi="Times New Roman" w:cs="Times New Roman"/>
          <w:bCs/>
          <w:sz w:val="24"/>
          <w:szCs w:val="24"/>
        </w:rPr>
        <w:t>care</w:t>
      </w:r>
      <w:r w:rsidR="00A51E4B" w:rsidRPr="00F95136">
        <w:rPr>
          <w:rFonts w:ascii="Times New Roman" w:hAnsi="Times New Roman" w:cs="Times New Roman"/>
          <w:bCs/>
          <w:sz w:val="24"/>
          <w:szCs w:val="24"/>
        </w:rPr>
        <w:t xml:space="preserve">, </w:t>
      </w:r>
      <w:r w:rsidR="00864B70" w:rsidRPr="00F95136">
        <w:rPr>
          <w:rFonts w:ascii="Times New Roman" w:hAnsi="Times New Roman" w:cs="Times New Roman"/>
          <w:bCs/>
          <w:sz w:val="24"/>
          <w:szCs w:val="24"/>
        </w:rPr>
        <w:t xml:space="preserve">care vor fi adoptate </w:t>
      </w:r>
      <w:r w:rsidR="007E72F7" w:rsidRPr="00F95136">
        <w:rPr>
          <w:rFonts w:ascii="Times New Roman" w:hAnsi="Times New Roman" w:cs="Times New Roman"/>
          <w:bCs/>
          <w:sz w:val="24"/>
          <w:szCs w:val="24"/>
        </w:rPr>
        <w:t>de către Guvern.</w:t>
      </w:r>
    </w:p>
    <w:p w:rsidR="007E72F7" w:rsidRPr="00F95136" w:rsidRDefault="007E72F7" w:rsidP="00150D6C">
      <w:pPr>
        <w:widowControl w:val="0"/>
        <w:spacing w:after="0" w:line="240" w:lineRule="auto"/>
        <w:ind w:firstLine="708"/>
        <w:jc w:val="both"/>
        <w:rPr>
          <w:rFonts w:ascii="Times New Roman" w:hAnsi="Times New Roman" w:cs="Times New Roman"/>
          <w:b/>
          <w:bCs/>
          <w:sz w:val="23"/>
          <w:szCs w:val="23"/>
        </w:rPr>
      </w:pPr>
      <w:r w:rsidRPr="00F95136">
        <w:rPr>
          <w:rFonts w:ascii="Times New Roman" w:hAnsi="Times New Roman" w:cs="Times New Roman"/>
          <w:b/>
          <w:bCs/>
          <w:sz w:val="23"/>
          <w:szCs w:val="23"/>
        </w:rPr>
        <w:t>Articolul 5</w:t>
      </w:r>
      <w:r w:rsidR="00960684" w:rsidRPr="00F95136">
        <w:rPr>
          <w:rFonts w:ascii="Times New Roman" w:hAnsi="Times New Roman" w:cs="Times New Roman"/>
          <w:b/>
          <w:bCs/>
          <w:sz w:val="23"/>
          <w:szCs w:val="23"/>
        </w:rPr>
        <w:t>5</w:t>
      </w:r>
      <w:r w:rsidRPr="00F95136">
        <w:rPr>
          <w:rFonts w:ascii="Times New Roman" w:hAnsi="Times New Roman" w:cs="Times New Roman"/>
          <w:b/>
          <w:bCs/>
          <w:sz w:val="23"/>
          <w:szCs w:val="23"/>
        </w:rPr>
        <w:t xml:space="preserve">. </w:t>
      </w:r>
      <w:r w:rsidR="00356D12" w:rsidRPr="00F95136">
        <w:rPr>
          <w:rFonts w:ascii="Times New Roman" w:hAnsi="Times New Roman" w:cs="Times New Roman"/>
          <w:bCs/>
          <w:sz w:val="23"/>
          <w:szCs w:val="23"/>
        </w:rPr>
        <w:t xml:space="preserve">Cerințe de trasabilitate pentru materialul </w:t>
      </w:r>
      <w:r w:rsidR="00DF0360" w:rsidRPr="00F95136">
        <w:rPr>
          <w:rFonts w:ascii="Times New Roman" w:hAnsi="Times New Roman" w:cs="Times New Roman"/>
          <w:bCs/>
          <w:sz w:val="23"/>
          <w:szCs w:val="23"/>
        </w:rPr>
        <w:t>seminal</w:t>
      </w:r>
      <w:r w:rsidR="00356D12" w:rsidRPr="00F95136">
        <w:rPr>
          <w:rFonts w:ascii="Times New Roman" w:hAnsi="Times New Roman" w:cs="Times New Roman"/>
          <w:b/>
          <w:bCs/>
          <w:sz w:val="23"/>
          <w:szCs w:val="23"/>
        </w:rPr>
        <w:t xml:space="preserve"> </w:t>
      </w:r>
    </w:p>
    <w:p w:rsidR="00F069F8" w:rsidRPr="00F95136" w:rsidRDefault="00356D12" w:rsidP="00F069F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Operatorii care produc, prelucrează sau depozitează material </w:t>
      </w:r>
      <w:r w:rsidR="00B25D55" w:rsidRPr="00F95136">
        <w:rPr>
          <w:rFonts w:ascii="Times New Roman" w:hAnsi="Times New Roman" w:cs="Times New Roman"/>
          <w:bCs/>
          <w:sz w:val="24"/>
          <w:szCs w:val="24"/>
        </w:rPr>
        <w:t>seminal</w:t>
      </w:r>
      <w:r w:rsidRPr="00F95136">
        <w:rPr>
          <w:rFonts w:ascii="Times New Roman" w:hAnsi="Times New Roman" w:cs="Times New Roman"/>
          <w:bCs/>
          <w:sz w:val="24"/>
          <w:szCs w:val="24"/>
        </w:rPr>
        <w:t xml:space="preserve">, marchează acest material </w:t>
      </w:r>
      <w:r w:rsidR="008309EF" w:rsidRPr="00F95136">
        <w:rPr>
          <w:rFonts w:ascii="Times New Roman" w:hAnsi="Times New Roman" w:cs="Times New Roman"/>
          <w:bCs/>
          <w:sz w:val="24"/>
          <w:szCs w:val="24"/>
        </w:rPr>
        <w:t>seminal</w:t>
      </w:r>
      <w:r w:rsidRPr="00F95136">
        <w:rPr>
          <w:rFonts w:ascii="Times New Roman" w:hAnsi="Times New Roman" w:cs="Times New Roman"/>
          <w:bCs/>
          <w:sz w:val="24"/>
          <w:szCs w:val="24"/>
        </w:rPr>
        <w:t xml:space="preserve"> de</w:t>
      </w:r>
      <w:r w:rsidR="00F069F8"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la animale deținute din speciile bovină, caprină, ovină, porcină și </w:t>
      </w:r>
      <w:r w:rsidRPr="00F95136">
        <w:rPr>
          <w:rFonts w:ascii="Times New Roman" w:hAnsi="Times New Roman" w:cs="Times New Roman"/>
          <w:bCs/>
          <w:sz w:val="24"/>
          <w:szCs w:val="24"/>
        </w:rPr>
        <w:lastRenderedPageBreak/>
        <w:t>ecvidee în așa fel încât să poată fi asociat în mod clar</w:t>
      </w:r>
      <w:r w:rsidR="00F069F8"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cu:</w:t>
      </w:r>
    </w:p>
    <w:p w:rsidR="00F069F8" w:rsidRPr="00F95136" w:rsidRDefault="00356D12" w:rsidP="00F069F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animalele donatoare;</w:t>
      </w:r>
    </w:p>
    <w:p w:rsidR="00F069F8" w:rsidRPr="00F95136" w:rsidRDefault="00356D12" w:rsidP="00F069F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data colectării; și</w:t>
      </w:r>
    </w:p>
    <w:p w:rsidR="00F069F8" w:rsidRPr="00F95136" w:rsidRDefault="00356D12" w:rsidP="00F069F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c) </w:t>
      </w:r>
      <w:r w:rsidR="009C4EA8" w:rsidRPr="00F95136">
        <w:rPr>
          <w:rFonts w:ascii="Times New Roman" w:hAnsi="Times New Roman" w:cs="Times New Roman"/>
          <w:bCs/>
          <w:sz w:val="24"/>
          <w:szCs w:val="24"/>
        </w:rPr>
        <w:t>exploatațiile</w:t>
      </w:r>
      <w:r w:rsidRPr="00F95136">
        <w:rPr>
          <w:rFonts w:ascii="Times New Roman" w:hAnsi="Times New Roman" w:cs="Times New Roman"/>
          <w:bCs/>
          <w:sz w:val="24"/>
          <w:szCs w:val="24"/>
        </w:rPr>
        <w:t xml:space="preserve"> în care a fost colectat, produs, prelucrat și depozitat materialul </w:t>
      </w:r>
      <w:r w:rsidR="00B25D55" w:rsidRPr="00F95136">
        <w:rPr>
          <w:rFonts w:ascii="Times New Roman" w:hAnsi="Times New Roman" w:cs="Times New Roman"/>
          <w:bCs/>
          <w:sz w:val="24"/>
          <w:szCs w:val="24"/>
        </w:rPr>
        <w:t>seminal</w:t>
      </w:r>
      <w:r w:rsidRPr="00F95136">
        <w:rPr>
          <w:rFonts w:ascii="Times New Roman" w:hAnsi="Times New Roman" w:cs="Times New Roman"/>
          <w:bCs/>
          <w:sz w:val="24"/>
          <w:szCs w:val="24"/>
        </w:rPr>
        <w:t>.</w:t>
      </w:r>
    </w:p>
    <w:p w:rsidR="00F069F8" w:rsidRPr="00F95136" w:rsidRDefault="00356D12" w:rsidP="00F069F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(2) Marcajul prevăzut la alin</w:t>
      </w:r>
      <w:r w:rsidR="00F069F8"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(1) este conceput astfel încât să asigure:</w:t>
      </w:r>
    </w:p>
    <w:p w:rsidR="002E37D1" w:rsidRPr="00F95136" w:rsidRDefault="00356D12" w:rsidP="002E37D1">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o aplicare eficientă a măsurilor de prevenire și control al bolilor</w:t>
      </w:r>
      <w:r w:rsidR="002E37D1" w:rsidRPr="00F95136">
        <w:rPr>
          <w:rFonts w:ascii="Times New Roman" w:hAnsi="Times New Roman" w:cs="Times New Roman"/>
          <w:bCs/>
          <w:sz w:val="24"/>
          <w:szCs w:val="24"/>
        </w:rPr>
        <w:t xml:space="preserve"> la animale</w:t>
      </w:r>
      <w:r w:rsidRPr="00F95136">
        <w:rPr>
          <w:rFonts w:ascii="Times New Roman" w:hAnsi="Times New Roman" w:cs="Times New Roman"/>
          <w:bCs/>
          <w:sz w:val="24"/>
          <w:szCs w:val="24"/>
        </w:rPr>
        <w:t>;</w:t>
      </w:r>
    </w:p>
    <w:p w:rsidR="00356D12" w:rsidRPr="00F95136" w:rsidRDefault="00356D12" w:rsidP="002E37D1">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trasabilitatea materialului </w:t>
      </w:r>
      <w:r w:rsidR="008309EF" w:rsidRPr="00F95136">
        <w:rPr>
          <w:rFonts w:ascii="Times New Roman" w:hAnsi="Times New Roman" w:cs="Times New Roman"/>
          <w:bCs/>
          <w:sz w:val="24"/>
          <w:szCs w:val="24"/>
        </w:rPr>
        <w:t>seminal</w:t>
      </w:r>
      <w:r w:rsidRPr="00F95136">
        <w:rPr>
          <w:rFonts w:ascii="Times New Roman" w:hAnsi="Times New Roman" w:cs="Times New Roman"/>
          <w:bCs/>
          <w:sz w:val="24"/>
          <w:szCs w:val="24"/>
        </w:rPr>
        <w:t xml:space="preserve">, circulația acestuia </w:t>
      </w:r>
      <w:r w:rsidR="00891EEA" w:rsidRPr="00F95136">
        <w:rPr>
          <w:rFonts w:ascii="Times New Roman" w:hAnsi="Times New Roman" w:cs="Times New Roman"/>
          <w:bCs/>
          <w:sz w:val="24"/>
          <w:szCs w:val="24"/>
        </w:rPr>
        <w:t>din/în alte state</w:t>
      </w:r>
      <w:r w:rsidRPr="00F95136">
        <w:rPr>
          <w:rFonts w:ascii="Times New Roman" w:hAnsi="Times New Roman" w:cs="Times New Roman"/>
          <w:bCs/>
          <w:sz w:val="24"/>
          <w:szCs w:val="24"/>
        </w:rPr>
        <w:t>.</w:t>
      </w:r>
    </w:p>
    <w:p w:rsidR="005A523C" w:rsidRPr="00F95136" w:rsidRDefault="005A523C" w:rsidP="002E37D1">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(3) Agenţia pune în aplicare, la nivel naţional, un sistem unic de identificare şi înregistrare a animalelor, care să asigure trasabilitatea animalelor şi a materialului </w:t>
      </w:r>
      <w:r w:rsidR="008309EF" w:rsidRPr="00F95136">
        <w:rPr>
          <w:rFonts w:ascii="Times New Roman" w:hAnsi="Times New Roman" w:cs="Times New Roman"/>
          <w:bCs/>
          <w:sz w:val="24"/>
          <w:szCs w:val="24"/>
        </w:rPr>
        <w:t>seminal</w:t>
      </w:r>
      <w:r w:rsidRPr="00F95136">
        <w:rPr>
          <w:rFonts w:ascii="Times New Roman" w:hAnsi="Times New Roman" w:cs="Times New Roman"/>
          <w:bCs/>
          <w:sz w:val="24"/>
          <w:szCs w:val="24"/>
        </w:rPr>
        <w:t xml:space="preserve"> de origine animală în corelaţie directă cu sistemul de etichetare şi marcare utilizat pentru produsele şi subprodusele obţinute de la acestea.</w:t>
      </w:r>
    </w:p>
    <w:p w:rsidR="00515C81" w:rsidRPr="00F95136" w:rsidRDefault="00515C81" w:rsidP="00E86F1B">
      <w:pPr>
        <w:widowControl w:val="0"/>
        <w:spacing w:after="0" w:line="240" w:lineRule="auto"/>
        <w:ind w:firstLine="708"/>
        <w:jc w:val="both"/>
        <w:rPr>
          <w:rFonts w:ascii="Times New Roman" w:hAnsi="Times New Roman" w:cs="Times New Roman"/>
          <w:b/>
          <w:bCs/>
          <w:sz w:val="23"/>
          <w:szCs w:val="23"/>
        </w:rPr>
      </w:pPr>
      <w:r w:rsidRPr="00F95136">
        <w:rPr>
          <w:rFonts w:ascii="Times New Roman" w:hAnsi="Times New Roman" w:cs="Times New Roman"/>
          <w:b/>
          <w:bCs/>
          <w:sz w:val="23"/>
          <w:szCs w:val="23"/>
        </w:rPr>
        <w:t>Articolul 5</w:t>
      </w:r>
      <w:r w:rsidR="00960684" w:rsidRPr="00F95136">
        <w:rPr>
          <w:rFonts w:ascii="Times New Roman" w:hAnsi="Times New Roman" w:cs="Times New Roman"/>
          <w:b/>
          <w:bCs/>
          <w:sz w:val="23"/>
          <w:szCs w:val="23"/>
        </w:rPr>
        <w:t>6</w:t>
      </w:r>
      <w:r w:rsidRPr="00F95136">
        <w:rPr>
          <w:rFonts w:ascii="Times New Roman" w:hAnsi="Times New Roman" w:cs="Times New Roman"/>
          <w:b/>
          <w:bCs/>
          <w:sz w:val="23"/>
          <w:szCs w:val="23"/>
        </w:rPr>
        <w:t xml:space="preserve">. </w:t>
      </w:r>
      <w:r w:rsidRPr="00F95136">
        <w:rPr>
          <w:rFonts w:ascii="Times New Roman" w:hAnsi="Times New Roman" w:cs="Times New Roman"/>
          <w:bCs/>
          <w:sz w:val="23"/>
          <w:szCs w:val="23"/>
        </w:rPr>
        <w:t>Mișcarea animalelor</w:t>
      </w:r>
      <w:r w:rsidR="008B741B" w:rsidRPr="00F95136">
        <w:rPr>
          <w:rFonts w:ascii="Times New Roman" w:hAnsi="Times New Roman" w:cs="Times New Roman"/>
          <w:bCs/>
          <w:sz w:val="23"/>
          <w:szCs w:val="23"/>
        </w:rPr>
        <w:t xml:space="preserve"> terestre deținute</w:t>
      </w:r>
    </w:p>
    <w:p w:rsidR="00E86F1B" w:rsidRPr="00F95136" w:rsidRDefault="00515C81" w:rsidP="00E86F1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w:t>
      </w:r>
      <w:r w:rsidR="008B741B" w:rsidRPr="00F95136">
        <w:rPr>
          <w:rFonts w:ascii="Times New Roman" w:hAnsi="Times New Roman" w:cs="Times New Roman"/>
          <w:bCs/>
          <w:sz w:val="24"/>
          <w:szCs w:val="24"/>
        </w:rPr>
        <w:t xml:space="preserve">Operatorii </w:t>
      </w:r>
      <w:r w:rsidR="00E86F1B" w:rsidRPr="00F95136">
        <w:rPr>
          <w:rFonts w:ascii="Times New Roman" w:hAnsi="Times New Roman" w:cs="Times New Roman"/>
          <w:bCs/>
          <w:sz w:val="24"/>
          <w:szCs w:val="24"/>
        </w:rPr>
        <w:t xml:space="preserve">asigură transportarea </w:t>
      </w:r>
      <w:r w:rsidR="008B741B" w:rsidRPr="00F95136">
        <w:rPr>
          <w:rFonts w:ascii="Times New Roman" w:hAnsi="Times New Roman" w:cs="Times New Roman"/>
          <w:bCs/>
          <w:sz w:val="24"/>
          <w:szCs w:val="24"/>
        </w:rPr>
        <w:t>animale</w:t>
      </w:r>
      <w:r w:rsidR="00E86F1B" w:rsidRPr="00F95136">
        <w:rPr>
          <w:rFonts w:ascii="Times New Roman" w:hAnsi="Times New Roman" w:cs="Times New Roman"/>
          <w:bCs/>
          <w:sz w:val="24"/>
          <w:szCs w:val="24"/>
        </w:rPr>
        <w:t>lor</w:t>
      </w:r>
      <w:r w:rsidR="008B741B" w:rsidRPr="00F95136">
        <w:rPr>
          <w:rFonts w:ascii="Times New Roman" w:hAnsi="Times New Roman" w:cs="Times New Roman"/>
          <w:bCs/>
          <w:sz w:val="24"/>
          <w:szCs w:val="24"/>
        </w:rPr>
        <w:t xml:space="preserve"> terestre deținute numai în cazul în care animalele în cauză</w:t>
      </w:r>
      <w:r w:rsidR="00E86F1B" w:rsidRPr="00F95136">
        <w:rPr>
          <w:rFonts w:ascii="Times New Roman" w:hAnsi="Times New Roman" w:cs="Times New Roman"/>
          <w:bCs/>
          <w:sz w:val="24"/>
          <w:szCs w:val="24"/>
        </w:rPr>
        <w:t xml:space="preserve"> </w:t>
      </w:r>
      <w:r w:rsidR="008B741B" w:rsidRPr="00F95136">
        <w:rPr>
          <w:rFonts w:ascii="Times New Roman" w:hAnsi="Times New Roman" w:cs="Times New Roman"/>
          <w:bCs/>
          <w:sz w:val="24"/>
          <w:szCs w:val="24"/>
        </w:rPr>
        <w:t xml:space="preserve">îndeplinesc următoarele condiții: </w:t>
      </w:r>
    </w:p>
    <w:p w:rsidR="00DD22D4" w:rsidRPr="00F95136" w:rsidRDefault="00DD22D4" w:rsidP="00E86F1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nu prezintă simptome de boală;</w:t>
      </w:r>
    </w:p>
    <w:p w:rsidR="00D86962" w:rsidRPr="00F95136" w:rsidRDefault="00DD22D4" w:rsidP="00E86F1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provin dintr-o </w:t>
      </w:r>
      <w:r w:rsidR="009C4EA8" w:rsidRPr="00F95136">
        <w:rPr>
          <w:rFonts w:ascii="Times New Roman" w:hAnsi="Times New Roman" w:cs="Times New Roman"/>
          <w:bCs/>
          <w:sz w:val="24"/>
          <w:szCs w:val="24"/>
        </w:rPr>
        <w:t>exploatație</w:t>
      </w:r>
      <w:r w:rsidRPr="00F95136">
        <w:rPr>
          <w:rFonts w:ascii="Times New Roman" w:hAnsi="Times New Roman" w:cs="Times New Roman"/>
          <w:bCs/>
          <w:sz w:val="24"/>
          <w:szCs w:val="24"/>
        </w:rPr>
        <w:t xml:space="preserve"> înregistrată sau autorizată</w:t>
      </w:r>
      <w:r w:rsidR="00272D4C" w:rsidRPr="00F95136">
        <w:rPr>
          <w:rFonts w:ascii="Times New Roman" w:hAnsi="Times New Roman" w:cs="Times New Roman"/>
          <w:bCs/>
          <w:sz w:val="24"/>
          <w:szCs w:val="24"/>
        </w:rPr>
        <w:t xml:space="preserve"> saintară veterinară</w:t>
      </w:r>
      <w:r w:rsidRPr="00F95136">
        <w:rPr>
          <w:rFonts w:ascii="Times New Roman" w:hAnsi="Times New Roman" w:cs="Times New Roman"/>
          <w:bCs/>
          <w:sz w:val="24"/>
          <w:szCs w:val="24"/>
        </w:rPr>
        <w:t>:</w:t>
      </w:r>
    </w:p>
    <w:p w:rsidR="00D86962" w:rsidRPr="00F95136" w:rsidRDefault="00D86962" w:rsidP="00E86F1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DD22D4" w:rsidRPr="00F95136">
        <w:rPr>
          <w:rFonts w:ascii="Times New Roman" w:hAnsi="Times New Roman" w:cs="Times New Roman"/>
          <w:bCs/>
          <w:sz w:val="24"/>
          <w:szCs w:val="24"/>
        </w:rPr>
        <w:t>în care nu există mortalități anormale cu cauze nedeterminate;</w:t>
      </w:r>
    </w:p>
    <w:p w:rsidR="000A1E2C" w:rsidRPr="00F95136" w:rsidRDefault="00D86962" w:rsidP="00E86F1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DD22D4" w:rsidRPr="00F95136">
        <w:rPr>
          <w:rFonts w:ascii="Times New Roman" w:hAnsi="Times New Roman" w:cs="Times New Roman"/>
          <w:bCs/>
          <w:sz w:val="24"/>
          <w:szCs w:val="24"/>
        </w:rPr>
        <w:t>care nu este supusă restricțiilor de circulație</w:t>
      </w:r>
      <w:r w:rsidR="00286322" w:rsidRPr="00F95136">
        <w:rPr>
          <w:rFonts w:ascii="Times New Roman" w:hAnsi="Times New Roman" w:cs="Times New Roman"/>
          <w:bCs/>
          <w:sz w:val="24"/>
          <w:szCs w:val="24"/>
        </w:rPr>
        <w:t>/măsurilor</w:t>
      </w:r>
      <w:r w:rsidR="00DD22D4" w:rsidRPr="00F95136">
        <w:rPr>
          <w:rFonts w:ascii="Times New Roman" w:hAnsi="Times New Roman" w:cs="Times New Roman"/>
          <w:bCs/>
          <w:sz w:val="24"/>
          <w:szCs w:val="24"/>
        </w:rPr>
        <w:t xml:space="preserve"> de </w:t>
      </w:r>
      <w:r w:rsidR="000C2F42" w:rsidRPr="00F95136">
        <w:rPr>
          <w:rFonts w:ascii="Times New Roman" w:hAnsi="Times New Roman" w:cs="Times New Roman"/>
          <w:bCs/>
          <w:sz w:val="24"/>
          <w:szCs w:val="24"/>
        </w:rPr>
        <w:t>contin</w:t>
      </w:r>
      <w:r w:rsidR="00DD22D4" w:rsidRPr="00F95136">
        <w:rPr>
          <w:rFonts w:ascii="Times New Roman" w:hAnsi="Times New Roman" w:cs="Times New Roman"/>
          <w:bCs/>
          <w:sz w:val="24"/>
          <w:szCs w:val="24"/>
        </w:rPr>
        <w:t xml:space="preserve">gență </w:t>
      </w:r>
      <w:r w:rsidR="000A1E2C" w:rsidRPr="00F95136">
        <w:rPr>
          <w:rFonts w:ascii="Times New Roman" w:hAnsi="Times New Roman" w:cs="Times New Roman"/>
          <w:bCs/>
          <w:sz w:val="24"/>
          <w:szCs w:val="24"/>
        </w:rPr>
        <w:t>prevăzute de lege</w:t>
      </w:r>
      <w:r w:rsidR="00286322" w:rsidRPr="00F95136">
        <w:rPr>
          <w:rFonts w:ascii="Times New Roman" w:hAnsi="Times New Roman" w:cs="Times New Roman"/>
          <w:bCs/>
          <w:sz w:val="24"/>
          <w:szCs w:val="24"/>
        </w:rPr>
        <w:t>, în scopul</w:t>
      </w:r>
      <w:r w:rsidR="00EC1913" w:rsidRPr="00F95136">
        <w:rPr>
          <w:rFonts w:ascii="Times New Roman" w:hAnsi="Times New Roman" w:cs="Times New Roman"/>
          <w:bCs/>
          <w:sz w:val="24"/>
          <w:szCs w:val="24"/>
        </w:rPr>
        <w:t xml:space="preserve"> de </w:t>
      </w:r>
      <w:r w:rsidR="000A1E2C" w:rsidRPr="00F95136">
        <w:rPr>
          <w:rFonts w:ascii="Times New Roman" w:hAnsi="Times New Roman" w:cs="Times New Roman"/>
          <w:bCs/>
          <w:sz w:val="24"/>
          <w:szCs w:val="24"/>
        </w:rPr>
        <w:t>a preveni difuzarea boli</w:t>
      </w:r>
      <w:r w:rsidR="00EC1913" w:rsidRPr="00F95136">
        <w:rPr>
          <w:rFonts w:ascii="Times New Roman" w:hAnsi="Times New Roman" w:cs="Times New Roman"/>
          <w:bCs/>
          <w:sz w:val="24"/>
          <w:szCs w:val="24"/>
        </w:rPr>
        <w:t>lor</w:t>
      </w:r>
      <w:r w:rsidR="000A1E2C" w:rsidRPr="00F95136">
        <w:rPr>
          <w:rFonts w:ascii="Times New Roman" w:hAnsi="Times New Roman" w:cs="Times New Roman"/>
          <w:bCs/>
          <w:sz w:val="24"/>
          <w:szCs w:val="24"/>
        </w:rPr>
        <w:t xml:space="preserve"> transmisibile ale animalelor sau a oricărui risc de natură să afecteze sănătatea animalelor şi sănătatea publică veterinară, protecţia animalelor, protecţia mediului şi siguranţa produselor de origine animală;</w:t>
      </w:r>
    </w:p>
    <w:p w:rsidR="00E86F1B" w:rsidRPr="00F95136" w:rsidRDefault="006E388A" w:rsidP="00E86F1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DD22D4" w:rsidRPr="00F95136">
        <w:rPr>
          <w:rFonts w:ascii="Times New Roman" w:hAnsi="Times New Roman" w:cs="Times New Roman"/>
          <w:bCs/>
          <w:sz w:val="24"/>
          <w:szCs w:val="24"/>
        </w:rPr>
        <w:t xml:space="preserve">care nu este situată într-o zonă de restricție </w:t>
      </w:r>
      <w:r w:rsidRPr="00F95136">
        <w:rPr>
          <w:rFonts w:ascii="Times New Roman" w:hAnsi="Times New Roman" w:cs="Times New Roman"/>
          <w:bCs/>
          <w:sz w:val="24"/>
          <w:szCs w:val="24"/>
        </w:rPr>
        <w:t xml:space="preserve">stabilită de </w:t>
      </w:r>
      <w:r w:rsidR="003C7D1D" w:rsidRPr="00F95136">
        <w:rPr>
          <w:rFonts w:ascii="Times New Roman" w:hAnsi="Times New Roman" w:cs="Times New Roman"/>
          <w:bCs/>
          <w:sz w:val="24"/>
          <w:szCs w:val="24"/>
        </w:rPr>
        <w:t>Agenție</w:t>
      </w:r>
      <w:r w:rsidR="00DD22D4" w:rsidRPr="00F95136">
        <w:rPr>
          <w:rFonts w:ascii="Times New Roman" w:hAnsi="Times New Roman" w:cs="Times New Roman"/>
          <w:bCs/>
          <w:sz w:val="24"/>
          <w:szCs w:val="24"/>
        </w:rPr>
        <w:t>;</w:t>
      </w:r>
    </w:p>
    <w:p w:rsidR="001956E5" w:rsidRPr="00F95136" w:rsidRDefault="001956E5" w:rsidP="001956E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nu au intrat în contact cu animale terestre deținute care au făcut obiectul unor restricții de circulație, reducând astfel la minimum posibilitatea de răspândire a bolilor, luând în considerare următoarele aspecte:</w:t>
      </w:r>
    </w:p>
    <w:p w:rsidR="00E32438" w:rsidRPr="00F95136" w:rsidRDefault="001956E5" w:rsidP="001956E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perioada de incubație și căile de transmitere ale bolilor </w:t>
      </w:r>
      <w:r w:rsidR="00E32438" w:rsidRPr="00F95136">
        <w:rPr>
          <w:rFonts w:ascii="Times New Roman" w:hAnsi="Times New Roman" w:cs="Times New Roman"/>
          <w:bCs/>
          <w:sz w:val="24"/>
          <w:szCs w:val="24"/>
        </w:rPr>
        <w:t xml:space="preserve">transmisibile </w:t>
      </w:r>
      <w:r w:rsidRPr="00F95136">
        <w:rPr>
          <w:rFonts w:ascii="Times New Roman" w:hAnsi="Times New Roman" w:cs="Times New Roman"/>
          <w:bCs/>
          <w:sz w:val="24"/>
          <w:szCs w:val="24"/>
        </w:rPr>
        <w:t>emergente în cauză;</w:t>
      </w:r>
    </w:p>
    <w:p w:rsidR="00E32438" w:rsidRPr="00F95136" w:rsidRDefault="00E32438" w:rsidP="001956E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1956E5" w:rsidRPr="00F95136">
        <w:rPr>
          <w:rFonts w:ascii="Times New Roman" w:hAnsi="Times New Roman" w:cs="Times New Roman"/>
          <w:bCs/>
          <w:sz w:val="24"/>
          <w:szCs w:val="24"/>
        </w:rPr>
        <w:t xml:space="preserve">tipul de </w:t>
      </w:r>
      <w:r w:rsidR="009C4EA8" w:rsidRPr="00F95136">
        <w:rPr>
          <w:rFonts w:ascii="Times New Roman" w:hAnsi="Times New Roman" w:cs="Times New Roman"/>
          <w:bCs/>
          <w:sz w:val="24"/>
          <w:szCs w:val="24"/>
        </w:rPr>
        <w:t>exploatați</w:t>
      </w:r>
      <w:r w:rsidR="00606834" w:rsidRPr="00F95136">
        <w:rPr>
          <w:rFonts w:ascii="Times New Roman" w:hAnsi="Times New Roman" w:cs="Times New Roman"/>
          <w:bCs/>
          <w:sz w:val="24"/>
          <w:szCs w:val="24"/>
        </w:rPr>
        <w:t>e</w:t>
      </w:r>
      <w:r w:rsidR="001956E5" w:rsidRPr="00F95136">
        <w:rPr>
          <w:rFonts w:ascii="Times New Roman" w:hAnsi="Times New Roman" w:cs="Times New Roman"/>
          <w:bCs/>
          <w:sz w:val="24"/>
          <w:szCs w:val="24"/>
        </w:rPr>
        <w:t xml:space="preserve"> în cauză;</w:t>
      </w:r>
    </w:p>
    <w:p w:rsidR="00E32438" w:rsidRPr="00F95136" w:rsidRDefault="00E32438" w:rsidP="001956E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1956E5" w:rsidRPr="00F95136">
        <w:rPr>
          <w:rFonts w:ascii="Times New Roman" w:hAnsi="Times New Roman" w:cs="Times New Roman"/>
          <w:bCs/>
          <w:sz w:val="24"/>
          <w:szCs w:val="24"/>
        </w:rPr>
        <w:t>specia și categoria de animale terestre deținute deplasate;</w:t>
      </w:r>
    </w:p>
    <w:p w:rsidR="001956E5" w:rsidRPr="00F95136" w:rsidRDefault="00E32438" w:rsidP="00586EED">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586EED" w:rsidRPr="00F95136">
        <w:rPr>
          <w:rFonts w:ascii="Times New Roman" w:hAnsi="Times New Roman" w:cs="Times New Roman"/>
          <w:bCs/>
          <w:sz w:val="24"/>
          <w:szCs w:val="24"/>
        </w:rPr>
        <w:t>alți factori epidemiologici</w:t>
      </w:r>
      <w:r w:rsidR="00083751" w:rsidRPr="00F95136">
        <w:rPr>
          <w:rFonts w:ascii="Times New Roman" w:hAnsi="Times New Roman" w:cs="Times New Roman"/>
          <w:bCs/>
          <w:sz w:val="24"/>
          <w:szCs w:val="24"/>
        </w:rPr>
        <w:t xml:space="preserve"> (starea sanitaro-igienică nefavorabilă a teritoriului, temperatura și umiditatea mediului înconjurător, masa de indivizi receptivi)</w:t>
      </w:r>
      <w:r w:rsidR="00DE1C86" w:rsidRPr="00F95136">
        <w:rPr>
          <w:rFonts w:ascii="Times New Roman" w:hAnsi="Times New Roman" w:cs="Times New Roman"/>
          <w:bCs/>
          <w:sz w:val="24"/>
          <w:szCs w:val="24"/>
        </w:rPr>
        <w:t xml:space="preserve"> </w:t>
      </w:r>
      <w:r w:rsidR="001956E5" w:rsidRPr="00F95136">
        <w:rPr>
          <w:rFonts w:ascii="Times New Roman" w:hAnsi="Times New Roman" w:cs="Times New Roman"/>
          <w:bCs/>
          <w:sz w:val="24"/>
          <w:szCs w:val="24"/>
        </w:rPr>
        <w:t>.</w:t>
      </w:r>
    </w:p>
    <w:p w:rsidR="00A36D5A" w:rsidRPr="00F95136" w:rsidRDefault="001956E5" w:rsidP="00A36D5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(2) </w:t>
      </w:r>
      <w:r w:rsidR="00A36D5A" w:rsidRPr="00F95136">
        <w:rPr>
          <w:rFonts w:ascii="Times New Roman" w:hAnsi="Times New Roman" w:cs="Times New Roman"/>
          <w:bCs/>
          <w:sz w:val="24"/>
          <w:szCs w:val="24"/>
        </w:rPr>
        <w:t>Agenţia</w:t>
      </w:r>
      <w:r w:rsidR="00660319" w:rsidRPr="00F95136">
        <w:rPr>
          <w:rFonts w:ascii="Times New Roman" w:hAnsi="Times New Roman" w:cs="Times New Roman"/>
          <w:bCs/>
          <w:sz w:val="24"/>
          <w:szCs w:val="24"/>
        </w:rPr>
        <w:t xml:space="preserve">, prin intermediul subdiviziunilor teritoriale pentru siguranța alimentelor, supravegează </w:t>
      </w:r>
      <w:r w:rsidR="00A36D5A" w:rsidRPr="00F95136">
        <w:rPr>
          <w:rFonts w:ascii="Times New Roman" w:hAnsi="Times New Roman" w:cs="Times New Roman"/>
          <w:bCs/>
          <w:sz w:val="24"/>
          <w:szCs w:val="24"/>
        </w:rPr>
        <w:t xml:space="preserve">ca circulaţia animalelor să fie înregistrată de către responsabilii de </w:t>
      </w:r>
      <w:r w:rsidR="00606834" w:rsidRPr="00F95136">
        <w:rPr>
          <w:rFonts w:ascii="Times New Roman" w:hAnsi="Times New Roman" w:cs="Times New Roman"/>
          <w:bCs/>
          <w:sz w:val="24"/>
          <w:szCs w:val="24"/>
        </w:rPr>
        <w:t>exploatațiile</w:t>
      </w:r>
      <w:r w:rsidR="00A36D5A" w:rsidRPr="00F95136">
        <w:rPr>
          <w:rFonts w:ascii="Times New Roman" w:hAnsi="Times New Roman" w:cs="Times New Roman"/>
          <w:bCs/>
          <w:sz w:val="24"/>
          <w:szCs w:val="24"/>
        </w:rPr>
        <w:t xml:space="preserve">, </w:t>
      </w:r>
      <w:r w:rsidR="00E900F9" w:rsidRPr="00F95136">
        <w:rPr>
          <w:rFonts w:ascii="Times New Roman" w:hAnsi="Times New Roman" w:cs="Times New Roman"/>
          <w:bCs/>
          <w:sz w:val="24"/>
          <w:szCs w:val="24"/>
        </w:rPr>
        <w:t xml:space="preserve">pentru </w:t>
      </w:r>
      <w:r w:rsidR="005741DA" w:rsidRPr="00F95136">
        <w:rPr>
          <w:rFonts w:ascii="Times New Roman" w:hAnsi="Times New Roman" w:cs="Times New Roman"/>
          <w:bCs/>
          <w:sz w:val="24"/>
          <w:szCs w:val="24"/>
        </w:rPr>
        <w:t xml:space="preserve">a asigura </w:t>
      </w:r>
      <w:r w:rsidR="00A36D5A" w:rsidRPr="00F95136">
        <w:rPr>
          <w:rFonts w:ascii="Times New Roman" w:hAnsi="Times New Roman" w:cs="Times New Roman"/>
          <w:bCs/>
          <w:sz w:val="24"/>
          <w:szCs w:val="24"/>
        </w:rPr>
        <w:t>trasabilitatea între locul de</w:t>
      </w:r>
      <w:r w:rsidR="006E2531" w:rsidRPr="00F95136">
        <w:rPr>
          <w:rFonts w:ascii="Times New Roman" w:hAnsi="Times New Roman" w:cs="Times New Roman"/>
          <w:bCs/>
          <w:sz w:val="24"/>
          <w:szCs w:val="24"/>
        </w:rPr>
        <w:t xml:space="preserve"> origine şi locul de destinaţie, ulterior </w:t>
      </w:r>
      <w:r w:rsidR="00A36D5A" w:rsidRPr="00F95136">
        <w:rPr>
          <w:rFonts w:ascii="Times New Roman" w:hAnsi="Times New Roman" w:cs="Times New Roman"/>
          <w:bCs/>
          <w:sz w:val="24"/>
          <w:szCs w:val="24"/>
        </w:rPr>
        <w:t>va înregistra acest</w:t>
      </w:r>
      <w:r w:rsidR="006E2531" w:rsidRPr="00F95136">
        <w:rPr>
          <w:rFonts w:ascii="Times New Roman" w:hAnsi="Times New Roman" w:cs="Times New Roman"/>
          <w:bCs/>
          <w:sz w:val="24"/>
          <w:szCs w:val="24"/>
        </w:rPr>
        <w:t>e</w:t>
      </w:r>
      <w:r w:rsidR="00A36D5A" w:rsidRPr="00F95136">
        <w:rPr>
          <w:rFonts w:ascii="Times New Roman" w:hAnsi="Times New Roman" w:cs="Times New Roman"/>
          <w:bCs/>
          <w:sz w:val="24"/>
          <w:szCs w:val="24"/>
        </w:rPr>
        <w:t xml:space="preserve"> </w:t>
      </w:r>
      <w:r w:rsidR="006E2531" w:rsidRPr="00F95136">
        <w:rPr>
          <w:rFonts w:ascii="Times New Roman" w:hAnsi="Times New Roman" w:cs="Times New Roman"/>
          <w:bCs/>
          <w:sz w:val="24"/>
          <w:szCs w:val="24"/>
        </w:rPr>
        <w:t xml:space="preserve">mișcări </w:t>
      </w:r>
      <w:r w:rsidR="00A36D5A" w:rsidRPr="00F95136">
        <w:rPr>
          <w:rFonts w:ascii="Times New Roman" w:hAnsi="Times New Roman" w:cs="Times New Roman"/>
          <w:bCs/>
          <w:sz w:val="24"/>
          <w:szCs w:val="24"/>
        </w:rPr>
        <w:t>într-un registru naţional</w:t>
      </w:r>
      <w:r w:rsidR="00162EB3" w:rsidRPr="00F95136">
        <w:rPr>
          <w:rFonts w:ascii="Times New Roman" w:hAnsi="Times New Roman" w:cs="Times New Roman"/>
          <w:bCs/>
          <w:sz w:val="24"/>
          <w:szCs w:val="24"/>
        </w:rPr>
        <w:t xml:space="preserve">, inclusiv </w:t>
      </w:r>
      <w:r w:rsidR="00AC4731" w:rsidRPr="00F95136">
        <w:rPr>
          <w:rFonts w:ascii="Times New Roman" w:hAnsi="Times New Roman" w:cs="Times New Roman"/>
          <w:bCs/>
          <w:sz w:val="24"/>
          <w:szCs w:val="24"/>
        </w:rPr>
        <w:t xml:space="preserve">în </w:t>
      </w:r>
      <w:r w:rsidR="00A36D5A" w:rsidRPr="00F95136">
        <w:rPr>
          <w:rFonts w:ascii="Times New Roman" w:hAnsi="Times New Roman" w:cs="Times New Roman"/>
          <w:bCs/>
          <w:sz w:val="24"/>
          <w:szCs w:val="24"/>
        </w:rPr>
        <w:t>format electronic.</w:t>
      </w:r>
    </w:p>
    <w:p w:rsidR="001956E5" w:rsidRPr="00F95136" w:rsidRDefault="00180F87" w:rsidP="001956E5">
      <w:pPr>
        <w:widowControl w:val="0"/>
        <w:spacing w:after="0" w:line="240" w:lineRule="auto"/>
        <w:ind w:firstLine="708"/>
        <w:jc w:val="both"/>
        <w:rPr>
          <w:rFonts w:ascii="Times New Roman" w:hAnsi="Times New Roman" w:cs="Times New Roman"/>
          <w:b/>
          <w:bCs/>
          <w:sz w:val="23"/>
          <w:szCs w:val="23"/>
        </w:rPr>
      </w:pPr>
      <w:r w:rsidRPr="00F95136">
        <w:rPr>
          <w:rFonts w:ascii="Times New Roman" w:hAnsi="Times New Roman" w:cs="Times New Roman"/>
          <w:b/>
          <w:bCs/>
          <w:sz w:val="23"/>
          <w:szCs w:val="23"/>
        </w:rPr>
        <w:t>Articolul 5</w:t>
      </w:r>
      <w:r w:rsidR="00051A73" w:rsidRPr="00F95136">
        <w:rPr>
          <w:rFonts w:ascii="Times New Roman" w:hAnsi="Times New Roman" w:cs="Times New Roman"/>
          <w:b/>
          <w:bCs/>
          <w:sz w:val="23"/>
          <w:szCs w:val="23"/>
        </w:rPr>
        <w:t>7</w:t>
      </w:r>
      <w:r w:rsidRPr="00F95136">
        <w:rPr>
          <w:rFonts w:ascii="Times New Roman" w:hAnsi="Times New Roman" w:cs="Times New Roman"/>
          <w:b/>
          <w:bCs/>
          <w:sz w:val="23"/>
          <w:szCs w:val="23"/>
        </w:rPr>
        <w:t>.</w:t>
      </w:r>
      <w:r w:rsidRPr="00F95136">
        <w:rPr>
          <w:rFonts w:ascii="Times New Roman" w:hAnsi="Times New Roman" w:cs="Times New Roman"/>
          <w:bCs/>
          <w:sz w:val="23"/>
          <w:szCs w:val="23"/>
        </w:rPr>
        <w:t xml:space="preserve"> Măsuri de prevenire a bolilor care se aplică transportului</w:t>
      </w:r>
    </w:p>
    <w:p w:rsidR="00515C81" w:rsidRPr="00F95136" w:rsidRDefault="0037079B" w:rsidP="00F5001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(1) Persoanele fizice şi juridice sînt obligate să aplice măsurile sanitare veterinare pentru prevenirea bolilor la animale, precum şi pentru controlul şi eradicarea sau prevenirea difuzării acestora</w:t>
      </w:r>
      <w:r w:rsidR="00F5001B" w:rsidRPr="00F95136">
        <w:rPr>
          <w:rFonts w:ascii="Times New Roman" w:hAnsi="Times New Roman" w:cs="Times New Roman"/>
          <w:bCs/>
          <w:sz w:val="24"/>
          <w:szCs w:val="24"/>
        </w:rPr>
        <w:t xml:space="preserve"> în afara focarului de infecţie, care să asigure</w:t>
      </w:r>
      <w:r w:rsidR="009D793F" w:rsidRPr="00F95136">
        <w:rPr>
          <w:rFonts w:ascii="Times New Roman" w:hAnsi="Times New Roman" w:cs="Times New Roman"/>
          <w:bCs/>
          <w:sz w:val="24"/>
          <w:szCs w:val="24"/>
        </w:rPr>
        <w:t xml:space="preserve"> </w:t>
      </w:r>
      <w:r w:rsidR="00E263B5" w:rsidRPr="00F95136">
        <w:rPr>
          <w:rFonts w:ascii="Times New Roman" w:hAnsi="Times New Roman" w:cs="Times New Roman"/>
          <w:bCs/>
          <w:sz w:val="24"/>
          <w:szCs w:val="24"/>
        </w:rPr>
        <w:t>că</w:t>
      </w:r>
      <w:r w:rsidRPr="00F95136">
        <w:rPr>
          <w:rFonts w:ascii="Times New Roman" w:hAnsi="Times New Roman" w:cs="Times New Roman"/>
          <w:bCs/>
          <w:sz w:val="24"/>
          <w:szCs w:val="24"/>
        </w:rPr>
        <w:t>:</w:t>
      </w:r>
    </w:p>
    <w:p w:rsidR="00E263B5" w:rsidRPr="00F95136" w:rsidRDefault="00F5001B" w:rsidP="00F5001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w:t>
      </w:r>
      <w:r w:rsidRPr="00F95136">
        <w:t xml:space="preserve"> </w:t>
      </w:r>
      <w:r w:rsidRPr="00F95136">
        <w:rPr>
          <w:rFonts w:ascii="Times New Roman" w:hAnsi="Times New Roman" w:cs="Times New Roman"/>
          <w:bCs/>
          <w:sz w:val="24"/>
          <w:szCs w:val="24"/>
        </w:rPr>
        <w:t xml:space="preserve">statutul </w:t>
      </w:r>
      <w:r w:rsidR="009D793F" w:rsidRPr="00F95136">
        <w:rPr>
          <w:rFonts w:ascii="Times New Roman" w:hAnsi="Times New Roman" w:cs="Times New Roman"/>
          <w:bCs/>
          <w:sz w:val="24"/>
          <w:szCs w:val="24"/>
        </w:rPr>
        <w:t xml:space="preserve">de sănătate </w:t>
      </w:r>
      <w:r w:rsidRPr="00F95136">
        <w:rPr>
          <w:rFonts w:ascii="Times New Roman" w:hAnsi="Times New Roman" w:cs="Times New Roman"/>
          <w:bCs/>
          <w:sz w:val="24"/>
          <w:szCs w:val="24"/>
        </w:rPr>
        <w:t>al animalelor terestre deținute nu este pus în pericol în cursul transportului;</w:t>
      </w:r>
    </w:p>
    <w:p w:rsidR="00F5001B" w:rsidRPr="00F95136" w:rsidRDefault="00F5001B" w:rsidP="00F5001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operațiunile de transport al animalelor terestre deținute nu cauzează o potențială răspândire a bolilor </w:t>
      </w:r>
      <w:r w:rsidR="00E263B5" w:rsidRPr="00F95136">
        <w:rPr>
          <w:rFonts w:ascii="Times New Roman" w:hAnsi="Times New Roman" w:cs="Times New Roman"/>
          <w:bCs/>
          <w:sz w:val="24"/>
          <w:szCs w:val="24"/>
        </w:rPr>
        <w:t>transmisibile emergente</w:t>
      </w:r>
      <w:r w:rsidRPr="00F95136">
        <w:rPr>
          <w:rFonts w:ascii="Times New Roman" w:hAnsi="Times New Roman" w:cs="Times New Roman"/>
          <w:bCs/>
          <w:sz w:val="24"/>
          <w:szCs w:val="24"/>
        </w:rPr>
        <w:t>;</w:t>
      </w:r>
    </w:p>
    <w:p w:rsidR="006E3FD8" w:rsidRPr="00F95136" w:rsidRDefault="00F5001B" w:rsidP="006E3FD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curățarea și dezinfectarea echipamentelor și a mijloacelor de transport, precum și combaterea insectelor și a</w:t>
      </w:r>
      <w:r w:rsidR="00E263B5"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rozătoarelor care le afectează și alte măsuri de biosecuritate adecvate sunt efectuate în funcție de riscurile implicate</w:t>
      </w:r>
      <w:r w:rsidR="00E263B5"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de operațiunile de transport în cauză.</w:t>
      </w:r>
      <w:r w:rsidR="006E3FD8" w:rsidRPr="00F95136">
        <w:rPr>
          <w:rFonts w:ascii="Times New Roman" w:hAnsi="Times New Roman" w:cs="Times New Roman"/>
          <w:bCs/>
          <w:sz w:val="24"/>
          <w:szCs w:val="24"/>
        </w:rPr>
        <w:t xml:space="preserve"> </w:t>
      </w:r>
      <w:r w:rsidR="00190DF0" w:rsidRPr="00F95136">
        <w:rPr>
          <w:rFonts w:ascii="Times New Roman" w:hAnsi="Times New Roman" w:cs="Times New Roman"/>
          <w:bCs/>
          <w:sz w:val="24"/>
          <w:szCs w:val="24"/>
        </w:rPr>
        <w:t xml:space="preserve">Procedura </w:t>
      </w:r>
      <w:r w:rsidR="006E3FD8" w:rsidRPr="00F95136">
        <w:rPr>
          <w:rFonts w:ascii="Times New Roman" w:hAnsi="Times New Roman" w:cs="Times New Roman"/>
          <w:bCs/>
          <w:sz w:val="24"/>
          <w:szCs w:val="24"/>
        </w:rPr>
        <w:t>de dezinfecție, dezinsecție și deratizare a unităților de transport se aprobă prin ordinul Agenției.</w:t>
      </w:r>
    </w:p>
    <w:p w:rsidR="00F5001B" w:rsidRPr="00F95136" w:rsidRDefault="009D52AD" w:rsidP="00F5001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(2) </w:t>
      </w:r>
      <w:r w:rsidR="00392DCF" w:rsidRPr="00F95136">
        <w:rPr>
          <w:rFonts w:ascii="Times New Roman" w:hAnsi="Times New Roman" w:cs="Times New Roman"/>
          <w:bCs/>
          <w:sz w:val="24"/>
          <w:szCs w:val="24"/>
        </w:rPr>
        <w:t xml:space="preserve">Agenţia, în baza unei evaluări a riscului, trebuie </w:t>
      </w:r>
      <w:r w:rsidRPr="00F95136">
        <w:rPr>
          <w:rFonts w:ascii="Times New Roman" w:hAnsi="Times New Roman" w:cs="Times New Roman"/>
          <w:bCs/>
          <w:sz w:val="24"/>
          <w:szCs w:val="24"/>
        </w:rPr>
        <w:t xml:space="preserve">să aplice norme sanitare veterinare privind cerinţele de sănătate, de protecţie şi bunăstare, de reproducţie a animalelor, </w:t>
      </w:r>
      <w:r w:rsidR="00643EFD" w:rsidRPr="00F95136">
        <w:rPr>
          <w:rFonts w:ascii="Times New Roman" w:hAnsi="Times New Roman" w:cs="Times New Roman"/>
          <w:bCs/>
          <w:sz w:val="24"/>
          <w:szCs w:val="24"/>
        </w:rPr>
        <w:t>precum și alte măsuri de biosecuritate,</w:t>
      </w:r>
      <w:r w:rsidR="00643EFD" w:rsidRPr="00F95136">
        <w:rPr>
          <w:rFonts w:ascii="Georgia" w:hAnsi="Georgia"/>
          <w:shd w:val="clear" w:color="auto" w:fill="FFFFFF"/>
        </w:rPr>
        <w:t xml:space="preserve"> </w:t>
      </w:r>
      <w:r w:rsidR="00643EFD" w:rsidRPr="00F95136">
        <w:rPr>
          <w:rFonts w:ascii="Times New Roman" w:hAnsi="Times New Roman" w:cs="Times New Roman"/>
          <w:bCs/>
          <w:sz w:val="24"/>
          <w:szCs w:val="24"/>
        </w:rPr>
        <w:t xml:space="preserve">respectate de </w:t>
      </w:r>
      <w:r w:rsidR="00AF2621" w:rsidRPr="00F95136">
        <w:rPr>
          <w:rFonts w:ascii="Times New Roman" w:hAnsi="Times New Roman" w:cs="Times New Roman"/>
          <w:bCs/>
          <w:sz w:val="24"/>
          <w:szCs w:val="24"/>
        </w:rPr>
        <w:t xml:space="preserve">către </w:t>
      </w:r>
      <w:r w:rsidR="00643EFD" w:rsidRPr="00F95136">
        <w:rPr>
          <w:rFonts w:ascii="Times New Roman" w:hAnsi="Times New Roman" w:cs="Times New Roman"/>
          <w:bCs/>
          <w:sz w:val="24"/>
          <w:szCs w:val="24"/>
        </w:rPr>
        <w:t xml:space="preserve">orice persoană care intră sau care părăseşte </w:t>
      </w:r>
      <w:r w:rsidR="00606834" w:rsidRPr="00F95136">
        <w:rPr>
          <w:rFonts w:ascii="Times New Roman" w:hAnsi="Times New Roman" w:cs="Times New Roman"/>
          <w:bCs/>
          <w:sz w:val="24"/>
          <w:szCs w:val="24"/>
        </w:rPr>
        <w:lastRenderedPageBreak/>
        <w:t>exploatația</w:t>
      </w:r>
      <w:r w:rsidR="00F5001B" w:rsidRPr="00F95136">
        <w:rPr>
          <w:rFonts w:ascii="Times New Roman" w:hAnsi="Times New Roman" w:cs="Times New Roman"/>
          <w:bCs/>
          <w:sz w:val="24"/>
          <w:szCs w:val="24"/>
        </w:rPr>
        <w:t xml:space="preserve">. </w:t>
      </w:r>
    </w:p>
    <w:p w:rsidR="00DD22D4" w:rsidRPr="00F95136" w:rsidRDefault="003109B0" w:rsidP="0056247E">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Articolul 5</w:t>
      </w:r>
      <w:r w:rsidR="00051A73" w:rsidRPr="00F95136">
        <w:rPr>
          <w:rFonts w:ascii="Times New Roman" w:hAnsi="Times New Roman" w:cs="Times New Roman"/>
          <w:b/>
          <w:bCs/>
          <w:sz w:val="23"/>
          <w:szCs w:val="23"/>
        </w:rPr>
        <w:t>8</w:t>
      </w:r>
      <w:r w:rsidRPr="00F95136">
        <w:rPr>
          <w:rFonts w:ascii="Times New Roman" w:hAnsi="Times New Roman" w:cs="Times New Roman"/>
          <w:b/>
          <w:bCs/>
          <w:sz w:val="23"/>
          <w:szCs w:val="23"/>
        </w:rPr>
        <w:t>.</w:t>
      </w:r>
      <w:r w:rsidRPr="00F95136">
        <w:rPr>
          <w:rFonts w:ascii="Times New Roman" w:hAnsi="Times New Roman" w:cs="Times New Roman"/>
          <w:bCs/>
          <w:sz w:val="23"/>
          <w:szCs w:val="23"/>
        </w:rPr>
        <w:t xml:space="preserve"> Obligațiile operatorilor la locul de destinație</w:t>
      </w:r>
    </w:p>
    <w:p w:rsidR="00921BD4" w:rsidRPr="00F95136" w:rsidRDefault="0056247E" w:rsidP="00921BD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Operatorii </w:t>
      </w:r>
      <w:r w:rsidR="00606834" w:rsidRPr="00F95136">
        <w:rPr>
          <w:rFonts w:ascii="Times New Roman" w:hAnsi="Times New Roman" w:cs="Times New Roman"/>
          <w:bCs/>
          <w:sz w:val="24"/>
          <w:szCs w:val="24"/>
        </w:rPr>
        <w:t>exploatațiilor</w:t>
      </w:r>
      <w:r w:rsidRPr="00F95136">
        <w:rPr>
          <w:rFonts w:ascii="Times New Roman" w:hAnsi="Times New Roman" w:cs="Times New Roman"/>
          <w:bCs/>
          <w:sz w:val="24"/>
          <w:szCs w:val="24"/>
        </w:rPr>
        <w:t xml:space="preserve"> și abatoarelor care </w:t>
      </w:r>
      <w:r w:rsidR="00AC4731" w:rsidRPr="00F95136">
        <w:rPr>
          <w:rFonts w:ascii="Times New Roman" w:hAnsi="Times New Roman" w:cs="Times New Roman"/>
          <w:bCs/>
          <w:sz w:val="24"/>
          <w:szCs w:val="24"/>
        </w:rPr>
        <w:t xml:space="preserve">acceptă să </w:t>
      </w:r>
      <w:r w:rsidRPr="00F95136">
        <w:rPr>
          <w:rFonts w:ascii="Times New Roman" w:hAnsi="Times New Roman" w:cs="Times New Roman"/>
          <w:bCs/>
          <w:sz w:val="24"/>
          <w:szCs w:val="24"/>
        </w:rPr>
        <w:t>prime</w:t>
      </w:r>
      <w:r w:rsidR="00AC4731" w:rsidRPr="00F95136">
        <w:rPr>
          <w:rFonts w:ascii="Times New Roman" w:hAnsi="Times New Roman" w:cs="Times New Roman"/>
          <w:bCs/>
          <w:sz w:val="24"/>
          <w:szCs w:val="24"/>
        </w:rPr>
        <w:t>a</w:t>
      </w:r>
      <w:r w:rsidRPr="00F95136">
        <w:rPr>
          <w:rFonts w:ascii="Times New Roman" w:hAnsi="Times New Roman" w:cs="Times New Roman"/>
          <w:bCs/>
          <w:sz w:val="24"/>
          <w:szCs w:val="24"/>
        </w:rPr>
        <w:t>sc</w:t>
      </w:r>
      <w:r w:rsidR="00AC4731" w:rsidRPr="00F95136">
        <w:rPr>
          <w:rFonts w:ascii="Times New Roman" w:hAnsi="Times New Roman" w:cs="Times New Roman"/>
          <w:bCs/>
          <w:sz w:val="24"/>
          <w:szCs w:val="24"/>
        </w:rPr>
        <w:t>ă</w:t>
      </w:r>
      <w:r w:rsidRPr="00F95136">
        <w:rPr>
          <w:rFonts w:ascii="Times New Roman" w:hAnsi="Times New Roman" w:cs="Times New Roman"/>
          <w:bCs/>
          <w:sz w:val="24"/>
          <w:szCs w:val="24"/>
        </w:rPr>
        <w:t xml:space="preserve"> animale terestre</w:t>
      </w:r>
      <w:r w:rsidR="00064763" w:rsidRPr="00F95136">
        <w:rPr>
          <w:rFonts w:ascii="Times New Roman" w:hAnsi="Times New Roman" w:cs="Times New Roman"/>
          <w:bCs/>
          <w:sz w:val="24"/>
          <w:szCs w:val="24"/>
        </w:rPr>
        <w:t>, inclusiv cele de acvacultură</w:t>
      </w:r>
      <w:r w:rsidRPr="00F95136">
        <w:rPr>
          <w:rFonts w:ascii="Times New Roman" w:hAnsi="Times New Roman" w:cs="Times New Roman"/>
          <w:bCs/>
          <w:sz w:val="24"/>
          <w:szCs w:val="24"/>
        </w:rPr>
        <w:t xml:space="preserve"> deținute:</w:t>
      </w:r>
    </w:p>
    <w:p w:rsidR="00921BD4" w:rsidRPr="00F95136" w:rsidRDefault="0056247E" w:rsidP="00921BD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w:t>
      </w:r>
      <w:r w:rsidR="00775DE6" w:rsidRPr="00F95136">
        <w:rPr>
          <w:rFonts w:ascii="Times New Roman" w:hAnsi="Times New Roman" w:cs="Times New Roman"/>
          <w:bCs/>
          <w:sz w:val="24"/>
          <w:szCs w:val="24"/>
        </w:rPr>
        <w:t xml:space="preserve">se asigură </w:t>
      </w:r>
      <w:r w:rsidRPr="00F95136">
        <w:rPr>
          <w:rFonts w:ascii="Times New Roman" w:hAnsi="Times New Roman" w:cs="Times New Roman"/>
          <w:bCs/>
          <w:sz w:val="24"/>
          <w:szCs w:val="24"/>
        </w:rPr>
        <w:t>că:</w:t>
      </w:r>
    </w:p>
    <w:p w:rsidR="00371FD7" w:rsidRPr="00F95136" w:rsidRDefault="00921BD4" w:rsidP="00371FD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56247E" w:rsidRPr="00F95136">
        <w:rPr>
          <w:rFonts w:ascii="Times New Roman" w:hAnsi="Times New Roman" w:cs="Times New Roman"/>
          <w:bCs/>
          <w:sz w:val="24"/>
          <w:szCs w:val="24"/>
        </w:rPr>
        <w:t xml:space="preserve">mijloacele sau metodele de identificare </w:t>
      </w:r>
      <w:r w:rsidR="00371FD7" w:rsidRPr="00F95136">
        <w:rPr>
          <w:rFonts w:ascii="Times New Roman" w:hAnsi="Times New Roman" w:cs="Times New Roman"/>
          <w:bCs/>
          <w:sz w:val="24"/>
          <w:szCs w:val="24"/>
        </w:rPr>
        <w:t xml:space="preserve">in vigoare </w:t>
      </w:r>
      <w:r w:rsidR="0056247E" w:rsidRPr="00F95136">
        <w:rPr>
          <w:rFonts w:ascii="Times New Roman" w:hAnsi="Times New Roman" w:cs="Times New Roman"/>
          <w:bCs/>
          <w:sz w:val="24"/>
          <w:szCs w:val="24"/>
        </w:rPr>
        <w:t>sunt puse în practică;</w:t>
      </w:r>
    </w:p>
    <w:p w:rsidR="00A90D3C" w:rsidRPr="00F95136" w:rsidRDefault="00371FD7" w:rsidP="00A90D3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56247E" w:rsidRPr="00F95136">
        <w:rPr>
          <w:rFonts w:ascii="Times New Roman" w:hAnsi="Times New Roman" w:cs="Times New Roman"/>
          <w:bCs/>
          <w:sz w:val="24"/>
          <w:szCs w:val="24"/>
        </w:rPr>
        <w:t xml:space="preserve">documentele de identificare </w:t>
      </w:r>
      <w:r w:rsidR="00A90D3C" w:rsidRPr="00F95136">
        <w:rPr>
          <w:rFonts w:ascii="Times New Roman" w:hAnsi="Times New Roman" w:cs="Times New Roman"/>
          <w:bCs/>
          <w:sz w:val="24"/>
          <w:szCs w:val="24"/>
        </w:rPr>
        <w:t xml:space="preserve">ce însoţesc fiecare mişcare </w:t>
      </w:r>
      <w:r w:rsidR="0056247E" w:rsidRPr="00F95136">
        <w:rPr>
          <w:rFonts w:ascii="Times New Roman" w:hAnsi="Times New Roman" w:cs="Times New Roman"/>
          <w:bCs/>
          <w:sz w:val="24"/>
          <w:szCs w:val="24"/>
        </w:rPr>
        <w:t>sunt</w:t>
      </w:r>
      <w:r w:rsidR="00A90D3C" w:rsidRPr="00F95136">
        <w:rPr>
          <w:rFonts w:ascii="Times New Roman" w:hAnsi="Times New Roman" w:cs="Times New Roman"/>
          <w:bCs/>
          <w:sz w:val="24"/>
          <w:szCs w:val="24"/>
        </w:rPr>
        <w:t xml:space="preserve"> </w:t>
      </w:r>
      <w:r w:rsidR="0056247E" w:rsidRPr="00F95136">
        <w:rPr>
          <w:rFonts w:ascii="Times New Roman" w:hAnsi="Times New Roman" w:cs="Times New Roman"/>
          <w:bCs/>
          <w:sz w:val="24"/>
          <w:szCs w:val="24"/>
        </w:rPr>
        <w:t>prezente și corect completate;</w:t>
      </w:r>
    </w:p>
    <w:p w:rsidR="00704967" w:rsidRPr="00F95136" w:rsidRDefault="0056247E" w:rsidP="00C41A9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verifică dacă sunt prezente certificatele de sănătate animală</w:t>
      </w:r>
      <w:r w:rsidR="00C41A96" w:rsidRPr="00F95136">
        <w:t xml:space="preserve"> </w:t>
      </w:r>
      <w:r w:rsidR="00C41A96" w:rsidRPr="00F95136">
        <w:rPr>
          <w:rFonts w:ascii="Times New Roman" w:hAnsi="Times New Roman" w:cs="Times New Roman"/>
          <w:bCs/>
          <w:sz w:val="24"/>
          <w:szCs w:val="24"/>
        </w:rPr>
        <w:t>sau formularele  privind trasabilitatea</w:t>
      </w:r>
      <w:r w:rsidRPr="00F95136">
        <w:rPr>
          <w:rFonts w:ascii="Times New Roman" w:hAnsi="Times New Roman" w:cs="Times New Roman"/>
          <w:bCs/>
          <w:sz w:val="24"/>
          <w:szCs w:val="24"/>
        </w:rPr>
        <w:t>;</w:t>
      </w:r>
    </w:p>
    <w:p w:rsidR="00A046F3" w:rsidRPr="00F95136" w:rsidRDefault="0056247E" w:rsidP="00A046F3">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c) după verificarea animalelor terestre deținute pe care le-au primit, informează autoritatea </w:t>
      </w:r>
      <w:r w:rsidR="00704967" w:rsidRPr="00F95136">
        <w:rPr>
          <w:rFonts w:ascii="Times New Roman" w:hAnsi="Times New Roman" w:cs="Times New Roman"/>
          <w:bCs/>
          <w:sz w:val="24"/>
          <w:szCs w:val="24"/>
        </w:rPr>
        <w:t xml:space="preserve">sanitară veterinară </w:t>
      </w:r>
      <w:r w:rsidRPr="00F95136">
        <w:rPr>
          <w:rFonts w:ascii="Times New Roman" w:hAnsi="Times New Roman" w:cs="Times New Roman"/>
          <w:bCs/>
          <w:sz w:val="24"/>
          <w:szCs w:val="24"/>
        </w:rPr>
        <w:t>competentă de la locul de</w:t>
      </w:r>
      <w:r w:rsidR="00704967"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destinație cu privire la orice ne</w:t>
      </w:r>
      <w:r w:rsidR="00A046F3" w:rsidRPr="00F95136">
        <w:rPr>
          <w:rFonts w:ascii="Times New Roman" w:hAnsi="Times New Roman" w:cs="Times New Roman"/>
          <w:bCs/>
          <w:sz w:val="24"/>
          <w:szCs w:val="24"/>
        </w:rPr>
        <w:t>conformitate depistată</w:t>
      </w:r>
      <w:r w:rsidRPr="00F95136">
        <w:rPr>
          <w:rFonts w:ascii="Times New Roman" w:hAnsi="Times New Roman" w:cs="Times New Roman"/>
          <w:bCs/>
          <w:sz w:val="24"/>
          <w:szCs w:val="24"/>
        </w:rPr>
        <w:t>.</w:t>
      </w:r>
    </w:p>
    <w:p w:rsidR="00BF4298" w:rsidRPr="00F95136" w:rsidRDefault="0056247E" w:rsidP="00BF429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(2) În </w:t>
      </w:r>
      <w:r w:rsidR="005E1AE1" w:rsidRPr="00F95136">
        <w:rPr>
          <w:rFonts w:ascii="Times New Roman" w:hAnsi="Times New Roman" w:cs="Times New Roman"/>
          <w:bCs/>
          <w:sz w:val="24"/>
          <w:szCs w:val="24"/>
        </w:rPr>
        <w:t xml:space="preserve">cazul încălcărilor şi neconformării, </w:t>
      </w:r>
      <w:r w:rsidR="00BF4298" w:rsidRPr="00F95136">
        <w:rPr>
          <w:rFonts w:ascii="Times New Roman" w:hAnsi="Times New Roman" w:cs="Times New Roman"/>
          <w:bCs/>
          <w:sz w:val="24"/>
          <w:szCs w:val="24"/>
        </w:rPr>
        <w:t xml:space="preserve">Agenţia </w:t>
      </w:r>
      <w:r w:rsidR="00692D45" w:rsidRPr="00F95136">
        <w:rPr>
          <w:rFonts w:ascii="Times New Roman" w:hAnsi="Times New Roman" w:cs="Times New Roman"/>
          <w:bCs/>
          <w:sz w:val="24"/>
          <w:szCs w:val="24"/>
        </w:rPr>
        <w:t>dispune</w:t>
      </w:r>
      <w:r w:rsidR="00BF4298" w:rsidRPr="00F95136">
        <w:rPr>
          <w:rFonts w:ascii="Times New Roman" w:hAnsi="Times New Roman" w:cs="Times New Roman"/>
          <w:bCs/>
          <w:sz w:val="24"/>
          <w:szCs w:val="24"/>
        </w:rPr>
        <w:t>:</w:t>
      </w:r>
    </w:p>
    <w:p w:rsidR="00906B3A" w:rsidRPr="00F95136" w:rsidRDefault="00BF4298" w:rsidP="00BF429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impunerea de proceduri sanitare </w:t>
      </w:r>
      <w:r w:rsidR="00FD179B" w:rsidRPr="00F95136">
        <w:rPr>
          <w:rFonts w:ascii="Times New Roman" w:hAnsi="Times New Roman" w:cs="Times New Roman"/>
          <w:bCs/>
          <w:sz w:val="24"/>
          <w:szCs w:val="24"/>
        </w:rPr>
        <w:t xml:space="preserve">veterinare </w:t>
      </w:r>
      <w:r w:rsidRPr="00F95136">
        <w:rPr>
          <w:rFonts w:ascii="Times New Roman" w:hAnsi="Times New Roman" w:cs="Times New Roman"/>
          <w:bCs/>
          <w:sz w:val="24"/>
          <w:szCs w:val="24"/>
        </w:rPr>
        <w:t xml:space="preserve">pentru a asigura </w:t>
      </w:r>
      <w:r w:rsidR="001462C7" w:rsidRPr="00F95136">
        <w:rPr>
          <w:rFonts w:ascii="Times New Roman" w:hAnsi="Times New Roman" w:cs="Times New Roman"/>
          <w:bCs/>
          <w:sz w:val="24"/>
          <w:szCs w:val="24"/>
        </w:rPr>
        <w:t>sanatatea și bunăstarea animalelor</w:t>
      </w:r>
      <w:r w:rsidR="00D46005" w:rsidRPr="00F95136">
        <w:rPr>
          <w:rFonts w:ascii="Times New Roman" w:hAnsi="Times New Roman" w:cs="Times New Roman"/>
          <w:bCs/>
          <w:sz w:val="24"/>
          <w:szCs w:val="24"/>
        </w:rPr>
        <w:t xml:space="preserve">, care </w:t>
      </w:r>
      <w:r w:rsidR="00873749" w:rsidRPr="00F95136">
        <w:rPr>
          <w:rFonts w:ascii="Times New Roman" w:hAnsi="Times New Roman" w:cs="Times New Roman"/>
          <w:bCs/>
          <w:sz w:val="24"/>
          <w:szCs w:val="24"/>
        </w:rPr>
        <w:t>includ</w:t>
      </w:r>
      <w:r w:rsidR="00D46005" w:rsidRPr="00F95136">
        <w:rPr>
          <w:rFonts w:ascii="Times New Roman" w:hAnsi="Times New Roman" w:cs="Times New Roman"/>
          <w:bCs/>
          <w:sz w:val="24"/>
          <w:szCs w:val="24"/>
        </w:rPr>
        <w:t>:</w:t>
      </w:r>
    </w:p>
    <w:p w:rsidR="00906B3A" w:rsidRPr="00F95136" w:rsidRDefault="00873749" w:rsidP="00BF429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0D79FF" w:rsidRPr="00F95136">
        <w:rPr>
          <w:rFonts w:ascii="Times New Roman" w:hAnsi="Times New Roman" w:cs="Times New Roman"/>
          <w:bCs/>
          <w:sz w:val="24"/>
          <w:szCs w:val="24"/>
        </w:rPr>
        <w:t xml:space="preserve"> </w:t>
      </w:r>
      <w:r w:rsidR="00906B3A" w:rsidRPr="00F95136">
        <w:rPr>
          <w:rFonts w:ascii="Times New Roman" w:hAnsi="Times New Roman" w:cs="Times New Roman"/>
          <w:bCs/>
          <w:sz w:val="24"/>
          <w:szCs w:val="24"/>
        </w:rPr>
        <w:t>adăpostirea și îngrijirea animalelor, instituirea unor perioade de carantină;</w:t>
      </w:r>
    </w:p>
    <w:p w:rsidR="000D79FF" w:rsidRPr="00F95136" w:rsidRDefault="000D79FF" w:rsidP="000D79F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tratarea animalelor;</w:t>
      </w:r>
      <w:r w:rsidR="00313E56" w:rsidRPr="00F95136">
        <w:rPr>
          <w:rFonts w:ascii="Times New Roman" w:hAnsi="Times New Roman" w:cs="Times New Roman"/>
          <w:bCs/>
          <w:sz w:val="24"/>
          <w:szCs w:val="24"/>
        </w:rPr>
        <w:t xml:space="preserve"> sau</w:t>
      </w:r>
    </w:p>
    <w:p w:rsidR="009D7C4D" w:rsidRPr="00F95136" w:rsidRDefault="00FA4440" w:rsidP="00BF429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dispun întoarcerea acestora în statul de expediere;</w:t>
      </w:r>
    </w:p>
    <w:p w:rsidR="00527960" w:rsidRPr="00F95136" w:rsidRDefault="00BF4B39" w:rsidP="0052796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w:t>
      </w:r>
      <w:r w:rsidR="00527960" w:rsidRPr="00F95136">
        <w:rPr>
          <w:rFonts w:ascii="Times New Roman" w:hAnsi="Times New Roman" w:cs="Times New Roman"/>
          <w:bCs/>
          <w:sz w:val="24"/>
          <w:szCs w:val="24"/>
        </w:rPr>
        <w:t>efectuarea unor controale oficiale</w:t>
      </w:r>
      <w:r w:rsidR="0021164C" w:rsidRPr="00F95136">
        <w:rPr>
          <w:rFonts w:ascii="Times New Roman" w:hAnsi="Times New Roman" w:cs="Times New Roman"/>
          <w:bCs/>
          <w:sz w:val="24"/>
          <w:szCs w:val="24"/>
        </w:rPr>
        <w:t>,</w:t>
      </w:r>
      <w:r w:rsidR="0021164C" w:rsidRPr="00F95136">
        <w:t xml:space="preserve"> </w:t>
      </w:r>
      <w:r w:rsidR="0021164C" w:rsidRPr="00F95136">
        <w:rPr>
          <w:rFonts w:ascii="Times New Roman" w:hAnsi="Times New Roman" w:cs="Times New Roman"/>
          <w:bCs/>
          <w:sz w:val="24"/>
          <w:szCs w:val="24"/>
        </w:rPr>
        <w:t>conform prevederilor Legii nr. 50/2013</w:t>
      </w:r>
      <w:r w:rsidR="00692D45" w:rsidRPr="00F95136">
        <w:rPr>
          <w:rFonts w:ascii="Times New Roman" w:hAnsi="Times New Roman" w:cs="Times New Roman"/>
          <w:bCs/>
          <w:sz w:val="24"/>
          <w:szCs w:val="24"/>
        </w:rPr>
        <w:t>,</w:t>
      </w:r>
      <w:r w:rsidR="00527960" w:rsidRPr="00F95136">
        <w:rPr>
          <w:rFonts w:ascii="Times New Roman" w:hAnsi="Times New Roman" w:cs="Times New Roman"/>
          <w:bCs/>
          <w:sz w:val="24"/>
          <w:szCs w:val="24"/>
        </w:rPr>
        <w:t xml:space="preserve"> </w:t>
      </w:r>
      <w:r w:rsidR="00D174BB" w:rsidRPr="00F95136">
        <w:rPr>
          <w:rFonts w:ascii="Times New Roman" w:hAnsi="Times New Roman" w:cs="Times New Roman"/>
          <w:bCs/>
          <w:sz w:val="24"/>
          <w:szCs w:val="24"/>
        </w:rPr>
        <w:t>privind respectarea măsurilor de protecţie şi bunăstare a animalelor</w:t>
      </w:r>
      <w:r w:rsidR="00527960" w:rsidRPr="00F95136">
        <w:rPr>
          <w:rFonts w:ascii="Times New Roman" w:hAnsi="Times New Roman" w:cs="Times New Roman"/>
          <w:bCs/>
          <w:sz w:val="24"/>
          <w:szCs w:val="24"/>
        </w:rPr>
        <w:t>;</w:t>
      </w:r>
    </w:p>
    <w:p w:rsidR="00576BD5" w:rsidRPr="00F95136" w:rsidRDefault="00BF4B39" w:rsidP="0052796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c) </w:t>
      </w:r>
      <w:r w:rsidR="00527960" w:rsidRPr="00F95136">
        <w:rPr>
          <w:rFonts w:ascii="Times New Roman" w:hAnsi="Times New Roman" w:cs="Times New Roman"/>
          <w:bCs/>
          <w:sz w:val="24"/>
          <w:szCs w:val="24"/>
        </w:rPr>
        <w:t>rechemarea, retragerea, îndepărtarea și distrugerea bunurilor, autorizând, după caz, utilizarea bunurilor în alte scopuri decât cele inițiale;</w:t>
      </w:r>
    </w:p>
    <w:p w:rsidR="00BF4298" w:rsidRPr="00F95136" w:rsidRDefault="00BF4B39" w:rsidP="00BF429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w:t>
      </w:r>
      <w:r w:rsidR="00BF4298" w:rsidRPr="00F95136">
        <w:rPr>
          <w:rFonts w:ascii="Times New Roman" w:hAnsi="Times New Roman" w:cs="Times New Roman"/>
          <w:bCs/>
          <w:sz w:val="24"/>
          <w:szCs w:val="24"/>
        </w:rPr>
        <w:t xml:space="preserve">) suspendarea </w:t>
      </w:r>
      <w:r w:rsidR="00EB2912" w:rsidRPr="00F95136">
        <w:rPr>
          <w:rFonts w:ascii="Times New Roman" w:hAnsi="Times New Roman" w:cs="Times New Roman"/>
          <w:bCs/>
          <w:sz w:val="24"/>
          <w:szCs w:val="24"/>
        </w:rPr>
        <w:t>autorizaţiei sanitare veterinare</w:t>
      </w:r>
      <w:r w:rsidR="00BF4298" w:rsidRPr="00F95136">
        <w:rPr>
          <w:rFonts w:ascii="Times New Roman" w:hAnsi="Times New Roman" w:cs="Times New Roman"/>
          <w:bCs/>
          <w:sz w:val="24"/>
          <w:szCs w:val="24"/>
        </w:rPr>
        <w:t>;</w:t>
      </w:r>
    </w:p>
    <w:p w:rsidR="00BF4298" w:rsidRPr="00F95136" w:rsidRDefault="00BF4298" w:rsidP="00BF429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g) </w:t>
      </w:r>
      <w:r w:rsidR="00665C00" w:rsidRPr="00F95136">
        <w:rPr>
          <w:rFonts w:ascii="Times New Roman" w:hAnsi="Times New Roman" w:cs="Times New Roman"/>
          <w:bCs/>
          <w:sz w:val="24"/>
          <w:szCs w:val="24"/>
        </w:rPr>
        <w:t>înt</w:t>
      </w:r>
      <w:r w:rsidR="00E7673F" w:rsidRPr="00F95136">
        <w:rPr>
          <w:rFonts w:ascii="Times New Roman" w:hAnsi="Times New Roman" w:cs="Times New Roman"/>
          <w:bCs/>
          <w:sz w:val="24"/>
          <w:szCs w:val="24"/>
        </w:rPr>
        <w:t xml:space="preserve">erdicția sau restricționarea </w:t>
      </w:r>
      <w:r w:rsidRPr="00F95136">
        <w:rPr>
          <w:rFonts w:ascii="Times New Roman" w:hAnsi="Times New Roman" w:cs="Times New Roman"/>
          <w:bCs/>
          <w:sz w:val="24"/>
          <w:szCs w:val="24"/>
        </w:rPr>
        <w:t>transport</w:t>
      </w:r>
      <w:r w:rsidR="00E7673F" w:rsidRPr="00F95136">
        <w:rPr>
          <w:rFonts w:ascii="Times New Roman" w:hAnsi="Times New Roman" w:cs="Times New Roman"/>
          <w:bCs/>
          <w:sz w:val="24"/>
          <w:szCs w:val="24"/>
        </w:rPr>
        <w:t xml:space="preserve">ării de animale </w:t>
      </w:r>
      <w:r w:rsidRPr="00F95136">
        <w:rPr>
          <w:rFonts w:ascii="Times New Roman" w:hAnsi="Times New Roman" w:cs="Times New Roman"/>
          <w:bCs/>
          <w:sz w:val="24"/>
          <w:szCs w:val="24"/>
        </w:rPr>
        <w:t xml:space="preserve">din </w:t>
      </w:r>
      <w:r w:rsidR="00294AE6" w:rsidRPr="00F95136">
        <w:rPr>
          <w:rFonts w:ascii="Times New Roman" w:hAnsi="Times New Roman" w:cs="Times New Roman"/>
          <w:bCs/>
          <w:sz w:val="24"/>
          <w:szCs w:val="24"/>
        </w:rPr>
        <w:t>ț</w:t>
      </w:r>
      <w:r w:rsidR="00EB2912" w:rsidRPr="00F95136">
        <w:rPr>
          <w:rFonts w:ascii="Times New Roman" w:hAnsi="Times New Roman" w:cs="Times New Roman"/>
          <w:bCs/>
          <w:sz w:val="24"/>
          <w:szCs w:val="24"/>
        </w:rPr>
        <w:t>ara de origine</w:t>
      </w:r>
      <w:r w:rsidRPr="00F95136">
        <w:rPr>
          <w:rFonts w:ascii="Times New Roman" w:hAnsi="Times New Roman" w:cs="Times New Roman"/>
          <w:bCs/>
          <w:sz w:val="24"/>
          <w:szCs w:val="24"/>
        </w:rPr>
        <w:t>.</w:t>
      </w:r>
    </w:p>
    <w:p w:rsidR="00BF4298" w:rsidRPr="00F95136" w:rsidRDefault="00B76E3E" w:rsidP="00BF429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(3) În cazurile prevăzute la alin.(2)</w:t>
      </w:r>
      <w:r w:rsidR="00BF4298" w:rsidRPr="00F95136">
        <w:rPr>
          <w:rFonts w:ascii="Times New Roman" w:hAnsi="Times New Roman" w:cs="Times New Roman"/>
          <w:bCs/>
          <w:sz w:val="24"/>
          <w:szCs w:val="24"/>
        </w:rPr>
        <w:t>, Agenţia transmite agentului economic sau reprezentantului acestuia:</w:t>
      </w:r>
    </w:p>
    <w:p w:rsidR="00BF4298" w:rsidRPr="00F95136" w:rsidRDefault="00BF4298" w:rsidP="00BF429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notificarea scrisă a deciziei sale privind acţiune</w:t>
      </w:r>
      <w:r w:rsidR="00294AE6" w:rsidRPr="00F95136">
        <w:rPr>
          <w:rFonts w:ascii="Times New Roman" w:hAnsi="Times New Roman" w:cs="Times New Roman"/>
          <w:bCs/>
          <w:sz w:val="24"/>
          <w:szCs w:val="24"/>
        </w:rPr>
        <w:t>a ce urmează să fie întreprinsă</w:t>
      </w:r>
      <w:r w:rsidRPr="00F95136">
        <w:rPr>
          <w:rFonts w:ascii="Times New Roman" w:hAnsi="Times New Roman" w:cs="Times New Roman"/>
          <w:bCs/>
          <w:sz w:val="24"/>
          <w:szCs w:val="24"/>
        </w:rPr>
        <w:t>, împreună cu motivaţia deciziei;</w:t>
      </w:r>
    </w:p>
    <w:p w:rsidR="00BF4298" w:rsidRPr="00F95136" w:rsidRDefault="00BF4298" w:rsidP="00BF429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informaţia asupra drepturilor de recurs împotriva deciziei şi asupra procedurii şi termenelor aplicabile.</w:t>
      </w:r>
    </w:p>
    <w:p w:rsidR="00BF4298" w:rsidRPr="00F95136" w:rsidRDefault="00BF4298" w:rsidP="00BF429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Agenţia notifică decizia sa şi autorităţii competente a statului de expediere.</w:t>
      </w:r>
    </w:p>
    <w:p w:rsidR="00BF4298" w:rsidRPr="00F95136" w:rsidRDefault="00D93FDF" w:rsidP="00E52D47">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Articolul 5</w:t>
      </w:r>
      <w:r w:rsidR="00051A73" w:rsidRPr="00F95136">
        <w:rPr>
          <w:rFonts w:ascii="Times New Roman" w:hAnsi="Times New Roman" w:cs="Times New Roman"/>
          <w:b/>
          <w:bCs/>
          <w:sz w:val="23"/>
          <w:szCs w:val="23"/>
        </w:rPr>
        <w:t>9</w:t>
      </w:r>
      <w:r w:rsidRPr="00F95136">
        <w:rPr>
          <w:rFonts w:ascii="Times New Roman" w:hAnsi="Times New Roman" w:cs="Times New Roman"/>
          <w:b/>
          <w:bCs/>
          <w:sz w:val="23"/>
          <w:szCs w:val="23"/>
        </w:rPr>
        <w:t>.</w:t>
      </w:r>
      <w:r w:rsidRPr="00F95136">
        <w:rPr>
          <w:rFonts w:ascii="Times New Roman" w:hAnsi="Times New Roman" w:cs="Times New Roman"/>
          <w:bCs/>
          <w:sz w:val="23"/>
          <w:szCs w:val="23"/>
        </w:rPr>
        <w:t xml:space="preserve"> </w:t>
      </w:r>
      <w:r w:rsidR="007C7E28" w:rsidRPr="00F95136">
        <w:rPr>
          <w:rFonts w:ascii="Times New Roman" w:hAnsi="Times New Roman" w:cs="Times New Roman"/>
          <w:bCs/>
          <w:sz w:val="23"/>
          <w:szCs w:val="23"/>
        </w:rPr>
        <w:t xml:space="preserve">Mișcarea </w:t>
      </w:r>
      <w:r w:rsidR="00873040" w:rsidRPr="00F95136">
        <w:rPr>
          <w:rFonts w:ascii="Times New Roman" w:hAnsi="Times New Roman" w:cs="Times New Roman"/>
          <w:bCs/>
          <w:sz w:val="23"/>
          <w:szCs w:val="23"/>
        </w:rPr>
        <w:t>ungulatelor deținute și a păsărilor de curte</w:t>
      </w:r>
    </w:p>
    <w:p w:rsidR="00E269B2" w:rsidRPr="00F95136" w:rsidRDefault="000952FC" w:rsidP="00E269B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Operatorii asigură mișcarea ungulate deținute și păsări de curte dintr-o </w:t>
      </w:r>
      <w:r w:rsidR="00606834" w:rsidRPr="00F95136">
        <w:rPr>
          <w:rFonts w:ascii="Times New Roman" w:hAnsi="Times New Roman" w:cs="Times New Roman"/>
          <w:bCs/>
          <w:sz w:val="24"/>
          <w:szCs w:val="24"/>
        </w:rPr>
        <w:t>exploatație</w:t>
      </w:r>
      <w:r w:rsidR="00ED0429" w:rsidRPr="00F95136">
        <w:rPr>
          <w:rFonts w:ascii="Times New Roman" w:hAnsi="Times New Roman" w:cs="Times New Roman"/>
          <w:bCs/>
          <w:sz w:val="24"/>
          <w:szCs w:val="24"/>
        </w:rPr>
        <w:t xml:space="preserve"> în alta,</w:t>
      </w:r>
      <w:r w:rsidRPr="00F95136">
        <w:rPr>
          <w:rFonts w:ascii="Times New Roman" w:hAnsi="Times New Roman" w:cs="Times New Roman"/>
          <w:bCs/>
          <w:sz w:val="24"/>
          <w:szCs w:val="24"/>
        </w:rPr>
        <w:t xml:space="preserve"> în cazul</w:t>
      </w:r>
      <w:r w:rsidR="00ED0429" w:rsidRPr="00F95136">
        <w:rPr>
          <w:rFonts w:ascii="Times New Roman" w:hAnsi="Times New Roman" w:cs="Times New Roman"/>
          <w:bCs/>
          <w:sz w:val="24"/>
          <w:szCs w:val="24"/>
        </w:rPr>
        <w:t>,</w:t>
      </w:r>
      <w:r w:rsidRPr="00F95136">
        <w:rPr>
          <w:rFonts w:ascii="Times New Roman" w:hAnsi="Times New Roman" w:cs="Times New Roman"/>
          <w:bCs/>
          <w:sz w:val="24"/>
          <w:szCs w:val="24"/>
        </w:rPr>
        <w:t xml:space="preserve"> în care animalele:</w:t>
      </w:r>
    </w:p>
    <w:p w:rsidR="00D53B56" w:rsidRPr="00F95136" w:rsidRDefault="000952FC" w:rsidP="00D53B5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nu prezintă simptome clinice sau semne de boli </w:t>
      </w:r>
      <w:r w:rsidR="004859BC" w:rsidRPr="00F95136">
        <w:rPr>
          <w:rFonts w:ascii="Times New Roman" w:hAnsi="Times New Roman" w:cs="Times New Roman"/>
          <w:bCs/>
          <w:sz w:val="24"/>
          <w:szCs w:val="24"/>
        </w:rPr>
        <w:t xml:space="preserve">transmisibile emergente </w:t>
      </w:r>
      <w:r w:rsidRPr="00F95136">
        <w:rPr>
          <w:rFonts w:ascii="Times New Roman" w:hAnsi="Times New Roman" w:cs="Times New Roman"/>
          <w:bCs/>
          <w:sz w:val="24"/>
          <w:szCs w:val="24"/>
        </w:rPr>
        <w:t>la data deplasării;</w:t>
      </w:r>
    </w:p>
    <w:p w:rsidR="003C2476" w:rsidRPr="00F95136" w:rsidRDefault="00D53B56" w:rsidP="003C247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w:t>
      </w:r>
      <w:r w:rsidR="000952FC" w:rsidRPr="00F95136">
        <w:rPr>
          <w:rFonts w:ascii="Times New Roman" w:hAnsi="Times New Roman" w:cs="Times New Roman"/>
          <w:bCs/>
          <w:sz w:val="24"/>
          <w:szCs w:val="24"/>
        </w:rPr>
        <w:t xml:space="preserve">) se prezumă că acestea nu prezintă un risc </w:t>
      </w:r>
      <w:r w:rsidR="003B23C9" w:rsidRPr="00F95136">
        <w:rPr>
          <w:rFonts w:ascii="Times New Roman" w:hAnsi="Times New Roman" w:cs="Times New Roman"/>
          <w:bCs/>
          <w:sz w:val="24"/>
          <w:szCs w:val="24"/>
        </w:rPr>
        <w:t xml:space="preserve">pentru sănătatea </w:t>
      </w:r>
      <w:r w:rsidR="003C2476" w:rsidRPr="00F95136">
        <w:rPr>
          <w:rFonts w:ascii="Times New Roman" w:hAnsi="Times New Roman" w:cs="Times New Roman"/>
          <w:bCs/>
          <w:sz w:val="24"/>
          <w:szCs w:val="24"/>
        </w:rPr>
        <w:t>animalelor</w:t>
      </w:r>
      <w:r w:rsidR="00FF69C1" w:rsidRPr="00F95136">
        <w:rPr>
          <w:rFonts w:ascii="Times New Roman" w:hAnsi="Times New Roman" w:cs="Times New Roman"/>
          <w:bCs/>
          <w:sz w:val="24"/>
          <w:szCs w:val="24"/>
        </w:rPr>
        <w:t>, ținînd cont de</w:t>
      </w:r>
      <w:r w:rsidR="000952FC" w:rsidRPr="00F95136">
        <w:rPr>
          <w:rFonts w:ascii="Times New Roman" w:hAnsi="Times New Roman" w:cs="Times New Roman"/>
          <w:bCs/>
          <w:sz w:val="24"/>
          <w:szCs w:val="24"/>
        </w:rPr>
        <w:t>:</w:t>
      </w:r>
    </w:p>
    <w:p w:rsidR="003C2476" w:rsidRPr="00F95136" w:rsidRDefault="003C2476" w:rsidP="003C247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0952FC" w:rsidRPr="00F95136">
        <w:rPr>
          <w:rFonts w:ascii="Times New Roman" w:hAnsi="Times New Roman" w:cs="Times New Roman"/>
          <w:bCs/>
          <w:sz w:val="24"/>
          <w:szCs w:val="24"/>
        </w:rPr>
        <w:t>statutul sanitar</w:t>
      </w:r>
      <w:r w:rsidR="00FF69C1" w:rsidRPr="00F95136">
        <w:rPr>
          <w:rFonts w:ascii="Times New Roman" w:hAnsi="Times New Roman" w:cs="Times New Roman"/>
          <w:bCs/>
          <w:sz w:val="24"/>
          <w:szCs w:val="24"/>
        </w:rPr>
        <w:t xml:space="preserve"> al animalelor</w:t>
      </w:r>
      <w:r w:rsidR="000952FC" w:rsidRPr="00F95136">
        <w:rPr>
          <w:rFonts w:ascii="Times New Roman" w:hAnsi="Times New Roman" w:cs="Times New Roman"/>
          <w:bCs/>
          <w:sz w:val="24"/>
          <w:szCs w:val="24"/>
        </w:rPr>
        <w:t>;</w:t>
      </w:r>
    </w:p>
    <w:p w:rsidR="00EB1BED" w:rsidRPr="00F95136" w:rsidRDefault="003C2476" w:rsidP="003C247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0952FC" w:rsidRPr="00F95136">
        <w:rPr>
          <w:rFonts w:ascii="Times New Roman" w:hAnsi="Times New Roman" w:cs="Times New Roman"/>
          <w:bCs/>
          <w:sz w:val="24"/>
          <w:szCs w:val="24"/>
        </w:rPr>
        <w:t>rezultatel</w:t>
      </w:r>
      <w:r w:rsidR="00FF69C1" w:rsidRPr="00F95136">
        <w:rPr>
          <w:rFonts w:ascii="Times New Roman" w:hAnsi="Times New Roman" w:cs="Times New Roman"/>
          <w:bCs/>
          <w:sz w:val="24"/>
          <w:szCs w:val="24"/>
        </w:rPr>
        <w:t>e</w:t>
      </w:r>
      <w:r w:rsidR="000952FC" w:rsidRPr="00F95136">
        <w:rPr>
          <w:rFonts w:ascii="Times New Roman" w:hAnsi="Times New Roman" w:cs="Times New Roman"/>
          <w:bCs/>
          <w:sz w:val="24"/>
          <w:szCs w:val="24"/>
        </w:rPr>
        <w:t xml:space="preserve"> analizelor de laborator sau ale altor analize necesare pentru a oferi garanții necesar</w:t>
      </w:r>
      <w:r w:rsidR="00FF69C1" w:rsidRPr="00F95136">
        <w:rPr>
          <w:rFonts w:ascii="Times New Roman" w:hAnsi="Times New Roman" w:cs="Times New Roman"/>
          <w:bCs/>
          <w:sz w:val="24"/>
          <w:szCs w:val="24"/>
        </w:rPr>
        <w:t>e</w:t>
      </w:r>
      <w:r w:rsidR="000952FC" w:rsidRPr="00F95136">
        <w:rPr>
          <w:rFonts w:ascii="Times New Roman" w:hAnsi="Times New Roman" w:cs="Times New Roman"/>
          <w:bCs/>
          <w:sz w:val="24"/>
          <w:szCs w:val="24"/>
        </w:rPr>
        <w:t xml:space="preserve"> pentru deplasarea în cauză;</w:t>
      </w:r>
    </w:p>
    <w:p w:rsidR="000952FC" w:rsidRPr="00F95136" w:rsidRDefault="00EB1BED" w:rsidP="00EB1BED">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0952FC" w:rsidRPr="00F95136">
        <w:rPr>
          <w:rFonts w:ascii="Times New Roman" w:hAnsi="Times New Roman" w:cs="Times New Roman"/>
          <w:bCs/>
          <w:sz w:val="24"/>
          <w:szCs w:val="24"/>
        </w:rPr>
        <w:t>aplic</w:t>
      </w:r>
      <w:r w:rsidR="00FC69A8" w:rsidRPr="00F95136">
        <w:rPr>
          <w:rFonts w:ascii="Times New Roman" w:hAnsi="Times New Roman" w:cs="Times New Roman"/>
          <w:bCs/>
          <w:sz w:val="24"/>
          <w:szCs w:val="24"/>
        </w:rPr>
        <w:t xml:space="preserve">area </w:t>
      </w:r>
      <w:r w:rsidR="000952FC" w:rsidRPr="00F95136">
        <w:rPr>
          <w:rFonts w:ascii="Times New Roman" w:hAnsi="Times New Roman" w:cs="Times New Roman"/>
          <w:bCs/>
          <w:sz w:val="24"/>
          <w:szCs w:val="24"/>
        </w:rPr>
        <w:t>măsurilor de vaccinare sau altor măsuri de prevenire a bolilor sau de diminuare a riscurilor de boli</w:t>
      </w:r>
      <w:r w:rsidRPr="00F95136">
        <w:rPr>
          <w:rFonts w:ascii="Times New Roman" w:hAnsi="Times New Roman" w:cs="Times New Roman"/>
          <w:bCs/>
          <w:sz w:val="24"/>
          <w:szCs w:val="24"/>
        </w:rPr>
        <w:t xml:space="preserve"> </w:t>
      </w:r>
      <w:r w:rsidR="000952FC" w:rsidRPr="00F95136">
        <w:rPr>
          <w:rFonts w:ascii="Times New Roman" w:hAnsi="Times New Roman" w:cs="Times New Roman"/>
          <w:bCs/>
          <w:sz w:val="24"/>
          <w:szCs w:val="24"/>
        </w:rPr>
        <w:t>menite să limiteze răspândirea bolii respective la locurile de destinație.</w:t>
      </w:r>
    </w:p>
    <w:p w:rsidR="00EB1BED" w:rsidRPr="00F95136" w:rsidRDefault="00EB1BED" w:rsidP="00EB1BED">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(2) </w:t>
      </w:r>
      <w:r w:rsidR="003C39F6" w:rsidRPr="00F95136">
        <w:rPr>
          <w:rFonts w:ascii="Times New Roman" w:hAnsi="Times New Roman" w:cs="Times New Roman"/>
          <w:bCs/>
          <w:sz w:val="24"/>
          <w:szCs w:val="24"/>
        </w:rPr>
        <w:t xml:space="preserve">Abatoarele și unitățile de sacrificare </w:t>
      </w:r>
      <w:r w:rsidRPr="00F95136">
        <w:rPr>
          <w:rFonts w:ascii="Times New Roman" w:hAnsi="Times New Roman" w:cs="Times New Roman"/>
          <w:bCs/>
          <w:sz w:val="24"/>
          <w:szCs w:val="24"/>
        </w:rPr>
        <w:t xml:space="preserve">care primesc ungulate deținute sau păsări de curte </w:t>
      </w:r>
      <w:r w:rsidR="0043229E" w:rsidRPr="00F95136">
        <w:rPr>
          <w:rFonts w:ascii="Times New Roman" w:hAnsi="Times New Roman" w:cs="Times New Roman"/>
          <w:bCs/>
          <w:sz w:val="24"/>
          <w:szCs w:val="24"/>
        </w:rPr>
        <w:t>dispun sacrificarea pe loc ori uciderea animalelor</w:t>
      </w:r>
      <w:r w:rsidR="00D333E4" w:rsidRPr="00F95136">
        <w:rPr>
          <w:rFonts w:ascii="Times New Roman" w:hAnsi="Times New Roman" w:cs="Times New Roman"/>
          <w:bCs/>
          <w:sz w:val="24"/>
          <w:szCs w:val="24"/>
        </w:rPr>
        <w:t xml:space="preserve"> </w:t>
      </w:r>
      <w:r w:rsidR="005526F1" w:rsidRPr="00F95136">
        <w:rPr>
          <w:rFonts w:ascii="Times New Roman" w:hAnsi="Times New Roman" w:cs="Times New Roman"/>
          <w:bCs/>
          <w:sz w:val="24"/>
          <w:szCs w:val="24"/>
        </w:rPr>
        <w:t xml:space="preserve">numai </w:t>
      </w:r>
      <w:r w:rsidR="00D333E4" w:rsidRPr="00F95136">
        <w:rPr>
          <w:rFonts w:ascii="Times New Roman" w:hAnsi="Times New Roman" w:cs="Times New Roman"/>
          <w:bCs/>
          <w:sz w:val="24"/>
          <w:szCs w:val="24"/>
        </w:rPr>
        <w:t xml:space="preserve">sub </w:t>
      </w:r>
      <w:r w:rsidR="004920D4" w:rsidRPr="00F95136">
        <w:rPr>
          <w:rFonts w:ascii="Times New Roman" w:hAnsi="Times New Roman" w:cs="Times New Roman"/>
          <w:bCs/>
          <w:sz w:val="24"/>
          <w:szCs w:val="24"/>
        </w:rPr>
        <w:t xml:space="preserve">conducerea </w:t>
      </w:r>
      <w:r w:rsidR="005526F1" w:rsidRPr="00F95136">
        <w:rPr>
          <w:rFonts w:ascii="Times New Roman" w:hAnsi="Times New Roman" w:cs="Times New Roman"/>
          <w:bCs/>
          <w:sz w:val="24"/>
          <w:szCs w:val="24"/>
        </w:rPr>
        <w:t xml:space="preserve">unui </w:t>
      </w:r>
      <w:r w:rsidR="00030198" w:rsidRPr="00F95136">
        <w:rPr>
          <w:rFonts w:ascii="Times New Roman" w:hAnsi="Times New Roman" w:cs="Times New Roman"/>
          <w:bCs/>
          <w:sz w:val="24"/>
          <w:szCs w:val="24"/>
        </w:rPr>
        <w:t>medic</w:t>
      </w:r>
      <w:r w:rsidR="005526F1" w:rsidRPr="00F95136">
        <w:rPr>
          <w:rFonts w:ascii="Times New Roman" w:hAnsi="Times New Roman" w:cs="Times New Roman"/>
          <w:bCs/>
          <w:sz w:val="24"/>
          <w:szCs w:val="24"/>
        </w:rPr>
        <w:t xml:space="preserve"> veterinar</w:t>
      </w:r>
      <w:r w:rsidR="00D333E4" w:rsidRPr="00F95136">
        <w:rPr>
          <w:rFonts w:ascii="Times New Roman" w:hAnsi="Times New Roman" w:cs="Times New Roman"/>
          <w:bCs/>
          <w:sz w:val="24"/>
          <w:szCs w:val="24"/>
        </w:rPr>
        <w:t>.</w:t>
      </w:r>
      <w:r w:rsidR="005526F1" w:rsidRPr="00F95136">
        <w:rPr>
          <w:rFonts w:ascii="Times New Roman" w:hAnsi="Times New Roman" w:cs="Times New Roman"/>
          <w:bCs/>
          <w:sz w:val="24"/>
          <w:szCs w:val="24"/>
        </w:rPr>
        <w:t xml:space="preserve"> </w:t>
      </w:r>
      <w:r w:rsidR="00D333E4" w:rsidRPr="00F95136">
        <w:rPr>
          <w:rFonts w:ascii="Times New Roman" w:hAnsi="Times New Roman" w:cs="Times New Roman"/>
          <w:bCs/>
          <w:sz w:val="24"/>
          <w:szCs w:val="24"/>
        </w:rPr>
        <w:t xml:space="preserve">Uciderea trebuie să fie efectuată astfel încît să se evite riscul răspîndirii </w:t>
      </w:r>
      <w:r w:rsidR="007333AC" w:rsidRPr="00F95136">
        <w:rPr>
          <w:rFonts w:ascii="Times New Roman" w:hAnsi="Times New Roman" w:cs="Times New Roman"/>
          <w:bCs/>
          <w:sz w:val="24"/>
          <w:szCs w:val="24"/>
        </w:rPr>
        <w:t>bolilor</w:t>
      </w:r>
      <w:r w:rsidR="00D333E4" w:rsidRPr="00F95136">
        <w:rPr>
          <w:rFonts w:ascii="Times New Roman" w:hAnsi="Times New Roman" w:cs="Times New Roman"/>
          <w:bCs/>
          <w:sz w:val="24"/>
          <w:szCs w:val="24"/>
        </w:rPr>
        <w:t>, în special, în timpul transportării.</w:t>
      </w:r>
      <w:r w:rsidR="006F2B7F" w:rsidRPr="00F95136">
        <w:rPr>
          <w:rFonts w:ascii="Times New Roman" w:hAnsi="Times New Roman" w:cs="Times New Roman"/>
          <w:bCs/>
          <w:sz w:val="24"/>
          <w:szCs w:val="24"/>
        </w:rPr>
        <w:t xml:space="preserve"> </w:t>
      </w:r>
    </w:p>
    <w:p w:rsidR="000E3D1C" w:rsidRPr="00F95136" w:rsidRDefault="00066C5A" w:rsidP="00870C8B">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051A73" w:rsidRPr="00F95136">
        <w:rPr>
          <w:rFonts w:ascii="Times New Roman" w:hAnsi="Times New Roman" w:cs="Times New Roman"/>
          <w:b/>
          <w:bCs/>
          <w:sz w:val="23"/>
          <w:szCs w:val="23"/>
        </w:rPr>
        <w:t>60</w:t>
      </w:r>
      <w:r w:rsidR="00870C8B" w:rsidRPr="00F95136">
        <w:rPr>
          <w:rFonts w:ascii="Times New Roman" w:hAnsi="Times New Roman" w:cs="Times New Roman"/>
          <w:b/>
          <w:bCs/>
          <w:sz w:val="23"/>
          <w:szCs w:val="23"/>
        </w:rPr>
        <w:t xml:space="preserve">. </w:t>
      </w:r>
      <w:r w:rsidRPr="00F95136">
        <w:rPr>
          <w:rFonts w:ascii="Times New Roman" w:hAnsi="Times New Roman" w:cs="Times New Roman"/>
          <w:bCs/>
          <w:sz w:val="23"/>
          <w:szCs w:val="23"/>
        </w:rPr>
        <w:t xml:space="preserve">Cerințe de prevenire a bolilor </w:t>
      </w:r>
      <w:r w:rsidR="0065039F" w:rsidRPr="00F95136">
        <w:rPr>
          <w:rFonts w:ascii="Times New Roman" w:hAnsi="Times New Roman" w:cs="Times New Roman"/>
          <w:bCs/>
          <w:sz w:val="23"/>
          <w:szCs w:val="23"/>
        </w:rPr>
        <w:t xml:space="preserve">infectioase </w:t>
      </w:r>
      <w:r w:rsidRPr="00F95136">
        <w:rPr>
          <w:rFonts w:ascii="Times New Roman" w:hAnsi="Times New Roman" w:cs="Times New Roman"/>
          <w:bCs/>
          <w:sz w:val="23"/>
          <w:szCs w:val="23"/>
        </w:rPr>
        <w:t>pentru operațiuni de colectare</w:t>
      </w:r>
    </w:p>
    <w:p w:rsidR="0064457F" w:rsidRPr="00F95136" w:rsidRDefault="00870C8B" w:rsidP="0064457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Operatorii care efectuează operațiuni de colectare </w:t>
      </w:r>
      <w:r w:rsidR="0064457F" w:rsidRPr="00F95136">
        <w:rPr>
          <w:rFonts w:ascii="Times New Roman" w:hAnsi="Times New Roman" w:cs="Times New Roman"/>
          <w:bCs/>
          <w:sz w:val="24"/>
          <w:szCs w:val="24"/>
        </w:rPr>
        <w:t xml:space="preserve">trebuie </w:t>
      </w:r>
      <w:r w:rsidRPr="00F95136">
        <w:rPr>
          <w:rFonts w:ascii="Times New Roman" w:hAnsi="Times New Roman" w:cs="Times New Roman"/>
          <w:bCs/>
          <w:sz w:val="24"/>
          <w:szCs w:val="24"/>
        </w:rPr>
        <w:t>s</w:t>
      </w:r>
      <w:r w:rsidR="00AB4B31" w:rsidRPr="00F95136">
        <w:rPr>
          <w:rFonts w:ascii="Times New Roman" w:hAnsi="Times New Roman" w:cs="Times New Roman"/>
          <w:bCs/>
          <w:sz w:val="24"/>
          <w:szCs w:val="24"/>
        </w:rPr>
        <w:t>ă</w:t>
      </w:r>
      <w:r w:rsidRPr="00F95136">
        <w:rPr>
          <w:rFonts w:ascii="Times New Roman" w:hAnsi="Times New Roman" w:cs="Times New Roman"/>
          <w:bCs/>
          <w:sz w:val="24"/>
          <w:szCs w:val="24"/>
        </w:rPr>
        <w:t xml:space="preserve"> </w:t>
      </w:r>
      <w:r w:rsidR="0064457F" w:rsidRPr="00F95136">
        <w:rPr>
          <w:rFonts w:ascii="Times New Roman" w:hAnsi="Times New Roman" w:cs="Times New Roman"/>
          <w:bCs/>
          <w:sz w:val="24"/>
          <w:szCs w:val="24"/>
        </w:rPr>
        <w:t xml:space="preserve">se </w:t>
      </w:r>
      <w:r w:rsidRPr="00F95136">
        <w:rPr>
          <w:rFonts w:ascii="Times New Roman" w:hAnsi="Times New Roman" w:cs="Times New Roman"/>
          <w:bCs/>
          <w:sz w:val="24"/>
          <w:szCs w:val="24"/>
        </w:rPr>
        <w:t>asigur</w:t>
      </w:r>
      <w:r w:rsidR="00AB4B31" w:rsidRPr="00F95136">
        <w:rPr>
          <w:rFonts w:ascii="Times New Roman" w:hAnsi="Times New Roman" w:cs="Times New Roman"/>
          <w:bCs/>
          <w:sz w:val="24"/>
          <w:szCs w:val="24"/>
        </w:rPr>
        <w:t>e</w:t>
      </w:r>
      <w:r w:rsidRPr="00F95136">
        <w:rPr>
          <w:rFonts w:ascii="Times New Roman" w:hAnsi="Times New Roman" w:cs="Times New Roman"/>
          <w:bCs/>
          <w:sz w:val="24"/>
          <w:szCs w:val="24"/>
        </w:rPr>
        <w:t xml:space="preserve"> că:</w:t>
      </w:r>
    </w:p>
    <w:p w:rsidR="0064457F" w:rsidRPr="00F95136" w:rsidRDefault="00870C8B" w:rsidP="0064457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lastRenderedPageBreak/>
        <w:t>a) ungulatele deținute și păsările de curte colectate au același statut sanitar; în cazul în care nu au același statut sanitar,</w:t>
      </w:r>
      <w:r w:rsidR="0064457F"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statutul sanitar inferior se aplică tuturor animalelor colectate în cauză;</w:t>
      </w:r>
    </w:p>
    <w:p w:rsidR="00FC6EA9" w:rsidRPr="00F95136" w:rsidRDefault="00870C8B" w:rsidP="00FC6EA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ungulatele deținute și păsările de curte sunt colectate și deplasate la locul de destinație finală într-un interval de timp </w:t>
      </w:r>
      <w:r w:rsidR="00DE564A" w:rsidRPr="00F95136">
        <w:rPr>
          <w:rFonts w:ascii="Times New Roman" w:hAnsi="Times New Roman" w:cs="Times New Roman"/>
          <w:bCs/>
          <w:sz w:val="24"/>
          <w:szCs w:val="24"/>
        </w:rPr>
        <w:t xml:space="preserve">de cel puțin 72 de ore înainte de a intra în </w:t>
      </w:r>
      <w:r w:rsidR="00606834" w:rsidRPr="00F95136">
        <w:rPr>
          <w:rFonts w:ascii="Times New Roman" w:hAnsi="Times New Roman" w:cs="Times New Roman"/>
          <w:bCs/>
          <w:sz w:val="24"/>
          <w:szCs w:val="24"/>
        </w:rPr>
        <w:t>exploatație</w:t>
      </w:r>
      <w:r w:rsidRPr="00F95136">
        <w:rPr>
          <w:rFonts w:ascii="Times New Roman" w:hAnsi="Times New Roman" w:cs="Times New Roman"/>
          <w:bCs/>
          <w:sz w:val="24"/>
          <w:szCs w:val="24"/>
        </w:rPr>
        <w:t>;</w:t>
      </w:r>
    </w:p>
    <w:p w:rsidR="00FC6EA9" w:rsidRPr="00F95136" w:rsidRDefault="00870C8B" w:rsidP="00FC6EA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se iau măsurile de biosecuritate necesare pentru a se asigura că ungulatele deținute și păsările de curte colectate:</w:t>
      </w:r>
    </w:p>
    <w:p w:rsidR="00FC6EA9" w:rsidRPr="00F95136" w:rsidRDefault="00FC6EA9" w:rsidP="00FC6EA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870C8B" w:rsidRPr="00F95136">
        <w:rPr>
          <w:rFonts w:ascii="Times New Roman" w:hAnsi="Times New Roman" w:cs="Times New Roman"/>
          <w:bCs/>
          <w:sz w:val="24"/>
          <w:szCs w:val="24"/>
        </w:rPr>
        <w:t>nu intră în contact cu ungulatele deținute sau păsările de curte având un statut sanitar inferior;</w:t>
      </w:r>
    </w:p>
    <w:p w:rsidR="00737633" w:rsidRPr="00F95136" w:rsidRDefault="00FC6EA9" w:rsidP="00737633">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870C8B" w:rsidRPr="00F95136">
        <w:rPr>
          <w:rFonts w:ascii="Times New Roman" w:hAnsi="Times New Roman" w:cs="Times New Roman"/>
          <w:bCs/>
          <w:sz w:val="24"/>
          <w:szCs w:val="24"/>
        </w:rPr>
        <w:t xml:space="preserve">nu prezintă un risc semnificativ de răspândire a bolilor </w:t>
      </w:r>
      <w:r w:rsidR="00425E3B" w:rsidRPr="00F95136">
        <w:rPr>
          <w:rFonts w:ascii="Times New Roman" w:hAnsi="Times New Roman" w:cs="Times New Roman"/>
          <w:bCs/>
          <w:sz w:val="24"/>
          <w:szCs w:val="24"/>
        </w:rPr>
        <w:t xml:space="preserve">infecțioase </w:t>
      </w:r>
      <w:r w:rsidR="00870C8B" w:rsidRPr="00F95136">
        <w:rPr>
          <w:rFonts w:ascii="Times New Roman" w:hAnsi="Times New Roman" w:cs="Times New Roman"/>
          <w:bCs/>
          <w:sz w:val="24"/>
          <w:szCs w:val="24"/>
        </w:rPr>
        <w:t>la</w:t>
      </w:r>
      <w:r w:rsidR="00737633" w:rsidRPr="00F95136">
        <w:rPr>
          <w:rFonts w:ascii="Times New Roman" w:hAnsi="Times New Roman" w:cs="Times New Roman"/>
          <w:bCs/>
          <w:sz w:val="24"/>
          <w:szCs w:val="24"/>
        </w:rPr>
        <w:t xml:space="preserve"> </w:t>
      </w:r>
      <w:r w:rsidR="00870C8B" w:rsidRPr="00F95136">
        <w:rPr>
          <w:rFonts w:ascii="Times New Roman" w:hAnsi="Times New Roman" w:cs="Times New Roman"/>
          <w:bCs/>
          <w:sz w:val="24"/>
          <w:szCs w:val="24"/>
        </w:rPr>
        <w:t>ungulatele deținute sau păsările de curte la locul de desfășurare a operațiunii de colectare;</w:t>
      </w:r>
    </w:p>
    <w:p w:rsidR="00F264E6" w:rsidRPr="00F95136" w:rsidRDefault="00870C8B" w:rsidP="00F264E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 ungulatele deținute</w:t>
      </w:r>
      <w:r w:rsidR="001372D7" w:rsidRPr="00F95136">
        <w:rPr>
          <w:rFonts w:ascii="Times New Roman" w:hAnsi="Times New Roman" w:cs="Times New Roman"/>
          <w:bCs/>
          <w:sz w:val="24"/>
          <w:szCs w:val="24"/>
        </w:rPr>
        <w:t>, inclusiv animalele de acvacultură</w:t>
      </w:r>
      <w:r w:rsidRPr="00F95136">
        <w:rPr>
          <w:rFonts w:ascii="Times New Roman" w:hAnsi="Times New Roman" w:cs="Times New Roman"/>
          <w:bCs/>
          <w:sz w:val="24"/>
          <w:szCs w:val="24"/>
        </w:rPr>
        <w:t xml:space="preserve"> și păsările de curte sunt identificate și sunt însoțite de următoarele documente:</w:t>
      </w:r>
    </w:p>
    <w:p w:rsidR="00F264E6" w:rsidRPr="00F95136" w:rsidRDefault="00F264E6" w:rsidP="00F264E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870C8B" w:rsidRPr="00F95136">
        <w:rPr>
          <w:rFonts w:ascii="Times New Roman" w:hAnsi="Times New Roman" w:cs="Times New Roman"/>
          <w:bCs/>
          <w:sz w:val="24"/>
          <w:szCs w:val="24"/>
        </w:rPr>
        <w:t xml:space="preserve">documentele de identificare și </w:t>
      </w:r>
      <w:r w:rsidRPr="00F95136">
        <w:rPr>
          <w:rFonts w:ascii="Times New Roman" w:hAnsi="Times New Roman" w:cs="Times New Roman"/>
          <w:bCs/>
          <w:sz w:val="24"/>
          <w:szCs w:val="24"/>
        </w:rPr>
        <w:t>mișcare</w:t>
      </w:r>
      <w:r w:rsidR="00870C8B" w:rsidRPr="00F95136">
        <w:rPr>
          <w:rFonts w:ascii="Times New Roman" w:hAnsi="Times New Roman" w:cs="Times New Roman"/>
          <w:bCs/>
          <w:sz w:val="24"/>
          <w:szCs w:val="24"/>
        </w:rPr>
        <w:t>;</w:t>
      </w:r>
    </w:p>
    <w:p w:rsidR="00EC688E" w:rsidRPr="00F95136" w:rsidRDefault="00F264E6" w:rsidP="00EC688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870C8B" w:rsidRPr="00F95136">
        <w:rPr>
          <w:rFonts w:ascii="Times New Roman" w:hAnsi="Times New Roman" w:cs="Times New Roman"/>
          <w:bCs/>
          <w:sz w:val="24"/>
          <w:szCs w:val="24"/>
        </w:rPr>
        <w:t>certificatele de sănătate animală;</w:t>
      </w:r>
    </w:p>
    <w:p w:rsidR="00870C8B" w:rsidRPr="00F95136" w:rsidRDefault="00EC688E" w:rsidP="00EC688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870C8B" w:rsidRPr="00F95136">
        <w:rPr>
          <w:rFonts w:ascii="Times New Roman" w:hAnsi="Times New Roman" w:cs="Times New Roman"/>
          <w:bCs/>
          <w:sz w:val="24"/>
          <w:szCs w:val="24"/>
        </w:rPr>
        <w:t xml:space="preserve">declarația pe proprie răspundere astfel cum se prevede </w:t>
      </w:r>
      <w:r w:rsidR="00F67B62" w:rsidRPr="00F95136">
        <w:rPr>
          <w:rFonts w:ascii="Times New Roman" w:hAnsi="Times New Roman" w:cs="Times New Roman"/>
          <w:bCs/>
          <w:sz w:val="24"/>
          <w:szCs w:val="24"/>
        </w:rPr>
        <w:t xml:space="preserve">în anexa nr. </w:t>
      </w:r>
      <w:r w:rsidR="00B56AC5" w:rsidRPr="00F95136">
        <w:rPr>
          <w:rFonts w:ascii="Times New Roman" w:hAnsi="Times New Roman" w:cs="Times New Roman"/>
          <w:bCs/>
          <w:sz w:val="24"/>
          <w:szCs w:val="24"/>
        </w:rPr>
        <w:t>4</w:t>
      </w:r>
      <w:r w:rsidR="00870C8B" w:rsidRPr="00F95136">
        <w:rPr>
          <w:rFonts w:ascii="Times New Roman" w:hAnsi="Times New Roman" w:cs="Times New Roman"/>
          <w:bCs/>
          <w:sz w:val="24"/>
          <w:szCs w:val="24"/>
        </w:rPr>
        <w:t>.</w:t>
      </w:r>
    </w:p>
    <w:p w:rsidR="007F6515" w:rsidRPr="00F95136" w:rsidRDefault="007F6515" w:rsidP="008C53A1">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C41353" w:rsidRPr="00F95136">
        <w:rPr>
          <w:rFonts w:ascii="Times New Roman" w:hAnsi="Times New Roman" w:cs="Times New Roman"/>
          <w:b/>
          <w:bCs/>
          <w:sz w:val="23"/>
          <w:szCs w:val="23"/>
        </w:rPr>
        <w:t>6</w:t>
      </w:r>
      <w:r w:rsidR="00051A73" w:rsidRPr="00F95136">
        <w:rPr>
          <w:rFonts w:ascii="Times New Roman" w:hAnsi="Times New Roman" w:cs="Times New Roman"/>
          <w:b/>
          <w:bCs/>
          <w:sz w:val="23"/>
          <w:szCs w:val="23"/>
        </w:rPr>
        <w:t>1</w:t>
      </w:r>
      <w:r w:rsidR="00D012E9" w:rsidRPr="00F95136">
        <w:rPr>
          <w:rFonts w:ascii="Times New Roman" w:hAnsi="Times New Roman" w:cs="Times New Roman"/>
          <w:b/>
          <w:bCs/>
          <w:sz w:val="23"/>
          <w:szCs w:val="23"/>
        </w:rPr>
        <w:t>.</w:t>
      </w:r>
      <w:r w:rsidR="00D012E9" w:rsidRPr="00F95136">
        <w:rPr>
          <w:rFonts w:ascii="Times New Roman" w:hAnsi="Times New Roman" w:cs="Times New Roman"/>
          <w:bCs/>
          <w:sz w:val="24"/>
          <w:szCs w:val="24"/>
        </w:rPr>
        <w:t xml:space="preserve"> </w:t>
      </w:r>
      <w:r w:rsidR="00AC237F" w:rsidRPr="00F95136">
        <w:rPr>
          <w:rFonts w:ascii="Times New Roman" w:hAnsi="Times New Roman" w:cs="Times New Roman"/>
          <w:bCs/>
          <w:sz w:val="23"/>
          <w:szCs w:val="23"/>
        </w:rPr>
        <w:t>Certificarea sănătății animale</w:t>
      </w:r>
      <w:r w:rsidR="004D0718" w:rsidRPr="00F95136">
        <w:rPr>
          <w:rFonts w:ascii="Times New Roman" w:hAnsi="Times New Roman" w:cs="Times New Roman"/>
          <w:bCs/>
          <w:sz w:val="23"/>
          <w:szCs w:val="23"/>
        </w:rPr>
        <w:t>. Conținutul certificatelor de sănătate</w:t>
      </w:r>
      <w:r w:rsidR="003744B8" w:rsidRPr="00F95136">
        <w:rPr>
          <w:rFonts w:ascii="Times New Roman" w:hAnsi="Times New Roman" w:cs="Times New Roman"/>
          <w:bCs/>
          <w:sz w:val="23"/>
          <w:szCs w:val="23"/>
        </w:rPr>
        <w:t xml:space="preserve"> </w:t>
      </w:r>
      <w:r w:rsidR="004D0718" w:rsidRPr="00F95136">
        <w:rPr>
          <w:rFonts w:ascii="Times New Roman" w:hAnsi="Times New Roman" w:cs="Times New Roman"/>
          <w:bCs/>
          <w:sz w:val="23"/>
          <w:szCs w:val="23"/>
        </w:rPr>
        <w:t>animală</w:t>
      </w:r>
    </w:p>
    <w:p w:rsidR="002D065F" w:rsidRPr="00F95136" w:rsidRDefault="00AC237F" w:rsidP="008C53A1">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w:t>
      </w:r>
      <w:r w:rsidR="002D065F" w:rsidRPr="00F95136">
        <w:rPr>
          <w:rFonts w:ascii="Times New Roman" w:hAnsi="Times New Roman" w:cs="Times New Roman"/>
          <w:bCs/>
          <w:sz w:val="24"/>
          <w:szCs w:val="24"/>
        </w:rPr>
        <w:t xml:space="preserve">Agenţia </w:t>
      </w:r>
      <w:r w:rsidR="0009729B" w:rsidRPr="00F95136">
        <w:rPr>
          <w:rFonts w:ascii="Times New Roman" w:hAnsi="Times New Roman" w:cs="Times New Roman"/>
          <w:bCs/>
          <w:sz w:val="24"/>
          <w:szCs w:val="24"/>
        </w:rPr>
        <w:t xml:space="preserve">aprobă prin ordinul directorului general regulamentul de certificare </w:t>
      </w:r>
      <w:r w:rsidR="00640AA9" w:rsidRPr="00F95136">
        <w:rPr>
          <w:rFonts w:ascii="Times New Roman" w:hAnsi="Times New Roman" w:cs="Times New Roman"/>
          <w:bCs/>
          <w:sz w:val="24"/>
          <w:szCs w:val="24"/>
        </w:rPr>
        <w:t>de sănătate animală</w:t>
      </w:r>
      <w:r w:rsidR="0009729B" w:rsidRPr="00F95136">
        <w:rPr>
          <w:rFonts w:ascii="Times New Roman" w:hAnsi="Times New Roman" w:cs="Times New Roman"/>
          <w:bCs/>
          <w:sz w:val="24"/>
          <w:szCs w:val="24"/>
        </w:rPr>
        <w:t xml:space="preserve"> pentru mişcarea internă sau export și </w:t>
      </w:r>
      <w:r w:rsidR="002D065F" w:rsidRPr="00F95136">
        <w:rPr>
          <w:rFonts w:ascii="Times New Roman" w:hAnsi="Times New Roman" w:cs="Times New Roman"/>
          <w:bCs/>
          <w:sz w:val="24"/>
          <w:szCs w:val="24"/>
        </w:rPr>
        <w:t xml:space="preserve">se </w:t>
      </w:r>
      <w:r w:rsidR="00640AA9" w:rsidRPr="00F95136">
        <w:rPr>
          <w:rFonts w:ascii="Times New Roman" w:hAnsi="Times New Roman" w:cs="Times New Roman"/>
          <w:bCs/>
          <w:sz w:val="24"/>
          <w:szCs w:val="24"/>
        </w:rPr>
        <w:t>asigură</w:t>
      </w:r>
      <w:r w:rsidR="002D065F" w:rsidRPr="00F95136">
        <w:rPr>
          <w:rFonts w:ascii="Times New Roman" w:hAnsi="Times New Roman" w:cs="Times New Roman"/>
          <w:bCs/>
          <w:sz w:val="24"/>
          <w:szCs w:val="24"/>
        </w:rPr>
        <w:t xml:space="preserve"> că plasarea pe piaţă a animalelor</w:t>
      </w:r>
      <w:r w:rsidR="0006339D" w:rsidRPr="00F95136">
        <w:rPr>
          <w:rFonts w:ascii="Times New Roman" w:hAnsi="Times New Roman" w:cs="Times New Roman"/>
          <w:bCs/>
          <w:sz w:val="24"/>
          <w:szCs w:val="24"/>
        </w:rPr>
        <w:t>, inclusiv a animalelor de acvacultură</w:t>
      </w:r>
      <w:r w:rsidR="002D065F" w:rsidRPr="00F95136">
        <w:rPr>
          <w:rFonts w:ascii="Times New Roman" w:hAnsi="Times New Roman" w:cs="Times New Roman"/>
          <w:bCs/>
          <w:sz w:val="24"/>
          <w:szCs w:val="24"/>
        </w:rPr>
        <w:t xml:space="preserve"> este condiţionată de o certificare sanitar-veterinară, în cazul în care animalele respective sînt plasate într-o zonă declarată indemnă de boală sau fac obiectul unui program de supraveghere sau de eradicare</w:t>
      </w:r>
      <w:r w:rsidRPr="00F95136">
        <w:rPr>
          <w:rFonts w:ascii="Times New Roman" w:hAnsi="Times New Roman" w:cs="Times New Roman"/>
          <w:bCs/>
          <w:sz w:val="24"/>
          <w:szCs w:val="24"/>
        </w:rPr>
        <w:t>.</w:t>
      </w:r>
    </w:p>
    <w:p w:rsidR="009F037A" w:rsidRPr="00F95136" w:rsidRDefault="009F037A" w:rsidP="008C53A1">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(2) Proprietarii, deţinătorii sau îngrijitorii de animale au obligaţia să respecte şi să aplice cerinţele sanitare veterinare şi alte norme privind adăpostirea şi îngrijirea animalelor din </w:t>
      </w:r>
      <w:r w:rsidR="00F04700" w:rsidRPr="00F95136">
        <w:rPr>
          <w:rFonts w:ascii="Times New Roman" w:hAnsi="Times New Roman" w:cs="Times New Roman"/>
          <w:bCs/>
          <w:sz w:val="24"/>
          <w:szCs w:val="24"/>
        </w:rPr>
        <w:t>exploatație</w:t>
      </w:r>
      <w:r w:rsidRPr="00F95136">
        <w:rPr>
          <w:rFonts w:ascii="Times New Roman" w:hAnsi="Times New Roman" w:cs="Times New Roman"/>
          <w:bCs/>
          <w:sz w:val="24"/>
          <w:szCs w:val="24"/>
        </w:rPr>
        <w:t>, grădini, parcuri zoologice şi rezervaţii ori din aglomerările temporare de animale sau pe perioada păşunatului, în scopul respectării cerinţelor fiziologice şi de comportament ale acestora, potrivit cerinţelor sanitare veterinare în domeniul protecţiei şi asigurării bunăstării animalelor.</w:t>
      </w:r>
      <w:r w:rsidR="00040B2D" w:rsidRPr="00F95136">
        <w:rPr>
          <w:rFonts w:ascii="Times New Roman" w:hAnsi="Times New Roman" w:cs="Times New Roman"/>
          <w:bCs/>
          <w:sz w:val="24"/>
          <w:szCs w:val="24"/>
        </w:rPr>
        <w:t xml:space="preserve"> </w:t>
      </w:r>
    </w:p>
    <w:p w:rsidR="00B42869" w:rsidRPr="00F95136" w:rsidRDefault="00B42869" w:rsidP="008C53A1">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A3110C" w:rsidRPr="00F95136">
        <w:rPr>
          <w:rFonts w:ascii="Times New Roman" w:hAnsi="Times New Roman" w:cs="Times New Roman"/>
          <w:bCs/>
          <w:sz w:val="24"/>
          <w:szCs w:val="24"/>
        </w:rPr>
        <w:t>3) Agenția verifică respectarea cerințelor sanitare veterinare privind protecția și bunăstarea animalelor domestice și a celor sălbatice.</w:t>
      </w:r>
    </w:p>
    <w:p w:rsidR="00E051A1" w:rsidRPr="00F95136" w:rsidRDefault="004D0718" w:rsidP="00E051A1">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(4) </w:t>
      </w:r>
      <w:r w:rsidR="00E051A1" w:rsidRPr="00F95136">
        <w:rPr>
          <w:rFonts w:ascii="Times New Roman" w:hAnsi="Times New Roman" w:cs="Times New Roman"/>
          <w:bCs/>
          <w:sz w:val="24"/>
          <w:szCs w:val="24"/>
        </w:rPr>
        <w:t>Certificatul de sănătate animală la care se face referire la a</w:t>
      </w:r>
      <w:r w:rsidR="004C5EC5" w:rsidRPr="00F95136">
        <w:rPr>
          <w:rFonts w:ascii="Times New Roman" w:hAnsi="Times New Roman" w:cs="Times New Roman"/>
          <w:bCs/>
          <w:sz w:val="24"/>
          <w:szCs w:val="24"/>
        </w:rPr>
        <w:t xml:space="preserve">lin. (1) </w:t>
      </w:r>
      <w:r w:rsidR="00D91B35" w:rsidRPr="00F95136">
        <w:rPr>
          <w:rFonts w:ascii="Times New Roman" w:hAnsi="Times New Roman" w:cs="Times New Roman"/>
          <w:bCs/>
          <w:sz w:val="24"/>
          <w:szCs w:val="24"/>
        </w:rPr>
        <w:t>trebuie să conțină cel puțin</w:t>
      </w:r>
      <w:r w:rsidR="00E051A1" w:rsidRPr="00F95136">
        <w:rPr>
          <w:rFonts w:ascii="Times New Roman" w:hAnsi="Times New Roman" w:cs="Times New Roman"/>
          <w:bCs/>
          <w:sz w:val="24"/>
          <w:szCs w:val="24"/>
        </w:rPr>
        <w:t xml:space="preserve"> următoarele informații:</w:t>
      </w:r>
    </w:p>
    <w:p w:rsidR="00E051A1" w:rsidRPr="00F95136" w:rsidRDefault="00E051A1" w:rsidP="00E051A1">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w:t>
      </w:r>
      <w:r w:rsidR="00F04700" w:rsidRPr="00F95136">
        <w:rPr>
          <w:rFonts w:ascii="Times New Roman" w:hAnsi="Times New Roman" w:cs="Times New Roman"/>
          <w:bCs/>
          <w:sz w:val="24"/>
          <w:szCs w:val="24"/>
        </w:rPr>
        <w:t>exploatația</w:t>
      </w:r>
      <w:r w:rsidRPr="00F95136">
        <w:rPr>
          <w:rFonts w:ascii="Times New Roman" w:hAnsi="Times New Roman" w:cs="Times New Roman"/>
          <w:bCs/>
          <w:sz w:val="24"/>
          <w:szCs w:val="24"/>
        </w:rPr>
        <w:t xml:space="preserve"> sau locul de origine, </w:t>
      </w:r>
      <w:r w:rsidR="00F04700" w:rsidRPr="00F95136">
        <w:rPr>
          <w:rFonts w:ascii="Times New Roman" w:hAnsi="Times New Roman" w:cs="Times New Roman"/>
          <w:bCs/>
          <w:sz w:val="24"/>
          <w:szCs w:val="24"/>
        </w:rPr>
        <w:t>exploatația</w:t>
      </w:r>
      <w:r w:rsidRPr="00F95136">
        <w:rPr>
          <w:rFonts w:ascii="Times New Roman" w:hAnsi="Times New Roman" w:cs="Times New Roman"/>
          <w:bCs/>
          <w:sz w:val="24"/>
          <w:szCs w:val="24"/>
        </w:rPr>
        <w:t xml:space="preserve"> sau locul de destinație și, după caz, </w:t>
      </w:r>
      <w:r w:rsidR="00F04700" w:rsidRPr="00F95136">
        <w:rPr>
          <w:rFonts w:ascii="Times New Roman" w:hAnsi="Times New Roman" w:cs="Times New Roman"/>
          <w:bCs/>
          <w:sz w:val="24"/>
          <w:szCs w:val="24"/>
        </w:rPr>
        <w:t>exploatațiile</w:t>
      </w:r>
      <w:r w:rsidRPr="00F95136">
        <w:rPr>
          <w:rFonts w:ascii="Times New Roman" w:hAnsi="Times New Roman" w:cs="Times New Roman"/>
          <w:bCs/>
          <w:sz w:val="24"/>
          <w:szCs w:val="24"/>
        </w:rPr>
        <w:t xml:space="preserve"> pentru operațiunile de colectare</w:t>
      </w:r>
      <w:r w:rsidR="00D91B35"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sau de odihnă ale animalelor terestre deținute în cauză;</w:t>
      </w:r>
    </w:p>
    <w:p w:rsidR="00E051A1" w:rsidRPr="00F95136" w:rsidRDefault="00E051A1" w:rsidP="00E051A1">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mijlocul de transport </w:t>
      </w:r>
      <w:r w:rsidR="005B76E9" w:rsidRPr="00F95136">
        <w:rPr>
          <w:rFonts w:ascii="Times New Roman" w:hAnsi="Times New Roman" w:cs="Times New Roman"/>
          <w:bCs/>
          <w:sz w:val="24"/>
          <w:szCs w:val="24"/>
        </w:rPr>
        <w:t>pentru</w:t>
      </w:r>
      <w:r w:rsidRPr="00F95136">
        <w:rPr>
          <w:rFonts w:ascii="Times New Roman" w:hAnsi="Times New Roman" w:cs="Times New Roman"/>
          <w:bCs/>
          <w:sz w:val="24"/>
          <w:szCs w:val="24"/>
        </w:rPr>
        <w:t xml:space="preserve"> transporta</w:t>
      </w:r>
      <w:r w:rsidR="005B76E9" w:rsidRPr="00F95136">
        <w:rPr>
          <w:rFonts w:ascii="Times New Roman" w:hAnsi="Times New Roman" w:cs="Times New Roman"/>
          <w:bCs/>
          <w:sz w:val="24"/>
          <w:szCs w:val="24"/>
        </w:rPr>
        <w:t>re</w:t>
      </w:r>
      <w:r w:rsidRPr="00F95136">
        <w:rPr>
          <w:rFonts w:ascii="Times New Roman" w:hAnsi="Times New Roman" w:cs="Times New Roman"/>
          <w:bCs/>
          <w:sz w:val="24"/>
          <w:szCs w:val="24"/>
        </w:rPr>
        <w:t>;</w:t>
      </w:r>
    </w:p>
    <w:p w:rsidR="00D91B35" w:rsidRPr="00F95136" w:rsidRDefault="00E051A1" w:rsidP="00E051A1">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o descriere a animalelor terestre deținute;</w:t>
      </w:r>
    </w:p>
    <w:p w:rsidR="00E051A1" w:rsidRPr="00F95136" w:rsidRDefault="00E051A1" w:rsidP="00E051A1">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 numărul de animale terestre deținute;</w:t>
      </w:r>
    </w:p>
    <w:p w:rsidR="00E051A1" w:rsidRPr="00F95136" w:rsidRDefault="00E051A1" w:rsidP="00E051A1">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e) </w:t>
      </w:r>
      <w:r w:rsidR="008F3A11" w:rsidRPr="00F95136">
        <w:rPr>
          <w:rFonts w:ascii="Times New Roman" w:hAnsi="Times New Roman" w:cs="Times New Roman"/>
          <w:bCs/>
          <w:sz w:val="24"/>
          <w:szCs w:val="24"/>
        </w:rPr>
        <w:t xml:space="preserve">metoda de </w:t>
      </w:r>
      <w:r w:rsidRPr="00F95136">
        <w:rPr>
          <w:rFonts w:ascii="Times New Roman" w:hAnsi="Times New Roman" w:cs="Times New Roman"/>
          <w:bCs/>
          <w:sz w:val="24"/>
          <w:szCs w:val="24"/>
        </w:rPr>
        <w:t>identificare și înregistrarea animalelor terestre deținute; și</w:t>
      </w:r>
    </w:p>
    <w:p w:rsidR="00E051A1" w:rsidRPr="00F95136" w:rsidRDefault="00E051A1" w:rsidP="00E051A1">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f) </w:t>
      </w:r>
      <w:r w:rsidR="008D5EF5" w:rsidRPr="00F95136">
        <w:rPr>
          <w:rFonts w:ascii="Times New Roman" w:hAnsi="Times New Roman" w:cs="Times New Roman"/>
          <w:bCs/>
          <w:sz w:val="24"/>
          <w:szCs w:val="24"/>
        </w:rPr>
        <w:t xml:space="preserve">alte </w:t>
      </w:r>
      <w:r w:rsidRPr="00F95136">
        <w:rPr>
          <w:rFonts w:ascii="Times New Roman" w:hAnsi="Times New Roman" w:cs="Times New Roman"/>
          <w:bCs/>
          <w:sz w:val="24"/>
          <w:szCs w:val="24"/>
        </w:rPr>
        <w:t xml:space="preserve">informațiile </w:t>
      </w:r>
      <w:r w:rsidR="00BE5CE4" w:rsidRPr="00F95136">
        <w:rPr>
          <w:rFonts w:ascii="Times New Roman" w:hAnsi="Times New Roman" w:cs="Times New Roman"/>
          <w:bCs/>
          <w:sz w:val="24"/>
          <w:szCs w:val="24"/>
        </w:rPr>
        <w:t> în conformitate cu prevederile Acordului privind aplicarea măsurilor sanitare şi fitosanitare, Acordului privind obstacolele tehnice în calea comerţului şi ale Convenţiei Naţiunilor Unite împotriva corupţiei, la care Republica Moldova este parte.</w:t>
      </w:r>
    </w:p>
    <w:p w:rsidR="00040B2D" w:rsidRPr="00F95136" w:rsidRDefault="00040B2D" w:rsidP="00E051A1">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(5) Operatorii </w:t>
      </w:r>
      <w:r w:rsidR="001C65FB" w:rsidRPr="00F95136">
        <w:rPr>
          <w:rFonts w:ascii="Times New Roman" w:hAnsi="Times New Roman" w:cs="Times New Roman"/>
          <w:bCs/>
          <w:sz w:val="24"/>
          <w:szCs w:val="24"/>
        </w:rPr>
        <w:t xml:space="preserve">au obligativitatea să </w:t>
      </w:r>
      <w:r w:rsidR="00E73688" w:rsidRPr="00F95136">
        <w:rPr>
          <w:rFonts w:ascii="Times New Roman" w:hAnsi="Times New Roman" w:cs="Times New Roman"/>
          <w:bCs/>
          <w:sz w:val="24"/>
          <w:szCs w:val="24"/>
        </w:rPr>
        <w:t xml:space="preserve">se asigură </w:t>
      </w:r>
      <w:r w:rsidR="00BC5082" w:rsidRPr="00F95136">
        <w:rPr>
          <w:rFonts w:ascii="Times New Roman" w:hAnsi="Times New Roman" w:cs="Times New Roman"/>
          <w:bCs/>
          <w:sz w:val="24"/>
          <w:szCs w:val="24"/>
        </w:rPr>
        <w:t>că toate informațiile incluse în certificatul de sănătate animală</w:t>
      </w:r>
      <w:r w:rsidR="001C65FB" w:rsidRPr="00F95136">
        <w:rPr>
          <w:rFonts w:ascii="Times New Roman" w:hAnsi="Times New Roman" w:cs="Times New Roman"/>
          <w:bCs/>
          <w:sz w:val="24"/>
          <w:szCs w:val="24"/>
        </w:rPr>
        <w:t xml:space="preserve"> </w:t>
      </w:r>
      <w:r w:rsidR="00F223E1" w:rsidRPr="00F95136">
        <w:rPr>
          <w:rFonts w:ascii="Times New Roman" w:hAnsi="Times New Roman" w:cs="Times New Roman"/>
          <w:bCs/>
          <w:sz w:val="24"/>
          <w:szCs w:val="24"/>
        </w:rPr>
        <w:t>sunt complet</w:t>
      </w:r>
      <w:r w:rsidR="00791E3F" w:rsidRPr="00F95136">
        <w:rPr>
          <w:rFonts w:ascii="Times New Roman" w:hAnsi="Times New Roman" w:cs="Times New Roman"/>
          <w:bCs/>
          <w:sz w:val="24"/>
          <w:szCs w:val="24"/>
        </w:rPr>
        <w:t>e</w:t>
      </w:r>
      <w:r w:rsidR="00F223E1" w:rsidRPr="00F95136">
        <w:rPr>
          <w:rFonts w:ascii="Times New Roman" w:hAnsi="Times New Roman" w:cs="Times New Roman"/>
          <w:bCs/>
          <w:sz w:val="24"/>
          <w:szCs w:val="24"/>
        </w:rPr>
        <w:t>, veridic</w:t>
      </w:r>
      <w:r w:rsidR="00791E3F" w:rsidRPr="00F95136">
        <w:rPr>
          <w:rFonts w:ascii="Times New Roman" w:hAnsi="Times New Roman" w:cs="Times New Roman"/>
          <w:bCs/>
          <w:sz w:val="24"/>
          <w:szCs w:val="24"/>
        </w:rPr>
        <w:t xml:space="preserve">e </w:t>
      </w:r>
      <w:r w:rsidR="00BC5082" w:rsidRPr="00F95136">
        <w:rPr>
          <w:rFonts w:ascii="Times New Roman" w:hAnsi="Times New Roman" w:cs="Times New Roman"/>
          <w:bCs/>
          <w:sz w:val="24"/>
          <w:szCs w:val="24"/>
        </w:rPr>
        <w:t>înaintea deplasării preconizate</w:t>
      </w:r>
      <w:r w:rsidR="00B97E82" w:rsidRPr="00F95136">
        <w:rPr>
          <w:rFonts w:ascii="Times New Roman" w:hAnsi="Times New Roman" w:cs="Times New Roman"/>
          <w:bCs/>
          <w:sz w:val="24"/>
          <w:szCs w:val="24"/>
        </w:rPr>
        <w:t xml:space="preserve"> și să prezinte subdiviziunilor teritoriale pentru siguranța alimentelor, informaţiile relevante cu privire la</w:t>
      </w:r>
      <w:r w:rsidR="00210EFE" w:rsidRPr="00F95136">
        <w:rPr>
          <w:rFonts w:ascii="Times New Roman" w:hAnsi="Times New Roman" w:cs="Times New Roman"/>
          <w:bCs/>
          <w:sz w:val="24"/>
          <w:szCs w:val="24"/>
        </w:rPr>
        <w:t xml:space="preserve"> intrările şi ieșirile din </w:t>
      </w:r>
      <w:r w:rsidR="00F04700" w:rsidRPr="00F95136">
        <w:rPr>
          <w:rFonts w:ascii="Times New Roman" w:hAnsi="Times New Roman" w:cs="Times New Roman"/>
          <w:bCs/>
          <w:sz w:val="24"/>
          <w:szCs w:val="24"/>
        </w:rPr>
        <w:t>exploatație</w:t>
      </w:r>
      <w:r w:rsidR="00B97E82" w:rsidRPr="00F95136">
        <w:rPr>
          <w:rFonts w:ascii="Times New Roman" w:hAnsi="Times New Roman" w:cs="Times New Roman"/>
          <w:bCs/>
          <w:sz w:val="24"/>
          <w:szCs w:val="24"/>
        </w:rPr>
        <w:t xml:space="preserve"> </w:t>
      </w:r>
      <w:r w:rsidR="00210EFE" w:rsidRPr="00F95136">
        <w:rPr>
          <w:rFonts w:ascii="Times New Roman" w:hAnsi="Times New Roman" w:cs="Times New Roman"/>
          <w:bCs/>
          <w:sz w:val="24"/>
          <w:szCs w:val="24"/>
        </w:rPr>
        <w:t xml:space="preserve">ale </w:t>
      </w:r>
      <w:r w:rsidR="00B97E82" w:rsidRPr="00F95136">
        <w:rPr>
          <w:rFonts w:ascii="Times New Roman" w:hAnsi="Times New Roman" w:cs="Times New Roman"/>
          <w:bCs/>
          <w:sz w:val="24"/>
          <w:szCs w:val="24"/>
        </w:rPr>
        <w:t>animalel</w:t>
      </w:r>
      <w:r w:rsidR="00210EFE" w:rsidRPr="00F95136">
        <w:rPr>
          <w:rFonts w:ascii="Times New Roman" w:hAnsi="Times New Roman" w:cs="Times New Roman"/>
          <w:bCs/>
          <w:sz w:val="24"/>
          <w:szCs w:val="24"/>
        </w:rPr>
        <w:t>or</w:t>
      </w:r>
      <w:r w:rsidR="00B97E82" w:rsidRPr="00F95136">
        <w:rPr>
          <w:rFonts w:ascii="Times New Roman" w:hAnsi="Times New Roman" w:cs="Times New Roman"/>
          <w:bCs/>
          <w:sz w:val="24"/>
          <w:szCs w:val="24"/>
        </w:rPr>
        <w:t xml:space="preserve"> </w:t>
      </w:r>
      <w:r w:rsidR="008E5859" w:rsidRPr="00F95136">
        <w:rPr>
          <w:rFonts w:ascii="Times New Roman" w:hAnsi="Times New Roman" w:cs="Times New Roman"/>
          <w:bCs/>
          <w:sz w:val="24"/>
          <w:szCs w:val="24"/>
        </w:rPr>
        <w:t>deținute</w:t>
      </w:r>
      <w:r w:rsidR="00B97E82" w:rsidRPr="00F95136">
        <w:rPr>
          <w:rFonts w:ascii="Times New Roman" w:hAnsi="Times New Roman" w:cs="Times New Roman"/>
          <w:bCs/>
          <w:sz w:val="24"/>
          <w:szCs w:val="24"/>
        </w:rPr>
        <w:t>.</w:t>
      </w:r>
    </w:p>
    <w:p w:rsidR="00DE2A6C" w:rsidRPr="00F95136" w:rsidRDefault="008037EF" w:rsidP="00EE4AE4">
      <w:pPr>
        <w:widowControl w:val="0"/>
        <w:spacing w:after="0" w:line="240" w:lineRule="auto"/>
        <w:jc w:val="both"/>
        <w:rPr>
          <w:rFonts w:ascii="Times New Roman" w:hAnsi="Times New Roman" w:cs="Times New Roman"/>
          <w:bCs/>
          <w:sz w:val="24"/>
          <w:szCs w:val="24"/>
        </w:rPr>
      </w:pPr>
      <w:r w:rsidRPr="00F95136">
        <w:rPr>
          <w:rFonts w:ascii="Times New Roman" w:hAnsi="Times New Roman" w:cs="Times New Roman"/>
          <w:bCs/>
          <w:sz w:val="24"/>
          <w:szCs w:val="24"/>
        </w:rPr>
        <w:tab/>
        <w:t>(</w:t>
      </w:r>
      <w:r w:rsidR="001C65FB" w:rsidRPr="00F95136">
        <w:rPr>
          <w:rFonts w:ascii="Times New Roman" w:hAnsi="Times New Roman" w:cs="Times New Roman"/>
          <w:bCs/>
          <w:sz w:val="24"/>
          <w:szCs w:val="24"/>
        </w:rPr>
        <w:t>6</w:t>
      </w:r>
      <w:r w:rsidRPr="00F95136">
        <w:rPr>
          <w:rFonts w:ascii="Times New Roman" w:hAnsi="Times New Roman" w:cs="Times New Roman"/>
          <w:bCs/>
          <w:sz w:val="24"/>
          <w:szCs w:val="24"/>
        </w:rPr>
        <w:t xml:space="preserve">) Agenţia va pune în aplicare norme ce reglementează măsurile de supraveghere şi control în raport cu mişcarea internă, importul, exportul şi tranzitul de animale vii, material </w:t>
      </w:r>
      <w:r w:rsidR="00B25D55" w:rsidRPr="00F95136">
        <w:rPr>
          <w:rFonts w:ascii="Times New Roman" w:hAnsi="Times New Roman" w:cs="Times New Roman"/>
          <w:bCs/>
          <w:sz w:val="24"/>
          <w:szCs w:val="24"/>
        </w:rPr>
        <w:t>seminal</w:t>
      </w:r>
      <w:r w:rsidRPr="00F95136">
        <w:rPr>
          <w:rFonts w:ascii="Times New Roman" w:hAnsi="Times New Roman" w:cs="Times New Roman"/>
          <w:bCs/>
          <w:sz w:val="24"/>
          <w:szCs w:val="24"/>
        </w:rPr>
        <w:t xml:space="preserve"> de origine animală, produse şi subproduse supuse supravegherii şi controlului sanitar veterinar.</w:t>
      </w:r>
    </w:p>
    <w:p w:rsidR="00DE2A6C" w:rsidRPr="00F95136" w:rsidRDefault="00DE2A6C" w:rsidP="00DE2A6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lastRenderedPageBreak/>
        <w:t>(7)</w:t>
      </w:r>
      <w:r w:rsidRPr="00F95136">
        <w:t xml:space="preserve"> </w:t>
      </w:r>
      <w:r w:rsidRPr="00F95136">
        <w:rPr>
          <w:rFonts w:ascii="Times New Roman" w:hAnsi="Times New Roman" w:cs="Times New Roman"/>
          <w:bCs/>
          <w:sz w:val="24"/>
          <w:szCs w:val="24"/>
        </w:rPr>
        <w:t>Autorităţile sanitare veterinare nu poartă răspundere pentru cauzarea unor daune agentului economic ca urmare a expirării termenului de valabilitate sau al celui de durabilitate, determinată de respingerea şi returnarea transportului sau reţinerea acestuia pentru realizarea procedurilor vamale în cazul nerespectării de către agentul economic a cerinţelor sanitare veterinare legale.</w:t>
      </w:r>
    </w:p>
    <w:p w:rsidR="00B36AE7" w:rsidRPr="00F95136" w:rsidRDefault="00EF1AE6" w:rsidP="00826A29">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B32D37" w:rsidRPr="00F95136">
        <w:rPr>
          <w:rFonts w:ascii="Times New Roman" w:hAnsi="Times New Roman" w:cs="Times New Roman"/>
          <w:b/>
          <w:bCs/>
          <w:sz w:val="23"/>
          <w:szCs w:val="23"/>
        </w:rPr>
        <w:t>6</w:t>
      </w:r>
      <w:r w:rsidR="00051A73" w:rsidRPr="00F95136">
        <w:rPr>
          <w:rFonts w:ascii="Times New Roman" w:hAnsi="Times New Roman" w:cs="Times New Roman"/>
          <w:b/>
          <w:bCs/>
          <w:sz w:val="23"/>
          <w:szCs w:val="23"/>
        </w:rPr>
        <w:t>2</w:t>
      </w:r>
      <w:r w:rsidRPr="00F95136">
        <w:rPr>
          <w:rFonts w:ascii="Times New Roman" w:hAnsi="Times New Roman" w:cs="Times New Roman"/>
          <w:b/>
          <w:bCs/>
          <w:sz w:val="23"/>
          <w:szCs w:val="23"/>
        </w:rPr>
        <w:t xml:space="preserve">. </w:t>
      </w:r>
      <w:r w:rsidR="00227135" w:rsidRPr="00F95136">
        <w:rPr>
          <w:rFonts w:ascii="Times New Roman" w:hAnsi="Times New Roman" w:cs="Times New Roman"/>
          <w:bCs/>
          <w:sz w:val="23"/>
          <w:szCs w:val="23"/>
        </w:rPr>
        <w:t>Importul</w:t>
      </w:r>
      <w:r w:rsidR="00227135" w:rsidRPr="00F95136">
        <w:rPr>
          <w:rFonts w:ascii="Times New Roman" w:hAnsi="Times New Roman" w:cs="Times New Roman"/>
          <w:b/>
          <w:bCs/>
          <w:sz w:val="23"/>
          <w:szCs w:val="23"/>
        </w:rPr>
        <w:t xml:space="preserve"> </w:t>
      </w:r>
      <w:r w:rsidR="009D7524" w:rsidRPr="00F95136">
        <w:rPr>
          <w:rFonts w:ascii="Times New Roman" w:hAnsi="Times New Roman" w:cs="Times New Roman"/>
          <w:bCs/>
          <w:sz w:val="23"/>
          <w:szCs w:val="23"/>
        </w:rPr>
        <w:t>a</w:t>
      </w:r>
      <w:r w:rsidRPr="00F95136">
        <w:rPr>
          <w:rFonts w:ascii="Times New Roman" w:hAnsi="Times New Roman" w:cs="Times New Roman"/>
          <w:bCs/>
          <w:sz w:val="23"/>
          <w:szCs w:val="23"/>
        </w:rPr>
        <w:t>nimale</w:t>
      </w:r>
      <w:r w:rsidR="009D7524" w:rsidRPr="00F95136">
        <w:rPr>
          <w:rFonts w:ascii="Times New Roman" w:hAnsi="Times New Roman" w:cs="Times New Roman"/>
          <w:bCs/>
          <w:sz w:val="23"/>
          <w:szCs w:val="23"/>
        </w:rPr>
        <w:t>lor</w:t>
      </w:r>
      <w:r w:rsidRPr="00F95136">
        <w:rPr>
          <w:rFonts w:ascii="Times New Roman" w:hAnsi="Times New Roman" w:cs="Times New Roman"/>
          <w:bCs/>
          <w:sz w:val="23"/>
          <w:szCs w:val="23"/>
        </w:rPr>
        <w:t xml:space="preserve"> terestre sălbatice</w:t>
      </w:r>
    </w:p>
    <w:p w:rsidR="00D90695" w:rsidRPr="00F95136" w:rsidRDefault="003A645C" w:rsidP="00D9069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w:t>
      </w:r>
      <w:r w:rsidR="00D90695" w:rsidRPr="00F95136">
        <w:rPr>
          <w:rFonts w:ascii="Times New Roman" w:hAnsi="Times New Roman" w:cs="Times New Roman"/>
          <w:bCs/>
          <w:sz w:val="24"/>
          <w:szCs w:val="24"/>
        </w:rPr>
        <w:t xml:space="preserve">Orice persoană care </w:t>
      </w:r>
      <w:r w:rsidR="00416B29" w:rsidRPr="00F95136">
        <w:rPr>
          <w:rFonts w:ascii="Times New Roman" w:hAnsi="Times New Roman" w:cs="Times New Roman"/>
          <w:bCs/>
          <w:sz w:val="24"/>
          <w:szCs w:val="24"/>
        </w:rPr>
        <w:t>importă</w:t>
      </w:r>
      <w:r w:rsidR="00D90695" w:rsidRPr="00F95136">
        <w:rPr>
          <w:rFonts w:ascii="Times New Roman" w:hAnsi="Times New Roman" w:cs="Times New Roman"/>
          <w:bCs/>
          <w:sz w:val="24"/>
          <w:szCs w:val="24"/>
        </w:rPr>
        <w:t xml:space="preserve"> animale</w:t>
      </w:r>
      <w:r w:rsidR="002C30D7" w:rsidRPr="00F95136">
        <w:rPr>
          <w:rFonts w:ascii="Times New Roman" w:hAnsi="Times New Roman" w:cs="Times New Roman"/>
          <w:bCs/>
          <w:sz w:val="24"/>
          <w:szCs w:val="24"/>
        </w:rPr>
        <w:t xml:space="preserve">, inclusiv animale </w:t>
      </w:r>
      <w:r w:rsidR="00B16CBC" w:rsidRPr="00F95136">
        <w:rPr>
          <w:rFonts w:ascii="Times New Roman" w:hAnsi="Times New Roman" w:cs="Times New Roman"/>
          <w:bCs/>
          <w:sz w:val="24"/>
          <w:szCs w:val="24"/>
        </w:rPr>
        <w:t xml:space="preserve">sălbatice </w:t>
      </w:r>
      <w:r w:rsidR="00D90695" w:rsidRPr="00F95136">
        <w:rPr>
          <w:rFonts w:ascii="Times New Roman" w:hAnsi="Times New Roman" w:cs="Times New Roman"/>
          <w:bCs/>
          <w:sz w:val="24"/>
          <w:szCs w:val="24"/>
        </w:rPr>
        <w:t>pe teritoriul Republicii Moldova are următoarele obligaţii:</w:t>
      </w:r>
    </w:p>
    <w:p w:rsidR="00D90695" w:rsidRPr="00F95136" w:rsidRDefault="00D90695" w:rsidP="00D9069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să accepte numai animalele identificate, care sînt însoţite de Formularul de mişcare (F2) – Certificatul veterinar de sănătate sau, după caz, de Certificatul veterinar de sănătate pentru export, iar în cazul bovinelor – şi de paşaportul individual pentru bovine;</w:t>
      </w:r>
    </w:p>
    <w:p w:rsidR="00B16CBC" w:rsidRPr="00F95136" w:rsidRDefault="00651FB4" w:rsidP="00D9069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animalele sălbatice nu provin dintr-un habitat dintr-o zonă de restricție care face obiectul unor restricții de circulație;</w:t>
      </w:r>
    </w:p>
    <w:p w:rsidR="00D90695" w:rsidRPr="00F95136" w:rsidRDefault="00826A29" w:rsidP="00D9069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w:t>
      </w:r>
      <w:r w:rsidR="00D90695" w:rsidRPr="00F95136">
        <w:rPr>
          <w:rFonts w:ascii="Times New Roman" w:hAnsi="Times New Roman" w:cs="Times New Roman"/>
          <w:bCs/>
          <w:sz w:val="24"/>
          <w:szCs w:val="24"/>
        </w:rPr>
        <w:t>) să verifice, la încărcare, pentru fiecare animal în parte, corespunderea dintre paşaportul individual pentru bovine, Formularul de mişcare (F2) – Certificatul veterinar de sănătate şi mijlocul de identificare pentru animalele din specia bovină, precum şi corespunderea dintre mijlocul de identificare şi Formularul de mişcare (F2) – Certificatul veterinar de sănătate pentru celelalte specii de animale;</w:t>
      </w:r>
    </w:p>
    <w:p w:rsidR="00826A29" w:rsidRPr="00F95136" w:rsidRDefault="00826A29" w:rsidP="00826A2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w:t>
      </w:r>
      <w:r w:rsidR="00D90695" w:rsidRPr="00F95136">
        <w:rPr>
          <w:rFonts w:ascii="Times New Roman" w:hAnsi="Times New Roman" w:cs="Times New Roman"/>
          <w:bCs/>
          <w:sz w:val="24"/>
          <w:szCs w:val="24"/>
        </w:rPr>
        <w:t>) să prezinte la control persoanelor responsabile de controlul oficial animalele şi toate documentele menţionate în prezent</w:t>
      </w:r>
      <w:r w:rsidR="002C30D7" w:rsidRPr="00F95136">
        <w:rPr>
          <w:rFonts w:ascii="Times New Roman" w:hAnsi="Times New Roman" w:cs="Times New Roman"/>
          <w:bCs/>
          <w:sz w:val="24"/>
          <w:szCs w:val="24"/>
        </w:rPr>
        <w:t>ul alineat</w:t>
      </w:r>
      <w:r w:rsidR="00D90695" w:rsidRPr="00F95136">
        <w:rPr>
          <w:rFonts w:ascii="Times New Roman" w:hAnsi="Times New Roman" w:cs="Times New Roman"/>
          <w:bCs/>
          <w:sz w:val="24"/>
          <w:szCs w:val="24"/>
        </w:rPr>
        <w:t>.</w:t>
      </w:r>
    </w:p>
    <w:p w:rsidR="00416B29" w:rsidRPr="00F95136" w:rsidRDefault="00416B29" w:rsidP="00826A2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(2) Animalele importate care provin de la unităţile autorizate urmează să fie plasate în carantină, realizată într-o fermă de carantină, sub supraveghere oficială.</w:t>
      </w:r>
    </w:p>
    <w:p w:rsidR="003A645C" w:rsidRPr="00F95136" w:rsidRDefault="003A645C" w:rsidP="00826A2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227135" w:rsidRPr="00F95136">
        <w:rPr>
          <w:rFonts w:ascii="Times New Roman" w:hAnsi="Times New Roman" w:cs="Times New Roman"/>
          <w:bCs/>
          <w:sz w:val="24"/>
          <w:szCs w:val="24"/>
        </w:rPr>
        <w:t>3</w:t>
      </w:r>
      <w:r w:rsidRPr="00F95136">
        <w:rPr>
          <w:rFonts w:ascii="Times New Roman" w:hAnsi="Times New Roman" w:cs="Times New Roman"/>
          <w:bCs/>
          <w:sz w:val="24"/>
          <w:szCs w:val="24"/>
        </w:rPr>
        <w:t xml:space="preserve">) Agenţia stabileşte </w:t>
      </w:r>
      <w:r w:rsidR="001A73B6" w:rsidRPr="00F95136">
        <w:rPr>
          <w:rFonts w:ascii="Times New Roman" w:hAnsi="Times New Roman" w:cs="Times New Roman"/>
          <w:bCs/>
          <w:sz w:val="24"/>
          <w:szCs w:val="24"/>
        </w:rPr>
        <w:t xml:space="preserve">și aprobă lista </w:t>
      </w:r>
      <w:r w:rsidRPr="00F95136">
        <w:rPr>
          <w:rFonts w:ascii="Times New Roman" w:hAnsi="Times New Roman" w:cs="Times New Roman"/>
          <w:bCs/>
          <w:sz w:val="24"/>
          <w:szCs w:val="24"/>
        </w:rPr>
        <w:t>ţăril</w:t>
      </w:r>
      <w:r w:rsidR="001A73B6" w:rsidRPr="00F95136">
        <w:rPr>
          <w:rFonts w:ascii="Times New Roman" w:hAnsi="Times New Roman" w:cs="Times New Roman"/>
          <w:bCs/>
          <w:sz w:val="24"/>
          <w:szCs w:val="24"/>
        </w:rPr>
        <w:t>or</w:t>
      </w:r>
      <w:r w:rsidRPr="00F95136">
        <w:rPr>
          <w:rFonts w:ascii="Times New Roman" w:hAnsi="Times New Roman" w:cs="Times New Roman"/>
          <w:bCs/>
          <w:sz w:val="24"/>
          <w:szCs w:val="24"/>
        </w:rPr>
        <w:t xml:space="preserve"> </w:t>
      </w:r>
      <w:r w:rsidR="001A73B6" w:rsidRPr="00F95136">
        <w:rPr>
          <w:rFonts w:ascii="Times New Roman" w:hAnsi="Times New Roman" w:cs="Times New Roman"/>
          <w:bCs/>
          <w:sz w:val="24"/>
          <w:szCs w:val="24"/>
        </w:rPr>
        <w:t xml:space="preserve">din care se admite </w:t>
      </w:r>
      <w:r w:rsidRPr="00F95136">
        <w:rPr>
          <w:rFonts w:ascii="Times New Roman" w:hAnsi="Times New Roman" w:cs="Times New Roman"/>
          <w:bCs/>
          <w:sz w:val="24"/>
          <w:szCs w:val="24"/>
        </w:rPr>
        <w:t xml:space="preserve">importul de animale vii, produse şi material </w:t>
      </w:r>
      <w:r w:rsidR="00B25D55" w:rsidRPr="00F95136">
        <w:rPr>
          <w:rFonts w:ascii="Times New Roman" w:hAnsi="Times New Roman" w:cs="Times New Roman"/>
          <w:bCs/>
          <w:sz w:val="24"/>
          <w:szCs w:val="24"/>
        </w:rPr>
        <w:t>seminal</w:t>
      </w:r>
      <w:r w:rsidRPr="00F95136">
        <w:rPr>
          <w:rFonts w:ascii="Times New Roman" w:hAnsi="Times New Roman" w:cs="Times New Roman"/>
          <w:bCs/>
          <w:sz w:val="24"/>
          <w:szCs w:val="24"/>
        </w:rPr>
        <w:t xml:space="preserve"> de origine animală, </w:t>
      </w:r>
      <w:r w:rsidR="00DC5E21" w:rsidRPr="00F95136">
        <w:rPr>
          <w:rFonts w:ascii="Times New Roman" w:hAnsi="Times New Roman" w:cs="Times New Roman"/>
          <w:bCs/>
          <w:sz w:val="24"/>
          <w:szCs w:val="24"/>
        </w:rPr>
        <w:t xml:space="preserve">inclusiv </w:t>
      </w:r>
      <w:r w:rsidR="00D71E29" w:rsidRPr="00F95136">
        <w:rPr>
          <w:rFonts w:ascii="Times New Roman" w:hAnsi="Times New Roman" w:cs="Times New Roman"/>
          <w:bCs/>
          <w:sz w:val="24"/>
          <w:szCs w:val="24"/>
        </w:rPr>
        <w:t>exploatațiile</w:t>
      </w:r>
      <w:r w:rsidR="00DC5E21" w:rsidRPr="00F95136">
        <w:rPr>
          <w:rFonts w:ascii="Times New Roman" w:hAnsi="Times New Roman" w:cs="Times New Roman"/>
          <w:bCs/>
          <w:sz w:val="24"/>
          <w:szCs w:val="24"/>
        </w:rPr>
        <w:t xml:space="preserve"> cu drept de import, </w:t>
      </w:r>
      <w:r w:rsidRPr="00F95136">
        <w:rPr>
          <w:rFonts w:ascii="Times New Roman" w:hAnsi="Times New Roman" w:cs="Times New Roman"/>
          <w:bCs/>
          <w:sz w:val="24"/>
          <w:szCs w:val="24"/>
        </w:rPr>
        <w:t>în funcţie de situaţia epizootică şi respectarea cerinţelor sanitare veterinare.</w:t>
      </w:r>
    </w:p>
    <w:p w:rsidR="009D7524" w:rsidRPr="00F95136" w:rsidRDefault="009D7524" w:rsidP="005A6A83">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B32D37" w:rsidRPr="00F95136">
        <w:rPr>
          <w:rFonts w:ascii="Times New Roman" w:hAnsi="Times New Roman" w:cs="Times New Roman"/>
          <w:b/>
          <w:bCs/>
          <w:sz w:val="23"/>
          <w:szCs w:val="23"/>
        </w:rPr>
        <w:t>6</w:t>
      </w:r>
      <w:r w:rsidR="00051A73" w:rsidRPr="00F95136">
        <w:rPr>
          <w:rFonts w:ascii="Times New Roman" w:hAnsi="Times New Roman" w:cs="Times New Roman"/>
          <w:b/>
          <w:bCs/>
          <w:sz w:val="23"/>
          <w:szCs w:val="23"/>
        </w:rPr>
        <w:t>3</w:t>
      </w:r>
      <w:r w:rsidRPr="00F95136">
        <w:rPr>
          <w:rFonts w:ascii="Times New Roman" w:hAnsi="Times New Roman" w:cs="Times New Roman"/>
          <w:b/>
          <w:bCs/>
          <w:sz w:val="23"/>
          <w:szCs w:val="23"/>
        </w:rPr>
        <w:t>.</w:t>
      </w:r>
      <w:r w:rsidR="005A6A83" w:rsidRPr="00F95136">
        <w:rPr>
          <w:rFonts w:ascii="Times New Roman" w:hAnsi="Times New Roman" w:cs="Times New Roman"/>
          <w:bCs/>
          <w:sz w:val="23"/>
          <w:szCs w:val="23"/>
        </w:rPr>
        <w:t xml:space="preserve"> Circulatia de material </w:t>
      </w:r>
      <w:r w:rsidR="00711456" w:rsidRPr="00F95136">
        <w:rPr>
          <w:rFonts w:ascii="Times New Roman" w:hAnsi="Times New Roman" w:cs="Times New Roman"/>
          <w:bCs/>
          <w:sz w:val="23"/>
          <w:szCs w:val="23"/>
        </w:rPr>
        <w:t>seminal</w:t>
      </w:r>
    </w:p>
    <w:p w:rsidR="005A6A83" w:rsidRPr="00F95136" w:rsidRDefault="00F7645D" w:rsidP="007505A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w:t>
      </w:r>
      <w:r w:rsidR="00A16968" w:rsidRPr="00F95136">
        <w:rPr>
          <w:rFonts w:ascii="Times New Roman" w:hAnsi="Times New Roman" w:cs="Times New Roman"/>
          <w:bCs/>
          <w:sz w:val="24"/>
          <w:szCs w:val="24"/>
        </w:rPr>
        <w:t xml:space="preserve">Persoanele fizice şi juridice </w:t>
      </w:r>
      <w:r w:rsidR="00EA612C" w:rsidRPr="00F95136">
        <w:rPr>
          <w:rFonts w:ascii="Times New Roman" w:hAnsi="Times New Roman" w:cs="Times New Roman"/>
          <w:bCs/>
          <w:sz w:val="24"/>
          <w:szCs w:val="24"/>
        </w:rPr>
        <w:t xml:space="preserve">au obligativitatea </w:t>
      </w:r>
      <w:r w:rsidR="004B2DC1" w:rsidRPr="00F95136">
        <w:rPr>
          <w:rFonts w:ascii="Times New Roman" w:hAnsi="Times New Roman" w:cs="Times New Roman"/>
          <w:bCs/>
          <w:sz w:val="24"/>
          <w:szCs w:val="24"/>
        </w:rPr>
        <w:t xml:space="preserve">să </w:t>
      </w:r>
      <w:r w:rsidR="00A16968" w:rsidRPr="00F95136">
        <w:rPr>
          <w:rFonts w:ascii="Times New Roman" w:hAnsi="Times New Roman" w:cs="Times New Roman"/>
          <w:bCs/>
          <w:sz w:val="24"/>
          <w:szCs w:val="24"/>
        </w:rPr>
        <w:t>asigur</w:t>
      </w:r>
      <w:r w:rsidR="004B2DC1" w:rsidRPr="00F95136">
        <w:rPr>
          <w:rFonts w:ascii="Times New Roman" w:hAnsi="Times New Roman" w:cs="Times New Roman"/>
          <w:bCs/>
          <w:sz w:val="24"/>
          <w:szCs w:val="24"/>
        </w:rPr>
        <w:t xml:space="preserve">e </w:t>
      </w:r>
      <w:r w:rsidR="00923C33" w:rsidRPr="00F95136">
        <w:rPr>
          <w:rFonts w:ascii="Times New Roman" w:hAnsi="Times New Roman" w:cs="Times New Roman"/>
          <w:bCs/>
          <w:sz w:val="24"/>
          <w:szCs w:val="24"/>
        </w:rPr>
        <w:t xml:space="preserve">trasabilitatea </w:t>
      </w:r>
      <w:r w:rsidR="005A6A83" w:rsidRPr="00F95136">
        <w:rPr>
          <w:rFonts w:ascii="Times New Roman" w:hAnsi="Times New Roman" w:cs="Times New Roman"/>
          <w:bCs/>
          <w:sz w:val="24"/>
          <w:szCs w:val="24"/>
        </w:rPr>
        <w:t>materialul</w:t>
      </w:r>
      <w:r w:rsidR="00923C33" w:rsidRPr="00F95136">
        <w:rPr>
          <w:rFonts w:ascii="Times New Roman" w:hAnsi="Times New Roman" w:cs="Times New Roman"/>
          <w:bCs/>
          <w:sz w:val="24"/>
          <w:szCs w:val="24"/>
        </w:rPr>
        <w:t>ui</w:t>
      </w:r>
      <w:r w:rsidR="005A6A83" w:rsidRPr="00F95136">
        <w:rPr>
          <w:rFonts w:ascii="Times New Roman" w:hAnsi="Times New Roman" w:cs="Times New Roman"/>
          <w:bCs/>
          <w:sz w:val="24"/>
          <w:szCs w:val="24"/>
        </w:rPr>
        <w:t xml:space="preserve"> </w:t>
      </w:r>
      <w:r w:rsidR="009E521D" w:rsidRPr="00F95136">
        <w:rPr>
          <w:rFonts w:ascii="Times New Roman" w:hAnsi="Times New Roman" w:cs="Times New Roman"/>
          <w:bCs/>
          <w:sz w:val="24"/>
          <w:szCs w:val="24"/>
        </w:rPr>
        <w:t>seminal</w:t>
      </w:r>
      <w:r w:rsidR="005A6A83" w:rsidRPr="00F95136">
        <w:rPr>
          <w:rFonts w:ascii="Times New Roman" w:hAnsi="Times New Roman" w:cs="Times New Roman"/>
          <w:bCs/>
          <w:sz w:val="24"/>
          <w:szCs w:val="24"/>
        </w:rPr>
        <w:t xml:space="preserve"> provenind de la animale terestre deținute din alte specii decât bovină,</w:t>
      </w:r>
      <w:r w:rsidR="00923C33" w:rsidRPr="00F95136">
        <w:rPr>
          <w:rFonts w:ascii="Times New Roman" w:hAnsi="Times New Roman" w:cs="Times New Roman"/>
          <w:bCs/>
          <w:sz w:val="24"/>
          <w:szCs w:val="24"/>
        </w:rPr>
        <w:t xml:space="preserve"> </w:t>
      </w:r>
      <w:r w:rsidR="005A6A83" w:rsidRPr="00F95136">
        <w:rPr>
          <w:rFonts w:ascii="Times New Roman" w:hAnsi="Times New Roman" w:cs="Times New Roman"/>
          <w:bCs/>
          <w:sz w:val="24"/>
          <w:szCs w:val="24"/>
        </w:rPr>
        <w:t xml:space="preserve">ovină, caprină, porcină și ecvidee și de la păsări de curte numai </w:t>
      </w:r>
      <w:r w:rsidR="00B302A2" w:rsidRPr="00F95136">
        <w:rPr>
          <w:rFonts w:ascii="Times New Roman" w:hAnsi="Times New Roman" w:cs="Times New Roman"/>
          <w:bCs/>
          <w:sz w:val="24"/>
          <w:szCs w:val="24"/>
        </w:rPr>
        <w:t xml:space="preserve">în cazul </w:t>
      </w:r>
      <w:r w:rsidR="002A28F2" w:rsidRPr="00F95136">
        <w:rPr>
          <w:rFonts w:ascii="Times New Roman" w:hAnsi="Times New Roman" w:cs="Times New Roman"/>
          <w:bCs/>
          <w:sz w:val="24"/>
          <w:szCs w:val="24"/>
        </w:rPr>
        <w:t>cînd acesta nu constituie un risc iminent pentru sănătatea animalelor sau a oamenilor</w:t>
      </w:r>
      <w:r w:rsidR="00822E4E" w:rsidRPr="00F95136">
        <w:rPr>
          <w:rFonts w:ascii="Times New Roman" w:hAnsi="Times New Roman" w:cs="Times New Roman"/>
          <w:bCs/>
          <w:sz w:val="24"/>
          <w:szCs w:val="24"/>
        </w:rPr>
        <w:t>.</w:t>
      </w:r>
    </w:p>
    <w:p w:rsidR="00F7645D" w:rsidRPr="00F95136" w:rsidRDefault="00F7645D" w:rsidP="00F7645D">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(2) Materialul </w:t>
      </w:r>
      <w:r w:rsidR="006E6D79" w:rsidRPr="00F95136">
        <w:rPr>
          <w:rFonts w:ascii="Times New Roman" w:hAnsi="Times New Roman" w:cs="Times New Roman"/>
          <w:bCs/>
          <w:sz w:val="24"/>
          <w:szCs w:val="24"/>
        </w:rPr>
        <w:t>seminal</w:t>
      </w:r>
      <w:r w:rsidRPr="00F95136">
        <w:rPr>
          <w:rFonts w:ascii="Times New Roman" w:hAnsi="Times New Roman" w:cs="Times New Roman"/>
          <w:bCs/>
          <w:sz w:val="24"/>
          <w:szCs w:val="24"/>
        </w:rPr>
        <w:t xml:space="preserve"> de origine animală trebuie să fie produs în </w:t>
      </w:r>
      <w:r w:rsidR="00D71E29" w:rsidRPr="00F95136">
        <w:rPr>
          <w:rFonts w:ascii="Times New Roman" w:hAnsi="Times New Roman" w:cs="Times New Roman"/>
          <w:bCs/>
          <w:sz w:val="24"/>
          <w:szCs w:val="24"/>
        </w:rPr>
        <w:t>exploatații</w:t>
      </w:r>
      <w:r w:rsidRPr="00F95136">
        <w:rPr>
          <w:rFonts w:ascii="Times New Roman" w:hAnsi="Times New Roman" w:cs="Times New Roman"/>
          <w:bCs/>
          <w:sz w:val="24"/>
          <w:szCs w:val="24"/>
        </w:rPr>
        <w:t xml:space="preserve"> specializate, autorizate de autoritatea sanitară veterinară centrală din ţara de origine.</w:t>
      </w:r>
    </w:p>
    <w:p w:rsidR="00F7645D" w:rsidRPr="00F95136" w:rsidRDefault="00F7645D" w:rsidP="00F7645D">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(3) În procesul comerţului, tranzitului sau importului de material </w:t>
      </w:r>
      <w:r w:rsidR="009E521D" w:rsidRPr="00F95136">
        <w:rPr>
          <w:rFonts w:ascii="Times New Roman" w:hAnsi="Times New Roman" w:cs="Times New Roman"/>
          <w:bCs/>
          <w:sz w:val="24"/>
          <w:szCs w:val="24"/>
        </w:rPr>
        <w:t>seminal</w:t>
      </w:r>
      <w:r w:rsidRPr="00F95136">
        <w:rPr>
          <w:rFonts w:ascii="Times New Roman" w:hAnsi="Times New Roman" w:cs="Times New Roman"/>
          <w:bCs/>
          <w:sz w:val="24"/>
          <w:szCs w:val="24"/>
        </w:rPr>
        <w:t>, Agenţia dispune, în anumite cazuri, luarea unor măsuri speciale de protecţie împotriva oricărui risc de natură să afecteze sănătatea animalelor, sănătatea publică, protecţia animalelor, protecţia mediului şi siguranţa produselor de origine animală.</w:t>
      </w:r>
    </w:p>
    <w:p w:rsidR="00445F3C" w:rsidRPr="00F95136" w:rsidRDefault="00445F3C" w:rsidP="00445F3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
          <w:bCs/>
          <w:sz w:val="24"/>
          <w:szCs w:val="24"/>
        </w:rPr>
        <w:t>Articolul 6</w:t>
      </w:r>
      <w:r w:rsidR="003B2D83" w:rsidRPr="00F95136">
        <w:rPr>
          <w:rFonts w:ascii="Times New Roman" w:hAnsi="Times New Roman" w:cs="Times New Roman"/>
          <w:b/>
          <w:bCs/>
          <w:sz w:val="24"/>
          <w:szCs w:val="24"/>
        </w:rPr>
        <w:t>4</w:t>
      </w:r>
      <w:r w:rsidRPr="00F95136">
        <w:rPr>
          <w:rFonts w:ascii="Times New Roman" w:hAnsi="Times New Roman" w:cs="Times New Roman"/>
          <w:b/>
          <w:bCs/>
          <w:sz w:val="24"/>
          <w:szCs w:val="24"/>
        </w:rPr>
        <w:t>.</w:t>
      </w:r>
      <w:r w:rsidRPr="00F95136">
        <w:rPr>
          <w:rFonts w:ascii="Times New Roman" w:hAnsi="Times New Roman" w:cs="Times New Roman"/>
          <w:bCs/>
          <w:sz w:val="24"/>
          <w:szCs w:val="24"/>
        </w:rPr>
        <w:t xml:space="preserve"> Cerințe de trasabilitate pentru materialul </w:t>
      </w:r>
      <w:r w:rsidR="006E6D79" w:rsidRPr="00F95136">
        <w:rPr>
          <w:rFonts w:ascii="Times New Roman" w:hAnsi="Times New Roman" w:cs="Times New Roman"/>
          <w:bCs/>
          <w:sz w:val="24"/>
          <w:szCs w:val="24"/>
        </w:rPr>
        <w:t>seminal</w:t>
      </w:r>
      <w:r w:rsidRPr="00F95136">
        <w:rPr>
          <w:rFonts w:ascii="Times New Roman" w:hAnsi="Times New Roman" w:cs="Times New Roman"/>
          <w:bCs/>
          <w:sz w:val="24"/>
          <w:szCs w:val="24"/>
        </w:rPr>
        <w:t xml:space="preserve"> de la animale</w:t>
      </w:r>
    </w:p>
    <w:p w:rsidR="00F7645D" w:rsidRPr="00F95136" w:rsidRDefault="00445F3C" w:rsidP="00445F3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deținute din speciile bovină, ovină, caprină, porcină și ecvidee</w:t>
      </w:r>
    </w:p>
    <w:p w:rsidR="00F37F7C" w:rsidRPr="00F95136" w:rsidRDefault="00F37F7C" w:rsidP="00F37F7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Operatorii care produc, prelucrează sau depozitează material </w:t>
      </w:r>
      <w:r w:rsidR="006E6D79" w:rsidRPr="00F95136">
        <w:rPr>
          <w:rFonts w:ascii="Times New Roman" w:hAnsi="Times New Roman" w:cs="Times New Roman"/>
          <w:bCs/>
          <w:sz w:val="24"/>
          <w:szCs w:val="24"/>
        </w:rPr>
        <w:t>seminal</w:t>
      </w:r>
      <w:r w:rsidRPr="00F95136">
        <w:rPr>
          <w:rFonts w:ascii="Times New Roman" w:hAnsi="Times New Roman" w:cs="Times New Roman"/>
          <w:bCs/>
          <w:sz w:val="24"/>
          <w:szCs w:val="24"/>
        </w:rPr>
        <w:t xml:space="preserve">, marchează acest material </w:t>
      </w:r>
      <w:r w:rsidR="006E6D79" w:rsidRPr="00F95136">
        <w:rPr>
          <w:rFonts w:ascii="Times New Roman" w:hAnsi="Times New Roman" w:cs="Times New Roman"/>
          <w:bCs/>
          <w:sz w:val="24"/>
          <w:szCs w:val="24"/>
        </w:rPr>
        <w:t>seminal</w:t>
      </w:r>
      <w:r w:rsidRPr="00F95136">
        <w:rPr>
          <w:rFonts w:ascii="Times New Roman" w:hAnsi="Times New Roman" w:cs="Times New Roman"/>
          <w:bCs/>
          <w:sz w:val="24"/>
          <w:szCs w:val="24"/>
        </w:rPr>
        <w:t xml:space="preserve"> de la animale deținute din speciile bovină, caprină, ovină, porcină și ecvidee în așa fel încât să poată fi asociat în mod clar cu:</w:t>
      </w:r>
    </w:p>
    <w:p w:rsidR="00F37F7C" w:rsidRPr="00F95136" w:rsidRDefault="00F37F7C" w:rsidP="00F37F7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animalele donatoare;</w:t>
      </w:r>
    </w:p>
    <w:p w:rsidR="00F37F7C" w:rsidRPr="00F95136" w:rsidRDefault="00F37F7C" w:rsidP="00F37F7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data colectării; și</w:t>
      </w:r>
    </w:p>
    <w:p w:rsidR="00F37F7C" w:rsidRPr="00F95136" w:rsidRDefault="00F37F7C" w:rsidP="00F37F7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c) </w:t>
      </w:r>
      <w:r w:rsidR="00D71E29" w:rsidRPr="00F95136">
        <w:rPr>
          <w:rFonts w:ascii="Times New Roman" w:hAnsi="Times New Roman" w:cs="Times New Roman"/>
          <w:bCs/>
          <w:sz w:val="24"/>
          <w:szCs w:val="24"/>
        </w:rPr>
        <w:t>exploatațiile</w:t>
      </w:r>
      <w:r w:rsidRPr="00F95136">
        <w:rPr>
          <w:rFonts w:ascii="Times New Roman" w:hAnsi="Times New Roman" w:cs="Times New Roman"/>
          <w:bCs/>
          <w:sz w:val="24"/>
          <w:szCs w:val="24"/>
        </w:rPr>
        <w:t xml:space="preserve"> în care a fost colectat, produs, prelucrat și depozitat materialul </w:t>
      </w:r>
      <w:r w:rsidR="00711456" w:rsidRPr="00F95136">
        <w:rPr>
          <w:rFonts w:ascii="Times New Roman" w:hAnsi="Times New Roman" w:cs="Times New Roman"/>
          <w:bCs/>
          <w:sz w:val="24"/>
          <w:szCs w:val="24"/>
        </w:rPr>
        <w:t>seminal</w:t>
      </w:r>
      <w:r w:rsidRPr="00F95136">
        <w:rPr>
          <w:rFonts w:ascii="Times New Roman" w:hAnsi="Times New Roman" w:cs="Times New Roman"/>
          <w:bCs/>
          <w:sz w:val="24"/>
          <w:szCs w:val="24"/>
        </w:rPr>
        <w:t>.</w:t>
      </w:r>
    </w:p>
    <w:p w:rsidR="000733BF" w:rsidRPr="00F95136" w:rsidRDefault="00F37F7C" w:rsidP="000733B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(2) Marcajul prevăzut la alin</w:t>
      </w:r>
      <w:r w:rsidR="000733BF"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(1) este conceput astfel încât să </w:t>
      </w:r>
      <w:r w:rsidR="000733BF" w:rsidRPr="00F95136">
        <w:rPr>
          <w:rFonts w:ascii="Times New Roman" w:hAnsi="Times New Roman" w:cs="Times New Roman"/>
          <w:bCs/>
          <w:sz w:val="24"/>
          <w:szCs w:val="24"/>
        </w:rPr>
        <w:t xml:space="preserve">se </w:t>
      </w:r>
      <w:r w:rsidRPr="00F95136">
        <w:rPr>
          <w:rFonts w:ascii="Times New Roman" w:hAnsi="Times New Roman" w:cs="Times New Roman"/>
          <w:bCs/>
          <w:sz w:val="24"/>
          <w:szCs w:val="24"/>
        </w:rPr>
        <w:t>asigure:</w:t>
      </w:r>
    </w:p>
    <w:p w:rsidR="000733BF" w:rsidRPr="00F95136" w:rsidRDefault="00F37F7C" w:rsidP="000733B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o aplicare eficientă a măsurilor de prevenire și control al bolilor </w:t>
      </w:r>
      <w:r w:rsidR="000733BF" w:rsidRPr="00F95136">
        <w:rPr>
          <w:rFonts w:ascii="Times New Roman" w:hAnsi="Times New Roman" w:cs="Times New Roman"/>
          <w:bCs/>
          <w:sz w:val="24"/>
          <w:szCs w:val="24"/>
        </w:rPr>
        <w:t>la animale</w:t>
      </w:r>
      <w:r w:rsidRPr="00F95136">
        <w:rPr>
          <w:rFonts w:ascii="Times New Roman" w:hAnsi="Times New Roman" w:cs="Times New Roman"/>
          <w:bCs/>
          <w:sz w:val="24"/>
          <w:szCs w:val="24"/>
        </w:rPr>
        <w:t>;</w:t>
      </w:r>
    </w:p>
    <w:p w:rsidR="00445F3C" w:rsidRPr="00F95136" w:rsidRDefault="00F37F7C" w:rsidP="000733B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trasabilitatea materialului </w:t>
      </w:r>
      <w:r w:rsidR="00711456" w:rsidRPr="00F95136">
        <w:rPr>
          <w:rFonts w:ascii="Times New Roman" w:hAnsi="Times New Roman" w:cs="Times New Roman"/>
          <w:bCs/>
          <w:sz w:val="24"/>
          <w:szCs w:val="24"/>
        </w:rPr>
        <w:t>seminal</w:t>
      </w:r>
      <w:r w:rsidRPr="00F95136">
        <w:rPr>
          <w:rFonts w:ascii="Times New Roman" w:hAnsi="Times New Roman" w:cs="Times New Roman"/>
          <w:bCs/>
          <w:sz w:val="24"/>
          <w:szCs w:val="24"/>
        </w:rPr>
        <w:t xml:space="preserve">, </w:t>
      </w:r>
      <w:r w:rsidR="001D374B" w:rsidRPr="00F95136">
        <w:rPr>
          <w:rFonts w:ascii="Times New Roman" w:hAnsi="Times New Roman" w:cs="Times New Roman"/>
          <w:bCs/>
          <w:sz w:val="24"/>
          <w:szCs w:val="24"/>
        </w:rPr>
        <w:t>în corelaţie directă cu sistemul de etichetare şi marcare utilizat pentru produsele şi subprodusele obţinute de la acestea.</w:t>
      </w:r>
    </w:p>
    <w:p w:rsidR="007472DE" w:rsidRPr="00F95136" w:rsidRDefault="009E295F" w:rsidP="000733B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
          <w:bCs/>
          <w:sz w:val="24"/>
          <w:szCs w:val="24"/>
        </w:rPr>
        <w:t>Articolul 6</w:t>
      </w:r>
      <w:r w:rsidR="003B2D83" w:rsidRPr="00F95136">
        <w:rPr>
          <w:rFonts w:ascii="Times New Roman" w:hAnsi="Times New Roman" w:cs="Times New Roman"/>
          <w:b/>
          <w:bCs/>
          <w:sz w:val="24"/>
          <w:szCs w:val="24"/>
        </w:rPr>
        <w:t>5</w:t>
      </w:r>
      <w:r w:rsidRPr="00F95136">
        <w:rPr>
          <w:rFonts w:ascii="Times New Roman" w:hAnsi="Times New Roman" w:cs="Times New Roman"/>
          <w:b/>
          <w:bCs/>
          <w:sz w:val="24"/>
          <w:szCs w:val="24"/>
        </w:rPr>
        <w:t>.</w:t>
      </w:r>
      <w:r w:rsidRPr="00F95136">
        <w:rPr>
          <w:rFonts w:ascii="Times New Roman" w:hAnsi="Times New Roman" w:cs="Times New Roman"/>
          <w:bCs/>
          <w:sz w:val="24"/>
          <w:szCs w:val="24"/>
        </w:rPr>
        <w:t xml:space="preserve"> Circulația animalelor terestre </w:t>
      </w:r>
      <w:r w:rsidR="00762B7A" w:rsidRPr="00F95136">
        <w:rPr>
          <w:rFonts w:ascii="Times New Roman" w:hAnsi="Times New Roman" w:cs="Times New Roman"/>
          <w:bCs/>
          <w:sz w:val="24"/>
          <w:szCs w:val="24"/>
        </w:rPr>
        <w:t xml:space="preserve">destinate pentru </w:t>
      </w:r>
      <w:r w:rsidRPr="00F95136">
        <w:rPr>
          <w:rFonts w:ascii="Times New Roman" w:hAnsi="Times New Roman" w:cs="Times New Roman"/>
          <w:bCs/>
          <w:sz w:val="24"/>
          <w:szCs w:val="24"/>
        </w:rPr>
        <w:t>circuri, grădini zoologice,</w:t>
      </w:r>
    </w:p>
    <w:p w:rsidR="003B2D83" w:rsidRPr="00F95136" w:rsidRDefault="003B2D83" w:rsidP="000733B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9E295F" w:rsidRPr="00F95136">
        <w:rPr>
          <w:rFonts w:ascii="Times New Roman" w:hAnsi="Times New Roman" w:cs="Times New Roman"/>
          <w:bCs/>
          <w:sz w:val="24"/>
          <w:szCs w:val="24"/>
        </w:rPr>
        <w:t>magazine de animale de companie</w:t>
      </w:r>
      <w:r w:rsidR="007472DE" w:rsidRPr="00F95136">
        <w:rPr>
          <w:rFonts w:ascii="Times New Roman" w:hAnsi="Times New Roman" w:cs="Times New Roman"/>
          <w:bCs/>
          <w:sz w:val="24"/>
          <w:szCs w:val="24"/>
        </w:rPr>
        <w:t>,</w:t>
      </w:r>
      <w:r w:rsidR="007472DE" w:rsidRPr="00F95136">
        <w:rPr>
          <w:rFonts w:ascii="EUAlbertina-Regu" w:eastAsia="Times New Roman" w:hAnsi="EUAlbertina-Regu" w:cs="Times New Roman"/>
          <w:sz w:val="20"/>
          <w:szCs w:val="20"/>
        </w:rPr>
        <w:t xml:space="preserve"> </w:t>
      </w:r>
      <w:r w:rsidR="007472DE" w:rsidRPr="00F95136">
        <w:rPr>
          <w:rFonts w:ascii="Times New Roman" w:hAnsi="Times New Roman" w:cs="Times New Roman"/>
          <w:bCs/>
          <w:sz w:val="24"/>
          <w:szCs w:val="24"/>
        </w:rPr>
        <w:t>expoziții</w:t>
      </w:r>
      <w:r w:rsidR="000D5858" w:rsidRPr="00F95136">
        <w:rPr>
          <w:rFonts w:ascii="Times New Roman" w:hAnsi="Times New Roman" w:cs="Times New Roman"/>
          <w:bCs/>
          <w:sz w:val="24"/>
          <w:szCs w:val="24"/>
        </w:rPr>
        <w:t xml:space="preserve">, </w:t>
      </w:r>
      <w:r w:rsidR="007472DE" w:rsidRPr="00F95136">
        <w:rPr>
          <w:rFonts w:ascii="Times New Roman" w:hAnsi="Times New Roman" w:cs="Times New Roman"/>
          <w:bCs/>
          <w:sz w:val="24"/>
          <w:szCs w:val="24"/>
        </w:rPr>
        <w:t>evenimente sportive,</w:t>
      </w:r>
    </w:p>
    <w:p w:rsidR="009E295F" w:rsidRPr="00F95136" w:rsidRDefault="003B2D83" w:rsidP="000733B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lastRenderedPageBreak/>
        <w:t xml:space="preserve">                       </w:t>
      </w:r>
      <w:r w:rsidR="007472DE" w:rsidRPr="00F95136">
        <w:rPr>
          <w:rFonts w:ascii="Times New Roman" w:hAnsi="Times New Roman" w:cs="Times New Roman"/>
          <w:bCs/>
          <w:sz w:val="24"/>
          <w:szCs w:val="24"/>
        </w:rPr>
        <w:t xml:space="preserve">inclusiv culturale </w:t>
      </w:r>
    </w:p>
    <w:p w:rsidR="00ED41C0" w:rsidRPr="00F95136" w:rsidRDefault="009D4B46" w:rsidP="00BA3F2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(1)</w:t>
      </w:r>
      <w:r w:rsidRPr="00F95136">
        <w:t xml:space="preserve"> </w:t>
      </w:r>
      <w:r w:rsidRPr="00F95136">
        <w:rPr>
          <w:rFonts w:ascii="Times New Roman" w:hAnsi="Times New Roman" w:cs="Times New Roman"/>
          <w:bCs/>
          <w:sz w:val="24"/>
          <w:szCs w:val="24"/>
        </w:rPr>
        <w:t>Ministerul Agriculturii</w:t>
      </w:r>
      <w:r w:rsidR="00500142" w:rsidRPr="00F95136">
        <w:rPr>
          <w:rFonts w:ascii="Times New Roman" w:hAnsi="Times New Roman" w:cs="Times New Roman"/>
          <w:bCs/>
          <w:sz w:val="24"/>
          <w:szCs w:val="24"/>
        </w:rPr>
        <w:t xml:space="preserve"> și Industriei Alimentare</w:t>
      </w:r>
      <w:r w:rsidRPr="00F95136">
        <w:rPr>
          <w:rFonts w:ascii="Times New Roman" w:hAnsi="Times New Roman" w:cs="Times New Roman"/>
          <w:bCs/>
          <w:sz w:val="24"/>
          <w:szCs w:val="24"/>
        </w:rPr>
        <w:t xml:space="preserve">, </w:t>
      </w:r>
      <w:r w:rsidR="00500142" w:rsidRPr="00F95136">
        <w:rPr>
          <w:rFonts w:ascii="Times New Roman" w:hAnsi="Times New Roman" w:cs="Times New Roman"/>
          <w:bCs/>
          <w:sz w:val="24"/>
          <w:szCs w:val="24"/>
        </w:rPr>
        <w:t>în limita atribuțiilor funcționale, în comun cu Ministerul Mediului</w:t>
      </w:r>
      <w:r w:rsidR="00E54AD7" w:rsidRPr="00F95136">
        <w:rPr>
          <w:rFonts w:ascii="Times New Roman" w:hAnsi="Times New Roman" w:cs="Times New Roman"/>
          <w:bCs/>
          <w:sz w:val="24"/>
          <w:szCs w:val="24"/>
        </w:rPr>
        <w:t xml:space="preserve">, </w:t>
      </w:r>
      <w:r w:rsidR="00D729F3" w:rsidRPr="00F95136">
        <w:rPr>
          <w:rFonts w:ascii="Times New Roman" w:hAnsi="Times New Roman" w:cs="Times New Roman"/>
          <w:bCs/>
          <w:sz w:val="24"/>
          <w:szCs w:val="24"/>
        </w:rPr>
        <w:t xml:space="preserve">precum și </w:t>
      </w:r>
      <w:r w:rsidR="00E54AD7" w:rsidRPr="00F95136">
        <w:rPr>
          <w:rFonts w:ascii="Times New Roman" w:hAnsi="Times New Roman" w:cs="Times New Roman"/>
          <w:bCs/>
          <w:sz w:val="24"/>
          <w:szCs w:val="24"/>
        </w:rPr>
        <w:t>în baza propunerilor înaintate de către Agenția Națională pentru Siguranța Alimentelor ș</w:t>
      </w:r>
      <w:r w:rsidR="005B096F" w:rsidRPr="00F95136">
        <w:rPr>
          <w:rFonts w:ascii="Times New Roman" w:hAnsi="Times New Roman" w:cs="Times New Roman"/>
          <w:bCs/>
          <w:sz w:val="24"/>
          <w:szCs w:val="24"/>
        </w:rPr>
        <w:t xml:space="preserve">i </w:t>
      </w:r>
      <w:r w:rsidR="00D729F3" w:rsidRPr="00F95136">
        <w:rPr>
          <w:rFonts w:ascii="Times New Roman" w:hAnsi="Times New Roman" w:cs="Times New Roman"/>
          <w:bCs/>
          <w:sz w:val="24"/>
          <w:szCs w:val="24"/>
        </w:rPr>
        <w:t xml:space="preserve">respectiv </w:t>
      </w:r>
      <w:r w:rsidR="005B096F" w:rsidRPr="00F95136">
        <w:rPr>
          <w:rFonts w:ascii="Times New Roman" w:hAnsi="Times New Roman" w:cs="Times New Roman"/>
          <w:bCs/>
          <w:sz w:val="24"/>
          <w:szCs w:val="24"/>
        </w:rPr>
        <w:t xml:space="preserve">Agenția „Moldsilva” </w:t>
      </w:r>
      <w:r w:rsidRPr="00F95136">
        <w:rPr>
          <w:rFonts w:ascii="Times New Roman" w:hAnsi="Times New Roman" w:cs="Times New Roman"/>
          <w:bCs/>
          <w:sz w:val="24"/>
          <w:szCs w:val="24"/>
        </w:rPr>
        <w:t xml:space="preserve">va elabora şi va prezenta spre aprobare Guvernului reglementări normative referitoare la </w:t>
      </w:r>
      <w:r w:rsidR="00D729F3" w:rsidRPr="00F95136">
        <w:rPr>
          <w:rFonts w:ascii="Times New Roman" w:hAnsi="Times New Roman" w:cs="Times New Roman"/>
          <w:bCs/>
          <w:sz w:val="24"/>
          <w:szCs w:val="24"/>
        </w:rPr>
        <w:t xml:space="preserve">circulația </w:t>
      </w:r>
      <w:r w:rsidR="00BA3F24" w:rsidRPr="00F95136">
        <w:rPr>
          <w:rFonts w:ascii="Times New Roman" w:hAnsi="Times New Roman" w:cs="Times New Roman"/>
          <w:bCs/>
          <w:sz w:val="24"/>
          <w:szCs w:val="24"/>
        </w:rPr>
        <w:t>circulația animalelor terestre de</w:t>
      </w:r>
      <w:r w:rsidR="00D34B6D" w:rsidRPr="00F95136">
        <w:rPr>
          <w:rFonts w:ascii="Times New Roman" w:hAnsi="Times New Roman" w:cs="Times New Roman"/>
          <w:bCs/>
          <w:sz w:val="24"/>
          <w:szCs w:val="24"/>
        </w:rPr>
        <w:t xml:space="preserve">stinate </w:t>
      </w:r>
      <w:r w:rsidR="00ED41C0" w:rsidRPr="00F95136">
        <w:rPr>
          <w:rFonts w:ascii="Times New Roman" w:hAnsi="Times New Roman" w:cs="Times New Roman"/>
          <w:bCs/>
          <w:sz w:val="24"/>
          <w:szCs w:val="24"/>
        </w:rPr>
        <w:t xml:space="preserve">pentru </w:t>
      </w:r>
      <w:r w:rsidR="00BA3F24" w:rsidRPr="00F95136">
        <w:rPr>
          <w:rFonts w:ascii="Times New Roman" w:hAnsi="Times New Roman" w:cs="Times New Roman"/>
          <w:bCs/>
          <w:sz w:val="24"/>
          <w:szCs w:val="24"/>
        </w:rPr>
        <w:t>circuri, grădini zoologice, magazine de animale de companie, expoziții</w:t>
      </w:r>
      <w:r w:rsidR="000D5858" w:rsidRPr="00F95136">
        <w:rPr>
          <w:rFonts w:ascii="Times New Roman" w:hAnsi="Times New Roman" w:cs="Times New Roman"/>
          <w:bCs/>
          <w:sz w:val="24"/>
          <w:szCs w:val="24"/>
        </w:rPr>
        <w:t xml:space="preserve">, </w:t>
      </w:r>
      <w:r w:rsidR="00BA3F24" w:rsidRPr="00F95136">
        <w:rPr>
          <w:rFonts w:ascii="Times New Roman" w:hAnsi="Times New Roman" w:cs="Times New Roman"/>
          <w:bCs/>
          <w:sz w:val="24"/>
          <w:szCs w:val="24"/>
        </w:rPr>
        <w:t xml:space="preserve">evenimente sportive, </w:t>
      </w:r>
      <w:r w:rsidR="00B14DF6" w:rsidRPr="00F95136">
        <w:rPr>
          <w:rFonts w:ascii="Times New Roman" w:hAnsi="Times New Roman" w:cs="Times New Roman"/>
          <w:bCs/>
          <w:sz w:val="24"/>
          <w:szCs w:val="24"/>
        </w:rPr>
        <w:t xml:space="preserve">inclusiv </w:t>
      </w:r>
      <w:r w:rsidR="00BA3F24" w:rsidRPr="00F95136">
        <w:rPr>
          <w:rFonts w:ascii="Times New Roman" w:hAnsi="Times New Roman" w:cs="Times New Roman"/>
          <w:bCs/>
          <w:sz w:val="24"/>
          <w:szCs w:val="24"/>
        </w:rPr>
        <w:t>culturale</w:t>
      </w:r>
      <w:r w:rsidR="00ED41C0" w:rsidRPr="00F95136">
        <w:rPr>
          <w:rFonts w:ascii="Times New Roman" w:hAnsi="Times New Roman" w:cs="Times New Roman"/>
          <w:bCs/>
          <w:sz w:val="24"/>
          <w:szCs w:val="24"/>
        </w:rPr>
        <w:t>.</w:t>
      </w:r>
    </w:p>
    <w:p w:rsidR="00142B00" w:rsidRPr="00F95136" w:rsidRDefault="00142B00" w:rsidP="00BD150D">
      <w:pPr>
        <w:widowControl w:val="0"/>
        <w:spacing w:after="0" w:line="240" w:lineRule="auto"/>
        <w:ind w:firstLine="708"/>
        <w:rPr>
          <w:rFonts w:ascii="Times New Roman" w:hAnsi="Times New Roman" w:cs="Times New Roman"/>
          <w:bCs/>
          <w:sz w:val="24"/>
          <w:szCs w:val="24"/>
        </w:rPr>
      </w:pPr>
      <w:r w:rsidRPr="00F95136">
        <w:rPr>
          <w:rFonts w:ascii="Times New Roman" w:hAnsi="Times New Roman" w:cs="Times New Roman"/>
          <w:bCs/>
          <w:sz w:val="24"/>
          <w:szCs w:val="24"/>
        </w:rPr>
        <w:t>(2)</w:t>
      </w:r>
      <w:r w:rsidRPr="00F95136">
        <w:t xml:space="preserve"> </w:t>
      </w:r>
      <w:r w:rsidR="003D6F3D" w:rsidRPr="00F95136">
        <w:rPr>
          <w:rFonts w:ascii="Times New Roman" w:hAnsi="Times New Roman" w:cs="Times New Roman"/>
          <w:sz w:val="24"/>
          <w:szCs w:val="24"/>
        </w:rPr>
        <w:t xml:space="preserve">La </w:t>
      </w:r>
      <w:r w:rsidR="003D6F3D" w:rsidRPr="00F95136">
        <w:rPr>
          <w:rFonts w:ascii="Times New Roman" w:hAnsi="Times New Roman" w:cs="Times New Roman"/>
          <w:bCs/>
          <w:sz w:val="24"/>
          <w:szCs w:val="24"/>
        </w:rPr>
        <w:t xml:space="preserve">realizarea </w:t>
      </w:r>
      <w:r w:rsidR="00BD150D" w:rsidRPr="00F95136">
        <w:rPr>
          <w:rFonts w:ascii="Times New Roman" w:hAnsi="Times New Roman" w:cs="Times New Roman"/>
          <w:bCs/>
          <w:sz w:val="24"/>
          <w:szCs w:val="24"/>
        </w:rPr>
        <w:t>cerințelor menționate la alin. (1) se va ține cont de</w:t>
      </w:r>
      <w:r w:rsidRPr="00F95136">
        <w:rPr>
          <w:rFonts w:ascii="Times New Roman" w:hAnsi="Times New Roman" w:cs="Times New Roman"/>
          <w:bCs/>
          <w:sz w:val="24"/>
          <w:szCs w:val="24"/>
        </w:rPr>
        <w:t>:</w:t>
      </w:r>
    </w:p>
    <w:p w:rsidR="008410FC" w:rsidRPr="00F95136" w:rsidRDefault="00142B00" w:rsidP="008410FC">
      <w:pPr>
        <w:widowControl w:val="0"/>
        <w:spacing w:after="0" w:line="240" w:lineRule="auto"/>
        <w:ind w:firstLine="708"/>
        <w:rPr>
          <w:rFonts w:ascii="Times New Roman" w:hAnsi="Times New Roman" w:cs="Times New Roman"/>
          <w:bCs/>
          <w:sz w:val="24"/>
          <w:szCs w:val="24"/>
        </w:rPr>
      </w:pPr>
      <w:r w:rsidRPr="00F95136">
        <w:rPr>
          <w:rFonts w:ascii="Times New Roman" w:hAnsi="Times New Roman" w:cs="Times New Roman"/>
          <w:bCs/>
          <w:sz w:val="24"/>
          <w:szCs w:val="24"/>
        </w:rPr>
        <w:t xml:space="preserve">a) riscurile pe care le implică </w:t>
      </w:r>
      <w:r w:rsidR="008410FC" w:rsidRPr="00F95136">
        <w:rPr>
          <w:rFonts w:ascii="Times New Roman" w:hAnsi="Times New Roman" w:cs="Times New Roman"/>
          <w:bCs/>
          <w:sz w:val="24"/>
          <w:szCs w:val="24"/>
        </w:rPr>
        <w:t>mișcarea animalelor</w:t>
      </w:r>
      <w:r w:rsidRPr="00F95136">
        <w:rPr>
          <w:rFonts w:ascii="Times New Roman" w:hAnsi="Times New Roman" w:cs="Times New Roman"/>
          <w:bCs/>
          <w:sz w:val="24"/>
          <w:szCs w:val="24"/>
        </w:rPr>
        <w:t>;</w:t>
      </w:r>
    </w:p>
    <w:p w:rsidR="009660A2" w:rsidRPr="00F95136" w:rsidRDefault="00142B00" w:rsidP="009660A2">
      <w:pPr>
        <w:widowControl w:val="0"/>
        <w:spacing w:after="0" w:line="240" w:lineRule="auto"/>
        <w:ind w:firstLine="708"/>
        <w:rPr>
          <w:rFonts w:ascii="Times New Roman" w:hAnsi="Times New Roman" w:cs="Times New Roman"/>
          <w:bCs/>
          <w:sz w:val="24"/>
          <w:szCs w:val="24"/>
        </w:rPr>
      </w:pPr>
      <w:r w:rsidRPr="00F95136">
        <w:rPr>
          <w:rFonts w:ascii="Times New Roman" w:hAnsi="Times New Roman" w:cs="Times New Roman"/>
          <w:bCs/>
          <w:sz w:val="24"/>
          <w:szCs w:val="24"/>
        </w:rPr>
        <w:t>b) statutul sanitar</w:t>
      </w:r>
      <w:r w:rsidR="00C42AF4" w:rsidRPr="00F95136">
        <w:rPr>
          <w:rFonts w:ascii="Times New Roman" w:hAnsi="Times New Roman" w:cs="Times New Roman"/>
          <w:bCs/>
          <w:sz w:val="24"/>
          <w:szCs w:val="24"/>
        </w:rPr>
        <w:t xml:space="preserve"> al animalelor</w:t>
      </w:r>
      <w:r w:rsidRPr="00F95136">
        <w:rPr>
          <w:rFonts w:ascii="Times New Roman" w:hAnsi="Times New Roman" w:cs="Times New Roman"/>
          <w:bCs/>
          <w:sz w:val="24"/>
          <w:szCs w:val="24"/>
        </w:rPr>
        <w:t>;</w:t>
      </w:r>
    </w:p>
    <w:p w:rsidR="00354ACB" w:rsidRPr="00F95136" w:rsidRDefault="009660A2" w:rsidP="00354ACB">
      <w:pPr>
        <w:widowControl w:val="0"/>
        <w:spacing w:after="0" w:line="240" w:lineRule="auto"/>
        <w:ind w:firstLine="708"/>
        <w:rPr>
          <w:rFonts w:ascii="Times New Roman" w:hAnsi="Times New Roman" w:cs="Times New Roman"/>
          <w:bCs/>
          <w:sz w:val="24"/>
          <w:szCs w:val="24"/>
        </w:rPr>
      </w:pPr>
      <w:r w:rsidRPr="00F95136">
        <w:rPr>
          <w:rFonts w:ascii="Times New Roman" w:hAnsi="Times New Roman" w:cs="Times New Roman"/>
          <w:bCs/>
          <w:sz w:val="24"/>
          <w:szCs w:val="24"/>
        </w:rPr>
        <w:t>c</w:t>
      </w:r>
      <w:r w:rsidR="00142B00" w:rsidRPr="00F95136">
        <w:rPr>
          <w:rFonts w:ascii="Times New Roman" w:hAnsi="Times New Roman" w:cs="Times New Roman"/>
          <w:bCs/>
          <w:sz w:val="24"/>
          <w:szCs w:val="24"/>
        </w:rPr>
        <w:t>) măsurile de biosecuritate</w:t>
      </w:r>
      <w:r w:rsidR="00F73F8A" w:rsidRPr="00F95136">
        <w:rPr>
          <w:rFonts w:ascii="Times New Roman" w:hAnsi="Times New Roman" w:cs="Times New Roman"/>
          <w:bCs/>
          <w:sz w:val="24"/>
          <w:szCs w:val="24"/>
        </w:rPr>
        <w:t xml:space="preserve"> adoptate</w:t>
      </w:r>
      <w:r w:rsidR="00142B00" w:rsidRPr="00F95136">
        <w:rPr>
          <w:rFonts w:ascii="Times New Roman" w:hAnsi="Times New Roman" w:cs="Times New Roman"/>
          <w:bCs/>
          <w:sz w:val="24"/>
          <w:szCs w:val="24"/>
        </w:rPr>
        <w:t>;</w:t>
      </w:r>
      <w:r w:rsidR="00354ACB" w:rsidRPr="00F95136">
        <w:rPr>
          <w:rFonts w:ascii="Times New Roman" w:hAnsi="Times New Roman" w:cs="Times New Roman"/>
          <w:bCs/>
          <w:sz w:val="24"/>
          <w:szCs w:val="24"/>
        </w:rPr>
        <w:t xml:space="preserve"> precum și</w:t>
      </w:r>
    </w:p>
    <w:p w:rsidR="001D374B" w:rsidRPr="00F95136" w:rsidRDefault="00354ACB" w:rsidP="00354ACB">
      <w:pPr>
        <w:widowControl w:val="0"/>
        <w:spacing w:after="0" w:line="240" w:lineRule="auto"/>
        <w:ind w:firstLine="708"/>
        <w:rPr>
          <w:rFonts w:ascii="Times New Roman" w:hAnsi="Times New Roman" w:cs="Times New Roman"/>
          <w:bCs/>
          <w:sz w:val="24"/>
          <w:szCs w:val="24"/>
        </w:rPr>
      </w:pPr>
      <w:r w:rsidRPr="00F95136">
        <w:rPr>
          <w:rFonts w:ascii="Times New Roman" w:hAnsi="Times New Roman" w:cs="Times New Roman"/>
          <w:bCs/>
          <w:sz w:val="24"/>
          <w:szCs w:val="24"/>
        </w:rPr>
        <w:t>d</w:t>
      </w:r>
      <w:r w:rsidR="00142B00" w:rsidRPr="00F95136">
        <w:rPr>
          <w:rFonts w:ascii="Times New Roman" w:hAnsi="Times New Roman" w:cs="Times New Roman"/>
          <w:bCs/>
          <w:sz w:val="24"/>
          <w:szCs w:val="24"/>
        </w:rPr>
        <w:t>) factori</w:t>
      </w:r>
      <w:r w:rsidRPr="00F95136">
        <w:rPr>
          <w:rFonts w:ascii="Times New Roman" w:hAnsi="Times New Roman" w:cs="Times New Roman"/>
          <w:bCs/>
          <w:sz w:val="24"/>
          <w:szCs w:val="24"/>
        </w:rPr>
        <w:t>i</w:t>
      </w:r>
      <w:r w:rsidR="00142B00" w:rsidRPr="00F95136">
        <w:rPr>
          <w:rFonts w:ascii="Times New Roman" w:hAnsi="Times New Roman" w:cs="Times New Roman"/>
          <w:bCs/>
          <w:sz w:val="24"/>
          <w:szCs w:val="24"/>
        </w:rPr>
        <w:t xml:space="preserve"> epidemiologici</w:t>
      </w:r>
      <w:r w:rsidR="00C42AF4" w:rsidRPr="00F95136">
        <w:rPr>
          <w:rFonts w:ascii="Times New Roman" w:hAnsi="Times New Roman" w:cs="Times New Roman"/>
          <w:bCs/>
          <w:sz w:val="24"/>
          <w:szCs w:val="24"/>
        </w:rPr>
        <w:t xml:space="preserve"> existenți</w:t>
      </w:r>
      <w:r w:rsidR="00F73F8A" w:rsidRPr="00F95136">
        <w:rPr>
          <w:rFonts w:ascii="Times New Roman" w:hAnsi="Times New Roman" w:cs="Times New Roman"/>
          <w:bCs/>
          <w:sz w:val="24"/>
          <w:szCs w:val="24"/>
        </w:rPr>
        <w:t>.</w:t>
      </w:r>
    </w:p>
    <w:p w:rsidR="00C42AF4" w:rsidRPr="00F95136" w:rsidRDefault="00C42AF4" w:rsidP="001E6453">
      <w:pPr>
        <w:widowControl w:val="0"/>
        <w:spacing w:after="0" w:line="240" w:lineRule="auto"/>
        <w:jc w:val="center"/>
        <w:rPr>
          <w:rFonts w:ascii="Times New Roman" w:hAnsi="Times New Roman" w:cs="Times New Roman"/>
          <w:b/>
          <w:bCs/>
          <w:sz w:val="24"/>
          <w:szCs w:val="24"/>
        </w:rPr>
      </w:pPr>
    </w:p>
    <w:p w:rsidR="007901BE" w:rsidRPr="00F95136" w:rsidRDefault="007901BE" w:rsidP="001E6453">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Capitolul XIII</w:t>
      </w:r>
    </w:p>
    <w:p w:rsidR="007901BE" w:rsidRPr="00F95136" w:rsidRDefault="001E6453" w:rsidP="001E6453">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Producția, prelucrarea și distribuția de produse de origine animală</w:t>
      </w:r>
    </w:p>
    <w:p w:rsidR="001E6453" w:rsidRPr="00F95136" w:rsidRDefault="009B0E5A" w:rsidP="001E6453">
      <w:pPr>
        <w:widowControl w:val="0"/>
        <w:spacing w:after="0" w:line="240" w:lineRule="auto"/>
        <w:rPr>
          <w:rFonts w:ascii="Times New Roman" w:hAnsi="Times New Roman" w:cs="Times New Roman"/>
          <w:bCs/>
          <w:sz w:val="23"/>
          <w:szCs w:val="23"/>
        </w:rPr>
      </w:pPr>
      <w:r w:rsidRPr="00F95136">
        <w:rPr>
          <w:rFonts w:ascii="Times New Roman" w:hAnsi="Times New Roman" w:cs="Times New Roman"/>
          <w:b/>
          <w:bCs/>
          <w:sz w:val="24"/>
          <w:szCs w:val="24"/>
        </w:rPr>
        <w:tab/>
      </w:r>
      <w:r w:rsidRPr="00F95136">
        <w:rPr>
          <w:rFonts w:ascii="Times New Roman" w:hAnsi="Times New Roman" w:cs="Times New Roman"/>
          <w:b/>
          <w:bCs/>
          <w:sz w:val="23"/>
          <w:szCs w:val="23"/>
        </w:rPr>
        <w:t xml:space="preserve">Articolul </w:t>
      </w:r>
      <w:r w:rsidR="00F93371" w:rsidRPr="00F95136">
        <w:rPr>
          <w:rFonts w:ascii="Times New Roman" w:hAnsi="Times New Roman" w:cs="Times New Roman"/>
          <w:b/>
          <w:bCs/>
          <w:sz w:val="23"/>
          <w:szCs w:val="23"/>
        </w:rPr>
        <w:t>6</w:t>
      </w:r>
      <w:r w:rsidR="003B2D83" w:rsidRPr="00F95136">
        <w:rPr>
          <w:rFonts w:ascii="Times New Roman" w:hAnsi="Times New Roman" w:cs="Times New Roman"/>
          <w:b/>
          <w:bCs/>
          <w:sz w:val="23"/>
          <w:szCs w:val="23"/>
        </w:rPr>
        <w:t>6</w:t>
      </w:r>
      <w:r w:rsidRPr="00F95136">
        <w:rPr>
          <w:rFonts w:ascii="Times New Roman" w:hAnsi="Times New Roman" w:cs="Times New Roman"/>
          <w:b/>
          <w:bCs/>
          <w:sz w:val="23"/>
          <w:szCs w:val="23"/>
        </w:rPr>
        <w:t xml:space="preserve">. </w:t>
      </w:r>
      <w:r w:rsidRPr="00F95136">
        <w:rPr>
          <w:rFonts w:ascii="Times New Roman" w:hAnsi="Times New Roman" w:cs="Times New Roman"/>
          <w:bCs/>
          <w:sz w:val="23"/>
          <w:szCs w:val="23"/>
        </w:rPr>
        <w:t>Obligații generale în materie de sănătate animală pentru operatori</w:t>
      </w:r>
    </w:p>
    <w:p w:rsidR="00922671" w:rsidRPr="00F95136" w:rsidRDefault="00922671" w:rsidP="00922671">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Operatorii din domeniul alimentar care produc, achiziționează, depozitează, transportă și introduc pe piață produse alimentare sau prestează servicii de alimentație publică trebuie să respecte prevederile Legii nr. 296/2017 privind cerințele generale de igienă a produselor alimentare și să efectueze măsuri de asigurare a siguranței produselor respective.</w:t>
      </w:r>
    </w:p>
    <w:p w:rsidR="001F3798" w:rsidRPr="00F95136" w:rsidRDefault="00D31CBC" w:rsidP="00922671">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Articolul 6</w:t>
      </w:r>
      <w:r w:rsidR="003B2D83" w:rsidRPr="00F95136">
        <w:rPr>
          <w:rFonts w:ascii="Times New Roman" w:hAnsi="Times New Roman" w:cs="Times New Roman"/>
          <w:b/>
          <w:bCs/>
          <w:sz w:val="23"/>
          <w:szCs w:val="23"/>
        </w:rPr>
        <w:t>7</w:t>
      </w:r>
      <w:r w:rsidRPr="00F95136">
        <w:rPr>
          <w:rFonts w:ascii="Times New Roman" w:hAnsi="Times New Roman" w:cs="Times New Roman"/>
          <w:b/>
          <w:bCs/>
          <w:sz w:val="23"/>
          <w:szCs w:val="23"/>
        </w:rPr>
        <w:t>.</w:t>
      </w:r>
      <w:r w:rsidRPr="00F95136">
        <w:rPr>
          <w:rFonts w:ascii="Times New Roman" w:hAnsi="Times New Roman" w:cs="Times New Roman"/>
          <w:bCs/>
          <w:sz w:val="23"/>
          <w:szCs w:val="23"/>
        </w:rPr>
        <w:t xml:space="preserve"> Obligațiile operatorilor în materie de certificate de sănătate animală</w:t>
      </w:r>
    </w:p>
    <w:p w:rsidR="00A47BF4" w:rsidRPr="00F95136" w:rsidRDefault="00D31CBC" w:rsidP="00A47BF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Operatorii </w:t>
      </w:r>
      <w:r w:rsidR="00326408" w:rsidRPr="00F95136">
        <w:rPr>
          <w:rFonts w:ascii="Times New Roman" w:hAnsi="Times New Roman" w:cs="Times New Roman"/>
          <w:bCs/>
          <w:sz w:val="24"/>
          <w:szCs w:val="24"/>
        </w:rPr>
        <w:t xml:space="preserve">transportă și comercializează </w:t>
      </w:r>
      <w:r w:rsidR="0012252E" w:rsidRPr="00F95136">
        <w:rPr>
          <w:rFonts w:ascii="Times New Roman" w:hAnsi="Times New Roman" w:cs="Times New Roman"/>
          <w:bCs/>
          <w:sz w:val="24"/>
          <w:szCs w:val="24"/>
        </w:rPr>
        <w:t>produse de origine animală</w:t>
      </w:r>
      <w:r w:rsidRPr="00F95136">
        <w:rPr>
          <w:rFonts w:ascii="Times New Roman" w:hAnsi="Times New Roman" w:cs="Times New Roman"/>
          <w:bCs/>
          <w:sz w:val="24"/>
          <w:szCs w:val="24"/>
        </w:rPr>
        <w:t>, numai în cazul în care produsele respective sunt însoțite de un certificat de sănătate animală eliberat de</w:t>
      </w:r>
      <w:r w:rsidR="0012252E"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autoritatea </w:t>
      </w:r>
      <w:r w:rsidR="0012252E" w:rsidRPr="00F95136">
        <w:rPr>
          <w:rFonts w:ascii="Times New Roman" w:hAnsi="Times New Roman" w:cs="Times New Roman"/>
          <w:bCs/>
          <w:sz w:val="24"/>
          <w:szCs w:val="24"/>
        </w:rPr>
        <w:t xml:space="preserve">sanitară veterinară </w:t>
      </w:r>
      <w:r w:rsidRPr="00F95136">
        <w:rPr>
          <w:rFonts w:ascii="Times New Roman" w:hAnsi="Times New Roman" w:cs="Times New Roman"/>
          <w:bCs/>
          <w:sz w:val="24"/>
          <w:szCs w:val="24"/>
        </w:rPr>
        <w:t xml:space="preserve">competentă </w:t>
      </w:r>
      <w:r w:rsidR="0056516D" w:rsidRPr="00F95136">
        <w:rPr>
          <w:rFonts w:ascii="Times New Roman" w:hAnsi="Times New Roman" w:cs="Times New Roman"/>
          <w:bCs/>
          <w:sz w:val="24"/>
          <w:szCs w:val="24"/>
        </w:rPr>
        <w:t>în următoarele condiții</w:t>
      </w:r>
      <w:r w:rsidR="00A47BF4" w:rsidRPr="00F95136">
        <w:rPr>
          <w:rFonts w:ascii="Times New Roman" w:hAnsi="Times New Roman" w:cs="Times New Roman"/>
          <w:bCs/>
          <w:sz w:val="24"/>
          <w:szCs w:val="24"/>
        </w:rPr>
        <w:t>:</w:t>
      </w:r>
    </w:p>
    <w:p w:rsidR="004D1126" w:rsidRPr="00F95136" w:rsidRDefault="00D31CBC" w:rsidP="004D112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produse</w:t>
      </w:r>
      <w:r w:rsidR="005C1D9D" w:rsidRPr="00F95136">
        <w:rPr>
          <w:rFonts w:ascii="Times New Roman" w:hAnsi="Times New Roman" w:cs="Times New Roman"/>
          <w:bCs/>
          <w:sz w:val="24"/>
          <w:szCs w:val="24"/>
        </w:rPr>
        <w:t>le</w:t>
      </w:r>
      <w:r w:rsidRPr="00F95136">
        <w:rPr>
          <w:rFonts w:ascii="Times New Roman" w:hAnsi="Times New Roman" w:cs="Times New Roman"/>
          <w:bCs/>
          <w:sz w:val="24"/>
          <w:szCs w:val="24"/>
        </w:rPr>
        <w:t xml:space="preserve"> de origine animală </w:t>
      </w:r>
      <w:r w:rsidR="005C1D9D" w:rsidRPr="00F95136">
        <w:rPr>
          <w:rFonts w:ascii="Times New Roman" w:hAnsi="Times New Roman" w:cs="Times New Roman"/>
          <w:bCs/>
          <w:sz w:val="24"/>
          <w:szCs w:val="24"/>
        </w:rPr>
        <w:t xml:space="preserve">pot fi autorizate </w:t>
      </w:r>
      <w:r w:rsidR="00A8636D" w:rsidRPr="00F95136">
        <w:rPr>
          <w:rFonts w:ascii="Times New Roman" w:hAnsi="Times New Roman" w:cs="Times New Roman"/>
          <w:bCs/>
          <w:sz w:val="24"/>
          <w:szCs w:val="24"/>
        </w:rPr>
        <w:t xml:space="preserve">sanitar-veterinar </w:t>
      </w:r>
      <w:r w:rsidR="003F7A49" w:rsidRPr="00F95136">
        <w:rPr>
          <w:rFonts w:ascii="Times New Roman" w:hAnsi="Times New Roman" w:cs="Times New Roman"/>
          <w:bCs/>
          <w:sz w:val="24"/>
          <w:szCs w:val="24"/>
        </w:rPr>
        <w:t xml:space="preserve">de a </w:t>
      </w:r>
      <w:r w:rsidR="005C1D9D" w:rsidRPr="00F95136">
        <w:rPr>
          <w:rFonts w:ascii="Times New Roman" w:hAnsi="Times New Roman" w:cs="Times New Roman"/>
          <w:bCs/>
          <w:sz w:val="24"/>
          <w:szCs w:val="24"/>
        </w:rPr>
        <w:t xml:space="preserve">fi transportate </w:t>
      </w:r>
      <w:r w:rsidR="00CD306D" w:rsidRPr="00F95136">
        <w:rPr>
          <w:rFonts w:ascii="Times New Roman" w:hAnsi="Times New Roman" w:cs="Times New Roman"/>
          <w:bCs/>
          <w:sz w:val="24"/>
          <w:szCs w:val="24"/>
        </w:rPr>
        <w:t xml:space="preserve">dintr-o zonă de restricție </w:t>
      </w:r>
      <w:r w:rsidR="005C1D9D" w:rsidRPr="00F95136">
        <w:rPr>
          <w:rFonts w:ascii="Times New Roman" w:hAnsi="Times New Roman" w:cs="Times New Roman"/>
          <w:bCs/>
          <w:sz w:val="24"/>
          <w:szCs w:val="24"/>
        </w:rPr>
        <w:t xml:space="preserve">către o </w:t>
      </w:r>
      <w:r w:rsidR="00CD306D" w:rsidRPr="00F95136">
        <w:rPr>
          <w:rFonts w:ascii="Times New Roman" w:hAnsi="Times New Roman" w:cs="Times New Roman"/>
          <w:bCs/>
          <w:sz w:val="24"/>
          <w:szCs w:val="24"/>
        </w:rPr>
        <w:t xml:space="preserve">altă </w:t>
      </w:r>
      <w:r w:rsidR="00D71E29" w:rsidRPr="00F95136">
        <w:rPr>
          <w:rFonts w:ascii="Times New Roman" w:hAnsi="Times New Roman" w:cs="Times New Roman"/>
          <w:bCs/>
          <w:sz w:val="24"/>
          <w:szCs w:val="24"/>
        </w:rPr>
        <w:t>exploatație</w:t>
      </w:r>
      <w:r w:rsidR="005C1D9D" w:rsidRPr="00F95136">
        <w:rPr>
          <w:rFonts w:ascii="Times New Roman" w:hAnsi="Times New Roman" w:cs="Times New Roman"/>
          <w:bCs/>
          <w:sz w:val="24"/>
          <w:szCs w:val="24"/>
        </w:rPr>
        <w:t xml:space="preserve"> aprobată</w:t>
      </w:r>
      <w:r w:rsidR="004D1126" w:rsidRPr="00F95136">
        <w:rPr>
          <w:rFonts w:ascii="Times New Roman" w:hAnsi="Times New Roman" w:cs="Times New Roman"/>
          <w:bCs/>
          <w:sz w:val="24"/>
          <w:szCs w:val="24"/>
        </w:rPr>
        <w:t xml:space="preserve"> </w:t>
      </w:r>
      <w:r w:rsidR="0056516D" w:rsidRPr="00F95136">
        <w:rPr>
          <w:rFonts w:ascii="Times New Roman" w:hAnsi="Times New Roman" w:cs="Times New Roman"/>
          <w:bCs/>
          <w:sz w:val="24"/>
          <w:szCs w:val="24"/>
        </w:rPr>
        <w:t>doar dacă</w:t>
      </w:r>
      <w:r w:rsidR="004D1126" w:rsidRPr="00F95136">
        <w:rPr>
          <w:rFonts w:ascii="Times New Roman" w:hAnsi="Times New Roman" w:cs="Times New Roman"/>
          <w:bCs/>
          <w:sz w:val="24"/>
          <w:szCs w:val="24"/>
        </w:rPr>
        <w:t>:</w:t>
      </w:r>
    </w:p>
    <w:p w:rsidR="00CA38E7" w:rsidRPr="00F95136" w:rsidRDefault="004D1126" w:rsidP="004D112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fiecare transport </w:t>
      </w:r>
      <w:r w:rsidR="0056516D" w:rsidRPr="00F95136">
        <w:rPr>
          <w:rFonts w:ascii="Times New Roman" w:hAnsi="Times New Roman" w:cs="Times New Roman"/>
          <w:bCs/>
          <w:sz w:val="24"/>
          <w:szCs w:val="24"/>
        </w:rPr>
        <w:t>este</w:t>
      </w:r>
      <w:r w:rsidRPr="00F95136">
        <w:rPr>
          <w:rFonts w:ascii="Times New Roman" w:hAnsi="Times New Roman" w:cs="Times New Roman"/>
          <w:bCs/>
          <w:sz w:val="24"/>
          <w:szCs w:val="24"/>
        </w:rPr>
        <w:t xml:space="preserve"> sigilat înainte de expediere sub supravegherea medicului veterinar oficial, responsabil de </w:t>
      </w:r>
      <w:r w:rsidR="00D71E29" w:rsidRPr="00F95136">
        <w:rPr>
          <w:rFonts w:ascii="Times New Roman" w:hAnsi="Times New Roman" w:cs="Times New Roman"/>
          <w:bCs/>
          <w:sz w:val="24"/>
          <w:szCs w:val="24"/>
        </w:rPr>
        <w:t>exploatația</w:t>
      </w:r>
      <w:r w:rsidR="00B75ADC"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suspectă sau sub supervizarea acestuia şi să rămînă sigilat pe tot parcursul transportării către </w:t>
      </w:r>
      <w:r w:rsidR="00D71E29" w:rsidRPr="00F95136">
        <w:rPr>
          <w:rFonts w:ascii="Times New Roman" w:hAnsi="Times New Roman" w:cs="Times New Roman"/>
          <w:bCs/>
          <w:sz w:val="24"/>
          <w:szCs w:val="24"/>
        </w:rPr>
        <w:t>exploatația</w:t>
      </w:r>
      <w:r w:rsidRPr="00F95136">
        <w:rPr>
          <w:rFonts w:ascii="Times New Roman" w:hAnsi="Times New Roman" w:cs="Times New Roman"/>
          <w:bCs/>
          <w:sz w:val="24"/>
          <w:szCs w:val="24"/>
        </w:rPr>
        <w:t xml:space="preserve"> desemnată;</w:t>
      </w:r>
    </w:p>
    <w:p w:rsidR="00E31D36" w:rsidRPr="00F95136" w:rsidRDefault="00CA38E7" w:rsidP="004D112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4D1126" w:rsidRPr="00F95136">
        <w:rPr>
          <w:rFonts w:ascii="Times New Roman" w:hAnsi="Times New Roman" w:cs="Times New Roman"/>
          <w:bCs/>
          <w:sz w:val="24"/>
          <w:szCs w:val="24"/>
        </w:rPr>
        <w:t xml:space="preserve">medicul veterinar oficial, responsabil de </w:t>
      </w:r>
      <w:r w:rsidR="00D71E29" w:rsidRPr="00F95136">
        <w:rPr>
          <w:rFonts w:ascii="Times New Roman" w:hAnsi="Times New Roman" w:cs="Times New Roman"/>
          <w:bCs/>
          <w:sz w:val="24"/>
          <w:szCs w:val="24"/>
        </w:rPr>
        <w:t>exploatație</w:t>
      </w:r>
      <w:r w:rsidR="004D1126" w:rsidRPr="00F95136">
        <w:rPr>
          <w:rFonts w:ascii="Times New Roman" w:hAnsi="Times New Roman" w:cs="Times New Roman"/>
          <w:bCs/>
          <w:sz w:val="24"/>
          <w:szCs w:val="24"/>
        </w:rPr>
        <w:t>, informe</w:t>
      </w:r>
      <w:r w:rsidR="000517A8" w:rsidRPr="00F95136">
        <w:rPr>
          <w:rFonts w:ascii="Times New Roman" w:hAnsi="Times New Roman" w:cs="Times New Roman"/>
          <w:bCs/>
          <w:sz w:val="24"/>
          <w:szCs w:val="24"/>
        </w:rPr>
        <w:t>a</w:t>
      </w:r>
      <w:r w:rsidR="004D1126" w:rsidRPr="00F95136">
        <w:rPr>
          <w:rFonts w:ascii="Times New Roman" w:hAnsi="Times New Roman" w:cs="Times New Roman"/>
          <w:bCs/>
          <w:sz w:val="24"/>
          <w:szCs w:val="24"/>
        </w:rPr>
        <w:t>z</w:t>
      </w:r>
      <w:r w:rsidR="000517A8" w:rsidRPr="00F95136">
        <w:rPr>
          <w:rFonts w:ascii="Times New Roman" w:hAnsi="Times New Roman" w:cs="Times New Roman"/>
          <w:bCs/>
          <w:sz w:val="24"/>
          <w:szCs w:val="24"/>
        </w:rPr>
        <w:t>ă</w:t>
      </w:r>
      <w:r w:rsidR="004D1126" w:rsidRPr="00F95136">
        <w:rPr>
          <w:rFonts w:ascii="Times New Roman" w:hAnsi="Times New Roman" w:cs="Times New Roman"/>
          <w:bCs/>
          <w:sz w:val="24"/>
          <w:szCs w:val="24"/>
        </w:rPr>
        <w:t xml:space="preserve"> autoritatea competentă a </w:t>
      </w:r>
      <w:r w:rsidR="00D71E29" w:rsidRPr="00F95136">
        <w:rPr>
          <w:rFonts w:ascii="Times New Roman" w:hAnsi="Times New Roman" w:cs="Times New Roman"/>
          <w:bCs/>
          <w:sz w:val="24"/>
          <w:szCs w:val="24"/>
        </w:rPr>
        <w:t>exploatației</w:t>
      </w:r>
      <w:r w:rsidR="004D1126" w:rsidRPr="00F95136">
        <w:rPr>
          <w:rFonts w:ascii="Times New Roman" w:hAnsi="Times New Roman" w:cs="Times New Roman"/>
          <w:bCs/>
          <w:sz w:val="24"/>
          <w:szCs w:val="24"/>
        </w:rPr>
        <w:t xml:space="preserve"> desemnate despre intenţia de a trimite </w:t>
      </w:r>
      <w:r w:rsidR="00E31D36" w:rsidRPr="00F95136">
        <w:rPr>
          <w:rFonts w:ascii="Times New Roman" w:hAnsi="Times New Roman" w:cs="Times New Roman"/>
          <w:bCs/>
          <w:sz w:val="24"/>
          <w:szCs w:val="24"/>
        </w:rPr>
        <w:t xml:space="preserve">produsele de origine animală </w:t>
      </w:r>
      <w:r w:rsidR="004D1126" w:rsidRPr="00F95136">
        <w:rPr>
          <w:rFonts w:ascii="Times New Roman" w:hAnsi="Times New Roman" w:cs="Times New Roman"/>
          <w:bCs/>
          <w:sz w:val="24"/>
          <w:szCs w:val="24"/>
        </w:rPr>
        <w:t>către aceasta;</w:t>
      </w:r>
    </w:p>
    <w:p w:rsidR="003F7A49" w:rsidRPr="00F95136" w:rsidRDefault="00A65D85" w:rsidP="004D112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w:t>
      </w:r>
      <w:r w:rsidR="004D1126" w:rsidRPr="00F95136">
        <w:rPr>
          <w:rFonts w:ascii="Times New Roman" w:hAnsi="Times New Roman" w:cs="Times New Roman"/>
          <w:bCs/>
          <w:sz w:val="24"/>
          <w:szCs w:val="24"/>
        </w:rPr>
        <w:t xml:space="preserve">autoritatea competentă responsabilă de </w:t>
      </w:r>
      <w:r w:rsidR="00D71E29" w:rsidRPr="00F95136">
        <w:rPr>
          <w:rFonts w:ascii="Times New Roman" w:hAnsi="Times New Roman" w:cs="Times New Roman"/>
          <w:bCs/>
          <w:sz w:val="24"/>
          <w:szCs w:val="24"/>
        </w:rPr>
        <w:t>exploatația</w:t>
      </w:r>
      <w:r w:rsidR="004D1126" w:rsidRPr="00F95136">
        <w:rPr>
          <w:rFonts w:ascii="Times New Roman" w:hAnsi="Times New Roman" w:cs="Times New Roman"/>
          <w:bCs/>
          <w:sz w:val="24"/>
          <w:szCs w:val="24"/>
        </w:rPr>
        <w:t xml:space="preserve"> desemnată trebuie să se asigure că:</w:t>
      </w:r>
    </w:p>
    <w:p w:rsidR="00642092" w:rsidRPr="00F95136" w:rsidRDefault="00A65D85" w:rsidP="004D112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174EF9" w:rsidRPr="00F95136">
        <w:rPr>
          <w:rFonts w:ascii="Times New Roman" w:hAnsi="Times New Roman" w:cs="Times New Roman"/>
          <w:bCs/>
          <w:sz w:val="24"/>
          <w:szCs w:val="24"/>
        </w:rPr>
        <w:t xml:space="preserve">produsele </w:t>
      </w:r>
      <w:r w:rsidR="00642092" w:rsidRPr="00F95136">
        <w:rPr>
          <w:rFonts w:ascii="Times New Roman" w:hAnsi="Times New Roman" w:cs="Times New Roman"/>
          <w:bCs/>
          <w:sz w:val="24"/>
          <w:szCs w:val="24"/>
        </w:rPr>
        <w:t xml:space="preserve">în cauză </w:t>
      </w:r>
      <w:r w:rsidR="004D1126" w:rsidRPr="00F95136">
        <w:rPr>
          <w:rFonts w:ascii="Times New Roman" w:hAnsi="Times New Roman" w:cs="Times New Roman"/>
          <w:bCs/>
          <w:sz w:val="24"/>
          <w:szCs w:val="24"/>
        </w:rPr>
        <w:t xml:space="preserve">se izolează de </w:t>
      </w:r>
      <w:r w:rsidR="00642092" w:rsidRPr="00F95136">
        <w:rPr>
          <w:rFonts w:ascii="Times New Roman" w:hAnsi="Times New Roman" w:cs="Times New Roman"/>
          <w:bCs/>
          <w:sz w:val="24"/>
          <w:szCs w:val="24"/>
        </w:rPr>
        <w:t xml:space="preserve">celelalte produse </w:t>
      </w:r>
      <w:r w:rsidR="004D1126" w:rsidRPr="00F95136">
        <w:rPr>
          <w:rFonts w:ascii="Times New Roman" w:hAnsi="Times New Roman" w:cs="Times New Roman"/>
          <w:bCs/>
          <w:sz w:val="24"/>
          <w:szCs w:val="24"/>
        </w:rPr>
        <w:t>de la data sosirii pînă la data prelucrării;</w:t>
      </w:r>
    </w:p>
    <w:p w:rsidR="004B105D" w:rsidRPr="00F95136" w:rsidRDefault="00A65D85" w:rsidP="004D112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4D1126" w:rsidRPr="00F95136">
        <w:rPr>
          <w:rFonts w:ascii="Times New Roman" w:hAnsi="Times New Roman" w:cs="Times New Roman"/>
          <w:bCs/>
          <w:sz w:val="24"/>
          <w:szCs w:val="24"/>
        </w:rPr>
        <w:t xml:space="preserve">materialul de împachetare utilizat va fi distrus, curăţat şi dezinfectat într-un mod care să asigure distrugerea tuturor </w:t>
      </w:r>
      <w:r w:rsidR="004B105D" w:rsidRPr="00F95136">
        <w:rPr>
          <w:rFonts w:ascii="Times New Roman" w:hAnsi="Times New Roman" w:cs="Times New Roman"/>
          <w:bCs/>
          <w:sz w:val="24"/>
          <w:szCs w:val="24"/>
        </w:rPr>
        <w:t>agenților cauzali</w:t>
      </w:r>
      <w:r w:rsidR="004D1126" w:rsidRPr="00F95136">
        <w:rPr>
          <w:rFonts w:ascii="Times New Roman" w:hAnsi="Times New Roman" w:cs="Times New Roman"/>
          <w:bCs/>
          <w:sz w:val="24"/>
          <w:szCs w:val="24"/>
        </w:rPr>
        <w:t>;</w:t>
      </w:r>
    </w:p>
    <w:p w:rsidR="004D1126" w:rsidRPr="00F95136" w:rsidRDefault="00A65D85" w:rsidP="004D112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9F0E0B" w:rsidRPr="00F95136">
        <w:rPr>
          <w:rFonts w:ascii="Times New Roman" w:hAnsi="Times New Roman" w:cs="Times New Roman"/>
          <w:bCs/>
          <w:sz w:val="24"/>
          <w:szCs w:val="24"/>
        </w:rPr>
        <w:t>produsele în cauză s</w:t>
      </w:r>
      <w:r w:rsidR="004D1126" w:rsidRPr="00F95136">
        <w:rPr>
          <w:rFonts w:ascii="Times New Roman" w:hAnsi="Times New Roman" w:cs="Times New Roman"/>
          <w:bCs/>
          <w:sz w:val="24"/>
          <w:szCs w:val="24"/>
        </w:rPr>
        <w:t xml:space="preserve">înt transportate în mijloace de transport curăţate şi dezinfectate. Măsurile de biosecuritate sînt aplicate personalului, echipamentelor şi mijloacelor de transport, implicate în transportarea </w:t>
      </w:r>
      <w:r w:rsidR="009F0E0B" w:rsidRPr="00F95136">
        <w:rPr>
          <w:rFonts w:ascii="Times New Roman" w:hAnsi="Times New Roman" w:cs="Times New Roman"/>
          <w:bCs/>
          <w:sz w:val="24"/>
          <w:szCs w:val="24"/>
        </w:rPr>
        <w:t>acestora</w:t>
      </w:r>
      <w:r w:rsidR="004D1126" w:rsidRPr="00F95136">
        <w:rPr>
          <w:rFonts w:ascii="Times New Roman" w:hAnsi="Times New Roman" w:cs="Times New Roman"/>
          <w:bCs/>
          <w:sz w:val="24"/>
          <w:szCs w:val="24"/>
        </w:rPr>
        <w:t>.</w:t>
      </w:r>
    </w:p>
    <w:p w:rsidR="00093513" w:rsidRPr="00F95136" w:rsidRDefault="00D81B0A" w:rsidP="00093513">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7D644D" w:rsidRPr="00F95136">
        <w:rPr>
          <w:rFonts w:ascii="Times New Roman" w:hAnsi="Times New Roman" w:cs="Times New Roman"/>
          <w:bCs/>
          <w:sz w:val="24"/>
          <w:szCs w:val="24"/>
        </w:rPr>
        <w:t>2</w:t>
      </w:r>
      <w:r w:rsidRPr="00F95136">
        <w:rPr>
          <w:rFonts w:ascii="Times New Roman" w:hAnsi="Times New Roman" w:cs="Times New Roman"/>
          <w:bCs/>
          <w:sz w:val="24"/>
          <w:szCs w:val="24"/>
        </w:rPr>
        <w:t xml:space="preserve">) Certificatul de sănătate animală pentru produse de origine animală </w:t>
      </w:r>
      <w:r w:rsidR="00093513" w:rsidRPr="00F95136">
        <w:rPr>
          <w:rFonts w:ascii="Times New Roman" w:hAnsi="Times New Roman" w:cs="Times New Roman"/>
          <w:bCs/>
          <w:sz w:val="24"/>
          <w:szCs w:val="24"/>
        </w:rPr>
        <w:t xml:space="preserve">menționat în </w:t>
      </w:r>
      <w:r w:rsidRPr="00F95136">
        <w:rPr>
          <w:rFonts w:ascii="Times New Roman" w:hAnsi="Times New Roman" w:cs="Times New Roman"/>
          <w:bCs/>
          <w:sz w:val="24"/>
          <w:szCs w:val="24"/>
        </w:rPr>
        <w:t>alin</w:t>
      </w:r>
      <w:r w:rsidR="00093513"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(1) </w:t>
      </w:r>
      <w:r w:rsidR="00093513" w:rsidRPr="00F95136">
        <w:rPr>
          <w:rFonts w:ascii="Times New Roman" w:hAnsi="Times New Roman" w:cs="Times New Roman"/>
          <w:bCs/>
          <w:sz w:val="24"/>
          <w:szCs w:val="24"/>
        </w:rPr>
        <w:t>cuprinde</w:t>
      </w:r>
      <w:r w:rsidR="002A070B" w:rsidRPr="00F95136">
        <w:rPr>
          <w:rFonts w:ascii="Times New Roman" w:hAnsi="Times New Roman" w:cs="Times New Roman"/>
          <w:bCs/>
          <w:sz w:val="24"/>
          <w:szCs w:val="24"/>
        </w:rPr>
        <w:t xml:space="preserve"> cel puțin următoarele elemente</w:t>
      </w:r>
      <w:r w:rsidRPr="00F95136">
        <w:rPr>
          <w:rFonts w:ascii="Times New Roman" w:hAnsi="Times New Roman" w:cs="Times New Roman"/>
          <w:bCs/>
          <w:sz w:val="24"/>
          <w:szCs w:val="24"/>
        </w:rPr>
        <w:t>:</w:t>
      </w:r>
    </w:p>
    <w:p w:rsidR="00B579CA" w:rsidRPr="00F95136" w:rsidRDefault="00D81B0A" w:rsidP="00B579C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w:t>
      </w:r>
      <w:r w:rsidR="00D71E29" w:rsidRPr="00F95136">
        <w:rPr>
          <w:rFonts w:ascii="Times New Roman" w:hAnsi="Times New Roman" w:cs="Times New Roman"/>
          <w:bCs/>
          <w:sz w:val="24"/>
          <w:szCs w:val="24"/>
        </w:rPr>
        <w:t>exploatația</w:t>
      </w:r>
      <w:r w:rsidRPr="00F95136">
        <w:rPr>
          <w:rFonts w:ascii="Times New Roman" w:hAnsi="Times New Roman" w:cs="Times New Roman"/>
          <w:bCs/>
          <w:sz w:val="24"/>
          <w:szCs w:val="24"/>
        </w:rPr>
        <w:t xml:space="preserve"> sau locul de origine și </w:t>
      </w:r>
      <w:r w:rsidR="00D71E29" w:rsidRPr="00F95136">
        <w:rPr>
          <w:rFonts w:ascii="Times New Roman" w:hAnsi="Times New Roman" w:cs="Times New Roman"/>
          <w:bCs/>
          <w:sz w:val="24"/>
          <w:szCs w:val="24"/>
        </w:rPr>
        <w:t>exploatația</w:t>
      </w:r>
      <w:r w:rsidRPr="00F95136">
        <w:rPr>
          <w:rFonts w:ascii="Times New Roman" w:hAnsi="Times New Roman" w:cs="Times New Roman"/>
          <w:bCs/>
          <w:sz w:val="24"/>
          <w:szCs w:val="24"/>
        </w:rPr>
        <w:t xml:space="preserve"> sau locul de destinație;</w:t>
      </w:r>
    </w:p>
    <w:p w:rsidR="00B579CA" w:rsidRPr="00F95136" w:rsidRDefault="00D81B0A" w:rsidP="00B579C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o descriere a produselor de origine animală în cauză;</w:t>
      </w:r>
    </w:p>
    <w:p w:rsidR="00B579CA" w:rsidRPr="00F95136" w:rsidRDefault="002A070B" w:rsidP="00B579C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cantitatea</w:t>
      </w:r>
      <w:r w:rsidR="00D81B0A" w:rsidRPr="00F95136">
        <w:rPr>
          <w:rFonts w:ascii="Times New Roman" w:hAnsi="Times New Roman" w:cs="Times New Roman"/>
          <w:bCs/>
          <w:sz w:val="24"/>
          <w:szCs w:val="24"/>
        </w:rPr>
        <w:t>;</w:t>
      </w:r>
    </w:p>
    <w:p w:rsidR="007F643C" w:rsidRPr="00F95136" w:rsidRDefault="00D81B0A" w:rsidP="007F643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d) identificarea produselor de origine animală, </w:t>
      </w:r>
      <w:r w:rsidR="00B254DC" w:rsidRPr="00F95136">
        <w:rPr>
          <w:rFonts w:ascii="Times New Roman" w:hAnsi="Times New Roman" w:cs="Times New Roman"/>
          <w:bCs/>
          <w:sz w:val="24"/>
          <w:szCs w:val="24"/>
        </w:rPr>
        <w:t>potrivit Legii nr. 306/2018 privind siguranța alimentelor</w:t>
      </w:r>
      <w:r w:rsidRPr="00F95136">
        <w:rPr>
          <w:rFonts w:ascii="Times New Roman" w:hAnsi="Times New Roman" w:cs="Times New Roman"/>
          <w:bCs/>
          <w:sz w:val="24"/>
          <w:szCs w:val="24"/>
        </w:rPr>
        <w:t>;</w:t>
      </w:r>
    </w:p>
    <w:p w:rsidR="00D81B0A" w:rsidRPr="00F95136" w:rsidRDefault="00D81B0A" w:rsidP="007F643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e) </w:t>
      </w:r>
      <w:r w:rsidR="00477366" w:rsidRPr="00F95136">
        <w:rPr>
          <w:rFonts w:ascii="Times New Roman" w:hAnsi="Times New Roman" w:cs="Times New Roman"/>
          <w:bCs/>
          <w:sz w:val="24"/>
          <w:szCs w:val="24"/>
        </w:rPr>
        <w:t xml:space="preserve">alte </w:t>
      </w:r>
      <w:r w:rsidRPr="00F95136">
        <w:rPr>
          <w:rFonts w:ascii="Times New Roman" w:hAnsi="Times New Roman" w:cs="Times New Roman"/>
          <w:bCs/>
          <w:sz w:val="24"/>
          <w:szCs w:val="24"/>
        </w:rPr>
        <w:t xml:space="preserve">informații </w:t>
      </w:r>
      <w:r w:rsidR="00477366" w:rsidRPr="00F95136">
        <w:rPr>
          <w:rFonts w:ascii="Times New Roman" w:hAnsi="Times New Roman" w:cs="Times New Roman"/>
          <w:bCs/>
          <w:sz w:val="24"/>
          <w:szCs w:val="24"/>
        </w:rPr>
        <w:t xml:space="preserve">relevante </w:t>
      </w:r>
      <w:r w:rsidRPr="00F95136">
        <w:rPr>
          <w:rFonts w:ascii="Times New Roman" w:hAnsi="Times New Roman" w:cs="Times New Roman"/>
          <w:bCs/>
          <w:sz w:val="24"/>
          <w:szCs w:val="24"/>
        </w:rPr>
        <w:t>pentru a demonstra că produsele de origine animală îndeplinesc cerințele privind restricțiile de</w:t>
      </w:r>
      <w:r w:rsidR="007F643C"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circulație</w:t>
      </w:r>
      <w:r w:rsidR="0068115D" w:rsidRPr="00F95136">
        <w:rPr>
          <w:rFonts w:ascii="Times New Roman" w:hAnsi="Times New Roman" w:cs="Times New Roman"/>
          <w:bCs/>
          <w:sz w:val="24"/>
          <w:szCs w:val="24"/>
        </w:rPr>
        <w:t xml:space="preserve">, în vederea evitării unor anumite efecte </w:t>
      </w:r>
      <w:r w:rsidR="0068115D" w:rsidRPr="00F95136">
        <w:rPr>
          <w:rFonts w:ascii="Times New Roman" w:hAnsi="Times New Roman" w:cs="Times New Roman"/>
          <w:bCs/>
          <w:sz w:val="24"/>
          <w:szCs w:val="24"/>
        </w:rPr>
        <w:lastRenderedPageBreak/>
        <w:t>negative asupra sănătății ale alimentului respectiv sau ale categoriei respective de alimente</w:t>
      </w:r>
      <w:r w:rsidRPr="00F95136">
        <w:rPr>
          <w:rFonts w:ascii="Times New Roman" w:hAnsi="Times New Roman" w:cs="Times New Roman"/>
          <w:bCs/>
          <w:sz w:val="24"/>
          <w:szCs w:val="24"/>
        </w:rPr>
        <w:t>.</w:t>
      </w:r>
    </w:p>
    <w:p w:rsidR="00C4426A" w:rsidRPr="00F95136" w:rsidRDefault="00C4426A" w:rsidP="00C4426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
          <w:bCs/>
          <w:sz w:val="24"/>
          <w:szCs w:val="24"/>
        </w:rPr>
        <w:t xml:space="preserve">Articolul </w:t>
      </w:r>
      <w:r w:rsidR="0057200F" w:rsidRPr="00F95136">
        <w:rPr>
          <w:rFonts w:ascii="Times New Roman" w:hAnsi="Times New Roman" w:cs="Times New Roman"/>
          <w:b/>
          <w:bCs/>
          <w:sz w:val="24"/>
          <w:szCs w:val="24"/>
        </w:rPr>
        <w:t>6</w:t>
      </w:r>
      <w:r w:rsidR="003B2D83" w:rsidRPr="00F95136">
        <w:rPr>
          <w:rFonts w:ascii="Times New Roman" w:hAnsi="Times New Roman" w:cs="Times New Roman"/>
          <w:b/>
          <w:bCs/>
          <w:sz w:val="24"/>
          <w:szCs w:val="24"/>
        </w:rPr>
        <w:t>8</w:t>
      </w:r>
      <w:r w:rsidRPr="00F95136">
        <w:rPr>
          <w:rFonts w:ascii="Times New Roman" w:hAnsi="Times New Roman" w:cs="Times New Roman"/>
          <w:b/>
          <w:bCs/>
          <w:sz w:val="24"/>
          <w:szCs w:val="24"/>
        </w:rPr>
        <w:t>.</w:t>
      </w:r>
      <w:r w:rsidRPr="00F95136">
        <w:rPr>
          <w:rFonts w:ascii="Times New Roman" w:hAnsi="Times New Roman" w:cs="Times New Roman"/>
          <w:bCs/>
          <w:sz w:val="24"/>
          <w:szCs w:val="24"/>
        </w:rPr>
        <w:t> </w:t>
      </w:r>
      <w:r w:rsidR="009042A2" w:rsidRPr="00F95136">
        <w:rPr>
          <w:rFonts w:ascii="Times New Roman" w:hAnsi="Times New Roman" w:cs="Times New Roman"/>
          <w:bCs/>
          <w:sz w:val="24"/>
          <w:szCs w:val="24"/>
        </w:rPr>
        <w:t xml:space="preserve">Circulația </w:t>
      </w:r>
      <w:r w:rsidRPr="00F95136">
        <w:rPr>
          <w:rFonts w:ascii="Times New Roman" w:hAnsi="Times New Roman" w:cs="Times New Roman"/>
          <w:bCs/>
          <w:sz w:val="24"/>
          <w:szCs w:val="24"/>
        </w:rPr>
        <w:t>mărfurilor</w:t>
      </w:r>
    </w:p>
    <w:p w:rsidR="00F353A1" w:rsidRPr="00F95136" w:rsidRDefault="00F353A1" w:rsidP="00F353A1">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2F73CE" w:rsidRPr="00F95136">
        <w:rPr>
          <w:rFonts w:ascii="Times New Roman" w:hAnsi="Times New Roman" w:cs="Times New Roman"/>
          <w:bCs/>
          <w:sz w:val="24"/>
          <w:szCs w:val="24"/>
        </w:rPr>
        <w:t>1</w:t>
      </w:r>
      <w:r w:rsidRPr="00F95136">
        <w:rPr>
          <w:rFonts w:ascii="Times New Roman" w:hAnsi="Times New Roman" w:cs="Times New Roman"/>
          <w:bCs/>
          <w:sz w:val="24"/>
          <w:szCs w:val="24"/>
        </w:rPr>
        <w:t>) Supravegherea sanitară veterinară a mărfurilor supuse controlului sanitar veterinar de stat aflate în regim de import, tranzit sau export se efectuează la posturile de inspecție la frontieră.</w:t>
      </w:r>
    </w:p>
    <w:p w:rsidR="00F353A1" w:rsidRPr="00F95136" w:rsidRDefault="00F353A1" w:rsidP="00F353A1">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2F73CE" w:rsidRPr="00F95136">
        <w:rPr>
          <w:rFonts w:ascii="Times New Roman" w:hAnsi="Times New Roman" w:cs="Times New Roman"/>
          <w:bCs/>
          <w:sz w:val="24"/>
          <w:szCs w:val="24"/>
        </w:rPr>
        <w:t>2</w:t>
      </w:r>
      <w:r w:rsidRPr="00F95136">
        <w:rPr>
          <w:rFonts w:ascii="Times New Roman" w:hAnsi="Times New Roman" w:cs="Times New Roman"/>
          <w:bCs/>
          <w:sz w:val="24"/>
          <w:szCs w:val="24"/>
        </w:rPr>
        <w:t>) Agenţia elaborează cerinţele sanitare veterinare privind organizarea şi funcţionarea posturilor de inspecție la frontieră, de asemenea, procedura şi durata de efectuare a inspecţiilor şi controalelor.</w:t>
      </w:r>
    </w:p>
    <w:p w:rsidR="00F353A1" w:rsidRPr="00F95136" w:rsidRDefault="00F353A1" w:rsidP="00F353A1">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2F73CE" w:rsidRPr="00F95136">
        <w:rPr>
          <w:rFonts w:ascii="Times New Roman" w:hAnsi="Times New Roman" w:cs="Times New Roman"/>
          <w:bCs/>
          <w:sz w:val="24"/>
          <w:szCs w:val="24"/>
        </w:rPr>
        <w:t>3</w:t>
      </w:r>
      <w:r w:rsidRPr="00F95136">
        <w:rPr>
          <w:rFonts w:ascii="Times New Roman" w:hAnsi="Times New Roman" w:cs="Times New Roman"/>
          <w:bCs/>
          <w:sz w:val="24"/>
          <w:szCs w:val="24"/>
        </w:rPr>
        <w:t>) Posturile de inspecție la frontieră pot fi permanente sau provizorii. Posturile de inspecție la frontieră sînt create, reorganizate şi lichidate prin ordin al directorului general al Agenției, care se publică în Monitorul Oficial al Republicii Moldova.</w:t>
      </w:r>
    </w:p>
    <w:p w:rsidR="002F73CE" w:rsidRPr="00F95136" w:rsidRDefault="002F73CE" w:rsidP="002F73C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(4) Organele vamale nu trebuie să permită intrarea (sub formă de tranzit sau de import) sau ieşirea de pe teritoriul Republicii Moldova (sub formă de export sau de tranzit) a mijloacelor ce transportă animale vii, material </w:t>
      </w:r>
      <w:r w:rsidR="00711456" w:rsidRPr="00F95136">
        <w:rPr>
          <w:rFonts w:ascii="Times New Roman" w:hAnsi="Times New Roman" w:cs="Times New Roman"/>
          <w:bCs/>
          <w:sz w:val="24"/>
          <w:szCs w:val="24"/>
        </w:rPr>
        <w:t>seminal</w:t>
      </w:r>
      <w:r w:rsidRPr="00F95136">
        <w:rPr>
          <w:rFonts w:ascii="Times New Roman" w:hAnsi="Times New Roman" w:cs="Times New Roman"/>
          <w:bCs/>
          <w:sz w:val="24"/>
          <w:szCs w:val="24"/>
        </w:rPr>
        <w:t>, produse şi subproduse de origine animală supuse supravegherii şi controlului sanitar veterinar dacă acestea nu au primit avizul de liberă trecere din partea medicului veterinar oficial de la postul respectiv de inspecție la frontieră.  Avizul de liberă trecere se eliberează pe suport de hîrtie sau în format electronic, cu aplicarea semnăturii digitale, eliberată de Centrul de certificare a cheilor publice al autorităţilor administraţiei publice. Pentru a primi avizul menţionat, agenţii economici depun următoarele documente:</w:t>
      </w:r>
    </w:p>
    <w:p w:rsidR="002F73CE" w:rsidRPr="00F95136" w:rsidRDefault="002F73CE" w:rsidP="002F73C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certificatul </w:t>
      </w:r>
      <w:r w:rsidR="009953AB" w:rsidRPr="00F95136">
        <w:rPr>
          <w:rFonts w:ascii="Times New Roman" w:hAnsi="Times New Roman" w:cs="Times New Roman"/>
          <w:bCs/>
          <w:sz w:val="24"/>
          <w:szCs w:val="24"/>
        </w:rPr>
        <w:t>de sănătate animală</w:t>
      </w:r>
      <w:r w:rsidRPr="00F95136">
        <w:rPr>
          <w:rFonts w:ascii="Times New Roman" w:hAnsi="Times New Roman" w:cs="Times New Roman"/>
          <w:bCs/>
          <w:sz w:val="24"/>
          <w:szCs w:val="24"/>
        </w:rPr>
        <w:t>;</w:t>
      </w:r>
    </w:p>
    <w:p w:rsidR="002F73CE" w:rsidRPr="00F95136" w:rsidRDefault="002F73CE" w:rsidP="002F73C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certificatul de calitate, dacă acesta este emis de către producător;</w:t>
      </w:r>
    </w:p>
    <w:p w:rsidR="002F73CE" w:rsidRPr="00F95136" w:rsidRDefault="002F73CE" w:rsidP="002F73C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B00431" w:rsidRPr="00F95136">
        <w:rPr>
          <w:rFonts w:ascii="Times New Roman" w:hAnsi="Times New Roman" w:cs="Times New Roman"/>
          <w:bCs/>
          <w:sz w:val="24"/>
          <w:szCs w:val="24"/>
        </w:rPr>
        <w:t>5</w:t>
      </w:r>
      <w:r w:rsidRPr="00F95136">
        <w:rPr>
          <w:rFonts w:ascii="Times New Roman" w:hAnsi="Times New Roman" w:cs="Times New Roman"/>
          <w:bCs/>
          <w:sz w:val="24"/>
          <w:szCs w:val="24"/>
        </w:rPr>
        <w:t>) Documentele menţionate la alin. (</w:t>
      </w:r>
      <w:r w:rsidR="00B00431" w:rsidRPr="00F95136">
        <w:rPr>
          <w:rFonts w:ascii="Times New Roman" w:hAnsi="Times New Roman" w:cs="Times New Roman"/>
          <w:bCs/>
          <w:sz w:val="24"/>
          <w:szCs w:val="24"/>
        </w:rPr>
        <w:t>4</w:t>
      </w:r>
      <w:r w:rsidRPr="00F95136">
        <w:rPr>
          <w:rFonts w:ascii="Times New Roman" w:hAnsi="Times New Roman" w:cs="Times New Roman"/>
          <w:bCs/>
          <w:sz w:val="24"/>
          <w:szCs w:val="24"/>
        </w:rPr>
        <w:t>) se vor prezenta de către agenţii economici pe suport de hîrtie sau în format electronic, cu aplicarea semnăturii digitale, eliberată de Centrul de certificare a cheilor publice al autorităţilor administraţiei publice.</w:t>
      </w:r>
    </w:p>
    <w:p w:rsidR="002F73CE" w:rsidRPr="00F95136" w:rsidRDefault="002F73CE" w:rsidP="00F353A1">
      <w:pPr>
        <w:widowControl w:val="0"/>
        <w:spacing w:after="0" w:line="240" w:lineRule="auto"/>
        <w:ind w:firstLine="708"/>
        <w:jc w:val="both"/>
        <w:rPr>
          <w:rFonts w:ascii="Times New Roman" w:hAnsi="Times New Roman" w:cs="Times New Roman"/>
          <w:bCs/>
          <w:sz w:val="24"/>
          <w:szCs w:val="24"/>
        </w:rPr>
      </w:pPr>
    </w:p>
    <w:p w:rsidR="007523C7" w:rsidRPr="00F95136" w:rsidRDefault="007523C7" w:rsidP="00AF3062">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Capitolul XIV</w:t>
      </w:r>
    </w:p>
    <w:p w:rsidR="007523C7" w:rsidRPr="00F95136" w:rsidRDefault="007523C7" w:rsidP="00AF3062">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 xml:space="preserve">Animale acvatice și produse de origine animală </w:t>
      </w:r>
      <w:r w:rsidR="00380BA4" w:rsidRPr="00F95136">
        <w:rPr>
          <w:rFonts w:ascii="Times New Roman" w:hAnsi="Times New Roman" w:cs="Times New Roman"/>
          <w:b/>
          <w:bCs/>
          <w:sz w:val="24"/>
          <w:szCs w:val="24"/>
        </w:rPr>
        <w:t>de provenienț</w:t>
      </w:r>
      <w:r w:rsidR="006D0CE9" w:rsidRPr="00F95136">
        <w:rPr>
          <w:rFonts w:ascii="Times New Roman" w:hAnsi="Times New Roman" w:cs="Times New Roman"/>
          <w:b/>
          <w:bCs/>
          <w:sz w:val="24"/>
          <w:szCs w:val="24"/>
        </w:rPr>
        <w:t>ă</w:t>
      </w:r>
    </w:p>
    <w:p w:rsidR="007E6B0A" w:rsidRPr="00F95136" w:rsidRDefault="007E6B0A" w:rsidP="00AF3062">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Secțiunea 1</w:t>
      </w:r>
    </w:p>
    <w:p w:rsidR="007E6B0A" w:rsidRPr="00F95136" w:rsidRDefault="002C5270" w:rsidP="00AF3062">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Autorizarea</w:t>
      </w:r>
      <w:r w:rsidR="00672662" w:rsidRPr="00F95136">
        <w:rPr>
          <w:rFonts w:ascii="Times New Roman" w:hAnsi="Times New Roman" w:cs="Times New Roman"/>
          <w:b/>
          <w:bCs/>
          <w:sz w:val="24"/>
          <w:szCs w:val="24"/>
        </w:rPr>
        <w:t>/înregistrarea</w:t>
      </w:r>
      <w:r w:rsidR="00AF3062" w:rsidRPr="00F95136">
        <w:rPr>
          <w:rFonts w:ascii="Times New Roman" w:hAnsi="Times New Roman" w:cs="Times New Roman"/>
          <w:b/>
          <w:bCs/>
          <w:sz w:val="24"/>
          <w:szCs w:val="24"/>
        </w:rPr>
        <w:t xml:space="preserve"> </w:t>
      </w:r>
      <w:r w:rsidR="005270AE" w:rsidRPr="00F95136">
        <w:rPr>
          <w:rFonts w:ascii="Times New Roman" w:hAnsi="Times New Roman" w:cs="Times New Roman"/>
          <w:b/>
          <w:bCs/>
          <w:sz w:val="24"/>
          <w:szCs w:val="24"/>
        </w:rPr>
        <w:t>activităților pe domeniul</w:t>
      </w:r>
      <w:r w:rsidR="005270AE" w:rsidRPr="00F95136">
        <w:rPr>
          <w:rFonts w:ascii="Times New Roman" w:hAnsi="Times New Roman" w:cs="Times New Roman"/>
          <w:bCs/>
          <w:sz w:val="24"/>
          <w:szCs w:val="24"/>
        </w:rPr>
        <w:t xml:space="preserve"> </w:t>
      </w:r>
      <w:r w:rsidR="00AF3062" w:rsidRPr="00F95136">
        <w:rPr>
          <w:rFonts w:ascii="Times New Roman" w:hAnsi="Times New Roman" w:cs="Times New Roman"/>
          <w:b/>
          <w:bCs/>
          <w:sz w:val="24"/>
          <w:szCs w:val="24"/>
        </w:rPr>
        <w:t>acvacultură</w:t>
      </w:r>
    </w:p>
    <w:p w:rsidR="005B6F0B" w:rsidRPr="00F95136" w:rsidRDefault="001E3AB0" w:rsidP="003576FB">
      <w:pPr>
        <w:widowControl w:val="0"/>
        <w:spacing w:after="0" w:line="240" w:lineRule="auto"/>
        <w:ind w:firstLine="708"/>
        <w:rPr>
          <w:rFonts w:ascii="Times New Roman" w:hAnsi="Times New Roman" w:cs="Times New Roman"/>
          <w:bCs/>
          <w:sz w:val="23"/>
          <w:szCs w:val="23"/>
        </w:rPr>
      </w:pPr>
      <w:r w:rsidRPr="00F95136">
        <w:rPr>
          <w:rFonts w:ascii="Times New Roman" w:hAnsi="Times New Roman" w:cs="Times New Roman"/>
          <w:b/>
          <w:bCs/>
          <w:sz w:val="23"/>
          <w:szCs w:val="23"/>
        </w:rPr>
        <w:t>Articolul 6</w:t>
      </w:r>
      <w:r w:rsidR="00B82AB9" w:rsidRPr="00F95136">
        <w:rPr>
          <w:rFonts w:ascii="Times New Roman" w:hAnsi="Times New Roman" w:cs="Times New Roman"/>
          <w:b/>
          <w:bCs/>
          <w:sz w:val="23"/>
          <w:szCs w:val="23"/>
        </w:rPr>
        <w:t>9</w:t>
      </w:r>
      <w:r w:rsidRPr="00F95136">
        <w:rPr>
          <w:rFonts w:ascii="Times New Roman" w:hAnsi="Times New Roman" w:cs="Times New Roman"/>
          <w:b/>
          <w:bCs/>
          <w:sz w:val="23"/>
          <w:szCs w:val="23"/>
        </w:rPr>
        <w:t>.</w:t>
      </w:r>
      <w:r w:rsidR="002E24CC" w:rsidRPr="00F95136">
        <w:rPr>
          <w:rFonts w:ascii="Times New Roman" w:hAnsi="Times New Roman" w:cs="Times New Roman"/>
          <w:b/>
          <w:bCs/>
          <w:sz w:val="23"/>
          <w:szCs w:val="23"/>
        </w:rPr>
        <w:t xml:space="preserve"> </w:t>
      </w:r>
      <w:r w:rsidR="002E24CC" w:rsidRPr="00F95136">
        <w:rPr>
          <w:rFonts w:ascii="Times New Roman" w:hAnsi="Times New Roman" w:cs="Times New Roman"/>
          <w:bCs/>
          <w:sz w:val="23"/>
          <w:szCs w:val="23"/>
        </w:rPr>
        <w:t>Autorizarea</w:t>
      </w:r>
      <w:r w:rsidR="00C11631" w:rsidRPr="00F95136">
        <w:rPr>
          <w:rFonts w:ascii="Times New Roman" w:hAnsi="Times New Roman" w:cs="Times New Roman"/>
          <w:bCs/>
          <w:sz w:val="23"/>
          <w:szCs w:val="23"/>
        </w:rPr>
        <w:t>/înregistrarea</w:t>
      </w:r>
      <w:r w:rsidR="002E24CC" w:rsidRPr="00F95136">
        <w:rPr>
          <w:rFonts w:ascii="Times New Roman" w:hAnsi="Times New Roman" w:cs="Times New Roman"/>
          <w:bCs/>
          <w:sz w:val="23"/>
          <w:szCs w:val="23"/>
        </w:rPr>
        <w:t xml:space="preserve"> </w:t>
      </w:r>
      <w:r w:rsidR="005270AE" w:rsidRPr="00F95136">
        <w:rPr>
          <w:rFonts w:ascii="Times New Roman" w:hAnsi="Times New Roman" w:cs="Times New Roman"/>
          <w:bCs/>
          <w:sz w:val="23"/>
          <w:szCs w:val="23"/>
        </w:rPr>
        <w:t>activităților pe domeniul</w:t>
      </w:r>
      <w:r w:rsidR="002E24CC" w:rsidRPr="00F95136">
        <w:rPr>
          <w:rFonts w:ascii="Times New Roman" w:hAnsi="Times New Roman" w:cs="Times New Roman"/>
          <w:bCs/>
          <w:sz w:val="23"/>
          <w:szCs w:val="23"/>
        </w:rPr>
        <w:t xml:space="preserve"> acvacultură şi</w:t>
      </w:r>
    </w:p>
    <w:p w:rsidR="002E24CC" w:rsidRPr="00F95136" w:rsidRDefault="005B6F0B" w:rsidP="003576FB">
      <w:pPr>
        <w:widowControl w:val="0"/>
        <w:spacing w:after="0" w:line="240" w:lineRule="auto"/>
        <w:ind w:firstLine="708"/>
        <w:rPr>
          <w:rFonts w:ascii="Times New Roman" w:hAnsi="Times New Roman" w:cs="Times New Roman"/>
          <w:bCs/>
          <w:sz w:val="23"/>
          <w:szCs w:val="23"/>
        </w:rPr>
      </w:pPr>
      <w:r w:rsidRPr="00F95136">
        <w:rPr>
          <w:rFonts w:ascii="Times New Roman" w:hAnsi="Times New Roman" w:cs="Times New Roman"/>
          <w:bCs/>
          <w:sz w:val="23"/>
          <w:szCs w:val="23"/>
        </w:rPr>
        <w:t xml:space="preserve">                      </w:t>
      </w:r>
      <w:r w:rsidR="002E24CC" w:rsidRPr="00F95136">
        <w:rPr>
          <w:rFonts w:ascii="Times New Roman" w:hAnsi="Times New Roman" w:cs="Times New Roman"/>
          <w:bCs/>
          <w:sz w:val="23"/>
          <w:szCs w:val="23"/>
        </w:rPr>
        <w:t>a</w:t>
      </w:r>
      <w:r w:rsidR="00B14A2C" w:rsidRPr="00F95136">
        <w:rPr>
          <w:rFonts w:ascii="Times New Roman" w:hAnsi="Times New Roman" w:cs="Times New Roman"/>
          <w:bCs/>
          <w:sz w:val="23"/>
          <w:szCs w:val="23"/>
        </w:rPr>
        <w:t xml:space="preserve"> </w:t>
      </w:r>
      <w:r w:rsidR="002E24CC" w:rsidRPr="00F95136">
        <w:rPr>
          <w:rFonts w:ascii="Times New Roman" w:hAnsi="Times New Roman" w:cs="Times New Roman"/>
          <w:bCs/>
          <w:sz w:val="23"/>
          <w:szCs w:val="23"/>
        </w:rPr>
        <w:t>întreprinderilor</w:t>
      </w:r>
      <w:r w:rsidRPr="00F95136">
        <w:rPr>
          <w:rFonts w:ascii="Times New Roman" w:hAnsi="Times New Roman" w:cs="Times New Roman"/>
          <w:bCs/>
          <w:sz w:val="23"/>
          <w:szCs w:val="23"/>
        </w:rPr>
        <w:t xml:space="preserve"> </w:t>
      </w:r>
      <w:r w:rsidR="002E24CC" w:rsidRPr="00F95136">
        <w:rPr>
          <w:rFonts w:ascii="Times New Roman" w:hAnsi="Times New Roman" w:cs="Times New Roman"/>
          <w:bCs/>
          <w:sz w:val="23"/>
          <w:szCs w:val="23"/>
        </w:rPr>
        <w:t>de</w:t>
      </w:r>
      <w:r w:rsidR="003576FB" w:rsidRPr="00F95136">
        <w:rPr>
          <w:rFonts w:ascii="Times New Roman" w:hAnsi="Times New Roman" w:cs="Times New Roman"/>
          <w:bCs/>
          <w:sz w:val="23"/>
          <w:szCs w:val="23"/>
        </w:rPr>
        <w:t xml:space="preserve"> </w:t>
      </w:r>
      <w:r w:rsidR="002E24CC" w:rsidRPr="00F95136">
        <w:rPr>
          <w:rFonts w:ascii="Times New Roman" w:hAnsi="Times New Roman" w:cs="Times New Roman"/>
          <w:bCs/>
          <w:sz w:val="23"/>
          <w:szCs w:val="23"/>
        </w:rPr>
        <w:t>prelucrare</w:t>
      </w:r>
    </w:p>
    <w:p w:rsidR="002E24CC" w:rsidRPr="00F95136" w:rsidRDefault="00D57EAB" w:rsidP="00417B4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w:t>
      </w:r>
      <w:r w:rsidR="002E24CC" w:rsidRPr="00F95136">
        <w:rPr>
          <w:rFonts w:ascii="Times New Roman" w:hAnsi="Times New Roman" w:cs="Times New Roman"/>
          <w:bCs/>
          <w:sz w:val="24"/>
          <w:szCs w:val="24"/>
        </w:rPr>
        <w:t xml:space="preserve">Agenţia </w:t>
      </w:r>
      <w:r w:rsidR="00417B48" w:rsidRPr="00F95136">
        <w:rPr>
          <w:rFonts w:ascii="Times New Roman" w:hAnsi="Times New Roman" w:cs="Times New Roman"/>
          <w:bCs/>
          <w:sz w:val="24"/>
          <w:szCs w:val="24"/>
        </w:rPr>
        <w:t xml:space="preserve">asigură </w:t>
      </w:r>
      <w:r w:rsidR="002E24CC" w:rsidRPr="00F95136">
        <w:rPr>
          <w:rFonts w:ascii="Times New Roman" w:hAnsi="Times New Roman" w:cs="Times New Roman"/>
          <w:bCs/>
          <w:sz w:val="24"/>
          <w:szCs w:val="24"/>
        </w:rPr>
        <w:t>autoriz</w:t>
      </w:r>
      <w:r w:rsidR="00417B48" w:rsidRPr="00F95136">
        <w:rPr>
          <w:rFonts w:ascii="Times New Roman" w:hAnsi="Times New Roman" w:cs="Times New Roman"/>
          <w:bCs/>
          <w:sz w:val="24"/>
          <w:szCs w:val="24"/>
        </w:rPr>
        <w:t xml:space="preserve">area </w:t>
      </w:r>
      <w:r w:rsidR="003A67E7" w:rsidRPr="00F95136">
        <w:rPr>
          <w:rFonts w:ascii="Times New Roman" w:hAnsi="Times New Roman" w:cs="Times New Roman"/>
          <w:bCs/>
          <w:sz w:val="24"/>
          <w:szCs w:val="24"/>
        </w:rPr>
        <w:t xml:space="preserve">sanitară veterinară pentru </w:t>
      </w:r>
      <w:r w:rsidR="000B1008" w:rsidRPr="00F95136">
        <w:rPr>
          <w:rFonts w:ascii="Times New Roman" w:hAnsi="Times New Roman" w:cs="Times New Roman"/>
          <w:bCs/>
          <w:sz w:val="24"/>
          <w:szCs w:val="24"/>
        </w:rPr>
        <w:t>deținer</w:t>
      </w:r>
      <w:r w:rsidR="003A67E7" w:rsidRPr="00F95136">
        <w:rPr>
          <w:rFonts w:ascii="Times New Roman" w:hAnsi="Times New Roman" w:cs="Times New Roman"/>
          <w:bCs/>
          <w:sz w:val="24"/>
          <w:szCs w:val="24"/>
        </w:rPr>
        <w:t>ea</w:t>
      </w:r>
      <w:r w:rsidR="000B1008" w:rsidRPr="00F95136">
        <w:rPr>
          <w:rFonts w:ascii="Times New Roman" w:hAnsi="Times New Roman" w:cs="Times New Roman"/>
          <w:bCs/>
          <w:sz w:val="24"/>
          <w:szCs w:val="24"/>
        </w:rPr>
        <w:t xml:space="preserve">, </w:t>
      </w:r>
      <w:r w:rsidR="003A67E7" w:rsidRPr="00F95136">
        <w:rPr>
          <w:rFonts w:ascii="Times New Roman" w:hAnsi="Times New Roman" w:cs="Times New Roman"/>
          <w:bCs/>
          <w:sz w:val="24"/>
          <w:szCs w:val="24"/>
        </w:rPr>
        <w:t xml:space="preserve">creșterea, </w:t>
      </w:r>
      <w:r w:rsidR="000B1008" w:rsidRPr="00F95136">
        <w:rPr>
          <w:rFonts w:ascii="Times New Roman" w:hAnsi="Times New Roman" w:cs="Times New Roman"/>
          <w:bCs/>
          <w:sz w:val="24"/>
          <w:szCs w:val="24"/>
        </w:rPr>
        <w:t>abatoriz</w:t>
      </w:r>
      <w:r w:rsidR="00965DC7" w:rsidRPr="00F95136">
        <w:rPr>
          <w:rFonts w:ascii="Times New Roman" w:hAnsi="Times New Roman" w:cs="Times New Roman"/>
          <w:bCs/>
          <w:sz w:val="24"/>
          <w:szCs w:val="24"/>
        </w:rPr>
        <w:t>area</w:t>
      </w:r>
      <w:r w:rsidR="00965DC7" w:rsidRPr="00F95136">
        <w:t xml:space="preserve"> </w:t>
      </w:r>
      <w:r w:rsidR="00965DC7" w:rsidRPr="00F95136">
        <w:rPr>
          <w:rFonts w:ascii="Times New Roman" w:hAnsi="Times New Roman" w:cs="Times New Roman"/>
          <w:bCs/>
          <w:sz w:val="24"/>
          <w:szCs w:val="24"/>
        </w:rPr>
        <w:t>animalelor de acvacultură, inclusi</w:t>
      </w:r>
      <w:r w:rsidR="00027A6C" w:rsidRPr="00F95136">
        <w:rPr>
          <w:rFonts w:ascii="Times New Roman" w:hAnsi="Times New Roman" w:cs="Times New Roman"/>
          <w:bCs/>
          <w:sz w:val="24"/>
          <w:szCs w:val="24"/>
        </w:rPr>
        <w:t>v</w:t>
      </w:r>
      <w:r w:rsidR="00965DC7" w:rsidRPr="00F95136">
        <w:rPr>
          <w:rFonts w:ascii="Times New Roman" w:hAnsi="Times New Roman" w:cs="Times New Roman"/>
          <w:bCs/>
          <w:sz w:val="24"/>
          <w:szCs w:val="24"/>
        </w:rPr>
        <w:t xml:space="preserve"> </w:t>
      </w:r>
      <w:r w:rsidR="000B1008" w:rsidRPr="00F95136">
        <w:rPr>
          <w:rFonts w:ascii="Times New Roman" w:hAnsi="Times New Roman" w:cs="Times New Roman"/>
          <w:bCs/>
          <w:sz w:val="24"/>
          <w:szCs w:val="24"/>
        </w:rPr>
        <w:t>prelucr</w:t>
      </w:r>
      <w:r w:rsidR="005270AE" w:rsidRPr="00F95136">
        <w:rPr>
          <w:rFonts w:ascii="Times New Roman" w:hAnsi="Times New Roman" w:cs="Times New Roman"/>
          <w:bCs/>
          <w:sz w:val="24"/>
          <w:szCs w:val="24"/>
        </w:rPr>
        <w:t xml:space="preserve">area </w:t>
      </w:r>
      <w:r w:rsidR="00965DC7" w:rsidRPr="00F95136">
        <w:rPr>
          <w:rFonts w:ascii="Times New Roman" w:hAnsi="Times New Roman" w:cs="Times New Roman"/>
          <w:bCs/>
          <w:sz w:val="24"/>
          <w:szCs w:val="24"/>
        </w:rPr>
        <w:t>și producerea produsului finit</w:t>
      </w:r>
      <w:r w:rsidR="002E24CC" w:rsidRPr="00F95136">
        <w:rPr>
          <w:rFonts w:ascii="Times New Roman" w:hAnsi="Times New Roman" w:cs="Times New Roman"/>
          <w:bCs/>
          <w:sz w:val="24"/>
          <w:szCs w:val="24"/>
        </w:rPr>
        <w:t>.</w:t>
      </w:r>
    </w:p>
    <w:p w:rsidR="00D57EAB" w:rsidRPr="00F95136" w:rsidRDefault="00D57EAB" w:rsidP="00D57EA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(2) În acest scop f</w:t>
      </w:r>
      <w:r w:rsidR="002E24CC" w:rsidRPr="00F95136">
        <w:rPr>
          <w:rFonts w:ascii="Times New Roman" w:hAnsi="Times New Roman" w:cs="Times New Roman"/>
          <w:bCs/>
          <w:sz w:val="24"/>
          <w:szCs w:val="24"/>
        </w:rPr>
        <w:t>iecăre</w:t>
      </w:r>
      <w:r w:rsidR="00B92A8F" w:rsidRPr="00F95136">
        <w:rPr>
          <w:rFonts w:ascii="Times New Roman" w:hAnsi="Times New Roman" w:cs="Times New Roman"/>
          <w:bCs/>
          <w:sz w:val="24"/>
          <w:szCs w:val="24"/>
        </w:rPr>
        <w:t xml:space="preserve"> </w:t>
      </w:r>
      <w:r w:rsidR="003C514A" w:rsidRPr="00F95136">
        <w:rPr>
          <w:rFonts w:ascii="Times New Roman" w:hAnsi="Times New Roman" w:cs="Times New Roman"/>
          <w:bCs/>
          <w:sz w:val="24"/>
          <w:szCs w:val="24"/>
        </w:rPr>
        <w:t>exploatați</w:t>
      </w:r>
      <w:r w:rsidR="00B92A8F" w:rsidRPr="00F95136">
        <w:rPr>
          <w:rFonts w:ascii="Times New Roman" w:hAnsi="Times New Roman" w:cs="Times New Roman"/>
          <w:bCs/>
          <w:sz w:val="24"/>
          <w:szCs w:val="24"/>
        </w:rPr>
        <w:t>e</w:t>
      </w:r>
      <w:r w:rsidR="002E24CC" w:rsidRPr="00F95136">
        <w:rPr>
          <w:rFonts w:ascii="Times New Roman" w:hAnsi="Times New Roman" w:cs="Times New Roman"/>
          <w:bCs/>
          <w:sz w:val="24"/>
          <w:szCs w:val="24"/>
        </w:rPr>
        <w:t xml:space="preserve"> </w:t>
      </w:r>
      <w:r w:rsidR="00286B6F" w:rsidRPr="00F95136">
        <w:rPr>
          <w:rFonts w:ascii="Times New Roman" w:hAnsi="Times New Roman" w:cs="Times New Roman"/>
          <w:bCs/>
          <w:sz w:val="24"/>
          <w:szCs w:val="24"/>
        </w:rPr>
        <w:t xml:space="preserve">și sau unitate </w:t>
      </w:r>
      <w:r w:rsidR="002E24CC" w:rsidRPr="00F95136">
        <w:rPr>
          <w:rFonts w:ascii="Times New Roman" w:hAnsi="Times New Roman" w:cs="Times New Roman"/>
          <w:bCs/>
          <w:sz w:val="24"/>
          <w:szCs w:val="24"/>
        </w:rPr>
        <w:t xml:space="preserve">de acvacultură </w:t>
      </w:r>
      <w:r w:rsidR="00B92A8F" w:rsidRPr="00F95136">
        <w:rPr>
          <w:rFonts w:ascii="Times New Roman" w:hAnsi="Times New Roman" w:cs="Times New Roman"/>
          <w:bCs/>
          <w:sz w:val="24"/>
          <w:szCs w:val="24"/>
        </w:rPr>
        <w:t xml:space="preserve">care desfășoară una din activități menționate la alin. (1) </w:t>
      </w:r>
      <w:r w:rsidR="002E24CC" w:rsidRPr="00F95136">
        <w:rPr>
          <w:rFonts w:ascii="Times New Roman" w:hAnsi="Times New Roman" w:cs="Times New Roman"/>
          <w:bCs/>
          <w:sz w:val="24"/>
          <w:szCs w:val="24"/>
        </w:rPr>
        <w:t>i se atribuie un număr de autorizaţie sanitar</w:t>
      </w:r>
      <w:r w:rsidR="00286B6F" w:rsidRPr="00F95136">
        <w:rPr>
          <w:rFonts w:ascii="Times New Roman" w:hAnsi="Times New Roman" w:cs="Times New Roman"/>
          <w:bCs/>
          <w:sz w:val="24"/>
          <w:szCs w:val="24"/>
        </w:rPr>
        <w:t xml:space="preserve">ă </w:t>
      </w:r>
      <w:r w:rsidR="002E24CC" w:rsidRPr="00F95136">
        <w:rPr>
          <w:rFonts w:ascii="Times New Roman" w:hAnsi="Times New Roman" w:cs="Times New Roman"/>
          <w:bCs/>
          <w:sz w:val="24"/>
          <w:szCs w:val="24"/>
        </w:rPr>
        <w:t>veterinară unic.</w:t>
      </w:r>
    </w:p>
    <w:p w:rsidR="004358FF" w:rsidRPr="00F95136" w:rsidRDefault="00D57EAB" w:rsidP="004358F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(3) </w:t>
      </w:r>
      <w:r w:rsidR="00675488" w:rsidRPr="00F95136">
        <w:rPr>
          <w:rFonts w:ascii="Times New Roman" w:hAnsi="Times New Roman" w:cs="Times New Roman"/>
          <w:bCs/>
          <w:sz w:val="24"/>
          <w:szCs w:val="24"/>
        </w:rPr>
        <w:t>Prin derogare de la cerințele</w:t>
      </w:r>
      <w:r w:rsidR="009C7FF5" w:rsidRPr="00F95136">
        <w:rPr>
          <w:rFonts w:ascii="Times New Roman" w:hAnsi="Times New Roman" w:cs="Times New Roman"/>
          <w:bCs/>
          <w:sz w:val="24"/>
          <w:szCs w:val="24"/>
        </w:rPr>
        <w:t xml:space="preserve"> de autorizare stabilite</w:t>
      </w:r>
      <w:r w:rsidR="002E24CC" w:rsidRPr="00F95136">
        <w:rPr>
          <w:rFonts w:ascii="Times New Roman" w:hAnsi="Times New Roman" w:cs="Times New Roman"/>
          <w:bCs/>
          <w:sz w:val="24"/>
          <w:szCs w:val="24"/>
        </w:rPr>
        <w:t xml:space="preserve"> la </w:t>
      </w:r>
      <w:r w:rsidR="00B83277" w:rsidRPr="00F95136">
        <w:rPr>
          <w:rFonts w:ascii="Times New Roman" w:hAnsi="Times New Roman" w:cs="Times New Roman"/>
          <w:bCs/>
          <w:sz w:val="24"/>
          <w:szCs w:val="24"/>
        </w:rPr>
        <w:t>alin. (1)</w:t>
      </w:r>
      <w:r w:rsidR="002E24CC" w:rsidRPr="00F95136">
        <w:rPr>
          <w:rFonts w:ascii="Times New Roman" w:hAnsi="Times New Roman" w:cs="Times New Roman"/>
          <w:bCs/>
          <w:sz w:val="24"/>
          <w:szCs w:val="24"/>
        </w:rPr>
        <w:t xml:space="preserve">, </w:t>
      </w:r>
      <w:r w:rsidR="00675488" w:rsidRPr="00F95136">
        <w:rPr>
          <w:rFonts w:ascii="Times New Roman" w:hAnsi="Times New Roman" w:cs="Times New Roman"/>
          <w:bCs/>
          <w:sz w:val="24"/>
          <w:szCs w:val="24"/>
        </w:rPr>
        <w:t>se supun înregistrării de către Agenţia</w:t>
      </w:r>
      <w:r w:rsidR="002E24CC" w:rsidRPr="00F95136">
        <w:rPr>
          <w:rFonts w:ascii="Times New Roman" w:hAnsi="Times New Roman" w:cs="Times New Roman"/>
          <w:bCs/>
          <w:sz w:val="24"/>
          <w:szCs w:val="24"/>
        </w:rPr>
        <w:t>:</w:t>
      </w:r>
    </w:p>
    <w:p w:rsidR="004358FF" w:rsidRPr="00F95136" w:rsidRDefault="002E24CC" w:rsidP="004358F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alte instalaţii decît </w:t>
      </w:r>
      <w:r w:rsidR="003C514A" w:rsidRPr="00F95136">
        <w:rPr>
          <w:rFonts w:ascii="Times New Roman" w:hAnsi="Times New Roman" w:cs="Times New Roman"/>
          <w:bCs/>
          <w:sz w:val="24"/>
          <w:szCs w:val="24"/>
        </w:rPr>
        <w:t>exploatațiile</w:t>
      </w:r>
      <w:r w:rsidR="005B1D5F"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de acvacultură, care deţin animale acvatice fără intenţia de a le plasa pe piaţă;</w:t>
      </w:r>
    </w:p>
    <w:p w:rsidR="004358FF" w:rsidRPr="00F95136" w:rsidRDefault="002E24CC" w:rsidP="004358F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locurile de pescuit sportiv cu repopulare;</w:t>
      </w:r>
    </w:p>
    <w:p w:rsidR="002E24CC" w:rsidRPr="00F95136" w:rsidRDefault="002E24CC" w:rsidP="0019748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c) </w:t>
      </w:r>
      <w:r w:rsidR="003C514A" w:rsidRPr="00F95136">
        <w:rPr>
          <w:rFonts w:ascii="Times New Roman" w:hAnsi="Times New Roman" w:cs="Times New Roman"/>
          <w:bCs/>
          <w:sz w:val="24"/>
          <w:szCs w:val="24"/>
        </w:rPr>
        <w:t>exploatațiile</w:t>
      </w:r>
      <w:r w:rsidR="005B1D5F"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de acvacultură care plasează pe piaţa locală din regiunea de producţie cantităţi mici de animale de acvacultură destinate exclusiv consumatorului final, </w:t>
      </w:r>
      <w:r w:rsidR="00173C5E" w:rsidRPr="00F95136">
        <w:rPr>
          <w:rFonts w:ascii="Times New Roman" w:hAnsi="Times New Roman" w:cs="Times New Roman"/>
          <w:bCs/>
          <w:sz w:val="24"/>
          <w:szCs w:val="24"/>
        </w:rPr>
        <w:t xml:space="preserve">doar în cazul respectării </w:t>
      </w:r>
      <w:r w:rsidRPr="00F95136">
        <w:rPr>
          <w:rFonts w:ascii="Times New Roman" w:hAnsi="Times New Roman" w:cs="Times New Roman"/>
          <w:bCs/>
          <w:sz w:val="24"/>
          <w:szCs w:val="24"/>
        </w:rPr>
        <w:t>regulil</w:t>
      </w:r>
      <w:r w:rsidR="00173C5E" w:rsidRPr="00F95136">
        <w:rPr>
          <w:rFonts w:ascii="Times New Roman" w:hAnsi="Times New Roman" w:cs="Times New Roman"/>
          <w:bCs/>
          <w:sz w:val="24"/>
          <w:szCs w:val="24"/>
        </w:rPr>
        <w:t>or</w:t>
      </w:r>
      <w:r w:rsidRPr="00F95136">
        <w:rPr>
          <w:rFonts w:ascii="Times New Roman" w:hAnsi="Times New Roman" w:cs="Times New Roman"/>
          <w:bCs/>
          <w:sz w:val="24"/>
          <w:szCs w:val="24"/>
        </w:rPr>
        <w:t xml:space="preserve"> specifice de igienă pent</w:t>
      </w:r>
      <w:r w:rsidR="004415BC" w:rsidRPr="00F95136">
        <w:rPr>
          <w:rFonts w:ascii="Times New Roman" w:hAnsi="Times New Roman" w:cs="Times New Roman"/>
          <w:bCs/>
          <w:sz w:val="24"/>
          <w:szCs w:val="24"/>
        </w:rPr>
        <w:t>ru produsele de origine animală,</w:t>
      </w:r>
      <w:r w:rsidR="00197486" w:rsidRPr="00F95136">
        <w:rPr>
          <w:rFonts w:ascii="Times New Roman" w:hAnsi="Times New Roman" w:cs="Times New Roman"/>
          <w:bCs/>
          <w:sz w:val="24"/>
          <w:szCs w:val="24"/>
        </w:rPr>
        <w:t xml:space="preserve"> </w:t>
      </w:r>
      <w:r w:rsidR="004415BC" w:rsidRPr="00F95136">
        <w:rPr>
          <w:rFonts w:ascii="Times New Roman" w:hAnsi="Times New Roman" w:cs="Times New Roman"/>
          <w:bCs/>
          <w:sz w:val="24"/>
          <w:szCs w:val="24"/>
        </w:rPr>
        <w:t xml:space="preserve">cu condiţia ca acestea să nu depăşească valoarea de </w:t>
      </w:r>
      <w:r w:rsidR="00466A91" w:rsidRPr="00F95136">
        <w:rPr>
          <w:rFonts w:ascii="Times New Roman" w:hAnsi="Times New Roman" w:cs="Times New Roman"/>
          <w:bCs/>
          <w:sz w:val="24"/>
          <w:szCs w:val="24"/>
        </w:rPr>
        <w:t>1000 de lei</w:t>
      </w:r>
      <w:r w:rsidR="004415BC" w:rsidRPr="00F95136">
        <w:rPr>
          <w:rFonts w:ascii="Times New Roman" w:hAnsi="Times New Roman" w:cs="Times New Roman"/>
          <w:bCs/>
          <w:sz w:val="24"/>
          <w:szCs w:val="24"/>
        </w:rPr>
        <w:t xml:space="preserve"> pe zi.</w:t>
      </w:r>
    </w:p>
    <w:p w:rsidR="003C0BE7" w:rsidRPr="00F95136" w:rsidRDefault="0084618A" w:rsidP="003C0BE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(4) </w:t>
      </w:r>
      <w:r w:rsidR="002E24CC" w:rsidRPr="00F95136">
        <w:rPr>
          <w:rFonts w:ascii="Times New Roman" w:hAnsi="Times New Roman" w:cs="Times New Roman"/>
          <w:bCs/>
          <w:sz w:val="24"/>
          <w:szCs w:val="24"/>
        </w:rPr>
        <w:t>În caz</w:t>
      </w:r>
      <w:r w:rsidR="009C7FF5" w:rsidRPr="00F95136">
        <w:rPr>
          <w:rFonts w:ascii="Times New Roman" w:hAnsi="Times New Roman" w:cs="Times New Roman"/>
          <w:bCs/>
          <w:sz w:val="24"/>
          <w:szCs w:val="24"/>
        </w:rPr>
        <w:t>ul încălcărilor şi neconformărilor</w:t>
      </w:r>
      <w:r w:rsidR="002E24CC"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depistate</w:t>
      </w:r>
      <w:r w:rsidR="002E24CC" w:rsidRPr="00F95136">
        <w:rPr>
          <w:rFonts w:ascii="Times New Roman" w:hAnsi="Times New Roman" w:cs="Times New Roman"/>
          <w:bCs/>
          <w:sz w:val="24"/>
          <w:szCs w:val="24"/>
        </w:rPr>
        <w:t xml:space="preserve">, Agenţia </w:t>
      </w:r>
      <w:r w:rsidR="003957D0" w:rsidRPr="00F95136">
        <w:rPr>
          <w:rFonts w:ascii="Times New Roman" w:hAnsi="Times New Roman" w:cs="Times New Roman"/>
          <w:bCs/>
          <w:sz w:val="24"/>
          <w:szCs w:val="24"/>
        </w:rPr>
        <w:t>dispune</w:t>
      </w:r>
      <w:r w:rsidR="002E24CC" w:rsidRPr="00F95136">
        <w:rPr>
          <w:rFonts w:ascii="Times New Roman" w:hAnsi="Times New Roman" w:cs="Times New Roman"/>
          <w:bCs/>
          <w:sz w:val="24"/>
          <w:szCs w:val="24"/>
        </w:rPr>
        <w:t>:</w:t>
      </w:r>
    </w:p>
    <w:p w:rsidR="003C0BE7" w:rsidRPr="00F95136" w:rsidRDefault="002E24CC" w:rsidP="003C0BE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impunerea de proceduri sanitare </w:t>
      </w:r>
      <w:r w:rsidR="003957D0" w:rsidRPr="00F95136">
        <w:rPr>
          <w:rFonts w:ascii="Times New Roman" w:hAnsi="Times New Roman" w:cs="Times New Roman"/>
          <w:bCs/>
          <w:sz w:val="24"/>
          <w:szCs w:val="24"/>
        </w:rPr>
        <w:t xml:space="preserve">veterinare </w:t>
      </w:r>
      <w:r w:rsidRPr="00F95136">
        <w:rPr>
          <w:rFonts w:ascii="Times New Roman" w:hAnsi="Times New Roman" w:cs="Times New Roman"/>
          <w:bCs/>
          <w:sz w:val="24"/>
          <w:szCs w:val="24"/>
        </w:rPr>
        <w:t xml:space="preserve">pentru a asigura siguranţa hranei pentru animale şi produselor alimentare de origine animală sau conformarea cu legislaţia privind hrana pentru animale şi produsele alimentare de origine animală şi cu normele de sănătate animală şi </w:t>
      </w:r>
      <w:r w:rsidRPr="00F95136">
        <w:rPr>
          <w:rFonts w:ascii="Times New Roman" w:hAnsi="Times New Roman" w:cs="Times New Roman"/>
          <w:bCs/>
          <w:sz w:val="24"/>
          <w:szCs w:val="24"/>
        </w:rPr>
        <w:lastRenderedPageBreak/>
        <w:t>bunăstarea animalelor;</w:t>
      </w:r>
    </w:p>
    <w:p w:rsidR="003C0BE7" w:rsidRPr="00F95136" w:rsidRDefault="002E24CC" w:rsidP="003C0BE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restricţionarea sau interzicerea plasării pe piaţă, a importului sau exportului de hrană pentru animale, produse alimentare de origine animală sau animale;</w:t>
      </w:r>
    </w:p>
    <w:p w:rsidR="003C0BE7" w:rsidRPr="00F95136" w:rsidRDefault="002E24CC" w:rsidP="003C0BE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supravegherea şi, după caz, dispunerea recuperării, retragerii şi/sau nimicirii hranei pentru animale sau produselor alimentare de origine animală;</w:t>
      </w:r>
    </w:p>
    <w:p w:rsidR="00AB5444" w:rsidRPr="00F95136" w:rsidRDefault="002E24CC" w:rsidP="00AB544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 folosirii hranei pentru animale sau produselor alimentare de origine animală în alte scopuri decît cele cărora le-au fost destinate iniţial;</w:t>
      </w:r>
    </w:p>
    <w:p w:rsidR="00AB5444" w:rsidRPr="00F95136" w:rsidRDefault="00782AA2" w:rsidP="00AB544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e</w:t>
      </w:r>
      <w:r w:rsidR="002E24CC" w:rsidRPr="00F95136">
        <w:rPr>
          <w:rFonts w:ascii="Times New Roman" w:hAnsi="Times New Roman" w:cs="Times New Roman"/>
          <w:bCs/>
          <w:sz w:val="24"/>
          <w:szCs w:val="24"/>
        </w:rPr>
        <w:t xml:space="preserve">) suspendarea autorizaţiei </w:t>
      </w:r>
      <w:r w:rsidRPr="00F95136">
        <w:rPr>
          <w:rFonts w:ascii="Times New Roman" w:hAnsi="Times New Roman" w:cs="Times New Roman"/>
          <w:bCs/>
          <w:sz w:val="24"/>
          <w:szCs w:val="24"/>
        </w:rPr>
        <w:t>sanitare veterinare</w:t>
      </w:r>
      <w:r w:rsidR="001E16C1" w:rsidRPr="00F95136">
        <w:rPr>
          <w:rFonts w:ascii="Times New Roman" w:hAnsi="Times New Roman" w:cs="Times New Roman"/>
          <w:bCs/>
          <w:sz w:val="24"/>
          <w:szCs w:val="24"/>
        </w:rPr>
        <w:t>, procedură similară descrisă în art. 4</w:t>
      </w:r>
      <w:r w:rsidR="00E77AFE" w:rsidRPr="00F95136">
        <w:rPr>
          <w:rFonts w:ascii="Times New Roman" w:hAnsi="Times New Roman" w:cs="Times New Roman"/>
          <w:bCs/>
          <w:sz w:val="24"/>
          <w:szCs w:val="24"/>
        </w:rPr>
        <w:t>8</w:t>
      </w:r>
      <w:r w:rsidR="001E16C1" w:rsidRPr="00F95136">
        <w:rPr>
          <w:rFonts w:ascii="Times New Roman" w:hAnsi="Times New Roman" w:cs="Times New Roman"/>
          <w:bCs/>
          <w:sz w:val="24"/>
          <w:szCs w:val="24"/>
        </w:rPr>
        <w:t xml:space="preserve"> al prezentei legi</w:t>
      </w:r>
      <w:r w:rsidR="002E24CC" w:rsidRPr="00F95136">
        <w:rPr>
          <w:rFonts w:ascii="Times New Roman" w:hAnsi="Times New Roman" w:cs="Times New Roman"/>
          <w:bCs/>
          <w:sz w:val="24"/>
          <w:szCs w:val="24"/>
        </w:rPr>
        <w:t>;</w:t>
      </w:r>
    </w:p>
    <w:p w:rsidR="007D4262" w:rsidRPr="00F95136" w:rsidRDefault="00782AA2" w:rsidP="00371C7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f</w:t>
      </w:r>
      <w:r w:rsidR="002E24CC" w:rsidRPr="00F95136">
        <w:rPr>
          <w:rFonts w:ascii="Times New Roman" w:hAnsi="Times New Roman" w:cs="Times New Roman"/>
          <w:bCs/>
          <w:sz w:val="24"/>
          <w:szCs w:val="24"/>
        </w:rPr>
        <w:t xml:space="preserve">) luarea măsurilor </w:t>
      </w:r>
      <w:r w:rsidR="005B7D5F" w:rsidRPr="00F95136">
        <w:rPr>
          <w:rFonts w:ascii="Times New Roman" w:hAnsi="Times New Roman" w:cs="Times New Roman"/>
          <w:bCs/>
          <w:sz w:val="24"/>
          <w:szCs w:val="24"/>
        </w:rPr>
        <w:t>în ceea ce privește</w:t>
      </w:r>
      <w:r w:rsidR="002E24CC" w:rsidRPr="00F95136">
        <w:rPr>
          <w:rFonts w:ascii="Times New Roman" w:hAnsi="Times New Roman" w:cs="Times New Roman"/>
          <w:bCs/>
          <w:sz w:val="24"/>
          <w:szCs w:val="24"/>
        </w:rPr>
        <w:t xml:space="preserve"> transporturile.</w:t>
      </w:r>
      <w:r w:rsidR="0033016B" w:rsidRPr="00F95136">
        <w:rPr>
          <w:rFonts w:ascii="Times New Roman" w:hAnsi="Times New Roman" w:cs="Times New Roman"/>
          <w:bCs/>
          <w:sz w:val="24"/>
          <w:szCs w:val="24"/>
        </w:rPr>
        <w:t xml:space="preserve"> </w:t>
      </w:r>
    </w:p>
    <w:p w:rsidR="00371C76" w:rsidRPr="00F95136" w:rsidRDefault="001A5AF9" w:rsidP="00371C7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(5) </w:t>
      </w:r>
      <w:r w:rsidR="002E24CC" w:rsidRPr="00F95136">
        <w:rPr>
          <w:rFonts w:ascii="Times New Roman" w:hAnsi="Times New Roman" w:cs="Times New Roman"/>
          <w:bCs/>
          <w:sz w:val="24"/>
          <w:szCs w:val="24"/>
        </w:rPr>
        <w:t>În caz</w:t>
      </w:r>
      <w:r w:rsidRPr="00F95136">
        <w:rPr>
          <w:rFonts w:ascii="Times New Roman" w:hAnsi="Times New Roman" w:cs="Times New Roman"/>
          <w:bCs/>
          <w:sz w:val="24"/>
          <w:szCs w:val="24"/>
        </w:rPr>
        <w:t>urile prevăzute la alin. (4)</w:t>
      </w:r>
      <w:r w:rsidR="002E24CC" w:rsidRPr="00F95136">
        <w:rPr>
          <w:rFonts w:ascii="Times New Roman" w:hAnsi="Times New Roman" w:cs="Times New Roman"/>
          <w:bCs/>
          <w:sz w:val="24"/>
          <w:szCs w:val="24"/>
        </w:rPr>
        <w:t>, Agenţia transmite agentului economic sau reprezentantului acestuia:</w:t>
      </w:r>
    </w:p>
    <w:p w:rsidR="00371C76" w:rsidRPr="00F95136" w:rsidRDefault="00805822" w:rsidP="00371C7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w:t>
      </w:r>
      <w:r w:rsidR="002E24CC" w:rsidRPr="00F95136">
        <w:rPr>
          <w:rFonts w:ascii="Times New Roman" w:hAnsi="Times New Roman" w:cs="Times New Roman"/>
          <w:bCs/>
          <w:sz w:val="24"/>
          <w:szCs w:val="24"/>
        </w:rPr>
        <w:t>notificarea scrisă a deciziei sale privind acţiunea ce urmează să fie întreprinsă, împreună cu motivaţia deciziei;</w:t>
      </w:r>
    </w:p>
    <w:p w:rsidR="002E24CC" w:rsidRPr="00F95136" w:rsidRDefault="00805822" w:rsidP="00544DD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w:t>
      </w:r>
      <w:r w:rsidR="002E24CC" w:rsidRPr="00F95136">
        <w:rPr>
          <w:rFonts w:ascii="Times New Roman" w:hAnsi="Times New Roman" w:cs="Times New Roman"/>
          <w:bCs/>
          <w:sz w:val="24"/>
          <w:szCs w:val="24"/>
        </w:rPr>
        <w:t>informaţia asupra drepturilor de recurs împotriva deciziei şi asupra procedurii şi termenelor aplicabile.</w:t>
      </w:r>
      <w:r w:rsidR="00544DD8" w:rsidRPr="00F95136">
        <w:rPr>
          <w:rFonts w:ascii="Times New Roman" w:hAnsi="Times New Roman" w:cs="Times New Roman"/>
          <w:bCs/>
          <w:sz w:val="24"/>
          <w:szCs w:val="24"/>
        </w:rPr>
        <w:t xml:space="preserve"> </w:t>
      </w:r>
      <w:r w:rsidR="002E24CC" w:rsidRPr="00F95136">
        <w:rPr>
          <w:rFonts w:ascii="Times New Roman" w:hAnsi="Times New Roman" w:cs="Times New Roman"/>
          <w:bCs/>
          <w:sz w:val="24"/>
          <w:szCs w:val="24"/>
        </w:rPr>
        <w:t>Agenţia notifică decizia sa şi autorităţii competente a statului de expediere.</w:t>
      </w:r>
    </w:p>
    <w:p w:rsidR="009B7614" w:rsidRPr="00F95136" w:rsidRDefault="009B7614" w:rsidP="00F7382D">
      <w:pPr>
        <w:widowControl w:val="0"/>
        <w:spacing w:after="0" w:line="240" w:lineRule="auto"/>
        <w:rPr>
          <w:rFonts w:ascii="Times New Roman" w:hAnsi="Times New Roman" w:cs="Times New Roman"/>
          <w:b/>
          <w:bCs/>
          <w:sz w:val="24"/>
          <w:szCs w:val="24"/>
        </w:rPr>
      </w:pPr>
    </w:p>
    <w:p w:rsidR="00EC5958" w:rsidRPr="00F95136" w:rsidRDefault="00EC5958" w:rsidP="00EC5958">
      <w:pPr>
        <w:widowControl w:val="0"/>
        <w:spacing w:after="0" w:line="240" w:lineRule="auto"/>
        <w:jc w:val="center"/>
        <w:rPr>
          <w:rFonts w:ascii="Times New Roman" w:hAnsi="Times New Roman" w:cs="Times New Roman"/>
          <w:bCs/>
          <w:sz w:val="24"/>
          <w:szCs w:val="24"/>
        </w:rPr>
      </w:pPr>
      <w:r w:rsidRPr="00F95136">
        <w:rPr>
          <w:rFonts w:ascii="Times New Roman" w:hAnsi="Times New Roman" w:cs="Times New Roman"/>
          <w:b/>
          <w:bCs/>
          <w:sz w:val="24"/>
          <w:szCs w:val="24"/>
        </w:rPr>
        <w:t>Secţiunea 2</w:t>
      </w:r>
    </w:p>
    <w:p w:rsidR="00EC5958" w:rsidRPr="00F95136" w:rsidRDefault="00EC5958" w:rsidP="00EC5958">
      <w:pPr>
        <w:widowControl w:val="0"/>
        <w:spacing w:after="0" w:line="240" w:lineRule="auto"/>
        <w:jc w:val="center"/>
        <w:rPr>
          <w:rFonts w:ascii="Times New Roman" w:hAnsi="Times New Roman" w:cs="Times New Roman"/>
          <w:bCs/>
          <w:sz w:val="24"/>
          <w:szCs w:val="24"/>
        </w:rPr>
      </w:pPr>
      <w:r w:rsidRPr="00F95136">
        <w:rPr>
          <w:rFonts w:ascii="Times New Roman" w:hAnsi="Times New Roman" w:cs="Times New Roman"/>
          <w:b/>
          <w:bCs/>
          <w:sz w:val="24"/>
          <w:szCs w:val="24"/>
        </w:rPr>
        <w:t xml:space="preserve">Condiţii </w:t>
      </w:r>
      <w:r w:rsidR="00030A22" w:rsidRPr="00F95136">
        <w:rPr>
          <w:rFonts w:ascii="Times New Roman" w:hAnsi="Times New Roman" w:cs="Times New Roman"/>
          <w:b/>
          <w:bCs/>
          <w:sz w:val="24"/>
          <w:szCs w:val="24"/>
        </w:rPr>
        <w:t xml:space="preserve">de acordare a </w:t>
      </w:r>
      <w:r w:rsidRPr="00F95136">
        <w:rPr>
          <w:rFonts w:ascii="Times New Roman" w:hAnsi="Times New Roman" w:cs="Times New Roman"/>
          <w:b/>
          <w:bCs/>
          <w:sz w:val="24"/>
          <w:szCs w:val="24"/>
        </w:rPr>
        <w:t>autoriza</w:t>
      </w:r>
      <w:r w:rsidR="00030A22" w:rsidRPr="00F95136">
        <w:rPr>
          <w:rFonts w:ascii="Times New Roman" w:hAnsi="Times New Roman" w:cs="Times New Roman"/>
          <w:b/>
          <w:bCs/>
          <w:sz w:val="24"/>
          <w:szCs w:val="24"/>
        </w:rPr>
        <w:t>ției sanitare veterinare</w:t>
      </w:r>
    </w:p>
    <w:p w:rsidR="00563506" w:rsidRPr="00F95136" w:rsidRDefault="00FD5553" w:rsidP="008B34B0">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CF67AC" w:rsidRPr="00F95136">
        <w:rPr>
          <w:rFonts w:ascii="Times New Roman" w:hAnsi="Times New Roman" w:cs="Times New Roman"/>
          <w:b/>
          <w:bCs/>
          <w:sz w:val="23"/>
          <w:szCs w:val="23"/>
        </w:rPr>
        <w:t>70</w:t>
      </w:r>
      <w:r w:rsidR="00030A22" w:rsidRPr="00F95136">
        <w:rPr>
          <w:rFonts w:ascii="Times New Roman" w:hAnsi="Times New Roman" w:cs="Times New Roman"/>
          <w:b/>
          <w:bCs/>
          <w:sz w:val="23"/>
          <w:szCs w:val="23"/>
        </w:rPr>
        <w:t>.</w:t>
      </w:r>
      <w:r w:rsidR="00030A22" w:rsidRPr="00F95136">
        <w:rPr>
          <w:rFonts w:ascii="Times New Roman" w:hAnsi="Times New Roman" w:cs="Times New Roman"/>
          <w:bCs/>
          <w:sz w:val="23"/>
          <w:szCs w:val="23"/>
        </w:rPr>
        <w:t xml:space="preserve"> </w:t>
      </w:r>
      <w:r w:rsidR="00563506" w:rsidRPr="00F95136">
        <w:rPr>
          <w:rFonts w:ascii="Times New Roman" w:hAnsi="Times New Roman" w:cs="Times New Roman"/>
          <w:bCs/>
          <w:sz w:val="23"/>
          <w:szCs w:val="23"/>
        </w:rPr>
        <w:t>Acordarea autorizației sanitare veterinare</w:t>
      </w:r>
    </w:p>
    <w:p w:rsidR="00682FEF" w:rsidRPr="00F95136" w:rsidRDefault="00563506" w:rsidP="008B34B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EC5958" w:rsidRPr="00F95136">
        <w:rPr>
          <w:rFonts w:ascii="Times New Roman" w:hAnsi="Times New Roman" w:cs="Times New Roman"/>
          <w:bCs/>
          <w:sz w:val="24"/>
          <w:szCs w:val="24"/>
        </w:rPr>
        <w:t>1</w:t>
      </w:r>
      <w:r w:rsidRPr="00F95136">
        <w:rPr>
          <w:rFonts w:ascii="Times New Roman" w:hAnsi="Times New Roman" w:cs="Times New Roman"/>
          <w:bCs/>
          <w:sz w:val="24"/>
          <w:szCs w:val="24"/>
        </w:rPr>
        <w:t xml:space="preserve">) </w:t>
      </w:r>
      <w:r w:rsidR="00EC5958" w:rsidRPr="00F95136">
        <w:rPr>
          <w:rFonts w:ascii="Times New Roman" w:hAnsi="Times New Roman" w:cs="Times New Roman"/>
          <w:bCs/>
          <w:sz w:val="24"/>
          <w:szCs w:val="24"/>
        </w:rPr>
        <w:t xml:space="preserve">Autorizaţia sanitar-veterinară se acordă de către Agenţie responsabililor de </w:t>
      </w:r>
      <w:r w:rsidR="003C514A" w:rsidRPr="00F95136">
        <w:rPr>
          <w:rFonts w:ascii="Times New Roman" w:hAnsi="Times New Roman" w:cs="Times New Roman"/>
          <w:bCs/>
          <w:sz w:val="24"/>
          <w:szCs w:val="24"/>
        </w:rPr>
        <w:t xml:space="preserve">exploatațiile </w:t>
      </w:r>
      <w:r w:rsidR="00EC5958" w:rsidRPr="00F95136">
        <w:rPr>
          <w:rFonts w:ascii="Times New Roman" w:hAnsi="Times New Roman" w:cs="Times New Roman"/>
          <w:bCs/>
          <w:sz w:val="24"/>
          <w:szCs w:val="24"/>
        </w:rPr>
        <w:t xml:space="preserve">de acvacultură sau de întreprinderi de prelucrare, </w:t>
      </w:r>
      <w:r w:rsidR="008F6D6C" w:rsidRPr="00F95136">
        <w:rPr>
          <w:rFonts w:ascii="Times New Roman" w:hAnsi="Times New Roman" w:cs="Times New Roman"/>
          <w:bCs/>
          <w:sz w:val="24"/>
          <w:szCs w:val="24"/>
        </w:rPr>
        <w:t>similar cu procedura de eliberare a autorizației sanitare veterinare de funcționare reglementată în art. 4</w:t>
      </w:r>
      <w:r w:rsidR="00E77AFE" w:rsidRPr="00F95136">
        <w:rPr>
          <w:rFonts w:ascii="Times New Roman" w:hAnsi="Times New Roman" w:cs="Times New Roman"/>
          <w:bCs/>
          <w:sz w:val="24"/>
          <w:szCs w:val="24"/>
        </w:rPr>
        <w:t>7</w:t>
      </w:r>
      <w:r w:rsidR="008F6D6C" w:rsidRPr="00F95136">
        <w:rPr>
          <w:rFonts w:ascii="Times New Roman" w:hAnsi="Times New Roman" w:cs="Times New Roman"/>
          <w:bCs/>
          <w:sz w:val="24"/>
          <w:szCs w:val="24"/>
        </w:rPr>
        <w:t xml:space="preserve">, </w:t>
      </w:r>
      <w:r w:rsidR="00044DD7" w:rsidRPr="00F95136">
        <w:rPr>
          <w:rFonts w:ascii="Times New Roman" w:hAnsi="Times New Roman" w:cs="Times New Roman"/>
          <w:bCs/>
          <w:sz w:val="24"/>
          <w:szCs w:val="24"/>
        </w:rPr>
        <w:t xml:space="preserve">și </w:t>
      </w:r>
      <w:r w:rsidR="00725798" w:rsidRPr="00F95136">
        <w:rPr>
          <w:rFonts w:ascii="Times New Roman" w:hAnsi="Times New Roman" w:cs="Times New Roman"/>
          <w:bCs/>
          <w:sz w:val="24"/>
          <w:szCs w:val="24"/>
        </w:rPr>
        <w:t xml:space="preserve">numai </w:t>
      </w:r>
      <w:r w:rsidR="00682FEF" w:rsidRPr="00F95136">
        <w:rPr>
          <w:rFonts w:ascii="Times New Roman" w:hAnsi="Times New Roman" w:cs="Times New Roman"/>
          <w:bCs/>
          <w:sz w:val="24"/>
          <w:szCs w:val="24"/>
        </w:rPr>
        <w:t xml:space="preserve">în cazul în care: </w:t>
      </w:r>
    </w:p>
    <w:p w:rsidR="003540A7" w:rsidRPr="00F95136" w:rsidRDefault="00682FEF" w:rsidP="008B34B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w:t>
      </w:r>
      <w:r w:rsidR="003C514A" w:rsidRPr="00F95136">
        <w:rPr>
          <w:rFonts w:ascii="Times New Roman" w:hAnsi="Times New Roman" w:cs="Times New Roman"/>
          <w:bCs/>
          <w:sz w:val="24"/>
          <w:szCs w:val="24"/>
        </w:rPr>
        <w:t>exploatațiile</w:t>
      </w:r>
      <w:r w:rsidR="00DB5F03" w:rsidRPr="00F95136">
        <w:rPr>
          <w:rFonts w:ascii="Times New Roman" w:hAnsi="Times New Roman" w:cs="Times New Roman"/>
          <w:bCs/>
          <w:sz w:val="24"/>
          <w:szCs w:val="24"/>
        </w:rPr>
        <w:t xml:space="preserve"> </w:t>
      </w:r>
      <w:r w:rsidR="008B34B0" w:rsidRPr="00F95136">
        <w:rPr>
          <w:rFonts w:ascii="Times New Roman" w:hAnsi="Times New Roman" w:cs="Times New Roman"/>
          <w:bCs/>
          <w:sz w:val="24"/>
          <w:szCs w:val="24"/>
        </w:rPr>
        <w:t>de acvacultură ţin un registru referitor la</w:t>
      </w:r>
      <w:r w:rsidR="00F91BA8" w:rsidRPr="00F95136">
        <w:rPr>
          <w:rFonts w:ascii="Times New Roman" w:hAnsi="Times New Roman" w:cs="Times New Roman"/>
          <w:bCs/>
          <w:sz w:val="24"/>
          <w:szCs w:val="24"/>
        </w:rPr>
        <w:t xml:space="preserve"> </w:t>
      </w:r>
      <w:r w:rsidR="008B34B0" w:rsidRPr="00F95136">
        <w:rPr>
          <w:rFonts w:ascii="Times New Roman" w:hAnsi="Times New Roman" w:cs="Times New Roman"/>
          <w:bCs/>
          <w:sz w:val="24"/>
          <w:szCs w:val="24"/>
        </w:rPr>
        <w:t>circulaţia animalelor de acvacultură şi a produselor obţinute din acestea – intrarea şi ieşirea din fermele de acvacultură sau din zonele de cultivare a moluştelor respective;</w:t>
      </w:r>
    </w:p>
    <w:p w:rsidR="008B34B0" w:rsidRPr="00F95136" w:rsidRDefault="00A71452" w:rsidP="008B34B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se constată o </w:t>
      </w:r>
      <w:r w:rsidR="008B34B0" w:rsidRPr="00F95136">
        <w:rPr>
          <w:rFonts w:ascii="Times New Roman" w:hAnsi="Times New Roman" w:cs="Times New Roman"/>
          <w:bCs/>
          <w:sz w:val="24"/>
          <w:szCs w:val="24"/>
        </w:rPr>
        <w:t>mortalitate constatată în fiecare segment epizootologic în raport cu tipul de producţie</w:t>
      </w:r>
      <w:r w:rsidR="00FD5553" w:rsidRPr="00F95136">
        <w:rPr>
          <w:rFonts w:ascii="Times New Roman" w:hAnsi="Times New Roman" w:cs="Times New Roman"/>
          <w:bCs/>
          <w:sz w:val="24"/>
          <w:szCs w:val="24"/>
        </w:rPr>
        <w:t xml:space="preserve">. </w:t>
      </w:r>
      <w:r w:rsidR="008B34B0" w:rsidRPr="00F95136">
        <w:rPr>
          <w:rFonts w:ascii="Times New Roman" w:hAnsi="Times New Roman" w:cs="Times New Roman"/>
          <w:bCs/>
          <w:sz w:val="24"/>
          <w:szCs w:val="24"/>
        </w:rPr>
        <w:t xml:space="preserve">Agenţia va efectua înregistrarea acestor circulaţii într-un registru naţional şi </w:t>
      </w:r>
      <w:r w:rsidR="00BB2D04" w:rsidRPr="00F95136">
        <w:rPr>
          <w:rFonts w:ascii="Times New Roman" w:hAnsi="Times New Roman" w:cs="Times New Roman"/>
          <w:bCs/>
          <w:sz w:val="24"/>
          <w:szCs w:val="24"/>
        </w:rPr>
        <w:t xml:space="preserve">va </w:t>
      </w:r>
      <w:r w:rsidR="008B34B0" w:rsidRPr="00F95136">
        <w:rPr>
          <w:rFonts w:ascii="Times New Roman" w:hAnsi="Times New Roman" w:cs="Times New Roman"/>
          <w:bCs/>
          <w:sz w:val="24"/>
          <w:szCs w:val="24"/>
        </w:rPr>
        <w:t>păstra aceste informaţii în format electronic.</w:t>
      </w:r>
    </w:p>
    <w:p w:rsidR="00F91BA8" w:rsidRPr="00F95136" w:rsidRDefault="00F91BA8" w:rsidP="008B34B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(2) Autorizaţia sanitar-veterinară nu se acordă în cazul în care activitatea respectivă ar reprezenta un risc de răspîndire a bolilor la fermele de acvacultură, la zonele de cultivare a moluştelor sau la populaţiile de animale sălbatice situate în apropierea fermei de acvacultură sau a zonei de cultivare a moluştelor respective.</w:t>
      </w:r>
    </w:p>
    <w:p w:rsidR="006B33BC" w:rsidRPr="00F95136" w:rsidRDefault="006B33BC" w:rsidP="00DB5F03">
      <w:pPr>
        <w:widowControl w:val="0"/>
        <w:spacing w:after="0"/>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(3) La </w:t>
      </w:r>
      <w:r w:rsidR="003C514A" w:rsidRPr="00F95136">
        <w:rPr>
          <w:rFonts w:ascii="Times New Roman" w:hAnsi="Times New Roman" w:cs="Times New Roman"/>
          <w:bCs/>
          <w:sz w:val="24"/>
          <w:szCs w:val="24"/>
        </w:rPr>
        <w:t>exploatațiile</w:t>
      </w:r>
      <w:r w:rsidR="00DB5F03"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de acvacultură autorizate este necesar ca următoarele informaţii să fie înregistrate de către Agenţie:</w:t>
      </w:r>
    </w:p>
    <w:p w:rsidR="006B33BC" w:rsidRPr="00F95136" w:rsidRDefault="006B33BC" w:rsidP="006B33B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denumirea şi adresa </w:t>
      </w:r>
      <w:r w:rsidR="003C514A" w:rsidRPr="00F95136">
        <w:rPr>
          <w:rFonts w:ascii="Times New Roman" w:hAnsi="Times New Roman" w:cs="Times New Roman"/>
          <w:bCs/>
          <w:sz w:val="24"/>
          <w:szCs w:val="24"/>
        </w:rPr>
        <w:t>exploatați</w:t>
      </w:r>
      <w:r w:rsidR="004D6E4B" w:rsidRPr="00F95136">
        <w:rPr>
          <w:rFonts w:ascii="Times New Roman" w:hAnsi="Times New Roman" w:cs="Times New Roman"/>
          <w:bCs/>
          <w:sz w:val="24"/>
          <w:szCs w:val="24"/>
        </w:rPr>
        <w:t>ei</w:t>
      </w:r>
      <w:r w:rsidRPr="00F95136">
        <w:rPr>
          <w:rFonts w:ascii="Times New Roman" w:hAnsi="Times New Roman" w:cs="Times New Roman"/>
          <w:bCs/>
          <w:sz w:val="24"/>
          <w:szCs w:val="24"/>
        </w:rPr>
        <w:t xml:space="preserve"> de acvacultură, precum şi coordonatele acesteia (numerele de telefon şi de fax, adresa electronică);</w:t>
      </w:r>
    </w:p>
    <w:p w:rsidR="006B33BC" w:rsidRPr="00F95136" w:rsidRDefault="006B33BC" w:rsidP="006B33B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numărul de înregistrare şi referinţele privind autorizaţia sanitar-veterinară eliberată [data autorizaţiilor specifice, codurile sau numerele de identificare, modalităţile de producţie şi orice alte elemente referitoare la autorizaţia sanitar-veterinară];</w:t>
      </w:r>
    </w:p>
    <w:p w:rsidR="006B33BC" w:rsidRPr="00F95136" w:rsidRDefault="006B33BC" w:rsidP="006B33B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c) amplasarea geografică a </w:t>
      </w:r>
      <w:r w:rsidR="006242D6" w:rsidRPr="00F95136">
        <w:rPr>
          <w:rFonts w:ascii="Times New Roman" w:hAnsi="Times New Roman" w:cs="Times New Roman"/>
          <w:bCs/>
          <w:sz w:val="24"/>
          <w:szCs w:val="24"/>
        </w:rPr>
        <w:t>exploatației</w:t>
      </w:r>
      <w:r w:rsidR="009A5F3C"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definită printr-un sistem corespunzător de coordonate ale tuturor locurilor de exploataţie (dacă este posibil, </w:t>
      </w:r>
      <w:r w:rsidR="00EE03E9" w:rsidRPr="00F95136">
        <w:rPr>
          <w:rFonts w:ascii="Times New Roman" w:hAnsi="Times New Roman" w:cs="Times New Roman"/>
          <w:bCs/>
          <w:sz w:val="24"/>
          <w:szCs w:val="24"/>
        </w:rPr>
        <w:t xml:space="preserve">sistemul de coordonate </w:t>
      </w:r>
      <w:r w:rsidR="00EE03E9" w:rsidRPr="00F95136">
        <w:rPr>
          <w:rFonts w:ascii="Times New Roman" w:hAnsi="Times New Roman" w:cs="Times New Roman"/>
          <w:bCs/>
          <w:i/>
          <w:sz w:val="24"/>
          <w:szCs w:val="24"/>
        </w:rPr>
        <w:t>MOLDREF 99</w:t>
      </w:r>
      <w:r w:rsidRPr="00F95136">
        <w:rPr>
          <w:rFonts w:ascii="Times New Roman" w:hAnsi="Times New Roman" w:cs="Times New Roman"/>
          <w:bCs/>
          <w:sz w:val="24"/>
          <w:szCs w:val="24"/>
        </w:rPr>
        <w:t>);</w:t>
      </w:r>
    </w:p>
    <w:p w:rsidR="006B33BC" w:rsidRPr="00F95136" w:rsidRDefault="006B33BC" w:rsidP="006B33B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 obiectivele, tipul [tipul de sistem de creştere sau de echipamente (echipamente terestre, cuşti marine, bazine terestre etc.)] şi volumul maxim al producţiei, în cazul în care acesta a fost stabilit;</w:t>
      </w:r>
    </w:p>
    <w:p w:rsidR="006B33BC" w:rsidRPr="00F95136" w:rsidRDefault="006B33BC" w:rsidP="006B33B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e) pentru fermele continentale, centrele de expediere şi centrele de purificare (datele detaliate privind aprovizionarea cu apă a fermei şi evacuarea reziduurilor);</w:t>
      </w:r>
    </w:p>
    <w:p w:rsidR="006B33BC" w:rsidRPr="00F95136" w:rsidRDefault="006B33BC" w:rsidP="006B33B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lastRenderedPageBreak/>
        <w:t xml:space="preserve">f) speciile de animale de acvacultură crescute în fermă (pentru fermele care cresc specii multiple sau specii ornamentale se va preciza dacă una dintre speciile respective este sensibilă la </w:t>
      </w:r>
      <w:r w:rsidR="000A4362" w:rsidRPr="00F95136">
        <w:rPr>
          <w:rFonts w:ascii="Times New Roman" w:hAnsi="Times New Roman" w:cs="Times New Roman"/>
          <w:bCs/>
          <w:sz w:val="24"/>
          <w:szCs w:val="24"/>
        </w:rPr>
        <w:t>o boală transmisibilă emergentă</w:t>
      </w:r>
      <w:r w:rsidRPr="00F95136">
        <w:rPr>
          <w:rFonts w:ascii="Times New Roman" w:hAnsi="Times New Roman" w:cs="Times New Roman"/>
          <w:bCs/>
          <w:sz w:val="24"/>
          <w:szCs w:val="24"/>
        </w:rPr>
        <w:t>);</w:t>
      </w:r>
    </w:p>
    <w:p w:rsidR="006B33BC" w:rsidRPr="00F95136" w:rsidRDefault="006B33BC" w:rsidP="006B33B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g) informaţii la zi privind statutul sanitar </w:t>
      </w:r>
      <w:r w:rsidR="001974F1" w:rsidRPr="00F95136">
        <w:rPr>
          <w:rFonts w:ascii="Times New Roman" w:hAnsi="Times New Roman" w:cs="Times New Roman"/>
          <w:bCs/>
          <w:sz w:val="24"/>
          <w:szCs w:val="24"/>
        </w:rPr>
        <w:t xml:space="preserve">în cazul confirmării unui focar de boală sau </w:t>
      </w:r>
      <w:r w:rsidRPr="00F95136">
        <w:rPr>
          <w:rFonts w:ascii="Times New Roman" w:hAnsi="Times New Roman" w:cs="Times New Roman"/>
          <w:bCs/>
          <w:sz w:val="24"/>
          <w:szCs w:val="24"/>
        </w:rPr>
        <w:t>dacă i se aplică un program care urmăreşte obţinerea statutului „indemn de boală”</w:t>
      </w:r>
      <w:r w:rsidR="000A4362" w:rsidRPr="00F95136">
        <w:rPr>
          <w:rFonts w:ascii="Times New Roman" w:hAnsi="Times New Roman" w:cs="Times New Roman"/>
          <w:bCs/>
          <w:sz w:val="24"/>
          <w:szCs w:val="24"/>
        </w:rPr>
        <w:t>;</w:t>
      </w:r>
    </w:p>
    <w:p w:rsidR="000A4362" w:rsidRPr="00F95136" w:rsidRDefault="000A4362" w:rsidP="000A436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h) alte aspecte ale modului de funcționare a </w:t>
      </w:r>
      <w:r w:rsidR="006242D6" w:rsidRPr="00F95136">
        <w:rPr>
          <w:rFonts w:ascii="Times New Roman" w:hAnsi="Times New Roman" w:cs="Times New Roman"/>
          <w:bCs/>
          <w:sz w:val="24"/>
          <w:szCs w:val="24"/>
        </w:rPr>
        <w:t xml:space="preserve">exploatației </w:t>
      </w:r>
      <w:r w:rsidRPr="00F95136">
        <w:rPr>
          <w:rFonts w:ascii="Times New Roman" w:hAnsi="Times New Roman" w:cs="Times New Roman"/>
          <w:bCs/>
          <w:sz w:val="24"/>
          <w:szCs w:val="24"/>
        </w:rPr>
        <w:t>de acvacultură în cauză care sunt relevante pentru a stabili riscul reprezentat de aceasta</w:t>
      </w:r>
      <w:r w:rsidR="005A307A" w:rsidRPr="00F95136">
        <w:rPr>
          <w:rFonts w:ascii="Times New Roman" w:hAnsi="Times New Roman" w:cs="Times New Roman"/>
          <w:bCs/>
          <w:sz w:val="24"/>
          <w:szCs w:val="24"/>
        </w:rPr>
        <w:t>, necesare pentru realizarea principiului trasabilității, cooperînd la acțiunile întreprinse de producători, prelucrători, fabricanți și/sau de organul de control abilitat</w:t>
      </w:r>
      <w:r w:rsidRPr="00F95136">
        <w:rPr>
          <w:rFonts w:ascii="Times New Roman" w:hAnsi="Times New Roman" w:cs="Times New Roman"/>
          <w:bCs/>
          <w:sz w:val="24"/>
          <w:szCs w:val="24"/>
        </w:rPr>
        <w:t>;</w:t>
      </w:r>
    </w:p>
    <w:p w:rsidR="000A4362" w:rsidRPr="00F95136" w:rsidRDefault="00DB166B" w:rsidP="000A436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j</w:t>
      </w:r>
      <w:r w:rsidR="000A4362" w:rsidRPr="00F95136">
        <w:rPr>
          <w:rFonts w:ascii="Times New Roman" w:hAnsi="Times New Roman" w:cs="Times New Roman"/>
          <w:bCs/>
          <w:sz w:val="24"/>
          <w:szCs w:val="24"/>
        </w:rPr>
        <w:t xml:space="preserve">) aprovizionarea cu apă a </w:t>
      </w:r>
      <w:r w:rsidR="006242D6" w:rsidRPr="00F95136">
        <w:rPr>
          <w:rFonts w:ascii="Times New Roman" w:hAnsi="Times New Roman" w:cs="Times New Roman"/>
          <w:bCs/>
          <w:sz w:val="24"/>
          <w:szCs w:val="24"/>
        </w:rPr>
        <w:t>exploatației</w:t>
      </w:r>
      <w:r w:rsidR="000A4362" w:rsidRPr="00F95136">
        <w:rPr>
          <w:rFonts w:ascii="Times New Roman" w:hAnsi="Times New Roman" w:cs="Times New Roman"/>
          <w:bCs/>
          <w:sz w:val="24"/>
          <w:szCs w:val="24"/>
        </w:rPr>
        <w:t xml:space="preserve"> și evacuarea apei din unitate;</w:t>
      </w:r>
    </w:p>
    <w:p w:rsidR="000A4362" w:rsidRPr="00F95136" w:rsidRDefault="00DB166B" w:rsidP="000A436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k</w:t>
      </w:r>
      <w:r w:rsidR="000A4362" w:rsidRPr="00F95136">
        <w:rPr>
          <w:rFonts w:ascii="Times New Roman" w:hAnsi="Times New Roman" w:cs="Times New Roman"/>
          <w:bCs/>
          <w:sz w:val="24"/>
          <w:szCs w:val="24"/>
        </w:rPr>
        <w:t>) măsurile de biosecuritate aplicate.</w:t>
      </w:r>
    </w:p>
    <w:p w:rsidR="006B33BC" w:rsidRPr="00F95136" w:rsidRDefault="00985846" w:rsidP="00FB63ED">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(4) </w:t>
      </w:r>
      <w:r w:rsidR="006B33BC" w:rsidRPr="00F95136">
        <w:rPr>
          <w:rFonts w:ascii="Times New Roman" w:hAnsi="Times New Roman" w:cs="Times New Roman"/>
          <w:bCs/>
          <w:sz w:val="24"/>
          <w:szCs w:val="24"/>
        </w:rPr>
        <w:t xml:space="preserve">În cazul în care este acordată o autorizaţie sanitar-veterinară unei zone de cultivare a moluştelor, informaţiile trebuie să fie înregistrate pentru toate </w:t>
      </w:r>
      <w:r w:rsidR="006242D6" w:rsidRPr="00F95136">
        <w:rPr>
          <w:rFonts w:ascii="Times New Roman" w:hAnsi="Times New Roman" w:cs="Times New Roman"/>
          <w:bCs/>
          <w:sz w:val="24"/>
          <w:szCs w:val="24"/>
        </w:rPr>
        <w:t>exploatațiil</w:t>
      </w:r>
      <w:r w:rsidR="00EE3782" w:rsidRPr="00F95136">
        <w:rPr>
          <w:rFonts w:ascii="Times New Roman" w:hAnsi="Times New Roman" w:cs="Times New Roman"/>
          <w:bCs/>
          <w:sz w:val="24"/>
          <w:szCs w:val="24"/>
        </w:rPr>
        <w:t>e</w:t>
      </w:r>
      <w:r w:rsidR="009A5F3C" w:rsidRPr="00F95136">
        <w:rPr>
          <w:rFonts w:ascii="Times New Roman" w:hAnsi="Times New Roman" w:cs="Times New Roman"/>
          <w:bCs/>
          <w:sz w:val="24"/>
          <w:szCs w:val="24"/>
        </w:rPr>
        <w:t xml:space="preserve"> </w:t>
      </w:r>
      <w:r w:rsidR="006B33BC" w:rsidRPr="00F95136">
        <w:rPr>
          <w:rFonts w:ascii="Times New Roman" w:hAnsi="Times New Roman" w:cs="Times New Roman"/>
          <w:bCs/>
          <w:sz w:val="24"/>
          <w:szCs w:val="24"/>
        </w:rPr>
        <w:t>de acvacultură care operează în zona respectivă.</w:t>
      </w:r>
    </w:p>
    <w:p w:rsidR="006B33BC" w:rsidRPr="00F95136" w:rsidRDefault="00985846" w:rsidP="006B33B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(5) </w:t>
      </w:r>
      <w:r w:rsidR="006B33BC" w:rsidRPr="00F95136">
        <w:rPr>
          <w:rFonts w:ascii="Times New Roman" w:hAnsi="Times New Roman" w:cs="Times New Roman"/>
          <w:bCs/>
          <w:sz w:val="24"/>
          <w:szCs w:val="24"/>
        </w:rPr>
        <w:t>La întreprinderile de prelucrare autorizate este necesar ca următoarele informaţii minime să fie înregistrate de către Agenţie pentru fiecare întreprindere de prelucrare autorizată:</w:t>
      </w:r>
    </w:p>
    <w:p w:rsidR="006B33BC" w:rsidRPr="00F95136" w:rsidRDefault="006B33BC" w:rsidP="006B33B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denumirea şi adresa întreprinderii de prelucrare autorizate, precum şi coordonatele acesteia (numerele de telefon şi de fax, adresa electronică);</w:t>
      </w:r>
    </w:p>
    <w:p w:rsidR="006B33BC" w:rsidRPr="00F95136" w:rsidRDefault="006B33BC" w:rsidP="006B33B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numărul de înregistrare şi referinţele privind autorizaţia sanitar-veterinară eliberată [data autorizaţiilor specifice, codurile sau numerele de identificare, modalităţile de producţie şi orice alte elemente referitoare la autorizaţia sanitar-veterinară];</w:t>
      </w:r>
    </w:p>
    <w:p w:rsidR="006B33BC" w:rsidRPr="00F95136" w:rsidRDefault="006B33BC" w:rsidP="006B33B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c) amplasarea geografică a întreprinderii de prelucrare definită printr-un sistem corespunzător de coordonate ale tuturor locurilor de exploataţie (dacă este posibil, </w:t>
      </w:r>
      <w:r w:rsidR="00E5366F" w:rsidRPr="00F95136">
        <w:rPr>
          <w:rFonts w:ascii="Times New Roman" w:hAnsi="Times New Roman" w:cs="Times New Roman"/>
          <w:bCs/>
          <w:sz w:val="24"/>
          <w:szCs w:val="24"/>
        </w:rPr>
        <w:t xml:space="preserve">sistemul de coordonate </w:t>
      </w:r>
      <w:r w:rsidR="00E5366F" w:rsidRPr="00F95136">
        <w:rPr>
          <w:rFonts w:ascii="Times New Roman" w:hAnsi="Times New Roman" w:cs="Times New Roman"/>
          <w:bCs/>
          <w:i/>
          <w:sz w:val="24"/>
          <w:szCs w:val="24"/>
        </w:rPr>
        <w:t>MOLDREF 99</w:t>
      </w:r>
      <w:r w:rsidRPr="00F95136">
        <w:rPr>
          <w:rFonts w:ascii="Times New Roman" w:hAnsi="Times New Roman" w:cs="Times New Roman"/>
          <w:bCs/>
          <w:sz w:val="24"/>
          <w:szCs w:val="24"/>
        </w:rPr>
        <w:t>);</w:t>
      </w:r>
    </w:p>
    <w:p w:rsidR="006B33BC" w:rsidRPr="00F95136" w:rsidRDefault="006B33BC" w:rsidP="006B33B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 date detaliate privind sistemele de tratare a reziduurilor din întreprinderea de prelucrare autorizată;</w:t>
      </w:r>
    </w:p>
    <w:p w:rsidR="00940106" w:rsidRPr="00F95136" w:rsidRDefault="006B33BC" w:rsidP="0094010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e) speciile de animale de acvacultură prelucrate de întreprinderea</w:t>
      </w:r>
      <w:r w:rsidR="00940106" w:rsidRPr="00F95136">
        <w:rPr>
          <w:rFonts w:ascii="Times New Roman" w:hAnsi="Times New Roman" w:cs="Times New Roman"/>
          <w:bCs/>
          <w:sz w:val="24"/>
          <w:szCs w:val="24"/>
        </w:rPr>
        <w:t xml:space="preserve"> autorizată;</w:t>
      </w:r>
    </w:p>
    <w:p w:rsidR="00940106" w:rsidRPr="00F95136" w:rsidRDefault="00940106" w:rsidP="0094010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f) alte aspecte ale modului de funcționare a </w:t>
      </w:r>
      <w:r w:rsidR="00A6356D" w:rsidRPr="00F95136">
        <w:rPr>
          <w:rFonts w:ascii="Times New Roman" w:hAnsi="Times New Roman" w:cs="Times New Roman"/>
          <w:bCs/>
          <w:sz w:val="24"/>
          <w:szCs w:val="24"/>
        </w:rPr>
        <w:t>exploatației</w:t>
      </w:r>
      <w:r w:rsidRPr="00F95136">
        <w:rPr>
          <w:rFonts w:ascii="Times New Roman" w:hAnsi="Times New Roman" w:cs="Times New Roman"/>
          <w:bCs/>
          <w:sz w:val="24"/>
          <w:szCs w:val="24"/>
        </w:rPr>
        <w:t xml:space="preserve"> de acvacultură în cauză care sunt relevante pentru a stabili riscul reprezentat de aceasta</w:t>
      </w:r>
      <w:r w:rsidR="00E1294B" w:rsidRPr="00F95136">
        <w:rPr>
          <w:rFonts w:ascii="Times New Roman" w:hAnsi="Times New Roman" w:cs="Times New Roman"/>
          <w:bCs/>
          <w:sz w:val="24"/>
          <w:szCs w:val="24"/>
        </w:rPr>
        <w:t>,</w:t>
      </w:r>
      <w:r w:rsidR="00E1294B" w:rsidRPr="00F95136">
        <w:t xml:space="preserve"> </w:t>
      </w:r>
      <w:r w:rsidR="00E1294B" w:rsidRPr="00F95136">
        <w:rPr>
          <w:rFonts w:ascii="Times New Roman" w:hAnsi="Times New Roman" w:cs="Times New Roman"/>
          <w:bCs/>
          <w:sz w:val="24"/>
          <w:szCs w:val="24"/>
        </w:rPr>
        <w:t>necesare pentru realizarea principiului trasabilității, cooperînd la acțiunile întreprinse de producători, prelucrători, fabricanți și/sau de organul de control abilitat</w:t>
      </w:r>
      <w:r w:rsidRPr="00F95136">
        <w:rPr>
          <w:rFonts w:ascii="Times New Roman" w:hAnsi="Times New Roman" w:cs="Times New Roman"/>
          <w:bCs/>
          <w:sz w:val="24"/>
          <w:szCs w:val="24"/>
        </w:rPr>
        <w:t>;</w:t>
      </w:r>
    </w:p>
    <w:p w:rsidR="007F3267" w:rsidRPr="00F95136" w:rsidRDefault="00940106" w:rsidP="0094010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g) aprovizionarea cu apă a </w:t>
      </w:r>
      <w:r w:rsidR="00A6356D" w:rsidRPr="00F95136">
        <w:rPr>
          <w:rFonts w:ascii="Times New Roman" w:hAnsi="Times New Roman" w:cs="Times New Roman"/>
          <w:bCs/>
          <w:sz w:val="24"/>
          <w:szCs w:val="24"/>
        </w:rPr>
        <w:t xml:space="preserve">exploatației </w:t>
      </w:r>
      <w:r w:rsidRPr="00F95136">
        <w:rPr>
          <w:rFonts w:ascii="Times New Roman" w:hAnsi="Times New Roman" w:cs="Times New Roman"/>
          <w:bCs/>
          <w:sz w:val="24"/>
          <w:szCs w:val="24"/>
        </w:rPr>
        <w:t xml:space="preserve">și evacuarea apei din </w:t>
      </w:r>
      <w:r w:rsidR="00A6356D" w:rsidRPr="00F95136">
        <w:rPr>
          <w:rFonts w:ascii="Times New Roman" w:hAnsi="Times New Roman" w:cs="Times New Roman"/>
          <w:bCs/>
          <w:sz w:val="24"/>
          <w:szCs w:val="24"/>
        </w:rPr>
        <w:t>exploatație</w:t>
      </w:r>
      <w:r w:rsidRPr="00F95136">
        <w:rPr>
          <w:rFonts w:ascii="Times New Roman" w:hAnsi="Times New Roman" w:cs="Times New Roman"/>
          <w:bCs/>
          <w:sz w:val="24"/>
          <w:szCs w:val="24"/>
        </w:rPr>
        <w:t>;</w:t>
      </w:r>
    </w:p>
    <w:p w:rsidR="00940106" w:rsidRPr="00F95136" w:rsidRDefault="00940106" w:rsidP="0094010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h) măsurile de biosecuritate aplicate.</w:t>
      </w:r>
    </w:p>
    <w:p w:rsidR="0059296F" w:rsidRPr="00F95136" w:rsidRDefault="0059296F" w:rsidP="0059296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(6) În cazul în care o exploatație nu îndeplinește una din condiții expuse în art. 47 se eliberează o autorizație sanitară veterinară de funcționare, cu mențiunea condiționată, cu condiția că sunt repectate cerințele </w:t>
      </w:r>
      <w:r w:rsidR="002E3850" w:rsidRPr="00F95136">
        <w:rPr>
          <w:rFonts w:ascii="Times New Roman" w:hAnsi="Times New Roman" w:cs="Times New Roman"/>
          <w:bCs/>
          <w:sz w:val="24"/>
          <w:szCs w:val="24"/>
        </w:rPr>
        <w:t xml:space="preserve">sanitare veterinare </w:t>
      </w:r>
      <w:r w:rsidRPr="00F95136">
        <w:rPr>
          <w:rFonts w:ascii="Times New Roman" w:hAnsi="Times New Roman" w:cs="Times New Roman"/>
          <w:bCs/>
          <w:sz w:val="24"/>
          <w:szCs w:val="24"/>
        </w:rPr>
        <w:t xml:space="preserve">și acestea oferă garanții suficiente că exploatația nu prezintă riscuri pentru sănătatea </w:t>
      </w:r>
      <w:r w:rsidR="002E3850" w:rsidRPr="00F95136">
        <w:rPr>
          <w:rFonts w:ascii="Times New Roman" w:hAnsi="Times New Roman" w:cs="Times New Roman"/>
          <w:bCs/>
          <w:sz w:val="24"/>
          <w:szCs w:val="24"/>
        </w:rPr>
        <w:t>publică veterinară</w:t>
      </w:r>
      <w:r w:rsidRPr="00F95136">
        <w:rPr>
          <w:rFonts w:ascii="Times New Roman" w:hAnsi="Times New Roman" w:cs="Times New Roman"/>
          <w:bCs/>
          <w:sz w:val="24"/>
          <w:szCs w:val="24"/>
        </w:rPr>
        <w:t>.</w:t>
      </w:r>
    </w:p>
    <w:p w:rsidR="0059296F" w:rsidRPr="00F95136" w:rsidRDefault="0059296F" w:rsidP="0059296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(7) În cazul acordării autorizației sanitare veterinare de funcționare, cu mențiunea condiționată, la expirarea termenului de </w:t>
      </w:r>
      <w:r w:rsidR="007E6DBD" w:rsidRPr="00F95136">
        <w:rPr>
          <w:rFonts w:ascii="Times New Roman" w:hAnsi="Times New Roman" w:cs="Times New Roman"/>
          <w:bCs/>
          <w:sz w:val="24"/>
          <w:szCs w:val="24"/>
        </w:rPr>
        <w:t>3 luni</w:t>
      </w:r>
      <w:r w:rsidRPr="00F95136">
        <w:rPr>
          <w:rFonts w:ascii="Times New Roman" w:hAnsi="Times New Roman" w:cs="Times New Roman"/>
          <w:bCs/>
          <w:sz w:val="24"/>
          <w:szCs w:val="24"/>
        </w:rPr>
        <w:t xml:space="preserve">, în urma efectuării controlului la faţa locului, </w:t>
      </w:r>
      <w:r w:rsidR="007E6DBD" w:rsidRPr="00F95136">
        <w:rPr>
          <w:rFonts w:ascii="Times New Roman" w:hAnsi="Times New Roman" w:cs="Times New Roman"/>
          <w:bCs/>
          <w:sz w:val="24"/>
          <w:szCs w:val="24"/>
        </w:rPr>
        <w:t xml:space="preserve">dacă </w:t>
      </w:r>
      <w:r w:rsidRPr="00F95136">
        <w:rPr>
          <w:rFonts w:ascii="Times New Roman" w:hAnsi="Times New Roman" w:cs="Times New Roman"/>
          <w:bCs/>
          <w:sz w:val="24"/>
          <w:szCs w:val="24"/>
        </w:rPr>
        <w:t xml:space="preserve">se constată lipsa neconformităților, se eliberează </w:t>
      </w:r>
      <w:r w:rsidR="007E6DBD" w:rsidRPr="00F95136">
        <w:rPr>
          <w:rFonts w:ascii="Times New Roman" w:hAnsi="Times New Roman" w:cs="Times New Roman"/>
          <w:bCs/>
          <w:sz w:val="24"/>
          <w:szCs w:val="24"/>
        </w:rPr>
        <w:t>autorizația sanitară veterinară de funcționare</w:t>
      </w:r>
      <w:r w:rsidRPr="00F95136">
        <w:rPr>
          <w:rFonts w:ascii="Times New Roman" w:hAnsi="Times New Roman" w:cs="Times New Roman"/>
          <w:bCs/>
          <w:sz w:val="24"/>
          <w:szCs w:val="24"/>
        </w:rPr>
        <w:t>.</w:t>
      </w:r>
    </w:p>
    <w:p w:rsidR="00DB166B" w:rsidRPr="00F95136" w:rsidRDefault="00DB166B" w:rsidP="008170A0">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Articol</w:t>
      </w:r>
      <w:r w:rsidR="000633AD" w:rsidRPr="00F95136">
        <w:rPr>
          <w:rFonts w:ascii="Times New Roman" w:hAnsi="Times New Roman" w:cs="Times New Roman"/>
          <w:b/>
          <w:bCs/>
          <w:sz w:val="23"/>
          <w:szCs w:val="23"/>
        </w:rPr>
        <w:t xml:space="preserve">ul </w:t>
      </w:r>
      <w:r w:rsidR="00E77AFE" w:rsidRPr="00F95136">
        <w:rPr>
          <w:rFonts w:ascii="Times New Roman" w:hAnsi="Times New Roman" w:cs="Times New Roman"/>
          <w:b/>
          <w:bCs/>
          <w:sz w:val="23"/>
          <w:szCs w:val="23"/>
        </w:rPr>
        <w:t>7</w:t>
      </w:r>
      <w:r w:rsidR="00BB2D04" w:rsidRPr="00F95136">
        <w:rPr>
          <w:rFonts w:ascii="Times New Roman" w:hAnsi="Times New Roman" w:cs="Times New Roman"/>
          <w:b/>
          <w:bCs/>
          <w:sz w:val="23"/>
          <w:szCs w:val="23"/>
        </w:rPr>
        <w:t>1</w:t>
      </w:r>
      <w:r w:rsidR="008170A0" w:rsidRPr="00F95136">
        <w:rPr>
          <w:rFonts w:ascii="Times New Roman" w:hAnsi="Times New Roman" w:cs="Times New Roman"/>
          <w:b/>
          <w:bCs/>
          <w:sz w:val="23"/>
          <w:szCs w:val="23"/>
        </w:rPr>
        <w:t>.</w:t>
      </w:r>
      <w:r w:rsidR="008170A0" w:rsidRPr="00F95136">
        <w:rPr>
          <w:rFonts w:ascii="Times New Roman" w:hAnsi="Times New Roman" w:cs="Times New Roman"/>
          <w:bCs/>
          <w:sz w:val="23"/>
          <w:szCs w:val="23"/>
        </w:rPr>
        <w:t xml:space="preserve"> Aprobarea statutului de </w:t>
      </w:r>
      <w:r w:rsidR="00BA4B92" w:rsidRPr="00F95136">
        <w:rPr>
          <w:rFonts w:ascii="Times New Roman" w:hAnsi="Times New Roman" w:cs="Times New Roman"/>
          <w:bCs/>
          <w:sz w:val="24"/>
          <w:szCs w:val="24"/>
        </w:rPr>
        <w:t>exploatație</w:t>
      </w:r>
      <w:r w:rsidR="008170A0" w:rsidRPr="00F95136">
        <w:rPr>
          <w:rFonts w:ascii="Times New Roman" w:hAnsi="Times New Roman" w:cs="Times New Roman"/>
          <w:bCs/>
          <w:sz w:val="23"/>
          <w:szCs w:val="23"/>
        </w:rPr>
        <w:t xml:space="preserve"> de acvacultură izolate</w:t>
      </w:r>
    </w:p>
    <w:p w:rsidR="008170A0" w:rsidRPr="00F95136" w:rsidRDefault="00847FD4" w:rsidP="00847FD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Operatorii de </w:t>
      </w:r>
      <w:r w:rsidR="00BA4B92" w:rsidRPr="00F95136">
        <w:rPr>
          <w:rFonts w:ascii="Times New Roman" w:hAnsi="Times New Roman" w:cs="Times New Roman"/>
          <w:bCs/>
          <w:sz w:val="24"/>
          <w:szCs w:val="24"/>
        </w:rPr>
        <w:t>exploatații</w:t>
      </w:r>
      <w:r w:rsidRPr="00F95136">
        <w:rPr>
          <w:rFonts w:ascii="Times New Roman" w:hAnsi="Times New Roman" w:cs="Times New Roman"/>
          <w:bCs/>
          <w:sz w:val="24"/>
          <w:szCs w:val="24"/>
        </w:rPr>
        <w:t xml:space="preserve"> de acvacultură, care doresc să obțină statutul de </w:t>
      </w:r>
      <w:r w:rsidR="00BA4B92" w:rsidRPr="00F95136">
        <w:rPr>
          <w:rFonts w:ascii="Times New Roman" w:hAnsi="Times New Roman" w:cs="Times New Roman"/>
          <w:bCs/>
          <w:sz w:val="24"/>
          <w:szCs w:val="24"/>
        </w:rPr>
        <w:t>exploatație</w:t>
      </w:r>
      <w:r w:rsidRPr="00F95136">
        <w:rPr>
          <w:rFonts w:ascii="Times New Roman" w:hAnsi="Times New Roman" w:cs="Times New Roman"/>
          <w:bCs/>
          <w:sz w:val="24"/>
          <w:szCs w:val="24"/>
        </w:rPr>
        <w:t xml:space="preserve"> izolată</w:t>
      </w:r>
      <w:r w:rsidR="00C236C8"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solicită aprobarea </w:t>
      </w:r>
      <w:r w:rsidR="00C236C8" w:rsidRPr="00F95136">
        <w:rPr>
          <w:rFonts w:ascii="Times New Roman" w:hAnsi="Times New Roman" w:cs="Times New Roman"/>
          <w:bCs/>
          <w:sz w:val="24"/>
          <w:szCs w:val="24"/>
        </w:rPr>
        <w:t xml:space="preserve">acesteia în condiţii care să prevină orice risc </w:t>
      </w:r>
      <w:r w:rsidR="005F2A40" w:rsidRPr="00F95136">
        <w:rPr>
          <w:rFonts w:ascii="Times New Roman" w:hAnsi="Times New Roman" w:cs="Times New Roman"/>
          <w:bCs/>
          <w:sz w:val="24"/>
          <w:szCs w:val="24"/>
        </w:rPr>
        <w:t xml:space="preserve">de infectare </w:t>
      </w:r>
      <w:r w:rsidR="00C236C8" w:rsidRPr="00F95136">
        <w:rPr>
          <w:rFonts w:ascii="Times New Roman" w:hAnsi="Times New Roman" w:cs="Times New Roman"/>
          <w:bCs/>
          <w:sz w:val="24"/>
          <w:szCs w:val="24"/>
        </w:rPr>
        <w:t>pentru sănătatea oamenilor, sănătatea animalelor şi pentru mediu</w:t>
      </w:r>
      <w:r w:rsidR="009144D1" w:rsidRPr="00F95136">
        <w:rPr>
          <w:rFonts w:ascii="Times New Roman" w:hAnsi="Times New Roman" w:cs="Times New Roman"/>
          <w:bCs/>
          <w:sz w:val="24"/>
          <w:szCs w:val="24"/>
        </w:rPr>
        <w:t>, identic cu prevederile art.</w:t>
      </w:r>
      <w:r w:rsidR="00FE60D0" w:rsidRPr="00F95136">
        <w:rPr>
          <w:rFonts w:ascii="Times New Roman" w:hAnsi="Times New Roman" w:cs="Times New Roman"/>
          <w:bCs/>
          <w:sz w:val="24"/>
          <w:szCs w:val="24"/>
        </w:rPr>
        <w:t>4</w:t>
      </w:r>
      <w:r w:rsidR="00E77AFE" w:rsidRPr="00F95136">
        <w:rPr>
          <w:rFonts w:ascii="Times New Roman" w:hAnsi="Times New Roman" w:cs="Times New Roman"/>
          <w:bCs/>
          <w:sz w:val="24"/>
          <w:szCs w:val="24"/>
        </w:rPr>
        <w:t>6</w:t>
      </w:r>
      <w:r w:rsidRPr="00F95136">
        <w:rPr>
          <w:rFonts w:ascii="Times New Roman" w:hAnsi="Times New Roman" w:cs="Times New Roman"/>
          <w:bCs/>
          <w:sz w:val="24"/>
          <w:szCs w:val="24"/>
        </w:rPr>
        <w:t>.</w:t>
      </w:r>
    </w:p>
    <w:p w:rsidR="006B33BC" w:rsidRPr="00F95136" w:rsidRDefault="006B33BC" w:rsidP="008B34B0">
      <w:pPr>
        <w:widowControl w:val="0"/>
        <w:spacing w:after="0" w:line="240" w:lineRule="auto"/>
        <w:ind w:firstLine="708"/>
        <w:jc w:val="both"/>
        <w:rPr>
          <w:rFonts w:ascii="Times New Roman" w:hAnsi="Times New Roman" w:cs="Times New Roman"/>
          <w:bCs/>
          <w:sz w:val="24"/>
          <w:szCs w:val="24"/>
        </w:rPr>
      </w:pPr>
    </w:p>
    <w:p w:rsidR="00AF4DAF" w:rsidRPr="00F95136" w:rsidRDefault="00AF4DAF" w:rsidP="00AF4DAF">
      <w:pPr>
        <w:widowControl w:val="0"/>
        <w:spacing w:after="0" w:line="240" w:lineRule="auto"/>
        <w:jc w:val="center"/>
        <w:rPr>
          <w:rFonts w:ascii="Times New Roman" w:hAnsi="Times New Roman" w:cs="Times New Roman"/>
          <w:bCs/>
          <w:sz w:val="24"/>
          <w:szCs w:val="24"/>
        </w:rPr>
      </w:pPr>
      <w:r w:rsidRPr="00F95136">
        <w:rPr>
          <w:rFonts w:ascii="Times New Roman" w:hAnsi="Times New Roman" w:cs="Times New Roman"/>
          <w:b/>
          <w:bCs/>
          <w:sz w:val="24"/>
          <w:szCs w:val="24"/>
        </w:rPr>
        <w:t>Secţiunea 3</w:t>
      </w:r>
    </w:p>
    <w:p w:rsidR="00AF4DAF" w:rsidRPr="00F95136" w:rsidRDefault="00AF4DAF" w:rsidP="00AF4DAF">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Principii de bună practică privind igiena</w:t>
      </w:r>
      <w:r w:rsidR="009B3213" w:rsidRPr="00F95136">
        <w:rPr>
          <w:rFonts w:ascii="Times New Roman" w:hAnsi="Times New Roman" w:cs="Times New Roman"/>
          <w:b/>
          <w:bCs/>
          <w:sz w:val="24"/>
          <w:szCs w:val="24"/>
        </w:rPr>
        <w:t xml:space="preserve">. </w:t>
      </w:r>
      <w:r w:rsidRPr="00F95136">
        <w:rPr>
          <w:rFonts w:ascii="Times New Roman" w:hAnsi="Times New Roman" w:cs="Times New Roman"/>
          <w:b/>
          <w:bCs/>
          <w:sz w:val="24"/>
          <w:szCs w:val="24"/>
        </w:rPr>
        <w:t>Programul de supraveghere a sănătăţii animalelor</w:t>
      </w:r>
      <w:r w:rsidR="00921391" w:rsidRPr="00F95136">
        <w:rPr>
          <w:rFonts w:ascii="Times New Roman" w:hAnsi="Times New Roman" w:cs="Times New Roman"/>
          <w:b/>
          <w:bCs/>
          <w:sz w:val="24"/>
          <w:szCs w:val="24"/>
        </w:rPr>
        <w:t xml:space="preserve"> de acvacultura</w:t>
      </w:r>
    </w:p>
    <w:p w:rsidR="00E17093" w:rsidRPr="00F95136" w:rsidRDefault="00E17093" w:rsidP="00E17093">
      <w:pPr>
        <w:widowControl w:val="0"/>
        <w:spacing w:after="0" w:line="240" w:lineRule="auto"/>
        <w:ind w:firstLine="708"/>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705A01" w:rsidRPr="00F95136">
        <w:rPr>
          <w:rFonts w:ascii="Times New Roman" w:hAnsi="Times New Roman" w:cs="Times New Roman"/>
          <w:b/>
          <w:bCs/>
          <w:sz w:val="23"/>
          <w:szCs w:val="23"/>
        </w:rPr>
        <w:t>7</w:t>
      </w:r>
      <w:r w:rsidR="00BB2D04" w:rsidRPr="00F95136">
        <w:rPr>
          <w:rFonts w:ascii="Times New Roman" w:hAnsi="Times New Roman" w:cs="Times New Roman"/>
          <w:b/>
          <w:bCs/>
          <w:sz w:val="23"/>
          <w:szCs w:val="23"/>
        </w:rPr>
        <w:t>2</w:t>
      </w:r>
      <w:r w:rsidRPr="00F95136">
        <w:rPr>
          <w:rFonts w:ascii="Times New Roman" w:hAnsi="Times New Roman" w:cs="Times New Roman"/>
          <w:b/>
          <w:bCs/>
          <w:sz w:val="23"/>
          <w:szCs w:val="23"/>
        </w:rPr>
        <w:t>.</w:t>
      </w:r>
      <w:r w:rsidRPr="00F95136">
        <w:rPr>
          <w:rFonts w:ascii="Times New Roman" w:hAnsi="Times New Roman" w:cs="Times New Roman"/>
          <w:bCs/>
          <w:sz w:val="23"/>
          <w:szCs w:val="23"/>
        </w:rPr>
        <w:t xml:space="preserve"> Principii de bună practică privind igiena</w:t>
      </w:r>
    </w:p>
    <w:p w:rsidR="00F65F33" w:rsidRPr="00F95136" w:rsidRDefault="00F65F33" w:rsidP="00E17093">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lastRenderedPageBreak/>
        <w:t xml:space="preserve">Agenţia asigură punerea în aplicare a principiilor de bună practică privind igiena, adaptate la activităţile respective de către </w:t>
      </w:r>
      <w:r w:rsidR="00BA4B92" w:rsidRPr="00F95136">
        <w:rPr>
          <w:rFonts w:ascii="Times New Roman" w:hAnsi="Times New Roman" w:cs="Times New Roman"/>
          <w:bCs/>
          <w:sz w:val="24"/>
          <w:szCs w:val="24"/>
        </w:rPr>
        <w:t>exploatațiil</w:t>
      </w:r>
      <w:r w:rsidR="00305103" w:rsidRPr="00F95136">
        <w:rPr>
          <w:rFonts w:ascii="Times New Roman" w:hAnsi="Times New Roman" w:cs="Times New Roman"/>
          <w:bCs/>
          <w:sz w:val="24"/>
          <w:szCs w:val="24"/>
        </w:rPr>
        <w:t>e</w:t>
      </w:r>
      <w:r w:rsidR="000B2249"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de acvacultură şi întreprinderile de prelucrare autorizate, în scopul prevenirii plasării şi răspîndirii bolilor.</w:t>
      </w:r>
    </w:p>
    <w:p w:rsidR="001B7D74" w:rsidRPr="00F95136" w:rsidRDefault="001B7D74" w:rsidP="001B7D74">
      <w:pPr>
        <w:widowControl w:val="0"/>
        <w:spacing w:after="0" w:line="240" w:lineRule="auto"/>
        <w:ind w:firstLine="708"/>
        <w:jc w:val="both"/>
        <w:rPr>
          <w:rFonts w:ascii="Times New Roman" w:hAnsi="Times New Roman" w:cs="Times New Roman"/>
          <w:b/>
          <w:bCs/>
          <w:sz w:val="24"/>
          <w:szCs w:val="24"/>
        </w:rPr>
      </w:pPr>
      <w:r w:rsidRPr="00F95136">
        <w:rPr>
          <w:rFonts w:ascii="Times New Roman" w:hAnsi="Times New Roman" w:cs="Times New Roman"/>
          <w:b/>
          <w:bCs/>
          <w:sz w:val="23"/>
          <w:szCs w:val="23"/>
        </w:rPr>
        <w:t xml:space="preserve">Articolul </w:t>
      </w:r>
      <w:r w:rsidR="00705A01" w:rsidRPr="00F95136">
        <w:rPr>
          <w:rFonts w:ascii="Times New Roman" w:hAnsi="Times New Roman" w:cs="Times New Roman"/>
          <w:b/>
          <w:bCs/>
          <w:sz w:val="23"/>
          <w:szCs w:val="23"/>
        </w:rPr>
        <w:t>7</w:t>
      </w:r>
      <w:r w:rsidR="00BB2D04" w:rsidRPr="00F95136">
        <w:rPr>
          <w:rFonts w:ascii="Times New Roman" w:hAnsi="Times New Roman" w:cs="Times New Roman"/>
          <w:b/>
          <w:bCs/>
          <w:sz w:val="23"/>
          <w:szCs w:val="23"/>
        </w:rPr>
        <w:t>3</w:t>
      </w:r>
      <w:r w:rsidRPr="00F95136">
        <w:rPr>
          <w:rFonts w:ascii="Times New Roman" w:hAnsi="Times New Roman" w:cs="Times New Roman"/>
          <w:b/>
          <w:bCs/>
          <w:sz w:val="23"/>
          <w:szCs w:val="23"/>
        </w:rPr>
        <w:t>.</w:t>
      </w:r>
      <w:r w:rsidRPr="00F95136">
        <w:rPr>
          <w:rFonts w:ascii="Times New Roman" w:hAnsi="Times New Roman" w:cs="Times New Roman"/>
          <w:bCs/>
          <w:sz w:val="23"/>
          <w:szCs w:val="23"/>
        </w:rPr>
        <w:t xml:space="preserve"> Programul de supraveghere a sănătăţii animalelor</w:t>
      </w:r>
    </w:p>
    <w:p w:rsidR="00BC529F" w:rsidRPr="00F95136" w:rsidRDefault="001B7D74" w:rsidP="00BC529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w:t>
      </w:r>
      <w:r w:rsidR="00F65F33" w:rsidRPr="00F95136">
        <w:rPr>
          <w:rFonts w:ascii="Times New Roman" w:hAnsi="Times New Roman" w:cs="Times New Roman"/>
          <w:bCs/>
          <w:sz w:val="24"/>
          <w:szCs w:val="24"/>
        </w:rPr>
        <w:t>Agenţia asigură aplicarea unui program de supraveghere a stării de sănătate a animalelor</w:t>
      </w:r>
      <w:r w:rsidR="00F74977" w:rsidRPr="00F95136">
        <w:rPr>
          <w:rFonts w:ascii="Times New Roman" w:hAnsi="Times New Roman" w:cs="Times New Roman"/>
          <w:bCs/>
          <w:sz w:val="24"/>
          <w:szCs w:val="24"/>
        </w:rPr>
        <w:t>, inclusiv</w:t>
      </w:r>
      <w:r w:rsidR="00F65F33" w:rsidRPr="00F95136">
        <w:rPr>
          <w:rFonts w:ascii="Times New Roman" w:hAnsi="Times New Roman" w:cs="Times New Roman"/>
          <w:bCs/>
          <w:sz w:val="24"/>
          <w:szCs w:val="24"/>
        </w:rPr>
        <w:t xml:space="preserve"> acvatice, bazat pe analiza riscului şi adaptat la tipul de producţie respectiv.</w:t>
      </w:r>
    </w:p>
    <w:p w:rsidR="00BC529F" w:rsidRPr="00F95136" w:rsidRDefault="00BC529F" w:rsidP="00BC529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(2) </w:t>
      </w:r>
      <w:r w:rsidR="00F65F33" w:rsidRPr="00F95136">
        <w:rPr>
          <w:rFonts w:ascii="Times New Roman" w:hAnsi="Times New Roman" w:cs="Times New Roman"/>
          <w:bCs/>
          <w:sz w:val="24"/>
          <w:szCs w:val="24"/>
        </w:rPr>
        <w:t xml:space="preserve">O </w:t>
      </w:r>
      <w:r w:rsidR="00305103" w:rsidRPr="00F95136">
        <w:rPr>
          <w:rFonts w:ascii="Times New Roman" w:hAnsi="Times New Roman" w:cs="Times New Roman"/>
          <w:bCs/>
          <w:sz w:val="24"/>
          <w:szCs w:val="24"/>
        </w:rPr>
        <w:t>exploatație</w:t>
      </w:r>
      <w:r w:rsidR="00F65F33" w:rsidRPr="00F95136">
        <w:rPr>
          <w:rFonts w:ascii="Times New Roman" w:hAnsi="Times New Roman" w:cs="Times New Roman"/>
          <w:bCs/>
          <w:sz w:val="24"/>
          <w:szCs w:val="24"/>
        </w:rPr>
        <w:t xml:space="preserve"> de </w:t>
      </w:r>
      <w:r w:rsidR="00F74977" w:rsidRPr="00F95136">
        <w:rPr>
          <w:rFonts w:ascii="Times New Roman" w:hAnsi="Times New Roman" w:cs="Times New Roman"/>
          <w:bCs/>
          <w:sz w:val="24"/>
          <w:szCs w:val="24"/>
        </w:rPr>
        <w:t xml:space="preserve">animale, inclusiv </w:t>
      </w:r>
      <w:r w:rsidR="00F65F33" w:rsidRPr="00F95136">
        <w:rPr>
          <w:rFonts w:ascii="Times New Roman" w:hAnsi="Times New Roman" w:cs="Times New Roman"/>
          <w:bCs/>
          <w:sz w:val="24"/>
          <w:szCs w:val="24"/>
        </w:rPr>
        <w:t>acvacultură sau</w:t>
      </w:r>
      <w:r w:rsidR="00370EE9" w:rsidRPr="00F95136">
        <w:rPr>
          <w:rFonts w:ascii="Times New Roman" w:hAnsi="Times New Roman" w:cs="Times New Roman"/>
          <w:bCs/>
          <w:sz w:val="24"/>
          <w:szCs w:val="24"/>
        </w:rPr>
        <w:t xml:space="preserve"> o </w:t>
      </w:r>
      <w:r w:rsidR="00305103" w:rsidRPr="00F95136">
        <w:rPr>
          <w:rFonts w:ascii="Times New Roman" w:hAnsi="Times New Roman" w:cs="Times New Roman"/>
          <w:bCs/>
          <w:sz w:val="24"/>
          <w:szCs w:val="24"/>
        </w:rPr>
        <w:t>exploatație</w:t>
      </w:r>
      <w:r w:rsidR="00F65F33" w:rsidRPr="00F95136">
        <w:rPr>
          <w:rFonts w:ascii="Times New Roman" w:hAnsi="Times New Roman" w:cs="Times New Roman"/>
          <w:bCs/>
          <w:sz w:val="24"/>
          <w:szCs w:val="24"/>
        </w:rPr>
        <w:t xml:space="preserve"> de moluşte cu risc ridicat este </w:t>
      </w:r>
      <w:r w:rsidR="00F74977" w:rsidRPr="00F95136">
        <w:rPr>
          <w:rFonts w:ascii="Times New Roman" w:hAnsi="Times New Roman" w:cs="Times New Roman"/>
          <w:bCs/>
          <w:sz w:val="24"/>
          <w:szCs w:val="24"/>
        </w:rPr>
        <w:t xml:space="preserve">considerată </w:t>
      </w:r>
      <w:r w:rsidR="00F65F33" w:rsidRPr="00F95136">
        <w:rPr>
          <w:rFonts w:ascii="Times New Roman" w:hAnsi="Times New Roman" w:cs="Times New Roman"/>
          <w:bCs/>
          <w:sz w:val="24"/>
          <w:szCs w:val="24"/>
        </w:rPr>
        <w:t>cea care:</w:t>
      </w:r>
    </w:p>
    <w:p w:rsidR="00BC529F" w:rsidRPr="00F95136" w:rsidRDefault="00F65F33" w:rsidP="00BC529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prezintă un risc ridicat de răspîndire sau de constrîngere a bolilor în contact cu alte ferme de acvacultură;</w:t>
      </w:r>
    </w:p>
    <w:p w:rsidR="00BC529F" w:rsidRPr="00F95136" w:rsidRDefault="00F65F33" w:rsidP="00BC529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funcţionează în condiţii de creştere a animalelor care ar putea să mărească riscul de apariţie a epizootiilor (biomasă crescută, slabă calitate a apei), luînd în considerare speciile prezente;</w:t>
      </w:r>
    </w:p>
    <w:p w:rsidR="00F65F33" w:rsidRPr="00F95136" w:rsidRDefault="00F65F33" w:rsidP="00BC529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vinde animale</w:t>
      </w:r>
      <w:r w:rsidR="00704585" w:rsidRPr="00F95136">
        <w:rPr>
          <w:rFonts w:ascii="Times New Roman" w:hAnsi="Times New Roman" w:cs="Times New Roman"/>
          <w:bCs/>
          <w:sz w:val="24"/>
          <w:szCs w:val="24"/>
        </w:rPr>
        <w:t xml:space="preserve">, inclusiv </w:t>
      </w:r>
      <w:r w:rsidRPr="00F95136">
        <w:rPr>
          <w:rFonts w:ascii="Times New Roman" w:hAnsi="Times New Roman" w:cs="Times New Roman"/>
          <w:bCs/>
          <w:sz w:val="24"/>
          <w:szCs w:val="24"/>
        </w:rPr>
        <w:t>acvatice vii pentru creştere sau repopulare.</w:t>
      </w:r>
    </w:p>
    <w:p w:rsidR="001B7D79" w:rsidRPr="00F95136" w:rsidRDefault="001B7D79" w:rsidP="0070458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(3) </w:t>
      </w:r>
      <w:r w:rsidR="00F65F33" w:rsidRPr="00F95136">
        <w:rPr>
          <w:rFonts w:ascii="Times New Roman" w:hAnsi="Times New Roman" w:cs="Times New Roman"/>
          <w:bCs/>
          <w:sz w:val="24"/>
          <w:szCs w:val="24"/>
        </w:rPr>
        <w:t xml:space="preserve">O </w:t>
      </w:r>
      <w:r w:rsidR="00305103" w:rsidRPr="00F95136">
        <w:rPr>
          <w:rFonts w:ascii="Times New Roman" w:hAnsi="Times New Roman" w:cs="Times New Roman"/>
          <w:bCs/>
          <w:sz w:val="24"/>
          <w:szCs w:val="24"/>
        </w:rPr>
        <w:t>exploatație</w:t>
      </w:r>
      <w:r w:rsidR="00D72B74" w:rsidRPr="00F95136">
        <w:rPr>
          <w:rFonts w:ascii="Times New Roman" w:hAnsi="Times New Roman" w:cs="Times New Roman"/>
          <w:bCs/>
          <w:sz w:val="24"/>
          <w:szCs w:val="24"/>
        </w:rPr>
        <w:t xml:space="preserve"> </w:t>
      </w:r>
      <w:r w:rsidR="00F65F33" w:rsidRPr="00F95136">
        <w:rPr>
          <w:rFonts w:ascii="Times New Roman" w:hAnsi="Times New Roman" w:cs="Times New Roman"/>
          <w:bCs/>
          <w:sz w:val="24"/>
          <w:szCs w:val="24"/>
        </w:rPr>
        <w:t xml:space="preserve">de </w:t>
      </w:r>
      <w:r w:rsidR="00704585" w:rsidRPr="00F95136">
        <w:rPr>
          <w:rFonts w:ascii="Times New Roman" w:hAnsi="Times New Roman" w:cs="Times New Roman"/>
          <w:bCs/>
          <w:sz w:val="24"/>
          <w:szCs w:val="24"/>
        </w:rPr>
        <w:t xml:space="preserve">animale, inclusiv </w:t>
      </w:r>
      <w:r w:rsidR="00F65F33" w:rsidRPr="00F95136">
        <w:rPr>
          <w:rFonts w:ascii="Times New Roman" w:hAnsi="Times New Roman" w:cs="Times New Roman"/>
          <w:bCs/>
          <w:sz w:val="24"/>
          <w:szCs w:val="24"/>
        </w:rPr>
        <w:t xml:space="preserve">acvacultură sau o fermă de moluşte cu risc mediu este o </w:t>
      </w:r>
      <w:r w:rsidR="00305103" w:rsidRPr="00F95136">
        <w:rPr>
          <w:rFonts w:ascii="Times New Roman" w:hAnsi="Times New Roman" w:cs="Times New Roman"/>
          <w:bCs/>
          <w:sz w:val="24"/>
          <w:szCs w:val="24"/>
        </w:rPr>
        <w:t>exploatație</w:t>
      </w:r>
      <w:r w:rsidR="00F65F33" w:rsidRPr="00F95136">
        <w:rPr>
          <w:rFonts w:ascii="Times New Roman" w:hAnsi="Times New Roman" w:cs="Times New Roman"/>
          <w:bCs/>
          <w:sz w:val="24"/>
          <w:szCs w:val="24"/>
        </w:rPr>
        <w:t xml:space="preserve"> care:</w:t>
      </w:r>
    </w:p>
    <w:p w:rsidR="001B7D79" w:rsidRPr="00F95136" w:rsidRDefault="00F65F33" w:rsidP="001B7D7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prezintă un risc mediu de răspîndire sau de constrîngere a bolilor în contact cu alte </w:t>
      </w:r>
      <w:r w:rsidR="00EB11EA" w:rsidRPr="00F95136">
        <w:rPr>
          <w:rFonts w:ascii="Times New Roman" w:hAnsi="Times New Roman" w:cs="Times New Roman"/>
          <w:bCs/>
          <w:sz w:val="24"/>
          <w:szCs w:val="24"/>
        </w:rPr>
        <w:t>exploatații</w:t>
      </w:r>
      <w:r w:rsidRPr="00F95136">
        <w:rPr>
          <w:rFonts w:ascii="Times New Roman" w:hAnsi="Times New Roman" w:cs="Times New Roman"/>
          <w:bCs/>
          <w:sz w:val="24"/>
          <w:szCs w:val="24"/>
        </w:rPr>
        <w:t xml:space="preserve"> de acvacultură sau specii sălbatice;</w:t>
      </w:r>
    </w:p>
    <w:p w:rsidR="001B7D79" w:rsidRPr="00F95136" w:rsidRDefault="00F65F33" w:rsidP="001B7D7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funcţionează în condiţii de creştere a animalelor care nu măresc, în mod necesar, riscul de apariţie a epizootiilor (biomasă medie, calitate medie a apei), luînd în considerare speciile prezente;</w:t>
      </w:r>
    </w:p>
    <w:p w:rsidR="001B7D79" w:rsidRPr="00F95136" w:rsidRDefault="00F65F33" w:rsidP="001B7D7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c) </w:t>
      </w:r>
      <w:r w:rsidR="00D92562" w:rsidRPr="00F95136">
        <w:rPr>
          <w:rFonts w:ascii="Times New Roman" w:hAnsi="Times New Roman" w:cs="Times New Roman"/>
          <w:bCs/>
          <w:sz w:val="24"/>
          <w:szCs w:val="24"/>
        </w:rPr>
        <w:t>comercializează</w:t>
      </w:r>
      <w:r w:rsidRPr="00F95136">
        <w:rPr>
          <w:rFonts w:ascii="Times New Roman" w:hAnsi="Times New Roman" w:cs="Times New Roman"/>
          <w:bCs/>
          <w:sz w:val="24"/>
          <w:szCs w:val="24"/>
        </w:rPr>
        <w:t xml:space="preserve"> animale</w:t>
      </w:r>
      <w:r w:rsidR="00253287" w:rsidRPr="00F95136">
        <w:rPr>
          <w:rFonts w:ascii="Times New Roman" w:hAnsi="Times New Roman" w:cs="Times New Roman"/>
          <w:bCs/>
          <w:sz w:val="24"/>
          <w:szCs w:val="24"/>
        </w:rPr>
        <w:t xml:space="preserve"> vii</w:t>
      </w:r>
      <w:r w:rsidR="00704585" w:rsidRPr="00F95136">
        <w:rPr>
          <w:rFonts w:ascii="Times New Roman" w:hAnsi="Times New Roman" w:cs="Times New Roman"/>
          <w:bCs/>
          <w:sz w:val="24"/>
          <w:szCs w:val="24"/>
        </w:rPr>
        <w:t>, inclu</w:t>
      </w:r>
      <w:r w:rsidR="00253287" w:rsidRPr="00F95136">
        <w:rPr>
          <w:rFonts w:ascii="Times New Roman" w:hAnsi="Times New Roman" w:cs="Times New Roman"/>
          <w:bCs/>
          <w:sz w:val="24"/>
          <w:szCs w:val="24"/>
        </w:rPr>
        <w:t>siv</w:t>
      </w:r>
      <w:r w:rsidRPr="00F95136">
        <w:rPr>
          <w:rFonts w:ascii="Times New Roman" w:hAnsi="Times New Roman" w:cs="Times New Roman"/>
          <w:bCs/>
          <w:sz w:val="24"/>
          <w:szCs w:val="24"/>
        </w:rPr>
        <w:t xml:space="preserve"> acvatice, în principal pentru consumul uman.</w:t>
      </w:r>
    </w:p>
    <w:p w:rsidR="001B7D79" w:rsidRPr="00F95136" w:rsidRDefault="001B7D79" w:rsidP="001B7D7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(4) </w:t>
      </w:r>
      <w:r w:rsidR="00F65F33" w:rsidRPr="00F95136">
        <w:rPr>
          <w:rFonts w:ascii="Times New Roman" w:hAnsi="Times New Roman" w:cs="Times New Roman"/>
          <w:bCs/>
          <w:sz w:val="24"/>
          <w:szCs w:val="24"/>
        </w:rPr>
        <w:t xml:space="preserve">O </w:t>
      </w:r>
      <w:r w:rsidR="000B7881" w:rsidRPr="00F95136">
        <w:rPr>
          <w:rFonts w:ascii="Times New Roman" w:hAnsi="Times New Roman" w:cs="Times New Roman"/>
          <w:bCs/>
          <w:sz w:val="24"/>
          <w:szCs w:val="24"/>
        </w:rPr>
        <w:t>exploatație</w:t>
      </w:r>
      <w:r w:rsidR="004C791E" w:rsidRPr="00F95136">
        <w:rPr>
          <w:rFonts w:ascii="Times New Roman" w:hAnsi="Times New Roman" w:cs="Times New Roman"/>
          <w:bCs/>
          <w:sz w:val="24"/>
          <w:szCs w:val="24"/>
        </w:rPr>
        <w:t xml:space="preserve"> </w:t>
      </w:r>
      <w:r w:rsidR="00F65F33" w:rsidRPr="00F95136">
        <w:rPr>
          <w:rFonts w:ascii="Times New Roman" w:hAnsi="Times New Roman" w:cs="Times New Roman"/>
          <w:bCs/>
          <w:sz w:val="24"/>
          <w:szCs w:val="24"/>
        </w:rPr>
        <w:t xml:space="preserve">de </w:t>
      </w:r>
      <w:r w:rsidR="00253287" w:rsidRPr="00F95136">
        <w:rPr>
          <w:rFonts w:ascii="Times New Roman" w:hAnsi="Times New Roman" w:cs="Times New Roman"/>
          <w:bCs/>
          <w:sz w:val="24"/>
          <w:szCs w:val="24"/>
        </w:rPr>
        <w:t xml:space="preserve">animale, inclusiv </w:t>
      </w:r>
      <w:r w:rsidR="00F65F33" w:rsidRPr="00F95136">
        <w:rPr>
          <w:rFonts w:ascii="Times New Roman" w:hAnsi="Times New Roman" w:cs="Times New Roman"/>
          <w:bCs/>
          <w:sz w:val="24"/>
          <w:szCs w:val="24"/>
        </w:rPr>
        <w:t xml:space="preserve">acvacultură sau o </w:t>
      </w:r>
      <w:r w:rsidR="000B7881" w:rsidRPr="00F95136">
        <w:rPr>
          <w:rFonts w:ascii="Times New Roman" w:hAnsi="Times New Roman" w:cs="Times New Roman"/>
          <w:bCs/>
          <w:sz w:val="24"/>
          <w:szCs w:val="24"/>
        </w:rPr>
        <w:t>exploatație</w:t>
      </w:r>
      <w:r w:rsidR="00D72B74" w:rsidRPr="00F95136">
        <w:rPr>
          <w:rFonts w:ascii="Times New Roman" w:hAnsi="Times New Roman" w:cs="Times New Roman"/>
          <w:bCs/>
          <w:sz w:val="24"/>
          <w:szCs w:val="24"/>
        </w:rPr>
        <w:t xml:space="preserve"> </w:t>
      </w:r>
      <w:r w:rsidR="00F65F33" w:rsidRPr="00F95136">
        <w:rPr>
          <w:rFonts w:ascii="Times New Roman" w:hAnsi="Times New Roman" w:cs="Times New Roman"/>
          <w:bCs/>
          <w:sz w:val="24"/>
          <w:szCs w:val="24"/>
        </w:rPr>
        <w:t>de mo</w:t>
      </w:r>
      <w:r w:rsidR="004C791E" w:rsidRPr="00F95136">
        <w:rPr>
          <w:rFonts w:ascii="Times New Roman" w:hAnsi="Times New Roman" w:cs="Times New Roman"/>
          <w:bCs/>
          <w:sz w:val="24"/>
          <w:szCs w:val="24"/>
        </w:rPr>
        <w:t xml:space="preserve">luşte cu risc scăzut este o </w:t>
      </w:r>
      <w:r w:rsidR="000B7881" w:rsidRPr="00F95136">
        <w:rPr>
          <w:rFonts w:ascii="Times New Roman" w:hAnsi="Times New Roman" w:cs="Times New Roman"/>
          <w:bCs/>
          <w:sz w:val="24"/>
          <w:szCs w:val="24"/>
        </w:rPr>
        <w:t xml:space="preserve">exploatație </w:t>
      </w:r>
      <w:r w:rsidR="00F65F33" w:rsidRPr="00F95136">
        <w:rPr>
          <w:rFonts w:ascii="Times New Roman" w:hAnsi="Times New Roman" w:cs="Times New Roman"/>
          <w:bCs/>
          <w:sz w:val="24"/>
          <w:szCs w:val="24"/>
        </w:rPr>
        <w:t>care:</w:t>
      </w:r>
    </w:p>
    <w:p w:rsidR="001B7D79" w:rsidRPr="00F95136" w:rsidRDefault="00F65F33" w:rsidP="001B7D7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prezintă un risc scăzut de răspîndire sau de constrîngere a bolilor în contact cu alte </w:t>
      </w:r>
      <w:r w:rsidR="000B7881" w:rsidRPr="00F95136">
        <w:rPr>
          <w:rFonts w:ascii="Times New Roman" w:hAnsi="Times New Roman" w:cs="Times New Roman"/>
          <w:bCs/>
          <w:sz w:val="24"/>
          <w:szCs w:val="24"/>
        </w:rPr>
        <w:t>exploatații</w:t>
      </w:r>
      <w:r w:rsidRPr="00F95136">
        <w:rPr>
          <w:rFonts w:ascii="Times New Roman" w:hAnsi="Times New Roman" w:cs="Times New Roman"/>
          <w:bCs/>
          <w:sz w:val="24"/>
          <w:szCs w:val="24"/>
        </w:rPr>
        <w:t xml:space="preserve"> de acvacultură sau specii sălbatice;</w:t>
      </w:r>
    </w:p>
    <w:p w:rsidR="001B7D79" w:rsidRPr="00F95136" w:rsidRDefault="00F65F33" w:rsidP="001B7D7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funcţionează în condiţii de creştere a animalelor care nu măresc riscul de apariţie a epizootiilor (biomasă redusă, bună calitate a apei), luînd în considerare speciile prezente;</w:t>
      </w:r>
    </w:p>
    <w:p w:rsidR="00F65F33" w:rsidRPr="00F95136" w:rsidRDefault="00F65F33" w:rsidP="001B7D7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c) </w:t>
      </w:r>
      <w:r w:rsidR="00B476DF" w:rsidRPr="00F95136">
        <w:rPr>
          <w:rFonts w:ascii="Times New Roman" w:hAnsi="Times New Roman" w:cs="Times New Roman"/>
          <w:bCs/>
          <w:sz w:val="24"/>
          <w:szCs w:val="24"/>
        </w:rPr>
        <w:t>comercializează</w:t>
      </w:r>
      <w:r w:rsidRPr="00F95136">
        <w:rPr>
          <w:rFonts w:ascii="Times New Roman" w:hAnsi="Times New Roman" w:cs="Times New Roman"/>
          <w:bCs/>
          <w:sz w:val="24"/>
          <w:szCs w:val="24"/>
        </w:rPr>
        <w:t xml:space="preserve"> animale</w:t>
      </w:r>
      <w:r w:rsidR="00253287" w:rsidRPr="00F95136">
        <w:rPr>
          <w:rFonts w:ascii="Times New Roman" w:hAnsi="Times New Roman" w:cs="Times New Roman"/>
          <w:bCs/>
          <w:sz w:val="24"/>
          <w:szCs w:val="24"/>
        </w:rPr>
        <w:t xml:space="preserve"> vii, inclusiv</w:t>
      </w:r>
      <w:r w:rsidRPr="00F95136">
        <w:rPr>
          <w:rFonts w:ascii="Times New Roman" w:hAnsi="Times New Roman" w:cs="Times New Roman"/>
          <w:bCs/>
          <w:sz w:val="24"/>
          <w:szCs w:val="24"/>
        </w:rPr>
        <w:t xml:space="preserve"> acvatice numai pentru consumul uman.</w:t>
      </w:r>
    </w:p>
    <w:p w:rsidR="00DC6550" w:rsidRPr="00F95136" w:rsidRDefault="00A86E44" w:rsidP="00DC6550">
      <w:pPr>
        <w:widowControl w:val="0"/>
        <w:spacing w:after="0"/>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(5) </w:t>
      </w:r>
      <w:r w:rsidR="00F65F33" w:rsidRPr="00F95136">
        <w:rPr>
          <w:rFonts w:ascii="Times New Roman" w:hAnsi="Times New Roman" w:cs="Times New Roman"/>
          <w:bCs/>
          <w:sz w:val="24"/>
          <w:szCs w:val="24"/>
        </w:rPr>
        <w:t>Supravegherea pasivă cuprinde obligaţia de a notifica imediat apariţia sau</w:t>
      </w:r>
      <w:r w:rsidR="00E52FA1" w:rsidRPr="00F95136">
        <w:rPr>
          <w:rFonts w:ascii="Times New Roman" w:hAnsi="Times New Roman" w:cs="Times New Roman"/>
          <w:bCs/>
          <w:sz w:val="24"/>
          <w:szCs w:val="24"/>
        </w:rPr>
        <w:t xml:space="preserve"> </w:t>
      </w:r>
      <w:r w:rsidR="00F65F33" w:rsidRPr="00F95136">
        <w:rPr>
          <w:rFonts w:ascii="Times New Roman" w:hAnsi="Times New Roman" w:cs="Times New Roman"/>
          <w:bCs/>
          <w:sz w:val="24"/>
          <w:szCs w:val="24"/>
        </w:rPr>
        <w:t xml:space="preserve">suspiciunea privind prezenţa anumitor boli sau creşterea mortalităţii. În astfel de cazuri, este necesară </w:t>
      </w:r>
      <w:r w:rsidR="00DC6550" w:rsidRPr="00F95136">
        <w:rPr>
          <w:rFonts w:ascii="Times New Roman" w:hAnsi="Times New Roman" w:cs="Times New Roman"/>
          <w:bCs/>
          <w:sz w:val="24"/>
          <w:szCs w:val="24"/>
        </w:rPr>
        <w:t xml:space="preserve">efectuarea </w:t>
      </w:r>
      <w:r w:rsidR="00F65F33" w:rsidRPr="00F95136">
        <w:rPr>
          <w:rFonts w:ascii="Times New Roman" w:hAnsi="Times New Roman" w:cs="Times New Roman"/>
          <w:bCs/>
          <w:sz w:val="24"/>
          <w:szCs w:val="24"/>
        </w:rPr>
        <w:t>anchet</w:t>
      </w:r>
      <w:r w:rsidR="00DC6550" w:rsidRPr="00F95136">
        <w:rPr>
          <w:rFonts w:ascii="Times New Roman" w:hAnsi="Times New Roman" w:cs="Times New Roman"/>
          <w:bCs/>
          <w:sz w:val="24"/>
          <w:szCs w:val="24"/>
        </w:rPr>
        <w:t>ei</w:t>
      </w:r>
      <w:r w:rsidR="00F65F33" w:rsidRPr="00F95136">
        <w:rPr>
          <w:rFonts w:ascii="Times New Roman" w:hAnsi="Times New Roman" w:cs="Times New Roman"/>
          <w:bCs/>
          <w:sz w:val="24"/>
          <w:szCs w:val="24"/>
        </w:rPr>
        <w:t xml:space="preserve"> </w:t>
      </w:r>
      <w:r w:rsidR="00DC6550" w:rsidRPr="00F95136">
        <w:rPr>
          <w:rFonts w:ascii="Times New Roman" w:hAnsi="Times New Roman" w:cs="Times New Roman"/>
          <w:bCs/>
          <w:sz w:val="24"/>
          <w:szCs w:val="24"/>
        </w:rPr>
        <w:t xml:space="preserve">epizootice care </w:t>
      </w:r>
      <w:r w:rsidR="00CC195C" w:rsidRPr="00F95136">
        <w:rPr>
          <w:rFonts w:ascii="Times New Roman" w:hAnsi="Times New Roman" w:cs="Times New Roman"/>
          <w:bCs/>
          <w:sz w:val="24"/>
          <w:szCs w:val="24"/>
        </w:rPr>
        <w:t>confirmă</w:t>
      </w:r>
      <w:r w:rsidR="00DC6550" w:rsidRPr="00F95136">
        <w:rPr>
          <w:rFonts w:ascii="Times New Roman" w:hAnsi="Times New Roman" w:cs="Times New Roman"/>
          <w:bCs/>
          <w:sz w:val="24"/>
          <w:szCs w:val="24"/>
        </w:rPr>
        <w:t>:</w:t>
      </w:r>
    </w:p>
    <w:p w:rsidR="009423EE" w:rsidRPr="00F95136" w:rsidRDefault="00DC6550" w:rsidP="00DC655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w:t>
      </w:r>
      <w:r w:rsidR="00E60D19" w:rsidRPr="00F95136">
        <w:rPr>
          <w:rFonts w:ascii="Times New Roman" w:hAnsi="Times New Roman" w:cs="Times New Roman"/>
          <w:bCs/>
          <w:sz w:val="24"/>
          <w:szCs w:val="24"/>
        </w:rPr>
        <w:t xml:space="preserve">prezența </w:t>
      </w:r>
      <w:r w:rsidR="009423EE" w:rsidRPr="00F95136">
        <w:rPr>
          <w:rFonts w:ascii="Times New Roman" w:hAnsi="Times New Roman" w:cs="Times New Roman"/>
          <w:bCs/>
          <w:sz w:val="24"/>
          <w:szCs w:val="24"/>
        </w:rPr>
        <w:t>bolii;</w:t>
      </w:r>
    </w:p>
    <w:p w:rsidR="00A22BE5" w:rsidRPr="00F95136" w:rsidRDefault="00A22BE5" w:rsidP="00DC655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w:t>
      </w:r>
      <w:r w:rsidR="00DC6550" w:rsidRPr="00F95136">
        <w:rPr>
          <w:rFonts w:ascii="Times New Roman" w:hAnsi="Times New Roman" w:cs="Times New Roman"/>
          <w:bCs/>
          <w:sz w:val="24"/>
          <w:szCs w:val="24"/>
        </w:rPr>
        <w:t>) determin</w:t>
      </w:r>
      <w:r w:rsidRPr="00F95136">
        <w:rPr>
          <w:rFonts w:ascii="Times New Roman" w:hAnsi="Times New Roman" w:cs="Times New Roman"/>
          <w:bCs/>
          <w:sz w:val="24"/>
          <w:szCs w:val="24"/>
        </w:rPr>
        <w:t>ă</w:t>
      </w:r>
      <w:r w:rsidR="00DC6550" w:rsidRPr="00F95136">
        <w:rPr>
          <w:rFonts w:ascii="Times New Roman" w:hAnsi="Times New Roman" w:cs="Times New Roman"/>
          <w:bCs/>
          <w:sz w:val="24"/>
          <w:szCs w:val="24"/>
        </w:rPr>
        <w:t xml:space="preserve"> locul de origine şi modurile de contaminare posibile;</w:t>
      </w:r>
    </w:p>
    <w:p w:rsidR="00DC6550" w:rsidRPr="00F95136" w:rsidRDefault="00A22BE5" w:rsidP="00DC655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w:t>
      </w:r>
      <w:r w:rsidR="00DC6550" w:rsidRPr="00F95136">
        <w:rPr>
          <w:rFonts w:ascii="Times New Roman" w:hAnsi="Times New Roman" w:cs="Times New Roman"/>
          <w:bCs/>
          <w:sz w:val="24"/>
          <w:szCs w:val="24"/>
        </w:rPr>
        <w:t>) stabile</w:t>
      </w:r>
      <w:r w:rsidRPr="00F95136">
        <w:rPr>
          <w:rFonts w:ascii="Times New Roman" w:hAnsi="Times New Roman" w:cs="Times New Roman"/>
          <w:bCs/>
          <w:sz w:val="24"/>
          <w:szCs w:val="24"/>
        </w:rPr>
        <w:t xml:space="preserve">ște </w:t>
      </w:r>
      <w:r w:rsidR="00DC6550" w:rsidRPr="00F95136">
        <w:rPr>
          <w:rFonts w:ascii="Times New Roman" w:hAnsi="Times New Roman" w:cs="Times New Roman"/>
          <w:bCs/>
          <w:sz w:val="24"/>
          <w:szCs w:val="24"/>
        </w:rPr>
        <w:t>dacă animalele</w:t>
      </w:r>
      <w:r w:rsidR="00D22FB7" w:rsidRPr="00F95136">
        <w:rPr>
          <w:rFonts w:ascii="Times New Roman" w:hAnsi="Times New Roman" w:cs="Times New Roman"/>
          <w:bCs/>
          <w:sz w:val="24"/>
          <w:szCs w:val="24"/>
        </w:rPr>
        <w:t>, inclusiv</w:t>
      </w:r>
      <w:r w:rsidR="00DC6550" w:rsidRPr="00F95136">
        <w:rPr>
          <w:rFonts w:ascii="Times New Roman" w:hAnsi="Times New Roman" w:cs="Times New Roman"/>
          <w:bCs/>
          <w:sz w:val="24"/>
          <w:szCs w:val="24"/>
        </w:rPr>
        <w:t xml:space="preserve"> de acvacultură au părăsit </w:t>
      </w:r>
      <w:r w:rsidR="000B7881" w:rsidRPr="00F95136">
        <w:rPr>
          <w:rFonts w:ascii="Times New Roman" w:hAnsi="Times New Roman" w:cs="Times New Roman"/>
          <w:bCs/>
          <w:sz w:val="24"/>
          <w:szCs w:val="24"/>
        </w:rPr>
        <w:t>exploatația</w:t>
      </w:r>
      <w:r w:rsidR="003C3D2E" w:rsidRPr="00F95136">
        <w:rPr>
          <w:rFonts w:ascii="Times New Roman" w:hAnsi="Times New Roman" w:cs="Times New Roman"/>
          <w:bCs/>
          <w:sz w:val="24"/>
          <w:szCs w:val="24"/>
        </w:rPr>
        <w:t xml:space="preserve"> </w:t>
      </w:r>
      <w:r w:rsidR="00DC6550" w:rsidRPr="00F95136">
        <w:rPr>
          <w:rFonts w:ascii="Times New Roman" w:hAnsi="Times New Roman" w:cs="Times New Roman"/>
          <w:bCs/>
          <w:sz w:val="24"/>
          <w:szCs w:val="24"/>
        </w:rPr>
        <w:t>în perioada precedentă notificării bolii;</w:t>
      </w:r>
    </w:p>
    <w:p w:rsidR="00DC6550" w:rsidRPr="00F95136" w:rsidRDefault="00E60D19" w:rsidP="00DC655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c) </w:t>
      </w:r>
      <w:r w:rsidR="00DC6550" w:rsidRPr="00F95136">
        <w:rPr>
          <w:rFonts w:ascii="Times New Roman" w:hAnsi="Times New Roman" w:cs="Times New Roman"/>
          <w:bCs/>
          <w:sz w:val="24"/>
          <w:szCs w:val="24"/>
        </w:rPr>
        <w:t>stabile</w:t>
      </w:r>
      <w:r w:rsidRPr="00F95136">
        <w:rPr>
          <w:rFonts w:ascii="Times New Roman" w:hAnsi="Times New Roman" w:cs="Times New Roman"/>
          <w:bCs/>
          <w:sz w:val="24"/>
          <w:szCs w:val="24"/>
        </w:rPr>
        <w:t xml:space="preserve">ște </w:t>
      </w:r>
      <w:r w:rsidR="00DC6550" w:rsidRPr="00F95136">
        <w:rPr>
          <w:rFonts w:ascii="Times New Roman" w:hAnsi="Times New Roman" w:cs="Times New Roman"/>
          <w:bCs/>
          <w:sz w:val="24"/>
          <w:szCs w:val="24"/>
        </w:rPr>
        <w:t>dacă au fost infectate alte ferme.</w:t>
      </w:r>
    </w:p>
    <w:p w:rsidR="00FF7A4E" w:rsidRPr="00F95136" w:rsidRDefault="00FF7A4E" w:rsidP="00FF7A4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(6) </w:t>
      </w:r>
      <w:r w:rsidR="00F65F33" w:rsidRPr="00F95136">
        <w:rPr>
          <w:rFonts w:ascii="Times New Roman" w:hAnsi="Times New Roman" w:cs="Times New Roman"/>
          <w:bCs/>
          <w:sz w:val="24"/>
          <w:szCs w:val="24"/>
        </w:rPr>
        <w:t>Supravegherea activă cuprinde:</w:t>
      </w:r>
    </w:p>
    <w:p w:rsidR="003E348E" w:rsidRPr="00F95136" w:rsidRDefault="00F65F33" w:rsidP="003E348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inspecţii de rutină efectuate în numele Agenţiei de către medicul veterinar oficial</w:t>
      </w:r>
      <w:r w:rsidR="00E0755F" w:rsidRPr="00F95136">
        <w:rPr>
          <w:rFonts w:ascii="Times New Roman" w:hAnsi="Times New Roman" w:cs="Times New Roman"/>
          <w:bCs/>
          <w:sz w:val="24"/>
          <w:szCs w:val="24"/>
        </w:rPr>
        <w:t xml:space="preserve"> în comun cu medicul veterinar, în a cărui rază își desfășoară activitatea sanitară veterinară</w:t>
      </w:r>
      <w:r w:rsidRPr="00F95136">
        <w:rPr>
          <w:rFonts w:ascii="Times New Roman" w:hAnsi="Times New Roman" w:cs="Times New Roman"/>
          <w:bCs/>
          <w:sz w:val="24"/>
          <w:szCs w:val="24"/>
        </w:rPr>
        <w:t>;</w:t>
      </w:r>
    </w:p>
    <w:p w:rsidR="003E348E" w:rsidRPr="00F95136" w:rsidRDefault="00F65F33" w:rsidP="003E348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examinarea populaţiei de animale</w:t>
      </w:r>
      <w:r w:rsidR="003E348E" w:rsidRPr="00F95136">
        <w:rPr>
          <w:rFonts w:ascii="Times New Roman" w:hAnsi="Times New Roman" w:cs="Times New Roman"/>
          <w:bCs/>
          <w:sz w:val="24"/>
          <w:szCs w:val="24"/>
        </w:rPr>
        <w:t xml:space="preserve">, inclusiv </w:t>
      </w:r>
      <w:r w:rsidRPr="00F95136">
        <w:rPr>
          <w:rFonts w:ascii="Times New Roman" w:hAnsi="Times New Roman" w:cs="Times New Roman"/>
          <w:bCs/>
          <w:sz w:val="24"/>
          <w:szCs w:val="24"/>
        </w:rPr>
        <w:t>de acvacultură pentru a depista o boală clinică;</w:t>
      </w:r>
    </w:p>
    <w:p w:rsidR="00A10DB6" w:rsidRPr="00F95136" w:rsidRDefault="00F65F33" w:rsidP="00A10DB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prelevarea de eşantioane pentru stabilirea diagnosticului în cazul suspiciunii privind apariţia unei boli înregistrate sau în cazul unei creşteri a mortalităţii observată în timpul inspecţiei;</w:t>
      </w:r>
    </w:p>
    <w:p w:rsidR="00482882" w:rsidRPr="00F95136" w:rsidRDefault="00F65F33" w:rsidP="0048288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 obligaţia de a notifica imediat apariţia sau suspiciunea privind prezenţa anumitor boli sau creşterea mortalităţii.</w:t>
      </w:r>
    </w:p>
    <w:p w:rsidR="00F65F33" w:rsidRPr="00F95136" w:rsidRDefault="00482882" w:rsidP="00B82EF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(7) </w:t>
      </w:r>
      <w:r w:rsidR="00F65F33" w:rsidRPr="00F95136">
        <w:rPr>
          <w:rFonts w:ascii="Times New Roman" w:hAnsi="Times New Roman" w:cs="Times New Roman"/>
          <w:bCs/>
          <w:sz w:val="24"/>
          <w:szCs w:val="24"/>
        </w:rPr>
        <w:t>Programul de supraveghere a sănătăţii animalelor are ca scop depistarea</w:t>
      </w:r>
      <w:r w:rsidR="00B82EFF" w:rsidRPr="00F95136">
        <w:rPr>
          <w:rFonts w:ascii="Times New Roman" w:hAnsi="Times New Roman" w:cs="Times New Roman"/>
          <w:bCs/>
          <w:sz w:val="24"/>
          <w:szCs w:val="24"/>
        </w:rPr>
        <w:t xml:space="preserve"> </w:t>
      </w:r>
      <w:r w:rsidR="00F65F33" w:rsidRPr="00F95136">
        <w:rPr>
          <w:rFonts w:ascii="Times New Roman" w:hAnsi="Times New Roman" w:cs="Times New Roman"/>
          <w:bCs/>
          <w:sz w:val="24"/>
          <w:szCs w:val="24"/>
        </w:rPr>
        <w:t xml:space="preserve">unei eventuale creşteri a mortalităţii în complexul de </w:t>
      </w:r>
      <w:r w:rsidR="000B7881" w:rsidRPr="00F95136">
        <w:rPr>
          <w:rFonts w:ascii="Times New Roman" w:hAnsi="Times New Roman" w:cs="Times New Roman"/>
          <w:bCs/>
          <w:sz w:val="24"/>
          <w:szCs w:val="24"/>
        </w:rPr>
        <w:t>exploatații</w:t>
      </w:r>
      <w:r w:rsidR="00F65F33"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de animale, inclusiv </w:t>
      </w:r>
      <w:r w:rsidR="00F65F33" w:rsidRPr="00F95136">
        <w:rPr>
          <w:rFonts w:ascii="Times New Roman" w:hAnsi="Times New Roman" w:cs="Times New Roman"/>
          <w:bCs/>
          <w:sz w:val="24"/>
          <w:szCs w:val="24"/>
        </w:rPr>
        <w:t>de acvacultură şi de zone de cultivare</w:t>
      </w:r>
      <w:r w:rsidR="00B82EFF" w:rsidRPr="00F95136">
        <w:rPr>
          <w:rFonts w:ascii="Times New Roman" w:hAnsi="Times New Roman" w:cs="Times New Roman"/>
          <w:bCs/>
          <w:sz w:val="24"/>
          <w:szCs w:val="24"/>
        </w:rPr>
        <w:t xml:space="preserve">, în cazul </w:t>
      </w:r>
      <w:r w:rsidR="00F65F33" w:rsidRPr="00F95136">
        <w:rPr>
          <w:rFonts w:ascii="Times New Roman" w:hAnsi="Times New Roman" w:cs="Times New Roman"/>
          <w:bCs/>
          <w:sz w:val="24"/>
          <w:szCs w:val="24"/>
        </w:rPr>
        <w:t>moluştelor, în funcţie de tipul de producţie.</w:t>
      </w:r>
    </w:p>
    <w:p w:rsidR="009955DE" w:rsidRPr="00F95136" w:rsidRDefault="000345AA" w:rsidP="009955D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lastRenderedPageBreak/>
        <w:t xml:space="preserve">(8) </w:t>
      </w:r>
      <w:r w:rsidR="00F65F33" w:rsidRPr="00F95136">
        <w:rPr>
          <w:rFonts w:ascii="Times New Roman" w:hAnsi="Times New Roman" w:cs="Times New Roman"/>
          <w:bCs/>
          <w:sz w:val="24"/>
          <w:szCs w:val="24"/>
        </w:rPr>
        <w:t xml:space="preserve">Agenţia, în funcţie de statusul sanitar al animalelor din zona sau compartimentul respectiv, poate modifica tipul acestui program de supraveghere a stării de sănătate a animalelor, </w:t>
      </w:r>
      <w:r w:rsidR="00F21738" w:rsidRPr="00F95136">
        <w:rPr>
          <w:rFonts w:ascii="Times New Roman" w:hAnsi="Times New Roman" w:cs="Times New Roman"/>
          <w:bCs/>
          <w:sz w:val="24"/>
          <w:szCs w:val="24"/>
        </w:rPr>
        <w:t xml:space="preserve">care va fi </w:t>
      </w:r>
      <w:r w:rsidR="00F65F33" w:rsidRPr="00F95136">
        <w:rPr>
          <w:rFonts w:ascii="Times New Roman" w:hAnsi="Times New Roman" w:cs="Times New Roman"/>
          <w:bCs/>
          <w:sz w:val="24"/>
          <w:szCs w:val="24"/>
        </w:rPr>
        <w:t>bazat pe analiza riscului.</w:t>
      </w:r>
    </w:p>
    <w:p w:rsidR="00F65F33" w:rsidRPr="00F95136" w:rsidRDefault="009955DE" w:rsidP="003D570D">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(9) </w:t>
      </w:r>
      <w:r w:rsidR="00F65F33" w:rsidRPr="00F95136">
        <w:rPr>
          <w:rFonts w:ascii="Times New Roman" w:hAnsi="Times New Roman" w:cs="Times New Roman"/>
          <w:bCs/>
          <w:sz w:val="24"/>
          <w:szCs w:val="24"/>
        </w:rPr>
        <w:t>În funcţie de re</w:t>
      </w:r>
      <w:r w:rsidR="00B47858" w:rsidRPr="00F95136">
        <w:rPr>
          <w:rFonts w:ascii="Times New Roman" w:hAnsi="Times New Roman" w:cs="Times New Roman"/>
          <w:bCs/>
          <w:sz w:val="24"/>
          <w:szCs w:val="24"/>
        </w:rPr>
        <w:t>zultatul controalelor oficiale</w:t>
      </w:r>
      <w:r w:rsidR="00C932E1" w:rsidRPr="00F95136">
        <w:rPr>
          <w:rFonts w:ascii="Georgia" w:hAnsi="Georgia"/>
          <w:shd w:val="clear" w:color="auto" w:fill="FFFFFF"/>
        </w:rPr>
        <w:t xml:space="preserve"> a animalelor și păsărilor de curte,</w:t>
      </w:r>
      <w:r w:rsidR="00EE036D" w:rsidRPr="00F95136">
        <w:rPr>
          <w:rFonts w:ascii="Georgia" w:hAnsi="Georgia"/>
          <w:shd w:val="clear" w:color="auto" w:fill="FFFFFF"/>
        </w:rPr>
        <w:t xml:space="preserve"> </w:t>
      </w:r>
      <w:r w:rsidR="00B458FF" w:rsidRPr="00F95136">
        <w:rPr>
          <w:rFonts w:ascii="Georgia" w:hAnsi="Georgia"/>
          <w:shd w:val="clear" w:color="auto" w:fill="FFFFFF"/>
        </w:rPr>
        <w:t>inclusiv acvacultură,</w:t>
      </w:r>
      <w:r w:rsidR="00C932E1" w:rsidRPr="00F95136">
        <w:rPr>
          <w:rFonts w:ascii="Georgia" w:hAnsi="Georgia"/>
          <w:shd w:val="clear" w:color="auto" w:fill="FFFFFF"/>
        </w:rPr>
        <w:t xml:space="preserve"> </w:t>
      </w:r>
      <w:r w:rsidRPr="00F95136">
        <w:rPr>
          <w:rFonts w:ascii="Times New Roman" w:hAnsi="Times New Roman" w:cs="Times New Roman"/>
          <w:bCs/>
          <w:sz w:val="24"/>
          <w:szCs w:val="24"/>
        </w:rPr>
        <w:t>p</w:t>
      </w:r>
      <w:r w:rsidR="00B47858" w:rsidRPr="00F95136">
        <w:rPr>
          <w:rFonts w:ascii="Times New Roman" w:hAnsi="Times New Roman" w:cs="Times New Roman"/>
          <w:bCs/>
          <w:sz w:val="24"/>
          <w:szCs w:val="24"/>
        </w:rPr>
        <w:t xml:space="preserve">otrivit </w:t>
      </w:r>
      <w:r w:rsidR="003D570D" w:rsidRPr="00F95136">
        <w:rPr>
          <w:rFonts w:ascii="Times New Roman" w:hAnsi="Times New Roman" w:cs="Times New Roman"/>
          <w:bCs/>
          <w:sz w:val="24"/>
          <w:szCs w:val="24"/>
        </w:rPr>
        <w:t>Legii nr. 50/2013 cu privire la controalele oficiale pentru verificarea conformităţii cu legislaţia privind hrana pentru animale şi produsele alimentare şi cu normele de sănătate şi de bunăstare a animalelor</w:t>
      </w:r>
      <w:r w:rsidR="00F65F33" w:rsidRPr="00F95136">
        <w:rPr>
          <w:rFonts w:ascii="Times New Roman" w:hAnsi="Times New Roman" w:cs="Times New Roman"/>
          <w:bCs/>
          <w:sz w:val="24"/>
          <w:szCs w:val="24"/>
        </w:rPr>
        <w:t xml:space="preserve">, Agenţia prezintă </w:t>
      </w:r>
      <w:r w:rsidR="00881B53" w:rsidRPr="00F95136">
        <w:rPr>
          <w:rFonts w:ascii="Times New Roman" w:hAnsi="Times New Roman" w:cs="Times New Roman"/>
          <w:bCs/>
          <w:sz w:val="24"/>
          <w:szCs w:val="24"/>
        </w:rPr>
        <w:t xml:space="preserve">Organizației Mondiale pentru Sănătatea Animalelor </w:t>
      </w:r>
      <w:r w:rsidR="00F65F33" w:rsidRPr="00F95136">
        <w:rPr>
          <w:rFonts w:ascii="Times New Roman" w:hAnsi="Times New Roman" w:cs="Times New Roman"/>
          <w:bCs/>
          <w:sz w:val="24"/>
          <w:szCs w:val="24"/>
        </w:rPr>
        <w:t>(OIE) un raport privind modul în care se exercită supravegherea stării de sănătate a animalelo</w:t>
      </w:r>
      <w:r w:rsidR="00C932E1" w:rsidRPr="00F95136">
        <w:rPr>
          <w:rFonts w:ascii="Times New Roman" w:hAnsi="Times New Roman" w:cs="Times New Roman"/>
          <w:bCs/>
          <w:sz w:val="24"/>
          <w:szCs w:val="24"/>
        </w:rPr>
        <w:t>r, bazată pe analiza riscurilor</w:t>
      </w:r>
      <w:r w:rsidR="00F65F33" w:rsidRPr="00F95136">
        <w:rPr>
          <w:rFonts w:ascii="Times New Roman" w:hAnsi="Times New Roman" w:cs="Times New Roman"/>
          <w:bCs/>
          <w:sz w:val="24"/>
          <w:szCs w:val="24"/>
        </w:rPr>
        <w:t>.</w:t>
      </w:r>
    </w:p>
    <w:p w:rsidR="00AF4DAF" w:rsidRPr="00F95136" w:rsidRDefault="00AF4DAF" w:rsidP="00AF4DAF">
      <w:pPr>
        <w:widowControl w:val="0"/>
        <w:spacing w:after="0" w:line="240" w:lineRule="auto"/>
        <w:rPr>
          <w:rFonts w:ascii="Times New Roman" w:hAnsi="Times New Roman" w:cs="Times New Roman"/>
          <w:bCs/>
          <w:sz w:val="24"/>
          <w:szCs w:val="24"/>
        </w:rPr>
      </w:pPr>
    </w:p>
    <w:p w:rsidR="00992311" w:rsidRPr="00F95136" w:rsidRDefault="00992311" w:rsidP="001D0F8D">
      <w:pPr>
        <w:widowControl w:val="0"/>
        <w:spacing w:after="0" w:line="240" w:lineRule="auto"/>
        <w:jc w:val="center"/>
        <w:rPr>
          <w:rFonts w:ascii="Times New Roman" w:hAnsi="Times New Roman" w:cs="Times New Roman"/>
          <w:b/>
          <w:bCs/>
          <w:sz w:val="24"/>
          <w:szCs w:val="24"/>
        </w:rPr>
      </w:pPr>
    </w:p>
    <w:p w:rsidR="00992311" w:rsidRPr="00F95136" w:rsidRDefault="00992311" w:rsidP="001D0F8D">
      <w:pPr>
        <w:widowControl w:val="0"/>
        <w:spacing w:after="0" w:line="240" w:lineRule="auto"/>
        <w:jc w:val="center"/>
        <w:rPr>
          <w:rFonts w:ascii="Times New Roman" w:hAnsi="Times New Roman" w:cs="Times New Roman"/>
          <w:b/>
          <w:bCs/>
          <w:sz w:val="24"/>
          <w:szCs w:val="24"/>
        </w:rPr>
      </w:pPr>
    </w:p>
    <w:p w:rsidR="00894137" w:rsidRPr="00F95136" w:rsidRDefault="00894137" w:rsidP="001D0F8D">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Secțiunea 4</w:t>
      </w:r>
    </w:p>
    <w:p w:rsidR="00894137" w:rsidRPr="00F95136" w:rsidRDefault="00894137" w:rsidP="001D0F8D">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Cerințe generale pentru circulați</w:t>
      </w:r>
      <w:r w:rsidR="005A3AED" w:rsidRPr="00F95136">
        <w:rPr>
          <w:rFonts w:ascii="Times New Roman" w:hAnsi="Times New Roman" w:cs="Times New Roman"/>
          <w:b/>
          <w:bCs/>
          <w:sz w:val="24"/>
          <w:szCs w:val="24"/>
        </w:rPr>
        <w:t>a animalelor de acvacultură</w:t>
      </w:r>
    </w:p>
    <w:p w:rsidR="00894137" w:rsidRPr="00F95136" w:rsidRDefault="00894137" w:rsidP="001D0F8D">
      <w:pPr>
        <w:widowControl w:val="0"/>
        <w:spacing w:after="0" w:line="240" w:lineRule="auto"/>
        <w:ind w:firstLine="708"/>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52797E" w:rsidRPr="00F95136">
        <w:rPr>
          <w:rFonts w:ascii="Times New Roman" w:hAnsi="Times New Roman" w:cs="Times New Roman"/>
          <w:b/>
          <w:bCs/>
          <w:sz w:val="23"/>
          <w:szCs w:val="23"/>
        </w:rPr>
        <w:t>7</w:t>
      </w:r>
      <w:r w:rsidR="00BB2D04" w:rsidRPr="00F95136">
        <w:rPr>
          <w:rFonts w:ascii="Times New Roman" w:hAnsi="Times New Roman" w:cs="Times New Roman"/>
          <w:b/>
          <w:bCs/>
          <w:sz w:val="23"/>
          <w:szCs w:val="23"/>
        </w:rPr>
        <w:t>4</w:t>
      </w:r>
      <w:r w:rsidRPr="00F95136">
        <w:rPr>
          <w:rFonts w:ascii="Times New Roman" w:hAnsi="Times New Roman" w:cs="Times New Roman"/>
          <w:b/>
          <w:bCs/>
          <w:sz w:val="23"/>
          <w:szCs w:val="23"/>
        </w:rPr>
        <w:t xml:space="preserve">. </w:t>
      </w:r>
      <w:r w:rsidRPr="00F95136">
        <w:rPr>
          <w:rFonts w:ascii="Times New Roman" w:hAnsi="Times New Roman" w:cs="Times New Roman"/>
          <w:bCs/>
          <w:sz w:val="23"/>
          <w:szCs w:val="23"/>
        </w:rPr>
        <w:t>Cerințe generale pentru circulația animalelor</w:t>
      </w:r>
    </w:p>
    <w:p w:rsidR="00355FF2" w:rsidRPr="00F95136" w:rsidRDefault="001D0F8D" w:rsidP="00355FF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Operatorii </w:t>
      </w:r>
      <w:r w:rsidR="00584D27" w:rsidRPr="00F95136">
        <w:rPr>
          <w:rFonts w:ascii="Times New Roman" w:hAnsi="Times New Roman" w:cs="Times New Roman"/>
          <w:bCs/>
          <w:sz w:val="24"/>
          <w:szCs w:val="24"/>
        </w:rPr>
        <w:t xml:space="preserve">din </w:t>
      </w:r>
      <w:r w:rsidRPr="00F95136">
        <w:rPr>
          <w:rFonts w:ascii="Times New Roman" w:hAnsi="Times New Roman" w:cs="Times New Roman"/>
          <w:bCs/>
          <w:sz w:val="24"/>
          <w:szCs w:val="24"/>
        </w:rPr>
        <w:t xml:space="preserve">domeniul de acvacultură </w:t>
      </w:r>
      <w:r w:rsidR="007C1B8B" w:rsidRPr="00F95136">
        <w:rPr>
          <w:rFonts w:ascii="Times New Roman" w:hAnsi="Times New Roman" w:cs="Times New Roman"/>
          <w:bCs/>
          <w:sz w:val="24"/>
          <w:szCs w:val="24"/>
        </w:rPr>
        <w:t xml:space="preserve">sunt obligate </w:t>
      </w:r>
      <w:r w:rsidR="00C23A03" w:rsidRPr="00F95136">
        <w:rPr>
          <w:rFonts w:ascii="Times New Roman" w:hAnsi="Times New Roman" w:cs="Times New Roman"/>
          <w:bCs/>
          <w:sz w:val="24"/>
          <w:szCs w:val="24"/>
        </w:rPr>
        <w:t xml:space="preserve">să </w:t>
      </w:r>
      <w:r w:rsidR="007C1B8B" w:rsidRPr="00F95136">
        <w:rPr>
          <w:rFonts w:ascii="Times New Roman" w:hAnsi="Times New Roman" w:cs="Times New Roman"/>
          <w:bCs/>
          <w:sz w:val="24"/>
          <w:szCs w:val="24"/>
        </w:rPr>
        <w:t xml:space="preserve">respecte </w:t>
      </w:r>
      <w:r w:rsidRPr="00F95136">
        <w:rPr>
          <w:rFonts w:ascii="Times New Roman" w:hAnsi="Times New Roman" w:cs="Times New Roman"/>
          <w:bCs/>
          <w:sz w:val="24"/>
          <w:szCs w:val="24"/>
        </w:rPr>
        <w:t>măsuri</w:t>
      </w:r>
      <w:r w:rsidR="007C1B8B" w:rsidRPr="00F95136">
        <w:rPr>
          <w:rFonts w:ascii="Times New Roman" w:hAnsi="Times New Roman" w:cs="Times New Roman"/>
          <w:bCs/>
          <w:sz w:val="24"/>
          <w:szCs w:val="24"/>
        </w:rPr>
        <w:t>le legale de</w:t>
      </w:r>
      <w:r w:rsidR="00355FF2"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circulați</w:t>
      </w:r>
      <w:r w:rsidR="007C1B8B" w:rsidRPr="00F95136">
        <w:rPr>
          <w:rFonts w:ascii="Times New Roman" w:hAnsi="Times New Roman" w:cs="Times New Roman"/>
          <w:bCs/>
          <w:sz w:val="24"/>
          <w:szCs w:val="24"/>
        </w:rPr>
        <w:t xml:space="preserve">e </w:t>
      </w:r>
      <w:r w:rsidRPr="00F95136">
        <w:rPr>
          <w:rFonts w:ascii="Times New Roman" w:hAnsi="Times New Roman" w:cs="Times New Roman"/>
          <w:bCs/>
          <w:sz w:val="24"/>
          <w:szCs w:val="24"/>
        </w:rPr>
        <w:t>a animalelor</w:t>
      </w:r>
      <w:r w:rsidR="007C1B8B" w:rsidRPr="00F95136">
        <w:rPr>
          <w:rFonts w:ascii="Times New Roman" w:hAnsi="Times New Roman" w:cs="Times New Roman"/>
          <w:bCs/>
          <w:sz w:val="24"/>
          <w:szCs w:val="24"/>
        </w:rPr>
        <w:t>, inclusiv</w:t>
      </w:r>
      <w:r w:rsidRPr="00F95136">
        <w:rPr>
          <w:rFonts w:ascii="Times New Roman" w:hAnsi="Times New Roman" w:cs="Times New Roman"/>
          <w:bCs/>
          <w:sz w:val="24"/>
          <w:szCs w:val="24"/>
        </w:rPr>
        <w:t xml:space="preserve"> acvatice</w:t>
      </w:r>
      <w:r w:rsidR="007C1B8B" w:rsidRPr="00F95136">
        <w:rPr>
          <w:rFonts w:ascii="Times New Roman" w:hAnsi="Times New Roman" w:cs="Times New Roman"/>
          <w:bCs/>
          <w:sz w:val="24"/>
          <w:szCs w:val="24"/>
        </w:rPr>
        <w:t>, pentru a</w:t>
      </w:r>
      <w:r w:rsidRPr="00F95136">
        <w:rPr>
          <w:rFonts w:ascii="Times New Roman" w:hAnsi="Times New Roman" w:cs="Times New Roman"/>
          <w:bCs/>
          <w:sz w:val="24"/>
          <w:szCs w:val="24"/>
        </w:rPr>
        <w:t xml:space="preserve"> nu pune în pericol statutul</w:t>
      </w:r>
      <w:r w:rsidR="007C1B8B"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sanitar </w:t>
      </w:r>
      <w:r w:rsidR="006C1024" w:rsidRPr="00F95136">
        <w:rPr>
          <w:rFonts w:ascii="Times New Roman" w:hAnsi="Times New Roman" w:cs="Times New Roman"/>
          <w:bCs/>
          <w:sz w:val="24"/>
          <w:szCs w:val="24"/>
        </w:rPr>
        <w:t>al animalelor</w:t>
      </w:r>
      <w:r w:rsidR="00355FF2" w:rsidRPr="00F95136">
        <w:rPr>
          <w:rFonts w:ascii="Times New Roman" w:hAnsi="Times New Roman" w:cs="Times New Roman"/>
          <w:bCs/>
          <w:sz w:val="24"/>
          <w:szCs w:val="24"/>
        </w:rPr>
        <w:t>, ce vizează</w:t>
      </w:r>
      <w:r w:rsidRPr="00F95136">
        <w:rPr>
          <w:rFonts w:ascii="Times New Roman" w:hAnsi="Times New Roman" w:cs="Times New Roman"/>
          <w:bCs/>
          <w:sz w:val="24"/>
          <w:szCs w:val="24"/>
        </w:rPr>
        <w:t>:</w:t>
      </w:r>
    </w:p>
    <w:p w:rsidR="001A3233" w:rsidRPr="00F95136" w:rsidRDefault="001D0F8D" w:rsidP="001A3233">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bolile </w:t>
      </w:r>
      <w:r w:rsidR="001A3233" w:rsidRPr="00F95136">
        <w:rPr>
          <w:rFonts w:ascii="Times New Roman" w:hAnsi="Times New Roman" w:cs="Times New Roman"/>
          <w:bCs/>
          <w:sz w:val="24"/>
          <w:szCs w:val="24"/>
        </w:rPr>
        <w:t>cu declarare obligatorie a căror listă este stabilită de OIE</w:t>
      </w:r>
      <w:r w:rsidRPr="00F95136">
        <w:rPr>
          <w:rFonts w:ascii="Times New Roman" w:hAnsi="Times New Roman" w:cs="Times New Roman"/>
          <w:bCs/>
          <w:sz w:val="24"/>
          <w:szCs w:val="24"/>
        </w:rPr>
        <w:t>);</w:t>
      </w:r>
      <w:r w:rsidR="001A3233" w:rsidRPr="00F95136">
        <w:rPr>
          <w:rFonts w:ascii="Times New Roman" w:hAnsi="Times New Roman" w:cs="Times New Roman"/>
          <w:bCs/>
          <w:sz w:val="24"/>
          <w:szCs w:val="24"/>
        </w:rPr>
        <w:t xml:space="preserve"> inclusiv</w:t>
      </w:r>
    </w:p>
    <w:p w:rsidR="001A3233" w:rsidRPr="00F95136" w:rsidRDefault="001D0F8D" w:rsidP="001A3233">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bolile emergente.</w:t>
      </w:r>
    </w:p>
    <w:p w:rsidR="00763E0E" w:rsidRPr="00F95136" w:rsidRDefault="001D0F8D" w:rsidP="00763E0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(2) Operatorii </w:t>
      </w:r>
      <w:r w:rsidR="001A3233" w:rsidRPr="00F95136">
        <w:rPr>
          <w:rFonts w:ascii="Times New Roman" w:hAnsi="Times New Roman" w:cs="Times New Roman"/>
          <w:bCs/>
          <w:sz w:val="24"/>
          <w:szCs w:val="24"/>
        </w:rPr>
        <w:t>transportă</w:t>
      </w:r>
      <w:r w:rsidRPr="00F95136">
        <w:rPr>
          <w:rFonts w:ascii="Times New Roman" w:hAnsi="Times New Roman" w:cs="Times New Roman"/>
          <w:bCs/>
          <w:sz w:val="24"/>
          <w:szCs w:val="24"/>
        </w:rPr>
        <w:t xml:space="preserve"> animalele acvatice în </w:t>
      </w:r>
      <w:r w:rsidR="000B7881" w:rsidRPr="00F95136">
        <w:rPr>
          <w:rFonts w:ascii="Times New Roman" w:hAnsi="Times New Roman" w:cs="Times New Roman"/>
          <w:bCs/>
          <w:sz w:val="24"/>
          <w:szCs w:val="24"/>
        </w:rPr>
        <w:t>exploatații</w:t>
      </w:r>
      <w:r w:rsidRPr="00F95136">
        <w:rPr>
          <w:rFonts w:ascii="Times New Roman" w:hAnsi="Times New Roman" w:cs="Times New Roman"/>
          <w:bCs/>
          <w:sz w:val="24"/>
          <w:szCs w:val="24"/>
        </w:rPr>
        <w:t xml:space="preserve"> de acvacultură sau pentru consumul uman sau le eliberează în</w:t>
      </w:r>
      <w:r w:rsidR="00763E0E"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natură numai în cazul în care animalele în cauză respectă următoarele condiții:</w:t>
      </w:r>
    </w:p>
    <w:p w:rsidR="009A6AEE" w:rsidRPr="00F95136" w:rsidRDefault="001D0F8D" w:rsidP="009A6AE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provin, cu excepția animalelor acvatice sălbatice, de la </w:t>
      </w:r>
      <w:r w:rsidR="009C784C" w:rsidRPr="00F95136">
        <w:rPr>
          <w:rFonts w:ascii="Times New Roman" w:hAnsi="Times New Roman" w:cs="Times New Roman"/>
          <w:bCs/>
          <w:sz w:val="24"/>
          <w:szCs w:val="24"/>
        </w:rPr>
        <w:t>exploatații</w:t>
      </w:r>
      <w:r w:rsidRPr="00F95136">
        <w:rPr>
          <w:rFonts w:ascii="Times New Roman" w:hAnsi="Times New Roman" w:cs="Times New Roman"/>
          <w:bCs/>
          <w:sz w:val="24"/>
          <w:szCs w:val="24"/>
        </w:rPr>
        <w:t xml:space="preserve"> care</w:t>
      </w:r>
      <w:r w:rsidR="009A6AEE"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au fost înregistrate de autoritatea competentă în co</w:t>
      </w:r>
      <w:r w:rsidR="009A6AEE" w:rsidRPr="00F95136">
        <w:rPr>
          <w:rFonts w:ascii="Times New Roman" w:hAnsi="Times New Roman" w:cs="Times New Roman"/>
          <w:bCs/>
          <w:sz w:val="24"/>
          <w:szCs w:val="24"/>
        </w:rPr>
        <w:t xml:space="preserve">respundere </w:t>
      </w:r>
      <w:r w:rsidRPr="00F95136">
        <w:rPr>
          <w:rFonts w:ascii="Times New Roman" w:hAnsi="Times New Roman" w:cs="Times New Roman"/>
          <w:bCs/>
          <w:sz w:val="24"/>
          <w:szCs w:val="24"/>
        </w:rPr>
        <w:t xml:space="preserve">cu </w:t>
      </w:r>
      <w:r w:rsidR="000819A2" w:rsidRPr="00F95136">
        <w:rPr>
          <w:rFonts w:ascii="Times New Roman" w:hAnsi="Times New Roman" w:cs="Times New Roman"/>
          <w:bCs/>
          <w:sz w:val="24"/>
          <w:szCs w:val="24"/>
        </w:rPr>
        <w:t xml:space="preserve">secțiunea </w:t>
      </w:r>
      <w:r w:rsidR="006815BC" w:rsidRPr="00F95136">
        <w:rPr>
          <w:rFonts w:ascii="Times New Roman" w:hAnsi="Times New Roman" w:cs="Times New Roman"/>
          <w:bCs/>
          <w:sz w:val="24"/>
          <w:szCs w:val="24"/>
        </w:rPr>
        <w:t>2 din prezentul capitol;</w:t>
      </w:r>
    </w:p>
    <w:p w:rsidR="00A821E6" w:rsidRPr="00F95136" w:rsidRDefault="001D0F8D" w:rsidP="00A821E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nu fac obiectul</w:t>
      </w:r>
      <w:r w:rsidR="00680641"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restricțiilor de circulație</w:t>
      </w:r>
      <w:r w:rsidR="00902C37" w:rsidRPr="00F95136">
        <w:rPr>
          <w:rFonts w:ascii="Times New Roman" w:hAnsi="Times New Roman" w:cs="Times New Roman"/>
          <w:bCs/>
          <w:sz w:val="24"/>
          <w:szCs w:val="24"/>
        </w:rPr>
        <w:t>, inclusiv m</w:t>
      </w:r>
      <w:r w:rsidRPr="00F95136">
        <w:rPr>
          <w:rFonts w:ascii="Times New Roman" w:hAnsi="Times New Roman" w:cs="Times New Roman"/>
          <w:bCs/>
          <w:sz w:val="24"/>
          <w:szCs w:val="24"/>
        </w:rPr>
        <w:t xml:space="preserve">ăsurilor de </w:t>
      </w:r>
      <w:r w:rsidR="000C2F42" w:rsidRPr="00F95136">
        <w:rPr>
          <w:rFonts w:ascii="Times New Roman" w:hAnsi="Times New Roman" w:cs="Times New Roman"/>
          <w:bCs/>
          <w:sz w:val="24"/>
          <w:szCs w:val="24"/>
        </w:rPr>
        <w:t>contingen</w:t>
      </w:r>
      <w:r w:rsidRPr="00F95136">
        <w:rPr>
          <w:rFonts w:ascii="Times New Roman" w:hAnsi="Times New Roman" w:cs="Times New Roman"/>
          <w:bCs/>
          <w:sz w:val="24"/>
          <w:szCs w:val="24"/>
        </w:rPr>
        <w:t>ță</w:t>
      </w:r>
      <w:r w:rsidR="00A821E6" w:rsidRPr="00F95136">
        <w:rPr>
          <w:rFonts w:ascii="Times New Roman" w:hAnsi="Times New Roman" w:cs="Times New Roman"/>
          <w:bCs/>
          <w:sz w:val="24"/>
          <w:szCs w:val="24"/>
        </w:rPr>
        <w:t xml:space="preserve">, stabilite de </w:t>
      </w:r>
      <w:r w:rsidR="00EE43B0" w:rsidRPr="00F95136">
        <w:rPr>
          <w:rFonts w:ascii="Times New Roman" w:hAnsi="Times New Roman" w:cs="Times New Roman"/>
          <w:bCs/>
          <w:sz w:val="24"/>
          <w:szCs w:val="24"/>
        </w:rPr>
        <w:t>Agenție</w:t>
      </w:r>
      <w:r w:rsidRPr="00F95136">
        <w:rPr>
          <w:rFonts w:ascii="Times New Roman" w:hAnsi="Times New Roman" w:cs="Times New Roman"/>
          <w:bCs/>
          <w:sz w:val="24"/>
          <w:szCs w:val="24"/>
        </w:rPr>
        <w:t>.</w:t>
      </w:r>
    </w:p>
    <w:p w:rsidR="0084705E" w:rsidRPr="00F95136" w:rsidRDefault="00763E0E" w:rsidP="001C1A9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(3) </w:t>
      </w:r>
      <w:r w:rsidR="00CC4B5A" w:rsidRPr="00F95136">
        <w:rPr>
          <w:rFonts w:ascii="Times New Roman" w:hAnsi="Times New Roman" w:cs="Times New Roman"/>
          <w:bCs/>
          <w:sz w:val="24"/>
          <w:szCs w:val="24"/>
        </w:rPr>
        <w:t>Persoanele fizice și juridice</w:t>
      </w:r>
      <w:r w:rsidRPr="00F95136">
        <w:rPr>
          <w:rFonts w:ascii="Times New Roman" w:hAnsi="Times New Roman" w:cs="Times New Roman"/>
          <w:bCs/>
          <w:sz w:val="24"/>
          <w:szCs w:val="24"/>
        </w:rPr>
        <w:t xml:space="preserve"> </w:t>
      </w:r>
      <w:r w:rsidR="00C53E73" w:rsidRPr="00F95136">
        <w:rPr>
          <w:rFonts w:ascii="Times New Roman" w:hAnsi="Times New Roman" w:cs="Times New Roman"/>
          <w:bCs/>
          <w:sz w:val="24"/>
          <w:szCs w:val="24"/>
        </w:rPr>
        <w:t xml:space="preserve">care transportă animalele, inclusiv de acvacultură, </w:t>
      </w:r>
      <w:r w:rsidR="00125B12" w:rsidRPr="00F95136">
        <w:rPr>
          <w:rFonts w:ascii="Times New Roman" w:hAnsi="Times New Roman" w:cs="Times New Roman"/>
          <w:bCs/>
          <w:sz w:val="24"/>
          <w:szCs w:val="24"/>
        </w:rPr>
        <w:t>sunt obliga</w:t>
      </w:r>
      <w:r w:rsidR="009D251A" w:rsidRPr="00F95136">
        <w:rPr>
          <w:rFonts w:ascii="Times New Roman" w:hAnsi="Times New Roman" w:cs="Times New Roman"/>
          <w:bCs/>
          <w:sz w:val="24"/>
          <w:szCs w:val="24"/>
        </w:rPr>
        <w:t xml:space="preserve">te să aplice normele sanitare veterinare privind cerinţele de sănătate, de protecţie şi bunăstare a animalelor, de reproducţie a animalelor, precum şi măsurile suplimentare stabilite de autoritatea sanitară veterinară competentă </w:t>
      </w:r>
      <w:r w:rsidR="00C53E73" w:rsidRPr="00F95136">
        <w:rPr>
          <w:rFonts w:ascii="Times New Roman" w:hAnsi="Times New Roman" w:cs="Times New Roman"/>
          <w:bCs/>
          <w:sz w:val="24"/>
          <w:szCs w:val="24"/>
        </w:rPr>
        <w:t xml:space="preserve">din momentul </w:t>
      </w:r>
      <w:r w:rsidRPr="00F95136">
        <w:rPr>
          <w:rFonts w:ascii="Times New Roman" w:hAnsi="Times New Roman" w:cs="Times New Roman"/>
          <w:bCs/>
          <w:sz w:val="24"/>
          <w:szCs w:val="24"/>
        </w:rPr>
        <w:t>părăsir</w:t>
      </w:r>
      <w:r w:rsidR="0089393B" w:rsidRPr="00F95136">
        <w:rPr>
          <w:rFonts w:ascii="Times New Roman" w:hAnsi="Times New Roman" w:cs="Times New Roman"/>
          <w:bCs/>
          <w:sz w:val="24"/>
          <w:szCs w:val="24"/>
        </w:rPr>
        <w:t xml:space="preserve">ii </w:t>
      </w:r>
      <w:r w:rsidRPr="00F95136">
        <w:rPr>
          <w:rFonts w:ascii="Times New Roman" w:hAnsi="Times New Roman" w:cs="Times New Roman"/>
          <w:bCs/>
          <w:sz w:val="24"/>
          <w:szCs w:val="24"/>
        </w:rPr>
        <w:t>locului lor</w:t>
      </w:r>
      <w:r w:rsidR="001C1A94"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de origine</w:t>
      </w:r>
      <w:r w:rsidR="0089393B" w:rsidRPr="00F95136">
        <w:rPr>
          <w:rFonts w:ascii="Times New Roman" w:hAnsi="Times New Roman" w:cs="Times New Roman"/>
          <w:bCs/>
          <w:sz w:val="24"/>
          <w:szCs w:val="24"/>
        </w:rPr>
        <w:t xml:space="preserve"> și pînă </w:t>
      </w:r>
      <w:r w:rsidRPr="00F95136">
        <w:rPr>
          <w:rFonts w:ascii="Times New Roman" w:hAnsi="Times New Roman" w:cs="Times New Roman"/>
          <w:bCs/>
          <w:sz w:val="24"/>
          <w:szCs w:val="24"/>
        </w:rPr>
        <w:t>la locul final de destinație</w:t>
      </w:r>
      <w:r w:rsidR="0084705E" w:rsidRPr="00F95136">
        <w:rPr>
          <w:rFonts w:ascii="Times New Roman" w:hAnsi="Times New Roman" w:cs="Times New Roman"/>
          <w:bCs/>
          <w:sz w:val="24"/>
          <w:szCs w:val="24"/>
        </w:rPr>
        <w:t xml:space="preserve"> </w:t>
      </w:r>
      <w:r w:rsidR="00630B22" w:rsidRPr="00F95136">
        <w:rPr>
          <w:rFonts w:ascii="Times New Roman" w:hAnsi="Times New Roman" w:cs="Times New Roman"/>
          <w:bCs/>
          <w:sz w:val="24"/>
          <w:szCs w:val="24"/>
        </w:rPr>
        <w:t>asigurî</w:t>
      </w:r>
      <w:r w:rsidR="00B84348" w:rsidRPr="00F95136">
        <w:rPr>
          <w:rFonts w:ascii="Times New Roman" w:hAnsi="Times New Roman" w:cs="Times New Roman"/>
          <w:bCs/>
          <w:sz w:val="24"/>
          <w:szCs w:val="24"/>
        </w:rPr>
        <w:t>nd</w:t>
      </w:r>
      <w:r w:rsidR="0084705E" w:rsidRPr="00F95136">
        <w:rPr>
          <w:rFonts w:ascii="Times New Roman" w:hAnsi="Times New Roman" w:cs="Times New Roman"/>
          <w:bCs/>
          <w:sz w:val="24"/>
          <w:szCs w:val="24"/>
        </w:rPr>
        <w:t>:</w:t>
      </w:r>
    </w:p>
    <w:p w:rsidR="00B84348" w:rsidRPr="00F95136" w:rsidRDefault="006C36DC" w:rsidP="006C36D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statutul sanitar al animalelor acvatice</w:t>
      </w:r>
      <w:r w:rsidR="00BE2DBD" w:rsidRPr="00F95136">
        <w:rPr>
          <w:rFonts w:ascii="Times New Roman" w:hAnsi="Times New Roman" w:cs="Times New Roman"/>
          <w:bCs/>
          <w:sz w:val="24"/>
          <w:szCs w:val="24"/>
        </w:rPr>
        <w:t xml:space="preserve">, care </w:t>
      </w:r>
      <w:r w:rsidRPr="00F95136">
        <w:rPr>
          <w:rFonts w:ascii="Times New Roman" w:hAnsi="Times New Roman" w:cs="Times New Roman"/>
          <w:bCs/>
          <w:sz w:val="24"/>
          <w:szCs w:val="24"/>
        </w:rPr>
        <w:t xml:space="preserve">nu </w:t>
      </w:r>
      <w:r w:rsidR="00BE2DBD" w:rsidRPr="00F95136">
        <w:rPr>
          <w:rFonts w:ascii="Times New Roman" w:hAnsi="Times New Roman" w:cs="Times New Roman"/>
          <w:bCs/>
          <w:sz w:val="24"/>
          <w:szCs w:val="24"/>
        </w:rPr>
        <w:t xml:space="preserve">va </w:t>
      </w:r>
      <w:r w:rsidRPr="00F95136">
        <w:rPr>
          <w:rFonts w:ascii="Times New Roman" w:hAnsi="Times New Roman" w:cs="Times New Roman"/>
          <w:bCs/>
          <w:sz w:val="24"/>
          <w:szCs w:val="24"/>
        </w:rPr>
        <w:t>fi pus în pericol în cursul transportului;</w:t>
      </w:r>
    </w:p>
    <w:p w:rsidR="00BE2DBD" w:rsidRPr="00F95136" w:rsidRDefault="006C36DC" w:rsidP="006C36D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operațiunile de transport al animalelor acvatice </w:t>
      </w:r>
      <w:r w:rsidR="00BE2DBD" w:rsidRPr="00F95136">
        <w:rPr>
          <w:rFonts w:ascii="Times New Roman" w:hAnsi="Times New Roman" w:cs="Times New Roman"/>
          <w:bCs/>
          <w:sz w:val="24"/>
          <w:szCs w:val="24"/>
        </w:rPr>
        <w:t xml:space="preserve">care </w:t>
      </w:r>
      <w:r w:rsidRPr="00F95136">
        <w:rPr>
          <w:rFonts w:ascii="Times New Roman" w:hAnsi="Times New Roman" w:cs="Times New Roman"/>
          <w:bCs/>
          <w:sz w:val="24"/>
          <w:szCs w:val="24"/>
        </w:rPr>
        <w:t xml:space="preserve">nu </w:t>
      </w:r>
      <w:r w:rsidR="00630B22" w:rsidRPr="00F95136">
        <w:rPr>
          <w:rFonts w:ascii="Times New Roman" w:hAnsi="Times New Roman" w:cs="Times New Roman"/>
          <w:bCs/>
          <w:sz w:val="24"/>
          <w:szCs w:val="24"/>
        </w:rPr>
        <w:t xml:space="preserve">vor </w:t>
      </w:r>
      <w:r w:rsidRPr="00F95136">
        <w:rPr>
          <w:rFonts w:ascii="Times New Roman" w:hAnsi="Times New Roman" w:cs="Times New Roman"/>
          <w:bCs/>
          <w:sz w:val="24"/>
          <w:szCs w:val="24"/>
        </w:rPr>
        <w:t>cauz</w:t>
      </w:r>
      <w:r w:rsidR="00630B22" w:rsidRPr="00F95136">
        <w:rPr>
          <w:rFonts w:ascii="Times New Roman" w:hAnsi="Times New Roman" w:cs="Times New Roman"/>
          <w:bCs/>
          <w:sz w:val="24"/>
          <w:szCs w:val="24"/>
        </w:rPr>
        <w:t>a</w:t>
      </w:r>
      <w:r w:rsidRPr="00F95136">
        <w:rPr>
          <w:rFonts w:ascii="Times New Roman" w:hAnsi="Times New Roman" w:cs="Times New Roman"/>
          <w:bCs/>
          <w:sz w:val="24"/>
          <w:szCs w:val="24"/>
        </w:rPr>
        <w:t xml:space="preserve"> o posibilă răspândire </w:t>
      </w:r>
      <w:r w:rsidR="00B84348" w:rsidRPr="00F95136">
        <w:rPr>
          <w:rFonts w:ascii="Times New Roman" w:hAnsi="Times New Roman" w:cs="Times New Roman"/>
          <w:bCs/>
          <w:sz w:val="24"/>
          <w:szCs w:val="24"/>
        </w:rPr>
        <w:t xml:space="preserve">a </w:t>
      </w:r>
      <w:r w:rsidRPr="00F95136">
        <w:rPr>
          <w:rFonts w:ascii="Times New Roman" w:hAnsi="Times New Roman" w:cs="Times New Roman"/>
          <w:bCs/>
          <w:sz w:val="24"/>
          <w:szCs w:val="24"/>
        </w:rPr>
        <w:t>bolilor;</w:t>
      </w:r>
    </w:p>
    <w:p w:rsidR="0021274F" w:rsidRPr="00F95136" w:rsidRDefault="006C36DC" w:rsidP="006C36D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curățarea și dezinfectarea echipamentelor și a mijloacelor de transport și alt</w:t>
      </w:r>
      <w:r w:rsidR="00E10440" w:rsidRPr="00F95136">
        <w:rPr>
          <w:rFonts w:ascii="Times New Roman" w:hAnsi="Times New Roman" w:cs="Times New Roman"/>
          <w:bCs/>
          <w:sz w:val="24"/>
          <w:szCs w:val="24"/>
        </w:rPr>
        <w:t>or</w:t>
      </w:r>
      <w:r w:rsidRPr="00F95136">
        <w:rPr>
          <w:rFonts w:ascii="Times New Roman" w:hAnsi="Times New Roman" w:cs="Times New Roman"/>
          <w:bCs/>
          <w:sz w:val="24"/>
          <w:szCs w:val="24"/>
        </w:rPr>
        <w:t xml:space="preserve"> măsuri de biosecuritate</w:t>
      </w:r>
      <w:r w:rsidR="00E10440" w:rsidRPr="00F95136">
        <w:rPr>
          <w:rFonts w:ascii="Times New Roman" w:hAnsi="Times New Roman" w:cs="Times New Roman"/>
          <w:bCs/>
          <w:sz w:val="24"/>
          <w:szCs w:val="24"/>
        </w:rPr>
        <w:t xml:space="preserve">, care vor fi practicate </w:t>
      </w:r>
      <w:r w:rsidRPr="00F95136">
        <w:rPr>
          <w:rFonts w:ascii="Times New Roman" w:hAnsi="Times New Roman" w:cs="Times New Roman"/>
          <w:bCs/>
          <w:sz w:val="24"/>
          <w:szCs w:val="24"/>
        </w:rPr>
        <w:t>în funcție de riscurile implicate de operațiunile de transport în cauză;</w:t>
      </w:r>
    </w:p>
    <w:p w:rsidR="006C36DC" w:rsidRPr="00F95136" w:rsidRDefault="006C36DC" w:rsidP="006C36D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 orice schimb de apă și evacuare a apei în timpul transportului animalelor acvatice destinate acvaculturii sau eliberării</w:t>
      </w:r>
      <w:r w:rsidR="0021274F"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în natură</w:t>
      </w:r>
      <w:r w:rsidR="0021274F" w:rsidRPr="00F95136">
        <w:rPr>
          <w:rFonts w:ascii="Times New Roman" w:hAnsi="Times New Roman" w:cs="Times New Roman"/>
          <w:bCs/>
          <w:sz w:val="24"/>
          <w:szCs w:val="24"/>
        </w:rPr>
        <w:t xml:space="preserve">, care </w:t>
      </w:r>
      <w:r w:rsidRPr="00F95136">
        <w:rPr>
          <w:rFonts w:ascii="Times New Roman" w:hAnsi="Times New Roman" w:cs="Times New Roman"/>
          <w:bCs/>
          <w:sz w:val="24"/>
          <w:szCs w:val="24"/>
        </w:rPr>
        <w:t xml:space="preserve">se </w:t>
      </w:r>
      <w:r w:rsidR="0021274F" w:rsidRPr="00F95136">
        <w:rPr>
          <w:rFonts w:ascii="Times New Roman" w:hAnsi="Times New Roman" w:cs="Times New Roman"/>
          <w:bCs/>
          <w:sz w:val="24"/>
          <w:szCs w:val="24"/>
        </w:rPr>
        <w:t xml:space="preserve">va </w:t>
      </w:r>
      <w:r w:rsidRPr="00F95136">
        <w:rPr>
          <w:rFonts w:ascii="Times New Roman" w:hAnsi="Times New Roman" w:cs="Times New Roman"/>
          <w:bCs/>
          <w:sz w:val="24"/>
          <w:szCs w:val="24"/>
        </w:rPr>
        <w:t>efectu</w:t>
      </w:r>
      <w:r w:rsidR="0021274F" w:rsidRPr="00F95136">
        <w:rPr>
          <w:rFonts w:ascii="Times New Roman" w:hAnsi="Times New Roman" w:cs="Times New Roman"/>
          <w:bCs/>
          <w:sz w:val="24"/>
          <w:szCs w:val="24"/>
        </w:rPr>
        <w:t>a</w:t>
      </w:r>
      <w:r w:rsidRPr="00F95136">
        <w:rPr>
          <w:rFonts w:ascii="Times New Roman" w:hAnsi="Times New Roman" w:cs="Times New Roman"/>
          <w:bCs/>
          <w:sz w:val="24"/>
          <w:szCs w:val="24"/>
        </w:rPr>
        <w:t xml:space="preserve"> în locuri și în condiții care nu </w:t>
      </w:r>
      <w:r w:rsidR="0021274F" w:rsidRPr="00F95136">
        <w:rPr>
          <w:rFonts w:ascii="Times New Roman" w:hAnsi="Times New Roman" w:cs="Times New Roman"/>
          <w:bCs/>
          <w:sz w:val="24"/>
          <w:szCs w:val="24"/>
        </w:rPr>
        <w:t xml:space="preserve">vor </w:t>
      </w:r>
      <w:r w:rsidRPr="00F95136">
        <w:rPr>
          <w:rFonts w:ascii="Times New Roman" w:hAnsi="Times New Roman" w:cs="Times New Roman"/>
          <w:bCs/>
          <w:sz w:val="24"/>
          <w:szCs w:val="24"/>
        </w:rPr>
        <w:t>pun</w:t>
      </w:r>
      <w:r w:rsidR="0021274F" w:rsidRPr="00F95136">
        <w:rPr>
          <w:rFonts w:ascii="Times New Roman" w:hAnsi="Times New Roman" w:cs="Times New Roman"/>
          <w:bCs/>
          <w:sz w:val="24"/>
          <w:szCs w:val="24"/>
        </w:rPr>
        <w:t>e</w:t>
      </w:r>
      <w:r w:rsidRPr="00F95136">
        <w:rPr>
          <w:rFonts w:ascii="Times New Roman" w:hAnsi="Times New Roman" w:cs="Times New Roman"/>
          <w:bCs/>
          <w:sz w:val="24"/>
          <w:szCs w:val="24"/>
        </w:rPr>
        <w:t xml:space="preserve"> în pericol statutul sanitar al:</w:t>
      </w:r>
    </w:p>
    <w:p w:rsidR="00744CD0" w:rsidRPr="00F95136" w:rsidRDefault="00744CD0" w:rsidP="006C36D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6C36DC" w:rsidRPr="00F95136">
        <w:rPr>
          <w:rFonts w:ascii="Times New Roman" w:hAnsi="Times New Roman" w:cs="Times New Roman"/>
          <w:bCs/>
          <w:sz w:val="24"/>
          <w:szCs w:val="24"/>
        </w:rPr>
        <w:t xml:space="preserve"> animalelor acvatice transportate;</w:t>
      </w:r>
    </w:p>
    <w:p w:rsidR="00744CD0" w:rsidRPr="00F95136" w:rsidRDefault="00744CD0" w:rsidP="006C36D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6C36DC" w:rsidRPr="00F95136">
        <w:rPr>
          <w:rFonts w:ascii="Times New Roman" w:hAnsi="Times New Roman" w:cs="Times New Roman"/>
          <w:bCs/>
          <w:sz w:val="24"/>
          <w:szCs w:val="24"/>
        </w:rPr>
        <w:t xml:space="preserve"> oricăror animale acvatice de pe traseu și până la locul de destinație;</w:t>
      </w:r>
    </w:p>
    <w:p w:rsidR="006C36DC" w:rsidRPr="00F95136" w:rsidRDefault="00744CD0" w:rsidP="006C36D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6C36DC" w:rsidRPr="00F95136">
        <w:rPr>
          <w:rFonts w:ascii="Times New Roman" w:hAnsi="Times New Roman" w:cs="Times New Roman"/>
          <w:bCs/>
          <w:sz w:val="24"/>
          <w:szCs w:val="24"/>
        </w:rPr>
        <w:t>animalelor acvatice prezente la locul de destinație.</w:t>
      </w:r>
    </w:p>
    <w:p w:rsidR="004C5F4E" w:rsidRPr="00F95136" w:rsidRDefault="00744CD0" w:rsidP="001C1A9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(4) Animalele acvatice deplasate în vederea consumului uman, acvaculturii, eliberării</w:t>
      </w:r>
      <w:r w:rsidR="0059379A"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în natură sau a oricărui alt scop,</w:t>
      </w:r>
      <w:r w:rsidR="0059379A"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nu trebuie folosite în niciun alt scop decât cel preconizat.</w:t>
      </w:r>
    </w:p>
    <w:p w:rsidR="00A55FF5" w:rsidRPr="00F95136" w:rsidRDefault="00A55FF5" w:rsidP="00A55FF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(5) Transportul animalelor de acvacultură, inclusiv a materialului de înmulţire piscicol, se efectuează în baza şi în prezenţa certificatului </w:t>
      </w:r>
      <w:r w:rsidR="002361A9" w:rsidRPr="00F95136">
        <w:rPr>
          <w:rFonts w:ascii="Times New Roman" w:hAnsi="Times New Roman" w:cs="Times New Roman"/>
          <w:bCs/>
          <w:sz w:val="24"/>
          <w:szCs w:val="24"/>
        </w:rPr>
        <w:t>de sănătate animală</w:t>
      </w:r>
      <w:r w:rsidRPr="00F95136">
        <w:rPr>
          <w:rFonts w:ascii="Times New Roman" w:hAnsi="Times New Roman" w:cs="Times New Roman"/>
          <w:bCs/>
          <w:sz w:val="24"/>
          <w:szCs w:val="24"/>
        </w:rPr>
        <w:t>, în original, care confirmă starea de sănătate a animalelor de acvacultură.</w:t>
      </w:r>
    </w:p>
    <w:p w:rsidR="00A55FF5" w:rsidRPr="00F95136" w:rsidRDefault="00A55FF5" w:rsidP="00A55FF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lastRenderedPageBreak/>
        <w:t>(6) Documentul poate include şi detalii privind sănătatea animală solicitate de Agenţie, în funcţie de situaţia epizootică din regiune şi întreprinderea exportatoare.</w:t>
      </w:r>
    </w:p>
    <w:p w:rsidR="00A55FF5" w:rsidRPr="00F95136" w:rsidRDefault="00105FA8" w:rsidP="00A55FF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(7) </w:t>
      </w:r>
      <w:r w:rsidR="00A55FF5" w:rsidRPr="00F95136">
        <w:rPr>
          <w:rFonts w:ascii="Times New Roman" w:hAnsi="Times New Roman" w:cs="Times New Roman"/>
          <w:bCs/>
          <w:sz w:val="24"/>
          <w:szCs w:val="24"/>
        </w:rPr>
        <w:t>Documentele de transport trebuie să fie eliberate de către autoritatea competentă la locul de origine, timp de 48 de ore înainte de încărcare, în una din limbile oficiale ale ţării de destinaţie. Acestea trebuie să conţină o singură foaie şi să se adreseze numai unui destinatar. Documentele sînt valabile zece zile.</w:t>
      </w:r>
    </w:p>
    <w:p w:rsidR="00A55FF5" w:rsidRPr="00F95136" w:rsidRDefault="00105FA8" w:rsidP="00A55FF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(8) </w:t>
      </w:r>
      <w:r w:rsidR="00A55FF5" w:rsidRPr="00F95136">
        <w:rPr>
          <w:rFonts w:ascii="Times New Roman" w:hAnsi="Times New Roman" w:cs="Times New Roman"/>
          <w:bCs/>
          <w:sz w:val="24"/>
          <w:szCs w:val="24"/>
        </w:rPr>
        <w:t>Fiecare transport de animale şi de produse de acvacultură trebuie:</w:t>
      </w:r>
    </w:p>
    <w:p w:rsidR="00A55FF5" w:rsidRPr="00F95136" w:rsidRDefault="00A55FF5" w:rsidP="00A55FF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să garanteze identificarea exploataţiei zootehnice de origine; şi</w:t>
      </w:r>
    </w:p>
    <w:p w:rsidR="00A55FF5" w:rsidRPr="00F95136" w:rsidRDefault="00A55FF5" w:rsidP="00A55FF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verificarea concordanţei animalelor sau produselor respective cu informaţiile ce figurează în documentele de însoţire;</w:t>
      </w:r>
    </w:p>
    <w:p w:rsidR="00A55FF5" w:rsidRPr="00F95136" w:rsidRDefault="00A55FF5" w:rsidP="00A55FF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să permită aplicarea măsurilor necesare de prevenire a bolilor, astfel încît să nu fie afectat statusul de sănătate al acestor animale şi să se reducă riscul de propagare a bolilor;</w:t>
      </w:r>
    </w:p>
    <w:p w:rsidR="00A55FF5" w:rsidRPr="00F95136" w:rsidRDefault="00A55FF5" w:rsidP="00A55FF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 să nu afecteze statusul de sănătate al animalelor acvatice la locul de destinaţie sau de tranzit;</w:t>
      </w:r>
    </w:p>
    <w:p w:rsidR="00A55FF5" w:rsidRPr="00F95136" w:rsidRDefault="00A55FF5" w:rsidP="00A55FF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e) să asigure expedierea în cel mai scurt timp către locul de destinaţie;</w:t>
      </w:r>
    </w:p>
    <w:p w:rsidR="00A55FF5" w:rsidRPr="00F95136" w:rsidRDefault="00A55FF5" w:rsidP="00A55FF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f) să garanteze efectuarea curăţirii prealabile şi, în caz de necesitate, dezinfecţiei cu un dezinfectant autorizat oficial în statul de expediere;</w:t>
      </w:r>
    </w:p>
    <w:p w:rsidR="00A55FF5" w:rsidRPr="00F95136" w:rsidRDefault="00A55FF5" w:rsidP="00A55FF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g) să evite pierderi de apă din vehicul în timpul transportului.</w:t>
      </w:r>
    </w:p>
    <w:p w:rsidR="00236B15" w:rsidRPr="00F95136" w:rsidRDefault="00236B15" w:rsidP="00236B1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(9) Prin derogare de la </w:t>
      </w:r>
      <w:r w:rsidR="008D154B" w:rsidRPr="00F95136">
        <w:rPr>
          <w:rFonts w:ascii="Times New Roman" w:hAnsi="Times New Roman" w:cs="Times New Roman"/>
          <w:bCs/>
          <w:sz w:val="24"/>
          <w:szCs w:val="24"/>
        </w:rPr>
        <w:t>art. 23</w:t>
      </w:r>
      <w:r w:rsidRPr="00F95136">
        <w:rPr>
          <w:rFonts w:ascii="Times New Roman" w:hAnsi="Times New Roman" w:cs="Times New Roman"/>
          <w:bCs/>
          <w:sz w:val="24"/>
          <w:szCs w:val="24"/>
        </w:rPr>
        <w:t xml:space="preserve">, Agenția </w:t>
      </w:r>
      <w:r w:rsidR="00684276" w:rsidRPr="00F95136">
        <w:rPr>
          <w:rFonts w:ascii="Times New Roman" w:hAnsi="Times New Roman" w:cs="Times New Roman"/>
          <w:bCs/>
          <w:sz w:val="24"/>
          <w:szCs w:val="24"/>
        </w:rPr>
        <w:t xml:space="preserve">poate </w:t>
      </w:r>
      <w:r w:rsidRPr="00F95136">
        <w:rPr>
          <w:rFonts w:ascii="Times New Roman" w:hAnsi="Times New Roman" w:cs="Times New Roman"/>
          <w:bCs/>
          <w:sz w:val="24"/>
          <w:szCs w:val="24"/>
        </w:rPr>
        <w:t xml:space="preserve">permite operatorilor să introducă animale de acvacultură vii într-o zonă sau un compartiment pentru care s-a instituit un program de eradicare în ceea ce privește bolile </w:t>
      </w:r>
      <w:r w:rsidR="008D154B" w:rsidRPr="00F95136">
        <w:rPr>
          <w:rFonts w:ascii="Times New Roman" w:hAnsi="Times New Roman" w:cs="Times New Roman"/>
          <w:bCs/>
          <w:sz w:val="24"/>
          <w:szCs w:val="24"/>
        </w:rPr>
        <w:t>specifice animalelor de acvacultură</w:t>
      </w:r>
      <w:r w:rsidRPr="00F95136">
        <w:rPr>
          <w:rFonts w:ascii="Times New Roman" w:hAnsi="Times New Roman" w:cs="Times New Roman"/>
          <w:bCs/>
          <w:sz w:val="24"/>
          <w:szCs w:val="24"/>
        </w:rPr>
        <w:t>, dintr-o altă zonă sau alt compartiment pentru care un astfel de program a fost, de asemenea, instituit pentru aceleași boli în respectiva zonă, cu condiția ca această deplasare să nu pună în pericol statutul sanitar din zona sau din compartimentul din acesta și în cazul cînd această deplasare nu prezintă un risc semnificativ de răspândire a bolilor datorită:</w:t>
      </w:r>
    </w:p>
    <w:p w:rsidR="00236B15" w:rsidRPr="00F95136" w:rsidRDefault="00236B15" w:rsidP="00236B1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speciilor, categoriilor și etapei de viață ale animalelor de acvacultură în cauză;</w:t>
      </w:r>
    </w:p>
    <w:p w:rsidR="00236B15" w:rsidRPr="00F95136" w:rsidRDefault="00236B15" w:rsidP="00236B1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metodelor de deținere a animalelor de acvacultură și tipului de producție în </w:t>
      </w:r>
      <w:r w:rsidR="009C784C" w:rsidRPr="00F95136">
        <w:rPr>
          <w:rFonts w:ascii="Times New Roman" w:hAnsi="Times New Roman" w:cs="Times New Roman"/>
          <w:bCs/>
          <w:sz w:val="24"/>
          <w:szCs w:val="24"/>
        </w:rPr>
        <w:t>exploatațiile</w:t>
      </w:r>
      <w:r w:rsidRPr="00F95136">
        <w:rPr>
          <w:rFonts w:ascii="Times New Roman" w:hAnsi="Times New Roman" w:cs="Times New Roman"/>
          <w:bCs/>
          <w:sz w:val="24"/>
          <w:szCs w:val="24"/>
        </w:rPr>
        <w:t xml:space="preserve"> de acvacultură de origine și de destinație;</w:t>
      </w:r>
    </w:p>
    <w:p w:rsidR="00236B15" w:rsidRPr="00F95136" w:rsidRDefault="00236B15" w:rsidP="00236B1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utilizării preconizate pentru animalele de acvacultură;</w:t>
      </w:r>
    </w:p>
    <w:p w:rsidR="00236B15" w:rsidRPr="00F95136" w:rsidRDefault="00236B15" w:rsidP="00236B1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 locului de destinație pentru animalele de acvacultură;</w:t>
      </w:r>
    </w:p>
    <w:p w:rsidR="00236B15" w:rsidRPr="00F95136" w:rsidRDefault="00236B15" w:rsidP="00236B1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e) tratamentelor speciale, metodelor de prelucrare și altor măsuri suplimentare de limitare a riscurilor aplicate în locul de origine sau locul de destinație.</w:t>
      </w:r>
    </w:p>
    <w:p w:rsidR="007374C8" w:rsidRPr="00F95136" w:rsidRDefault="00173FED" w:rsidP="001C1A94">
      <w:pPr>
        <w:widowControl w:val="0"/>
        <w:spacing w:after="0" w:line="240" w:lineRule="auto"/>
        <w:ind w:firstLine="708"/>
        <w:jc w:val="both"/>
        <w:rPr>
          <w:rFonts w:ascii="Times New Roman" w:hAnsi="Times New Roman" w:cs="Times New Roman"/>
          <w:b/>
          <w:bCs/>
          <w:sz w:val="23"/>
          <w:szCs w:val="23"/>
        </w:rPr>
      </w:pPr>
      <w:r w:rsidRPr="00F95136">
        <w:rPr>
          <w:rFonts w:ascii="Times New Roman" w:hAnsi="Times New Roman" w:cs="Times New Roman"/>
          <w:b/>
          <w:bCs/>
          <w:sz w:val="23"/>
          <w:szCs w:val="23"/>
        </w:rPr>
        <w:t xml:space="preserve">Articolul </w:t>
      </w:r>
      <w:r w:rsidR="00324E49" w:rsidRPr="00F95136">
        <w:rPr>
          <w:rFonts w:ascii="Times New Roman" w:hAnsi="Times New Roman" w:cs="Times New Roman"/>
          <w:b/>
          <w:bCs/>
          <w:sz w:val="23"/>
          <w:szCs w:val="23"/>
        </w:rPr>
        <w:t>7</w:t>
      </w:r>
      <w:r w:rsidR="00F362C1" w:rsidRPr="00F95136">
        <w:rPr>
          <w:rFonts w:ascii="Times New Roman" w:hAnsi="Times New Roman" w:cs="Times New Roman"/>
          <w:b/>
          <w:bCs/>
          <w:sz w:val="23"/>
          <w:szCs w:val="23"/>
        </w:rPr>
        <w:t>5</w:t>
      </w:r>
      <w:r w:rsidR="002D6A32" w:rsidRPr="00F95136">
        <w:rPr>
          <w:rFonts w:ascii="Times New Roman" w:hAnsi="Times New Roman" w:cs="Times New Roman"/>
          <w:b/>
          <w:bCs/>
          <w:sz w:val="23"/>
          <w:szCs w:val="23"/>
        </w:rPr>
        <w:t>.</w:t>
      </w:r>
      <w:r w:rsidR="002D6A32" w:rsidRPr="00F95136">
        <w:rPr>
          <w:rFonts w:ascii="Times New Roman" w:hAnsi="Times New Roman" w:cs="Times New Roman"/>
          <w:bCs/>
          <w:sz w:val="23"/>
          <w:szCs w:val="23"/>
        </w:rPr>
        <w:t xml:space="preserve"> Circulația animalelor acvatice în scopuri științifice</w:t>
      </w:r>
    </w:p>
    <w:p w:rsidR="002D6A32" w:rsidRPr="00F95136" w:rsidRDefault="00C22A55" w:rsidP="00815853">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w:t>
      </w:r>
      <w:r w:rsidR="001250FE" w:rsidRPr="00F95136">
        <w:rPr>
          <w:rFonts w:ascii="Times New Roman" w:hAnsi="Times New Roman" w:cs="Times New Roman"/>
          <w:bCs/>
          <w:sz w:val="24"/>
          <w:szCs w:val="24"/>
        </w:rPr>
        <w:t>Agenția</w:t>
      </w:r>
      <w:r w:rsidR="002D6A32" w:rsidRPr="00F95136">
        <w:rPr>
          <w:rFonts w:ascii="Times New Roman" w:hAnsi="Times New Roman" w:cs="Times New Roman"/>
          <w:bCs/>
          <w:sz w:val="24"/>
          <w:szCs w:val="24"/>
        </w:rPr>
        <w:t xml:space="preserve"> </w:t>
      </w:r>
      <w:r w:rsidR="00D84E4A" w:rsidRPr="00F95136">
        <w:rPr>
          <w:rFonts w:ascii="Times New Roman" w:hAnsi="Times New Roman" w:cs="Times New Roman"/>
          <w:bCs/>
          <w:sz w:val="24"/>
          <w:szCs w:val="24"/>
        </w:rPr>
        <w:t xml:space="preserve">dispune </w:t>
      </w:r>
      <w:r w:rsidR="002D6A32" w:rsidRPr="00F95136">
        <w:rPr>
          <w:rFonts w:ascii="Times New Roman" w:hAnsi="Times New Roman" w:cs="Times New Roman"/>
          <w:bCs/>
          <w:sz w:val="24"/>
          <w:szCs w:val="24"/>
        </w:rPr>
        <w:t>circulația animalelor</w:t>
      </w:r>
      <w:r w:rsidR="00F22E2E" w:rsidRPr="00F95136">
        <w:rPr>
          <w:rFonts w:ascii="Times New Roman" w:hAnsi="Times New Roman" w:cs="Times New Roman"/>
          <w:bCs/>
          <w:sz w:val="24"/>
          <w:szCs w:val="24"/>
        </w:rPr>
        <w:t xml:space="preserve">, inclusiv </w:t>
      </w:r>
      <w:r w:rsidR="002D6A32" w:rsidRPr="00F95136">
        <w:rPr>
          <w:rFonts w:ascii="Times New Roman" w:hAnsi="Times New Roman" w:cs="Times New Roman"/>
          <w:bCs/>
          <w:sz w:val="24"/>
          <w:szCs w:val="24"/>
        </w:rPr>
        <w:t>acvatice</w:t>
      </w:r>
      <w:r w:rsidR="00F22E2E" w:rsidRPr="00F95136">
        <w:rPr>
          <w:rFonts w:ascii="Times New Roman" w:hAnsi="Times New Roman" w:cs="Times New Roman"/>
          <w:bCs/>
          <w:sz w:val="24"/>
          <w:szCs w:val="24"/>
        </w:rPr>
        <w:t>,</w:t>
      </w:r>
      <w:r w:rsidR="002D6A32" w:rsidRPr="00F95136">
        <w:rPr>
          <w:rFonts w:ascii="Times New Roman" w:hAnsi="Times New Roman" w:cs="Times New Roman"/>
          <w:bCs/>
          <w:sz w:val="24"/>
          <w:szCs w:val="24"/>
        </w:rPr>
        <w:t xml:space="preserve"> în scopuri științifice</w:t>
      </w:r>
      <w:r w:rsidR="00F22E2E" w:rsidRPr="00F95136">
        <w:rPr>
          <w:rFonts w:ascii="Times New Roman" w:hAnsi="Times New Roman" w:cs="Times New Roman"/>
          <w:bCs/>
          <w:sz w:val="24"/>
          <w:szCs w:val="24"/>
        </w:rPr>
        <w:t>.</w:t>
      </w:r>
      <w:r w:rsidR="002D6A32" w:rsidRPr="00F95136">
        <w:rPr>
          <w:rFonts w:ascii="Times New Roman" w:hAnsi="Times New Roman" w:cs="Times New Roman"/>
          <w:bCs/>
          <w:sz w:val="24"/>
          <w:szCs w:val="24"/>
        </w:rPr>
        <w:t xml:space="preserve"> </w:t>
      </w:r>
      <w:r w:rsidR="00D84E4A" w:rsidRPr="00F95136">
        <w:rPr>
          <w:rFonts w:ascii="Times New Roman" w:hAnsi="Times New Roman" w:cs="Times New Roman"/>
          <w:bCs/>
          <w:sz w:val="24"/>
          <w:szCs w:val="24"/>
        </w:rPr>
        <w:t xml:space="preserve">în </w:t>
      </w:r>
      <w:r w:rsidR="00815853" w:rsidRPr="00F95136">
        <w:rPr>
          <w:rFonts w:ascii="Times New Roman" w:hAnsi="Times New Roman" w:cs="Times New Roman"/>
          <w:bCs/>
          <w:sz w:val="24"/>
          <w:szCs w:val="24"/>
        </w:rPr>
        <w:t xml:space="preserve">condițiile </w:t>
      </w:r>
      <w:r w:rsidR="008839C9" w:rsidRPr="00F95136">
        <w:rPr>
          <w:rFonts w:ascii="Times New Roman" w:hAnsi="Times New Roman" w:cs="Times New Roman"/>
          <w:bCs/>
          <w:sz w:val="24"/>
          <w:szCs w:val="24"/>
        </w:rPr>
        <w:t xml:space="preserve">în </w:t>
      </w:r>
      <w:r w:rsidR="00815853" w:rsidRPr="00F95136">
        <w:rPr>
          <w:rFonts w:ascii="Times New Roman" w:hAnsi="Times New Roman" w:cs="Times New Roman"/>
          <w:bCs/>
          <w:sz w:val="24"/>
          <w:szCs w:val="24"/>
        </w:rPr>
        <w:t>c</w:t>
      </w:r>
      <w:r w:rsidR="008839C9" w:rsidRPr="00F95136">
        <w:rPr>
          <w:rFonts w:ascii="Times New Roman" w:hAnsi="Times New Roman" w:cs="Times New Roman"/>
          <w:bCs/>
          <w:sz w:val="24"/>
          <w:szCs w:val="24"/>
        </w:rPr>
        <w:t xml:space="preserve">are </w:t>
      </w:r>
      <w:r w:rsidR="00815853" w:rsidRPr="00F95136">
        <w:rPr>
          <w:rFonts w:ascii="Times New Roman" w:hAnsi="Times New Roman" w:cs="Times New Roman"/>
          <w:bCs/>
          <w:sz w:val="24"/>
          <w:szCs w:val="24"/>
        </w:rPr>
        <w:t xml:space="preserve">sunt </w:t>
      </w:r>
      <w:r w:rsidR="00D84E4A" w:rsidRPr="00F95136">
        <w:rPr>
          <w:rFonts w:ascii="Times New Roman" w:hAnsi="Times New Roman" w:cs="Times New Roman"/>
          <w:bCs/>
          <w:sz w:val="24"/>
          <w:szCs w:val="24"/>
        </w:rPr>
        <w:t>respect</w:t>
      </w:r>
      <w:r w:rsidR="004F28FC" w:rsidRPr="00F95136">
        <w:rPr>
          <w:rFonts w:ascii="Times New Roman" w:hAnsi="Times New Roman" w:cs="Times New Roman"/>
          <w:bCs/>
          <w:sz w:val="24"/>
          <w:szCs w:val="24"/>
        </w:rPr>
        <w:t xml:space="preserve">ate </w:t>
      </w:r>
      <w:r w:rsidR="00D84E4A" w:rsidRPr="00F95136">
        <w:rPr>
          <w:rFonts w:ascii="Times New Roman" w:hAnsi="Times New Roman" w:cs="Times New Roman"/>
          <w:bCs/>
          <w:sz w:val="24"/>
          <w:szCs w:val="24"/>
        </w:rPr>
        <w:t>prevederil</w:t>
      </w:r>
      <w:r w:rsidR="004F28FC" w:rsidRPr="00F95136">
        <w:rPr>
          <w:rFonts w:ascii="Times New Roman" w:hAnsi="Times New Roman" w:cs="Times New Roman"/>
          <w:bCs/>
          <w:sz w:val="24"/>
          <w:szCs w:val="24"/>
        </w:rPr>
        <w:t>e</w:t>
      </w:r>
      <w:r w:rsidR="00D84E4A" w:rsidRPr="00F95136">
        <w:rPr>
          <w:rFonts w:ascii="Times New Roman" w:hAnsi="Times New Roman" w:cs="Times New Roman"/>
          <w:bCs/>
          <w:sz w:val="24"/>
          <w:szCs w:val="24"/>
        </w:rPr>
        <w:t xml:space="preserve"> </w:t>
      </w:r>
      <w:r w:rsidR="00815853" w:rsidRPr="00F95136">
        <w:rPr>
          <w:rFonts w:ascii="Times New Roman" w:hAnsi="Times New Roman" w:cs="Times New Roman"/>
          <w:bCs/>
          <w:sz w:val="24"/>
          <w:szCs w:val="24"/>
        </w:rPr>
        <w:t xml:space="preserve">Legii nr. 211/2017 privind </w:t>
      </w:r>
      <w:r w:rsidR="008839C9" w:rsidRPr="00F95136">
        <w:rPr>
          <w:rFonts w:ascii="Times New Roman" w:hAnsi="Times New Roman" w:cs="Times New Roman"/>
          <w:bCs/>
          <w:sz w:val="24"/>
          <w:szCs w:val="24"/>
        </w:rPr>
        <w:t>protecția</w:t>
      </w:r>
      <w:r w:rsidR="00815853" w:rsidRPr="00F95136">
        <w:rPr>
          <w:rFonts w:ascii="Times New Roman" w:hAnsi="Times New Roman" w:cs="Times New Roman"/>
          <w:bCs/>
          <w:sz w:val="24"/>
          <w:szCs w:val="24"/>
        </w:rPr>
        <w:t xml:space="preserve"> animalelor folosite în scopuri experimentale</w:t>
      </w:r>
      <w:r w:rsidR="004F28FC" w:rsidRPr="00F95136">
        <w:rPr>
          <w:rFonts w:ascii="Times New Roman" w:hAnsi="Times New Roman" w:cs="Times New Roman"/>
          <w:bCs/>
          <w:sz w:val="24"/>
          <w:szCs w:val="24"/>
        </w:rPr>
        <w:t xml:space="preserve"> </w:t>
      </w:r>
      <w:r w:rsidR="00815853" w:rsidRPr="00F95136">
        <w:rPr>
          <w:rFonts w:ascii="Times New Roman" w:hAnsi="Times New Roman" w:cs="Times New Roman"/>
          <w:bCs/>
          <w:sz w:val="24"/>
          <w:szCs w:val="24"/>
        </w:rPr>
        <w:t xml:space="preserve">sau în alte scopuri </w:t>
      </w:r>
      <w:r w:rsidR="008839C9" w:rsidRPr="00F95136">
        <w:rPr>
          <w:rFonts w:ascii="Times New Roman" w:hAnsi="Times New Roman" w:cs="Times New Roman"/>
          <w:bCs/>
          <w:sz w:val="24"/>
          <w:szCs w:val="24"/>
        </w:rPr>
        <w:t>științifice</w:t>
      </w:r>
      <w:r w:rsidR="002D6A32" w:rsidRPr="00F95136">
        <w:rPr>
          <w:rFonts w:ascii="Times New Roman" w:hAnsi="Times New Roman" w:cs="Times New Roman"/>
          <w:bCs/>
          <w:sz w:val="24"/>
          <w:szCs w:val="24"/>
        </w:rPr>
        <w:t>.</w:t>
      </w:r>
    </w:p>
    <w:p w:rsidR="00C22A55" w:rsidRPr="00F95136" w:rsidRDefault="00C22A55" w:rsidP="00815853">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(2) Importul, exportul şi tranzitul animalelor </w:t>
      </w:r>
      <w:r w:rsidR="007E70E6" w:rsidRPr="00F95136">
        <w:rPr>
          <w:rFonts w:ascii="Times New Roman" w:hAnsi="Times New Roman" w:cs="Times New Roman"/>
          <w:bCs/>
          <w:sz w:val="24"/>
          <w:szCs w:val="24"/>
        </w:rPr>
        <w:t xml:space="preserve">acvatice </w:t>
      </w:r>
      <w:r w:rsidRPr="00F95136">
        <w:rPr>
          <w:rFonts w:ascii="Times New Roman" w:hAnsi="Times New Roman" w:cs="Times New Roman"/>
          <w:bCs/>
          <w:sz w:val="24"/>
          <w:szCs w:val="24"/>
        </w:rPr>
        <w:t xml:space="preserve">destinate unor scopuri ştiinţifice, se efectuează în baza certificatelor </w:t>
      </w:r>
      <w:r w:rsidR="00F90B07" w:rsidRPr="00F95136">
        <w:rPr>
          <w:rFonts w:ascii="Times New Roman" w:hAnsi="Times New Roman" w:cs="Times New Roman"/>
          <w:bCs/>
          <w:sz w:val="24"/>
          <w:szCs w:val="24"/>
        </w:rPr>
        <w:t>de sănătate animală</w:t>
      </w:r>
      <w:r w:rsidRPr="00F95136">
        <w:rPr>
          <w:rFonts w:ascii="Times New Roman" w:hAnsi="Times New Roman" w:cs="Times New Roman"/>
          <w:bCs/>
          <w:sz w:val="24"/>
          <w:szCs w:val="24"/>
        </w:rPr>
        <w:t>.</w:t>
      </w:r>
    </w:p>
    <w:p w:rsidR="00CC16D4" w:rsidRPr="00F95136" w:rsidRDefault="00CC16D4" w:rsidP="001C1A94">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A</w:t>
      </w:r>
      <w:r w:rsidR="004F28FC" w:rsidRPr="00F95136">
        <w:rPr>
          <w:rFonts w:ascii="Times New Roman" w:hAnsi="Times New Roman" w:cs="Times New Roman"/>
          <w:b/>
          <w:bCs/>
          <w:sz w:val="23"/>
          <w:szCs w:val="23"/>
        </w:rPr>
        <w:t xml:space="preserve">rticolul </w:t>
      </w:r>
      <w:r w:rsidR="00F93371" w:rsidRPr="00F95136">
        <w:rPr>
          <w:rFonts w:ascii="Times New Roman" w:hAnsi="Times New Roman" w:cs="Times New Roman"/>
          <w:b/>
          <w:bCs/>
          <w:sz w:val="23"/>
          <w:szCs w:val="23"/>
        </w:rPr>
        <w:t>7</w:t>
      </w:r>
      <w:r w:rsidR="00F362C1" w:rsidRPr="00F95136">
        <w:rPr>
          <w:rFonts w:ascii="Times New Roman" w:hAnsi="Times New Roman" w:cs="Times New Roman"/>
          <w:b/>
          <w:bCs/>
          <w:sz w:val="23"/>
          <w:szCs w:val="23"/>
        </w:rPr>
        <w:t>6</w:t>
      </w:r>
      <w:r w:rsidRPr="00F95136">
        <w:rPr>
          <w:rFonts w:ascii="Times New Roman" w:hAnsi="Times New Roman" w:cs="Times New Roman"/>
          <w:b/>
          <w:bCs/>
          <w:sz w:val="23"/>
          <w:szCs w:val="23"/>
        </w:rPr>
        <w:t>.</w:t>
      </w:r>
      <w:r w:rsidRPr="00F95136">
        <w:rPr>
          <w:rFonts w:ascii="Times New Roman" w:hAnsi="Times New Roman" w:cs="Times New Roman"/>
          <w:bCs/>
          <w:sz w:val="23"/>
          <w:szCs w:val="23"/>
        </w:rPr>
        <w:t xml:space="preserve"> Obligațiile operatorilor la locul de destinație</w:t>
      </w:r>
    </w:p>
    <w:p w:rsidR="00F020EC" w:rsidRPr="00F95136" w:rsidRDefault="00CC16D4" w:rsidP="00F020E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Operatorii </w:t>
      </w:r>
      <w:r w:rsidR="009C784C" w:rsidRPr="00F95136">
        <w:rPr>
          <w:rFonts w:ascii="Times New Roman" w:hAnsi="Times New Roman" w:cs="Times New Roman"/>
          <w:bCs/>
          <w:sz w:val="24"/>
          <w:szCs w:val="24"/>
        </w:rPr>
        <w:t>exploatațiilor</w:t>
      </w:r>
      <w:r w:rsidRPr="00F95136">
        <w:rPr>
          <w:rFonts w:ascii="Times New Roman" w:hAnsi="Times New Roman" w:cs="Times New Roman"/>
          <w:bCs/>
          <w:sz w:val="24"/>
          <w:szCs w:val="24"/>
        </w:rPr>
        <w:t xml:space="preserve"> de acvacultură și ai unităților producătoare de alimente p</w:t>
      </w:r>
      <w:r w:rsidR="00F020EC" w:rsidRPr="00F95136">
        <w:rPr>
          <w:rFonts w:ascii="Times New Roman" w:hAnsi="Times New Roman" w:cs="Times New Roman"/>
          <w:bCs/>
          <w:sz w:val="24"/>
          <w:szCs w:val="24"/>
        </w:rPr>
        <w:t>rovenite de la animale acvatice, inclusiv</w:t>
      </w:r>
      <w:r w:rsidRPr="00F95136">
        <w:rPr>
          <w:rFonts w:ascii="Times New Roman" w:hAnsi="Times New Roman" w:cs="Times New Roman"/>
          <w:bCs/>
          <w:sz w:val="24"/>
          <w:szCs w:val="24"/>
        </w:rPr>
        <w:t xml:space="preserve"> operatorii care primesc animale acvatice pentru eliberarea în</w:t>
      </w:r>
      <w:r w:rsidR="00F020EC"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natură, înainte ca animalele acvatice să fie descărcate:</w:t>
      </w:r>
    </w:p>
    <w:p w:rsidR="004A7B7D" w:rsidRPr="00F95136" w:rsidRDefault="00CC16D4" w:rsidP="004A7B7D">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verifică documente</w:t>
      </w:r>
      <w:r w:rsidR="00F020EC" w:rsidRPr="00F95136">
        <w:rPr>
          <w:rFonts w:ascii="Times New Roman" w:hAnsi="Times New Roman" w:cs="Times New Roman"/>
          <w:bCs/>
          <w:sz w:val="24"/>
          <w:szCs w:val="24"/>
        </w:rPr>
        <w:t>le de</w:t>
      </w:r>
      <w:r w:rsidR="00A7682A" w:rsidRPr="00F95136">
        <w:rPr>
          <w:rFonts w:ascii="Times New Roman" w:hAnsi="Times New Roman" w:cs="Times New Roman"/>
          <w:bCs/>
          <w:sz w:val="24"/>
          <w:szCs w:val="24"/>
        </w:rPr>
        <w:t xml:space="preserve"> provenienț</w:t>
      </w:r>
      <w:r w:rsidR="00A259A5" w:rsidRPr="00F95136">
        <w:rPr>
          <w:rFonts w:ascii="Times New Roman" w:hAnsi="Times New Roman" w:cs="Times New Roman"/>
          <w:bCs/>
          <w:sz w:val="24"/>
          <w:szCs w:val="24"/>
        </w:rPr>
        <w:t>ă</w:t>
      </w:r>
      <w:r w:rsidRPr="00F95136">
        <w:rPr>
          <w:rFonts w:ascii="Times New Roman" w:hAnsi="Times New Roman" w:cs="Times New Roman"/>
          <w:bCs/>
          <w:sz w:val="24"/>
          <w:szCs w:val="24"/>
        </w:rPr>
        <w:t xml:space="preserve">, </w:t>
      </w:r>
      <w:r w:rsidR="004A7B7D" w:rsidRPr="00F95136">
        <w:rPr>
          <w:rFonts w:ascii="Times New Roman" w:hAnsi="Times New Roman" w:cs="Times New Roman"/>
          <w:bCs/>
          <w:sz w:val="24"/>
          <w:szCs w:val="24"/>
        </w:rPr>
        <w:t>care includ</w:t>
      </w:r>
      <w:r w:rsidRPr="00F95136">
        <w:rPr>
          <w:rFonts w:ascii="Times New Roman" w:hAnsi="Times New Roman" w:cs="Times New Roman"/>
          <w:bCs/>
          <w:sz w:val="24"/>
          <w:szCs w:val="24"/>
        </w:rPr>
        <w:t>:</w:t>
      </w:r>
    </w:p>
    <w:p w:rsidR="00A15EF0" w:rsidRPr="00F95136" w:rsidRDefault="004A7B7D" w:rsidP="00A15EF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CC16D4" w:rsidRPr="00F95136">
        <w:rPr>
          <w:rFonts w:ascii="Times New Roman" w:hAnsi="Times New Roman" w:cs="Times New Roman"/>
          <w:bCs/>
          <w:sz w:val="24"/>
          <w:szCs w:val="24"/>
        </w:rPr>
        <w:t>certificat</w:t>
      </w:r>
      <w:r w:rsidR="00A15EF0" w:rsidRPr="00F95136">
        <w:rPr>
          <w:rFonts w:ascii="Times New Roman" w:hAnsi="Times New Roman" w:cs="Times New Roman"/>
          <w:bCs/>
          <w:sz w:val="24"/>
          <w:szCs w:val="24"/>
        </w:rPr>
        <w:t xml:space="preserve">ul </w:t>
      </w:r>
      <w:r w:rsidR="009953AB" w:rsidRPr="00F95136">
        <w:rPr>
          <w:rFonts w:ascii="Times New Roman" w:hAnsi="Times New Roman" w:cs="Times New Roman"/>
          <w:bCs/>
          <w:sz w:val="24"/>
          <w:szCs w:val="24"/>
        </w:rPr>
        <w:t>de sănătate animală</w:t>
      </w:r>
      <w:r w:rsidRPr="00F95136">
        <w:rPr>
          <w:rFonts w:ascii="Times New Roman" w:hAnsi="Times New Roman" w:cs="Times New Roman"/>
          <w:bCs/>
          <w:sz w:val="24"/>
          <w:szCs w:val="24"/>
        </w:rPr>
        <w:t>;</w:t>
      </w:r>
    </w:p>
    <w:p w:rsidR="00EE0170" w:rsidRPr="00F95136" w:rsidRDefault="00A15EF0" w:rsidP="00EE017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CC16D4" w:rsidRPr="00F95136">
        <w:rPr>
          <w:rFonts w:ascii="Times New Roman" w:hAnsi="Times New Roman" w:cs="Times New Roman"/>
          <w:bCs/>
          <w:sz w:val="24"/>
          <w:szCs w:val="24"/>
        </w:rPr>
        <w:t>declarați</w:t>
      </w:r>
      <w:r w:rsidRPr="00F95136">
        <w:rPr>
          <w:rFonts w:ascii="Times New Roman" w:hAnsi="Times New Roman" w:cs="Times New Roman"/>
          <w:bCs/>
          <w:sz w:val="24"/>
          <w:szCs w:val="24"/>
        </w:rPr>
        <w:t>a</w:t>
      </w:r>
      <w:r w:rsidR="00CC16D4" w:rsidRPr="00F95136">
        <w:rPr>
          <w:rFonts w:ascii="Times New Roman" w:hAnsi="Times New Roman" w:cs="Times New Roman"/>
          <w:bCs/>
          <w:sz w:val="24"/>
          <w:szCs w:val="24"/>
        </w:rPr>
        <w:t xml:space="preserve"> pe proprie răspundere</w:t>
      </w:r>
      <w:r w:rsidR="00A021A0" w:rsidRPr="00F95136">
        <w:rPr>
          <w:rFonts w:ascii="Times New Roman" w:hAnsi="Times New Roman" w:cs="Times New Roman"/>
          <w:bCs/>
          <w:sz w:val="24"/>
          <w:szCs w:val="24"/>
        </w:rPr>
        <w:t xml:space="preserve"> </w:t>
      </w:r>
      <w:r w:rsidR="00AC4C5B" w:rsidRPr="00F95136">
        <w:rPr>
          <w:rFonts w:ascii="Times New Roman" w:hAnsi="Times New Roman" w:cs="Times New Roman"/>
          <w:bCs/>
          <w:sz w:val="24"/>
          <w:szCs w:val="24"/>
        </w:rPr>
        <w:t>privind</w:t>
      </w:r>
      <w:r w:rsidR="006B1F3A" w:rsidRPr="00F95136">
        <w:rPr>
          <w:rFonts w:ascii="Times New Roman" w:hAnsi="Times New Roman" w:cs="Times New Roman"/>
          <w:bCs/>
          <w:sz w:val="24"/>
          <w:szCs w:val="24"/>
        </w:rPr>
        <w:t xml:space="preserve"> inofensivit</w:t>
      </w:r>
      <w:r w:rsidR="00AC4C5B" w:rsidRPr="00F95136">
        <w:rPr>
          <w:rFonts w:ascii="Times New Roman" w:hAnsi="Times New Roman" w:cs="Times New Roman"/>
          <w:bCs/>
          <w:sz w:val="24"/>
          <w:szCs w:val="24"/>
        </w:rPr>
        <w:t>atea produs</w:t>
      </w:r>
      <w:r w:rsidR="00F01739" w:rsidRPr="00F95136">
        <w:rPr>
          <w:rFonts w:ascii="Times New Roman" w:hAnsi="Times New Roman" w:cs="Times New Roman"/>
          <w:bCs/>
          <w:sz w:val="24"/>
          <w:szCs w:val="24"/>
        </w:rPr>
        <w:t>ului</w:t>
      </w:r>
      <w:r w:rsidR="00CC16D4" w:rsidRPr="00F95136">
        <w:rPr>
          <w:rFonts w:ascii="Times New Roman" w:hAnsi="Times New Roman" w:cs="Times New Roman"/>
          <w:bCs/>
          <w:sz w:val="24"/>
          <w:szCs w:val="24"/>
        </w:rPr>
        <w:t>;</w:t>
      </w:r>
    </w:p>
    <w:p w:rsidR="00EE0170" w:rsidRPr="00F95136" w:rsidRDefault="00CC16D4" w:rsidP="00EE017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după verificarea animalelor acvatice pe care le-au primit, informează </w:t>
      </w:r>
      <w:r w:rsidR="00D235DE" w:rsidRPr="00F95136">
        <w:rPr>
          <w:rFonts w:ascii="Times New Roman" w:hAnsi="Times New Roman" w:cs="Times New Roman"/>
          <w:bCs/>
          <w:sz w:val="24"/>
          <w:szCs w:val="24"/>
        </w:rPr>
        <w:t>Agenția</w:t>
      </w:r>
      <w:r w:rsidRPr="00F95136">
        <w:rPr>
          <w:rFonts w:ascii="Times New Roman" w:hAnsi="Times New Roman" w:cs="Times New Roman"/>
          <w:bCs/>
          <w:sz w:val="24"/>
          <w:szCs w:val="24"/>
        </w:rPr>
        <w:t xml:space="preserve"> de la locul de destinație</w:t>
      </w:r>
      <w:r w:rsidR="00EE0170"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cu privire la orice neregulă privind:</w:t>
      </w:r>
    </w:p>
    <w:p w:rsidR="00EE0170" w:rsidRPr="00F95136" w:rsidRDefault="00EE0170" w:rsidP="00EE017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CC16D4" w:rsidRPr="00F95136">
        <w:rPr>
          <w:rFonts w:ascii="Times New Roman" w:hAnsi="Times New Roman" w:cs="Times New Roman"/>
          <w:bCs/>
          <w:sz w:val="24"/>
          <w:szCs w:val="24"/>
        </w:rPr>
        <w:t>animalele acvatice primite;</w:t>
      </w:r>
    </w:p>
    <w:p w:rsidR="00A7682A" w:rsidRPr="00F95136" w:rsidRDefault="00EE0170" w:rsidP="00A7682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CC16D4" w:rsidRPr="00F95136">
        <w:rPr>
          <w:rFonts w:ascii="Times New Roman" w:hAnsi="Times New Roman" w:cs="Times New Roman"/>
          <w:bCs/>
          <w:sz w:val="24"/>
          <w:szCs w:val="24"/>
        </w:rPr>
        <w:t xml:space="preserve">documentele </w:t>
      </w:r>
      <w:r w:rsidRPr="00F95136">
        <w:rPr>
          <w:rFonts w:ascii="Times New Roman" w:hAnsi="Times New Roman" w:cs="Times New Roman"/>
          <w:bCs/>
          <w:sz w:val="24"/>
          <w:szCs w:val="24"/>
        </w:rPr>
        <w:t xml:space="preserve">de </w:t>
      </w:r>
      <w:r w:rsidR="00A7682A" w:rsidRPr="00F95136">
        <w:rPr>
          <w:rFonts w:ascii="Times New Roman" w:hAnsi="Times New Roman" w:cs="Times New Roman"/>
          <w:bCs/>
          <w:sz w:val="24"/>
          <w:szCs w:val="24"/>
        </w:rPr>
        <w:t>proveniența recepționate</w:t>
      </w:r>
      <w:r w:rsidR="00CC16D4" w:rsidRPr="00F95136">
        <w:rPr>
          <w:rFonts w:ascii="Times New Roman" w:hAnsi="Times New Roman" w:cs="Times New Roman"/>
          <w:bCs/>
          <w:sz w:val="24"/>
          <w:szCs w:val="24"/>
        </w:rPr>
        <w:t>.</w:t>
      </w:r>
    </w:p>
    <w:p w:rsidR="00CC16D4" w:rsidRPr="00F95136" w:rsidRDefault="00CC16D4" w:rsidP="003A288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(2) În eventualitatea unei nereguli, astfel cum se menționează la alin</w:t>
      </w:r>
      <w:r w:rsidR="003A2884"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(1) lit</w:t>
      </w:r>
      <w:r w:rsidR="003A2884" w:rsidRPr="00F95136">
        <w:rPr>
          <w:rFonts w:ascii="Times New Roman" w:hAnsi="Times New Roman" w:cs="Times New Roman"/>
          <w:bCs/>
          <w:sz w:val="24"/>
          <w:szCs w:val="24"/>
        </w:rPr>
        <w:t>.</w:t>
      </w:r>
      <w:r w:rsidR="00844688"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b),</w:t>
      </w:r>
      <w:r w:rsidR="003A2884"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lastRenderedPageBreak/>
        <w:t>operatorul izolează animalele</w:t>
      </w:r>
      <w:r w:rsidR="003A2884"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acvatice vizate de neregula respectivă până când autoritatea competentă de la locul de destinație ia o decizie cu privire la</w:t>
      </w:r>
      <w:r w:rsidR="003A2884"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acestea</w:t>
      </w:r>
      <w:r w:rsidR="00FA61AD" w:rsidRPr="00F95136">
        <w:rPr>
          <w:rFonts w:ascii="Times New Roman" w:hAnsi="Times New Roman" w:cs="Times New Roman"/>
          <w:bCs/>
          <w:sz w:val="24"/>
          <w:szCs w:val="24"/>
        </w:rPr>
        <w:t>, conform prevederilor art. 5</w:t>
      </w:r>
      <w:r w:rsidR="00F058DB" w:rsidRPr="00F95136">
        <w:rPr>
          <w:rFonts w:ascii="Times New Roman" w:hAnsi="Times New Roman" w:cs="Times New Roman"/>
          <w:bCs/>
          <w:sz w:val="24"/>
          <w:szCs w:val="24"/>
        </w:rPr>
        <w:t>8</w:t>
      </w:r>
      <w:r w:rsidRPr="00F95136">
        <w:rPr>
          <w:rFonts w:ascii="Times New Roman" w:hAnsi="Times New Roman" w:cs="Times New Roman"/>
          <w:bCs/>
          <w:sz w:val="24"/>
          <w:szCs w:val="24"/>
        </w:rPr>
        <w:t>.</w:t>
      </w:r>
    </w:p>
    <w:p w:rsidR="00CD0089" w:rsidRPr="00F95136" w:rsidRDefault="00CD0089" w:rsidP="006E32C8">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Secțiunea 5</w:t>
      </w:r>
    </w:p>
    <w:p w:rsidR="006E32C8" w:rsidRPr="00F95136" w:rsidRDefault="006E32C8" w:rsidP="006E32C8">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Măsurile adecvate și necesare de prevenire a bolilor care</w:t>
      </w:r>
    </w:p>
    <w:p w:rsidR="00CD0089" w:rsidRPr="00F95136" w:rsidRDefault="006E32C8" w:rsidP="006E32C8">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fac obiectul unui program de</w:t>
      </w:r>
      <w:r w:rsidR="003F0766" w:rsidRPr="00F95136">
        <w:rPr>
          <w:rFonts w:ascii="Times New Roman" w:hAnsi="Times New Roman" w:cs="Times New Roman"/>
          <w:b/>
          <w:bCs/>
          <w:sz w:val="24"/>
          <w:szCs w:val="24"/>
        </w:rPr>
        <w:t xml:space="preserve"> </w:t>
      </w:r>
      <w:r w:rsidRPr="00F95136">
        <w:rPr>
          <w:rFonts w:ascii="Times New Roman" w:hAnsi="Times New Roman" w:cs="Times New Roman"/>
          <w:b/>
          <w:bCs/>
          <w:sz w:val="24"/>
          <w:szCs w:val="24"/>
        </w:rPr>
        <w:t>eradicare</w:t>
      </w:r>
    </w:p>
    <w:p w:rsidR="0088537E" w:rsidRPr="00F95136" w:rsidRDefault="0088537E" w:rsidP="003A2884">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460CDF" w:rsidRPr="00F95136">
        <w:rPr>
          <w:rFonts w:ascii="Times New Roman" w:hAnsi="Times New Roman" w:cs="Times New Roman"/>
          <w:b/>
          <w:bCs/>
          <w:sz w:val="23"/>
          <w:szCs w:val="23"/>
        </w:rPr>
        <w:t>7</w:t>
      </w:r>
      <w:r w:rsidR="00992311" w:rsidRPr="00F95136">
        <w:rPr>
          <w:rFonts w:ascii="Times New Roman" w:hAnsi="Times New Roman" w:cs="Times New Roman"/>
          <w:b/>
          <w:bCs/>
          <w:sz w:val="23"/>
          <w:szCs w:val="23"/>
        </w:rPr>
        <w:t>7</w:t>
      </w:r>
      <w:r w:rsidRPr="00F95136">
        <w:rPr>
          <w:rFonts w:ascii="Times New Roman" w:hAnsi="Times New Roman" w:cs="Times New Roman"/>
          <w:b/>
          <w:bCs/>
          <w:sz w:val="23"/>
          <w:szCs w:val="23"/>
        </w:rPr>
        <w:t>.</w:t>
      </w:r>
      <w:r w:rsidRPr="00F95136">
        <w:rPr>
          <w:rFonts w:ascii="Georgia" w:hAnsi="Georgia"/>
          <w:b/>
          <w:bCs/>
          <w:sz w:val="23"/>
          <w:szCs w:val="23"/>
          <w:shd w:val="clear" w:color="auto" w:fill="FFFFFF"/>
        </w:rPr>
        <w:t xml:space="preserve"> </w:t>
      </w:r>
      <w:r w:rsidRPr="00F95136">
        <w:rPr>
          <w:rFonts w:ascii="Times New Roman" w:hAnsi="Times New Roman" w:cs="Times New Roman"/>
          <w:bCs/>
          <w:sz w:val="23"/>
          <w:szCs w:val="23"/>
        </w:rPr>
        <w:t>Programe de supraveghere şi de eradicare</w:t>
      </w:r>
    </w:p>
    <w:p w:rsidR="0088537E" w:rsidRPr="00F95136" w:rsidRDefault="0088537E" w:rsidP="0088537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În cazul în care ţara nu este cunoscută ca fiind infectată, dar nu este declarată indemnă, </w:t>
      </w:r>
      <w:r w:rsidR="003207F1" w:rsidRPr="00F95136">
        <w:rPr>
          <w:rFonts w:ascii="Times New Roman" w:hAnsi="Times New Roman" w:cs="Times New Roman"/>
          <w:bCs/>
          <w:sz w:val="24"/>
          <w:szCs w:val="24"/>
        </w:rPr>
        <w:t>Agenția</w:t>
      </w:r>
      <w:r w:rsidR="0021286F" w:rsidRPr="00F95136">
        <w:rPr>
          <w:rFonts w:ascii="Times New Roman" w:hAnsi="Times New Roman" w:cs="Times New Roman"/>
          <w:bCs/>
          <w:sz w:val="24"/>
          <w:szCs w:val="24"/>
        </w:rPr>
        <w:t xml:space="preserve"> </w:t>
      </w:r>
      <w:r w:rsidR="00DB3EBB" w:rsidRPr="00F95136">
        <w:rPr>
          <w:rFonts w:ascii="Times New Roman" w:hAnsi="Times New Roman" w:cs="Times New Roman"/>
          <w:bCs/>
          <w:sz w:val="24"/>
          <w:szCs w:val="24"/>
        </w:rPr>
        <w:t xml:space="preserve">urmează </w:t>
      </w:r>
      <w:r w:rsidRPr="00F95136">
        <w:rPr>
          <w:rFonts w:ascii="Times New Roman" w:hAnsi="Times New Roman" w:cs="Times New Roman"/>
          <w:bCs/>
          <w:sz w:val="24"/>
          <w:szCs w:val="24"/>
        </w:rPr>
        <w:t xml:space="preserve">să elaboreze un program de supraveghere, pentru </w:t>
      </w:r>
      <w:r w:rsidR="00736193" w:rsidRPr="00F95136">
        <w:rPr>
          <w:rFonts w:ascii="Times New Roman" w:hAnsi="Times New Roman" w:cs="Times New Roman"/>
          <w:bCs/>
          <w:sz w:val="24"/>
          <w:szCs w:val="24"/>
        </w:rPr>
        <w:t xml:space="preserve">ca această să </w:t>
      </w:r>
      <w:r w:rsidRPr="00F95136">
        <w:rPr>
          <w:rFonts w:ascii="Times New Roman" w:hAnsi="Times New Roman" w:cs="Times New Roman"/>
          <w:bCs/>
          <w:sz w:val="24"/>
          <w:szCs w:val="24"/>
        </w:rPr>
        <w:t>fi</w:t>
      </w:r>
      <w:r w:rsidR="00736193" w:rsidRPr="00F95136">
        <w:rPr>
          <w:rFonts w:ascii="Times New Roman" w:hAnsi="Times New Roman" w:cs="Times New Roman"/>
          <w:bCs/>
          <w:sz w:val="24"/>
          <w:szCs w:val="24"/>
        </w:rPr>
        <w:t>e</w:t>
      </w:r>
      <w:r w:rsidRPr="00F95136">
        <w:rPr>
          <w:rFonts w:ascii="Times New Roman" w:hAnsi="Times New Roman" w:cs="Times New Roman"/>
          <w:bCs/>
          <w:sz w:val="24"/>
          <w:szCs w:val="24"/>
        </w:rPr>
        <w:t xml:space="preserve"> declarată indemnă, şi înaintează acest program spre aprobare în conformitate cu procedura OIE.</w:t>
      </w:r>
    </w:p>
    <w:p w:rsidR="007C7A45" w:rsidRPr="00F95136" w:rsidRDefault="00736193" w:rsidP="007C7A4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DB3EBB" w:rsidRPr="00F95136">
        <w:rPr>
          <w:rFonts w:ascii="Times New Roman" w:hAnsi="Times New Roman" w:cs="Times New Roman"/>
          <w:bCs/>
          <w:sz w:val="24"/>
          <w:szCs w:val="24"/>
        </w:rPr>
        <w:t xml:space="preserve">2) </w:t>
      </w:r>
      <w:r w:rsidR="0088537E" w:rsidRPr="00F95136">
        <w:rPr>
          <w:rFonts w:ascii="Times New Roman" w:hAnsi="Times New Roman" w:cs="Times New Roman"/>
          <w:bCs/>
          <w:sz w:val="24"/>
          <w:szCs w:val="24"/>
        </w:rPr>
        <w:t xml:space="preserve">În cazul în care ţara este cunoscută ca fiind infectată, </w:t>
      </w:r>
      <w:r w:rsidR="00DB3EBB" w:rsidRPr="00F95136">
        <w:rPr>
          <w:rFonts w:ascii="Times New Roman" w:hAnsi="Times New Roman" w:cs="Times New Roman"/>
          <w:bCs/>
          <w:sz w:val="24"/>
          <w:szCs w:val="24"/>
        </w:rPr>
        <w:t xml:space="preserve">autoritatea sanitară veterinară competentă urmează să </w:t>
      </w:r>
      <w:r w:rsidR="0088537E" w:rsidRPr="00F95136">
        <w:rPr>
          <w:rFonts w:ascii="Times New Roman" w:hAnsi="Times New Roman" w:cs="Times New Roman"/>
          <w:bCs/>
          <w:sz w:val="24"/>
          <w:szCs w:val="24"/>
        </w:rPr>
        <w:t>elaboreze un program de eradicare şi înaintează acest program spre aprobare Guvernului, informînd OIE.</w:t>
      </w:r>
    </w:p>
    <w:p w:rsidR="007C7A45" w:rsidRPr="00F95136" w:rsidRDefault="007C7A45" w:rsidP="007C7A4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(3) </w:t>
      </w:r>
      <w:r w:rsidR="0088537E" w:rsidRPr="00F95136">
        <w:rPr>
          <w:rFonts w:ascii="Times New Roman" w:hAnsi="Times New Roman" w:cs="Times New Roman"/>
          <w:bCs/>
          <w:sz w:val="24"/>
          <w:szCs w:val="24"/>
        </w:rPr>
        <w:t>Programele trebuie să conţină cel puţin următoarele elemente:</w:t>
      </w:r>
    </w:p>
    <w:p w:rsidR="00E30D92" w:rsidRPr="00F95136" w:rsidRDefault="0088537E" w:rsidP="00E30D9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descrierea situaţiei epizootologice a bolii înainte de data începerii programului;</w:t>
      </w:r>
    </w:p>
    <w:p w:rsidR="00E30D92" w:rsidRPr="00F95136" w:rsidRDefault="0088537E" w:rsidP="00E30D9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analiza costurilor previzionale, precum şi estimarea beneficiilor prevăzute ale programului;</w:t>
      </w:r>
    </w:p>
    <w:p w:rsidR="00E30D92" w:rsidRPr="00F95136" w:rsidRDefault="0088537E" w:rsidP="00E30D9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durata prevăzută a programului, precum şi obiectivul ce urmează să fie realizat la încheierea acestuia;</w:t>
      </w:r>
    </w:p>
    <w:p w:rsidR="0088537E" w:rsidRPr="00F95136" w:rsidRDefault="0088537E" w:rsidP="00E30D9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 descrierea şi delimitarea zonei geografice şi administrative în care va fi aplicat programul.</w:t>
      </w:r>
    </w:p>
    <w:p w:rsidR="002E32E1" w:rsidRPr="00F95136" w:rsidRDefault="002E32E1" w:rsidP="002E32E1">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(4) </w:t>
      </w:r>
      <w:r w:rsidR="0088537E" w:rsidRPr="00F95136">
        <w:rPr>
          <w:rFonts w:ascii="Times New Roman" w:hAnsi="Times New Roman" w:cs="Times New Roman"/>
          <w:bCs/>
          <w:sz w:val="24"/>
          <w:szCs w:val="24"/>
        </w:rPr>
        <w:t>Programele rămîn aplicabile atîta timp cît:</w:t>
      </w:r>
    </w:p>
    <w:p w:rsidR="008C35BF" w:rsidRPr="00F95136" w:rsidRDefault="0088537E" w:rsidP="008C35B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cerinţele </w:t>
      </w:r>
      <w:r w:rsidR="008C35BF" w:rsidRPr="00F95136">
        <w:rPr>
          <w:rFonts w:ascii="Times New Roman" w:hAnsi="Times New Roman" w:cs="Times New Roman"/>
          <w:bCs/>
          <w:sz w:val="24"/>
          <w:szCs w:val="24"/>
        </w:rPr>
        <w:t xml:space="preserve">sanitar-veterinare </w:t>
      </w:r>
      <w:r w:rsidR="002E32E1" w:rsidRPr="00F95136">
        <w:rPr>
          <w:rFonts w:ascii="Times New Roman" w:hAnsi="Times New Roman" w:cs="Times New Roman"/>
          <w:bCs/>
          <w:sz w:val="24"/>
          <w:szCs w:val="24"/>
        </w:rPr>
        <w:t xml:space="preserve">stabilite </w:t>
      </w:r>
      <w:r w:rsidRPr="00F95136">
        <w:rPr>
          <w:rFonts w:ascii="Times New Roman" w:hAnsi="Times New Roman" w:cs="Times New Roman"/>
          <w:bCs/>
          <w:sz w:val="24"/>
          <w:szCs w:val="24"/>
        </w:rPr>
        <w:t>sînt îndeplinite şi statul, zona sau compartimentul sînt declarate „indemne de boală”;</w:t>
      </w:r>
    </w:p>
    <w:p w:rsidR="00692206" w:rsidRPr="00F95136" w:rsidRDefault="0088537E" w:rsidP="002E564F">
      <w:pPr>
        <w:widowControl w:val="0"/>
        <w:spacing w:after="0"/>
        <w:ind w:firstLine="708"/>
        <w:jc w:val="both"/>
        <w:rPr>
          <w:bCs/>
        </w:rPr>
      </w:pPr>
      <w:r w:rsidRPr="00F95136">
        <w:rPr>
          <w:rFonts w:ascii="Times New Roman" w:hAnsi="Times New Roman" w:cs="Times New Roman"/>
          <w:bCs/>
          <w:sz w:val="24"/>
          <w:szCs w:val="24"/>
        </w:rPr>
        <w:t xml:space="preserve">b) corespund obiectivului său. În caz contrar programul este retras de </w:t>
      </w:r>
      <w:r w:rsidR="00D235DE" w:rsidRPr="00F95136">
        <w:rPr>
          <w:rFonts w:ascii="Times New Roman" w:hAnsi="Times New Roman" w:cs="Times New Roman"/>
          <w:bCs/>
          <w:sz w:val="24"/>
          <w:szCs w:val="24"/>
        </w:rPr>
        <w:t>Agenție</w:t>
      </w:r>
      <w:r w:rsidRPr="00F95136">
        <w:rPr>
          <w:rFonts w:ascii="Times New Roman" w:hAnsi="Times New Roman" w:cs="Times New Roman"/>
          <w:bCs/>
          <w:sz w:val="24"/>
          <w:szCs w:val="24"/>
        </w:rPr>
        <w:t xml:space="preserve">. În acest caz, statul trebuie să aplice măsurile de protecţie </w:t>
      </w:r>
      <w:r w:rsidR="00692206" w:rsidRPr="00F95136">
        <w:rPr>
          <w:rFonts w:ascii="Times New Roman" w:hAnsi="Times New Roman" w:cs="Times New Roman"/>
          <w:bCs/>
          <w:sz w:val="24"/>
          <w:szCs w:val="24"/>
        </w:rPr>
        <w:t>care constau</w:t>
      </w:r>
      <w:r w:rsidR="00692206" w:rsidRPr="00F95136">
        <w:rPr>
          <w:rFonts w:ascii="Georgia" w:hAnsi="Georgia"/>
        </w:rPr>
        <w:t xml:space="preserve"> </w:t>
      </w:r>
      <w:r w:rsidR="00692206" w:rsidRPr="00F95136">
        <w:rPr>
          <w:rFonts w:ascii="Times New Roman" w:hAnsi="Times New Roman" w:cs="Times New Roman"/>
          <w:bCs/>
          <w:sz w:val="24"/>
          <w:szCs w:val="24"/>
        </w:rPr>
        <w:t>cel puţin în:</w:t>
      </w:r>
    </w:p>
    <w:p w:rsidR="00692206" w:rsidRPr="00F95136" w:rsidRDefault="00A10F6D" w:rsidP="0069220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692206" w:rsidRPr="00F95136">
        <w:rPr>
          <w:rFonts w:ascii="Times New Roman" w:hAnsi="Times New Roman" w:cs="Times New Roman"/>
          <w:bCs/>
          <w:sz w:val="24"/>
          <w:szCs w:val="24"/>
        </w:rPr>
        <w:t>a declara infectată ferma de acvacultură sau zona de cultivare a moluştelor;</w:t>
      </w:r>
    </w:p>
    <w:p w:rsidR="00692206" w:rsidRPr="00F95136" w:rsidRDefault="00A10F6D" w:rsidP="0069220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692206" w:rsidRPr="00F95136">
        <w:rPr>
          <w:rFonts w:ascii="Times New Roman" w:hAnsi="Times New Roman" w:cs="Times New Roman"/>
          <w:bCs/>
          <w:sz w:val="24"/>
          <w:szCs w:val="24"/>
        </w:rPr>
        <w:t>a crea în jurul fermei de acvacultură sau al zonei de cultivare a moluştelor declarate infectate o zonă de izolare adecvată pentru boala respectivă, inclusiv un perimetru de protecţie şi un perimetru de supraveghere;</w:t>
      </w:r>
    </w:p>
    <w:p w:rsidR="00692206" w:rsidRPr="00F95136" w:rsidRDefault="00A10F6D" w:rsidP="0069220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692206" w:rsidRPr="00F95136">
        <w:rPr>
          <w:rFonts w:ascii="Times New Roman" w:hAnsi="Times New Roman" w:cs="Times New Roman"/>
          <w:bCs/>
          <w:sz w:val="24"/>
          <w:szCs w:val="24"/>
        </w:rPr>
        <w:t>a restrînge circulaţia animalelor de acvacultură</w:t>
      </w:r>
      <w:r w:rsidR="00702243" w:rsidRPr="00F95136">
        <w:rPr>
          <w:rFonts w:ascii="Times New Roman" w:hAnsi="Times New Roman" w:cs="Times New Roman"/>
          <w:bCs/>
          <w:sz w:val="24"/>
          <w:szCs w:val="24"/>
        </w:rPr>
        <w:t xml:space="preserve"> provenind din zona de izolare</w:t>
      </w:r>
      <w:r w:rsidR="00692206" w:rsidRPr="00F95136">
        <w:rPr>
          <w:rFonts w:ascii="Times New Roman" w:hAnsi="Times New Roman" w:cs="Times New Roman"/>
          <w:bCs/>
          <w:sz w:val="24"/>
          <w:szCs w:val="24"/>
        </w:rPr>
        <w:t>;</w:t>
      </w:r>
    </w:p>
    <w:p w:rsidR="00692206" w:rsidRPr="00F95136" w:rsidRDefault="00A10F6D" w:rsidP="0069220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692206" w:rsidRPr="00F95136">
        <w:rPr>
          <w:rFonts w:ascii="Times New Roman" w:hAnsi="Times New Roman" w:cs="Times New Roman"/>
          <w:bCs/>
          <w:sz w:val="24"/>
          <w:szCs w:val="24"/>
        </w:rPr>
        <w:t>a asigura îndepărtarea şi eliminarea peştilor şi a crustaceelor moarte, sub</w:t>
      </w:r>
      <w:r w:rsidR="003541F8" w:rsidRPr="00F95136">
        <w:rPr>
          <w:rFonts w:ascii="Times New Roman" w:hAnsi="Times New Roman" w:cs="Times New Roman"/>
          <w:bCs/>
          <w:sz w:val="24"/>
          <w:szCs w:val="24"/>
        </w:rPr>
        <w:t xml:space="preserve"> </w:t>
      </w:r>
      <w:r w:rsidR="00692206" w:rsidRPr="00F95136">
        <w:rPr>
          <w:rFonts w:ascii="Times New Roman" w:hAnsi="Times New Roman" w:cs="Times New Roman"/>
          <w:bCs/>
          <w:sz w:val="24"/>
          <w:szCs w:val="24"/>
        </w:rPr>
        <w:t>supravegherea autorităţii competente, în conformitate cu cerinţele aplicate faţă de subprodusele de origine animală nedestinate consumului uman şi conform unui calendar corespunzător, definit în funcţie de tipul de producţie respectiv şi de riscul pe care îl prezintă aceste animale moarte în ceea ce priveşte răspîndirea bolii.</w:t>
      </w:r>
    </w:p>
    <w:p w:rsidR="006D43C5" w:rsidRPr="00F95136" w:rsidRDefault="006D43C5" w:rsidP="006D43C5">
      <w:pPr>
        <w:widowControl w:val="0"/>
        <w:spacing w:after="0" w:line="240" w:lineRule="auto"/>
        <w:jc w:val="center"/>
        <w:rPr>
          <w:rFonts w:ascii="Times New Roman" w:hAnsi="Times New Roman" w:cs="Times New Roman"/>
          <w:b/>
          <w:bCs/>
          <w:sz w:val="24"/>
          <w:szCs w:val="24"/>
        </w:rPr>
      </w:pPr>
    </w:p>
    <w:p w:rsidR="00A379AE" w:rsidRPr="00F95136" w:rsidRDefault="00A379AE" w:rsidP="006D43C5">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Secțiunea 6</w:t>
      </w:r>
    </w:p>
    <w:p w:rsidR="006D43C5" w:rsidRPr="00F95136" w:rsidRDefault="006D43C5" w:rsidP="006D43C5">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Certificarea sănătății animale</w:t>
      </w:r>
    </w:p>
    <w:p w:rsidR="006D43C5" w:rsidRPr="00F95136" w:rsidRDefault="006D43C5" w:rsidP="006D43C5">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Articolul 7</w:t>
      </w:r>
      <w:r w:rsidR="00992311" w:rsidRPr="00F95136">
        <w:rPr>
          <w:rFonts w:ascii="Times New Roman" w:hAnsi="Times New Roman" w:cs="Times New Roman"/>
          <w:b/>
          <w:bCs/>
          <w:sz w:val="23"/>
          <w:szCs w:val="23"/>
        </w:rPr>
        <w:t>8</w:t>
      </w:r>
      <w:r w:rsidRPr="00F95136">
        <w:rPr>
          <w:rFonts w:ascii="Times New Roman" w:hAnsi="Times New Roman" w:cs="Times New Roman"/>
          <w:b/>
          <w:bCs/>
          <w:sz w:val="23"/>
          <w:szCs w:val="23"/>
        </w:rPr>
        <w:t>.</w:t>
      </w:r>
      <w:r w:rsidRPr="00F95136">
        <w:rPr>
          <w:rFonts w:ascii="Times New Roman" w:hAnsi="Times New Roman" w:cs="Times New Roman"/>
          <w:bCs/>
          <w:sz w:val="23"/>
          <w:szCs w:val="23"/>
        </w:rPr>
        <w:t xml:space="preserve"> Identificarea animalelor</w:t>
      </w:r>
    </w:p>
    <w:p w:rsidR="00A379AE" w:rsidRPr="00F95136" w:rsidRDefault="008E0211" w:rsidP="006D43C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w:t>
      </w:r>
      <w:r w:rsidR="00A379AE" w:rsidRPr="00F95136">
        <w:rPr>
          <w:rFonts w:ascii="Times New Roman" w:hAnsi="Times New Roman" w:cs="Times New Roman"/>
          <w:bCs/>
          <w:sz w:val="24"/>
          <w:szCs w:val="24"/>
        </w:rPr>
        <w:t>Mişcarea internă, importul, tranzitul, exportul, punerea pe piaţă şi comerţul cu animale vii</w:t>
      </w:r>
      <w:r w:rsidRPr="00F95136">
        <w:rPr>
          <w:rFonts w:ascii="Times New Roman" w:hAnsi="Times New Roman" w:cs="Times New Roman"/>
          <w:bCs/>
          <w:sz w:val="24"/>
          <w:szCs w:val="24"/>
        </w:rPr>
        <w:t>, inclusiv acvacultură</w:t>
      </w:r>
      <w:r w:rsidR="00A379AE" w:rsidRPr="00F95136">
        <w:rPr>
          <w:rFonts w:ascii="Times New Roman" w:hAnsi="Times New Roman" w:cs="Times New Roman"/>
          <w:bCs/>
          <w:sz w:val="24"/>
          <w:szCs w:val="24"/>
        </w:rPr>
        <w:t xml:space="preserve"> se efectuează în baza </w:t>
      </w:r>
      <w:r w:rsidRPr="00F95136">
        <w:rPr>
          <w:rFonts w:ascii="Times New Roman" w:hAnsi="Times New Roman" w:cs="Times New Roman"/>
          <w:bCs/>
          <w:sz w:val="24"/>
          <w:szCs w:val="24"/>
        </w:rPr>
        <w:t>certificatului de sănătate animală eliberat</w:t>
      </w:r>
      <w:r w:rsidRPr="00F95136">
        <w:rPr>
          <w:rFonts w:ascii="Times New Roman" w:hAnsi="Times New Roman" w:cs="Times New Roman"/>
          <w:bCs/>
          <w:sz w:val="24"/>
          <w:szCs w:val="24"/>
        </w:rPr>
        <w:br/>
        <w:t>de autoritatea sanitară veterinară competentă</w:t>
      </w:r>
      <w:r w:rsidR="00110F60" w:rsidRPr="00F95136">
        <w:rPr>
          <w:rFonts w:ascii="Times New Roman" w:hAnsi="Times New Roman" w:cs="Times New Roman"/>
          <w:bCs/>
          <w:sz w:val="24"/>
          <w:szCs w:val="24"/>
        </w:rPr>
        <w:t>.</w:t>
      </w:r>
    </w:p>
    <w:p w:rsidR="00DB0C38" w:rsidRPr="00F95136" w:rsidRDefault="00ED3CBE" w:rsidP="006D43C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(2)</w:t>
      </w:r>
      <w:r w:rsidRPr="00F95136">
        <w:rPr>
          <w:rFonts w:ascii="EUAlbertina-Regu" w:hAnsi="EUAlbertina-Regu"/>
          <w:sz w:val="20"/>
          <w:szCs w:val="20"/>
        </w:rPr>
        <w:t xml:space="preserve"> </w:t>
      </w:r>
      <w:r w:rsidRPr="00F95136">
        <w:rPr>
          <w:rFonts w:ascii="Times New Roman" w:hAnsi="Times New Roman" w:cs="Times New Roman"/>
          <w:bCs/>
          <w:sz w:val="24"/>
          <w:szCs w:val="24"/>
        </w:rPr>
        <w:t xml:space="preserve">Certificatul de sănătate animală menționat în alin. (1) </w:t>
      </w:r>
      <w:r w:rsidR="001233EA" w:rsidRPr="00F95136">
        <w:rPr>
          <w:rFonts w:ascii="Times New Roman" w:hAnsi="Times New Roman" w:cs="Times New Roman"/>
          <w:bCs/>
          <w:sz w:val="24"/>
          <w:szCs w:val="24"/>
        </w:rPr>
        <w:t xml:space="preserve">trebuie să conțină </w:t>
      </w:r>
      <w:r w:rsidRPr="00F95136">
        <w:rPr>
          <w:rFonts w:ascii="Times New Roman" w:hAnsi="Times New Roman" w:cs="Times New Roman"/>
          <w:bCs/>
          <w:sz w:val="24"/>
          <w:szCs w:val="24"/>
        </w:rPr>
        <w:t>cel puțin următoarele informații:</w:t>
      </w:r>
    </w:p>
    <w:p w:rsidR="00DB0C38" w:rsidRPr="00F95136" w:rsidRDefault="00ED3CBE" w:rsidP="006D43C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w:t>
      </w:r>
      <w:r w:rsidR="009C784C" w:rsidRPr="00F95136">
        <w:rPr>
          <w:rFonts w:ascii="Times New Roman" w:hAnsi="Times New Roman" w:cs="Times New Roman"/>
          <w:bCs/>
          <w:sz w:val="24"/>
          <w:szCs w:val="24"/>
        </w:rPr>
        <w:t>exploatația</w:t>
      </w:r>
      <w:r w:rsidRPr="00F95136">
        <w:rPr>
          <w:rFonts w:ascii="Times New Roman" w:hAnsi="Times New Roman" w:cs="Times New Roman"/>
          <w:bCs/>
          <w:sz w:val="24"/>
          <w:szCs w:val="24"/>
        </w:rPr>
        <w:t xml:space="preserve"> sau locul de origine, </w:t>
      </w:r>
      <w:r w:rsidR="009C784C" w:rsidRPr="00F95136">
        <w:rPr>
          <w:rFonts w:ascii="Times New Roman" w:hAnsi="Times New Roman" w:cs="Times New Roman"/>
          <w:bCs/>
          <w:sz w:val="24"/>
          <w:szCs w:val="24"/>
        </w:rPr>
        <w:t>exploatația</w:t>
      </w:r>
      <w:r w:rsidRPr="00F95136">
        <w:rPr>
          <w:rFonts w:ascii="Times New Roman" w:hAnsi="Times New Roman" w:cs="Times New Roman"/>
          <w:bCs/>
          <w:sz w:val="24"/>
          <w:szCs w:val="24"/>
        </w:rPr>
        <w:t xml:space="preserve"> sau locul de destinație și, în cazul în care este relevant pentru răspândirea</w:t>
      </w:r>
      <w:r w:rsidR="00DB0C38"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bolilor, orice </w:t>
      </w:r>
      <w:r w:rsidR="00FF1B79" w:rsidRPr="00F95136">
        <w:rPr>
          <w:rFonts w:ascii="Times New Roman" w:hAnsi="Times New Roman" w:cs="Times New Roman"/>
          <w:bCs/>
          <w:sz w:val="24"/>
          <w:szCs w:val="24"/>
        </w:rPr>
        <w:t>exploatație</w:t>
      </w:r>
      <w:r w:rsidRPr="00F95136">
        <w:rPr>
          <w:rFonts w:ascii="Times New Roman" w:hAnsi="Times New Roman" w:cs="Times New Roman"/>
          <w:bCs/>
          <w:sz w:val="24"/>
          <w:szCs w:val="24"/>
        </w:rPr>
        <w:t xml:space="preserve"> sau loc vizitat pe traseu;</w:t>
      </w:r>
    </w:p>
    <w:p w:rsidR="00AF424A" w:rsidRPr="00F95136" w:rsidRDefault="00ED3CBE" w:rsidP="006D43C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o descriere, care să includă specia și categoria, a animalelor acvatice în cauză;</w:t>
      </w:r>
    </w:p>
    <w:p w:rsidR="00AF424A" w:rsidRPr="00F95136" w:rsidRDefault="00ED3CBE" w:rsidP="006D43C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cantitatea (numărul, volumul sau greutatea) animalelor acvatice;</w:t>
      </w:r>
    </w:p>
    <w:p w:rsidR="00E7032A" w:rsidRPr="00F95136" w:rsidRDefault="00ED3CBE" w:rsidP="006D43C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d) </w:t>
      </w:r>
      <w:r w:rsidR="00AF424A" w:rsidRPr="00F95136">
        <w:rPr>
          <w:rFonts w:ascii="Times New Roman" w:hAnsi="Times New Roman" w:cs="Times New Roman"/>
          <w:bCs/>
          <w:sz w:val="24"/>
          <w:szCs w:val="24"/>
        </w:rPr>
        <w:t xml:space="preserve">alte </w:t>
      </w:r>
      <w:r w:rsidRPr="00F95136">
        <w:rPr>
          <w:rFonts w:ascii="Times New Roman" w:hAnsi="Times New Roman" w:cs="Times New Roman"/>
          <w:bCs/>
          <w:sz w:val="24"/>
          <w:szCs w:val="24"/>
        </w:rPr>
        <w:t>informații</w:t>
      </w:r>
      <w:r w:rsidR="00AF424A" w:rsidRPr="00F95136">
        <w:rPr>
          <w:rFonts w:ascii="Times New Roman" w:hAnsi="Times New Roman" w:cs="Times New Roman"/>
          <w:bCs/>
          <w:sz w:val="24"/>
          <w:szCs w:val="24"/>
        </w:rPr>
        <w:t xml:space="preserve"> </w:t>
      </w:r>
      <w:r w:rsidR="00E7032A" w:rsidRPr="00F95136">
        <w:rPr>
          <w:rFonts w:ascii="Times New Roman" w:hAnsi="Times New Roman" w:cs="Times New Roman"/>
          <w:bCs/>
          <w:sz w:val="24"/>
          <w:szCs w:val="24"/>
        </w:rPr>
        <w:t>relevante</w:t>
      </w:r>
      <w:r w:rsidRPr="00F95136">
        <w:rPr>
          <w:rFonts w:ascii="Times New Roman" w:hAnsi="Times New Roman" w:cs="Times New Roman"/>
          <w:bCs/>
          <w:sz w:val="24"/>
          <w:szCs w:val="24"/>
        </w:rPr>
        <w:t>.</w:t>
      </w:r>
    </w:p>
    <w:p w:rsidR="00D16E14" w:rsidRPr="00F95136" w:rsidRDefault="00E7032A" w:rsidP="006D43C5">
      <w:pPr>
        <w:widowControl w:val="0"/>
        <w:spacing w:after="0" w:line="240" w:lineRule="auto"/>
        <w:ind w:firstLine="708"/>
        <w:jc w:val="both"/>
      </w:pPr>
      <w:r w:rsidRPr="00F95136">
        <w:rPr>
          <w:rFonts w:ascii="Times New Roman" w:hAnsi="Times New Roman" w:cs="Times New Roman"/>
          <w:bCs/>
          <w:sz w:val="24"/>
          <w:szCs w:val="24"/>
        </w:rPr>
        <w:lastRenderedPageBreak/>
        <w:t>(3)</w:t>
      </w:r>
      <w:r w:rsidRPr="00F95136">
        <w:rPr>
          <w:rFonts w:ascii="Times New Roman" w:hAnsi="Times New Roman" w:cs="Times New Roman"/>
          <w:sz w:val="24"/>
          <w:szCs w:val="24"/>
        </w:rPr>
        <w:t xml:space="preserve"> </w:t>
      </w:r>
      <w:r w:rsidR="00A6156F" w:rsidRPr="00F95136">
        <w:rPr>
          <w:rFonts w:ascii="Times New Roman" w:hAnsi="Times New Roman" w:cs="Times New Roman"/>
          <w:sz w:val="24"/>
          <w:szCs w:val="24"/>
        </w:rPr>
        <w:t>Operatorii</w:t>
      </w:r>
      <w:r w:rsidR="00A6156F" w:rsidRPr="00F95136">
        <w:rPr>
          <w:rFonts w:ascii="EUAlbertina-Regu" w:hAnsi="EUAlbertina-Regu"/>
          <w:sz w:val="20"/>
          <w:szCs w:val="20"/>
        </w:rPr>
        <w:t xml:space="preserve"> </w:t>
      </w:r>
      <w:r w:rsidR="00A6156F" w:rsidRPr="00F95136">
        <w:rPr>
          <w:rFonts w:ascii="Times New Roman" w:hAnsi="Times New Roman" w:cs="Times New Roman"/>
          <w:bCs/>
          <w:sz w:val="24"/>
          <w:szCs w:val="24"/>
        </w:rPr>
        <w:t xml:space="preserve">economici </w:t>
      </w:r>
      <w:r w:rsidR="00C43198" w:rsidRPr="00F95136">
        <w:rPr>
          <w:rFonts w:ascii="Times New Roman" w:hAnsi="Times New Roman" w:cs="Times New Roman"/>
          <w:bCs/>
          <w:sz w:val="24"/>
          <w:szCs w:val="24"/>
        </w:rPr>
        <w:t>sunt obligați să anunțe autoritatea</w:t>
      </w:r>
      <w:r w:rsidR="000E3BD9" w:rsidRPr="00F95136">
        <w:rPr>
          <w:rFonts w:ascii="Times New Roman" w:hAnsi="Times New Roman" w:cs="Times New Roman"/>
          <w:bCs/>
          <w:sz w:val="24"/>
          <w:szCs w:val="24"/>
        </w:rPr>
        <w:t xml:space="preserve"> sanitară veterinară competentă</w:t>
      </w:r>
      <w:r w:rsidRPr="00F95136">
        <w:rPr>
          <w:rFonts w:ascii="Times New Roman" w:hAnsi="Times New Roman" w:cs="Times New Roman"/>
          <w:bCs/>
          <w:sz w:val="24"/>
          <w:szCs w:val="24"/>
        </w:rPr>
        <w:t>, înainte de deplasarea preconizată, toate informațiile necesare pentru a completa</w:t>
      </w:r>
      <w:r w:rsidRPr="00F95136">
        <w:rPr>
          <w:rFonts w:ascii="Times New Roman" w:hAnsi="Times New Roman" w:cs="Times New Roman"/>
          <w:bCs/>
          <w:sz w:val="24"/>
          <w:szCs w:val="24"/>
        </w:rPr>
        <w:br/>
        <w:t xml:space="preserve">certificatul de sănătate animală </w:t>
      </w:r>
      <w:r w:rsidR="00CD78A4" w:rsidRPr="00F95136">
        <w:rPr>
          <w:rFonts w:ascii="Times New Roman" w:hAnsi="Times New Roman" w:cs="Times New Roman"/>
          <w:bCs/>
          <w:sz w:val="24"/>
          <w:szCs w:val="24"/>
        </w:rPr>
        <w:t>menționat în</w:t>
      </w:r>
      <w:r w:rsidRPr="00F95136">
        <w:rPr>
          <w:rFonts w:ascii="Times New Roman" w:hAnsi="Times New Roman" w:cs="Times New Roman"/>
          <w:bCs/>
          <w:sz w:val="24"/>
          <w:szCs w:val="24"/>
        </w:rPr>
        <w:t xml:space="preserve"> </w:t>
      </w:r>
      <w:r w:rsidR="000E3BD9" w:rsidRPr="00F95136">
        <w:rPr>
          <w:rFonts w:ascii="Times New Roman" w:hAnsi="Times New Roman" w:cs="Times New Roman"/>
          <w:bCs/>
          <w:sz w:val="24"/>
          <w:szCs w:val="24"/>
        </w:rPr>
        <w:t>alin. (1)</w:t>
      </w:r>
      <w:r w:rsidR="000A2EBC" w:rsidRPr="00F95136">
        <w:rPr>
          <w:rFonts w:ascii="Times New Roman" w:hAnsi="Times New Roman" w:cs="Times New Roman"/>
          <w:bCs/>
          <w:sz w:val="24"/>
          <w:szCs w:val="24"/>
        </w:rPr>
        <w:t>.</w:t>
      </w:r>
      <w:r w:rsidR="000A2EBC" w:rsidRPr="00F95136">
        <w:t xml:space="preserve"> </w:t>
      </w:r>
    </w:p>
    <w:p w:rsidR="000A2EBC" w:rsidRPr="00F95136" w:rsidRDefault="00D16E14" w:rsidP="006D43C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sz w:val="24"/>
          <w:szCs w:val="24"/>
        </w:rPr>
        <w:t>(4)</w:t>
      </w:r>
      <w:r w:rsidRPr="00F95136">
        <w:t xml:space="preserve"> </w:t>
      </w:r>
      <w:r w:rsidR="000A2EBC" w:rsidRPr="00F95136">
        <w:rPr>
          <w:rFonts w:ascii="Times New Roman" w:hAnsi="Times New Roman" w:cs="Times New Roman"/>
          <w:bCs/>
          <w:sz w:val="24"/>
          <w:szCs w:val="24"/>
        </w:rPr>
        <w:t>Fiecare lot de animale provenit din import este supus unui control al documentelor şi unui control al identităţii de către medicul veterinar oficial de la postul de control sanitar-veterinar organizat în cadrul postului vamal, pentru a se verifica originea animalelor, destinaţia lor ulterioară, veridicitatea datelor conţinute în documentele sanitar</w:t>
      </w:r>
      <w:r w:rsidR="00322B63" w:rsidRPr="00F95136">
        <w:rPr>
          <w:rFonts w:ascii="Times New Roman" w:hAnsi="Times New Roman" w:cs="Times New Roman"/>
          <w:bCs/>
          <w:sz w:val="24"/>
          <w:szCs w:val="24"/>
        </w:rPr>
        <w:t xml:space="preserve">e </w:t>
      </w:r>
      <w:r w:rsidR="000A2EBC" w:rsidRPr="00F95136">
        <w:rPr>
          <w:rFonts w:ascii="Times New Roman" w:hAnsi="Times New Roman" w:cs="Times New Roman"/>
          <w:bCs/>
          <w:sz w:val="24"/>
          <w:szCs w:val="24"/>
        </w:rPr>
        <w:t>veterinare</w:t>
      </w:r>
      <w:r w:rsidR="00E17940" w:rsidRPr="00F95136">
        <w:rPr>
          <w:rFonts w:ascii="Times New Roman" w:hAnsi="Times New Roman" w:cs="Times New Roman"/>
          <w:bCs/>
          <w:sz w:val="24"/>
          <w:szCs w:val="24"/>
        </w:rPr>
        <w:t>, menționate în art. 4</w:t>
      </w:r>
      <w:r w:rsidR="00264D4F" w:rsidRPr="00F95136">
        <w:rPr>
          <w:rFonts w:ascii="Times New Roman" w:hAnsi="Times New Roman" w:cs="Times New Roman"/>
          <w:bCs/>
          <w:sz w:val="24"/>
          <w:szCs w:val="24"/>
        </w:rPr>
        <w:t>9</w:t>
      </w:r>
      <w:r w:rsidR="000A2EBC" w:rsidRPr="00F95136">
        <w:rPr>
          <w:rFonts w:ascii="Times New Roman" w:hAnsi="Times New Roman" w:cs="Times New Roman"/>
          <w:bCs/>
          <w:sz w:val="24"/>
          <w:szCs w:val="24"/>
        </w:rPr>
        <w:t>.</w:t>
      </w:r>
    </w:p>
    <w:p w:rsidR="00250E3B" w:rsidRPr="00F95136" w:rsidRDefault="00250E3B" w:rsidP="006D43C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(5) La solicitarea operatorului</w:t>
      </w:r>
      <w:r w:rsidR="00B16733" w:rsidRPr="00F95136">
        <w:rPr>
          <w:rFonts w:ascii="Times New Roman" w:hAnsi="Times New Roman" w:cs="Times New Roman"/>
          <w:bCs/>
          <w:sz w:val="24"/>
          <w:szCs w:val="24"/>
        </w:rPr>
        <w:t xml:space="preserve"> economic</w:t>
      </w:r>
      <w:r w:rsidRPr="00F95136">
        <w:rPr>
          <w:rFonts w:ascii="Times New Roman" w:hAnsi="Times New Roman" w:cs="Times New Roman"/>
          <w:bCs/>
          <w:sz w:val="24"/>
          <w:szCs w:val="24"/>
        </w:rPr>
        <w:t xml:space="preserve">, </w:t>
      </w:r>
      <w:r w:rsidR="00BF0B02" w:rsidRPr="00F95136">
        <w:rPr>
          <w:rFonts w:ascii="Times New Roman" w:hAnsi="Times New Roman" w:cs="Times New Roman"/>
          <w:bCs/>
          <w:sz w:val="24"/>
          <w:szCs w:val="24"/>
        </w:rPr>
        <w:t xml:space="preserve">medicul veterinar </w:t>
      </w:r>
      <w:r w:rsidRPr="00F95136">
        <w:rPr>
          <w:rFonts w:ascii="Times New Roman" w:hAnsi="Times New Roman" w:cs="Times New Roman"/>
          <w:bCs/>
          <w:sz w:val="24"/>
          <w:szCs w:val="24"/>
        </w:rPr>
        <w:t xml:space="preserve">certifică </w:t>
      </w:r>
      <w:r w:rsidR="0021523C" w:rsidRPr="00F95136">
        <w:rPr>
          <w:rFonts w:ascii="Times New Roman" w:hAnsi="Times New Roman" w:cs="Times New Roman"/>
          <w:bCs/>
          <w:sz w:val="24"/>
          <w:szCs w:val="24"/>
        </w:rPr>
        <w:t>sănătatea şi bunăstarea animalelor</w:t>
      </w:r>
      <w:r w:rsidRPr="00F95136">
        <w:rPr>
          <w:rFonts w:ascii="Times New Roman" w:hAnsi="Times New Roman" w:cs="Times New Roman"/>
          <w:bCs/>
          <w:sz w:val="24"/>
          <w:szCs w:val="24"/>
        </w:rPr>
        <w:t xml:space="preserve">, destinate </w:t>
      </w:r>
      <w:r w:rsidR="005F52FF" w:rsidRPr="00F95136">
        <w:rPr>
          <w:rFonts w:ascii="Times New Roman" w:hAnsi="Times New Roman" w:cs="Times New Roman"/>
          <w:bCs/>
          <w:sz w:val="24"/>
          <w:szCs w:val="24"/>
        </w:rPr>
        <w:t>plasării pe piaţă, importu</w:t>
      </w:r>
      <w:r w:rsidR="00A26597" w:rsidRPr="00F95136">
        <w:rPr>
          <w:rFonts w:ascii="Times New Roman" w:hAnsi="Times New Roman" w:cs="Times New Roman"/>
          <w:bCs/>
          <w:sz w:val="24"/>
          <w:szCs w:val="24"/>
        </w:rPr>
        <w:t>lui</w:t>
      </w:r>
      <w:r w:rsidR="005F52FF" w:rsidRPr="00F95136">
        <w:rPr>
          <w:rFonts w:ascii="Times New Roman" w:hAnsi="Times New Roman" w:cs="Times New Roman"/>
          <w:bCs/>
          <w:sz w:val="24"/>
          <w:szCs w:val="24"/>
        </w:rPr>
        <w:t>, export</w:t>
      </w:r>
      <w:r w:rsidR="00A26597" w:rsidRPr="00F95136">
        <w:rPr>
          <w:rFonts w:ascii="Times New Roman" w:hAnsi="Times New Roman" w:cs="Times New Roman"/>
          <w:bCs/>
          <w:sz w:val="24"/>
          <w:szCs w:val="24"/>
        </w:rPr>
        <w:t>ului</w:t>
      </w:r>
      <w:r w:rsidR="00073EB0" w:rsidRPr="00F95136">
        <w:rPr>
          <w:rFonts w:ascii="Times New Roman" w:hAnsi="Times New Roman" w:cs="Times New Roman"/>
          <w:bCs/>
          <w:sz w:val="24"/>
          <w:szCs w:val="24"/>
        </w:rPr>
        <w:t xml:space="preserve"> </w:t>
      </w:r>
      <w:r w:rsidR="005F52FF" w:rsidRPr="00F95136">
        <w:rPr>
          <w:rFonts w:ascii="Times New Roman" w:hAnsi="Times New Roman" w:cs="Times New Roman"/>
          <w:bCs/>
          <w:sz w:val="24"/>
          <w:szCs w:val="24"/>
        </w:rPr>
        <w:t>şi comercializ</w:t>
      </w:r>
      <w:r w:rsidR="00073EB0" w:rsidRPr="00F95136">
        <w:rPr>
          <w:rFonts w:ascii="Times New Roman" w:hAnsi="Times New Roman" w:cs="Times New Roman"/>
          <w:bCs/>
          <w:sz w:val="24"/>
          <w:szCs w:val="24"/>
        </w:rPr>
        <w:t>ării</w:t>
      </w:r>
      <w:r w:rsidRPr="00F95136">
        <w:rPr>
          <w:rFonts w:ascii="Times New Roman" w:hAnsi="Times New Roman" w:cs="Times New Roman"/>
          <w:bCs/>
          <w:sz w:val="24"/>
          <w:szCs w:val="24"/>
        </w:rPr>
        <w:t xml:space="preserve">, prin emiterea certificatului </w:t>
      </w:r>
      <w:r w:rsidR="00F90B07" w:rsidRPr="00F95136">
        <w:rPr>
          <w:rFonts w:ascii="Times New Roman" w:hAnsi="Times New Roman" w:cs="Times New Roman"/>
          <w:bCs/>
          <w:sz w:val="24"/>
          <w:szCs w:val="24"/>
        </w:rPr>
        <w:t>de sănătate animală</w:t>
      </w:r>
      <w:r w:rsidRPr="00F95136">
        <w:rPr>
          <w:rFonts w:ascii="Times New Roman" w:hAnsi="Times New Roman" w:cs="Times New Roman"/>
          <w:bCs/>
          <w:sz w:val="24"/>
          <w:szCs w:val="24"/>
        </w:rPr>
        <w:t>.</w:t>
      </w:r>
    </w:p>
    <w:p w:rsidR="004251B6" w:rsidRPr="00F95136" w:rsidRDefault="004251B6" w:rsidP="006D43C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(6) Certificatele de sănătate animală:</w:t>
      </w:r>
    </w:p>
    <w:p w:rsidR="004251B6" w:rsidRPr="00F95136" w:rsidRDefault="004251B6" w:rsidP="006D43C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se verifică, se ștampilează și se semnează de către </w:t>
      </w:r>
      <w:r w:rsidR="00322B63" w:rsidRPr="00F95136">
        <w:rPr>
          <w:rFonts w:ascii="Times New Roman" w:hAnsi="Times New Roman" w:cs="Times New Roman"/>
          <w:bCs/>
          <w:sz w:val="24"/>
          <w:szCs w:val="24"/>
        </w:rPr>
        <w:t>medicul veterinar al unității de acvacultură</w:t>
      </w:r>
      <w:r w:rsidRPr="00F95136">
        <w:rPr>
          <w:rFonts w:ascii="Times New Roman" w:hAnsi="Times New Roman" w:cs="Times New Roman"/>
          <w:bCs/>
          <w:sz w:val="24"/>
          <w:szCs w:val="24"/>
        </w:rPr>
        <w:t>;</w:t>
      </w:r>
    </w:p>
    <w:p w:rsidR="000E3536" w:rsidRPr="00F95136" w:rsidRDefault="004251B6" w:rsidP="006D43C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w:t>
      </w:r>
      <w:r w:rsidR="002C7527" w:rsidRPr="00F95136">
        <w:rPr>
          <w:rFonts w:ascii="Times New Roman" w:hAnsi="Times New Roman" w:cs="Times New Roman"/>
          <w:bCs/>
          <w:sz w:val="24"/>
          <w:szCs w:val="24"/>
        </w:rPr>
        <w:t xml:space="preserve">se emit </w:t>
      </w:r>
      <w:r w:rsidR="00B1006D" w:rsidRPr="00F95136">
        <w:rPr>
          <w:rFonts w:ascii="Times New Roman" w:hAnsi="Times New Roman" w:cs="Times New Roman"/>
          <w:bCs/>
          <w:sz w:val="24"/>
          <w:szCs w:val="24"/>
        </w:rPr>
        <w:t>timp de 48 de ore înainte de încărcare</w:t>
      </w:r>
      <w:r w:rsidR="002C7527" w:rsidRPr="00F95136">
        <w:rPr>
          <w:rFonts w:ascii="Times New Roman" w:hAnsi="Times New Roman" w:cs="Times New Roman"/>
          <w:bCs/>
          <w:sz w:val="24"/>
          <w:szCs w:val="24"/>
        </w:rPr>
        <w:t xml:space="preserve"> și rămân valabile zece zile</w:t>
      </w:r>
      <w:r w:rsidRPr="00F95136">
        <w:rPr>
          <w:rFonts w:ascii="Times New Roman" w:hAnsi="Times New Roman" w:cs="Times New Roman"/>
          <w:bCs/>
          <w:sz w:val="24"/>
          <w:szCs w:val="24"/>
        </w:rPr>
        <w:t>.</w:t>
      </w:r>
    </w:p>
    <w:p w:rsidR="004251B6" w:rsidRPr="00F95136" w:rsidRDefault="004251B6" w:rsidP="006D43C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0E3536" w:rsidRPr="00F95136">
        <w:rPr>
          <w:rFonts w:ascii="Times New Roman" w:hAnsi="Times New Roman" w:cs="Times New Roman"/>
          <w:bCs/>
          <w:sz w:val="24"/>
          <w:szCs w:val="24"/>
        </w:rPr>
        <w:t>7</w:t>
      </w:r>
      <w:r w:rsidRPr="00F95136">
        <w:rPr>
          <w:rFonts w:ascii="Times New Roman" w:hAnsi="Times New Roman" w:cs="Times New Roman"/>
          <w:bCs/>
          <w:sz w:val="24"/>
          <w:szCs w:val="24"/>
        </w:rPr>
        <w:t xml:space="preserve">) </w:t>
      </w:r>
      <w:r w:rsidR="00B167DF" w:rsidRPr="00F95136">
        <w:rPr>
          <w:rFonts w:ascii="Times New Roman" w:hAnsi="Times New Roman" w:cs="Times New Roman"/>
          <w:bCs/>
          <w:sz w:val="24"/>
          <w:szCs w:val="24"/>
        </w:rPr>
        <w:t>Medicul veterinar al unității de acvacultură</w:t>
      </w:r>
      <w:r w:rsidRPr="00F95136">
        <w:rPr>
          <w:rFonts w:ascii="Times New Roman" w:hAnsi="Times New Roman" w:cs="Times New Roman"/>
          <w:bCs/>
          <w:sz w:val="24"/>
          <w:szCs w:val="24"/>
        </w:rPr>
        <w:t>, înainte de semnarea unui certificat de sănătate animală, verifică, prin</w:t>
      </w:r>
      <w:r w:rsidR="000E3536"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intermediul unor controale ale documentelor, ale identității și fizice </w:t>
      </w:r>
      <w:r w:rsidR="00C3065E" w:rsidRPr="00F95136">
        <w:rPr>
          <w:rFonts w:ascii="Times New Roman" w:hAnsi="Times New Roman" w:cs="Times New Roman"/>
          <w:bCs/>
          <w:sz w:val="24"/>
          <w:szCs w:val="24"/>
        </w:rPr>
        <w:t>respectarea cerințelor sanitare veterinare în vigoare</w:t>
      </w:r>
      <w:r w:rsidR="00D174A0" w:rsidRPr="00F95136">
        <w:rPr>
          <w:rFonts w:ascii="Times New Roman" w:hAnsi="Times New Roman" w:cs="Times New Roman"/>
          <w:bCs/>
          <w:sz w:val="24"/>
          <w:szCs w:val="24"/>
        </w:rPr>
        <w:t>, model</w:t>
      </w:r>
      <w:r w:rsidR="00CB47A0" w:rsidRPr="00F95136">
        <w:rPr>
          <w:rFonts w:ascii="Times New Roman" w:hAnsi="Times New Roman" w:cs="Times New Roman"/>
          <w:bCs/>
          <w:sz w:val="24"/>
          <w:szCs w:val="24"/>
        </w:rPr>
        <w:t>ele</w:t>
      </w:r>
      <w:r w:rsidR="00D174A0" w:rsidRPr="00F95136">
        <w:rPr>
          <w:rFonts w:ascii="Times New Roman" w:hAnsi="Times New Roman" w:cs="Times New Roman"/>
          <w:bCs/>
          <w:sz w:val="24"/>
          <w:szCs w:val="24"/>
        </w:rPr>
        <w:t xml:space="preserve"> căr</w:t>
      </w:r>
      <w:r w:rsidR="00EC0D99" w:rsidRPr="00F95136">
        <w:rPr>
          <w:rFonts w:ascii="Times New Roman" w:hAnsi="Times New Roman" w:cs="Times New Roman"/>
          <w:bCs/>
          <w:sz w:val="24"/>
          <w:szCs w:val="24"/>
        </w:rPr>
        <w:t xml:space="preserve">ora </w:t>
      </w:r>
      <w:r w:rsidR="00D174A0" w:rsidRPr="00F95136">
        <w:rPr>
          <w:rFonts w:ascii="Times New Roman" w:hAnsi="Times New Roman" w:cs="Times New Roman"/>
          <w:bCs/>
          <w:sz w:val="24"/>
          <w:szCs w:val="24"/>
        </w:rPr>
        <w:t>v</w:t>
      </w:r>
      <w:r w:rsidR="00EC0D99" w:rsidRPr="00F95136">
        <w:rPr>
          <w:rFonts w:ascii="Times New Roman" w:hAnsi="Times New Roman" w:cs="Times New Roman"/>
          <w:bCs/>
          <w:sz w:val="24"/>
          <w:szCs w:val="24"/>
        </w:rPr>
        <w:t>or</w:t>
      </w:r>
      <w:r w:rsidR="00D174A0" w:rsidRPr="00F95136">
        <w:rPr>
          <w:rFonts w:ascii="Times New Roman" w:hAnsi="Times New Roman" w:cs="Times New Roman"/>
          <w:bCs/>
          <w:sz w:val="24"/>
          <w:szCs w:val="24"/>
        </w:rPr>
        <w:t xml:space="preserve"> fi aprobat prin Hotărîre de Guvern</w:t>
      </w:r>
      <w:r w:rsidRPr="00F95136">
        <w:rPr>
          <w:rFonts w:ascii="Times New Roman" w:hAnsi="Times New Roman" w:cs="Times New Roman"/>
          <w:bCs/>
          <w:sz w:val="24"/>
          <w:szCs w:val="24"/>
        </w:rPr>
        <w:t>.</w:t>
      </w:r>
    </w:p>
    <w:p w:rsidR="00932B37" w:rsidRPr="00F95136" w:rsidRDefault="00932B37" w:rsidP="00932B37">
      <w:pPr>
        <w:widowControl w:val="0"/>
        <w:spacing w:after="0" w:line="240" w:lineRule="auto"/>
        <w:jc w:val="both"/>
        <w:rPr>
          <w:rFonts w:ascii="Times New Roman" w:hAnsi="Times New Roman" w:cs="Times New Roman"/>
          <w:bCs/>
          <w:sz w:val="24"/>
          <w:szCs w:val="24"/>
        </w:rPr>
      </w:pPr>
    </w:p>
    <w:p w:rsidR="00932B37" w:rsidRPr="00F95136" w:rsidRDefault="00932B37" w:rsidP="00BC6952">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Secțiunea 7</w:t>
      </w:r>
    </w:p>
    <w:p w:rsidR="00932B37" w:rsidRPr="00F95136" w:rsidRDefault="00894C82" w:rsidP="00BC6952">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Registrele de evidență</w:t>
      </w:r>
    </w:p>
    <w:p w:rsidR="00EE598D" w:rsidRPr="00F95136" w:rsidRDefault="00EE598D" w:rsidP="00BC695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
          <w:bCs/>
          <w:sz w:val="24"/>
          <w:szCs w:val="24"/>
        </w:rPr>
        <w:t>Articolul 7</w:t>
      </w:r>
      <w:r w:rsidR="00027929" w:rsidRPr="00F95136">
        <w:rPr>
          <w:rFonts w:ascii="Times New Roman" w:hAnsi="Times New Roman" w:cs="Times New Roman"/>
          <w:b/>
          <w:bCs/>
          <w:sz w:val="24"/>
          <w:szCs w:val="24"/>
        </w:rPr>
        <w:t>9</w:t>
      </w:r>
      <w:r w:rsidRPr="00F95136">
        <w:rPr>
          <w:rFonts w:ascii="Times New Roman" w:hAnsi="Times New Roman" w:cs="Times New Roman"/>
          <w:b/>
          <w:bCs/>
          <w:sz w:val="24"/>
          <w:szCs w:val="24"/>
        </w:rPr>
        <w:t>.</w:t>
      </w:r>
      <w:r w:rsidRPr="00F95136">
        <w:rPr>
          <w:rFonts w:ascii="Times New Roman" w:hAnsi="Times New Roman" w:cs="Times New Roman"/>
          <w:bCs/>
          <w:sz w:val="24"/>
          <w:szCs w:val="24"/>
        </w:rPr>
        <w:t xml:space="preserve"> Evidența</w:t>
      </w:r>
      <w:r w:rsidR="00943186" w:rsidRPr="00F95136">
        <w:rPr>
          <w:rFonts w:ascii="Times New Roman" w:hAnsi="Times New Roman" w:cs="Times New Roman"/>
          <w:bCs/>
          <w:sz w:val="24"/>
          <w:szCs w:val="24"/>
        </w:rPr>
        <w:t xml:space="preserve"> </w:t>
      </w:r>
      <w:r w:rsidR="00FF1B79" w:rsidRPr="00F95136">
        <w:rPr>
          <w:rFonts w:ascii="Times New Roman" w:hAnsi="Times New Roman" w:cs="Times New Roman"/>
          <w:bCs/>
          <w:sz w:val="24"/>
          <w:szCs w:val="24"/>
        </w:rPr>
        <w:t>exploatațiilor</w:t>
      </w:r>
      <w:r w:rsidR="00943186" w:rsidRPr="00F95136">
        <w:rPr>
          <w:rFonts w:ascii="Times New Roman" w:hAnsi="Times New Roman" w:cs="Times New Roman"/>
          <w:bCs/>
          <w:sz w:val="24"/>
          <w:szCs w:val="24"/>
        </w:rPr>
        <w:t xml:space="preserve"> de acvacultură</w:t>
      </w:r>
    </w:p>
    <w:p w:rsidR="00EE598D" w:rsidRPr="00F95136" w:rsidRDefault="005739A2" w:rsidP="00EE598D">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w:t>
      </w:r>
      <w:r w:rsidR="00BB4CD0" w:rsidRPr="00F95136">
        <w:rPr>
          <w:rFonts w:ascii="Times New Roman" w:hAnsi="Times New Roman" w:cs="Times New Roman"/>
          <w:bCs/>
          <w:sz w:val="24"/>
          <w:szCs w:val="24"/>
        </w:rPr>
        <w:t>Agenţia trebuie să se convingă că întreprinderile de prelucrare autorizate ţin un registru referitor la toate intrările şi ieşirile animalelor de acvacultură şi ale produselor obţinute din acestea.</w:t>
      </w:r>
      <w:r w:rsidR="0068445E" w:rsidRPr="00F95136">
        <w:rPr>
          <w:rFonts w:ascii="EUAlbertina-Regu" w:hAnsi="EUAlbertina-Regu"/>
          <w:sz w:val="20"/>
          <w:szCs w:val="20"/>
        </w:rPr>
        <w:t xml:space="preserve"> </w:t>
      </w:r>
      <w:r w:rsidR="0068445E" w:rsidRPr="00F95136">
        <w:rPr>
          <w:rFonts w:ascii="Times New Roman" w:hAnsi="Times New Roman" w:cs="Times New Roman"/>
          <w:sz w:val="24"/>
          <w:szCs w:val="24"/>
        </w:rPr>
        <w:t>P</w:t>
      </w:r>
      <w:r w:rsidR="0068445E" w:rsidRPr="00F95136">
        <w:rPr>
          <w:rFonts w:ascii="Times New Roman" w:hAnsi="Times New Roman" w:cs="Times New Roman"/>
          <w:bCs/>
          <w:sz w:val="24"/>
          <w:szCs w:val="24"/>
        </w:rPr>
        <w:t>ăstrarea respectivele evidențe nu poate fi mai mică de trei ani.</w:t>
      </w:r>
    </w:p>
    <w:p w:rsidR="00BB4CD0" w:rsidRPr="00F95136" w:rsidRDefault="005504C2" w:rsidP="00EE598D">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(2) </w:t>
      </w:r>
      <w:r w:rsidR="00BB4CD0" w:rsidRPr="00F95136">
        <w:rPr>
          <w:rFonts w:ascii="Times New Roman" w:hAnsi="Times New Roman" w:cs="Times New Roman"/>
          <w:bCs/>
          <w:sz w:val="24"/>
          <w:szCs w:val="24"/>
        </w:rPr>
        <w:t>Agenţia trebuie să se încredinţeze că, pentru orice transport al animalelor de acvacultură, transportatorul ţine o evidenţă privind:</w:t>
      </w:r>
    </w:p>
    <w:p w:rsidR="00BB4CD0" w:rsidRPr="00F95136" w:rsidRDefault="00BB4CD0" w:rsidP="00BB4CD0">
      <w:pPr>
        <w:widowControl w:val="0"/>
        <w:spacing w:after="0" w:line="240" w:lineRule="auto"/>
        <w:jc w:val="both"/>
        <w:rPr>
          <w:rFonts w:ascii="Times New Roman" w:hAnsi="Times New Roman" w:cs="Times New Roman"/>
          <w:bCs/>
          <w:sz w:val="24"/>
          <w:szCs w:val="24"/>
        </w:rPr>
      </w:pPr>
      <w:r w:rsidRPr="00F95136">
        <w:rPr>
          <w:rFonts w:ascii="Times New Roman" w:hAnsi="Times New Roman" w:cs="Times New Roman"/>
          <w:bCs/>
          <w:sz w:val="24"/>
          <w:szCs w:val="24"/>
        </w:rPr>
        <w:t>a) mortalitatea în timpul transportului, în funcţie de tipul de transport şi de speciile transportate;</w:t>
      </w:r>
    </w:p>
    <w:p w:rsidR="00BB4CD0" w:rsidRPr="00F95136" w:rsidRDefault="00BB4CD0" w:rsidP="00BB4CD0">
      <w:pPr>
        <w:widowControl w:val="0"/>
        <w:spacing w:after="0" w:line="240" w:lineRule="auto"/>
        <w:jc w:val="both"/>
        <w:rPr>
          <w:rFonts w:ascii="Times New Roman" w:hAnsi="Times New Roman" w:cs="Times New Roman"/>
          <w:bCs/>
          <w:sz w:val="24"/>
          <w:szCs w:val="24"/>
        </w:rPr>
      </w:pPr>
      <w:r w:rsidRPr="00F95136">
        <w:rPr>
          <w:rFonts w:ascii="Times New Roman" w:hAnsi="Times New Roman" w:cs="Times New Roman"/>
          <w:bCs/>
          <w:sz w:val="24"/>
          <w:szCs w:val="24"/>
        </w:rPr>
        <w:t>b) fermele de acvacultură, zonele de cultivare a moluştelor şi întreprinderile de prelucrare unde s-a deplasat mijlocul de transport;</w:t>
      </w:r>
    </w:p>
    <w:p w:rsidR="00ED04BD" w:rsidRPr="00F95136" w:rsidRDefault="00BB4CD0" w:rsidP="009363C3">
      <w:pPr>
        <w:widowControl w:val="0"/>
        <w:spacing w:after="0" w:line="240" w:lineRule="auto"/>
        <w:jc w:val="both"/>
        <w:rPr>
          <w:rFonts w:ascii="Times New Roman" w:hAnsi="Times New Roman" w:cs="Times New Roman"/>
          <w:bCs/>
          <w:sz w:val="24"/>
          <w:szCs w:val="24"/>
        </w:rPr>
      </w:pPr>
      <w:r w:rsidRPr="00F95136">
        <w:rPr>
          <w:rFonts w:ascii="Times New Roman" w:hAnsi="Times New Roman" w:cs="Times New Roman"/>
          <w:bCs/>
          <w:sz w:val="24"/>
          <w:szCs w:val="24"/>
        </w:rPr>
        <w:t>c) orice schimb de apă efectuat în cursul transportului, precizînd, în special, sursa apelor noi şi locul de eliminare a apelor.</w:t>
      </w:r>
    </w:p>
    <w:p w:rsidR="006713AD" w:rsidRPr="00F95136" w:rsidRDefault="009363C3" w:rsidP="00ED04BD">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(3) Agenţia va efectua înregistrarea acestor circulaţii într-un registru naţional şi păstrarea acestei informaţii în format electronic.</w:t>
      </w:r>
    </w:p>
    <w:p w:rsidR="00733DE7" w:rsidRPr="00F95136" w:rsidRDefault="00733DE7" w:rsidP="00DA2089">
      <w:pPr>
        <w:widowControl w:val="0"/>
        <w:spacing w:after="0" w:line="240" w:lineRule="auto"/>
        <w:jc w:val="center"/>
        <w:rPr>
          <w:rFonts w:ascii="Times New Roman" w:hAnsi="Times New Roman" w:cs="Times New Roman"/>
          <w:b/>
          <w:bCs/>
          <w:sz w:val="24"/>
          <w:szCs w:val="24"/>
        </w:rPr>
      </w:pPr>
    </w:p>
    <w:p w:rsidR="00D62648" w:rsidRPr="00F95136" w:rsidRDefault="0075008D" w:rsidP="00DA2089">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Capitolul XV</w:t>
      </w:r>
    </w:p>
    <w:p w:rsidR="006760C1" w:rsidRPr="00F95136" w:rsidRDefault="00BB3CFD" w:rsidP="00DA2089">
      <w:pPr>
        <w:widowControl w:val="0"/>
        <w:spacing w:after="0" w:line="240" w:lineRule="auto"/>
        <w:jc w:val="center"/>
        <w:rPr>
          <w:rFonts w:ascii="Times New Roman" w:hAnsi="Times New Roman" w:cs="Times New Roman"/>
          <w:b/>
          <w:bCs/>
          <w:iCs/>
          <w:sz w:val="24"/>
          <w:szCs w:val="24"/>
        </w:rPr>
      </w:pPr>
      <w:r w:rsidRPr="00F95136">
        <w:rPr>
          <w:rFonts w:ascii="Times New Roman" w:hAnsi="Times New Roman" w:cs="Times New Roman"/>
          <w:b/>
          <w:bCs/>
          <w:iCs/>
          <w:sz w:val="24"/>
          <w:szCs w:val="24"/>
        </w:rPr>
        <w:t>Producerea</w:t>
      </w:r>
      <w:r w:rsidR="00D62648" w:rsidRPr="00F95136">
        <w:rPr>
          <w:rFonts w:ascii="Times New Roman" w:hAnsi="Times New Roman" w:cs="Times New Roman"/>
          <w:b/>
          <w:bCs/>
          <w:iCs/>
          <w:sz w:val="24"/>
          <w:szCs w:val="24"/>
        </w:rPr>
        <w:t>, prelucrarea și distribuția de produse de</w:t>
      </w:r>
    </w:p>
    <w:p w:rsidR="00D62648" w:rsidRPr="00F95136" w:rsidRDefault="00D62648" w:rsidP="00DA2089">
      <w:pPr>
        <w:widowControl w:val="0"/>
        <w:spacing w:after="0" w:line="240" w:lineRule="auto"/>
        <w:jc w:val="center"/>
        <w:rPr>
          <w:rFonts w:ascii="Times New Roman" w:hAnsi="Times New Roman" w:cs="Times New Roman"/>
          <w:b/>
          <w:bCs/>
          <w:iCs/>
          <w:sz w:val="24"/>
          <w:szCs w:val="24"/>
        </w:rPr>
      </w:pPr>
      <w:r w:rsidRPr="00F95136">
        <w:rPr>
          <w:rFonts w:ascii="Times New Roman" w:hAnsi="Times New Roman" w:cs="Times New Roman"/>
          <w:b/>
          <w:bCs/>
          <w:iCs/>
          <w:sz w:val="24"/>
          <w:szCs w:val="24"/>
        </w:rPr>
        <w:t>origine animală</w:t>
      </w:r>
      <w:r w:rsidR="006760C1" w:rsidRPr="00F95136">
        <w:rPr>
          <w:rFonts w:ascii="Times New Roman" w:hAnsi="Times New Roman" w:cs="Times New Roman"/>
          <w:b/>
          <w:bCs/>
          <w:iCs/>
          <w:sz w:val="24"/>
          <w:szCs w:val="24"/>
        </w:rPr>
        <w:t xml:space="preserve"> și subproduse de origine animală</w:t>
      </w:r>
    </w:p>
    <w:p w:rsidR="00CC0352" w:rsidRPr="00F95136" w:rsidRDefault="00CC0352" w:rsidP="009433A6">
      <w:pPr>
        <w:widowControl w:val="0"/>
        <w:spacing w:after="0" w:line="240" w:lineRule="auto"/>
        <w:ind w:firstLine="708"/>
        <w:rPr>
          <w:rFonts w:ascii="Times New Roman" w:hAnsi="Times New Roman" w:cs="Times New Roman"/>
          <w:b/>
          <w:bCs/>
          <w:iCs/>
          <w:sz w:val="23"/>
          <w:szCs w:val="23"/>
        </w:rPr>
      </w:pPr>
      <w:r w:rsidRPr="00F95136">
        <w:rPr>
          <w:rFonts w:ascii="Times New Roman" w:hAnsi="Times New Roman" w:cs="Times New Roman"/>
          <w:b/>
          <w:bCs/>
          <w:iCs/>
          <w:sz w:val="23"/>
          <w:szCs w:val="23"/>
        </w:rPr>
        <w:t xml:space="preserve">Articolul </w:t>
      </w:r>
      <w:r w:rsidR="00027929" w:rsidRPr="00F95136">
        <w:rPr>
          <w:rFonts w:ascii="Times New Roman" w:hAnsi="Times New Roman" w:cs="Times New Roman"/>
          <w:b/>
          <w:bCs/>
          <w:iCs/>
          <w:sz w:val="23"/>
          <w:szCs w:val="23"/>
        </w:rPr>
        <w:t>80</w:t>
      </w:r>
      <w:r w:rsidRPr="00F95136">
        <w:rPr>
          <w:rFonts w:ascii="Times New Roman" w:hAnsi="Times New Roman" w:cs="Times New Roman"/>
          <w:b/>
          <w:bCs/>
          <w:iCs/>
          <w:sz w:val="23"/>
          <w:szCs w:val="23"/>
        </w:rPr>
        <w:t xml:space="preserve">. </w:t>
      </w:r>
      <w:r w:rsidR="009433A6" w:rsidRPr="00F95136">
        <w:rPr>
          <w:rFonts w:ascii="Times New Roman" w:hAnsi="Times New Roman" w:cs="Times New Roman"/>
          <w:b/>
          <w:bCs/>
          <w:iCs/>
          <w:sz w:val="23"/>
          <w:szCs w:val="23"/>
        </w:rPr>
        <w:t>Cerințele de siguranță privind organizarea procesului de producție</w:t>
      </w:r>
    </w:p>
    <w:p w:rsidR="0070550F" w:rsidRPr="00F95136" w:rsidRDefault="00DA2089" w:rsidP="00DA2089">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 xml:space="preserve">(1) </w:t>
      </w:r>
      <w:r w:rsidR="0070550F" w:rsidRPr="00F95136">
        <w:rPr>
          <w:rFonts w:ascii="Times New Roman" w:hAnsi="Times New Roman" w:cs="Times New Roman"/>
          <w:bCs/>
          <w:iCs/>
          <w:sz w:val="24"/>
          <w:szCs w:val="24"/>
        </w:rPr>
        <w:t>Cerințele sanitare veterinare privind producerea, prelu</w:t>
      </w:r>
      <w:r w:rsidR="00D95E1B" w:rsidRPr="00F95136">
        <w:rPr>
          <w:rFonts w:ascii="Times New Roman" w:hAnsi="Times New Roman" w:cs="Times New Roman"/>
          <w:bCs/>
          <w:iCs/>
          <w:sz w:val="24"/>
          <w:szCs w:val="24"/>
        </w:rPr>
        <w:t xml:space="preserve">crarea, </w:t>
      </w:r>
      <w:r w:rsidR="0070550F" w:rsidRPr="00F95136">
        <w:rPr>
          <w:rFonts w:ascii="Times New Roman" w:hAnsi="Times New Roman" w:cs="Times New Roman"/>
          <w:bCs/>
          <w:iCs/>
          <w:sz w:val="24"/>
          <w:szCs w:val="24"/>
        </w:rPr>
        <w:t xml:space="preserve">depozitarea, transportul, comercializarea, utilizarea, importul, tranzitul, exportul </w:t>
      </w:r>
      <w:r w:rsidR="00D95E1B" w:rsidRPr="00F95136">
        <w:rPr>
          <w:rFonts w:ascii="Times New Roman" w:hAnsi="Times New Roman" w:cs="Times New Roman"/>
          <w:bCs/>
          <w:iCs/>
          <w:sz w:val="24"/>
          <w:szCs w:val="24"/>
        </w:rPr>
        <w:t xml:space="preserve">produselor de origine animală, inclusiv </w:t>
      </w:r>
      <w:r w:rsidR="00BB3CFD" w:rsidRPr="00F95136">
        <w:rPr>
          <w:rFonts w:ascii="Times New Roman" w:hAnsi="Times New Roman" w:cs="Times New Roman"/>
          <w:bCs/>
          <w:iCs/>
          <w:sz w:val="24"/>
          <w:szCs w:val="24"/>
        </w:rPr>
        <w:t>acvacultură</w:t>
      </w:r>
      <w:r w:rsidR="0070550F" w:rsidRPr="00F95136">
        <w:rPr>
          <w:rFonts w:ascii="Times New Roman" w:hAnsi="Times New Roman" w:cs="Times New Roman"/>
          <w:bCs/>
          <w:iCs/>
          <w:sz w:val="24"/>
          <w:szCs w:val="24"/>
        </w:rPr>
        <w:t>, se aprobă de către Guvern.</w:t>
      </w:r>
    </w:p>
    <w:p w:rsidR="00C07C5C" w:rsidRPr="00F95136" w:rsidRDefault="00300EC0" w:rsidP="00C07C5C">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w:t>
      </w:r>
      <w:r w:rsidR="00351376" w:rsidRPr="00F95136">
        <w:rPr>
          <w:rFonts w:ascii="Times New Roman" w:hAnsi="Times New Roman" w:cs="Times New Roman"/>
          <w:bCs/>
          <w:iCs/>
          <w:sz w:val="24"/>
          <w:szCs w:val="24"/>
        </w:rPr>
        <w:t>2</w:t>
      </w:r>
      <w:r w:rsidRPr="00F95136">
        <w:rPr>
          <w:rFonts w:ascii="Times New Roman" w:hAnsi="Times New Roman" w:cs="Times New Roman"/>
          <w:bCs/>
          <w:iCs/>
          <w:sz w:val="24"/>
          <w:szCs w:val="24"/>
        </w:rPr>
        <w:t xml:space="preserve">) Dacă în procesul vămuirii medicul veterinar oficial depistează boli transmisibile la animale sau există suspiciunea acestora ori un risc de altă natură ce poate pune în pericol sănătatea animalelor, sănătatea publică veterinară, protecţia animalelor, protecţia mediului şi siguranţa produselor de origine animală, întregul lot al mărfii supuse controlului sanitar veterinar de stat se returnează către ţara de origine, iar dacă această măsură nu este posibilă, Agenţia, în comun cu organele vamale, dispune distrugerea lotului, sacrificarea forţată a animalelor şi prelucrarea ulterioară sau tratamentul imediat al acestora, precum şi al obiectelor </w:t>
      </w:r>
      <w:r w:rsidRPr="00F95136">
        <w:rPr>
          <w:rFonts w:ascii="Times New Roman" w:hAnsi="Times New Roman" w:cs="Times New Roman"/>
          <w:bCs/>
          <w:iCs/>
          <w:sz w:val="24"/>
          <w:szCs w:val="24"/>
        </w:rPr>
        <w:lastRenderedPageBreak/>
        <w:t>şi materialelor aferente.</w:t>
      </w:r>
    </w:p>
    <w:p w:rsidR="00300EC0" w:rsidRPr="00F95136" w:rsidRDefault="00300EC0" w:rsidP="00300EC0">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w:t>
      </w:r>
      <w:r w:rsidR="00CE4F56" w:rsidRPr="00F95136">
        <w:rPr>
          <w:rFonts w:ascii="Times New Roman" w:hAnsi="Times New Roman" w:cs="Times New Roman"/>
          <w:bCs/>
          <w:iCs/>
          <w:sz w:val="24"/>
          <w:szCs w:val="24"/>
        </w:rPr>
        <w:t>3</w:t>
      </w:r>
      <w:r w:rsidRPr="00F95136">
        <w:rPr>
          <w:rFonts w:ascii="Times New Roman" w:hAnsi="Times New Roman" w:cs="Times New Roman"/>
          <w:bCs/>
          <w:iCs/>
          <w:sz w:val="24"/>
          <w:szCs w:val="24"/>
        </w:rPr>
        <w:t>) În situaţiile prevăzute la alin. (</w:t>
      </w:r>
      <w:r w:rsidR="00CE4F56" w:rsidRPr="00F95136">
        <w:rPr>
          <w:rFonts w:ascii="Times New Roman" w:hAnsi="Times New Roman" w:cs="Times New Roman"/>
          <w:bCs/>
          <w:iCs/>
          <w:sz w:val="24"/>
          <w:szCs w:val="24"/>
        </w:rPr>
        <w:t>2</w:t>
      </w:r>
      <w:r w:rsidRPr="00F95136">
        <w:rPr>
          <w:rFonts w:ascii="Times New Roman" w:hAnsi="Times New Roman" w:cs="Times New Roman"/>
          <w:bCs/>
          <w:iCs/>
          <w:sz w:val="24"/>
          <w:szCs w:val="24"/>
        </w:rPr>
        <w:t>), Agenţia notifică măsurile dispuse autorităţii sanitare veterinare centrale din ţara exportatoare.</w:t>
      </w:r>
    </w:p>
    <w:p w:rsidR="00DA2089" w:rsidRPr="00F95136" w:rsidRDefault="00DA2089" w:rsidP="00DA2089">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w:t>
      </w:r>
      <w:r w:rsidR="00CE4F56" w:rsidRPr="00F95136">
        <w:rPr>
          <w:rFonts w:ascii="Times New Roman" w:hAnsi="Times New Roman" w:cs="Times New Roman"/>
          <w:bCs/>
          <w:iCs/>
          <w:sz w:val="24"/>
          <w:szCs w:val="24"/>
        </w:rPr>
        <w:t>4</w:t>
      </w:r>
      <w:r w:rsidRPr="00F95136">
        <w:rPr>
          <w:rFonts w:ascii="Times New Roman" w:hAnsi="Times New Roman" w:cs="Times New Roman"/>
          <w:bCs/>
          <w:iCs/>
          <w:sz w:val="24"/>
          <w:szCs w:val="24"/>
        </w:rPr>
        <w:t>) Produsele alimentare trebuie să satisfacă necesitățile fiziologice ale omului în substanțe nutritive și în energie, să fie inofensive, să nu conțină contaminanți, microorganisme și alte organisme ori substanțe biologice în cantități care să depășească valorile-limită stabilite în reglementările din domeniu alimentar, să nu prezinte în alt mod pericol pentru om, să fie produse și introduse pe piață în condiții de igienă conform prevederilor Legii nr. 296/2017 privind cerințele generale de igienă a produselor alimentare.</w:t>
      </w:r>
    </w:p>
    <w:p w:rsidR="00991F93" w:rsidRPr="00F95136" w:rsidRDefault="00EA0485" w:rsidP="00EA0485">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
          <w:bCs/>
          <w:iCs/>
          <w:sz w:val="24"/>
          <w:szCs w:val="24"/>
        </w:rPr>
        <w:t xml:space="preserve">Articolul </w:t>
      </w:r>
      <w:r w:rsidR="00C70B03" w:rsidRPr="00F95136">
        <w:rPr>
          <w:rFonts w:ascii="Times New Roman" w:hAnsi="Times New Roman" w:cs="Times New Roman"/>
          <w:b/>
          <w:bCs/>
          <w:iCs/>
          <w:sz w:val="24"/>
          <w:szCs w:val="24"/>
        </w:rPr>
        <w:t>8</w:t>
      </w:r>
      <w:r w:rsidR="00027929" w:rsidRPr="00F95136">
        <w:rPr>
          <w:rFonts w:ascii="Times New Roman" w:hAnsi="Times New Roman" w:cs="Times New Roman"/>
          <w:b/>
          <w:bCs/>
          <w:iCs/>
          <w:sz w:val="24"/>
          <w:szCs w:val="24"/>
        </w:rPr>
        <w:t>1</w:t>
      </w:r>
      <w:r w:rsidRPr="00F95136">
        <w:rPr>
          <w:rFonts w:ascii="Times New Roman" w:hAnsi="Times New Roman" w:cs="Times New Roman"/>
          <w:b/>
          <w:bCs/>
          <w:iCs/>
          <w:sz w:val="24"/>
          <w:szCs w:val="24"/>
        </w:rPr>
        <w:t>.</w:t>
      </w:r>
      <w:r w:rsidRPr="00F95136">
        <w:rPr>
          <w:rFonts w:ascii="Times New Roman" w:hAnsi="Times New Roman" w:cs="Times New Roman"/>
          <w:bCs/>
          <w:iCs/>
          <w:sz w:val="24"/>
          <w:szCs w:val="24"/>
        </w:rPr>
        <w:t xml:space="preserve"> Mişcarea subproduselor de origine animală ce nu sînt destinate</w:t>
      </w:r>
    </w:p>
    <w:p w:rsidR="00991F93" w:rsidRPr="00F95136" w:rsidRDefault="00EA0485" w:rsidP="00EA0485">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 xml:space="preserve">                      consumului uman, a altor deşeuri, materiale şi agenţi patogeni de origine</w:t>
      </w:r>
    </w:p>
    <w:p w:rsidR="00EA0485" w:rsidRPr="00F95136" w:rsidRDefault="00991F93" w:rsidP="00EA0485">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 xml:space="preserve">                      </w:t>
      </w:r>
      <w:r w:rsidR="00EA0485" w:rsidRPr="00F95136">
        <w:rPr>
          <w:rFonts w:ascii="Times New Roman" w:hAnsi="Times New Roman" w:cs="Times New Roman"/>
          <w:bCs/>
          <w:iCs/>
          <w:sz w:val="24"/>
          <w:szCs w:val="24"/>
        </w:rPr>
        <w:t>animală</w:t>
      </w:r>
    </w:p>
    <w:p w:rsidR="00991F93" w:rsidRPr="00F95136" w:rsidRDefault="00991F93" w:rsidP="00991F93">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(1) Comerţul, importul, exportul şi orice mişcare internă a subproduselor de origine animală ce nu sînt destinate consumului uman, a altor deşeuri animale, a agenţilor patogeni de origine animală, precum şi a produselor prelucrate obţinute din procesarea subproduselor de origine animală ce nu sînt destinate consumului uman, se realizează cu respectarea cerinţelor sanitare veterinare şi a cerinţelor specifice pentru siguranţa sanitară veterinară a produselor de origine animală.</w:t>
      </w:r>
    </w:p>
    <w:p w:rsidR="00991F93" w:rsidRPr="00F95136" w:rsidRDefault="00991F93" w:rsidP="00991F93">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 xml:space="preserve">(2) Schimbul de agenţi patogeni şi de material patologic de origine animală se realizează numai </w:t>
      </w:r>
      <w:r w:rsidR="00B6420F" w:rsidRPr="00F95136">
        <w:rPr>
          <w:rFonts w:ascii="Times New Roman" w:hAnsi="Times New Roman" w:cs="Times New Roman"/>
          <w:bCs/>
          <w:iCs/>
          <w:sz w:val="24"/>
          <w:szCs w:val="24"/>
        </w:rPr>
        <w:t xml:space="preserve">prin abordarea integrată a tuturor pericolelor pentru sănătatea publică, inclusiv a cazurilor de bioterorism și </w:t>
      </w:r>
      <w:r w:rsidRPr="00F95136">
        <w:rPr>
          <w:rFonts w:ascii="Times New Roman" w:hAnsi="Times New Roman" w:cs="Times New Roman"/>
          <w:bCs/>
          <w:iCs/>
          <w:sz w:val="24"/>
          <w:szCs w:val="24"/>
        </w:rPr>
        <w:t>între unităţi de învăţămînt superior medical veterinar, institute veterinare, laboratoare sanitare veterinare, unităţi şi instituţii de cercetare sanitare veterinare, unităţi ce produc preparate imunologice, kituri şi reagenţi de diagnostic, care sînt autorizate de Agenţie pentru a desfăşura astfel de activităţi, conform cerinţelor sanitare veterinare specifice, elaborate de Agenţie şi aprobate prin hotărîre de Guvern.</w:t>
      </w:r>
    </w:p>
    <w:p w:rsidR="00991F93" w:rsidRPr="00F95136" w:rsidRDefault="00991F93" w:rsidP="00991F93">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 xml:space="preserve">(3) Subprodusele de origine animală ce nu sînt destinate consumului uman sau alte deşeuri animale, precum şi produsele prelucrate obţinute din procesarea subproduselor de origine animală ce nu sînt destinate consumului uman pot fi colectate, depozitate, transportate, procesate, fabricate, incinerate, coincinerate sau supuse oricărui alt proces de neutralizare cu respectarea cerinţelor sanitare veterinare şi pentru siguranţa produselor specifice, prevăzute de normele sanitare veterinare şi pentru siguranţa produselor de origine animală, elaborate de </w:t>
      </w:r>
      <w:r w:rsidR="006678AB" w:rsidRPr="00F95136">
        <w:rPr>
          <w:rFonts w:ascii="Times New Roman" w:hAnsi="Times New Roman" w:cs="Times New Roman"/>
          <w:bCs/>
          <w:iCs/>
          <w:sz w:val="24"/>
          <w:szCs w:val="24"/>
        </w:rPr>
        <w:t>Ministerul Agriculturii și Industriei Alimentare</w:t>
      </w:r>
      <w:r w:rsidRPr="00F95136">
        <w:rPr>
          <w:rFonts w:ascii="Times New Roman" w:hAnsi="Times New Roman" w:cs="Times New Roman"/>
          <w:bCs/>
          <w:iCs/>
          <w:sz w:val="24"/>
          <w:szCs w:val="24"/>
        </w:rPr>
        <w:t xml:space="preserve"> şi aprobate prin hotărîre de Guvern.</w:t>
      </w:r>
    </w:p>
    <w:p w:rsidR="00991F93" w:rsidRPr="00F95136" w:rsidRDefault="00991F93" w:rsidP="00991F93">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(4) Produsele şi subprodusele menţionate la alin. (3) sînt supuse inspecţiei şi controalelor sanitare veterinare conform cerinţelor sanitare veterinare şi pentru siguranţa produselor specifice, în scopul prevenirii de boli la animale şi oameni, precum şi pentru prevenirea contaminării mediului.</w:t>
      </w:r>
    </w:p>
    <w:p w:rsidR="00991F93" w:rsidRPr="00F95136" w:rsidRDefault="00991F93" w:rsidP="00991F93">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(5) Agenţia elaborează şi pune în aplicare, anual, un plan de monitorizare a deşeurilor de origine animală şi organizează realizarea controalelor sanitare veterinare ale acestora.</w:t>
      </w:r>
    </w:p>
    <w:p w:rsidR="00991F93" w:rsidRPr="00F95136" w:rsidRDefault="00991F93" w:rsidP="00991F93">
      <w:pPr>
        <w:widowControl w:val="0"/>
        <w:spacing w:after="0" w:line="240" w:lineRule="auto"/>
        <w:jc w:val="both"/>
        <w:rPr>
          <w:rFonts w:ascii="Times New Roman" w:hAnsi="Times New Roman" w:cs="Times New Roman"/>
          <w:bCs/>
          <w:iCs/>
          <w:sz w:val="24"/>
          <w:szCs w:val="24"/>
        </w:rPr>
      </w:pPr>
    </w:p>
    <w:p w:rsidR="00EE20C9" w:rsidRPr="00F95136" w:rsidRDefault="00EE20C9" w:rsidP="00794E13">
      <w:pPr>
        <w:widowControl w:val="0"/>
        <w:spacing w:after="0" w:line="240" w:lineRule="auto"/>
        <w:jc w:val="center"/>
        <w:rPr>
          <w:rFonts w:ascii="Times New Roman" w:hAnsi="Times New Roman" w:cs="Times New Roman"/>
          <w:bCs/>
          <w:iCs/>
          <w:sz w:val="24"/>
          <w:szCs w:val="24"/>
        </w:rPr>
      </w:pPr>
      <w:r w:rsidRPr="00F95136">
        <w:rPr>
          <w:rFonts w:ascii="Times New Roman" w:hAnsi="Times New Roman" w:cs="Times New Roman"/>
          <w:b/>
          <w:bCs/>
          <w:iCs/>
          <w:sz w:val="24"/>
          <w:szCs w:val="24"/>
        </w:rPr>
        <w:t xml:space="preserve">Capitolul </w:t>
      </w:r>
      <w:r w:rsidR="00E72E06" w:rsidRPr="00F95136">
        <w:rPr>
          <w:rFonts w:ascii="Times New Roman" w:hAnsi="Times New Roman" w:cs="Times New Roman"/>
          <w:b/>
          <w:bCs/>
          <w:iCs/>
          <w:sz w:val="24"/>
          <w:szCs w:val="24"/>
        </w:rPr>
        <w:t>XV</w:t>
      </w:r>
      <w:r w:rsidR="00D74841" w:rsidRPr="00F95136">
        <w:rPr>
          <w:rFonts w:ascii="Times New Roman" w:hAnsi="Times New Roman" w:cs="Times New Roman"/>
          <w:b/>
          <w:bCs/>
          <w:iCs/>
          <w:sz w:val="24"/>
          <w:szCs w:val="24"/>
        </w:rPr>
        <w:t>I</w:t>
      </w:r>
    </w:p>
    <w:p w:rsidR="002E4C72" w:rsidRPr="00F95136" w:rsidRDefault="00EE20C9" w:rsidP="00794E13">
      <w:pPr>
        <w:widowControl w:val="0"/>
        <w:spacing w:after="0" w:line="240" w:lineRule="auto"/>
        <w:jc w:val="center"/>
        <w:rPr>
          <w:rFonts w:ascii="Times New Roman" w:hAnsi="Times New Roman" w:cs="Times New Roman"/>
          <w:b/>
          <w:bCs/>
          <w:iCs/>
          <w:sz w:val="24"/>
          <w:szCs w:val="24"/>
        </w:rPr>
      </w:pPr>
      <w:r w:rsidRPr="00F95136">
        <w:rPr>
          <w:rFonts w:ascii="Times New Roman" w:hAnsi="Times New Roman" w:cs="Times New Roman"/>
          <w:b/>
          <w:bCs/>
          <w:iCs/>
          <w:sz w:val="24"/>
          <w:szCs w:val="24"/>
        </w:rPr>
        <w:t>Cerinţele sanitare veterinare privind</w:t>
      </w:r>
    </w:p>
    <w:p w:rsidR="00EE20C9" w:rsidRPr="00F95136" w:rsidRDefault="00EE20C9" w:rsidP="00794E13">
      <w:pPr>
        <w:widowControl w:val="0"/>
        <w:spacing w:after="0" w:line="240" w:lineRule="auto"/>
        <w:jc w:val="center"/>
        <w:rPr>
          <w:rFonts w:ascii="Times New Roman" w:hAnsi="Times New Roman" w:cs="Times New Roman"/>
          <w:bCs/>
          <w:iCs/>
          <w:sz w:val="24"/>
          <w:szCs w:val="24"/>
        </w:rPr>
      </w:pPr>
      <w:r w:rsidRPr="00F95136">
        <w:rPr>
          <w:rFonts w:ascii="Times New Roman" w:hAnsi="Times New Roman" w:cs="Times New Roman"/>
          <w:b/>
          <w:bCs/>
          <w:iCs/>
          <w:sz w:val="24"/>
          <w:szCs w:val="24"/>
        </w:rPr>
        <w:t>protecţia sănătăţii publice veterinare</w:t>
      </w:r>
    </w:p>
    <w:p w:rsidR="003A06A3" w:rsidRPr="00F95136" w:rsidRDefault="00EE20C9" w:rsidP="00EE20C9">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
          <w:bCs/>
          <w:iCs/>
          <w:sz w:val="24"/>
          <w:szCs w:val="24"/>
        </w:rPr>
        <w:t xml:space="preserve">Articolul </w:t>
      </w:r>
      <w:r w:rsidR="00ED04BD" w:rsidRPr="00F95136">
        <w:rPr>
          <w:rFonts w:ascii="Times New Roman" w:hAnsi="Times New Roman" w:cs="Times New Roman"/>
          <w:b/>
          <w:bCs/>
          <w:iCs/>
          <w:sz w:val="24"/>
          <w:szCs w:val="24"/>
        </w:rPr>
        <w:t>8</w:t>
      </w:r>
      <w:r w:rsidR="00027929" w:rsidRPr="00F95136">
        <w:rPr>
          <w:rFonts w:ascii="Times New Roman" w:hAnsi="Times New Roman" w:cs="Times New Roman"/>
          <w:b/>
          <w:bCs/>
          <w:iCs/>
          <w:sz w:val="24"/>
          <w:szCs w:val="24"/>
        </w:rPr>
        <w:t>2</w:t>
      </w:r>
      <w:r w:rsidRPr="00F95136">
        <w:rPr>
          <w:rFonts w:ascii="Times New Roman" w:hAnsi="Times New Roman" w:cs="Times New Roman"/>
          <w:b/>
          <w:bCs/>
          <w:iCs/>
          <w:sz w:val="24"/>
          <w:szCs w:val="24"/>
        </w:rPr>
        <w:t>.</w:t>
      </w:r>
      <w:r w:rsidRPr="00F95136">
        <w:rPr>
          <w:rFonts w:ascii="Times New Roman" w:hAnsi="Times New Roman" w:cs="Times New Roman"/>
          <w:bCs/>
          <w:iCs/>
          <w:sz w:val="24"/>
          <w:szCs w:val="24"/>
        </w:rPr>
        <w:t> Cerinţele sanitare veterinare privind materiile</w:t>
      </w:r>
      <w:r w:rsidR="00D74841" w:rsidRPr="00F95136">
        <w:rPr>
          <w:rFonts w:ascii="Times New Roman" w:hAnsi="Times New Roman" w:cs="Times New Roman"/>
          <w:bCs/>
          <w:iCs/>
          <w:sz w:val="24"/>
          <w:szCs w:val="24"/>
        </w:rPr>
        <w:t xml:space="preserve"> </w:t>
      </w:r>
      <w:r w:rsidRPr="00F95136">
        <w:rPr>
          <w:rFonts w:ascii="Times New Roman" w:hAnsi="Times New Roman" w:cs="Times New Roman"/>
          <w:bCs/>
          <w:iCs/>
          <w:sz w:val="24"/>
          <w:szCs w:val="24"/>
        </w:rPr>
        <w:t>prime şi</w:t>
      </w:r>
    </w:p>
    <w:p w:rsidR="00EE20C9" w:rsidRPr="00F95136" w:rsidRDefault="003A06A3" w:rsidP="00EE20C9">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 xml:space="preserve">                       </w:t>
      </w:r>
      <w:r w:rsidR="00EE20C9" w:rsidRPr="00F95136">
        <w:rPr>
          <w:rFonts w:ascii="Times New Roman" w:hAnsi="Times New Roman" w:cs="Times New Roman"/>
          <w:bCs/>
          <w:iCs/>
          <w:sz w:val="24"/>
          <w:szCs w:val="24"/>
        </w:rPr>
        <w:t>fabricarea produselor de origine animală</w:t>
      </w:r>
    </w:p>
    <w:p w:rsidR="00980DCB" w:rsidRPr="00F95136" w:rsidRDefault="00A36115" w:rsidP="00980DCB">
      <w:pPr>
        <w:spacing w:after="0" w:line="240" w:lineRule="auto"/>
        <w:ind w:firstLine="709"/>
        <w:jc w:val="both"/>
        <w:rPr>
          <w:rFonts w:ascii="Times New Roman" w:hAnsi="Times New Roman" w:cs="Times New Roman"/>
          <w:sz w:val="24"/>
          <w:szCs w:val="24"/>
          <w:shd w:val="clear" w:color="auto" w:fill="FFFFFF"/>
        </w:rPr>
      </w:pPr>
      <w:r w:rsidRPr="00F95136">
        <w:rPr>
          <w:sz w:val="24"/>
          <w:szCs w:val="24"/>
          <w:shd w:val="clear" w:color="auto" w:fill="FFFFFF"/>
        </w:rPr>
        <w:t xml:space="preserve"> </w:t>
      </w:r>
      <w:r w:rsidR="00FF0854" w:rsidRPr="00F95136">
        <w:rPr>
          <w:rFonts w:ascii="Times New Roman" w:hAnsi="Times New Roman" w:cs="Times New Roman"/>
          <w:sz w:val="24"/>
          <w:szCs w:val="24"/>
          <w:shd w:val="clear" w:color="auto" w:fill="FFFFFF"/>
        </w:rPr>
        <w:t>(1) Materiile prime de origine animală sunt admise pentru procesare şi industrializare numai după efectuarea expertizei sanitare veterinare și corespund cerințelor sanitare veterinare</w:t>
      </w:r>
      <w:r w:rsidR="00601434" w:rsidRPr="00F95136">
        <w:rPr>
          <w:rFonts w:ascii="Times New Roman" w:hAnsi="Times New Roman" w:cs="Times New Roman"/>
          <w:sz w:val="24"/>
          <w:szCs w:val="24"/>
          <w:shd w:val="clear" w:color="auto" w:fill="FFFFFF"/>
        </w:rPr>
        <w:t xml:space="preserve"> în domeniu.</w:t>
      </w:r>
    </w:p>
    <w:p w:rsidR="00601434" w:rsidRPr="00F95136" w:rsidRDefault="00601434" w:rsidP="00601434">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bCs/>
          <w:iCs/>
          <w:sz w:val="24"/>
          <w:szCs w:val="24"/>
        </w:rPr>
        <w:t>(</w:t>
      </w:r>
      <w:r w:rsidR="00AA73D2" w:rsidRPr="00F95136">
        <w:rPr>
          <w:rFonts w:ascii="Times New Roman" w:hAnsi="Times New Roman" w:cs="Times New Roman"/>
          <w:bCs/>
          <w:iCs/>
          <w:sz w:val="24"/>
          <w:szCs w:val="24"/>
        </w:rPr>
        <w:t>2</w:t>
      </w:r>
      <w:r w:rsidRPr="00F95136">
        <w:rPr>
          <w:rFonts w:ascii="Times New Roman" w:hAnsi="Times New Roman" w:cs="Times New Roman"/>
          <w:bCs/>
          <w:iCs/>
          <w:sz w:val="24"/>
          <w:szCs w:val="24"/>
        </w:rPr>
        <w:t xml:space="preserve">) </w:t>
      </w:r>
      <w:r w:rsidRPr="00F95136">
        <w:rPr>
          <w:rFonts w:ascii="Times New Roman" w:hAnsi="Times New Roman" w:cs="Times New Roman"/>
          <w:sz w:val="24"/>
          <w:szCs w:val="24"/>
        </w:rPr>
        <w:t>Materiile prime pentru obţinerea produselor de origine animală destinate consumului uman trebuie să respecte următoarele cerinţe:</w:t>
      </w:r>
    </w:p>
    <w:p w:rsidR="00601434" w:rsidRPr="00F95136" w:rsidRDefault="00601434" w:rsidP="00601434">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a) să fie sigure pentru sănătatea oamenilor, sănătatea animalelor şi pentru mediu;</w:t>
      </w:r>
    </w:p>
    <w:p w:rsidR="00601434" w:rsidRPr="00F95136" w:rsidRDefault="00601434" w:rsidP="00601434">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lastRenderedPageBreak/>
        <w:t>b) să provină de la animale ce se conformează cu cerinţele de sănătate şi au fost supuse inspecţiei şi controalelor sanitare veterinare înainte şi după sacrificare;</w:t>
      </w:r>
    </w:p>
    <w:p w:rsidR="00601434" w:rsidRPr="00F95136" w:rsidRDefault="00601434" w:rsidP="00601434">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c) să fie obţinute, colectate, achiziţionate, depozitate, transportate, puse pe piaţă, comercializate, distribuite şi vîndute în condiţii care să prevină orice risc pentru sănătatea oamenilor, sănătatea animalelor şi pentru mediu;</w:t>
      </w:r>
    </w:p>
    <w:p w:rsidR="00601434" w:rsidRPr="00F95136" w:rsidRDefault="00601434" w:rsidP="00601434">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d) să fie etichetate şi marcate de către medicul veterinar la locul de producere a acestora cu o marcă de sănătate ce conţine numărul de autorizare al întreprinderii de origine, care trebuie înscris şi pe documentele veterinare ce însoţesc fiecare mişcare a acestor produse.</w:t>
      </w:r>
    </w:p>
    <w:p w:rsidR="00EE20C9" w:rsidRPr="00F95136" w:rsidRDefault="00EE20C9" w:rsidP="00980DCB">
      <w:pPr>
        <w:spacing w:after="0" w:line="240" w:lineRule="auto"/>
        <w:ind w:firstLine="709"/>
        <w:jc w:val="both"/>
        <w:rPr>
          <w:rFonts w:ascii="Times New Roman" w:hAnsi="Times New Roman" w:cs="Times New Roman"/>
        </w:rPr>
      </w:pPr>
      <w:r w:rsidRPr="00F95136">
        <w:rPr>
          <w:rFonts w:ascii="Times New Roman" w:hAnsi="Times New Roman" w:cs="Times New Roman"/>
          <w:bCs/>
          <w:iCs/>
          <w:sz w:val="24"/>
          <w:szCs w:val="24"/>
        </w:rPr>
        <w:t>(</w:t>
      </w:r>
      <w:r w:rsidR="0010508F" w:rsidRPr="00F95136">
        <w:rPr>
          <w:rFonts w:ascii="Times New Roman" w:hAnsi="Times New Roman" w:cs="Times New Roman"/>
          <w:bCs/>
          <w:iCs/>
          <w:sz w:val="24"/>
          <w:szCs w:val="24"/>
        </w:rPr>
        <w:t>3</w:t>
      </w:r>
      <w:r w:rsidRPr="00F95136">
        <w:rPr>
          <w:rFonts w:ascii="Times New Roman" w:hAnsi="Times New Roman" w:cs="Times New Roman"/>
          <w:bCs/>
          <w:iCs/>
          <w:sz w:val="24"/>
          <w:szCs w:val="24"/>
        </w:rPr>
        <w:t>) Autorităţile sanitare veterinare competente au puterea legală de a dispune întreruperea fabricării de produse de origine animală neconforme cerinţelor sanitare veterinare specifice pînă la remedierea deficienţelor, remediere certificată de medicul veterinar oficial care are în supraveghere şi sub control sanitar veterinar întreprinderea respectivă, de a retrage de pe fluxul tehnologic, din depozitele distribuitorilor sau din reţeaua de vînzare cu amănuntul produsele respective şi de a dispune, după efectuarea unor investigaţii de laborator, dacă este necesar, utilizarea acestora în alte scopuri (industriale) sau distrugerea sub supraveghere sanitară veterinară oficială.</w:t>
      </w:r>
    </w:p>
    <w:p w:rsidR="00EE20C9" w:rsidRPr="00F95136" w:rsidRDefault="00EE20C9" w:rsidP="008F1DFC">
      <w:pPr>
        <w:widowControl w:val="0"/>
        <w:spacing w:after="0" w:line="240" w:lineRule="auto"/>
        <w:ind w:firstLine="709"/>
        <w:jc w:val="both"/>
        <w:rPr>
          <w:rFonts w:ascii="Times New Roman" w:hAnsi="Times New Roman" w:cs="Times New Roman"/>
          <w:bCs/>
          <w:iCs/>
          <w:sz w:val="24"/>
          <w:szCs w:val="24"/>
        </w:rPr>
      </w:pPr>
      <w:r w:rsidRPr="00F95136">
        <w:rPr>
          <w:rFonts w:ascii="Times New Roman" w:hAnsi="Times New Roman" w:cs="Times New Roman"/>
          <w:bCs/>
          <w:iCs/>
          <w:sz w:val="24"/>
          <w:szCs w:val="24"/>
        </w:rPr>
        <w:t>(</w:t>
      </w:r>
      <w:r w:rsidR="0010508F" w:rsidRPr="00F95136">
        <w:rPr>
          <w:rFonts w:ascii="Times New Roman" w:hAnsi="Times New Roman" w:cs="Times New Roman"/>
          <w:bCs/>
          <w:iCs/>
          <w:sz w:val="24"/>
          <w:szCs w:val="24"/>
        </w:rPr>
        <w:t>4</w:t>
      </w:r>
      <w:r w:rsidRPr="00F95136">
        <w:rPr>
          <w:rFonts w:ascii="Times New Roman" w:hAnsi="Times New Roman" w:cs="Times New Roman"/>
          <w:bCs/>
          <w:iCs/>
          <w:sz w:val="24"/>
          <w:szCs w:val="24"/>
        </w:rPr>
        <w:t>) Agenţii economici din industria alimentară care procesează materii prime şi produse de origine animală trebuie să elaboreze şi să pună în aplicare un plan de autocontroale ale proceselor de fabricaţie, organizate pentru fiecare fază sau etapă de producţie pentru siguranţa procesării sau industrializării, de asemenea, trebuie să înregistreze şi să păstreze la dispoziţia medicului veterinar oficial rezultatele acestora şi să transmită distribuitorilor certificatul de calitate al acestor produse, întocmit în baza autocontroalelor şi a examinărilor oficiale efectuate pentru fiecare lot pe prelevările efectuate de medicul veterinar oficial.</w:t>
      </w:r>
      <w:r w:rsidR="008F1DFC" w:rsidRPr="00F95136">
        <w:t xml:space="preserve"> </w:t>
      </w:r>
      <w:r w:rsidR="008F1DFC" w:rsidRPr="00F95136">
        <w:rPr>
          <w:rFonts w:ascii="Times New Roman" w:hAnsi="Times New Roman" w:cs="Times New Roman"/>
          <w:bCs/>
          <w:iCs/>
          <w:sz w:val="24"/>
          <w:szCs w:val="24"/>
        </w:rPr>
        <w:t>Totodată  аgеnții есопоmiсi сrееаză aпgajazilor соndiții de securitate și sănătаtе în muncă.</w:t>
      </w:r>
    </w:p>
    <w:p w:rsidR="00AA73D2" w:rsidRPr="00F95136" w:rsidRDefault="00AA73D2" w:rsidP="00AA73D2">
      <w:pPr>
        <w:widowControl w:val="0"/>
        <w:spacing w:after="0" w:line="240" w:lineRule="auto"/>
        <w:ind w:firstLine="709"/>
        <w:jc w:val="both"/>
        <w:rPr>
          <w:rFonts w:ascii="Times New Roman" w:hAnsi="Times New Roman" w:cs="Times New Roman"/>
          <w:bCs/>
          <w:iCs/>
          <w:sz w:val="24"/>
          <w:szCs w:val="24"/>
        </w:rPr>
      </w:pPr>
      <w:r w:rsidRPr="00F95136">
        <w:rPr>
          <w:rFonts w:ascii="Times New Roman" w:hAnsi="Times New Roman" w:cs="Times New Roman"/>
          <w:bCs/>
          <w:iCs/>
          <w:sz w:val="24"/>
          <w:szCs w:val="24"/>
        </w:rPr>
        <w:t>(</w:t>
      </w:r>
      <w:r w:rsidR="0010508F" w:rsidRPr="00F95136">
        <w:rPr>
          <w:rFonts w:ascii="Times New Roman" w:hAnsi="Times New Roman" w:cs="Times New Roman"/>
          <w:bCs/>
          <w:iCs/>
          <w:sz w:val="24"/>
          <w:szCs w:val="24"/>
        </w:rPr>
        <w:t>5</w:t>
      </w:r>
      <w:r w:rsidRPr="00F95136">
        <w:rPr>
          <w:rFonts w:ascii="Times New Roman" w:hAnsi="Times New Roman" w:cs="Times New Roman"/>
          <w:bCs/>
          <w:iCs/>
          <w:sz w:val="24"/>
          <w:szCs w:val="24"/>
        </w:rPr>
        <w:t xml:space="preserve">) Fiecare unitate de transport care transportă mărfuri supuse controlului sanitar veterinar de stat, fiecare tip de produs sau lot de marfă supus controlului sanitar veterinar de stat trebuie să fie însoţit de certificat </w:t>
      </w:r>
      <w:r w:rsidR="00F90B07" w:rsidRPr="00F95136">
        <w:rPr>
          <w:rFonts w:ascii="Times New Roman" w:hAnsi="Times New Roman" w:cs="Times New Roman"/>
          <w:bCs/>
          <w:iCs/>
          <w:sz w:val="24"/>
          <w:szCs w:val="24"/>
        </w:rPr>
        <w:t xml:space="preserve">de sănătate animală </w:t>
      </w:r>
      <w:r w:rsidRPr="00F95136">
        <w:rPr>
          <w:rFonts w:ascii="Times New Roman" w:hAnsi="Times New Roman" w:cs="Times New Roman"/>
          <w:bCs/>
          <w:iCs/>
          <w:sz w:val="24"/>
          <w:szCs w:val="24"/>
        </w:rPr>
        <w:t xml:space="preserve">în original, emis la locul de expediţie a mărfii, care să corespundă cerinţelor şi standardelor internaţionale şi naţionale ale Republicii Moldova. Certificatul </w:t>
      </w:r>
      <w:r w:rsidR="006055A0" w:rsidRPr="00F95136">
        <w:rPr>
          <w:rFonts w:ascii="Times New Roman" w:hAnsi="Times New Roman" w:cs="Times New Roman"/>
          <w:bCs/>
          <w:iCs/>
          <w:sz w:val="24"/>
          <w:szCs w:val="24"/>
        </w:rPr>
        <w:t xml:space="preserve">de sănătate animală </w:t>
      </w:r>
      <w:r w:rsidRPr="00F95136">
        <w:rPr>
          <w:rFonts w:ascii="Times New Roman" w:hAnsi="Times New Roman" w:cs="Times New Roman"/>
          <w:bCs/>
          <w:iCs/>
          <w:sz w:val="24"/>
          <w:szCs w:val="24"/>
        </w:rPr>
        <w:t>se eliberează pe suport de hîrtie sau în format electronic, cu aplicarea semnăturii digitale, eliberată de Centrul de certificare a cheilor publice al autorităţilor administraţiei publice.</w:t>
      </w:r>
    </w:p>
    <w:p w:rsidR="00EE20C9" w:rsidRPr="00F95136" w:rsidRDefault="00EE20C9" w:rsidP="00EE20C9">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
          <w:bCs/>
          <w:iCs/>
          <w:sz w:val="24"/>
          <w:szCs w:val="24"/>
        </w:rPr>
        <w:t xml:space="preserve">Articolul </w:t>
      </w:r>
      <w:r w:rsidR="00FD782E" w:rsidRPr="00F95136">
        <w:rPr>
          <w:rFonts w:ascii="Times New Roman" w:hAnsi="Times New Roman" w:cs="Times New Roman"/>
          <w:b/>
          <w:bCs/>
          <w:iCs/>
          <w:sz w:val="24"/>
          <w:szCs w:val="24"/>
        </w:rPr>
        <w:t>8</w:t>
      </w:r>
      <w:r w:rsidR="00546B2D" w:rsidRPr="00F95136">
        <w:rPr>
          <w:rFonts w:ascii="Times New Roman" w:hAnsi="Times New Roman" w:cs="Times New Roman"/>
          <w:b/>
          <w:bCs/>
          <w:iCs/>
          <w:sz w:val="24"/>
          <w:szCs w:val="24"/>
        </w:rPr>
        <w:t>3</w:t>
      </w:r>
      <w:r w:rsidRPr="00F95136">
        <w:rPr>
          <w:rFonts w:ascii="Times New Roman" w:hAnsi="Times New Roman" w:cs="Times New Roman"/>
          <w:b/>
          <w:bCs/>
          <w:iCs/>
          <w:sz w:val="24"/>
          <w:szCs w:val="24"/>
        </w:rPr>
        <w:t>.</w:t>
      </w:r>
      <w:r w:rsidRPr="00F95136">
        <w:rPr>
          <w:rFonts w:ascii="Times New Roman" w:hAnsi="Times New Roman" w:cs="Times New Roman"/>
          <w:bCs/>
          <w:iCs/>
          <w:sz w:val="24"/>
          <w:szCs w:val="24"/>
        </w:rPr>
        <w:t> Programul naţional de supraveghere</w:t>
      </w:r>
      <w:r w:rsidR="002E4C72" w:rsidRPr="00F95136">
        <w:rPr>
          <w:rFonts w:ascii="Times New Roman" w:hAnsi="Times New Roman" w:cs="Times New Roman"/>
          <w:bCs/>
          <w:iCs/>
          <w:sz w:val="24"/>
          <w:szCs w:val="24"/>
        </w:rPr>
        <w:t xml:space="preserve"> </w:t>
      </w:r>
      <w:r w:rsidRPr="00F95136">
        <w:rPr>
          <w:rFonts w:ascii="Times New Roman" w:hAnsi="Times New Roman" w:cs="Times New Roman"/>
          <w:bCs/>
          <w:iCs/>
          <w:sz w:val="24"/>
          <w:szCs w:val="24"/>
        </w:rPr>
        <w:t>şi monitorizare a reziduurilor</w:t>
      </w:r>
    </w:p>
    <w:p w:rsidR="00EE20C9" w:rsidRPr="00F95136" w:rsidRDefault="00EE20C9" w:rsidP="00EE20C9">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(1) Agenţia, împreună cu Ministerul Sănătății, elaborează şi pune în aplicare Programul naţional de supraveghere şi monitorizare a reziduurilor şi a altor contaminanţi la animale vii, produse şi subproduse de origine animală şi asigură controlul realizării acestuia.</w:t>
      </w:r>
    </w:p>
    <w:p w:rsidR="00EE20C9" w:rsidRPr="00F95136" w:rsidRDefault="00EE20C9" w:rsidP="00EE20C9">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(2) Cerințele sanitare veterinare privind producerea, comercializarea și utilizarea pe teritoriul Republicii Moldova a substanțelor cu efect hormonal sau tireostatice și a substanțelor beta agoniste în creșterea animalelor se aprobă de către Guvern.</w:t>
      </w:r>
    </w:p>
    <w:p w:rsidR="00EE20C9" w:rsidRPr="00F95136" w:rsidRDefault="00EE20C9" w:rsidP="00EE20C9">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(3) Agenţia, împreună cu Ministerul Sănătății, elaborează cerinţe sanitare veterinare specifice pentru supravegherea şi monitorizarea unor substanţe şi reziduuri conţinute în animale vii, în produsele şi subprodusele de origine animală destinate consumului uman.</w:t>
      </w:r>
    </w:p>
    <w:p w:rsidR="00EE20C9" w:rsidRPr="00F95136" w:rsidRDefault="00EE20C9" w:rsidP="00EE20C9">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(4) Agenţia transmite organismelor internaţionale informaţii din domeniul sanitar veterinar naţional, conform obligaţiilor asumate.</w:t>
      </w:r>
    </w:p>
    <w:p w:rsidR="00EE20C9" w:rsidRPr="00F95136" w:rsidRDefault="00EE20C9" w:rsidP="00EE20C9">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
          <w:bCs/>
          <w:iCs/>
          <w:sz w:val="24"/>
          <w:szCs w:val="24"/>
        </w:rPr>
        <w:t xml:space="preserve">Articolul </w:t>
      </w:r>
      <w:r w:rsidR="004431AD" w:rsidRPr="00F95136">
        <w:rPr>
          <w:rFonts w:ascii="Times New Roman" w:hAnsi="Times New Roman" w:cs="Times New Roman"/>
          <w:b/>
          <w:bCs/>
          <w:iCs/>
          <w:sz w:val="24"/>
          <w:szCs w:val="24"/>
        </w:rPr>
        <w:t>8</w:t>
      </w:r>
      <w:r w:rsidR="00546B2D" w:rsidRPr="00F95136">
        <w:rPr>
          <w:rFonts w:ascii="Times New Roman" w:hAnsi="Times New Roman" w:cs="Times New Roman"/>
          <w:b/>
          <w:bCs/>
          <w:iCs/>
          <w:sz w:val="24"/>
          <w:szCs w:val="24"/>
        </w:rPr>
        <w:t>4</w:t>
      </w:r>
      <w:r w:rsidRPr="00F95136">
        <w:rPr>
          <w:rFonts w:ascii="Times New Roman" w:hAnsi="Times New Roman" w:cs="Times New Roman"/>
          <w:b/>
          <w:bCs/>
          <w:iCs/>
          <w:sz w:val="24"/>
          <w:szCs w:val="24"/>
        </w:rPr>
        <w:t>.</w:t>
      </w:r>
      <w:r w:rsidRPr="00F95136">
        <w:rPr>
          <w:rFonts w:ascii="Times New Roman" w:hAnsi="Times New Roman" w:cs="Times New Roman"/>
          <w:bCs/>
          <w:iCs/>
          <w:sz w:val="24"/>
          <w:szCs w:val="24"/>
        </w:rPr>
        <w:t> Controlul zoonozelor</w:t>
      </w:r>
    </w:p>
    <w:p w:rsidR="00EE20C9" w:rsidRPr="00F95136" w:rsidRDefault="00EE20C9" w:rsidP="00EE20C9">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(1) Agenţia stabileşte şi pune în aplicare cerinţele sanitare veterinare pentru supravegherea, prevenirea şi controlul zoonozelor.</w:t>
      </w:r>
    </w:p>
    <w:p w:rsidR="00B82297" w:rsidRPr="00F95136" w:rsidRDefault="004A0DDB" w:rsidP="00A10419">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 xml:space="preserve">(2) </w:t>
      </w:r>
      <w:r w:rsidR="00A10419" w:rsidRPr="00F95136">
        <w:rPr>
          <w:rFonts w:ascii="Times New Roman" w:hAnsi="Times New Roman" w:cs="Times New Roman"/>
          <w:bCs/>
          <w:iCs/>
          <w:sz w:val="24"/>
          <w:szCs w:val="24"/>
        </w:rPr>
        <w:t>Аgеnțiа</w:t>
      </w:r>
      <w:r w:rsidRPr="00F95136">
        <w:rPr>
          <w:rFonts w:ascii="Times New Roman" w:hAnsi="Times New Roman" w:cs="Times New Roman"/>
          <w:bCs/>
          <w:iCs/>
          <w:sz w:val="24"/>
          <w:szCs w:val="24"/>
        </w:rPr>
        <w:t xml:space="preserve">, împreună </w:t>
      </w:r>
      <w:r w:rsidR="00A10419" w:rsidRPr="00F95136">
        <w:rPr>
          <w:rFonts w:ascii="Times New Roman" w:hAnsi="Times New Roman" w:cs="Times New Roman"/>
          <w:bCs/>
          <w:iCs/>
          <w:sz w:val="24"/>
          <w:szCs w:val="24"/>
        </w:rPr>
        <w:t xml:space="preserve">сu Мinistеrul Sănătății elaboreaza și pune în aplicare dосumente directive și metodice privind supravegherea, рrеvеnirеа și сопtrоlul </w:t>
      </w:r>
      <w:r w:rsidR="003A0F66" w:rsidRPr="00F95136">
        <w:rPr>
          <w:rFonts w:ascii="Times New Roman" w:hAnsi="Times New Roman" w:cs="Times New Roman"/>
          <w:bCs/>
          <w:iCs/>
          <w:sz w:val="24"/>
          <w:szCs w:val="24"/>
        </w:rPr>
        <w:t>antropozo</w:t>
      </w:r>
      <w:r w:rsidR="00A10419" w:rsidRPr="00F95136">
        <w:rPr>
          <w:rFonts w:ascii="Times New Roman" w:hAnsi="Times New Roman" w:cs="Times New Roman"/>
          <w:bCs/>
          <w:iCs/>
          <w:sz w:val="24"/>
          <w:szCs w:val="24"/>
        </w:rPr>
        <w:t>nozelor, de аsеmеnеа port responsabilitatea realizării acestora în raport сu sănătаtеа а</w:t>
      </w:r>
      <w:r w:rsidR="005778B0" w:rsidRPr="00F95136">
        <w:rPr>
          <w:rFonts w:ascii="Times New Roman" w:hAnsi="Times New Roman" w:cs="Times New Roman"/>
          <w:bCs/>
          <w:iCs/>
          <w:sz w:val="24"/>
          <w:szCs w:val="24"/>
        </w:rPr>
        <w:t>n</w:t>
      </w:r>
      <w:r w:rsidR="00A10419" w:rsidRPr="00F95136">
        <w:rPr>
          <w:rFonts w:ascii="Times New Roman" w:hAnsi="Times New Roman" w:cs="Times New Roman"/>
          <w:bCs/>
          <w:iCs/>
          <w:sz w:val="24"/>
          <w:szCs w:val="24"/>
        </w:rPr>
        <w:t>imаlă, umаnă</w:t>
      </w:r>
      <w:r w:rsidR="005778B0" w:rsidRPr="00F95136">
        <w:rPr>
          <w:rFonts w:ascii="Times New Roman" w:hAnsi="Times New Roman" w:cs="Times New Roman"/>
          <w:bCs/>
          <w:iCs/>
          <w:sz w:val="24"/>
          <w:szCs w:val="24"/>
        </w:rPr>
        <w:t xml:space="preserve"> </w:t>
      </w:r>
      <w:r w:rsidR="00A10419" w:rsidRPr="00F95136">
        <w:rPr>
          <w:rFonts w:ascii="Times New Roman" w:hAnsi="Times New Roman" w:cs="Times New Roman"/>
          <w:bCs/>
          <w:iCs/>
          <w:sz w:val="24"/>
          <w:szCs w:val="24"/>
        </w:rPr>
        <w:t xml:space="preserve">și cu produsele și subprodusele de оriginе апimаlă supuse supravegherii și controlului sanitar </w:t>
      </w:r>
      <w:r w:rsidR="00F3393C" w:rsidRPr="00F95136">
        <w:rPr>
          <w:rFonts w:ascii="Times New Roman" w:hAnsi="Times New Roman" w:cs="Times New Roman"/>
          <w:bCs/>
          <w:iCs/>
          <w:sz w:val="24"/>
          <w:szCs w:val="24"/>
        </w:rPr>
        <w:lastRenderedPageBreak/>
        <w:t>v</w:t>
      </w:r>
      <w:r w:rsidR="00A10419" w:rsidRPr="00F95136">
        <w:rPr>
          <w:rFonts w:ascii="Times New Roman" w:hAnsi="Times New Roman" w:cs="Times New Roman"/>
          <w:bCs/>
          <w:iCs/>
          <w:sz w:val="24"/>
          <w:szCs w:val="24"/>
        </w:rPr>
        <w:t>еtеrinar”</w:t>
      </w:r>
      <w:r w:rsidR="00F3393C" w:rsidRPr="00F95136">
        <w:rPr>
          <w:rFonts w:ascii="Times New Roman" w:hAnsi="Times New Roman" w:cs="Times New Roman"/>
          <w:bCs/>
          <w:iCs/>
          <w:sz w:val="24"/>
          <w:szCs w:val="24"/>
        </w:rPr>
        <w:t>.</w:t>
      </w:r>
    </w:p>
    <w:p w:rsidR="00EE20C9" w:rsidRPr="00F95136" w:rsidRDefault="00EE20C9" w:rsidP="00EE20C9">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w:t>
      </w:r>
      <w:r w:rsidR="00F3393C" w:rsidRPr="00F95136">
        <w:rPr>
          <w:rFonts w:ascii="Times New Roman" w:hAnsi="Times New Roman" w:cs="Times New Roman"/>
          <w:bCs/>
          <w:iCs/>
          <w:sz w:val="24"/>
          <w:szCs w:val="24"/>
        </w:rPr>
        <w:t>3</w:t>
      </w:r>
      <w:r w:rsidRPr="00F95136">
        <w:rPr>
          <w:rFonts w:ascii="Times New Roman" w:hAnsi="Times New Roman" w:cs="Times New Roman"/>
          <w:bCs/>
          <w:iCs/>
          <w:sz w:val="24"/>
          <w:szCs w:val="24"/>
        </w:rPr>
        <w:t>) Agenţia are responsabilitatea supravegherii, prevenirii şi controlului zoonozelor în raport cu sănătatea animalelor şi cu produsele şi subprodusele de origine animală supuse supravegherii şi controlului sanitar veterinar.</w:t>
      </w:r>
    </w:p>
    <w:p w:rsidR="00EE20C9" w:rsidRPr="00F95136" w:rsidRDefault="00EE20C9" w:rsidP="00EE20C9">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w:t>
      </w:r>
      <w:r w:rsidR="00F3393C" w:rsidRPr="00F95136">
        <w:rPr>
          <w:rFonts w:ascii="Times New Roman" w:hAnsi="Times New Roman" w:cs="Times New Roman"/>
          <w:bCs/>
          <w:iCs/>
          <w:sz w:val="24"/>
          <w:szCs w:val="24"/>
        </w:rPr>
        <w:t>4</w:t>
      </w:r>
      <w:r w:rsidRPr="00F95136">
        <w:rPr>
          <w:rFonts w:ascii="Times New Roman" w:hAnsi="Times New Roman" w:cs="Times New Roman"/>
          <w:bCs/>
          <w:iCs/>
          <w:sz w:val="24"/>
          <w:szCs w:val="24"/>
        </w:rPr>
        <w:t>) Agenţia, împreună cu Ministerul Sănătății, stabileşte limitele maxime admise de reziduuri de medicamente de uz veterinar la animale vii şi în produsele de origine animală provenite de la animale tratate cu astfel de medicamente de uz veterinar.</w:t>
      </w:r>
    </w:p>
    <w:p w:rsidR="006760C1" w:rsidRPr="00F95136" w:rsidRDefault="006760C1" w:rsidP="00DA2089">
      <w:pPr>
        <w:widowControl w:val="0"/>
        <w:spacing w:after="0" w:line="240" w:lineRule="auto"/>
        <w:ind w:firstLine="708"/>
        <w:jc w:val="both"/>
        <w:rPr>
          <w:rFonts w:ascii="Times New Roman" w:hAnsi="Times New Roman" w:cs="Times New Roman"/>
          <w:bCs/>
          <w:iCs/>
          <w:sz w:val="24"/>
          <w:szCs w:val="24"/>
        </w:rPr>
      </w:pPr>
    </w:p>
    <w:p w:rsidR="0008359C" w:rsidRPr="00F95136" w:rsidRDefault="0008359C" w:rsidP="00CC0352">
      <w:pPr>
        <w:widowControl w:val="0"/>
        <w:spacing w:after="0" w:line="240" w:lineRule="auto"/>
        <w:jc w:val="center"/>
        <w:rPr>
          <w:rFonts w:ascii="Times New Roman" w:hAnsi="Times New Roman" w:cs="Times New Roman"/>
          <w:b/>
          <w:bCs/>
          <w:iCs/>
          <w:sz w:val="24"/>
          <w:szCs w:val="24"/>
        </w:rPr>
      </w:pPr>
      <w:r w:rsidRPr="00F95136">
        <w:rPr>
          <w:rFonts w:ascii="Times New Roman" w:hAnsi="Times New Roman" w:cs="Times New Roman"/>
          <w:b/>
          <w:bCs/>
          <w:iCs/>
          <w:sz w:val="24"/>
          <w:szCs w:val="24"/>
        </w:rPr>
        <w:t>Capitolul XV</w:t>
      </w:r>
      <w:r w:rsidR="00F710E9" w:rsidRPr="00F95136">
        <w:rPr>
          <w:rFonts w:ascii="Times New Roman" w:hAnsi="Times New Roman" w:cs="Times New Roman"/>
          <w:b/>
          <w:bCs/>
          <w:iCs/>
          <w:sz w:val="24"/>
          <w:szCs w:val="24"/>
        </w:rPr>
        <w:t>I</w:t>
      </w:r>
      <w:r w:rsidR="00D74841" w:rsidRPr="00F95136">
        <w:rPr>
          <w:rFonts w:ascii="Times New Roman" w:hAnsi="Times New Roman" w:cs="Times New Roman"/>
          <w:b/>
          <w:bCs/>
          <w:iCs/>
          <w:sz w:val="24"/>
          <w:szCs w:val="24"/>
        </w:rPr>
        <w:t>I</w:t>
      </w:r>
    </w:p>
    <w:p w:rsidR="0008359C" w:rsidRPr="00F95136" w:rsidRDefault="0008359C" w:rsidP="00CC0352">
      <w:pPr>
        <w:widowControl w:val="0"/>
        <w:spacing w:after="0" w:line="240" w:lineRule="auto"/>
        <w:jc w:val="center"/>
        <w:rPr>
          <w:rFonts w:ascii="Times New Roman" w:hAnsi="Times New Roman" w:cs="Times New Roman"/>
          <w:b/>
          <w:bCs/>
          <w:iCs/>
          <w:sz w:val="24"/>
          <w:szCs w:val="24"/>
        </w:rPr>
      </w:pPr>
      <w:r w:rsidRPr="00F95136">
        <w:rPr>
          <w:rFonts w:ascii="Times New Roman" w:hAnsi="Times New Roman" w:cs="Times New Roman"/>
          <w:b/>
          <w:bCs/>
          <w:iCs/>
          <w:sz w:val="24"/>
          <w:szCs w:val="24"/>
        </w:rPr>
        <w:t>Circulația necomercială a animalelor de companie</w:t>
      </w:r>
    </w:p>
    <w:p w:rsidR="00CC0352" w:rsidRPr="00F95136" w:rsidRDefault="0084243A" w:rsidP="00BA48CD">
      <w:pPr>
        <w:widowControl w:val="0"/>
        <w:spacing w:after="0" w:line="240" w:lineRule="auto"/>
        <w:ind w:firstLine="708"/>
        <w:rPr>
          <w:rFonts w:ascii="Times New Roman" w:hAnsi="Times New Roman" w:cs="Times New Roman"/>
          <w:bCs/>
          <w:iCs/>
          <w:sz w:val="23"/>
          <w:szCs w:val="23"/>
        </w:rPr>
      </w:pPr>
      <w:r w:rsidRPr="00F95136">
        <w:rPr>
          <w:rFonts w:ascii="Times New Roman" w:hAnsi="Times New Roman" w:cs="Times New Roman"/>
          <w:b/>
          <w:bCs/>
          <w:iCs/>
          <w:sz w:val="23"/>
          <w:szCs w:val="23"/>
        </w:rPr>
        <w:t xml:space="preserve">Articolul </w:t>
      </w:r>
      <w:r w:rsidR="00FD782E" w:rsidRPr="00F95136">
        <w:rPr>
          <w:rFonts w:ascii="Times New Roman" w:hAnsi="Times New Roman" w:cs="Times New Roman"/>
          <w:b/>
          <w:bCs/>
          <w:iCs/>
          <w:sz w:val="23"/>
          <w:szCs w:val="23"/>
        </w:rPr>
        <w:t>8</w:t>
      </w:r>
      <w:r w:rsidR="00546B2D" w:rsidRPr="00F95136">
        <w:rPr>
          <w:rFonts w:ascii="Times New Roman" w:hAnsi="Times New Roman" w:cs="Times New Roman"/>
          <w:b/>
          <w:bCs/>
          <w:iCs/>
          <w:sz w:val="23"/>
          <w:szCs w:val="23"/>
        </w:rPr>
        <w:t>5</w:t>
      </w:r>
      <w:r w:rsidR="006C753A" w:rsidRPr="00F95136">
        <w:rPr>
          <w:rFonts w:ascii="Times New Roman" w:hAnsi="Times New Roman" w:cs="Times New Roman"/>
          <w:b/>
          <w:bCs/>
          <w:iCs/>
          <w:sz w:val="23"/>
          <w:szCs w:val="23"/>
        </w:rPr>
        <w:t xml:space="preserve">. </w:t>
      </w:r>
      <w:r w:rsidR="00F65C7E" w:rsidRPr="00F95136">
        <w:rPr>
          <w:rFonts w:ascii="Times New Roman" w:hAnsi="Times New Roman" w:cs="Times New Roman"/>
          <w:bCs/>
          <w:iCs/>
          <w:sz w:val="23"/>
          <w:szCs w:val="23"/>
        </w:rPr>
        <w:t xml:space="preserve">Proceduri cu privire la mişcarea animalelor de companie </w:t>
      </w:r>
    </w:p>
    <w:p w:rsidR="009D7113" w:rsidRPr="00F95136" w:rsidRDefault="00BA48CD" w:rsidP="009D7113">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(1) Nu se interzice, restricționează sau obstrucționează circulația necomercială a animalelor de companie care</w:t>
      </w:r>
      <w:r w:rsidR="009D7113" w:rsidRPr="00F95136">
        <w:rPr>
          <w:rFonts w:ascii="Times New Roman" w:hAnsi="Times New Roman" w:cs="Times New Roman"/>
          <w:bCs/>
          <w:iCs/>
          <w:sz w:val="24"/>
          <w:szCs w:val="24"/>
        </w:rPr>
        <w:t xml:space="preserve"> </w:t>
      </w:r>
      <w:r w:rsidRPr="00F95136">
        <w:rPr>
          <w:rFonts w:ascii="Times New Roman" w:hAnsi="Times New Roman" w:cs="Times New Roman"/>
          <w:bCs/>
          <w:iCs/>
          <w:sz w:val="24"/>
          <w:szCs w:val="24"/>
        </w:rPr>
        <w:t>respectă cerințele de sănătate animală prevăzute în prezent</w:t>
      </w:r>
      <w:r w:rsidR="009D7113" w:rsidRPr="00F95136">
        <w:rPr>
          <w:rFonts w:ascii="Times New Roman" w:hAnsi="Times New Roman" w:cs="Times New Roman"/>
          <w:bCs/>
          <w:iCs/>
          <w:sz w:val="24"/>
          <w:szCs w:val="24"/>
        </w:rPr>
        <w:t>ul capitol.</w:t>
      </w:r>
    </w:p>
    <w:p w:rsidR="00CC1E01" w:rsidRPr="00F95136" w:rsidRDefault="009D7113" w:rsidP="00CC1E01">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 xml:space="preserve">(2) </w:t>
      </w:r>
      <w:r w:rsidR="00CC1E01" w:rsidRPr="00F95136">
        <w:rPr>
          <w:rFonts w:ascii="Times New Roman" w:hAnsi="Times New Roman" w:cs="Times New Roman"/>
          <w:bCs/>
          <w:iCs/>
          <w:sz w:val="24"/>
          <w:szCs w:val="24"/>
        </w:rPr>
        <w:t xml:space="preserve">În cazul în care circulația necomercială a unui animal de companie este pusă în practică de o persoană </w:t>
      </w:r>
      <w:r w:rsidR="00CF0D27" w:rsidRPr="00F95136">
        <w:rPr>
          <w:rFonts w:ascii="Times New Roman" w:hAnsi="Times New Roman" w:cs="Times New Roman"/>
          <w:bCs/>
          <w:iCs/>
          <w:sz w:val="24"/>
          <w:szCs w:val="24"/>
        </w:rPr>
        <w:t>împuternici</w:t>
      </w:r>
      <w:r w:rsidR="0018550B" w:rsidRPr="00F95136">
        <w:rPr>
          <w:rFonts w:ascii="Times New Roman" w:hAnsi="Times New Roman" w:cs="Times New Roman"/>
          <w:bCs/>
          <w:iCs/>
          <w:sz w:val="24"/>
          <w:szCs w:val="24"/>
        </w:rPr>
        <w:t>tă</w:t>
      </w:r>
      <w:r w:rsidR="00CC1E01" w:rsidRPr="00F95136">
        <w:rPr>
          <w:rFonts w:ascii="Times New Roman" w:hAnsi="Times New Roman" w:cs="Times New Roman"/>
          <w:bCs/>
          <w:iCs/>
          <w:sz w:val="24"/>
          <w:szCs w:val="24"/>
        </w:rPr>
        <w:t>,</w:t>
      </w:r>
      <w:r w:rsidR="00AE734B" w:rsidRPr="00F95136">
        <w:rPr>
          <w:rFonts w:ascii="Times New Roman" w:hAnsi="Times New Roman" w:cs="Times New Roman"/>
          <w:bCs/>
          <w:iCs/>
          <w:sz w:val="24"/>
          <w:szCs w:val="24"/>
        </w:rPr>
        <w:t xml:space="preserve"> </w:t>
      </w:r>
      <w:r w:rsidR="00CC1E01" w:rsidRPr="00F95136">
        <w:rPr>
          <w:rFonts w:ascii="Times New Roman" w:hAnsi="Times New Roman" w:cs="Times New Roman"/>
          <w:bCs/>
          <w:iCs/>
          <w:sz w:val="24"/>
          <w:szCs w:val="24"/>
        </w:rPr>
        <w:t>o astfel de circulație necomercială poate avea loc numai în termen de cinci zile de la deplasarea proprietarului</w:t>
      </w:r>
      <w:r w:rsidR="0018550B" w:rsidRPr="00F95136">
        <w:rPr>
          <w:rFonts w:ascii="Times New Roman" w:hAnsi="Times New Roman" w:cs="Times New Roman"/>
          <w:bCs/>
          <w:iCs/>
          <w:sz w:val="24"/>
          <w:szCs w:val="24"/>
        </w:rPr>
        <w:t xml:space="preserve"> </w:t>
      </w:r>
      <w:r w:rsidR="00CC1E01" w:rsidRPr="00F95136">
        <w:rPr>
          <w:rFonts w:ascii="Times New Roman" w:hAnsi="Times New Roman" w:cs="Times New Roman"/>
          <w:bCs/>
          <w:iCs/>
          <w:sz w:val="24"/>
          <w:szCs w:val="24"/>
        </w:rPr>
        <w:t>animalului de companie.</w:t>
      </w:r>
    </w:p>
    <w:p w:rsidR="00CC1E01" w:rsidRPr="00F95136" w:rsidRDefault="00CC1E01" w:rsidP="00CC1E01">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 xml:space="preserve">(3) </w:t>
      </w:r>
      <w:r w:rsidR="00546CBA" w:rsidRPr="00F95136">
        <w:rPr>
          <w:rFonts w:ascii="Times New Roman" w:hAnsi="Times New Roman" w:cs="Times New Roman"/>
          <w:bCs/>
          <w:iCs/>
          <w:sz w:val="24"/>
          <w:szCs w:val="24"/>
        </w:rPr>
        <w:t>Agenţia</w:t>
      </w:r>
      <w:r w:rsidR="00B12A68" w:rsidRPr="00F95136">
        <w:rPr>
          <w:rFonts w:ascii="Times New Roman" w:hAnsi="Times New Roman" w:cs="Times New Roman"/>
          <w:bCs/>
          <w:iCs/>
          <w:sz w:val="24"/>
          <w:szCs w:val="24"/>
        </w:rPr>
        <w:t xml:space="preserve">, în coordonare cu autoritățile </w:t>
      </w:r>
      <w:r w:rsidR="0063236E" w:rsidRPr="00F95136">
        <w:rPr>
          <w:rFonts w:ascii="Times New Roman" w:hAnsi="Times New Roman" w:cs="Times New Roman"/>
          <w:bCs/>
          <w:iCs/>
          <w:sz w:val="24"/>
          <w:szCs w:val="24"/>
        </w:rPr>
        <w:t xml:space="preserve">publice </w:t>
      </w:r>
      <w:r w:rsidR="00B12A68" w:rsidRPr="00F95136">
        <w:rPr>
          <w:rFonts w:ascii="Times New Roman" w:hAnsi="Times New Roman" w:cs="Times New Roman"/>
          <w:bCs/>
          <w:iCs/>
          <w:sz w:val="24"/>
          <w:szCs w:val="24"/>
        </w:rPr>
        <w:t>locale</w:t>
      </w:r>
      <w:r w:rsidR="0063236E" w:rsidRPr="00F95136">
        <w:rPr>
          <w:rFonts w:ascii="Times New Roman" w:hAnsi="Times New Roman" w:cs="Times New Roman"/>
          <w:bCs/>
          <w:iCs/>
          <w:sz w:val="24"/>
          <w:szCs w:val="24"/>
        </w:rPr>
        <w:t>,</w:t>
      </w:r>
      <w:r w:rsidR="00546CBA" w:rsidRPr="00F95136">
        <w:rPr>
          <w:rFonts w:ascii="Times New Roman" w:hAnsi="Times New Roman" w:cs="Times New Roman"/>
          <w:bCs/>
          <w:iCs/>
          <w:sz w:val="24"/>
          <w:szCs w:val="24"/>
        </w:rPr>
        <w:t xml:space="preserve"> stabile</w:t>
      </w:r>
      <w:r w:rsidR="003A3039" w:rsidRPr="00F95136">
        <w:rPr>
          <w:rFonts w:ascii="Times New Roman" w:hAnsi="Times New Roman" w:cs="Times New Roman"/>
          <w:bCs/>
          <w:iCs/>
          <w:sz w:val="24"/>
          <w:szCs w:val="24"/>
        </w:rPr>
        <w:t xml:space="preserve">sc </w:t>
      </w:r>
      <w:r w:rsidR="00520246" w:rsidRPr="00F95136">
        <w:rPr>
          <w:rFonts w:ascii="Times New Roman" w:hAnsi="Times New Roman" w:cs="Times New Roman"/>
          <w:bCs/>
          <w:iCs/>
          <w:sz w:val="24"/>
          <w:szCs w:val="24"/>
        </w:rPr>
        <w:t xml:space="preserve">documentația </w:t>
      </w:r>
      <w:r w:rsidR="009D492C" w:rsidRPr="00F95136">
        <w:rPr>
          <w:rFonts w:ascii="Times New Roman" w:hAnsi="Times New Roman" w:cs="Times New Roman"/>
          <w:bCs/>
          <w:iCs/>
          <w:sz w:val="24"/>
          <w:szCs w:val="24"/>
        </w:rPr>
        <w:t xml:space="preserve">de atribuire </w:t>
      </w:r>
      <w:r w:rsidR="00806C5A" w:rsidRPr="00F95136">
        <w:rPr>
          <w:rFonts w:ascii="Times New Roman" w:hAnsi="Times New Roman" w:cs="Times New Roman"/>
          <w:bCs/>
          <w:iCs/>
          <w:sz w:val="24"/>
          <w:szCs w:val="24"/>
        </w:rPr>
        <w:t xml:space="preserve">în vederea </w:t>
      </w:r>
      <w:r w:rsidRPr="00F95136">
        <w:rPr>
          <w:rFonts w:ascii="Times New Roman" w:hAnsi="Times New Roman" w:cs="Times New Roman"/>
          <w:bCs/>
          <w:iCs/>
          <w:sz w:val="24"/>
          <w:szCs w:val="24"/>
        </w:rPr>
        <w:t>circulați</w:t>
      </w:r>
      <w:r w:rsidR="00806C5A" w:rsidRPr="00F95136">
        <w:rPr>
          <w:rFonts w:ascii="Times New Roman" w:hAnsi="Times New Roman" w:cs="Times New Roman"/>
          <w:bCs/>
          <w:iCs/>
          <w:sz w:val="24"/>
          <w:szCs w:val="24"/>
        </w:rPr>
        <w:t>ei</w:t>
      </w:r>
      <w:r w:rsidRPr="00F95136">
        <w:rPr>
          <w:rFonts w:ascii="Times New Roman" w:hAnsi="Times New Roman" w:cs="Times New Roman"/>
          <w:bCs/>
          <w:iCs/>
          <w:sz w:val="24"/>
          <w:szCs w:val="24"/>
        </w:rPr>
        <w:t xml:space="preserve"> necomercial</w:t>
      </w:r>
      <w:r w:rsidR="00806C5A" w:rsidRPr="00F95136">
        <w:rPr>
          <w:rFonts w:ascii="Times New Roman" w:hAnsi="Times New Roman" w:cs="Times New Roman"/>
          <w:bCs/>
          <w:iCs/>
          <w:sz w:val="24"/>
          <w:szCs w:val="24"/>
        </w:rPr>
        <w:t>e</w:t>
      </w:r>
      <w:r w:rsidRPr="00F95136">
        <w:rPr>
          <w:rFonts w:ascii="Times New Roman" w:hAnsi="Times New Roman" w:cs="Times New Roman"/>
          <w:bCs/>
          <w:iCs/>
          <w:sz w:val="24"/>
          <w:szCs w:val="24"/>
        </w:rPr>
        <w:t xml:space="preserve"> a animal</w:t>
      </w:r>
      <w:r w:rsidR="003A3039" w:rsidRPr="00F95136">
        <w:rPr>
          <w:rFonts w:ascii="Times New Roman" w:hAnsi="Times New Roman" w:cs="Times New Roman"/>
          <w:bCs/>
          <w:iCs/>
          <w:sz w:val="24"/>
          <w:szCs w:val="24"/>
        </w:rPr>
        <w:t>elor</w:t>
      </w:r>
      <w:r w:rsidRPr="00F95136">
        <w:rPr>
          <w:rFonts w:ascii="Times New Roman" w:hAnsi="Times New Roman" w:cs="Times New Roman"/>
          <w:bCs/>
          <w:iCs/>
          <w:sz w:val="24"/>
          <w:szCs w:val="24"/>
        </w:rPr>
        <w:t xml:space="preserve"> de companie</w:t>
      </w:r>
      <w:r w:rsidR="003A3039" w:rsidRPr="00F95136">
        <w:rPr>
          <w:rFonts w:ascii="Times New Roman" w:hAnsi="Times New Roman" w:cs="Times New Roman"/>
          <w:bCs/>
          <w:iCs/>
          <w:sz w:val="24"/>
          <w:szCs w:val="24"/>
        </w:rPr>
        <w:t xml:space="preserve">, </w:t>
      </w:r>
      <w:r w:rsidR="0007261D" w:rsidRPr="00F95136">
        <w:rPr>
          <w:rFonts w:ascii="Times New Roman" w:hAnsi="Times New Roman" w:cs="Times New Roman"/>
          <w:bCs/>
          <w:iCs/>
          <w:sz w:val="24"/>
          <w:szCs w:val="24"/>
        </w:rPr>
        <w:t>care se</w:t>
      </w:r>
      <w:r w:rsidR="003A3039" w:rsidRPr="00F95136">
        <w:rPr>
          <w:rFonts w:ascii="Times New Roman" w:hAnsi="Times New Roman" w:cs="Times New Roman"/>
          <w:bCs/>
          <w:iCs/>
          <w:sz w:val="24"/>
          <w:szCs w:val="24"/>
        </w:rPr>
        <w:t xml:space="preserve"> </w:t>
      </w:r>
      <w:r w:rsidR="000002A1" w:rsidRPr="00F95136">
        <w:rPr>
          <w:rFonts w:ascii="Times New Roman" w:hAnsi="Times New Roman" w:cs="Times New Roman"/>
          <w:bCs/>
          <w:iCs/>
          <w:sz w:val="24"/>
          <w:szCs w:val="24"/>
        </w:rPr>
        <w:t>aprobă prin ordinul directorului general.</w:t>
      </w:r>
    </w:p>
    <w:p w:rsidR="00CC0352" w:rsidRPr="00F95136" w:rsidRDefault="00E60A11" w:rsidP="00BA48CD">
      <w:pPr>
        <w:widowControl w:val="0"/>
        <w:spacing w:after="0" w:line="240" w:lineRule="auto"/>
        <w:rPr>
          <w:rFonts w:ascii="Times New Roman" w:hAnsi="Times New Roman" w:cs="Times New Roman"/>
          <w:bCs/>
          <w:iCs/>
          <w:sz w:val="23"/>
          <w:szCs w:val="23"/>
        </w:rPr>
      </w:pPr>
      <w:r w:rsidRPr="00F95136">
        <w:rPr>
          <w:rFonts w:ascii="Times New Roman" w:hAnsi="Times New Roman" w:cs="Times New Roman"/>
          <w:bCs/>
          <w:iCs/>
          <w:sz w:val="24"/>
          <w:szCs w:val="24"/>
        </w:rPr>
        <w:tab/>
      </w:r>
      <w:r w:rsidRPr="00F95136">
        <w:rPr>
          <w:rFonts w:ascii="Times New Roman" w:hAnsi="Times New Roman" w:cs="Times New Roman"/>
          <w:b/>
          <w:bCs/>
          <w:iCs/>
          <w:sz w:val="23"/>
          <w:szCs w:val="23"/>
        </w:rPr>
        <w:t xml:space="preserve">Articolul </w:t>
      </w:r>
      <w:r w:rsidR="00206A59" w:rsidRPr="00F95136">
        <w:rPr>
          <w:rFonts w:ascii="Times New Roman" w:hAnsi="Times New Roman" w:cs="Times New Roman"/>
          <w:b/>
          <w:bCs/>
          <w:iCs/>
          <w:sz w:val="23"/>
          <w:szCs w:val="23"/>
        </w:rPr>
        <w:t>8</w:t>
      </w:r>
      <w:r w:rsidR="00546B2D" w:rsidRPr="00F95136">
        <w:rPr>
          <w:rFonts w:ascii="Times New Roman" w:hAnsi="Times New Roman" w:cs="Times New Roman"/>
          <w:b/>
          <w:bCs/>
          <w:iCs/>
          <w:sz w:val="23"/>
          <w:szCs w:val="23"/>
        </w:rPr>
        <w:t>6</w:t>
      </w:r>
      <w:r w:rsidRPr="00F95136">
        <w:rPr>
          <w:rFonts w:ascii="Times New Roman" w:hAnsi="Times New Roman" w:cs="Times New Roman"/>
          <w:b/>
          <w:bCs/>
          <w:iCs/>
          <w:sz w:val="23"/>
          <w:szCs w:val="23"/>
        </w:rPr>
        <w:t>.</w:t>
      </w:r>
      <w:r w:rsidRPr="00F95136">
        <w:rPr>
          <w:rFonts w:ascii="Times New Roman" w:hAnsi="Times New Roman" w:cs="Times New Roman"/>
          <w:bCs/>
          <w:iCs/>
          <w:sz w:val="23"/>
          <w:szCs w:val="23"/>
        </w:rPr>
        <w:t xml:space="preserve"> Numărul maxim de animale de companie</w:t>
      </w:r>
    </w:p>
    <w:p w:rsidR="00142C92" w:rsidRPr="00F95136" w:rsidRDefault="004919F6" w:rsidP="004919F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(1) Numărul de animale de companie care pot fi deplasate în timpul unei</w:t>
      </w:r>
      <w:r w:rsidRPr="00F95136">
        <w:rPr>
          <w:rFonts w:ascii="Times New Roman" w:hAnsi="Times New Roman" w:cs="Times New Roman"/>
          <w:bCs/>
          <w:sz w:val="24"/>
          <w:szCs w:val="24"/>
        </w:rPr>
        <w:br/>
        <w:t>singure circulații necomerciale nu poate fi mai mare de cinci.</w:t>
      </w:r>
    </w:p>
    <w:p w:rsidR="00142C92" w:rsidRPr="00F95136" w:rsidRDefault="004919F6" w:rsidP="004919F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(2</w:t>
      </w:r>
      <w:r w:rsidR="005C5E83"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Prin derogare de la alin</w:t>
      </w:r>
      <w:r w:rsidR="00667C5C"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(1), numărul de animale de companie poate</w:t>
      </w:r>
      <w:r w:rsidRPr="00F95136">
        <w:rPr>
          <w:rFonts w:ascii="Times New Roman" w:hAnsi="Times New Roman" w:cs="Times New Roman"/>
          <w:bCs/>
          <w:sz w:val="24"/>
          <w:szCs w:val="24"/>
        </w:rPr>
        <w:br/>
        <w:t>fi mai mare de cinci</w:t>
      </w:r>
      <w:r w:rsidR="009423BF" w:rsidRPr="00F95136">
        <w:rPr>
          <w:rFonts w:ascii="Times New Roman" w:hAnsi="Times New Roman" w:cs="Times New Roman"/>
          <w:bCs/>
          <w:sz w:val="24"/>
          <w:szCs w:val="24"/>
        </w:rPr>
        <w:t xml:space="preserve">, pentru </w:t>
      </w:r>
      <w:r w:rsidR="00F37C42" w:rsidRPr="00F95136">
        <w:rPr>
          <w:rFonts w:ascii="Times New Roman" w:hAnsi="Times New Roman" w:cs="Times New Roman"/>
          <w:bCs/>
          <w:sz w:val="24"/>
          <w:szCs w:val="24"/>
        </w:rPr>
        <w:t>câini, pisici</w:t>
      </w:r>
      <w:r w:rsidR="00C158EC" w:rsidRPr="00F95136">
        <w:rPr>
          <w:rFonts w:ascii="Times New Roman" w:hAnsi="Times New Roman" w:cs="Times New Roman"/>
          <w:bCs/>
          <w:sz w:val="24"/>
          <w:szCs w:val="24"/>
        </w:rPr>
        <w:t>, inclusiv</w:t>
      </w:r>
      <w:r w:rsidR="00F37C42" w:rsidRPr="00F95136">
        <w:rPr>
          <w:rFonts w:ascii="Times New Roman" w:hAnsi="Times New Roman" w:cs="Times New Roman"/>
          <w:bCs/>
          <w:sz w:val="24"/>
          <w:szCs w:val="24"/>
        </w:rPr>
        <w:t xml:space="preserve"> dihori domestici,</w:t>
      </w:r>
      <w:r w:rsidRPr="00F95136">
        <w:rPr>
          <w:rFonts w:ascii="Times New Roman" w:hAnsi="Times New Roman" w:cs="Times New Roman"/>
          <w:bCs/>
          <w:sz w:val="24"/>
          <w:szCs w:val="24"/>
        </w:rPr>
        <w:t xml:space="preserve"> </w:t>
      </w:r>
      <w:r w:rsidR="004C728C" w:rsidRPr="00F95136">
        <w:rPr>
          <w:rFonts w:ascii="Times New Roman" w:hAnsi="Times New Roman" w:cs="Times New Roman"/>
          <w:bCs/>
          <w:sz w:val="24"/>
          <w:szCs w:val="24"/>
        </w:rPr>
        <w:t xml:space="preserve">în cazul în care </w:t>
      </w:r>
      <w:r w:rsidRPr="00F95136">
        <w:rPr>
          <w:rFonts w:ascii="Times New Roman" w:hAnsi="Times New Roman" w:cs="Times New Roman"/>
          <w:bCs/>
          <w:sz w:val="24"/>
          <w:szCs w:val="24"/>
        </w:rPr>
        <w:t>sunt îndeplinite următoarele condiții:</w:t>
      </w:r>
    </w:p>
    <w:p w:rsidR="004C728C" w:rsidRPr="00F95136" w:rsidRDefault="004919F6" w:rsidP="004919F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circulația necomercială în cauză are loc în scopul participării la concursuri, expoziții sau evenimente sportive sau în</w:t>
      </w:r>
      <w:r w:rsidR="004C728C"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vederea pregătirii pentru un astfel de eveniment;</w:t>
      </w:r>
    </w:p>
    <w:p w:rsidR="009423BF" w:rsidRPr="00F95136" w:rsidRDefault="004919F6" w:rsidP="004919F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proprietarul animalului de companie sau persoana </w:t>
      </w:r>
      <w:r w:rsidR="00CF0D27" w:rsidRPr="00F95136">
        <w:rPr>
          <w:rFonts w:ascii="Times New Roman" w:hAnsi="Times New Roman" w:cs="Times New Roman"/>
          <w:bCs/>
          <w:sz w:val="24"/>
          <w:szCs w:val="24"/>
        </w:rPr>
        <w:t>împuternici</w:t>
      </w:r>
      <w:r w:rsidR="004C728C" w:rsidRPr="00F95136">
        <w:rPr>
          <w:rFonts w:ascii="Times New Roman" w:hAnsi="Times New Roman" w:cs="Times New Roman"/>
          <w:bCs/>
          <w:sz w:val="24"/>
          <w:szCs w:val="24"/>
        </w:rPr>
        <w:t>tă</w:t>
      </w:r>
      <w:r w:rsidRPr="00F95136">
        <w:rPr>
          <w:rFonts w:ascii="Times New Roman" w:hAnsi="Times New Roman" w:cs="Times New Roman"/>
          <w:bCs/>
          <w:sz w:val="24"/>
          <w:szCs w:val="24"/>
        </w:rPr>
        <w:t xml:space="preserve"> prezintă o dovadă scrisă a faptului că</w:t>
      </w:r>
      <w:r w:rsidR="004C728C"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animalele de companie sunt înregistrate fie în vederea participării la un eveniment astfel cum se menționează la</w:t>
      </w:r>
      <w:r w:rsidR="004C728C"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lit</w:t>
      </w:r>
      <w:r w:rsidR="004C728C" w:rsidRPr="00F95136">
        <w:rPr>
          <w:rFonts w:ascii="Times New Roman" w:hAnsi="Times New Roman" w:cs="Times New Roman"/>
          <w:bCs/>
          <w:sz w:val="24"/>
          <w:szCs w:val="24"/>
        </w:rPr>
        <w:t>.</w:t>
      </w:r>
      <w:r w:rsidRPr="00F95136">
        <w:rPr>
          <w:rFonts w:ascii="Times New Roman" w:hAnsi="Times New Roman" w:cs="Times New Roman"/>
          <w:bCs/>
          <w:sz w:val="24"/>
          <w:szCs w:val="24"/>
        </w:rPr>
        <w:t xml:space="preserve"> a), fie într-o asociație care organizează astfel de evenimente;</w:t>
      </w:r>
    </w:p>
    <w:p w:rsidR="009423BF" w:rsidRPr="00F95136" w:rsidRDefault="004919F6" w:rsidP="004919F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animalele de companie au vârsta mai mare de șase luni.</w:t>
      </w:r>
    </w:p>
    <w:p w:rsidR="008402EE" w:rsidRPr="00F95136" w:rsidRDefault="00BE54C4" w:rsidP="007203F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(3) Pentru a se preveni circulația comercială a animalelor de companie din speciile</w:t>
      </w:r>
      <w:r w:rsidR="008402EE" w:rsidRPr="00F95136">
        <w:rPr>
          <w:rFonts w:ascii="Times New Roman" w:hAnsi="Times New Roman" w:cs="Times New Roman"/>
          <w:bCs/>
          <w:sz w:val="24"/>
          <w:szCs w:val="24"/>
        </w:rPr>
        <w:t>:</w:t>
      </w:r>
    </w:p>
    <w:p w:rsidR="008402EE" w:rsidRPr="00F95136" w:rsidRDefault="008402EE" w:rsidP="007203F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Nevertebrate (cu excepția albinelor, a moluștelor din încrengătura </w:t>
      </w:r>
      <w:r w:rsidRPr="00F95136">
        <w:rPr>
          <w:rFonts w:ascii="Times New Roman" w:hAnsi="Times New Roman" w:cs="Times New Roman"/>
          <w:bCs/>
          <w:i/>
          <w:iCs/>
          <w:sz w:val="24"/>
          <w:szCs w:val="24"/>
        </w:rPr>
        <w:t xml:space="preserve">Mollusca </w:t>
      </w:r>
      <w:r w:rsidRPr="00F95136">
        <w:rPr>
          <w:rFonts w:ascii="Times New Roman" w:hAnsi="Times New Roman" w:cs="Times New Roman"/>
          <w:bCs/>
          <w:sz w:val="24"/>
          <w:szCs w:val="24"/>
        </w:rPr>
        <w:t xml:space="preserve">și a crustaceelor din subîncrengătura </w:t>
      </w:r>
      <w:r w:rsidRPr="00F95136">
        <w:rPr>
          <w:rFonts w:ascii="Times New Roman" w:hAnsi="Times New Roman" w:cs="Times New Roman"/>
          <w:bCs/>
          <w:i/>
          <w:iCs/>
          <w:sz w:val="24"/>
          <w:szCs w:val="24"/>
        </w:rPr>
        <w:t>Crustacea</w:t>
      </w:r>
      <w:r w:rsidRPr="00F95136">
        <w:rPr>
          <w:rFonts w:ascii="Times New Roman" w:hAnsi="Times New Roman" w:cs="Times New Roman"/>
          <w:bCs/>
          <w:sz w:val="24"/>
          <w:szCs w:val="24"/>
        </w:rPr>
        <w:t>);</w:t>
      </w:r>
    </w:p>
    <w:p w:rsidR="008402EE" w:rsidRPr="00F95136" w:rsidRDefault="008402EE" w:rsidP="007203F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animale acvatice ornamentale;</w:t>
      </w:r>
    </w:p>
    <w:p w:rsidR="008402EE" w:rsidRPr="00F95136" w:rsidRDefault="008402EE" w:rsidP="007203F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amfibieni;</w:t>
      </w:r>
    </w:p>
    <w:p w:rsidR="001B42D3" w:rsidRPr="00F95136" w:rsidRDefault="001B42D3" w:rsidP="007203F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 r</w:t>
      </w:r>
      <w:r w:rsidR="008402EE" w:rsidRPr="00F95136">
        <w:rPr>
          <w:rFonts w:ascii="Times New Roman" w:hAnsi="Times New Roman" w:cs="Times New Roman"/>
          <w:bCs/>
          <w:sz w:val="24"/>
          <w:szCs w:val="24"/>
        </w:rPr>
        <w:t>eptile</w:t>
      </w:r>
      <w:r w:rsidRPr="00F95136">
        <w:rPr>
          <w:rFonts w:ascii="Times New Roman" w:hAnsi="Times New Roman" w:cs="Times New Roman"/>
          <w:bCs/>
          <w:sz w:val="24"/>
          <w:szCs w:val="24"/>
        </w:rPr>
        <w:t>;</w:t>
      </w:r>
    </w:p>
    <w:p w:rsidR="001B42D3" w:rsidRPr="00F95136" w:rsidRDefault="001B42D3" w:rsidP="007203F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e) p</w:t>
      </w:r>
      <w:r w:rsidR="008402EE" w:rsidRPr="00F95136">
        <w:rPr>
          <w:rFonts w:ascii="Times New Roman" w:hAnsi="Times New Roman" w:cs="Times New Roman"/>
          <w:bCs/>
          <w:sz w:val="24"/>
          <w:szCs w:val="24"/>
        </w:rPr>
        <w:t>ăsări: specii de păsări, altele decât găini, curci, bibilici, rațe, gâște, prepelițe, porumbei, fazani, potârnichi</w:t>
      </w:r>
      <w:r w:rsidRPr="00F95136">
        <w:rPr>
          <w:rFonts w:ascii="Times New Roman" w:hAnsi="Times New Roman" w:cs="Times New Roman"/>
          <w:bCs/>
          <w:sz w:val="24"/>
          <w:szCs w:val="24"/>
        </w:rPr>
        <w:t xml:space="preserve"> </w:t>
      </w:r>
      <w:r w:rsidR="008402EE" w:rsidRPr="00F95136">
        <w:rPr>
          <w:rFonts w:ascii="Times New Roman" w:hAnsi="Times New Roman" w:cs="Times New Roman"/>
          <w:bCs/>
          <w:sz w:val="24"/>
          <w:szCs w:val="24"/>
        </w:rPr>
        <w:t>și păsări alergătoare (</w:t>
      </w:r>
      <w:r w:rsidR="008402EE" w:rsidRPr="00F95136">
        <w:rPr>
          <w:rFonts w:ascii="Times New Roman" w:hAnsi="Times New Roman" w:cs="Times New Roman"/>
          <w:bCs/>
          <w:i/>
          <w:iCs/>
          <w:sz w:val="24"/>
          <w:szCs w:val="24"/>
        </w:rPr>
        <w:t>Ratitae</w:t>
      </w:r>
      <w:r w:rsidR="008402EE" w:rsidRPr="00F95136">
        <w:rPr>
          <w:rFonts w:ascii="Times New Roman" w:hAnsi="Times New Roman" w:cs="Times New Roman"/>
          <w:bCs/>
          <w:sz w:val="24"/>
          <w:szCs w:val="24"/>
        </w:rPr>
        <w:t>)</w:t>
      </w:r>
      <w:r w:rsidRPr="00F95136">
        <w:rPr>
          <w:rFonts w:ascii="Times New Roman" w:hAnsi="Times New Roman" w:cs="Times New Roman"/>
          <w:bCs/>
          <w:sz w:val="24"/>
          <w:szCs w:val="24"/>
        </w:rPr>
        <w:t>;</w:t>
      </w:r>
    </w:p>
    <w:p w:rsidR="00A379AE" w:rsidRPr="00F95136" w:rsidRDefault="001B42D3" w:rsidP="007E4491">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f) m</w:t>
      </w:r>
      <w:r w:rsidR="008402EE" w:rsidRPr="00F95136">
        <w:rPr>
          <w:rFonts w:ascii="Times New Roman" w:hAnsi="Times New Roman" w:cs="Times New Roman"/>
          <w:bCs/>
          <w:sz w:val="24"/>
          <w:szCs w:val="24"/>
        </w:rPr>
        <w:t>amifere: rozătoare și iepuri, altele decât cele destinate producției de alimente</w:t>
      </w:r>
      <w:r w:rsidRPr="00F95136">
        <w:rPr>
          <w:rFonts w:ascii="Times New Roman" w:hAnsi="Times New Roman" w:cs="Times New Roman"/>
          <w:bCs/>
          <w:sz w:val="24"/>
          <w:szCs w:val="24"/>
        </w:rPr>
        <w:t xml:space="preserve">, </w:t>
      </w:r>
      <w:r w:rsidR="00BE54C4" w:rsidRPr="00F95136">
        <w:rPr>
          <w:rFonts w:ascii="Times New Roman" w:hAnsi="Times New Roman" w:cs="Times New Roman"/>
          <w:bCs/>
          <w:sz w:val="24"/>
          <w:szCs w:val="24"/>
        </w:rPr>
        <w:t xml:space="preserve">mascată în mod fraudulos sub forma circulației necomerciale, </w:t>
      </w:r>
      <w:r w:rsidR="00FD3FED" w:rsidRPr="00F95136">
        <w:rPr>
          <w:rFonts w:ascii="Times New Roman" w:hAnsi="Times New Roman" w:cs="Times New Roman"/>
          <w:bCs/>
          <w:sz w:val="24"/>
          <w:szCs w:val="24"/>
        </w:rPr>
        <w:t xml:space="preserve">Ministerul agriculturii și industriei alimentare, în comun cu </w:t>
      </w:r>
      <w:r w:rsidR="007E4491" w:rsidRPr="00F95136">
        <w:rPr>
          <w:rFonts w:ascii="Times New Roman" w:hAnsi="Times New Roman" w:cs="Times New Roman"/>
          <w:bCs/>
          <w:sz w:val="24"/>
          <w:szCs w:val="24"/>
        </w:rPr>
        <w:t xml:space="preserve">Agenția </w:t>
      </w:r>
      <w:r w:rsidR="00FD3FED" w:rsidRPr="00F95136">
        <w:rPr>
          <w:rFonts w:ascii="Times New Roman" w:hAnsi="Times New Roman" w:cs="Times New Roman"/>
          <w:bCs/>
          <w:sz w:val="24"/>
          <w:szCs w:val="24"/>
        </w:rPr>
        <w:t xml:space="preserve">va elabora şi va prezenta spre aprobare Guvernului  </w:t>
      </w:r>
      <w:r w:rsidR="00BE54C4" w:rsidRPr="00F95136">
        <w:rPr>
          <w:rFonts w:ascii="Times New Roman" w:hAnsi="Times New Roman" w:cs="Times New Roman"/>
          <w:bCs/>
          <w:sz w:val="24"/>
          <w:szCs w:val="24"/>
        </w:rPr>
        <w:t xml:space="preserve">normele </w:t>
      </w:r>
      <w:r w:rsidR="007E4491" w:rsidRPr="00F95136">
        <w:rPr>
          <w:rFonts w:ascii="Times New Roman" w:hAnsi="Times New Roman" w:cs="Times New Roman"/>
          <w:bCs/>
          <w:sz w:val="24"/>
          <w:szCs w:val="24"/>
        </w:rPr>
        <w:t xml:space="preserve">sanitare veterinare </w:t>
      </w:r>
      <w:r w:rsidR="00BE54C4" w:rsidRPr="00F95136">
        <w:rPr>
          <w:rFonts w:ascii="Times New Roman" w:hAnsi="Times New Roman" w:cs="Times New Roman"/>
          <w:bCs/>
          <w:sz w:val="24"/>
          <w:szCs w:val="24"/>
        </w:rPr>
        <w:t>care stabilesc numărul maxim al animalelor de companie din speciile</w:t>
      </w:r>
      <w:r w:rsidR="007E4491" w:rsidRPr="00F95136">
        <w:rPr>
          <w:rFonts w:ascii="Times New Roman" w:hAnsi="Times New Roman" w:cs="Times New Roman"/>
          <w:bCs/>
          <w:sz w:val="24"/>
          <w:szCs w:val="24"/>
        </w:rPr>
        <w:t xml:space="preserve"> </w:t>
      </w:r>
      <w:r w:rsidR="00BE54C4" w:rsidRPr="00F95136">
        <w:rPr>
          <w:rFonts w:ascii="Times New Roman" w:hAnsi="Times New Roman" w:cs="Times New Roman"/>
          <w:bCs/>
          <w:sz w:val="24"/>
          <w:szCs w:val="24"/>
        </w:rPr>
        <w:t>respective care pot fi deplasate în timpul unei singure circulații necomerciale.</w:t>
      </w:r>
    </w:p>
    <w:p w:rsidR="007E4491" w:rsidRPr="00F95136" w:rsidRDefault="004461AC" w:rsidP="004461AC">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324E49" w:rsidRPr="00F95136">
        <w:rPr>
          <w:rFonts w:ascii="Times New Roman" w:hAnsi="Times New Roman" w:cs="Times New Roman"/>
          <w:b/>
          <w:bCs/>
          <w:sz w:val="23"/>
          <w:szCs w:val="23"/>
        </w:rPr>
        <w:t>8</w:t>
      </w:r>
      <w:r w:rsidR="00762D3B" w:rsidRPr="00F95136">
        <w:rPr>
          <w:rFonts w:ascii="Times New Roman" w:hAnsi="Times New Roman" w:cs="Times New Roman"/>
          <w:b/>
          <w:bCs/>
          <w:sz w:val="23"/>
          <w:szCs w:val="23"/>
        </w:rPr>
        <w:t>7</w:t>
      </w:r>
      <w:r w:rsidRPr="00F95136">
        <w:rPr>
          <w:rFonts w:ascii="Times New Roman" w:hAnsi="Times New Roman" w:cs="Times New Roman"/>
          <w:b/>
          <w:bCs/>
          <w:sz w:val="23"/>
          <w:szCs w:val="23"/>
        </w:rPr>
        <w:t>.</w:t>
      </w:r>
      <w:r w:rsidRPr="00F95136">
        <w:rPr>
          <w:rFonts w:ascii="Times New Roman" w:hAnsi="Times New Roman" w:cs="Times New Roman"/>
          <w:bCs/>
          <w:sz w:val="23"/>
          <w:szCs w:val="23"/>
        </w:rPr>
        <w:t xml:space="preserve"> Condiții aplicabile circulației necomerciale a animalelor de companie</w:t>
      </w:r>
    </w:p>
    <w:p w:rsidR="003D2D00" w:rsidRPr="00F95136" w:rsidRDefault="00110E11" w:rsidP="003D2D0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Animalele de companie </w:t>
      </w:r>
      <w:r w:rsidR="002E71FA" w:rsidRPr="00F95136">
        <w:rPr>
          <w:rFonts w:ascii="Times New Roman" w:hAnsi="Times New Roman" w:cs="Times New Roman"/>
          <w:bCs/>
          <w:sz w:val="24"/>
          <w:szCs w:val="24"/>
        </w:rPr>
        <w:t xml:space="preserve">pot fi transportate </w:t>
      </w:r>
      <w:r w:rsidR="003D2D00" w:rsidRPr="00F95136">
        <w:rPr>
          <w:rFonts w:ascii="Times New Roman" w:hAnsi="Times New Roman" w:cs="Times New Roman"/>
          <w:bCs/>
          <w:sz w:val="24"/>
          <w:szCs w:val="24"/>
        </w:rPr>
        <w:t xml:space="preserve">în scopuri necomerciale, </w:t>
      </w:r>
      <w:r w:rsidRPr="00F95136">
        <w:rPr>
          <w:rFonts w:ascii="Times New Roman" w:hAnsi="Times New Roman" w:cs="Times New Roman"/>
          <w:bCs/>
          <w:sz w:val="24"/>
          <w:szCs w:val="24"/>
        </w:rPr>
        <w:t>numai dacă</w:t>
      </w:r>
      <w:r w:rsidR="002E71FA" w:rsidRPr="00F95136">
        <w:rPr>
          <w:rFonts w:ascii="Times New Roman" w:hAnsi="Times New Roman" w:cs="Times New Roman"/>
          <w:bCs/>
          <w:sz w:val="24"/>
          <w:szCs w:val="24"/>
        </w:rPr>
        <w:t xml:space="preserve"> acestea</w:t>
      </w:r>
      <w:r w:rsidRPr="00F95136">
        <w:rPr>
          <w:rFonts w:ascii="Times New Roman" w:hAnsi="Times New Roman" w:cs="Times New Roman"/>
          <w:bCs/>
          <w:sz w:val="24"/>
          <w:szCs w:val="24"/>
        </w:rPr>
        <w:t>:</w:t>
      </w:r>
    </w:p>
    <w:p w:rsidR="003D2D00" w:rsidRPr="00F95136" w:rsidRDefault="00110E11" w:rsidP="003D2D0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sunt identificate individual printr-un mijloc fizic de identificare, în conformitate cu </w:t>
      </w:r>
      <w:r w:rsidRPr="00F95136">
        <w:rPr>
          <w:rFonts w:ascii="Times New Roman" w:hAnsi="Times New Roman" w:cs="Times New Roman"/>
          <w:bCs/>
          <w:sz w:val="24"/>
          <w:szCs w:val="24"/>
        </w:rPr>
        <w:lastRenderedPageBreak/>
        <w:t xml:space="preserve">normele </w:t>
      </w:r>
      <w:r w:rsidR="00FB3145" w:rsidRPr="00F95136">
        <w:rPr>
          <w:rFonts w:ascii="Times New Roman" w:hAnsi="Times New Roman" w:cs="Times New Roman"/>
          <w:bCs/>
          <w:sz w:val="24"/>
          <w:szCs w:val="24"/>
        </w:rPr>
        <w:t>sanitar-veterinare privind controalele sanitar-veterinare la importul animalelor</w:t>
      </w:r>
      <w:r w:rsidRPr="00F95136">
        <w:rPr>
          <w:rFonts w:ascii="Times New Roman" w:hAnsi="Times New Roman" w:cs="Times New Roman"/>
          <w:bCs/>
          <w:sz w:val="24"/>
          <w:szCs w:val="24"/>
        </w:rPr>
        <w:t>;</w:t>
      </w:r>
    </w:p>
    <w:p w:rsidR="003D2D00" w:rsidRPr="00F95136" w:rsidRDefault="00110E11" w:rsidP="003D2D0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respectă măsurile relevante preventive și de diminuare a riscurilor </w:t>
      </w:r>
      <w:r w:rsidR="006A5F42" w:rsidRPr="00F95136">
        <w:rPr>
          <w:rFonts w:ascii="Times New Roman" w:hAnsi="Times New Roman" w:cs="Times New Roman"/>
          <w:bCs/>
          <w:sz w:val="24"/>
          <w:szCs w:val="24"/>
        </w:rPr>
        <w:t xml:space="preserve">identificate la adresa vieții </w:t>
      </w:r>
      <w:r w:rsidR="00437A03" w:rsidRPr="00F95136">
        <w:rPr>
          <w:rFonts w:ascii="Times New Roman" w:hAnsi="Times New Roman" w:cs="Times New Roman"/>
          <w:bCs/>
          <w:sz w:val="24"/>
          <w:szCs w:val="24"/>
        </w:rPr>
        <w:t>și</w:t>
      </w:r>
      <w:r w:rsidR="006A5F42" w:rsidRPr="00F95136">
        <w:rPr>
          <w:rFonts w:ascii="Times New Roman" w:hAnsi="Times New Roman" w:cs="Times New Roman"/>
          <w:bCs/>
          <w:sz w:val="24"/>
          <w:szCs w:val="24"/>
        </w:rPr>
        <w:t xml:space="preserve"> sănătății </w:t>
      </w:r>
      <w:r w:rsidR="00AA56C2" w:rsidRPr="00F95136">
        <w:rPr>
          <w:rFonts w:ascii="Times New Roman" w:hAnsi="Times New Roman" w:cs="Times New Roman"/>
          <w:bCs/>
          <w:sz w:val="24"/>
          <w:szCs w:val="24"/>
        </w:rPr>
        <w:t>animale</w:t>
      </w:r>
      <w:r w:rsidR="00437A03" w:rsidRPr="00F95136">
        <w:rPr>
          <w:rFonts w:ascii="Times New Roman" w:hAnsi="Times New Roman" w:cs="Times New Roman"/>
          <w:bCs/>
          <w:sz w:val="24"/>
          <w:szCs w:val="24"/>
        </w:rPr>
        <w:t xml:space="preserve"> și umane</w:t>
      </w:r>
      <w:r w:rsidR="00AA56C2" w:rsidRPr="00F95136">
        <w:rPr>
          <w:rFonts w:ascii="Times New Roman" w:hAnsi="Times New Roman" w:cs="Times New Roman"/>
          <w:bCs/>
          <w:sz w:val="24"/>
          <w:szCs w:val="24"/>
        </w:rPr>
        <w:t>;</w:t>
      </w:r>
    </w:p>
    <w:p w:rsidR="007E4491" w:rsidRPr="00F95136" w:rsidRDefault="00110E11" w:rsidP="003D2D0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c) sunt însoțite de un document de identificare </w:t>
      </w:r>
      <w:r w:rsidR="00053718" w:rsidRPr="00F95136">
        <w:rPr>
          <w:rFonts w:ascii="Times New Roman" w:hAnsi="Times New Roman" w:cs="Times New Roman"/>
          <w:bCs/>
          <w:sz w:val="24"/>
          <w:szCs w:val="24"/>
        </w:rPr>
        <w:t>complet de însoţire a animalelor.</w:t>
      </w:r>
    </w:p>
    <w:p w:rsidR="003D2D00" w:rsidRPr="00F95136" w:rsidRDefault="00641680" w:rsidP="003C5CBB">
      <w:pPr>
        <w:widowControl w:val="0"/>
        <w:spacing w:after="0" w:line="240" w:lineRule="auto"/>
        <w:ind w:firstLine="708"/>
        <w:jc w:val="both"/>
        <w:rPr>
          <w:rFonts w:ascii="Times New Roman" w:hAnsi="Times New Roman" w:cs="Times New Roman"/>
          <w:b/>
          <w:bCs/>
          <w:iCs/>
          <w:sz w:val="23"/>
          <w:szCs w:val="23"/>
        </w:rPr>
      </w:pPr>
      <w:r w:rsidRPr="00F95136">
        <w:rPr>
          <w:rFonts w:ascii="Times New Roman" w:hAnsi="Times New Roman" w:cs="Times New Roman"/>
          <w:b/>
          <w:bCs/>
          <w:iCs/>
          <w:sz w:val="23"/>
          <w:szCs w:val="23"/>
        </w:rPr>
        <w:t xml:space="preserve">Articolul </w:t>
      </w:r>
      <w:r w:rsidR="00460CDF" w:rsidRPr="00F95136">
        <w:rPr>
          <w:rFonts w:ascii="Times New Roman" w:hAnsi="Times New Roman" w:cs="Times New Roman"/>
          <w:b/>
          <w:bCs/>
          <w:iCs/>
          <w:sz w:val="23"/>
          <w:szCs w:val="23"/>
        </w:rPr>
        <w:t>8</w:t>
      </w:r>
      <w:r w:rsidR="00762D3B" w:rsidRPr="00F95136">
        <w:rPr>
          <w:rFonts w:ascii="Times New Roman" w:hAnsi="Times New Roman" w:cs="Times New Roman"/>
          <w:b/>
          <w:bCs/>
          <w:iCs/>
          <w:sz w:val="23"/>
          <w:szCs w:val="23"/>
        </w:rPr>
        <w:t>8</w:t>
      </w:r>
      <w:r w:rsidRPr="00F95136">
        <w:rPr>
          <w:rFonts w:ascii="Times New Roman" w:hAnsi="Times New Roman" w:cs="Times New Roman"/>
          <w:b/>
          <w:bCs/>
          <w:iCs/>
          <w:sz w:val="23"/>
          <w:szCs w:val="23"/>
        </w:rPr>
        <w:t xml:space="preserve">. </w:t>
      </w:r>
      <w:r w:rsidRPr="00F95136">
        <w:rPr>
          <w:rFonts w:ascii="Times New Roman" w:hAnsi="Times New Roman" w:cs="Times New Roman"/>
          <w:bCs/>
          <w:iCs/>
          <w:sz w:val="23"/>
          <w:szCs w:val="23"/>
        </w:rPr>
        <w:t>Identificarea animalelor de companie</w:t>
      </w:r>
    </w:p>
    <w:p w:rsidR="003C5CBB" w:rsidRPr="00F95136" w:rsidRDefault="00641680" w:rsidP="00641680">
      <w:pPr>
        <w:widowControl w:val="0"/>
        <w:spacing w:after="0" w:line="240" w:lineRule="auto"/>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3C5CBB" w:rsidRPr="00F95136">
        <w:rPr>
          <w:rFonts w:ascii="Times New Roman" w:hAnsi="Times New Roman" w:cs="Times New Roman"/>
          <w:bCs/>
          <w:sz w:val="24"/>
          <w:szCs w:val="24"/>
        </w:rPr>
        <w:tab/>
      </w:r>
      <w:r w:rsidRPr="00F95136">
        <w:rPr>
          <w:rFonts w:ascii="Times New Roman" w:hAnsi="Times New Roman" w:cs="Times New Roman"/>
          <w:bCs/>
          <w:sz w:val="24"/>
          <w:szCs w:val="24"/>
        </w:rPr>
        <w:t xml:space="preserve">(1) </w:t>
      </w:r>
      <w:r w:rsidR="003C5CBB" w:rsidRPr="00F95136">
        <w:rPr>
          <w:rFonts w:ascii="Times New Roman" w:hAnsi="Times New Roman" w:cs="Times New Roman"/>
          <w:bCs/>
          <w:sz w:val="24"/>
          <w:szCs w:val="24"/>
        </w:rPr>
        <w:t>Sistemul de identificare a animalelor de companie trebuie să prevadă existenţa unor elemente de identificare (numele şi adresa proprietarului animalului)</w:t>
      </w:r>
      <w:r w:rsidR="00237858" w:rsidRPr="00F95136">
        <w:rPr>
          <w:rFonts w:ascii="Times New Roman" w:hAnsi="Times New Roman" w:cs="Times New Roman"/>
          <w:bCs/>
          <w:sz w:val="24"/>
          <w:szCs w:val="24"/>
        </w:rPr>
        <w:t xml:space="preserve">, însoţite de un certificat </w:t>
      </w:r>
      <w:r w:rsidR="00277DF7" w:rsidRPr="00F95136">
        <w:rPr>
          <w:rFonts w:ascii="Times New Roman" w:hAnsi="Times New Roman" w:cs="Times New Roman"/>
          <w:bCs/>
          <w:sz w:val="24"/>
          <w:szCs w:val="24"/>
        </w:rPr>
        <w:t>de sănătate animală</w:t>
      </w:r>
      <w:r w:rsidR="00237858" w:rsidRPr="00F95136">
        <w:rPr>
          <w:rFonts w:ascii="Times New Roman" w:hAnsi="Times New Roman" w:cs="Times New Roman"/>
          <w:bCs/>
          <w:sz w:val="24"/>
          <w:szCs w:val="24"/>
        </w:rPr>
        <w:t>, eliberat de un medic veterinar</w:t>
      </w:r>
      <w:r w:rsidR="00BF66CE" w:rsidRPr="00F95136">
        <w:rPr>
          <w:rFonts w:ascii="Times New Roman" w:hAnsi="Times New Roman" w:cs="Times New Roman"/>
          <w:bCs/>
          <w:sz w:val="24"/>
          <w:szCs w:val="24"/>
        </w:rPr>
        <w:t xml:space="preserve"> oficial</w:t>
      </w:r>
      <w:r w:rsidR="00237858" w:rsidRPr="00F95136">
        <w:rPr>
          <w:rFonts w:ascii="Times New Roman" w:hAnsi="Times New Roman" w:cs="Times New Roman"/>
          <w:bCs/>
          <w:sz w:val="24"/>
          <w:szCs w:val="24"/>
        </w:rPr>
        <w:t>, sau la reintroducerea în ţară - de un paşaport.</w:t>
      </w:r>
    </w:p>
    <w:p w:rsidR="00E011A7" w:rsidRPr="00F95136" w:rsidRDefault="00E011A7" w:rsidP="002F252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DE6A56" w:rsidRPr="00F95136">
        <w:rPr>
          <w:rFonts w:ascii="Times New Roman" w:hAnsi="Times New Roman" w:cs="Times New Roman"/>
          <w:bCs/>
          <w:sz w:val="24"/>
          <w:szCs w:val="24"/>
        </w:rPr>
        <w:t>2</w:t>
      </w:r>
      <w:r w:rsidRPr="00F95136">
        <w:rPr>
          <w:rFonts w:ascii="Times New Roman" w:hAnsi="Times New Roman" w:cs="Times New Roman"/>
          <w:bCs/>
          <w:sz w:val="24"/>
          <w:szCs w:val="24"/>
        </w:rPr>
        <w:t>) Certificatul</w:t>
      </w:r>
      <w:r w:rsidR="002F2527" w:rsidRPr="00F95136">
        <w:rPr>
          <w:rFonts w:ascii="Times New Roman" w:hAnsi="Times New Roman" w:cs="Times New Roman"/>
          <w:bCs/>
          <w:sz w:val="24"/>
          <w:szCs w:val="24"/>
        </w:rPr>
        <w:t>, menționat la alin. (1)</w:t>
      </w:r>
      <w:r w:rsidRPr="00F95136">
        <w:rPr>
          <w:rFonts w:ascii="Times New Roman" w:hAnsi="Times New Roman" w:cs="Times New Roman"/>
          <w:bCs/>
          <w:sz w:val="24"/>
          <w:szCs w:val="24"/>
        </w:rPr>
        <w:t xml:space="preserve"> trebuie să fie însoţit de documente sau de o copie certificată a acestora, care include datele de identificare a animalului respectiv, datele privind vaccinarea şi rezultatul testului serologic pentru depistarea anticorpilor cu un titru pozitiv acceptabil, efectuat cu cel mult 24 de luni şi cel puţin 3 luni înaintea expedierii animalului.</w:t>
      </w:r>
    </w:p>
    <w:p w:rsidR="00914BFF" w:rsidRPr="00F95136" w:rsidRDefault="006C0C78" w:rsidP="00626B9E">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Capitolul XVIII</w:t>
      </w:r>
    </w:p>
    <w:p w:rsidR="006C0C78" w:rsidRPr="00F95136" w:rsidRDefault="006C0C78" w:rsidP="00626B9E">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Gestionarea câinelor fără stăpîn</w:t>
      </w:r>
    </w:p>
    <w:p w:rsidR="002E31C8" w:rsidRPr="00F95136" w:rsidRDefault="002E31C8" w:rsidP="00271490">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
          <w:bCs/>
          <w:iCs/>
          <w:sz w:val="24"/>
          <w:szCs w:val="24"/>
        </w:rPr>
        <w:t>Articolul 8</w:t>
      </w:r>
      <w:r w:rsidR="00762D3B" w:rsidRPr="00F95136">
        <w:rPr>
          <w:rFonts w:ascii="Times New Roman" w:hAnsi="Times New Roman" w:cs="Times New Roman"/>
          <w:b/>
          <w:bCs/>
          <w:iCs/>
          <w:sz w:val="24"/>
          <w:szCs w:val="24"/>
        </w:rPr>
        <w:t>9</w:t>
      </w:r>
      <w:r w:rsidRPr="00F95136">
        <w:rPr>
          <w:rFonts w:ascii="Times New Roman" w:hAnsi="Times New Roman" w:cs="Times New Roman"/>
          <w:b/>
          <w:bCs/>
          <w:iCs/>
          <w:sz w:val="24"/>
          <w:szCs w:val="24"/>
        </w:rPr>
        <w:t>.</w:t>
      </w:r>
      <w:r w:rsidRPr="00F95136">
        <w:rPr>
          <w:rFonts w:ascii="Times New Roman" w:hAnsi="Times New Roman" w:cs="Times New Roman"/>
          <w:bCs/>
          <w:iCs/>
          <w:sz w:val="24"/>
          <w:szCs w:val="24"/>
        </w:rPr>
        <w:t xml:space="preserve"> </w:t>
      </w:r>
      <w:r w:rsidR="001E23F6" w:rsidRPr="00F95136">
        <w:rPr>
          <w:rFonts w:ascii="Times New Roman" w:hAnsi="Times New Roman" w:cs="Times New Roman"/>
          <w:bCs/>
          <w:iCs/>
          <w:sz w:val="24"/>
          <w:szCs w:val="24"/>
        </w:rPr>
        <w:t>C</w:t>
      </w:r>
      <w:r w:rsidR="00271490" w:rsidRPr="00F95136">
        <w:rPr>
          <w:rFonts w:ascii="Times New Roman" w:hAnsi="Times New Roman" w:cs="Times New Roman"/>
          <w:bCs/>
          <w:iCs/>
          <w:sz w:val="24"/>
          <w:szCs w:val="24"/>
        </w:rPr>
        <w:t>ircu</w:t>
      </w:r>
      <w:r w:rsidR="001E23F6" w:rsidRPr="00F95136">
        <w:rPr>
          <w:rFonts w:ascii="Times New Roman" w:hAnsi="Times New Roman" w:cs="Times New Roman"/>
          <w:bCs/>
          <w:iCs/>
          <w:sz w:val="24"/>
          <w:szCs w:val="24"/>
        </w:rPr>
        <w:t xml:space="preserve">lația </w:t>
      </w:r>
      <w:r w:rsidRPr="00F95136">
        <w:rPr>
          <w:rFonts w:ascii="Times New Roman" w:hAnsi="Times New Roman" w:cs="Times New Roman"/>
          <w:bCs/>
          <w:iCs/>
          <w:sz w:val="24"/>
          <w:szCs w:val="24"/>
        </w:rPr>
        <w:t>c</w:t>
      </w:r>
      <w:r w:rsidR="00980B69" w:rsidRPr="00F95136">
        <w:rPr>
          <w:rFonts w:ascii="Times New Roman" w:hAnsi="Times New Roman" w:cs="Times New Roman"/>
          <w:bCs/>
          <w:iCs/>
          <w:sz w:val="24"/>
          <w:szCs w:val="24"/>
        </w:rPr>
        <w:t>â</w:t>
      </w:r>
      <w:r w:rsidRPr="00F95136">
        <w:rPr>
          <w:rFonts w:ascii="Times New Roman" w:hAnsi="Times New Roman" w:cs="Times New Roman"/>
          <w:bCs/>
          <w:iCs/>
          <w:sz w:val="24"/>
          <w:szCs w:val="24"/>
        </w:rPr>
        <w:t>inelor fără stăpîn</w:t>
      </w:r>
    </w:p>
    <w:p w:rsidR="000C73B1" w:rsidRPr="00F95136" w:rsidRDefault="002E31C8" w:rsidP="002E31C8">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(1)</w:t>
      </w:r>
      <w:r w:rsidRPr="00F95136">
        <w:rPr>
          <w:rFonts w:ascii="Verdana" w:hAnsi="Verdana"/>
          <w:sz w:val="23"/>
          <w:szCs w:val="23"/>
          <w:shd w:val="clear" w:color="auto" w:fill="FFFFFF"/>
        </w:rPr>
        <w:t xml:space="preserve"> </w:t>
      </w:r>
      <w:r w:rsidR="00B9415B" w:rsidRPr="00F95136">
        <w:rPr>
          <w:rFonts w:ascii="Times New Roman" w:hAnsi="Times New Roman" w:cs="Times New Roman"/>
          <w:bCs/>
          <w:iCs/>
          <w:sz w:val="24"/>
          <w:szCs w:val="24"/>
        </w:rPr>
        <w:t>Consiliile raionale/municipale</w:t>
      </w:r>
      <w:r w:rsidR="000C73B1" w:rsidRPr="00F95136">
        <w:rPr>
          <w:rFonts w:ascii="Times New Roman" w:hAnsi="Times New Roman" w:cs="Times New Roman"/>
          <w:bCs/>
          <w:iCs/>
          <w:sz w:val="24"/>
          <w:szCs w:val="24"/>
        </w:rPr>
        <w:t xml:space="preserve"> au obligaţia:</w:t>
      </w:r>
    </w:p>
    <w:p w:rsidR="007C43D4" w:rsidRPr="00F95136" w:rsidRDefault="000C73B1" w:rsidP="002E31C8">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 xml:space="preserve">a) </w:t>
      </w:r>
      <w:r w:rsidR="002E31C8" w:rsidRPr="00F95136">
        <w:rPr>
          <w:rFonts w:ascii="Times New Roman" w:hAnsi="Times New Roman" w:cs="Times New Roman"/>
          <w:bCs/>
          <w:iCs/>
          <w:sz w:val="24"/>
          <w:szCs w:val="24"/>
        </w:rPr>
        <w:t xml:space="preserve">de a amenaja şi de a suplimenta din fonduri proprii în funcţie de necesităţi, în condiţiile prevăzute în anexa nr. </w:t>
      </w:r>
      <w:r w:rsidR="002F071E" w:rsidRPr="00F95136">
        <w:rPr>
          <w:rFonts w:ascii="Times New Roman" w:hAnsi="Times New Roman" w:cs="Times New Roman"/>
          <w:bCs/>
          <w:iCs/>
          <w:sz w:val="24"/>
          <w:szCs w:val="24"/>
        </w:rPr>
        <w:t>9</w:t>
      </w:r>
      <w:r w:rsidR="002E31C8" w:rsidRPr="00F95136">
        <w:rPr>
          <w:rFonts w:ascii="Times New Roman" w:hAnsi="Times New Roman" w:cs="Times New Roman"/>
          <w:bCs/>
          <w:iCs/>
          <w:sz w:val="24"/>
          <w:szCs w:val="24"/>
        </w:rPr>
        <w:t>, adăposturile pu</w:t>
      </w:r>
      <w:r w:rsidR="00247BB5" w:rsidRPr="00F95136">
        <w:rPr>
          <w:rFonts w:ascii="Times New Roman" w:hAnsi="Times New Roman" w:cs="Times New Roman"/>
          <w:bCs/>
          <w:iCs/>
          <w:sz w:val="24"/>
          <w:szCs w:val="24"/>
        </w:rPr>
        <w:t>blice pentru câinii fără stăpân;</w:t>
      </w:r>
    </w:p>
    <w:p w:rsidR="00E4173A" w:rsidRPr="00F95136" w:rsidRDefault="00247BB5" w:rsidP="002E31C8">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b) de а crea servicii specializate ре</w:t>
      </w:r>
      <w:r w:rsidR="00E4173A" w:rsidRPr="00F95136">
        <w:rPr>
          <w:rFonts w:ascii="Times New Roman" w:hAnsi="Times New Roman" w:cs="Times New Roman"/>
          <w:bCs/>
          <w:iCs/>
          <w:sz w:val="24"/>
          <w:szCs w:val="24"/>
        </w:rPr>
        <w:t>n</w:t>
      </w:r>
      <w:r w:rsidRPr="00F95136">
        <w:rPr>
          <w:rFonts w:ascii="Times New Roman" w:hAnsi="Times New Roman" w:cs="Times New Roman"/>
          <w:bCs/>
          <w:iCs/>
          <w:sz w:val="24"/>
          <w:szCs w:val="24"/>
        </w:rPr>
        <w:t>tru întrеținеrеа сâinilоr fără stăpîn</w:t>
      </w:r>
      <w:r w:rsidR="00E4173A" w:rsidRPr="00F95136">
        <w:rPr>
          <w:rFonts w:ascii="Times New Roman" w:hAnsi="Times New Roman" w:cs="Times New Roman"/>
          <w:bCs/>
          <w:iCs/>
          <w:sz w:val="24"/>
          <w:szCs w:val="24"/>
        </w:rPr>
        <w:t>;</w:t>
      </w:r>
    </w:p>
    <w:p w:rsidR="007C43D4" w:rsidRPr="00F95136" w:rsidRDefault="00E4173A" w:rsidP="002E31C8">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c</w:t>
      </w:r>
      <w:r w:rsidR="000C73B1" w:rsidRPr="00F95136">
        <w:rPr>
          <w:rFonts w:ascii="Times New Roman" w:hAnsi="Times New Roman" w:cs="Times New Roman"/>
          <w:bCs/>
          <w:iCs/>
          <w:sz w:val="24"/>
          <w:szCs w:val="24"/>
        </w:rPr>
        <w:t>)</w:t>
      </w:r>
      <w:r w:rsidR="002E31C8" w:rsidRPr="00F95136">
        <w:rPr>
          <w:rFonts w:ascii="Times New Roman" w:hAnsi="Times New Roman" w:cs="Times New Roman"/>
          <w:bCs/>
          <w:iCs/>
          <w:sz w:val="24"/>
          <w:szCs w:val="24"/>
        </w:rPr>
        <w:t xml:space="preserve"> de a încadra în serviciile specializate pentru gestionarea câinilor fără stăpân cel puţin un medic veterinar, pentru evidenţă şi supraveghere.</w:t>
      </w:r>
    </w:p>
    <w:p w:rsidR="002E31C8" w:rsidRPr="00F95136" w:rsidRDefault="00E4173A" w:rsidP="002E31C8">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d</w:t>
      </w:r>
      <w:r w:rsidR="003C023C" w:rsidRPr="00F95136">
        <w:rPr>
          <w:rFonts w:ascii="Times New Roman" w:hAnsi="Times New Roman" w:cs="Times New Roman"/>
          <w:bCs/>
          <w:iCs/>
          <w:sz w:val="24"/>
          <w:szCs w:val="24"/>
        </w:rPr>
        <w:t>)</w:t>
      </w:r>
      <w:r w:rsidR="002E31C8" w:rsidRPr="00F95136">
        <w:rPr>
          <w:rFonts w:ascii="Times New Roman" w:hAnsi="Times New Roman" w:cs="Times New Roman"/>
          <w:bCs/>
          <w:iCs/>
          <w:sz w:val="24"/>
          <w:szCs w:val="24"/>
        </w:rPr>
        <w:t xml:space="preserve"> de a asigura prin servicii specializate asistenţa medicală veterinară, efectuarea unor acţiuni sanitar-veterinare prevăzute de legislaţia sanitar-veterinară, precum şi identificarea şi înregistrarea câinilor fără stăpân exclusiv cu medicii veterinari, organizaţi în condiţiile legii.</w:t>
      </w:r>
    </w:p>
    <w:p w:rsidR="002E31C8" w:rsidRPr="00F95136" w:rsidRDefault="002E31C8" w:rsidP="002E31C8">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w:t>
      </w:r>
      <w:r w:rsidR="003C023C" w:rsidRPr="00F95136">
        <w:rPr>
          <w:rFonts w:ascii="Times New Roman" w:hAnsi="Times New Roman" w:cs="Times New Roman"/>
          <w:bCs/>
          <w:iCs/>
          <w:sz w:val="24"/>
          <w:szCs w:val="24"/>
        </w:rPr>
        <w:t>2</w:t>
      </w:r>
      <w:r w:rsidRPr="00F95136">
        <w:rPr>
          <w:rFonts w:ascii="Times New Roman" w:hAnsi="Times New Roman" w:cs="Times New Roman"/>
          <w:bCs/>
          <w:iCs/>
          <w:sz w:val="24"/>
          <w:szCs w:val="24"/>
        </w:rPr>
        <w:t>) Serviciile specializate pentru gestionarea câinilor fără stăpân, respectiv operatorii serviciilor specializate pentru gestionarea câinilor fără stăpân au obligaţia ca, în termen de cel mult 60 de zile de la intrarea în vigoare a prezentei legi, să facă o evaluare a numărului de câini fără stăpân aflaţi pe raza unităţii administrativ-teritoriale unde funcţionează şi să întocmească un plan de acţiune pentru gestionarea acestora.</w:t>
      </w:r>
    </w:p>
    <w:p w:rsidR="002E31C8" w:rsidRPr="00F95136" w:rsidRDefault="002E31C8" w:rsidP="002E31C8">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w:t>
      </w:r>
      <w:r w:rsidR="003C023C" w:rsidRPr="00F95136">
        <w:rPr>
          <w:rFonts w:ascii="Times New Roman" w:hAnsi="Times New Roman" w:cs="Times New Roman"/>
          <w:bCs/>
          <w:iCs/>
          <w:sz w:val="24"/>
          <w:szCs w:val="24"/>
        </w:rPr>
        <w:t>3</w:t>
      </w:r>
      <w:r w:rsidRPr="00F95136">
        <w:rPr>
          <w:rFonts w:ascii="Times New Roman" w:hAnsi="Times New Roman" w:cs="Times New Roman"/>
          <w:bCs/>
          <w:iCs/>
          <w:sz w:val="24"/>
          <w:szCs w:val="24"/>
        </w:rPr>
        <w:t>) Planul de acţiune prevăzut la alin. (</w:t>
      </w:r>
      <w:r w:rsidR="003D39FA" w:rsidRPr="00F95136">
        <w:rPr>
          <w:rFonts w:ascii="Times New Roman" w:hAnsi="Times New Roman" w:cs="Times New Roman"/>
          <w:bCs/>
          <w:iCs/>
          <w:sz w:val="24"/>
          <w:szCs w:val="24"/>
        </w:rPr>
        <w:t>2</w:t>
      </w:r>
      <w:r w:rsidRPr="00F95136">
        <w:rPr>
          <w:rFonts w:ascii="Times New Roman" w:hAnsi="Times New Roman" w:cs="Times New Roman"/>
          <w:bCs/>
          <w:iCs/>
          <w:sz w:val="24"/>
          <w:szCs w:val="24"/>
        </w:rPr>
        <w:t>) trebuie să conţină cel puţin următoarele elemente:</w:t>
      </w:r>
    </w:p>
    <w:p w:rsidR="002E31C8" w:rsidRPr="00F95136" w:rsidRDefault="002E31C8" w:rsidP="002E31C8">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a) prezentarea teritoriului, respectiv suprafaţă şi număr de locuitori;</w:t>
      </w:r>
    </w:p>
    <w:p w:rsidR="002E31C8" w:rsidRPr="00F95136" w:rsidRDefault="002E31C8" w:rsidP="002E31C8">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b) evaluarea numărului de câini fără stăpân sterilizaţi şi nesterilizaţi de pe raza teritoriului;</w:t>
      </w:r>
    </w:p>
    <w:p w:rsidR="002E31C8" w:rsidRPr="00F95136" w:rsidRDefault="002E31C8" w:rsidP="002E31C8">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c) prezentarea resurselor materiale necesare, respectiv numărul mijloacelor de transport şi capacitatea acestora, capacitatea de cazare totală, capacitatea de cazare alocată pentru câinii adoptaţi la distanţă;</w:t>
      </w:r>
    </w:p>
    <w:p w:rsidR="002E31C8" w:rsidRPr="00F95136" w:rsidRDefault="002E31C8" w:rsidP="002E31C8">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d) prezentarea resurselor de personal necesare, respectiv: personal pentru transport, personal pentru capturare, personal pentru îngrijire;</w:t>
      </w:r>
    </w:p>
    <w:p w:rsidR="002E31C8" w:rsidRPr="00F95136" w:rsidRDefault="002E31C8" w:rsidP="002E31C8">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e)</w:t>
      </w:r>
      <w:r w:rsidR="00213C16" w:rsidRPr="00F95136">
        <w:rPr>
          <w:rFonts w:ascii="Times New Roman" w:hAnsi="Times New Roman" w:cs="Times New Roman"/>
          <w:bCs/>
          <w:iCs/>
          <w:sz w:val="24"/>
          <w:szCs w:val="24"/>
        </w:rPr>
        <w:t xml:space="preserve"> </w:t>
      </w:r>
      <w:r w:rsidRPr="00F95136">
        <w:rPr>
          <w:rFonts w:ascii="Times New Roman" w:hAnsi="Times New Roman" w:cs="Times New Roman"/>
          <w:bCs/>
          <w:iCs/>
          <w:sz w:val="24"/>
          <w:szCs w:val="24"/>
        </w:rPr>
        <w:t>prezentarea acţiunilor care vor fi întreprinse;</w:t>
      </w:r>
    </w:p>
    <w:p w:rsidR="002E31C8" w:rsidRPr="00F95136" w:rsidRDefault="002E31C8" w:rsidP="002E31C8">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f) planificarea acţiunilor, respectiv graficul anual al acţiunilor, defalcat pe luni;</w:t>
      </w:r>
    </w:p>
    <w:p w:rsidR="002E31C8" w:rsidRPr="00F95136" w:rsidRDefault="002E31C8" w:rsidP="002E31C8">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g) hărţi detaliate ale teritoriului cu distribuţia populaţiei de câini fără stăpân;</w:t>
      </w:r>
    </w:p>
    <w:p w:rsidR="002E31C8" w:rsidRPr="00F95136" w:rsidRDefault="002E31C8" w:rsidP="002E31C8">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h) termene precise pentru aplicarea măsurilor saniare veterinare;</w:t>
      </w:r>
    </w:p>
    <w:p w:rsidR="002E31C8" w:rsidRPr="00F95136" w:rsidRDefault="002E31C8" w:rsidP="002E31C8">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i) termene pentru reevaluarea numărului de câini fără stăpân de pe raza teritoriului care trebuie efectuată semestrial.</w:t>
      </w:r>
    </w:p>
    <w:p w:rsidR="002E31C8" w:rsidRPr="00F95136" w:rsidRDefault="002E31C8" w:rsidP="002E31C8">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
          <w:bCs/>
          <w:iCs/>
          <w:sz w:val="24"/>
          <w:szCs w:val="24"/>
        </w:rPr>
        <w:t xml:space="preserve">Articolul </w:t>
      </w:r>
      <w:r w:rsidR="00762D3B" w:rsidRPr="00F95136">
        <w:rPr>
          <w:rFonts w:ascii="Times New Roman" w:hAnsi="Times New Roman" w:cs="Times New Roman"/>
          <w:b/>
          <w:bCs/>
          <w:iCs/>
          <w:sz w:val="24"/>
          <w:szCs w:val="24"/>
        </w:rPr>
        <w:t>90</w:t>
      </w:r>
      <w:r w:rsidRPr="00F95136">
        <w:rPr>
          <w:rFonts w:ascii="Times New Roman" w:hAnsi="Times New Roman" w:cs="Times New Roman"/>
          <w:b/>
          <w:bCs/>
          <w:iCs/>
          <w:sz w:val="24"/>
          <w:szCs w:val="24"/>
        </w:rPr>
        <w:t>.</w:t>
      </w:r>
      <w:r w:rsidRPr="00F95136">
        <w:rPr>
          <w:rFonts w:ascii="Times New Roman" w:hAnsi="Times New Roman" w:cs="Times New Roman"/>
          <w:bCs/>
          <w:iCs/>
          <w:sz w:val="24"/>
          <w:szCs w:val="24"/>
        </w:rPr>
        <w:t xml:space="preserve"> Controlul activităţii de gestionare a câinilor fără stăpân</w:t>
      </w:r>
    </w:p>
    <w:p w:rsidR="002E31C8" w:rsidRPr="00F95136" w:rsidRDefault="002E31C8" w:rsidP="002E31C8">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 xml:space="preserve">(1) În scopul verificării modului de aplicare de către serviciile specializate pentru gestionarea câinilor fără stăpân, respectiv de către operatorii serviciilor specializate pentru gestionarea câinilor fără stăpân, Agenția, prin intermediul subdiviziunilor teritoriale pentru </w:t>
      </w:r>
      <w:r w:rsidRPr="00F95136">
        <w:rPr>
          <w:rFonts w:ascii="Times New Roman" w:hAnsi="Times New Roman" w:cs="Times New Roman"/>
          <w:bCs/>
          <w:iCs/>
          <w:sz w:val="24"/>
          <w:szCs w:val="24"/>
        </w:rPr>
        <w:lastRenderedPageBreak/>
        <w:t>siguranța alimentelor organizează controale, în scopul verificării respectării condiţiilor de funcţionare a obiectivelor supuse controlului sanitar</w:t>
      </w:r>
      <w:r w:rsidR="00D0027B" w:rsidRPr="00F95136">
        <w:rPr>
          <w:rFonts w:ascii="Times New Roman" w:hAnsi="Times New Roman" w:cs="Times New Roman"/>
          <w:bCs/>
          <w:iCs/>
          <w:sz w:val="24"/>
          <w:szCs w:val="24"/>
        </w:rPr>
        <w:t>-</w:t>
      </w:r>
      <w:r w:rsidRPr="00F95136">
        <w:rPr>
          <w:rFonts w:ascii="Times New Roman" w:hAnsi="Times New Roman" w:cs="Times New Roman"/>
          <w:bCs/>
          <w:iCs/>
          <w:sz w:val="24"/>
          <w:szCs w:val="24"/>
        </w:rPr>
        <w:t xml:space="preserve">veterinar, precum şi au dreptul, în condițiile legii, de a solicita şi primi orice documente şi de a verifica orice dotări ale serviciilor publice şi ale adăposturilor, autovehicule, stocuri de hrană, de medicamente şi de substanţe dezinfectante. </w:t>
      </w:r>
    </w:p>
    <w:p w:rsidR="002E31C8" w:rsidRPr="00F95136" w:rsidRDefault="002E31C8" w:rsidP="002E31C8">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(2) Agenția, în comun cu subdiviziunile teritoriale pentru siguranța alimentelor,</w:t>
      </w:r>
      <w:r w:rsidRPr="00F95136">
        <w:rPr>
          <w:rFonts w:ascii="Georgia" w:hAnsi="Georgia"/>
          <w:shd w:val="clear" w:color="auto" w:fill="FFFFFF"/>
        </w:rPr>
        <w:t xml:space="preserve"> </w:t>
      </w:r>
      <w:r w:rsidRPr="00F95136">
        <w:rPr>
          <w:rFonts w:ascii="Times New Roman" w:hAnsi="Times New Roman" w:cs="Times New Roman"/>
          <w:bCs/>
          <w:iCs/>
          <w:sz w:val="24"/>
          <w:szCs w:val="24"/>
        </w:rPr>
        <w:t>anual prin ordinul directorului general, vor elabora planuri de control pentru a verifica derularea planurilor de gestiune a populaţiei de câini fără stăpân elaborate şi aplicate de către serviciile specializate pentru gestionarea câinilor fără stăpân, respectiv de către operatorii serviciilor specializate pentru gestionarea câinilor fără stăpân.</w:t>
      </w:r>
    </w:p>
    <w:p w:rsidR="002E31C8" w:rsidRPr="00F95136" w:rsidRDefault="002E31C8" w:rsidP="002E31C8">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(3) Agenția, prin intermediul subdiviziunilor terotoriale pentru siguranța alimentelor va pune la dispoziţia consiliilor locale/municipale algoritmul de evaluare a fezabilităţii planului de acţiune prevăzut la art. 8</w:t>
      </w:r>
      <w:r w:rsidR="001B7EDE" w:rsidRPr="00F95136">
        <w:rPr>
          <w:rFonts w:ascii="Times New Roman" w:hAnsi="Times New Roman" w:cs="Times New Roman"/>
          <w:bCs/>
          <w:iCs/>
          <w:sz w:val="24"/>
          <w:szCs w:val="24"/>
        </w:rPr>
        <w:t>9</w:t>
      </w:r>
      <w:r w:rsidRPr="00F95136">
        <w:rPr>
          <w:rFonts w:ascii="Times New Roman" w:hAnsi="Times New Roman" w:cs="Times New Roman"/>
          <w:bCs/>
          <w:iCs/>
          <w:sz w:val="24"/>
          <w:szCs w:val="24"/>
        </w:rPr>
        <w:t>.</w:t>
      </w:r>
    </w:p>
    <w:p w:rsidR="002E31C8" w:rsidRPr="00F95136" w:rsidRDefault="002E31C8" w:rsidP="002E31C8">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(4) Acţiunea de vaccinare antirabică a câinilor cu stăpân şi a celor ce urmează să fie daţi spre adopţie se efectuează numai după identificarea acestora.</w:t>
      </w:r>
    </w:p>
    <w:p w:rsidR="002E31C8" w:rsidRPr="00F95136" w:rsidRDefault="002E31C8" w:rsidP="002E31C8">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
          <w:bCs/>
          <w:iCs/>
          <w:sz w:val="24"/>
          <w:szCs w:val="24"/>
        </w:rPr>
        <w:t xml:space="preserve">Articolul </w:t>
      </w:r>
      <w:r w:rsidR="00A54A99" w:rsidRPr="00F95136">
        <w:rPr>
          <w:rFonts w:ascii="Times New Roman" w:hAnsi="Times New Roman" w:cs="Times New Roman"/>
          <w:b/>
          <w:bCs/>
          <w:iCs/>
          <w:sz w:val="24"/>
          <w:szCs w:val="24"/>
        </w:rPr>
        <w:t>9</w:t>
      </w:r>
      <w:r w:rsidR="00937204" w:rsidRPr="00F95136">
        <w:rPr>
          <w:rFonts w:ascii="Times New Roman" w:hAnsi="Times New Roman" w:cs="Times New Roman"/>
          <w:b/>
          <w:bCs/>
          <w:iCs/>
          <w:sz w:val="24"/>
          <w:szCs w:val="24"/>
        </w:rPr>
        <w:t>1</w:t>
      </w:r>
      <w:r w:rsidRPr="00F95136">
        <w:rPr>
          <w:rFonts w:ascii="Times New Roman" w:hAnsi="Times New Roman" w:cs="Times New Roman"/>
          <w:b/>
          <w:bCs/>
          <w:iCs/>
          <w:sz w:val="24"/>
          <w:szCs w:val="24"/>
        </w:rPr>
        <w:t>.</w:t>
      </w:r>
      <w:r w:rsidRPr="00F95136">
        <w:rPr>
          <w:rFonts w:ascii="Times New Roman" w:hAnsi="Times New Roman" w:cs="Times New Roman"/>
          <w:bCs/>
          <w:iCs/>
          <w:sz w:val="24"/>
          <w:szCs w:val="24"/>
        </w:rPr>
        <w:t xml:space="preserve"> </w:t>
      </w:r>
      <w:r w:rsidR="002B4A19" w:rsidRPr="00F95136">
        <w:rPr>
          <w:rFonts w:ascii="Times New Roman" w:hAnsi="Times New Roman" w:cs="Times New Roman"/>
          <w:bCs/>
          <w:iCs/>
          <w:sz w:val="24"/>
          <w:szCs w:val="24"/>
        </w:rPr>
        <w:t xml:space="preserve">Menținerea </w:t>
      </w:r>
      <w:r w:rsidRPr="00F95136">
        <w:rPr>
          <w:rFonts w:ascii="Times New Roman" w:hAnsi="Times New Roman" w:cs="Times New Roman"/>
          <w:bCs/>
          <w:iCs/>
          <w:sz w:val="24"/>
          <w:szCs w:val="24"/>
        </w:rPr>
        <w:t>câinilor fără stăpîn</w:t>
      </w:r>
    </w:p>
    <w:p w:rsidR="002E31C8" w:rsidRPr="00F95136" w:rsidRDefault="002E31C8" w:rsidP="002E31C8">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(1) În termen de 14 zile lucrătoare, câinii capturaţi şi înregistraţi în evidenţele adăposturilor pot fi revendicaţi sau adoptaţi după cum urmează:</w:t>
      </w:r>
    </w:p>
    <w:p w:rsidR="002E31C8" w:rsidRPr="00F95136" w:rsidRDefault="002E31C8" w:rsidP="002E31C8">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a) în primele 7 zile lucrătoare de la data înregistrării în evidenţele adăposturilor, câinii pot fi revendicaţi de către proprietari;</w:t>
      </w:r>
    </w:p>
    <w:p w:rsidR="002E31C8" w:rsidRPr="00F95136" w:rsidRDefault="002E31C8" w:rsidP="002E31C8">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b) după expirarea termenului prevăzut la lit. a) şi până la expirarea termenului de 14 zile lucrătoare, câinii pot fi revendicaţi sau adoptaţi de către persoane fizice sau juridice, din ţară sau din străinătate, în condiţiile legii;</w:t>
      </w:r>
    </w:p>
    <w:p w:rsidR="002E31C8" w:rsidRPr="00F95136" w:rsidRDefault="002E31C8" w:rsidP="002E31C8">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c) revendicarea şi adopţia sunt gratuite.</w:t>
      </w:r>
    </w:p>
    <w:p w:rsidR="002E31C8" w:rsidRPr="00F95136" w:rsidRDefault="002E31C8" w:rsidP="002E31C8">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 xml:space="preserve">(2) Modelul formularului-tip de revendicare şi adopţie, prevăzut în anexa nr. </w:t>
      </w:r>
      <w:r w:rsidR="002F071E" w:rsidRPr="00F95136">
        <w:rPr>
          <w:rFonts w:ascii="Times New Roman" w:hAnsi="Times New Roman" w:cs="Times New Roman"/>
          <w:bCs/>
          <w:iCs/>
          <w:sz w:val="24"/>
          <w:szCs w:val="24"/>
        </w:rPr>
        <w:t>10</w:t>
      </w:r>
      <w:r w:rsidRPr="00F95136">
        <w:rPr>
          <w:rFonts w:ascii="Times New Roman" w:hAnsi="Times New Roman" w:cs="Times New Roman"/>
          <w:bCs/>
          <w:iCs/>
          <w:sz w:val="24"/>
          <w:szCs w:val="24"/>
        </w:rPr>
        <w:t>, va fi completat la nivelul adăposturilor asociaţiilor şi fundaţiilor pentru protecţia animalelor, ulterior se va transmite medicului veterinar, organizat în condiţiile legii, deţinător al contractului de prestări-servicii, în termen de 48 de ore de la data revendicării/adopţiei, în vederea înregistrării acestuia în Registrul de evidenţă a câinilor cu stăpân.</w:t>
      </w:r>
    </w:p>
    <w:p w:rsidR="002E31C8" w:rsidRPr="00F95136" w:rsidRDefault="0002134A" w:rsidP="002E31C8">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(3</w:t>
      </w:r>
      <w:r w:rsidR="002E31C8" w:rsidRPr="00F95136">
        <w:rPr>
          <w:rFonts w:ascii="Times New Roman" w:hAnsi="Times New Roman" w:cs="Times New Roman"/>
          <w:bCs/>
          <w:iCs/>
          <w:sz w:val="24"/>
          <w:szCs w:val="24"/>
        </w:rPr>
        <w:t>) Câinii fără stăpân cu semne clinice de boală sunt înregistraţi şi examinaţi medical cu prioritate la sosirea în adăpost. Evaluarea stării de sănătate a câinilor fără stăpân cazaţi în adăposturi se face periodic, de câte ori este necesar.</w:t>
      </w:r>
    </w:p>
    <w:p w:rsidR="002E31C8" w:rsidRPr="00F95136" w:rsidRDefault="002E31C8" w:rsidP="002E31C8">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w:t>
      </w:r>
      <w:r w:rsidR="0002134A" w:rsidRPr="00F95136">
        <w:rPr>
          <w:rFonts w:ascii="Times New Roman" w:hAnsi="Times New Roman" w:cs="Times New Roman"/>
          <w:bCs/>
          <w:iCs/>
          <w:sz w:val="24"/>
          <w:szCs w:val="24"/>
        </w:rPr>
        <w:t>4</w:t>
      </w:r>
      <w:r w:rsidRPr="00F95136">
        <w:rPr>
          <w:rFonts w:ascii="Times New Roman" w:hAnsi="Times New Roman" w:cs="Times New Roman"/>
          <w:bCs/>
          <w:iCs/>
          <w:sz w:val="24"/>
          <w:szCs w:val="24"/>
        </w:rPr>
        <w:t>) Medicul veterinar, evaluează starea generală de sănătate a câinilor cazaţi în adăposturi.</w:t>
      </w:r>
    </w:p>
    <w:p w:rsidR="002E31C8" w:rsidRPr="00F95136" w:rsidRDefault="002E31C8" w:rsidP="002E31C8">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w:t>
      </w:r>
      <w:r w:rsidR="0002134A" w:rsidRPr="00F95136">
        <w:rPr>
          <w:rFonts w:ascii="Times New Roman" w:hAnsi="Times New Roman" w:cs="Times New Roman"/>
          <w:bCs/>
          <w:iCs/>
          <w:sz w:val="24"/>
          <w:szCs w:val="24"/>
        </w:rPr>
        <w:t>5</w:t>
      </w:r>
      <w:r w:rsidRPr="00F95136">
        <w:rPr>
          <w:rFonts w:ascii="Times New Roman" w:hAnsi="Times New Roman" w:cs="Times New Roman"/>
          <w:bCs/>
          <w:iCs/>
          <w:sz w:val="24"/>
          <w:szCs w:val="24"/>
        </w:rPr>
        <w:t xml:space="preserve">) Documentele care dovedesc efectuarea examenelor medicale, precum şi rezultatele respectivelor examene sunt arhivate împreună cu fişa de observaţie a câinelui fără stăpân, model prevăzut în anexa nr. </w:t>
      </w:r>
      <w:r w:rsidR="002F071E" w:rsidRPr="00F95136">
        <w:rPr>
          <w:rFonts w:ascii="Times New Roman" w:hAnsi="Times New Roman" w:cs="Times New Roman"/>
          <w:bCs/>
          <w:iCs/>
          <w:sz w:val="24"/>
          <w:szCs w:val="24"/>
        </w:rPr>
        <w:t>6</w:t>
      </w:r>
      <w:r w:rsidRPr="00F95136">
        <w:rPr>
          <w:rFonts w:ascii="Times New Roman" w:hAnsi="Times New Roman" w:cs="Times New Roman"/>
          <w:bCs/>
          <w:iCs/>
          <w:sz w:val="24"/>
          <w:szCs w:val="24"/>
        </w:rPr>
        <w:t xml:space="preserve"> şi păstrate pentru o perioadă de minimum 3 ani. </w:t>
      </w:r>
    </w:p>
    <w:p w:rsidR="00666BAF" w:rsidRPr="00F95136" w:rsidRDefault="002E31C8" w:rsidP="00666BAF">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w:t>
      </w:r>
      <w:r w:rsidR="0002134A" w:rsidRPr="00F95136">
        <w:rPr>
          <w:rFonts w:ascii="Times New Roman" w:hAnsi="Times New Roman" w:cs="Times New Roman"/>
          <w:bCs/>
          <w:iCs/>
          <w:sz w:val="24"/>
          <w:szCs w:val="24"/>
        </w:rPr>
        <w:t>6</w:t>
      </w:r>
      <w:r w:rsidRPr="00F95136">
        <w:rPr>
          <w:rFonts w:ascii="Times New Roman" w:hAnsi="Times New Roman" w:cs="Times New Roman"/>
          <w:bCs/>
          <w:iCs/>
          <w:sz w:val="24"/>
          <w:szCs w:val="24"/>
        </w:rPr>
        <w:t xml:space="preserve">) Câinii bolnavi </w:t>
      </w:r>
      <w:r w:rsidR="00F44F14" w:rsidRPr="00F95136">
        <w:rPr>
          <w:rFonts w:ascii="Times New Roman" w:hAnsi="Times New Roman" w:cs="Times New Roman"/>
          <w:bCs/>
          <w:iCs/>
          <w:sz w:val="24"/>
          <w:szCs w:val="24"/>
        </w:rPr>
        <w:t>de boli</w:t>
      </w:r>
      <w:r w:rsidR="00666BAF" w:rsidRPr="00F95136">
        <w:rPr>
          <w:rFonts w:ascii="Times New Roman" w:hAnsi="Times New Roman" w:cs="Times New Roman"/>
          <w:bCs/>
          <w:iCs/>
          <w:sz w:val="24"/>
          <w:szCs w:val="24"/>
        </w:rPr>
        <w:t xml:space="preserve"> </w:t>
      </w:r>
      <w:r w:rsidRPr="00F95136">
        <w:rPr>
          <w:rFonts w:ascii="Times New Roman" w:hAnsi="Times New Roman" w:cs="Times New Roman"/>
          <w:bCs/>
          <w:iCs/>
          <w:sz w:val="24"/>
          <w:szCs w:val="24"/>
        </w:rPr>
        <w:t>incurabil</w:t>
      </w:r>
      <w:r w:rsidR="00666BAF" w:rsidRPr="00F95136">
        <w:rPr>
          <w:rFonts w:ascii="Times New Roman" w:hAnsi="Times New Roman" w:cs="Times New Roman"/>
          <w:bCs/>
          <w:iCs/>
          <w:sz w:val="24"/>
          <w:szCs w:val="24"/>
        </w:rPr>
        <w:t>e</w:t>
      </w:r>
      <w:r w:rsidRPr="00F95136">
        <w:rPr>
          <w:rFonts w:ascii="Times New Roman" w:hAnsi="Times New Roman" w:cs="Times New Roman"/>
          <w:bCs/>
          <w:iCs/>
          <w:sz w:val="24"/>
          <w:szCs w:val="24"/>
        </w:rPr>
        <w:t xml:space="preserve"> </w:t>
      </w:r>
      <w:r w:rsidR="00763F72" w:rsidRPr="00F95136">
        <w:rPr>
          <w:rFonts w:ascii="Times New Roman" w:hAnsi="Times New Roman" w:cs="Times New Roman"/>
          <w:bCs/>
          <w:iCs/>
          <w:sz w:val="24"/>
          <w:szCs w:val="24"/>
        </w:rPr>
        <w:t xml:space="preserve">menţinuţi în adăposturi </w:t>
      </w:r>
      <w:r w:rsidRPr="00F95136">
        <w:rPr>
          <w:rFonts w:ascii="Times New Roman" w:hAnsi="Times New Roman" w:cs="Times New Roman"/>
          <w:bCs/>
          <w:iCs/>
          <w:sz w:val="24"/>
          <w:szCs w:val="24"/>
        </w:rPr>
        <w:t>sunt eutanasiaţi, în termen de 48 de ore de la</w:t>
      </w:r>
      <w:r w:rsidR="00377030" w:rsidRPr="00F95136">
        <w:rPr>
          <w:rFonts w:ascii="Times New Roman" w:hAnsi="Times New Roman" w:cs="Times New Roman"/>
          <w:bCs/>
          <w:iCs/>
          <w:sz w:val="24"/>
          <w:szCs w:val="24"/>
        </w:rPr>
        <w:t xml:space="preserve"> aprobarea d</w:t>
      </w:r>
      <w:r w:rsidR="00F70086" w:rsidRPr="00F95136">
        <w:rPr>
          <w:rFonts w:ascii="Times New Roman" w:hAnsi="Times New Roman" w:cs="Times New Roman"/>
          <w:bCs/>
          <w:iCs/>
          <w:sz w:val="24"/>
          <w:szCs w:val="24"/>
        </w:rPr>
        <w:t xml:space="preserve">eciziei </w:t>
      </w:r>
      <w:r w:rsidR="008B1448" w:rsidRPr="00F95136">
        <w:rPr>
          <w:rFonts w:ascii="Times New Roman" w:hAnsi="Times New Roman" w:cs="Times New Roman"/>
          <w:bCs/>
          <w:iCs/>
          <w:sz w:val="24"/>
          <w:szCs w:val="24"/>
        </w:rPr>
        <w:t>de eutanasiere luate de către o</w:t>
      </w:r>
      <w:r w:rsidR="00E9542D" w:rsidRPr="00F95136">
        <w:rPr>
          <w:rFonts w:ascii="Times New Roman" w:hAnsi="Times New Roman" w:cs="Times New Roman"/>
          <w:bCs/>
          <w:iCs/>
          <w:sz w:val="24"/>
          <w:szCs w:val="24"/>
        </w:rPr>
        <w:t xml:space="preserve"> </w:t>
      </w:r>
      <w:r w:rsidR="00377030" w:rsidRPr="00F95136">
        <w:rPr>
          <w:rFonts w:ascii="Times New Roman" w:hAnsi="Times New Roman" w:cs="Times New Roman"/>
          <w:bCs/>
          <w:iCs/>
          <w:sz w:val="24"/>
          <w:szCs w:val="24"/>
        </w:rPr>
        <w:t xml:space="preserve">Comisie constituită din inspectorul pe domenul sănătății animale, din cadrul Agenței, la nivel central, </w:t>
      </w:r>
      <w:r w:rsidR="00BD6FE6" w:rsidRPr="00F95136">
        <w:rPr>
          <w:rFonts w:ascii="Times New Roman" w:hAnsi="Times New Roman" w:cs="Times New Roman"/>
          <w:bCs/>
          <w:iCs/>
          <w:sz w:val="24"/>
          <w:szCs w:val="24"/>
        </w:rPr>
        <w:t xml:space="preserve">șeful subdiviziunii supraveghere sanitar-veterinară </w:t>
      </w:r>
      <w:r w:rsidR="00377030" w:rsidRPr="00F95136">
        <w:rPr>
          <w:rFonts w:ascii="Times New Roman" w:hAnsi="Times New Roman" w:cs="Times New Roman"/>
          <w:bCs/>
          <w:iCs/>
          <w:sz w:val="24"/>
          <w:szCs w:val="24"/>
        </w:rPr>
        <w:t>teritorial</w:t>
      </w:r>
      <w:r w:rsidR="00BD6FE6" w:rsidRPr="00F95136">
        <w:rPr>
          <w:rFonts w:ascii="Times New Roman" w:hAnsi="Times New Roman" w:cs="Times New Roman"/>
          <w:bCs/>
          <w:iCs/>
          <w:sz w:val="24"/>
          <w:szCs w:val="24"/>
        </w:rPr>
        <w:t>ă</w:t>
      </w:r>
      <w:r w:rsidR="00377030" w:rsidRPr="00F95136">
        <w:rPr>
          <w:rFonts w:ascii="Times New Roman" w:hAnsi="Times New Roman" w:cs="Times New Roman"/>
          <w:bCs/>
          <w:iCs/>
          <w:sz w:val="24"/>
          <w:szCs w:val="24"/>
        </w:rPr>
        <w:t xml:space="preserve"> din cadrul Agenței,</w:t>
      </w:r>
      <w:r w:rsidR="00377030" w:rsidRPr="00F95136">
        <w:t xml:space="preserve"> </w:t>
      </w:r>
      <w:r w:rsidR="00377030" w:rsidRPr="00F95136">
        <w:rPr>
          <w:rFonts w:ascii="Times New Roman" w:hAnsi="Times New Roman" w:cs="Times New Roman"/>
          <w:bCs/>
          <w:iCs/>
          <w:sz w:val="24"/>
          <w:szCs w:val="24"/>
        </w:rPr>
        <w:t>Șeful serviciului pentru gestionarea cîinelor fără stăpîn din cadrul consiliului local/municipal</w:t>
      </w:r>
      <w:r w:rsidR="007B0F89" w:rsidRPr="00F95136">
        <w:rPr>
          <w:rFonts w:ascii="Times New Roman" w:hAnsi="Times New Roman" w:cs="Times New Roman"/>
          <w:bCs/>
          <w:iCs/>
          <w:sz w:val="24"/>
          <w:szCs w:val="24"/>
        </w:rPr>
        <w:t xml:space="preserve"> prin completarea unui formular special al cărui model este prevăzut în anexa nr. 7</w:t>
      </w:r>
      <w:r w:rsidR="003676E1" w:rsidRPr="00F95136">
        <w:rPr>
          <w:rFonts w:ascii="Times New Roman" w:hAnsi="Times New Roman" w:cs="Times New Roman"/>
          <w:bCs/>
          <w:iCs/>
          <w:sz w:val="24"/>
          <w:szCs w:val="24"/>
        </w:rPr>
        <w:t>,</w:t>
      </w:r>
      <w:r w:rsidRPr="00F95136">
        <w:rPr>
          <w:rFonts w:ascii="Times New Roman" w:hAnsi="Times New Roman" w:cs="Times New Roman"/>
          <w:bCs/>
          <w:iCs/>
          <w:sz w:val="24"/>
          <w:szCs w:val="24"/>
        </w:rPr>
        <w:t xml:space="preserve"> </w:t>
      </w:r>
      <w:r w:rsidR="00735281" w:rsidRPr="00F95136">
        <w:rPr>
          <w:rFonts w:ascii="Times New Roman" w:hAnsi="Times New Roman" w:cs="Times New Roman"/>
          <w:bCs/>
          <w:iCs/>
          <w:sz w:val="24"/>
          <w:szCs w:val="24"/>
        </w:rPr>
        <w:t>în urma</w:t>
      </w:r>
      <w:r w:rsidRPr="00F95136">
        <w:rPr>
          <w:rFonts w:ascii="Times New Roman" w:hAnsi="Times New Roman" w:cs="Times New Roman"/>
          <w:bCs/>
          <w:iCs/>
          <w:sz w:val="24"/>
          <w:szCs w:val="24"/>
        </w:rPr>
        <w:t xml:space="preserve"> diagnosticului</w:t>
      </w:r>
      <w:r w:rsidR="00735281" w:rsidRPr="00F95136">
        <w:rPr>
          <w:rFonts w:ascii="Times New Roman" w:hAnsi="Times New Roman" w:cs="Times New Roman"/>
          <w:bCs/>
          <w:iCs/>
          <w:sz w:val="24"/>
          <w:szCs w:val="24"/>
        </w:rPr>
        <w:t xml:space="preserve"> stabilit</w:t>
      </w:r>
      <w:r w:rsidR="00AF0A66" w:rsidRPr="00F95136">
        <w:rPr>
          <w:rFonts w:ascii="Times New Roman" w:hAnsi="Times New Roman" w:cs="Times New Roman"/>
          <w:bCs/>
          <w:iCs/>
          <w:sz w:val="24"/>
          <w:szCs w:val="24"/>
        </w:rPr>
        <w:t xml:space="preserve"> </w:t>
      </w:r>
      <w:r w:rsidR="00D871FB" w:rsidRPr="00F95136">
        <w:rPr>
          <w:rFonts w:ascii="Times New Roman" w:hAnsi="Times New Roman" w:cs="Times New Roman"/>
          <w:bCs/>
          <w:iCs/>
          <w:sz w:val="24"/>
          <w:szCs w:val="24"/>
        </w:rPr>
        <w:t xml:space="preserve">de medicul veterinar </w:t>
      </w:r>
      <w:r w:rsidR="00AF0A66" w:rsidRPr="00F95136">
        <w:rPr>
          <w:rFonts w:ascii="Times New Roman" w:hAnsi="Times New Roman" w:cs="Times New Roman"/>
          <w:bCs/>
          <w:iCs/>
          <w:sz w:val="24"/>
          <w:szCs w:val="24"/>
        </w:rPr>
        <w:t>și</w:t>
      </w:r>
      <w:r w:rsidR="00545AEB" w:rsidRPr="00F95136">
        <w:rPr>
          <w:rFonts w:ascii="Times New Roman" w:hAnsi="Times New Roman" w:cs="Times New Roman"/>
          <w:bCs/>
          <w:iCs/>
          <w:sz w:val="24"/>
          <w:szCs w:val="24"/>
        </w:rPr>
        <w:t xml:space="preserve"> </w:t>
      </w:r>
      <w:r w:rsidR="00D871FB" w:rsidRPr="00F95136">
        <w:rPr>
          <w:rFonts w:ascii="Times New Roman" w:hAnsi="Times New Roman" w:cs="Times New Roman"/>
          <w:bCs/>
          <w:iCs/>
          <w:sz w:val="24"/>
          <w:szCs w:val="24"/>
        </w:rPr>
        <w:t>a demersului acestuia</w:t>
      </w:r>
      <w:r w:rsidR="008A658F" w:rsidRPr="00F95136">
        <w:rPr>
          <w:rFonts w:ascii="Times New Roman" w:hAnsi="Times New Roman" w:cs="Times New Roman"/>
          <w:bCs/>
          <w:iCs/>
          <w:sz w:val="24"/>
          <w:szCs w:val="24"/>
        </w:rPr>
        <w:t>.</w:t>
      </w:r>
      <w:r w:rsidR="00D871FB" w:rsidRPr="00F95136">
        <w:rPr>
          <w:rFonts w:ascii="Times New Roman" w:hAnsi="Times New Roman" w:cs="Times New Roman"/>
          <w:bCs/>
          <w:iCs/>
          <w:sz w:val="24"/>
          <w:szCs w:val="24"/>
        </w:rPr>
        <w:t xml:space="preserve"> </w:t>
      </w:r>
    </w:p>
    <w:p w:rsidR="002E31C8" w:rsidRPr="00F95136" w:rsidRDefault="00D539E5" w:rsidP="00666BAF">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 xml:space="preserve"> </w:t>
      </w:r>
      <w:r w:rsidR="00285249" w:rsidRPr="00F95136">
        <w:rPr>
          <w:rFonts w:ascii="Times New Roman" w:hAnsi="Times New Roman" w:cs="Times New Roman"/>
          <w:bCs/>
          <w:iCs/>
          <w:sz w:val="24"/>
          <w:szCs w:val="24"/>
        </w:rPr>
        <w:t>Procedura, modalitatea de eutanasiere</w:t>
      </w:r>
      <w:r w:rsidR="001E7349" w:rsidRPr="00F95136">
        <w:rPr>
          <w:rFonts w:ascii="Times New Roman" w:hAnsi="Times New Roman" w:cs="Times New Roman"/>
          <w:bCs/>
          <w:iCs/>
          <w:sz w:val="24"/>
          <w:szCs w:val="24"/>
        </w:rPr>
        <w:t>, inclusiv</w:t>
      </w:r>
      <w:r w:rsidR="00285249" w:rsidRPr="00F95136">
        <w:rPr>
          <w:rFonts w:ascii="Times New Roman" w:hAnsi="Times New Roman" w:cs="Times New Roman"/>
          <w:bCs/>
          <w:iCs/>
          <w:sz w:val="24"/>
          <w:szCs w:val="24"/>
        </w:rPr>
        <w:t xml:space="preserve"> </w:t>
      </w:r>
      <w:r w:rsidRPr="00F95136">
        <w:rPr>
          <w:rFonts w:ascii="Times New Roman" w:hAnsi="Times New Roman" w:cs="Times New Roman"/>
          <w:bCs/>
          <w:iCs/>
          <w:sz w:val="24"/>
          <w:szCs w:val="24"/>
        </w:rPr>
        <w:t xml:space="preserve">Lista bolilor incurabile </w:t>
      </w:r>
      <w:r w:rsidR="00FD2494" w:rsidRPr="00F95136">
        <w:rPr>
          <w:rFonts w:ascii="Times New Roman" w:hAnsi="Times New Roman" w:cs="Times New Roman"/>
          <w:bCs/>
          <w:iCs/>
          <w:sz w:val="24"/>
          <w:szCs w:val="24"/>
        </w:rPr>
        <w:t xml:space="preserve">va fi aprobată </w:t>
      </w:r>
      <w:r w:rsidR="001E7349" w:rsidRPr="00F95136">
        <w:rPr>
          <w:rFonts w:ascii="Times New Roman" w:hAnsi="Times New Roman" w:cs="Times New Roman"/>
          <w:bCs/>
          <w:iCs/>
          <w:sz w:val="24"/>
          <w:szCs w:val="24"/>
        </w:rPr>
        <w:t xml:space="preserve">prin ordinul directorului general al </w:t>
      </w:r>
      <w:r w:rsidR="00FD2494" w:rsidRPr="00F95136">
        <w:rPr>
          <w:rFonts w:ascii="Times New Roman" w:hAnsi="Times New Roman" w:cs="Times New Roman"/>
          <w:bCs/>
          <w:iCs/>
          <w:sz w:val="24"/>
          <w:szCs w:val="24"/>
        </w:rPr>
        <w:t>Agenței</w:t>
      </w:r>
      <w:r w:rsidR="001E7349" w:rsidRPr="00F95136">
        <w:rPr>
          <w:rFonts w:ascii="Times New Roman" w:hAnsi="Times New Roman" w:cs="Times New Roman"/>
          <w:bCs/>
          <w:iCs/>
          <w:sz w:val="24"/>
          <w:szCs w:val="24"/>
        </w:rPr>
        <w:t>, publicată în Monitorul Oficial și</w:t>
      </w:r>
      <w:r w:rsidR="00FD2494" w:rsidRPr="00F95136">
        <w:rPr>
          <w:rFonts w:ascii="Times New Roman" w:hAnsi="Times New Roman" w:cs="Times New Roman"/>
          <w:bCs/>
          <w:iCs/>
          <w:sz w:val="24"/>
          <w:szCs w:val="24"/>
        </w:rPr>
        <w:t xml:space="preserve"> plasată pe pagina </w:t>
      </w:r>
      <w:r w:rsidR="00B0047A" w:rsidRPr="00F95136">
        <w:rPr>
          <w:rFonts w:ascii="Times New Roman" w:hAnsi="Times New Roman" w:cs="Times New Roman"/>
          <w:bCs/>
          <w:iCs/>
          <w:sz w:val="24"/>
          <w:szCs w:val="24"/>
        </w:rPr>
        <w:t xml:space="preserve">sa </w:t>
      </w:r>
      <w:r w:rsidR="00FD2494" w:rsidRPr="00F95136">
        <w:rPr>
          <w:rFonts w:ascii="Times New Roman" w:hAnsi="Times New Roman" w:cs="Times New Roman"/>
          <w:bCs/>
          <w:iCs/>
          <w:sz w:val="24"/>
          <w:szCs w:val="24"/>
        </w:rPr>
        <w:t xml:space="preserve">web </w:t>
      </w:r>
      <w:r w:rsidR="00B0047A" w:rsidRPr="00F95136">
        <w:rPr>
          <w:rFonts w:ascii="Times New Roman" w:hAnsi="Times New Roman" w:cs="Times New Roman"/>
          <w:bCs/>
          <w:iCs/>
          <w:sz w:val="24"/>
          <w:szCs w:val="24"/>
        </w:rPr>
        <w:t>oficială</w:t>
      </w:r>
      <w:r w:rsidR="00FD2494" w:rsidRPr="00F95136">
        <w:rPr>
          <w:rFonts w:ascii="Times New Roman" w:hAnsi="Times New Roman" w:cs="Times New Roman"/>
          <w:bCs/>
          <w:iCs/>
          <w:sz w:val="24"/>
          <w:szCs w:val="24"/>
        </w:rPr>
        <w:t>.</w:t>
      </w:r>
      <w:r w:rsidR="00763F72" w:rsidRPr="00F95136">
        <w:rPr>
          <w:rFonts w:ascii="Times New Roman" w:hAnsi="Times New Roman" w:cs="Times New Roman"/>
          <w:bCs/>
          <w:iCs/>
          <w:sz w:val="24"/>
          <w:szCs w:val="24"/>
        </w:rPr>
        <w:t xml:space="preserve"> </w:t>
      </w:r>
    </w:p>
    <w:p w:rsidR="00F97982" w:rsidRPr="00F95136" w:rsidRDefault="002E31C8" w:rsidP="002E31C8">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w:t>
      </w:r>
      <w:r w:rsidR="001F33D7" w:rsidRPr="00F95136">
        <w:rPr>
          <w:rFonts w:ascii="Times New Roman" w:hAnsi="Times New Roman" w:cs="Times New Roman"/>
          <w:bCs/>
          <w:iCs/>
          <w:sz w:val="24"/>
          <w:szCs w:val="24"/>
        </w:rPr>
        <w:t>7</w:t>
      </w:r>
      <w:r w:rsidRPr="00F95136">
        <w:rPr>
          <w:rFonts w:ascii="Times New Roman" w:hAnsi="Times New Roman" w:cs="Times New Roman"/>
          <w:bCs/>
          <w:iCs/>
          <w:sz w:val="24"/>
          <w:szCs w:val="24"/>
        </w:rPr>
        <w:t>) Eutanasierea câinilor este efectuată numai de către medicul</w:t>
      </w:r>
      <w:r w:rsidR="002E5786" w:rsidRPr="00F95136">
        <w:rPr>
          <w:rFonts w:ascii="Times New Roman" w:hAnsi="Times New Roman" w:cs="Times New Roman"/>
          <w:bCs/>
          <w:iCs/>
          <w:sz w:val="24"/>
          <w:szCs w:val="24"/>
        </w:rPr>
        <w:t xml:space="preserve"> veterinar, </w:t>
      </w:r>
      <w:r w:rsidR="00F97982" w:rsidRPr="00F95136">
        <w:rPr>
          <w:rFonts w:ascii="Times New Roman" w:hAnsi="Times New Roman" w:cs="Times New Roman"/>
          <w:bCs/>
          <w:iCs/>
          <w:sz w:val="24"/>
          <w:szCs w:val="24"/>
        </w:rPr>
        <w:t xml:space="preserve">care </w:t>
      </w:r>
      <w:r w:rsidRPr="00F95136">
        <w:rPr>
          <w:rFonts w:ascii="Times New Roman" w:hAnsi="Times New Roman" w:cs="Times New Roman"/>
          <w:bCs/>
          <w:iCs/>
          <w:sz w:val="24"/>
          <w:szCs w:val="24"/>
        </w:rPr>
        <w:t>întrunește condițiile reglementate prin Legea nr. 121/2020 privind organizarea şi exercitar</w:t>
      </w:r>
      <w:r w:rsidR="00F97982" w:rsidRPr="00F95136">
        <w:rPr>
          <w:rFonts w:ascii="Times New Roman" w:hAnsi="Times New Roman" w:cs="Times New Roman"/>
          <w:bCs/>
          <w:iCs/>
          <w:sz w:val="24"/>
          <w:szCs w:val="24"/>
        </w:rPr>
        <w:t>ea profesiei de medic veterinar.</w:t>
      </w:r>
      <w:r w:rsidRPr="00F95136">
        <w:rPr>
          <w:rFonts w:ascii="Times New Roman" w:hAnsi="Times New Roman" w:cs="Times New Roman"/>
          <w:bCs/>
          <w:iCs/>
          <w:sz w:val="24"/>
          <w:szCs w:val="24"/>
        </w:rPr>
        <w:t xml:space="preserve"> </w:t>
      </w:r>
    </w:p>
    <w:p w:rsidR="00DA3F33" w:rsidRPr="00F95136" w:rsidRDefault="00DA3F33" w:rsidP="002E31C8">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lastRenderedPageBreak/>
        <w:t>(</w:t>
      </w:r>
      <w:r w:rsidR="00571286" w:rsidRPr="00F95136">
        <w:rPr>
          <w:rFonts w:ascii="Times New Roman" w:hAnsi="Times New Roman" w:cs="Times New Roman"/>
          <w:bCs/>
          <w:iCs/>
          <w:sz w:val="24"/>
          <w:szCs w:val="24"/>
        </w:rPr>
        <w:t>8</w:t>
      </w:r>
      <w:r w:rsidRPr="00F95136">
        <w:rPr>
          <w:rFonts w:ascii="Times New Roman" w:hAnsi="Times New Roman" w:cs="Times New Roman"/>
          <w:bCs/>
          <w:iCs/>
          <w:sz w:val="24"/>
          <w:szCs w:val="24"/>
        </w:rPr>
        <w:t>)</w:t>
      </w:r>
      <w:r w:rsidRPr="00F95136">
        <w:rPr>
          <w:rFonts w:ascii="Georgia" w:hAnsi="Georgia"/>
          <w:shd w:val="clear" w:color="auto" w:fill="FFFFFF"/>
        </w:rPr>
        <w:t xml:space="preserve"> </w:t>
      </w:r>
      <w:r w:rsidRPr="00F95136">
        <w:rPr>
          <w:rFonts w:ascii="Times New Roman" w:hAnsi="Times New Roman" w:cs="Times New Roman"/>
          <w:bCs/>
          <w:iCs/>
          <w:sz w:val="24"/>
          <w:szCs w:val="24"/>
        </w:rPr>
        <w:t>Consiliile locale asigură colectarea şi nimicirea cadavrelor de animale ce nu pot fi ridicate de unităţile de ecarisaj, organizează acţiuni de strîngere a cîinilor fără stăpîn, asigurînd aplicarea în acest scop a tehnicilor admise de normele sanitare veterinare în vigoare, amenajează şi întreţin locurile de depozitare a resturilor menajere, potrivit normelor sanitare veterinare.</w:t>
      </w:r>
    </w:p>
    <w:p w:rsidR="006C0C78" w:rsidRPr="00F95136" w:rsidRDefault="006C0C78" w:rsidP="006C0C78">
      <w:pPr>
        <w:widowControl w:val="0"/>
        <w:spacing w:after="0" w:line="240" w:lineRule="auto"/>
        <w:rPr>
          <w:rFonts w:ascii="Times New Roman" w:hAnsi="Times New Roman" w:cs="Times New Roman"/>
          <w:b/>
          <w:bCs/>
          <w:sz w:val="24"/>
          <w:szCs w:val="24"/>
        </w:rPr>
      </w:pPr>
    </w:p>
    <w:p w:rsidR="00823A87" w:rsidRPr="00F95136" w:rsidRDefault="00823A87" w:rsidP="00626B9E">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Capitolul XVI</w:t>
      </w:r>
      <w:r w:rsidR="00F710E9" w:rsidRPr="00F95136">
        <w:rPr>
          <w:rFonts w:ascii="Times New Roman" w:hAnsi="Times New Roman" w:cs="Times New Roman"/>
          <w:b/>
          <w:bCs/>
          <w:sz w:val="24"/>
          <w:szCs w:val="24"/>
        </w:rPr>
        <w:t>I</w:t>
      </w:r>
      <w:r w:rsidR="00D74841" w:rsidRPr="00F95136">
        <w:rPr>
          <w:rFonts w:ascii="Times New Roman" w:hAnsi="Times New Roman" w:cs="Times New Roman"/>
          <w:b/>
          <w:bCs/>
          <w:sz w:val="24"/>
          <w:szCs w:val="24"/>
        </w:rPr>
        <w:t>I</w:t>
      </w:r>
    </w:p>
    <w:p w:rsidR="00823A87" w:rsidRPr="00F95136" w:rsidRDefault="00823A87" w:rsidP="00626B9E">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Identificarea animalelor</w:t>
      </w:r>
    </w:p>
    <w:p w:rsidR="00C5649F" w:rsidRPr="00F95136" w:rsidRDefault="00C5649F" w:rsidP="00AE78A4">
      <w:pPr>
        <w:widowControl w:val="0"/>
        <w:spacing w:after="0" w:line="240" w:lineRule="auto"/>
        <w:ind w:firstLine="708"/>
        <w:rPr>
          <w:rFonts w:ascii="Times New Roman" w:hAnsi="Times New Roman" w:cs="Times New Roman"/>
          <w:bCs/>
          <w:sz w:val="24"/>
          <w:szCs w:val="24"/>
        </w:rPr>
      </w:pPr>
      <w:r w:rsidRPr="00F95136">
        <w:rPr>
          <w:rFonts w:ascii="Times New Roman" w:hAnsi="Times New Roman" w:cs="Times New Roman"/>
          <w:b/>
          <w:bCs/>
          <w:sz w:val="23"/>
          <w:szCs w:val="23"/>
        </w:rPr>
        <w:t xml:space="preserve">Articolul 92. </w:t>
      </w:r>
      <w:r w:rsidRPr="00F95136">
        <w:rPr>
          <w:rFonts w:ascii="Times New Roman" w:hAnsi="Times New Roman" w:cs="Times New Roman"/>
          <w:bCs/>
          <w:sz w:val="24"/>
          <w:szCs w:val="24"/>
        </w:rPr>
        <w:t>Subiecții raporturilor juridice în domeniul identificării și înregistrării</w:t>
      </w:r>
    </w:p>
    <w:p w:rsidR="00C5649F" w:rsidRPr="00F95136" w:rsidRDefault="00C5649F" w:rsidP="00C5649F">
      <w:pPr>
        <w:widowControl w:val="0"/>
        <w:spacing w:after="0" w:line="240" w:lineRule="auto"/>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AE78A4"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animalelor</w:t>
      </w:r>
    </w:p>
    <w:p w:rsidR="00C5649F" w:rsidRPr="00F95136" w:rsidRDefault="00C5649F" w:rsidP="00AA2751">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Subiecți ai raporturilor juridice în domeniul identificării și înregistrării</w:t>
      </w:r>
      <w:r w:rsidR="00AA2751"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animalelor sunt:</w:t>
      </w:r>
    </w:p>
    <w:p w:rsidR="00AA2751" w:rsidRPr="00F95136" w:rsidRDefault="00C5649F" w:rsidP="00AA2751">
      <w:pPr>
        <w:widowControl w:val="0"/>
        <w:spacing w:after="0" w:line="240" w:lineRule="auto"/>
        <w:ind w:firstLine="708"/>
        <w:rPr>
          <w:rFonts w:ascii="Times New Roman" w:hAnsi="Times New Roman" w:cs="Times New Roman"/>
          <w:bCs/>
          <w:sz w:val="24"/>
          <w:szCs w:val="24"/>
        </w:rPr>
      </w:pPr>
      <w:r w:rsidRPr="00F95136">
        <w:rPr>
          <w:rFonts w:ascii="Times New Roman" w:hAnsi="Times New Roman" w:cs="Times New Roman"/>
          <w:bCs/>
          <w:sz w:val="24"/>
          <w:szCs w:val="24"/>
        </w:rPr>
        <w:t>a) statul – proprietarul Registrului de stat al animalelor;</w:t>
      </w:r>
    </w:p>
    <w:p w:rsidR="00164418" w:rsidRPr="00F95136" w:rsidRDefault="00C5649F" w:rsidP="0016441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Agenția Națională pentru Siguranța Alimentelor – posesorul, deținătorul</w:t>
      </w:r>
      <w:r w:rsidR="00AA2751"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Registrului de stat al animalelor, operatorul național al SIA „RSA”, furnizorul datelor Registrului de stat al animalelor, registratorul </w:t>
      </w:r>
      <w:r w:rsidR="00AA2751" w:rsidRPr="00F95136">
        <w:rPr>
          <w:rFonts w:ascii="Times New Roman" w:hAnsi="Times New Roman" w:cs="Times New Roman"/>
          <w:bCs/>
          <w:sz w:val="24"/>
          <w:szCs w:val="24"/>
        </w:rPr>
        <w:t>formularelor</w:t>
      </w:r>
      <w:r w:rsidR="006E5D91" w:rsidRPr="00F95136">
        <w:rPr>
          <w:rFonts w:ascii="Times New Roman" w:hAnsi="Times New Roman" w:cs="Times New Roman"/>
          <w:bCs/>
          <w:sz w:val="24"/>
          <w:szCs w:val="24"/>
        </w:rPr>
        <w:t>, s</w:t>
      </w:r>
      <w:r w:rsidRPr="00F95136">
        <w:rPr>
          <w:rFonts w:ascii="Times New Roman" w:hAnsi="Times New Roman" w:cs="Times New Roman"/>
          <w:bCs/>
          <w:sz w:val="24"/>
          <w:szCs w:val="24"/>
        </w:rPr>
        <w:t>ubregistratorul și furnizorul național al mijloacelor de identificare;</w:t>
      </w:r>
    </w:p>
    <w:p w:rsidR="00C5649F" w:rsidRPr="00F95136" w:rsidRDefault="00C5649F" w:rsidP="0016441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administrația publică centrală, administrația publică locală, deținătorul de animale – destinatarul datelor Registrului de stat al animalelor.</w:t>
      </w:r>
    </w:p>
    <w:p w:rsidR="00FF6190" w:rsidRPr="00F95136" w:rsidRDefault="00FF6190" w:rsidP="00626B9E">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736393" w:rsidRPr="00F95136">
        <w:rPr>
          <w:rFonts w:ascii="Times New Roman" w:hAnsi="Times New Roman" w:cs="Times New Roman"/>
          <w:b/>
          <w:bCs/>
          <w:sz w:val="23"/>
          <w:szCs w:val="23"/>
        </w:rPr>
        <w:t>9</w:t>
      </w:r>
      <w:r w:rsidR="00476CD8" w:rsidRPr="00F95136">
        <w:rPr>
          <w:rFonts w:ascii="Times New Roman" w:hAnsi="Times New Roman" w:cs="Times New Roman"/>
          <w:b/>
          <w:bCs/>
          <w:sz w:val="23"/>
          <w:szCs w:val="23"/>
        </w:rPr>
        <w:t>3</w:t>
      </w:r>
      <w:r w:rsidRPr="00F95136">
        <w:rPr>
          <w:rFonts w:ascii="Times New Roman" w:hAnsi="Times New Roman" w:cs="Times New Roman"/>
          <w:b/>
          <w:bCs/>
          <w:sz w:val="23"/>
          <w:szCs w:val="23"/>
        </w:rPr>
        <w:t>.</w:t>
      </w:r>
      <w:r w:rsidRPr="00F95136">
        <w:rPr>
          <w:rFonts w:ascii="Times New Roman" w:hAnsi="Times New Roman" w:cs="Times New Roman"/>
          <w:bCs/>
          <w:sz w:val="23"/>
          <w:szCs w:val="23"/>
        </w:rPr>
        <w:t xml:space="preserve"> Modul de înregistrare a animalelor </w:t>
      </w:r>
    </w:p>
    <w:p w:rsidR="00FF6190" w:rsidRPr="00F95136" w:rsidRDefault="00823A87" w:rsidP="006F240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Identificarea animalelor </w:t>
      </w:r>
      <w:r w:rsidR="00626B9E" w:rsidRPr="00F95136">
        <w:rPr>
          <w:rFonts w:ascii="Times New Roman" w:hAnsi="Times New Roman" w:cs="Times New Roman"/>
          <w:bCs/>
          <w:sz w:val="24"/>
          <w:szCs w:val="24"/>
        </w:rPr>
        <w:t xml:space="preserve">presupune </w:t>
      </w:r>
      <w:r w:rsidRPr="00F95136">
        <w:rPr>
          <w:rFonts w:ascii="Times New Roman" w:hAnsi="Times New Roman" w:cs="Times New Roman"/>
          <w:bCs/>
          <w:sz w:val="24"/>
          <w:szCs w:val="24"/>
        </w:rPr>
        <w:t>înregistra</w:t>
      </w:r>
      <w:r w:rsidR="00626B9E" w:rsidRPr="00F95136">
        <w:rPr>
          <w:rFonts w:ascii="Times New Roman" w:hAnsi="Times New Roman" w:cs="Times New Roman"/>
          <w:bCs/>
          <w:sz w:val="24"/>
          <w:szCs w:val="24"/>
        </w:rPr>
        <w:t xml:space="preserve">rea </w:t>
      </w:r>
      <w:r w:rsidRPr="00F95136">
        <w:rPr>
          <w:rFonts w:ascii="Times New Roman" w:hAnsi="Times New Roman" w:cs="Times New Roman"/>
          <w:bCs/>
          <w:sz w:val="24"/>
          <w:szCs w:val="24"/>
        </w:rPr>
        <w:t>în Registrul de stat al animalelor, deţinut de Î.S. „ Registrul Animalelor”. Lista documentelor şi procedurile SIA „RSA” se stabilesc printr-un regulament aprobat de Guvern.</w:t>
      </w:r>
    </w:p>
    <w:p w:rsidR="006F240E" w:rsidRPr="00F95136" w:rsidRDefault="00823A87" w:rsidP="006F240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6F240E" w:rsidRPr="00F95136">
        <w:rPr>
          <w:rFonts w:ascii="Times New Roman" w:hAnsi="Times New Roman" w:cs="Times New Roman"/>
          <w:bCs/>
          <w:sz w:val="24"/>
          <w:szCs w:val="24"/>
        </w:rPr>
        <w:t>2</w:t>
      </w:r>
      <w:r w:rsidRPr="00F95136">
        <w:rPr>
          <w:rFonts w:ascii="Times New Roman" w:hAnsi="Times New Roman" w:cs="Times New Roman"/>
          <w:bCs/>
          <w:sz w:val="24"/>
          <w:szCs w:val="24"/>
        </w:rPr>
        <w:t>)  Sistemul Informaţional Automatizat „Registrul de Stat al Animalelor” cuprinde:</w:t>
      </w:r>
    </w:p>
    <w:p w:rsidR="006F240E" w:rsidRPr="00F95136" w:rsidRDefault="00823A87" w:rsidP="006F240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mijlocul de identificare a animalului;</w:t>
      </w:r>
    </w:p>
    <w:p w:rsidR="006F240E" w:rsidRPr="00F95136" w:rsidRDefault="00823A87" w:rsidP="006F240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documentele de înregistrare a animalului;</w:t>
      </w:r>
    </w:p>
    <w:p w:rsidR="006F240E" w:rsidRPr="00F95136" w:rsidRDefault="00823A87" w:rsidP="006F240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paşaportul individual pentru bovine;</w:t>
      </w:r>
    </w:p>
    <w:p w:rsidR="00823A87" w:rsidRPr="00F95136" w:rsidRDefault="00823A87" w:rsidP="006F240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 echipamentele şi aplicaţiile de colectare, stocare, monitorizare şi administrare a datelor.</w:t>
      </w:r>
    </w:p>
    <w:p w:rsidR="00274B68" w:rsidRPr="00F95136" w:rsidRDefault="00274B68" w:rsidP="00274B6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(3) Animalele sînt supuse identificării prin aplicarea mijloacelor de identificare după cum urmează:</w:t>
      </w:r>
    </w:p>
    <w:p w:rsidR="00274B68" w:rsidRPr="00F95136" w:rsidRDefault="00274B68" w:rsidP="00274B6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la bovine – a două crotalii auriculare identice aplicate la fiecare ureche, cu eliberarea gratuită de către operatorul naţional a paşaportului individual pentru bovine;</w:t>
      </w:r>
    </w:p>
    <w:p w:rsidR="00274B68" w:rsidRPr="00F95136" w:rsidRDefault="00274B68" w:rsidP="00274B6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la ovine, caprine, porcine – a unei crotalii auriculare;</w:t>
      </w:r>
    </w:p>
    <w:p w:rsidR="00274B68" w:rsidRPr="00F95136" w:rsidRDefault="00274B68" w:rsidP="00ED724D">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la cabaline, asini şi la descendenţii obţinuţi prin încrucişarea acestora – a unui transponder</w:t>
      </w:r>
      <w:r w:rsidR="00ED724D" w:rsidRPr="00F95136">
        <w:t xml:space="preserve"> </w:t>
      </w:r>
      <w:r w:rsidR="00ED724D" w:rsidRPr="00F95136">
        <w:rPr>
          <w:rFonts w:ascii="Times New Roman" w:hAnsi="Times New Roman" w:cs="Times New Roman"/>
          <w:bCs/>
          <w:sz w:val="24"/>
          <w:szCs w:val="24"/>
        </w:rPr>
        <w:t>sau o altă metodă care face legătura în mod neechivoc între animalul deținut și documentul de identificare</w:t>
      </w:r>
      <w:r w:rsidRPr="00F95136">
        <w:rPr>
          <w:rFonts w:ascii="Times New Roman" w:hAnsi="Times New Roman" w:cs="Times New Roman"/>
          <w:bCs/>
          <w:sz w:val="24"/>
          <w:szCs w:val="24"/>
        </w:rPr>
        <w:t>.</w:t>
      </w:r>
    </w:p>
    <w:p w:rsidR="00AF64D1" w:rsidRPr="00F95136" w:rsidRDefault="00CF1882" w:rsidP="00AF64D1">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062EA5" w:rsidRPr="00F95136">
        <w:rPr>
          <w:rFonts w:ascii="Times New Roman" w:hAnsi="Times New Roman" w:cs="Times New Roman"/>
          <w:bCs/>
          <w:sz w:val="24"/>
          <w:szCs w:val="24"/>
        </w:rPr>
        <w:t>4</w:t>
      </w:r>
      <w:r w:rsidRPr="00F95136">
        <w:rPr>
          <w:rFonts w:ascii="Times New Roman" w:hAnsi="Times New Roman" w:cs="Times New Roman"/>
          <w:bCs/>
          <w:sz w:val="24"/>
          <w:szCs w:val="24"/>
        </w:rPr>
        <w:t xml:space="preserve">) </w:t>
      </w:r>
      <w:r w:rsidR="00433A42" w:rsidRPr="00F95136">
        <w:rPr>
          <w:rFonts w:ascii="Times New Roman" w:hAnsi="Times New Roman" w:cs="Times New Roman"/>
          <w:bCs/>
          <w:sz w:val="24"/>
          <w:szCs w:val="24"/>
        </w:rPr>
        <w:t xml:space="preserve">În cazul </w:t>
      </w:r>
      <w:r w:rsidR="00FF1B79" w:rsidRPr="00F95136">
        <w:rPr>
          <w:rFonts w:ascii="Times New Roman" w:hAnsi="Times New Roman" w:cs="Times New Roman"/>
          <w:bCs/>
          <w:sz w:val="24"/>
          <w:szCs w:val="24"/>
        </w:rPr>
        <w:t>exploatațiilor</w:t>
      </w:r>
      <w:r w:rsidR="00C435EB" w:rsidRPr="00F95136">
        <w:rPr>
          <w:rFonts w:ascii="Times New Roman" w:hAnsi="Times New Roman" w:cs="Times New Roman"/>
          <w:bCs/>
          <w:sz w:val="24"/>
          <w:szCs w:val="24"/>
        </w:rPr>
        <w:t xml:space="preserve"> </w:t>
      </w:r>
      <w:r w:rsidR="002A0922" w:rsidRPr="00F95136">
        <w:rPr>
          <w:rFonts w:ascii="Times New Roman" w:hAnsi="Times New Roman" w:cs="Times New Roman"/>
          <w:bCs/>
          <w:sz w:val="24"/>
          <w:szCs w:val="24"/>
        </w:rPr>
        <w:t xml:space="preserve">de creștere și îngrășare porci – </w:t>
      </w:r>
      <w:r w:rsidR="007574D1" w:rsidRPr="00F95136">
        <w:rPr>
          <w:rFonts w:ascii="Times New Roman" w:hAnsi="Times New Roman" w:cs="Times New Roman"/>
          <w:bCs/>
          <w:sz w:val="24"/>
          <w:szCs w:val="24"/>
        </w:rPr>
        <w:t xml:space="preserve">cu </w:t>
      </w:r>
      <w:r w:rsidR="004909C9" w:rsidRPr="00F95136">
        <w:rPr>
          <w:rFonts w:ascii="Times New Roman" w:hAnsi="Times New Roman" w:cs="Times New Roman"/>
          <w:bCs/>
          <w:sz w:val="24"/>
          <w:szCs w:val="24"/>
        </w:rPr>
        <w:t xml:space="preserve">circuit </w:t>
      </w:r>
      <w:r w:rsidR="00A02F21" w:rsidRPr="00F95136">
        <w:rPr>
          <w:rFonts w:ascii="Times New Roman" w:hAnsi="Times New Roman" w:cs="Times New Roman"/>
          <w:bCs/>
          <w:sz w:val="24"/>
          <w:szCs w:val="24"/>
        </w:rPr>
        <w:t xml:space="preserve">închis </w:t>
      </w:r>
      <w:r w:rsidR="008E2301" w:rsidRPr="00F95136">
        <w:rPr>
          <w:rFonts w:ascii="Times New Roman" w:hAnsi="Times New Roman" w:cs="Times New Roman"/>
          <w:bCs/>
          <w:sz w:val="24"/>
          <w:szCs w:val="24"/>
        </w:rPr>
        <w:t>de producere</w:t>
      </w:r>
      <w:r w:rsidR="00D30CCD" w:rsidRPr="00F95136">
        <w:rPr>
          <w:rFonts w:ascii="Times New Roman" w:hAnsi="Times New Roman" w:cs="Times New Roman"/>
          <w:bCs/>
          <w:sz w:val="24"/>
          <w:szCs w:val="24"/>
        </w:rPr>
        <w:t>,</w:t>
      </w:r>
      <w:r w:rsidRPr="00F95136">
        <w:rPr>
          <w:rFonts w:ascii="Times New Roman" w:hAnsi="Times New Roman" w:cs="Times New Roman"/>
          <w:bCs/>
          <w:sz w:val="24"/>
          <w:szCs w:val="24"/>
        </w:rPr>
        <w:t xml:space="preserve"> </w:t>
      </w:r>
      <w:r w:rsidR="008F31BA" w:rsidRPr="00F95136">
        <w:rPr>
          <w:rFonts w:ascii="Times New Roman" w:hAnsi="Times New Roman" w:cs="Times New Roman"/>
          <w:bCs/>
          <w:sz w:val="24"/>
          <w:szCs w:val="24"/>
        </w:rPr>
        <w:t>se permite</w:t>
      </w:r>
      <w:r w:rsidR="00A024B6" w:rsidRPr="00F95136">
        <w:rPr>
          <w:rFonts w:ascii="Times New Roman" w:hAnsi="Times New Roman" w:cs="Times New Roman"/>
          <w:bCs/>
          <w:sz w:val="24"/>
          <w:szCs w:val="24"/>
        </w:rPr>
        <w:t xml:space="preserve"> identificarea și înregistrarea acestora</w:t>
      </w:r>
      <w:r w:rsidR="0064122D" w:rsidRPr="00F95136">
        <w:rPr>
          <w:rFonts w:ascii="Times New Roman" w:hAnsi="Times New Roman" w:cs="Times New Roman"/>
          <w:bCs/>
          <w:sz w:val="24"/>
          <w:szCs w:val="24"/>
        </w:rPr>
        <w:t xml:space="preserve"> </w:t>
      </w:r>
      <w:r w:rsidR="00725269" w:rsidRPr="00F95136">
        <w:rPr>
          <w:rFonts w:ascii="Times New Roman" w:hAnsi="Times New Roman" w:cs="Times New Roman"/>
          <w:bCs/>
          <w:sz w:val="24"/>
          <w:szCs w:val="24"/>
        </w:rPr>
        <w:t xml:space="preserve">prin </w:t>
      </w:r>
      <w:r w:rsidR="00DA0CC3" w:rsidRPr="00F95136">
        <w:rPr>
          <w:rFonts w:ascii="Times New Roman" w:hAnsi="Times New Roman" w:cs="Times New Roman"/>
          <w:bCs/>
          <w:sz w:val="24"/>
          <w:szCs w:val="24"/>
        </w:rPr>
        <w:t xml:space="preserve">aplicarea </w:t>
      </w:r>
      <w:r w:rsidR="00725269" w:rsidRPr="00F95136">
        <w:rPr>
          <w:rFonts w:ascii="Times New Roman" w:hAnsi="Times New Roman" w:cs="Times New Roman"/>
          <w:bCs/>
          <w:sz w:val="24"/>
          <w:szCs w:val="24"/>
        </w:rPr>
        <w:t>un</w:t>
      </w:r>
      <w:r w:rsidR="00DA0CC3" w:rsidRPr="00F95136">
        <w:rPr>
          <w:rFonts w:ascii="Times New Roman" w:hAnsi="Times New Roman" w:cs="Times New Roman"/>
          <w:bCs/>
          <w:sz w:val="24"/>
          <w:szCs w:val="24"/>
        </w:rPr>
        <w:t>ui</w:t>
      </w:r>
      <w:r w:rsidR="00725269" w:rsidRPr="00F95136">
        <w:rPr>
          <w:rFonts w:ascii="Times New Roman" w:hAnsi="Times New Roman" w:cs="Times New Roman"/>
          <w:bCs/>
          <w:sz w:val="24"/>
          <w:szCs w:val="24"/>
        </w:rPr>
        <w:t xml:space="preserve"> c</w:t>
      </w:r>
      <w:r w:rsidR="00DA0CC3" w:rsidRPr="00F95136">
        <w:rPr>
          <w:rFonts w:ascii="Times New Roman" w:hAnsi="Times New Roman" w:cs="Times New Roman"/>
          <w:bCs/>
          <w:sz w:val="24"/>
          <w:szCs w:val="24"/>
        </w:rPr>
        <w:t>rotaliu unic pe</w:t>
      </w:r>
      <w:r w:rsidR="006C734D" w:rsidRPr="00F95136">
        <w:rPr>
          <w:rFonts w:ascii="Times New Roman" w:hAnsi="Times New Roman" w:cs="Times New Roman"/>
          <w:bCs/>
          <w:sz w:val="24"/>
          <w:szCs w:val="24"/>
        </w:rPr>
        <w:t>r</w:t>
      </w:r>
      <w:r w:rsidR="00DA0CC3" w:rsidRPr="00F95136">
        <w:rPr>
          <w:rFonts w:ascii="Times New Roman" w:hAnsi="Times New Roman" w:cs="Times New Roman"/>
          <w:bCs/>
          <w:sz w:val="24"/>
          <w:szCs w:val="24"/>
        </w:rPr>
        <w:t xml:space="preserve"> </w:t>
      </w:r>
      <w:r w:rsidR="00FF1B79" w:rsidRPr="00F95136">
        <w:rPr>
          <w:rFonts w:ascii="Times New Roman" w:hAnsi="Times New Roman" w:cs="Times New Roman"/>
          <w:bCs/>
          <w:sz w:val="24"/>
          <w:szCs w:val="24"/>
        </w:rPr>
        <w:t>exploatație</w:t>
      </w:r>
      <w:r w:rsidR="006C734D" w:rsidRPr="00F95136">
        <w:rPr>
          <w:rFonts w:ascii="Times New Roman" w:hAnsi="Times New Roman" w:cs="Times New Roman"/>
          <w:bCs/>
          <w:sz w:val="24"/>
          <w:szCs w:val="24"/>
        </w:rPr>
        <w:t xml:space="preserve"> </w:t>
      </w:r>
      <w:r w:rsidR="00725269" w:rsidRPr="00F95136">
        <w:rPr>
          <w:rFonts w:ascii="Times New Roman" w:hAnsi="Times New Roman" w:cs="Times New Roman"/>
          <w:bCs/>
          <w:sz w:val="24"/>
          <w:szCs w:val="24"/>
        </w:rPr>
        <w:t>sau</w:t>
      </w:r>
      <w:r w:rsidR="00DA0CC3" w:rsidRPr="00F95136">
        <w:rPr>
          <w:rFonts w:ascii="Times New Roman" w:hAnsi="Times New Roman" w:cs="Times New Roman"/>
          <w:bCs/>
          <w:sz w:val="24"/>
          <w:szCs w:val="24"/>
        </w:rPr>
        <w:t xml:space="preserve"> </w:t>
      </w:r>
      <w:r w:rsidR="00725269" w:rsidRPr="00F95136">
        <w:rPr>
          <w:rFonts w:ascii="Times New Roman" w:hAnsi="Times New Roman" w:cs="Times New Roman"/>
          <w:bCs/>
          <w:sz w:val="24"/>
          <w:szCs w:val="24"/>
        </w:rPr>
        <w:t>tatuaj auricular aplicat pe coapsa/sold sau pe urechea stanga</w:t>
      </w:r>
      <w:r w:rsidR="00DA0CC3" w:rsidRPr="00F95136">
        <w:rPr>
          <w:rFonts w:ascii="Times New Roman" w:hAnsi="Times New Roman" w:cs="Times New Roman"/>
          <w:bCs/>
          <w:sz w:val="24"/>
          <w:szCs w:val="24"/>
        </w:rPr>
        <w:t xml:space="preserve">, </w:t>
      </w:r>
      <w:r w:rsidR="003200F8" w:rsidRPr="00F95136">
        <w:rPr>
          <w:rFonts w:ascii="Times New Roman" w:hAnsi="Times New Roman" w:cs="Times New Roman"/>
          <w:bCs/>
          <w:sz w:val="24"/>
          <w:szCs w:val="24"/>
        </w:rPr>
        <w:t>doar în condițiile respectăr</w:t>
      </w:r>
      <w:r w:rsidR="00AF4224" w:rsidRPr="00F95136">
        <w:rPr>
          <w:rFonts w:ascii="Times New Roman" w:hAnsi="Times New Roman" w:cs="Times New Roman"/>
          <w:bCs/>
          <w:sz w:val="24"/>
          <w:szCs w:val="24"/>
        </w:rPr>
        <w:t xml:space="preserve">ii condițiilor de biosecuritate, care </w:t>
      </w:r>
      <w:r w:rsidR="006A2C6A" w:rsidRPr="00F95136">
        <w:rPr>
          <w:rFonts w:ascii="Times New Roman" w:hAnsi="Times New Roman" w:cs="Times New Roman"/>
          <w:bCs/>
          <w:sz w:val="24"/>
          <w:szCs w:val="24"/>
        </w:rPr>
        <w:t>include</w:t>
      </w:r>
      <w:r w:rsidR="008F31BA" w:rsidRPr="00F95136">
        <w:rPr>
          <w:rFonts w:ascii="Times New Roman" w:hAnsi="Times New Roman" w:cs="Times New Roman"/>
          <w:bCs/>
          <w:sz w:val="24"/>
          <w:szCs w:val="24"/>
        </w:rPr>
        <w:t>:</w:t>
      </w:r>
    </w:p>
    <w:p w:rsidR="00DB498E" w:rsidRPr="00F95136" w:rsidRDefault="00DB498E" w:rsidP="00AF64D1">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descrirea fluxului tehnologic al </w:t>
      </w:r>
      <w:r w:rsidR="00BE69DA" w:rsidRPr="00F95136">
        <w:rPr>
          <w:rFonts w:ascii="Times New Roman" w:hAnsi="Times New Roman" w:cs="Times New Roman"/>
          <w:bCs/>
          <w:sz w:val="24"/>
          <w:szCs w:val="24"/>
        </w:rPr>
        <w:t>exploatației</w:t>
      </w:r>
      <w:r w:rsidRPr="00F95136">
        <w:rPr>
          <w:rFonts w:ascii="Times New Roman" w:hAnsi="Times New Roman" w:cs="Times New Roman"/>
          <w:bCs/>
          <w:sz w:val="24"/>
          <w:szCs w:val="24"/>
        </w:rPr>
        <w:t>;</w:t>
      </w:r>
    </w:p>
    <w:p w:rsidR="00545061" w:rsidRPr="00F95136" w:rsidRDefault="009D4AAC" w:rsidP="008F31B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w:t>
      </w:r>
      <w:r w:rsidR="00DB498E" w:rsidRPr="00F95136">
        <w:rPr>
          <w:rFonts w:ascii="Times New Roman" w:hAnsi="Times New Roman" w:cs="Times New Roman"/>
          <w:bCs/>
          <w:sz w:val="24"/>
          <w:szCs w:val="24"/>
        </w:rPr>
        <w:t xml:space="preserve">) </w:t>
      </w:r>
      <w:r w:rsidR="00E012C7" w:rsidRPr="00F95136">
        <w:rPr>
          <w:rFonts w:ascii="Times New Roman" w:hAnsi="Times New Roman" w:cs="Times New Roman"/>
          <w:bCs/>
          <w:sz w:val="24"/>
          <w:szCs w:val="24"/>
        </w:rPr>
        <w:t xml:space="preserve">harta obiectivelor prezente, unde sunt clar marcate împrejmuirea </w:t>
      </w:r>
      <w:r w:rsidR="00BE69DA" w:rsidRPr="00F95136">
        <w:rPr>
          <w:rFonts w:ascii="Times New Roman" w:hAnsi="Times New Roman" w:cs="Times New Roman"/>
          <w:bCs/>
          <w:sz w:val="24"/>
          <w:szCs w:val="24"/>
        </w:rPr>
        <w:t>exploatației</w:t>
      </w:r>
      <w:r w:rsidR="00E012C7" w:rsidRPr="00F95136">
        <w:rPr>
          <w:rFonts w:ascii="Times New Roman" w:hAnsi="Times New Roman" w:cs="Times New Roman"/>
          <w:bCs/>
          <w:sz w:val="24"/>
          <w:szCs w:val="24"/>
        </w:rPr>
        <w:t>, punctul de acces persoane, punctul de acces auto, zona de dezinfecţie/ decontaminare pentru auto,</w:t>
      </w:r>
      <w:r w:rsidRPr="00F95136">
        <w:rPr>
          <w:rFonts w:ascii="Times New Roman" w:hAnsi="Times New Roman" w:cs="Times New Roman"/>
          <w:bCs/>
          <w:sz w:val="24"/>
          <w:szCs w:val="24"/>
        </w:rPr>
        <w:t xml:space="preserve"> </w:t>
      </w:r>
      <w:r w:rsidR="00E012C7" w:rsidRPr="00F95136">
        <w:rPr>
          <w:rFonts w:ascii="Times New Roman" w:hAnsi="Times New Roman" w:cs="Times New Roman"/>
          <w:bCs/>
          <w:sz w:val="24"/>
          <w:szCs w:val="24"/>
        </w:rPr>
        <w:t xml:space="preserve">zona de decontaminare pentru produsele care urmeză să intre în </w:t>
      </w:r>
      <w:r w:rsidR="00BE69DA" w:rsidRPr="00F95136">
        <w:rPr>
          <w:rFonts w:ascii="Times New Roman" w:hAnsi="Times New Roman" w:cs="Times New Roman"/>
          <w:bCs/>
          <w:sz w:val="24"/>
          <w:szCs w:val="24"/>
        </w:rPr>
        <w:t>exploatație</w:t>
      </w:r>
      <w:r w:rsidR="00E012C7" w:rsidRPr="00F95136">
        <w:rPr>
          <w:rFonts w:ascii="Times New Roman" w:hAnsi="Times New Roman" w:cs="Times New Roman"/>
          <w:bCs/>
          <w:sz w:val="24"/>
          <w:szCs w:val="24"/>
        </w:rPr>
        <w:t>, zona de</w:t>
      </w:r>
      <w:r w:rsidR="00E012C7" w:rsidRPr="00F95136">
        <w:rPr>
          <w:rFonts w:ascii="Times New Roman" w:hAnsi="Times New Roman" w:cs="Times New Roman"/>
          <w:bCs/>
          <w:sz w:val="24"/>
          <w:szCs w:val="24"/>
        </w:rPr>
        <w:br/>
        <w:t>depozitare pentru cadavre, zona de depozitare materiale, platforma depozitare dejecţii;</w:t>
      </w:r>
    </w:p>
    <w:p w:rsidR="00E012C7" w:rsidRPr="00F95136" w:rsidRDefault="009D4AAC" w:rsidP="008F31B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w:t>
      </w:r>
      <w:r w:rsidR="00E604D6" w:rsidRPr="00F95136">
        <w:rPr>
          <w:rFonts w:ascii="Times New Roman" w:hAnsi="Times New Roman" w:cs="Times New Roman"/>
          <w:bCs/>
          <w:sz w:val="24"/>
          <w:szCs w:val="24"/>
        </w:rPr>
        <w:t>) descrierea traselor tehhnologice</w:t>
      </w:r>
      <w:r w:rsidR="002360F0" w:rsidRPr="00F95136">
        <w:rPr>
          <w:rFonts w:ascii="Times New Roman" w:hAnsi="Times New Roman" w:cs="Times New Roman"/>
          <w:bCs/>
          <w:sz w:val="24"/>
          <w:szCs w:val="24"/>
        </w:rPr>
        <w:t>,</w:t>
      </w:r>
      <w:r w:rsidR="002360F0" w:rsidRPr="00F95136">
        <w:rPr>
          <w:rFonts w:ascii="TrebuchetMS" w:hAnsi="TrebuchetMS"/>
          <w:sz w:val="24"/>
          <w:szCs w:val="24"/>
        </w:rPr>
        <w:t xml:space="preserve"> </w:t>
      </w:r>
      <w:r w:rsidR="002360F0" w:rsidRPr="00F95136">
        <w:rPr>
          <w:rFonts w:ascii="Times New Roman" w:hAnsi="Times New Roman" w:cs="Times New Roman"/>
          <w:bCs/>
          <w:sz w:val="24"/>
          <w:szCs w:val="24"/>
        </w:rPr>
        <w:t>echipamentelor folosite pentru biosecuriatea fermei şi a modului de utilizare</w:t>
      </w:r>
      <w:r w:rsidR="001174CC" w:rsidRPr="00F95136">
        <w:rPr>
          <w:rFonts w:ascii="Times New Roman" w:hAnsi="Times New Roman" w:cs="Times New Roman"/>
          <w:bCs/>
          <w:sz w:val="24"/>
          <w:szCs w:val="24"/>
        </w:rPr>
        <w:t>;</w:t>
      </w:r>
    </w:p>
    <w:p w:rsidR="001174CC" w:rsidRPr="00F95136" w:rsidRDefault="001174CC" w:rsidP="001174C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 dispun de un efectiv de porci mai mare de peste 1000 de porci,</w:t>
      </w:r>
    </w:p>
    <w:p w:rsidR="001174CC" w:rsidRPr="00F95136" w:rsidRDefault="001174CC" w:rsidP="001174C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e) livrarea exclusivă către unități autorizate sanitar veterinar;</w:t>
      </w:r>
    </w:p>
    <w:p w:rsidR="001174CC" w:rsidRPr="00F95136" w:rsidRDefault="001174CC" w:rsidP="001174C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f) dispun de un sistem informațional intern de evidență a efectivelor de porcine.</w:t>
      </w:r>
    </w:p>
    <w:p w:rsidR="00E572C8" w:rsidRPr="00F95136" w:rsidRDefault="00667420" w:rsidP="008F31B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lastRenderedPageBreak/>
        <w:t>(</w:t>
      </w:r>
      <w:r w:rsidR="00062EA5" w:rsidRPr="00F95136">
        <w:rPr>
          <w:rFonts w:ascii="Times New Roman" w:hAnsi="Times New Roman" w:cs="Times New Roman"/>
          <w:bCs/>
          <w:sz w:val="24"/>
          <w:szCs w:val="24"/>
        </w:rPr>
        <w:t>5</w:t>
      </w:r>
      <w:r w:rsidRPr="00F95136">
        <w:rPr>
          <w:rFonts w:ascii="Times New Roman" w:hAnsi="Times New Roman" w:cs="Times New Roman"/>
          <w:bCs/>
          <w:sz w:val="24"/>
          <w:szCs w:val="24"/>
        </w:rPr>
        <w:t xml:space="preserve">) Persoanele responsabile de biosecuritatea </w:t>
      </w:r>
      <w:r w:rsidR="00BE69DA" w:rsidRPr="00F95136">
        <w:rPr>
          <w:rFonts w:ascii="Times New Roman" w:hAnsi="Times New Roman" w:cs="Times New Roman"/>
          <w:bCs/>
          <w:sz w:val="24"/>
          <w:szCs w:val="24"/>
        </w:rPr>
        <w:t>exploatației</w:t>
      </w:r>
      <w:r w:rsidR="003E0034" w:rsidRPr="00F95136">
        <w:rPr>
          <w:rFonts w:ascii="Times New Roman" w:hAnsi="Times New Roman" w:cs="Times New Roman"/>
          <w:bCs/>
          <w:sz w:val="24"/>
          <w:szCs w:val="24"/>
        </w:rPr>
        <w:t xml:space="preserve"> </w:t>
      </w:r>
      <w:r w:rsidR="00F845E2" w:rsidRPr="00F95136">
        <w:rPr>
          <w:rFonts w:ascii="Times New Roman" w:hAnsi="Times New Roman" w:cs="Times New Roman"/>
          <w:bCs/>
          <w:sz w:val="24"/>
          <w:szCs w:val="24"/>
        </w:rPr>
        <w:t>au obligația</w:t>
      </w:r>
      <w:r w:rsidR="00FC3C11" w:rsidRPr="00F95136">
        <w:rPr>
          <w:rFonts w:ascii="Times New Roman" w:hAnsi="Times New Roman" w:cs="Times New Roman"/>
          <w:bCs/>
          <w:sz w:val="24"/>
          <w:szCs w:val="24"/>
        </w:rPr>
        <w:t>, în condiţiile Legii nr. 121/2020 privind organizarea şi exercitarea profesiei de medic veterinar</w:t>
      </w:r>
      <w:r w:rsidR="00E572C8" w:rsidRPr="00F95136">
        <w:rPr>
          <w:rFonts w:ascii="Times New Roman" w:hAnsi="Times New Roman" w:cs="Times New Roman"/>
          <w:bCs/>
          <w:sz w:val="24"/>
          <w:szCs w:val="24"/>
        </w:rPr>
        <w:t>:</w:t>
      </w:r>
    </w:p>
    <w:p w:rsidR="00D262F2" w:rsidRPr="00F95136" w:rsidRDefault="00FC3C11" w:rsidP="008F31B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w:t>
      </w:r>
      <w:r w:rsidR="006C734D" w:rsidRPr="00F95136">
        <w:rPr>
          <w:rFonts w:ascii="Times New Roman" w:hAnsi="Times New Roman" w:cs="Times New Roman"/>
          <w:bCs/>
          <w:sz w:val="24"/>
          <w:szCs w:val="24"/>
        </w:rPr>
        <w:t>înscrierea</w:t>
      </w:r>
      <w:r w:rsidR="00497EDA" w:rsidRPr="00F95136">
        <w:rPr>
          <w:rFonts w:ascii="Times New Roman" w:hAnsi="Times New Roman" w:cs="Times New Roman"/>
          <w:bCs/>
          <w:sz w:val="24"/>
          <w:szCs w:val="24"/>
        </w:rPr>
        <w:t xml:space="preserve"> în registrul de </w:t>
      </w:r>
      <w:r w:rsidR="00BE69DA" w:rsidRPr="00F95136">
        <w:rPr>
          <w:rFonts w:ascii="Times New Roman" w:hAnsi="Times New Roman" w:cs="Times New Roman"/>
          <w:bCs/>
          <w:sz w:val="24"/>
          <w:szCs w:val="24"/>
        </w:rPr>
        <w:t>exploatație</w:t>
      </w:r>
      <w:r w:rsidR="00497EDA" w:rsidRPr="00F95136">
        <w:rPr>
          <w:rFonts w:ascii="Times New Roman" w:hAnsi="Times New Roman" w:cs="Times New Roman"/>
          <w:bCs/>
          <w:sz w:val="24"/>
          <w:szCs w:val="24"/>
        </w:rPr>
        <w:t xml:space="preserve"> a datelor privind toate intrările, inclusiv </w:t>
      </w:r>
      <w:r w:rsidR="00BE69DA" w:rsidRPr="00F95136">
        <w:rPr>
          <w:rFonts w:ascii="Times New Roman" w:hAnsi="Times New Roman" w:cs="Times New Roman"/>
          <w:bCs/>
          <w:sz w:val="24"/>
          <w:szCs w:val="24"/>
        </w:rPr>
        <w:t>exploatația</w:t>
      </w:r>
      <w:r w:rsidR="00497EDA" w:rsidRPr="00F95136">
        <w:rPr>
          <w:rFonts w:ascii="Times New Roman" w:hAnsi="Times New Roman" w:cs="Times New Roman"/>
          <w:bCs/>
          <w:sz w:val="24"/>
          <w:szCs w:val="24"/>
        </w:rPr>
        <w:t xml:space="preserve"> </w:t>
      </w:r>
      <w:r w:rsidR="00840510" w:rsidRPr="00F95136">
        <w:rPr>
          <w:rFonts w:ascii="Times New Roman" w:hAnsi="Times New Roman" w:cs="Times New Roman"/>
          <w:bCs/>
          <w:sz w:val="24"/>
          <w:szCs w:val="24"/>
        </w:rPr>
        <w:t>de provenență</w:t>
      </w:r>
      <w:r w:rsidR="00D262F2" w:rsidRPr="00F95136">
        <w:rPr>
          <w:rFonts w:ascii="Times New Roman" w:hAnsi="Times New Roman" w:cs="Times New Roman"/>
          <w:bCs/>
          <w:sz w:val="24"/>
          <w:szCs w:val="24"/>
        </w:rPr>
        <w:t>;</w:t>
      </w:r>
    </w:p>
    <w:p w:rsidR="00D262F2" w:rsidRPr="00F95136" w:rsidRDefault="00FC3C11" w:rsidP="008F31B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w:t>
      </w:r>
      <w:r w:rsidR="008F31BA" w:rsidRPr="00F95136">
        <w:rPr>
          <w:rFonts w:ascii="Times New Roman" w:hAnsi="Times New Roman" w:cs="Times New Roman"/>
          <w:bCs/>
          <w:sz w:val="24"/>
          <w:szCs w:val="24"/>
        </w:rPr>
        <w:t>) deţinerea suinelor în spaţii îngrădite, fără posibilitatea de a</w:t>
      </w:r>
      <w:r w:rsidR="00D262F2" w:rsidRPr="00F95136">
        <w:rPr>
          <w:rFonts w:ascii="Times New Roman" w:hAnsi="Times New Roman" w:cs="Times New Roman"/>
          <w:bCs/>
          <w:sz w:val="24"/>
          <w:szCs w:val="24"/>
        </w:rPr>
        <w:t xml:space="preserve"> </w:t>
      </w:r>
      <w:r w:rsidR="008F31BA" w:rsidRPr="00F95136">
        <w:rPr>
          <w:rFonts w:ascii="Times New Roman" w:hAnsi="Times New Roman" w:cs="Times New Roman"/>
          <w:bCs/>
          <w:sz w:val="24"/>
          <w:szCs w:val="24"/>
        </w:rPr>
        <w:t xml:space="preserve">veni în contact cu suinele domestice din alte </w:t>
      </w:r>
      <w:r w:rsidR="00BE69DA" w:rsidRPr="00F95136">
        <w:rPr>
          <w:rFonts w:ascii="Times New Roman" w:hAnsi="Times New Roman" w:cs="Times New Roman"/>
          <w:bCs/>
          <w:sz w:val="24"/>
          <w:szCs w:val="24"/>
        </w:rPr>
        <w:t>exploatații</w:t>
      </w:r>
      <w:r w:rsidR="008F31BA" w:rsidRPr="00F95136">
        <w:rPr>
          <w:rFonts w:ascii="Times New Roman" w:hAnsi="Times New Roman" w:cs="Times New Roman"/>
          <w:bCs/>
          <w:sz w:val="24"/>
          <w:szCs w:val="24"/>
        </w:rPr>
        <w:t xml:space="preserve"> sau cu porci</w:t>
      </w:r>
      <w:r w:rsidR="00D262F2" w:rsidRPr="00F95136">
        <w:rPr>
          <w:rFonts w:ascii="Times New Roman" w:hAnsi="Times New Roman" w:cs="Times New Roman"/>
          <w:bCs/>
          <w:sz w:val="24"/>
          <w:szCs w:val="24"/>
        </w:rPr>
        <w:t xml:space="preserve"> </w:t>
      </w:r>
      <w:r w:rsidR="008F31BA" w:rsidRPr="00F95136">
        <w:rPr>
          <w:rFonts w:ascii="Times New Roman" w:hAnsi="Times New Roman" w:cs="Times New Roman"/>
          <w:bCs/>
          <w:sz w:val="24"/>
          <w:szCs w:val="24"/>
        </w:rPr>
        <w:t>mistreţi;</w:t>
      </w:r>
    </w:p>
    <w:p w:rsidR="008F31BA" w:rsidRPr="00F95136" w:rsidRDefault="008F31BA" w:rsidP="008F31B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 interzicerea hrănirii suinelor cu deşeuri de catering, aşa cum</w:t>
      </w:r>
      <w:r w:rsidR="00D262F2"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sunt definite la </w:t>
      </w:r>
      <w:r w:rsidR="005133C3" w:rsidRPr="00F95136">
        <w:rPr>
          <w:rFonts w:ascii="Times New Roman" w:hAnsi="Times New Roman" w:cs="Times New Roman"/>
          <w:bCs/>
          <w:sz w:val="24"/>
          <w:szCs w:val="24"/>
        </w:rPr>
        <w:t>art. 3 din Legea nr. 129/2019 privind subprodusele de origine animală și produsele</w:t>
      </w:r>
      <w:r w:rsidR="004F371E" w:rsidRPr="00F95136">
        <w:rPr>
          <w:rFonts w:ascii="Times New Roman" w:hAnsi="Times New Roman" w:cs="Times New Roman"/>
          <w:bCs/>
          <w:sz w:val="24"/>
          <w:szCs w:val="24"/>
        </w:rPr>
        <w:t xml:space="preserve"> </w:t>
      </w:r>
      <w:r w:rsidR="005133C3" w:rsidRPr="00F95136">
        <w:rPr>
          <w:rFonts w:ascii="Times New Roman" w:hAnsi="Times New Roman" w:cs="Times New Roman"/>
          <w:bCs/>
          <w:sz w:val="24"/>
          <w:szCs w:val="24"/>
        </w:rPr>
        <w:t>derivate care nu sunt destinate consumului uman</w:t>
      </w:r>
      <w:r w:rsidRPr="00F95136">
        <w:rPr>
          <w:rFonts w:ascii="Times New Roman" w:hAnsi="Times New Roman" w:cs="Times New Roman"/>
          <w:bCs/>
          <w:sz w:val="24"/>
          <w:szCs w:val="24"/>
        </w:rPr>
        <w:t>.</w:t>
      </w:r>
    </w:p>
    <w:p w:rsidR="00C1318F" w:rsidRPr="00F95136" w:rsidRDefault="000118B1" w:rsidP="00C1318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
          <w:bCs/>
          <w:sz w:val="23"/>
          <w:szCs w:val="23"/>
        </w:rPr>
        <w:t>Articolul 94</w:t>
      </w:r>
      <w:r w:rsidR="00C1318F" w:rsidRPr="00F95136">
        <w:rPr>
          <w:rFonts w:ascii="Times New Roman" w:hAnsi="Times New Roman" w:cs="Times New Roman"/>
          <w:b/>
          <w:bCs/>
          <w:sz w:val="23"/>
          <w:szCs w:val="23"/>
        </w:rPr>
        <w:t>.</w:t>
      </w:r>
      <w:r w:rsidR="00C1318F" w:rsidRPr="00F95136">
        <w:rPr>
          <w:rFonts w:ascii="Times New Roman" w:hAnsi="Times New Roman" w:cs="Times New Roman"/>
          <w:bCs/>
          <w:sz w:val="24"/>
          <w:szCs w:val="24"/>
        </w:rPr>
        <w:t> Confidențialitatea datelor din Registrul de stat al animalelor</w:t>
      </w:r>
    </w:p>
    <w:p w:rsidR="00C1318F" w:rsidRPr="00F95136" w:rsidRDefault="00C1318F" w:rsidP="00C1318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(1) Subiecţii raporturilor juridice în domeniul identificării şi înregistrării animalelor care au acces la Registrul de stat al animalelor sînt obligați să asigure protecţia şi confidenţialitatea informaţiilor utilizate.</w:t>
      </w:r>
    </w:p>
    <w:p w:rsidR="00C1318F" w:rsidRPr="00F95136" w:rsidRDefault="00C1318F" w:rsidP="00C1318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(2) Datele din Registrul de stat al animalelor pot fi comunicate persoanelor terţe doar cu acordul prealabil scris al proprietarului </w:t>
      </w:r>
      <w:r w:rsidR="001E7C77" w:rsidRPr="00F95136">
        <w:rPr>
          <w:rFonts w:ascii="Times New Roman" w:hAnsi="Times New Roman" w:cs="Times New Roman"/>
          <w:bCs/>
          <w:sz w:val="24"/>
          <w:szCs w:val="24"/>
        </w:rPr>
        <w:t xml:space="preserve">exploatației </w:t>
      </w:r>
      <w:r w:rsidRPr="00F95136">
        <w:rPr>
          <w:rFonts w:ascii="Times New Roman" w:hAnsi="Times New Roman" w:cs="Times New Roman"/>
          <w:bCs/>
          <w:sz w:val="24"/>
          <w:szCs w:val="24"/>
        </w:rPr>
        <w:t>sau al deținătorului de animale, în condiţiile prevăzute de lege.</w:t>
      </w:r>
    </w:p>
    <w:p w:rsidR="00C1318F" w:rsidRPr="00F95136" w:rsidRDefault="00C1318F" w:rsidP="00C1318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(3) Acordul prealabil menționat la alin. (2) nu este necesar dacă datele din Registrul de stat al animalelor sînt solicitate de către:</w:t>
      </w:r>
    </w:p>
    <w:p w:rsidR="00C1318F" w:rsidRPr="00F95136" w:rsidRDefault="00C1318F" w:rsidP="00C1318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instanţa de judecată;</w:t>
      </w:r>
    </w:p>
    <w:p w:rsidR="00C1318F" w:rsidRPr="00F95136" w:rsidRDefault="00C1318F" w:rsidP="00C1318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autoritățile publice din domeniul apărării naţionale, securităţii statului şi asigurării ordinii publice;</w:t>
      </w:r>
    </w:p>
    <w:p w:rsidR="00C1318F" w:rsidRPr="00F95136" w:rsidRDefault="00C1318F" w:rsidP="00C1318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organele de urmărire penală;</w:t>
      </w:r>
    </w:p>
    <w:p w:rsidR="00C1318F" w:rsidRPr="00F95136" w:rsidRDefault="00C1318F" w:rsidP="00C1318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 Serviciul Fiscal de Stat;</w:t>
      </w:r>
    </w:p>
    <w:p w:rsidR="00C1318F" w:rsidRPr="00F95136" w:rsidRDefault="00C1318F" w:rsidP="00C1318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e) avocatul în exercitarea unui mandat;</w:t>
      </w:r>
    </w:p>
    <w:p w:rsidR="00C1318F" w:rsidRPr="00F95136" w:rsidRDefault="00C1318F" w:rsidP="00C1318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f) executorul judecătoresc.</w:t>
      </w:r>
    </w:p>
    <w:p w:rsidR="007943B2" w:rsidRPr="00F95136" w:rsidRDefault="00DE6A56" w:rsidP="007943B2">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454D4B" w:rsidRPr="00F95136">
        <w:rPr>
          <w:rFonts w:ascii="Times New Roman" w:hAnsi="Times New Roman" w:cs="Times New Roman"/>
          <w:b/>
          <w:bCs/>
          <w:sz w:val="23"/>
          <w:szCs w:val="23"/>
        </w:rPr>
        <w:t>9</w:t>
      </w:r>
      <w:r w:rsidR="000118B1" w:rsidRPr="00F95136">
        <w:rPr>
          <w:rFonts w:ascii="Times New Roman" w:hAnsi="Times New Roman" w:cs="Times New Roman"/>
          <w:b/>
          <w:bCs/>
          <w:sz w:val="23"/>
          <w:szCs w:val="23"/>
        </w:rPr>
        <w:t>5</w:t>
      </w:r>
      <w:r w:rsidRPr="00F95136">
        <w:rPr>
          <w:rFonts w:ascii="Times New Roman" w:hAnsi="Times New Roman" w:cs="Times New Roman"/>
          <w:b/>
          <w:bCs/>
          <w:sz w:val="23"/>
          <w:szCs w:val="23"/>
        </w:rPr>
        <w:t>.</w:t>
      </w:r>
      <w:r w:rsidRPr="00F95136">
        <w:rPr>
          <w:rFonts w:ascii="Times New Roman" w:hAnsi="Times New Roman" w:cs="Times New Roman"/>
          <w:bCs/>
          <w:sz w:val="23"/>
          <w:szCs w:val="23"/>
        </w:rPr>
        <w:t> Termenul-limită de identificare</w:t>
      </w:r>
      <w:r w:rsidR="007943B2" w:rsidRPr="00F95136">
        <w:rPr>
          <w:rFonts w:ascii="Times New Roman" w:hAnsi="Times New Roman" w:cs="Times New Roman"/>
          <w:bCs/>
          <w:sz w:val="23"/>
          <w:szCs w:val="23"/>
        </w:rPr>
        <w:t xml:space="preserve"> </w:t>
      </w:r>
      <w:r w:rsidRPr="00F95136">
        <w:rPr>
          <w:rFonts w:ascii="Times New Roman" w:hAnsi="Times New Roman" w:cs="Times New Roman"/>
          <w:bCs/>
          <w:sz w:val="23"/>
          <w:szCs w:val="23"/>
        </w:rPr>
        <w:t>şi înregistrare a animalelor</w:t>
      </w:r>
    </w:p>
    <w:p w:rsidR="003346BD" w:rsidRPr="00F95136" w:rsidRDefault="00DE6A56" w:rsidP="007943B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(1) Deţinătorii de animale au obligaţia de a identifica animalele şi de a prezenta, în termen de 15 zile de la naştere, informaţia respectivă operatorului naţional pentru includerea acesteia în Registrul de stat al animalelor.</w:t>
      </w:r>
    </w:p>
    <w:p w:rsidR="003346BD" w:rsidRPr="00F95136" w:rsidRDefault="00DE6A56" w:rsidP="007943B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(2) Deţinătorii de animale au obligaţia de a declara subdiviziunii teritoriale pentru siguranța alimentelor, în cel mult 7 zile, cumpărarea (inclusiv din import) sau înstrăinarea (inclusiv exportul) animalelor.</w:t>
      </w:r>
    </w:p>
    <w:p w:rsidR="003346BD" w:rsidRPr="00F95136" w:rsidRDefault="00DE6A56" w:rsidP="007943B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(3) Deţinătorii de animale au obligaţia de a declara registratorului, în cel mult 7 zile, moartea, dispariţia şi sacrificarea animalelor.</w:t>
      </w:r>
    </w:p>
    <w:p w:rsidR="00CD474F" w:rsidRPr="00F95136" w:rsidRDefault="00DE6A56" w:rsidP="007943B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(4) Animalele vor fi identificate și înregistrate în termen de 20 de zile de la naștere, iar în cazul porcinelor – de 20–60 de zile, al mieilor și iezilor – de 60 de zile de la naştere.</w:t>
      </w:r>
    </w:p>
    <w:p w:rsidR="00CD474F" w:rsidRPr="00F95136" w:rsidRDefault="00DE6A56" w:rsidP="007943B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(5) Animalele nu vor părăsi </w:t>
      </w:r>
      <w:r w:rsidR="00505204" w:rsidRPr="00F95136">
        <w:rPr>
          <w:rFonts w:ascii="Times New Roman" w:hAnsi="Times New Roman" w:cs="Times New Roman"/>
          <w:bCs/>
          <w:sz w:val="24"/>
          <w:szCs w:val="24"/>
        </w:rPr>
        <w:t>exploatația</w:t>
      </w:r>
      <w:r w:rsidR="00EC2247"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înainte de a fi identificate.</w:t>
      </w:r>
    </w:p>
    <w:p w:rsidR="00CD474F" w:rsidRPr="00F95136" w:rsidRDefault="00DE6A56" w:rsidP="007943B2">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C65904" w:rsidRPr="00F95136">
        <w:rPr>
          <w:rFonts w:ascii="Times New Roman" w:hAnsi="Times New Roman" w:cs="Times New Roman"/>
          <w:b/>
          <w:bCs/>
          <w:sz w:val="23"/>
          <w:szCs w:val="23"/>
        </w:rPr>
        <w:t>9</w:t>
      </w:r>
      <w:r w:rsidR="000118B1" w:rsidRPr="00F95136">
        <w:rPr>
          <w:rFonts w:ascii="Times New Roman" w:hAnsi="Times New Roman" w:cs="Times New Roman"/>
          <w:b/>
          <w:bCs/>
          <w:sz w:val="23"/>
          <w:szCs w:val="23"/>
        </w:rPr>
        <w:t>6</w:t>
      </w:r>
      <w:r w:rsidRPr="00F95136">
        <w:rPr>
          <w:rFonts w:ascii="Times New Roman" w:hAnsi="Times New Roman" w:cs="Times New Roman"/>
          <w:b/>
          <w:bCs/>
          <w:sz w:val="23"/>
          <w:szCs w:val="23"/>
        </w:rPr>
        <w:t>.</w:t>
      </w:r>
      <w:r w:rsidRPr="00F95136">
        <w:rPr>
          <w:rFonts w:ascii="Times New Roman" w:hAnsi="Times New Roman" w:cs="Times New Roman"/>
          <w:bCs/>
          <w:sz w:val="23"/>
          <w:szCs w:val="23"/>
        </w:rPr>
        <w:t> Identificarea animalelor de import</w:t>
      </w:r>
    </w:p>
    <w:p w:rsidR="00CD474F" w:rsidRPr="00F95136" w:rsidRDefault="00DE6A56" w:rsidP="007943B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Animalele importate vor fi identificate şi înregistrate în termen de 15 zile de la data importului, dar înainte ca animalele să părăsească </w:t>
      </w:r>
      <w:r w:rsidR="00505204" w:rsidRPr="00F95136">
        <w:rPr>
          <w:rFonts w:ascii="Times New Roman" w:hAnsi="Times New Roman" w:cs="Times New Roman"/>
          <w:bCs/>
          <w:sz w:val="24"/>
          <w:szCs w:val="24"/>
        </w:rPr>
        <w:t>exploatația</w:t>
      </w:r>
      <w:r w:rsidR="00EC2247"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respectivă, cu păstrarea datelor privind originea menţionate în documentele de însoţire a animalelor.</w:t>
      </w:r>
    </w:p>
    <w:p w:rsidR="00DE6A56" w:rsidRPr="00F95136" w:rsidRDefault="00DE6A56" w:rsidP="007943B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(2) Mijloacele de identificare a animalelor importate vor fi predate subdiviziunii teritoriale pentru siguranța alimentelor potrivit sistemului naţional, cu excepţia animalelor provenite din ţările ce se conformează cerinţelor internaţionale în domeniul identificării şi înregistrării animalelor.</w:t>
      </w:r>
    </w:p>
    <w:p w:rsidR="00300EC0" w:rsidRPr="00F95136" w:rsidRDefault="00300EC0" w:rsidP="00300EC0">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sz w:val="24"/>
          <w:szCs w:val="24"/>
        </w:rPr>
        <w:t xml:space="preserve">(3) </w:t>
      </w:r>
      <w:r w:rsidRPr="00F95136">
        <w:rPr>
          <w:rFonts w:ascii="Times New Roman" w:hAnsi="Times New Roman" w:cs="Times New Roman"/>
          <w:bCs/>
          <w:iCs/>
          <w:sz w:val="24"/>
          <w:szCs w:val="24"/>
        </w:rPr>
        <w:t>Animalele provenite din import se supun, în mod obligatoriu, carantinei profilactice pe o perioadă de 30 de zile, în locuri izolate şi special amenajate, autorizate de subdiviziunile teritoriale pentru siguranţa alimentelor, care permit introducerea animalelor în aceste locuri numai după verificarea îndeplinirii cerinţelor sanitare veterinare specifice.</w:t>
      </w:r>
    </w:p>
    <w:p w:rsidR="008533DD" w:rsidRPr="00F95136" w:rsidRDefault="008533DD" w:rsidP="008533DD">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
          <w:bCs/>
          <w:iCs/>
          <w:sz w:val="23"/>
          <w:szCs w:val="23"/>
        </w:rPr>
        <w:t>Articolul 9</w:t>
      </w:r>
      <w:r w:rsidR="000118B1" w:rsidRPr="00F95136">
        <w:rPr>
          <w:rFonts w:ascii="Times New Roman" w:hAnsi="Times New Roman" w:cs="Times New Roman"/>
          <w:b/>
          <w:bCs/>
          <w:iCs/>
          <w:sz w:val="23"/>
          <w:szCs w:val="23"/>
        </w:rPr>
        <w:t>7</w:t>
      </w:r>
      <w:r w:rsidRPr="00F95136">
        <w:rPr>
          <w:rFonts w:ascii="Times New Roman" w:hAnsi="Times New Roman" w:cs="Times New Roman"/>
          <w:b/>
          <w:bCs/>
          <w:iCs/>
          <w:sz w:val="23"/>
          <w:szCs w:val="23"/>
        </w:rPr>
        <w:t>.</w:t>
      </w:r>
      <w:r w:rsidRPr="00F95136">
        <w:rPr>
          <w:rFonts w:ascii="Times New Roman" w:hAnsi="Times New Roman" w:cs="Times New Roman"/>
          <w:bCs/>
          <w:iCs/>
          <w:sz w:val="24"/>
          <w:szCs w:val="24"/>
        </w:rPr>
        <w:t> Mişcarea animalelor pe teritoriul Republicii Moldova</w:t>
      </w:r>
    </w:p>
    <w:p w:rsidR="008533DD" w:rsidRPr="00F95136" w:rsidRDefault="008533DD" w:rsidP="008533DD">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lastRenderedPageBreak/>
        <w:t>Mișcarea animalelor pe teritoriul Republicii Moldova, cu excepția cazurilor de întreținere a acestora, se efectuează în baza următoarelor documente:</w:t>
      </w:r>
    </w:p>
    <w:p w:rsidR="008533DD" w:rsidRPr="00F95136" w:rsidRDefault="008533DD" w:rsidP="008533DD">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 xml:space="preserve">a) certificatul </w:t>
      </w:r>
      <w:r w:rsidR="00277DF7" w:rsidRPr="00F95136">
        <w:rPr>
          <w:rFonts w:ascii="Times New Roman" w:hAnsi="Times New Roman" w:cs="Times New Roman"/>
          <w:bCs/>
          <w:iCs/>
          <w:sz w:val="24"/>
          <w:szCs w:val="24"/>
        </w:rPr>
        <w:t>de sănătate animală</w:t>
      </w:r>
      <w:r w:rsidRPr="00F95136">
        <w:rPr>
          <w:rFonts w:ascii="Times New Roman" w:hAnsi="Times New Roman" w:cs="Times New Roman"/>
          <w:bCs/>
          <w:iCs/>
          <w:sz w:val="24"/>
          <w:szCs w:val="24"/>
        </w:rPr>
        <w:t>;</w:t>
      </w:r>
    </w:p>
    <w:p w:rsidR="008533DD" w:rsidRPr="00F95136" w:rsidRDefault="008533DD" w:rsidP="008533DD">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b) formularul de mișcare (F2);</w:t>
      </w:r>
    </w:p>
    <w:p w:rsidR="008533DD" w:rsidRPr="00F95136" w:rsidRDefault="008533DD" w:rsidP="008533DD">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c) pașaportul individual pentru bovine (în cazul transportului de bovine);</w:t>
      </w:r>
    </w:p>
    <w:p w:rsidR="008533DD" w:rsidRPr="00F95136" w:rsidRDefault="008533DD" w:rsidP="008533DD">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d) autorizația sanitar-veterinară pentru mijloacele de transport (în cazul transportării cu un mijloc de transport).</w:t>
      </w:r>
    </w:p>
    <w:p w:rsidR="008533DD" w:rsidRPr="00F95136" w:rsidRDefault="008533DD" w:rsidP="008533DD">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
          <w:bCs/>
          <w:iCs/>
          <w:sz w:val="23"/>
          <w:szCs w:val="23"/>
        </w:rPr>
        <w:t xml:space="preserve">Articolul </w:t>
      </w:r>
      <w:r w:rsidR="0072102E" w:rsidRPr="00F95136">
        <w:rPr>
          <w:rFonts w:ascii="Times New Roman" w:hAnsi="Times New Roman" w:cs="Times New Roman"/>
          <w:b/>
          <w:bCs/>
          <w:iCs/>
          <w:sz w:val="23"/>
          <w:szCs w:val="23"/>
        </w:rPr>
        <w:t>9</w:t>
      </w:r>
      <w:r w:rsidR="000118B1" w:rsidRPr="00F95136">
        <w:rPr>
          <w:rFonts w:ascii="Times New Roman" w:hAnsi="Times New Roman" w:cs="Times New Roman"/>
          <w:b/>
          <w:bCs/>
          <w:iCs/>
          <w:sz w:val="23"/>
          <w:szCs w:val="23"/>
        </w:rPr>
        <w:t>8</w:t>
      </w:r>
      <w:r w:rsidRPr="00F95136">
        <w:rPr>
          <w:rFonts w:ascii="Times New Roman" w:hAnsi="Times New Roman" w:cs="Times New Roman"/>
          <w:b/>
          <w:bCs/>
          <w:iCs/>
          <w:sz w:val="24"/>
          <w:szCs w:val="24"/>
        </w:rPr>
        <w:t>.</w:t>
      </w:r>
      <w:r w:rsidRPr="00F95136">
        <w:rPr>
          <w:rFonts w:ascii="Times New Roman" w:hAnsi="Times New Roman" w:cs="Times New Roman"/>
          <w:bCs/>
          <w:iCs/>
          <w:sz w:val="24"/>
          <w:szCs w:val="24"/>
        </w:rPr>
        <w:t> Obligaţiile transportatorilor de animale</w:t>
      </w:r>
    </w:p>
    <w:p w:rsidR="007D006A" w:rsidRPr="00F95136" w:rsidRDefault="00CD5AE7" w:rsidP="008533DD">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(1)</w:t>
      </w:r>
      <w:r w:rsidR="00143064" w:rsidRPr="00F95136">
        <w:t xml:space="preserve"> </w:t>
      </w:r>
      <w:r w:rsidR="007D0D8D" w:rsidRPr="00F95136">
        <w:rPr>
          <w:rFonts w:ascii="Times New Roman" w:hAnsi="Times New Roman" w:cs="Times New Roman"/>
          <w:sz w:val="24"/>
          <w:szCs w:val="24"/>
        </w:rPr>
        <w:t>M</w:t>
      </w:r>
      <w:r w:rsidR="00143064" w:rsidRPr="00F95136">
        <w:rPr>
          <w:rFonts w:ascii="Times New Roman" w:hAnsi="Times New Roman" w:cs="Times New Roman"/>
          <w:bCs/>
          <w:iCs/>
          <w:sz w:val="24"/>
          <w:szCs w:val="24"/>
        </w:rPr>
        <w:t xml:space="preserve">ijloacele de transport </w:t>
      </w:r>
      <w:r w:rsidR="007D0D8D" w:rsidRPr="00F95136">
        <w:rPr>
          <w:rFonts w:ascii="Times New Roman" w:hAnsi="Times New Roman" w:cs="Times New Roman"/>
          <w:bCs/>
          <w:iCs/>
          <w:sz w:val="24"/>
          <w:szCs w:val="24"/>
        </w:rPr>
        <w:t xml:space="preserve">destinate transportării animalelor </w:t>
      </w:r>
      <w:r w:rsidR="00143064" w:rsidRPr="00F95136">
        <w:rPr>
          <w:rFonts w:ascii="Times New Roman" w:hAnsi="Times New Roman" w:cs="Times New Roman"/>
          <w:bCs/>
          <w:iCs/>
          <w:sz w:val="24"/>
          <w:szCs w:val="24"/>
        </w:rPr>
        <w:t xml:space="preserve">sînt proiectate, construite, întreţinute şi utilizate astfel încît să se evite rănirea şi suferinţa animalelor şi să se garanteze </w:t>
      </w:r>
      <w:r w:rsidR="00240C8B" w:rsidRPr="00F95136">
        <w:rPr>
          <w:rFonts w:ascii="Times New Roman" w:hAnsi="Times New Roman" w:cs="Times New Roman"/>
          <w:bCs/>
          <w:iCs/>
          <w:sz w:val="24"/>
          <w:szCs w:val="24"/>
        </w:rPr>
        <w:t xml:space="preserve">sănătatea și bunăstarea </w:t>
      </w:r>
      <w:r w:rsidR="00143064" w:rsidRPr="00F95136">
        <w:rPr>
          <w:rFonts w:ascii="Times New Roman" w:hAnsi="Times New Roman" w:cs="Times New Roman"/>
          <w:bCs/>
          <w:iCs/>
          <w:sz w:val="24"/>
          <w:szCs w:val="24"/>
        </w:rPr>
        <w:t>acestora</w:t>
      </w:r>
      <w:r w:rsidR="00EA2F26" w:rsidRPr="00F95136">
        <w:rPr>
          <w:rFonts w:ascii="Times New Roman" w:hAnsi="Times New Roman" w:cs="Times New Roman"/>
          <w:bCs/>
          <w:iCs/>
          <w:sz w:val="24"/>
          <w:szCs w:val="24"/>
        </w:rPr>
        <w:t xml:space="preserve">. </w:t>
      </w:r>
    </w:p>
    <w:p w:rsidR="00920419" w:rsidRPr="00F95136" w:rsidRDefault="00920419" w:rsidP="00920419">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 xml:space="preserve">(2) Transportul </w:t>
      </w:r>
      <w:r w:rsidR="00A80330" w:rsidRPr="00F95136">
        <w:rPr>
          <w:rFonts w:ascii="Times New Roman" w:hAnsi="Times New Roman" w:cs="Times New Roman"/>
          <w:bCs/>
          <w:iCs/>
          <w:sz w:val="24"/>
          <w:szCs w:val="24"/>
        </w:rPr>
        <w:t xml:space="preserve">este obligat să se asigure că transportul </w:t>
      </w:r>
      <w:r w:rsidRPr="00F95136">
        <w:rPr>
          <w:rFonts w:ascii="Times New Roman" w:hAnsi="Times New Roman" w:cs="Times New Roman"/>
          <w:bCs/>
          <w:iCs/>
          <w:sz w:val="24"/>
          <w:szCs w:val="24"/>
        </w:rPr>
        <w:t xml:space="preserve">animalelor este însoţit de documentaţia </w:t>
      </w:r>
      <w:r w:rsidR="00A80330" w:rsidRPr="00F95136">
        <w:rPr>
          <w:rFonts w:ascii="Times New Roman" w:hAnsi="Times New Roman" w:cs="Times New Roman"/>
          <w:bCs/>
          <w:iCs/>
          <w:sz w:val="24"/>
          <w:szCs w:val="24"/>
        </w:rPr>
        <w:t xml:space="preserve">prevăzută la art. 51, </w:t>
      </w:r>
      <w:r w:rsidRPr="00F95136">
        <w:rPr>
          <w:rFonts w:ascii="Times New Roman" w:hAnsi="Times New Roman" w:cs="Times New Roman"/>
          <w:bCs/>
          <w:iCs/>
          <w:sz w:val="24"/>
          <w:szCs w:val="24"/>
        </w:rPr>
        <w:t>în care se specifică:</w:t>
      </w:r>
    </w:p>
    <w:p w:rsidR="00920419" w:rsidRPr="00F95136" w:rsidRDefault="00920419" w:rsidP="00920419">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 xml:space="preserve">    a) originea şi proprietarul animalelor;</w:t>
      </w:r>
    </w:p>
    <w:p w:rsidR="00920419" w:rsidRPr="00F95136" w:rsidRDefault="00920419" w:rsidP="00920419">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 xml:space="preserve">    b) locul de plecare al animalelor;</w:t>
      </w:r>
    </w:p>
    <w:p w:rsidR="00920419" w:rsidRPr="00F95136" w:rsidRDefault="00920419" w:rsidP="00920419">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 xml:space="preserve">    c) data şi ora plecării;</w:t>
      </w:r>
    </w:p>
    <w:p w:rsidR="00920419" w:rsidRPr="00F95136" w:rsidRDefault="00920419" w:rsidP="00920419">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 xml:space="preserve">    d) locul de destinaţie prevăzut;</w:t>
      </w:r>
    </w:p>
    <w:p w:rsidR="00920419" w:rsidRPr="00F95136" w:rsidRDefault="00920419" w:rsidP="00920419">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 xml:space="preserve">    e) durata estimată a călătoriei preconizate.</w:t>
      </w:r>
    </w:p>
    <w:p w:rsidR="008533DD" w:rsidRPr="00F95136" w:rsidRDefault="008533DD" w:rsidP="008533DD">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
          <w:bCs/>
          <w:iCs/>
          <w:sz w:val="23"/>
          <w:szCs w:val="23"/>
        </w:rPr>
        <w:t xml:space="preserve">Articolul </w:t>
      </w:r>
      <w:r w:rsidR="000118B1" w:rsidRPr="00F95136">
        <w:rPr>
          <w:rFonts w:ascii="Times New Roman" w:hAnsi="Times New Roman" w:cs="Times New Roman"/>
          <w:b/>
          <w:bCs/>
          <w:iCs/>
          <w:sz w:val="23"/>
          <w:szCs w:val="23"/>
        </w:rPr>
        <w:t>99</w:t>
      </w:r>
      <w:r w:rsidRPr="00F95136">
        <w:rPr>
          <w:rFonts w:ascii="Times New Roman" w:hAnsi="Times New Roman" w:cs="Times New Roman"/>
          <w:b/>
          <w:bCs/>
          <w:iCs/>
          <w:sz w:val="24"/>
          <w:szCs w:val="24"/>
        </w:rPr>
        <w:t>.</w:t>
      </w:r>
      <w:r w:rsidRPr="00F95136">
        <w:rPr>
          <w:rFonts w:ascii="Times New Roman" w:hAnsi="Times New Roman" w:cs="Times New Roman"/>
          <w:bCs/>
          <w:iCs/>
          <w:sz w:val="24"/>
          <w:szCs w:val="24"/>
        </w:rPr>
        <w:t> Sacrificarea</w:t>
      </w:r>
    </w:p>
    <w:p w:rsidR="008533DD" w:rsidRPr="00F95136" w:rsidRDefault="008533DD" w:rsidP="008533DD">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(1) Bovinele identificate și înregistrate se sacrifică numai în unități de sacrificare autorizate sanitar-veterinar, ai căror administratori au obligația de a preda lunar, pe bază de tabel, către subdiviziunile teritoriale pentru siguranța alimentelor pașapoartele individuale pentru bovine ale animalelor sacrificate.</w:t>
      </w:r>
    </w:p>
    <w:p w:rsidR="008533DD" w:rsidRPr="00F95136" w:rsidRDefault="008533DD" w:rsidP="008533DD">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(2) Se permite sacrificarea animalelor în alte locuri decît cele prevăzute la alin.(1) în cazul în care carnea şi produsele provenite din aceasta nu sînt destinate comercializării, fiind utilizate pentru consum propriu, cu condiţia examinării de către specialistul veterinar a animalului, supravegherii sacrificării lui şi asigurării înregistrării evenimentului în baza de date.</w:t>
      </w:r>
    </w:p>
    <w:p w:rsidR="008533DD" w:rsidRPr="00F95136" w:rsidRDefault="008533DD" w:rsidP="008533DD">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(3) Bovinele identificate şi înregistrate care au fost sacrificate de urgenţă vor fi expediate la unităţile de sacrificare autorizate sanitar-veterinar, ce au obligaţia de a preda lunar, pe bază de tabel, către subdiviziunile teritoriale pentru siguranța alimentelor paşapoartele individuale pentru bovine ale animalelor sacrificate.</w:t>
      </w:r>
    </w:p>
    <w:p w:rsidR="008533DD" w:rsidRPr="00F95136" w:rsidRDefault="008533DD" w:rsidP="008533DD">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(4) Bovinele sacrificate de urgenţă care deţin o singură crotalie sînt considerate bovine identificate şi înregistrate, cu condiţia ca medicul veterinar competent care a efectuat certificarea să confirme pe propria răspundere pierderea celei de-a doua crotalii şi să înregistreze informaţia respectivă conform procedurilor aprobate.</w:t>
      </w:r>
    </w:p>
    <w:p w:rsidR="008533DD" w:rsidRPr="00F95136" w:rsidRDefault="008533DD" w:rsidP="008533DD">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(5) Sacrificarea animalelor neidentificate este interzisă.</w:t>
      </w:r>
      <w:r w:rsidR="000B4E33" w:rsidRPr="00F95136">
        <w:t xml:space="preserve"> </w:t>
      </w:r>
      <w:r w:rsidR="000B4E33" w:rsidRPr="00F95136">
        <w:rPr>
          <w:rFonts w:ascii="Times New Roman" w:hAnsi="Times New Roman" w:cs="Times New Roman"/>
          <w:bCs/>
          <w:iCs/>
          <w:sz w:val="24"/>
          <w:szCs w:val="24"/>
        </w:rPr>
        <w:t>Carnea, produsele și subprodusele provenite de la acesta se declară ca subproduse de origine animală nedestinate consumului uman de categoria I.</w:t>
      </w:r>
    </w:p>
    <w:p w:rsidR="00263089" w:rsidRPr="00F95136" w:rsidRDefault="00E011A7" w:rsidP="00641680">
      <w:pPr>
        <w:widowControl w:val="0"/>
        <w:spacing w:after="0" w:line="240" w:lineRule="auto"/>
        <w:jc w:val="both"/>
        <w:rPr>
          <w:rFonts w:ascii="Times New Roman" w:hAnsi="Times New Roman" w:cs="Times New Roman"/>
          <w:bCs/>
          <w:sz w:val="23"/>
          <w:szCs w:val="23"/>
        </w:rPr>
      </w:pPr>
      <w:r w:rsidRPr="00F95136">
        <w:rPr>
          <w:rFonts w:ascii="Times New Roman" w:hAnsi="Times New Roman" w:cs="Times New Roman"/>
          <w:bCs/>
          <w:sz w:val="24"/>
          <w:szCs w:val="24"/>
        </w:rPr>
        <w:t xml:space="preserve">            </w:t>
      </w:r>
      <w:r w:rsidR="00263089" w:rsidRPr="00F95136">
        <w:rPr>
          <w:rFonts w:ascii="Times New Roman" w:hAnsi="Times New Roman" w:cs="Times New Roman"/>
          <w:b/>
          <w:bCs/>
          <w:sz w:val="23"/>
          <w:szCs w:val="23"/>
        </w:rPr>
        <w:t xml:space="preserve">Articolul </w:t>
      </w:r>
      <w:r w:rsidR="000118B1" w:rsidRPr="00F95136">
        <w:rPr>
          <w:rFonts w:ascii="Times New Roman" w:hAnsi="Times New Roman" w:cs="Times New Roman"/>
          <w:b/>
          <w:bCs/>
          <w:sz w:val="23"/>
          <w:szCs w:val="23"/>
        </w:rPr>
        <w:t>100</w:t>
      </w:r>
      <w:r w:rsidR="00263089" w:rsidRPr="00F95136">
        <w:rPr>
          <w:rFonts w:ascii="Times New Roman" w:hAnsi="Times New Roman" w:cs="Times New Roman"/>
          <w:b/>
          <w:bCs/>
          <w:sz w:val="23"/>
          <w:szCs w:val="23"/>
        </w:rPr>
        <w:t>.</w:t>
      </w:r>
      <w:r w:rsidR="00263089" w:rsidRPr="00F95136">
        <w:rPr>
          <w:rFonts w:ascii="Times New Roman" w:hAnsi="Times New Roman" w:cs="Times New Roman"/>
          <w:bCs/>
          <w:sz w:val="23"/>
          <w:szCs w:val="23"/>
        </w:rPr>
        <w:t> Măsurile prevăzute în caz de moarte a animalelor</w:t>
      </w:r>
    </w:p>
    <w:p w:rsidR="00265DDD" w:rsidRPr="00F95136" w:rsidRDefault="00263089" w:rsidP="0026308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Animalele care au murit în </w:t>
      </w:r>
      <w:r w:rsidR="00132B41" w:rsidRPr="00F95136">
        <w:rPr>
          <w:rFonts w:ascii="Times New Roman" w:hAnsi="Times New Roman" w:cs="Times New Roman"/>
          <w:bCs/>
          <w:sz w:val="24"/>
          <w:szCs w:val="24"/>
        </w:rPr>
        <w:t>exploatație</w:t>
      </w:r>
      <w:r w:rsidR="00F62733"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sau în timpul transportului vor fi examinate sanitar-veterinar conform normelor sanitar</w:t>
      </w:r>
      <w:r w:rsidR="00780F55" w:rsidRPr="00F95136">
        <w:rPr>
          <w:rFonts w:ascii="Times New Roman" w:hAnsi="Times New Roman" w:cs="Times New Roman"/>
          <w:bCs/>
          <w:sz w:val="24"/>
          <w:szCs w:val="24"/>
        </w:rPr>
        <w:t xml:space="preserve">e </w:t>
      </w:r>
      <w:r w:rsidRPr="00F95136">
        <w:rPr>
          <w:rFonts w:ascii="Times New Roman" w:hAnsi="Times New Roman" w:cs="Times New Roman"/>
          <w:bCs/>
          <w:sz w:val="24"/>
          <w:szCs w:val="24"/>
        </w:rPr>
        <w:t>veterinare</w:t>
      </w:r>
      <w:r w:rsidR="00780F55" w:rsidRPr="00F95136">
        <w:rPr>
          <w:rFonts w:ascii="Times New Roman" w:hAnsi="Times New Roman" w:cs="Times New Roman"/>
          <w:bCs/>
          <w:sz w:val="24"/>
          <w:szCs w:val="24"/>
        </w:rPr>
        <w:t xml:space="preserve"> aprobate</w:t>
      </w:r>
      <w:r w:rsidRPr="00F95136">
        <w:rPr>
          <w:rFonts w:ascii="Times New Roman" w:hAnsi="Times New Roman" w:cs="Times New Roman"/>
          <w:bCs/>
          <w:sz w:val="24"/>
          <w:szCs w:val="24"/>
        </w:rPr>
        <w:t>, iar paşapoartele individuale pentru bovine, în cazul bovinelor, vor fi predate de către deţinător registratorului, care are obligaţia să înregistreze informaţia respectivă conform procedurilor aprobate. Mijloacele de identificare rămîn pe animal pînă la ecarisajul cadavrului.</w:t>
      </w:r>
    </w:p>
    <w:p w:rsidR="001B364E" w:rsidRPr="00F95136" w:rsidRDefault="00263089" w:rsidP="001B364E">
      <w:pPr>
        <w:widowControl w:val="0"/>
        <w:spacing w:after="0" w:line="240" w:lineRule="auto"/>
        <w:ind w:left="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211629" w:rsidRPr="00F95136">
        <w:rPr>
          <w:rFonts w:ascii="Times New Roman" w:hAnsi="Times New Roman" w:cs="Times New Roman"/>
          <w:b/>
          <w:bCs/>
          <w:sz w:val="23"/>
          <w:szCs w:val="23"/>
        </w:rPr>
        <w:t>10</w:t>
      </w:r>
      <w:r w:rsidR="000118B1" w:rsidRPr="00F95136">
        <w:rPr>
          <w:rFonts w:ascii="Times New Roman" w:hAnsi="Times New Roman" w:cs="Times New Roman"/>
          <w:b/>
          <w:bCs/>
          <w:sz w:val="23"/>
          <w:szCs w:val="23"/>
        </w:rPr>
        <w:t>1</w:t>
      </w:r>
      <w:r w:rsidRPr="00F95136">
        <w:rPr>
          <w:rFonts w:ascii="Times New Roman" w:hAnsi="Times New Roman" w:cs="Times New Roman"/>
          <w:b/>
          <w:bCs/>
          <w:sz w:val="23"/>
          <w:szCs w:val="23"/>
        </w:rPr>
        <w:t>.</w:t>
      </w:r>
      <w:r w:rsidRPr="00F95136">
        <w:rPr>
          <w:rFonts w:ascii="Times New Roman" w:hAnsi="Times New Roman" w:cs="Times New Roman"/>
          <w:bCs/>
          <w:sz w:val="23"/>
          <w:szCs w:val="23"/>
        </w:rPr>
        <w:t> Sistemul Informaţional</w:t>
      </w:r>
      <w:r w:rsidR="00265DDD" w:rsidRPr="00F95136">
        <w:rPr>
          <w:rFonts w:ascii="Times New Roman" w:hAnsi="Times New Roman" w:cs="Times New Roman"/>
          <w:bCs/>
          <w:sz w:val="23"/>
          <w:szCs w:val="23"/>
        </w:rPr>
        <w:t xml:space="preserve"> </w:t>
      </w:r>
      <w:r w:rsidRPr="00F95136">
        <w:rPr>
          <w:rFonts w:ascii="Times New Roman" w:hAnsi="Times New Roman" w:cs="Times New Roman"/>
          <w:bCs/>
          <w:sz w:val="23"/>
          <w:szCs w:val="23"/>
        </w:rPr>
        <w:t>Automatizat „Registrul de Stat</w:t>
      </w:r>
      <w:r w:rsidR="00265DDD" w:rsidRPr="00F95136">
        <w:rPr>
          <w:rFonts w:ascii="Times New Roman" w:hAnsi="Times New Roman" w:cs="Times New Roman"/>
          <w:bCs/>
          <w:sz w:val="23"/>
          <w:szCs w:val="23"/>
        </w:rPr>
        <w:t xml:space="preserve"> </w:t>
      </w:r>
      <w:r w:rsidRPr="00F95136">
        <w:rPr>
          <w:rFonts w:ascii="Times New Roman" w:hAnsi="Times New Roman" w:cs="Times New Roman"/>
          <w:bCs/>
          <w:sz w:val="23"/>
          <w:szCs w:val="23"/>
        </w:rPr>
        <w:t>al</w:t>
      </w:r>
      <w:r w:rsidR="001B364E" w:rsidRPr="00F95136">
        <w:rPr>
          <w:rFonts w:ascii="Times New Roman" w:hAnsi="Times New Roman" w:cs="Times New Roman"/>
          <w:bCs/>
          <w:sz w:val="23"/>
          <w:szCs w:val="23"/>
        </w:rPr>
        <w:t xml:space="preserve"> </w:t>
      </w:r>
      <w:r w:rsidRPr="00F95136">
        <w:rPr>
          <w:rFonts w:ascii="Times New Roman" w:hAnsi="Times New Roman" w:cs="Times New Roman"/>
          <w:bCs/>
          <w:sz w:val="23"/>
          <w:szCs w:val="23"/>
        </w:rPr>
        <w:t>Animalelor”</w:t>
      </w:r>
    </w:p>
    <w:p w:rsidR="00265DDD" w:rsidRPr="00F95136" w:rsidRDefault="00263089" w:rsidP="001B364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(1) F</w:t>
      </w:r>
      <w:r w:rsidR="001B364E" w:rsidRPr="00F95136">
        <w:rPr>
          <w:rFonts w:ascii="Times New Roman" w:hAnsi="Times New Roman" w:cs="Times New Roman"/>
          <w:bCs/>
          <w:sz w:val="24"/>
          <w:szCs w:val="24"/>
        </w:rPr>
        <w:t xml:space="preserve">uncționarea </w:t>
      </w:r>
      <w:r w:rsidRPr="00F95136">
        <w:rPr>
          <w:rFonts w:ascii="Times New Roman" w:hAnsi="Times New Roman" w:cs="Times New Roman"/>
          <w:bCs/>
          <w:sz w:val="24"/>
          <w:szCs w:val="24"/>
        </w:rPr>
        <w:t>Sistemului Informaţional Automatizat „Registrul de Stat al Animalelor” va fi efectuată din contul bugetului de stat , inclusiv din contul veniturilor colectate din</w:t>
      </w:r>
      <w:r w:rsidR="00265DDD"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prestarea de servicii deţinătorilor de animale.</w:t>
      </w:r>
    </w:p>
    <w:p w:rsidR="00A20254" w:rsidRPr="00F95136" w:rsidRDefault="00263089" w:rsidP="0026308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(2) Deţinătorul de animale suportă cheltuielile de identificare a animalelor şi de </w:t>
      </w:r>
      <w:r w:rsidRPr="00F95136">
        <w:rPr>
          <w:rFonts w:ascii="Times New Roman" w:hAnsi="Times New Roman" w:cs="Times New Roman"/>
          <w:bCs/>
          <w:sz w:val="24"/>
          <w:szCs w:val="24"/>
        </w:rPr>
        <w:lastRenderedPageBreak/>
        <w:t>manoperă pentru identificarea animalelor.</w:t>
      </w:r>
    </w:p>
    <w:p w:rsidR="00E011A7" w:rsidRPr="00F95136" w:rsidRDefault="00263089" w:rsidP="0026308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(3) Mărimea taxelor pentru serviciile de identificare a animalelor şi de manoperă, prestate deţinătorului de animale, se stabileşte de către Guvern.</w:t>
      </w:r>
    </w:p>
    <w:p w:rsidR="001F27AC" w:rsidRPr="00F95136" w:rsidRDefault="001F27AC" w:rsidP="0026308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(4) Identificarea animalelor din exploatațiile nonprofesionale se efectuează gratis de către stat, prin intermediul Agenției.</w:t>
      </w:r>
    </w:p>
    <w:p w:rsidR="00264640" w:rsidRPr="00F95136" w:rsidRDefault="00211629" w:rsidP="0021162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
          <w:bCs/>
          <w:sz w:val="23"/>
          <w:szCs w:val="23"/>
        </w:rPr>
        <w:t>Articolul 10</w:t>
      </w:r>
      <w:r w:rsidR="007E72C8" w:rsidRPr="00F95136">
        <w:rPr>
          <w:rFonts w:ascii="Times New Roman" w:hAnsi="Times New Roman" w:cs="Times New Roman"/>
          <w:b/>
          <w:bCs/>
          <w:sz w:val="23"/>
          <w:szCs w:val="23"/>
        </w:rPr>
        <w:t>2</w:t>
      </w:r>
      <w:r w:rsidRPr="00F95136">
        <w:rPr>
          <w:rFonts w:ascii="Times New Roman" w:hAnsi="Times New Roman" w:cs="Times New Roman"/>
          <w:b/>
          <w:bCs/>
          <w:sz w:val="24"/>
          <w:szCs w:val="24"/>
        </w:rPr>
        <w:t>.</w:t>
      </w:r>
      <w:r w:rsidRPr="00F95136">
        <w:rPr>
          <w:rFonts w:ascii="Times New Roman" w:hAnsi="Times New Roman" w:cs="Times New Roman"/>
          <w:bCs/>
          <w:sz w:val="24"/>
          <w:szCs w:val="24"/>
        </w:rPr>
        <w:t> Acordarea de despăgubiri</w:t>
      </w:r>
      <w:r w:rsidR="00901D43" w:rsidRPr="00F95136">
        <w:rPr>
          <w:rFonts w:ascii="Times New Roman" w:hAnsi="Times New Roman" w:cs="Times New Roman"/>
          <w:bCs/>
          <w:sz w:val="24"/>
          <w:szCs w:val="24"/>
        </w:rPr>
        <w:t xml:space="preserve"> pentru animale sacrificate,</w:t>
      </w:r>
      <w:r w:rsidR="00264640" w:rsidRPr="00F95136">
        <w:rPr>
          <w:rFonts w:ascii="Times New Roman" w:hAnsi="Times New Roman" w:cs="Times New Roman"/>
          <w:bCs/>
          <w:sz w:val="24"/>
          <w:szCs w:val="24"/>
        </w:rPr>
        <w:t xml:space="preserve"> </w:t>
      </w:r>
      <w:r w:rsidR="00901D43" w:rsidRPr="00F95136">
        <w:rPr>
          <w:rFonts w:ascii="Times New Roman" w:hAnsi="Times New Roman" w:cs="Times New Roman"/>
          <w:bCs/>
          <w:sz w:val="24"/>
          <w:szCs w:val="24"/>
        </w:rPr>
        <w:t>ucise sau</w:t>
      </w:r>
    </w:p>
    <w:p w:rsidR="00211629" w:rsidRPr="00F95136" w:rsidRDefault="00264640" w:rsidP="0021162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901D43" w:rsidRPr="00F95136">
        <w:rPr>
          <w:rFonts w:ascii="Times New Roman" w:hAnsi="Times New Roman" w:cs="Times New Roman"/>
          <w:bCs/>
          <w:sz w:val="24"/>
          <w:szCs w:val="24"/>
        </w:rPr>
        <w:t>altfel afectate în urma lichidării focarelor de boli transmisibile</w:t>
      </w:r>
    </w:p>
    <w:p w:rsidR="00211629" w:rsidRPr="00F95136" w:rsidRDefault="00211629" w:rsidP="0021162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Acordarea de despăgubiri de către stat şi de către autorităţile administraţiei publice locale pentru animalele neidentificate potrivit prevederilor prezentei legi este interzisă.</w:t>
      </w:r>
    </w:p>
    <w:p w:rsidR="00006B44" w:rsidRPr="00F95136" w:rsidRDefault="00006B44" w:rsidP="00006B44">
      <w:pPr>
        <w:widowControl w:val="0"/>
        <w:spacing w:after="0" w:line="240" w:lineRule="auto"/>
        <w:ind w:firstLine="708"/>
        <w:jc w:val="center"/>
        <w:rPr>
          <w:rFonts w:ascii="Times New Roman" w:hAnsi="Times New Roman" w:cs="Times New Roman"/>
          <w:bCs/>
          <w:sz w:val="24"/>
          <w:szCs w:val="24"/>
        </w:rPr>
      </w:pPr>
      <w:r w:rsidRPr="00F95136">
        <w:rPr>
          <w:rFonts w:ascii="Times New Roman" w:hAnsi="Times New Roman" w:cs="Times New Roman"/>
          <w:b/>
          <w:bCs/>
          <w:sz w:val="24"/>
          <w:szCs w:val="24"/>
        </w:rPr>
        <w:t>Capitolul X</w:t>
      </w:r>
      <w:r w:rsidR="00D74841" w:rsidRPr="00F95136">
        <w:rPr>
          <w:rFonts w:ascii="Times New Roman" w:hAnsi="Times New Roman" w:cs="Times New Roman"/>
          <w:b/>
          <w:bCs/>
          <w:sz w:val="24"/>
          <w:szCs w:val="24"/>
        </w:rPr>
        <w:t>IX</w:t>
      </w:r>
    </w:p>
    <w:p w:rsidR="00006B44" w:rsidRPr="00F95136" w:rsidRDefault="00006B44" w:rsidP="00006B44">
      <w:pPr>
        <w:widowControl w:val="0"/>
        <w:spacing w:after="0" w:line="240" w:lineRule="auto"/>
        <w:ind w:firstLine="708"/>
        <w:jc w:val="center"/>
        <w:rPr>
          <w:rFonts w:ascii="Times New Roman" w:hAnsi="Times New Roman" w:cs="Times New Roman"/>
          <w:bCs/>
          <w:sz w:val="24"/>
          <w:szCs w:val="24"/>
        </w:rPr>
      </w:pPr>
      <w:r w:rsidRPr="00F95136">
        <w:rPr>
          <w:rFonts w:ascii="Times New Roman" w:hAnsi="Times New Roman" w:cs="Times New Roman"/>
          <w:b/>
          <w:bCs/>
          <w:sz w:val="24"/>
          <w:szCs w:val="24"/>
        </w:rPr>
        <w:t>Finanţarea şi asigurarea tehnico-materială</w:t>
      </w:r>
    </w:p>
    <w:p w:rsidR="00006B44" w:rsidRPr="00F95136" w:rsidRDefault="00006B44" w:rsidP="00006B44">
      <w:pPr>
        <w:widowControl w:val="0"/>
        <w:spacing w:after="0" w:line="240" w:lineRule="auto"/>
        <w:ind w:firstLine="708"/>
        <w:jc w:val="center"/>
        <w:rPr>
          <w:rFonts w:ascii="Times New Roman" w:hAnsi="Times New Roman" w:cs="Times New Roman"/>
          <w:bCs/>
          <w:sz w:val="24"/>
          <w:szCs w:val="24"/>
        </w:rPr>
      </w:pPr>
      <w:r w:rsidRPr="00F95136">
        <w:rPr>
          <w:rFonts w:ascii="Times New Roman" w:hAnsi="Times New Roman" w:cs="Times New Roman"/>
          <w:b/>
          <w:bCs/>
          <w:sz w:val="24"/>
          <w:szCs w:val="24"/>
        </w:rPr>
        <w:t>a activităţilor sanitare veterinare de stat</w:t>
      </w:r>
    </w:p>
    <w:p w:rsidR="006E4DEE" w:rsidRPr="00F95136" w:rsidRDefault="00006B44" w:rsidP="00006B4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
          <w:bCs/>
          <w:sz w:val="24"/>
          <w:szCs w:val="24"/>
        </w:rPr>
        <w:t xml:space="preserve">Articolul </w:t>
      </w:r>
      <w:r w:rsidR="00211629" w:rsidRPr="00F95136">
        <w:rPr>
          <w:rFonts w:ascii="Times New Roman" w:hAnsi="Times New Roman" w:cs="Times New Roman"/>
          <w:b/>
          <w:bCs/>
          <w:sz w:val="24"/>
          <w:szCs w:val="24"/>
        </w:rPr>
        <w:t>10</w:t>
      </w:r>
      <w:r w:rsidR="007E72C8" w:rsidRPr="00F95136">
        <w:rPr>
          <w:rFonts w:ascii="Times New Roman" w:hAnsi="Times New Roman" w:cs="Times New Roman"/>
          <w:b/>
          <w:bCs/>
          <w:sz w:val="24"/>
          <w:szCs w:val="24"/>
        </w:rPr>
        <w:t>3</w:t>
      </w:r>
      <w:r w:rsidRPr="00F95136">
        <w:rPr>
          <w:rFonts w:ascii="Times New Roman" w:hAnsi="Times New Roman" w:cs="Times New Roman"/>
          <w:b/>
          <w:bCs/>
          <w:sz w:val="24"/>
          <w:szCs w:val="24"/>
        </w:rPr>
        <w:t>.</w:t>
      </w:r>
      <w:r w:rsidRPr="00F95136">
        <w:rPr>
          <w:rFonts w:ascii="Times New Roman" w:hAnsi="Times New Roman" w:cs="Times New Roman"/>
          <w:bCs/>
          <w:sz w:val="24"/>
          <w:szCs w:val="24"/>
        </w:rPr>
        <w:t xml:space="preserve"> Finanţarea </w:t>
      </w:r>
      <w:r w:rsidR="00556814" w:rsidRPr="00F95136">
        <w:rPr>
          <w:rFonts w:ascii="Times New Roman" w:hAnsi="Times New Roman" w:cs="Times New Roman"/>
          <w:bCs/>
          <w:sz w:val="24"/>
          <w:szCs w:val="24"/>
        </w:rPr>
        <w:t>activităților sanitar veterinare de stat</w:t>
      </w:r>
    </w:p>
    <w:p w:rsidR="00006B44" w:rsidRPr="00F95136" w:rsidRDefault="00006B44" w:rsidP="00EF1A2D">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w:t>
      </w:r>
      <w:r w:rsidR="00EB4B50" w:rsidRPr="00F95136">
        <w:rPr>
          <w:rFonts w:ascii="Times New Roman" w:hAnsi="Times New Roman" w:cs="Times New Roman"/>
          <w:bCs/>
          <w:sz w:val="24"/>
          <w:szCs w:val="24"/>
        </w:rPr>
        <w:t>Finanțarea activității Agenției se efectuează în limitele alocațiilor aprobate în legea bugetară anuală, inclusiv din venituri colectate, precum și din alte surse neinterzise de legislație</w:t>
      </w:r>
      <w:r w:rsidRPr="00F95136">
        <w:rPr>
          <w:rFonts w:ascii="Times New Roman" w:hAnsi="Times New Roman" w:cs="Times New Roman"/>
          <w:bCs/>
          <w:sz w:val="24"/>
          <w:szCs w:val="24"/>
        </w:rPr>
        <w:t xml:space="preserve"> şi au ca obiectiv:</w:t>
      </w:r>
    </w:p>
    <w:p w:rsidR="00006B44" w:rsidRPr="00F95136" w:rsidRDefault="00006B44" w:rsidP="00006B4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acţiunile cuprinse în programele naţionale de asanare şi eradicare a unor focare de boli transmisibile ale animalelor;</w:t>
      </w:r>
    </w:p>
    <w:p w:rsidR="00006B44" w:rsidRPr="00F95136" w:rsidRDefault="00006B44" w:rsidP="00006B4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instituirea, punerea în funcţiune şi menţinerea unui sistem informațional sanitar veterinar centralizat;</w:t>
      </w:r>
    </w:p>
    <w:p w:rsidR="00006B44" w:rsidRPr="00F95136" w:rsidRDefault="00006B44" w:rsidP="00006B4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acţiunile privind identificarea şi înregistrarea animalelor;</w:t>
      </w:r>
    </w:p>
    <w:p w:rsidR="00006B44" w:rsidRPr="00F95136" w:rsidRDefault="00006B44" w:rsidP="00006B4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 asigurarea instruirii continue a medicilor veterinari oficiali;</w:t>
      </w:r>
    </w:p>
    <w:p w:rsidR="00006B44" w:rsidRPr="00F95136" w:rsidRDefault="00006B44" w:rsidP="00006B4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e) acţiunile prevăzute în alte programe naţionale;</w:t>
      </w:r>
    </w:p>
    <w:p w:rsidR="00006B44" w:rsidRPr="00F95136" w:rsidRDefault="00006B44" w:rsidP="00006B4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f) procurarea echipamentului de lucru şi de protecţie adecvat, inclusiv uniforme şi însemne distinctive pentru medicii veterinari oficiali.</w:t>
      </w:r>
    </w:p>
    <w:p w:rsidR="00006B44" w:rsidRPr="00F95136" w:rsidRDefault="00006B44" w:rsidP="00006B4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EF1A2D" w:rsidRPr="00F95136">
        <w:rPr>
          <w:rFonts w:ascii="Times New Roman" w:hAnsi="Times New Roman" w:cs="Times New Roman"/>
          <w:bCs/>
          <w:sz w:val="24"/>
          <w:szCs w:val="24"/>
        </w:rPr>
        <w:t>2</w:t>
      </w:r>
      <w:r w:rsidRPr="00F95136">
        <w:rPr>
          <w:rFonts w:ascii="Times New Roman" w:hAnsi="Times New Roman" w:cs="Times New Roman"/>
          <w:bCs/>
          <w:sz w:val="24"/>
          <w:szCs w:val="24"/>
        </w:rPr>
        <w:t>) Activităţile sanitare veterinare strategice</w:t>
      </w:r>
      <w:r w:rsidR="00B55855" w:rsidRPr="00F95136">
        <w:t xml:space="preserve"> </w:t>
      </w:r>
      <w:r w:rsidR="00B55855" w:rsidRPr="00F95136">
        <w:rPr>
          <w:rFonts w:ascii="Times New Roman" w:hAnsi="Times New Roman" w:cs="Times New Roman"/>
          <w:bCs/>
          <w:sz w:val="24"/>
          <w:szCs w:val="24"/>
        </w:rPr>
        <w:t>de interes naţional</w:t>
      </w:r>
      <w:r w:rsidR="00950A33" w:rsidRPr="00F95136">
        <w:rPr>
          <w:rFonts w:ascii="Times New Roman" w:hAnsi="Times New Roman" w:cs="Times New Roman"/>
          <w:bCs/>
          <w:sz w:val="24"/>
          <w:szCs w:val="24"/>
        </w:rPr>
        <w:t>, incluse în programul strategic de interes naţional şi pentru activitatea sanitară veterinară de liberă practică</w:t>
      </w:r>
      <w:r w:rsidR="00B55855" w:rsidRPr="00F95136">
        <w:rPr>
          <w:rFonts w:ascii="Times New Roman" w:hAnsi="Times New Roman" w:cs="Times New Roman"/>
          <w:bCs/>
          <w:sz w:val="24"/>
          <w:szCs w:val="24"/>
        </w:rPr>
        <w:t>,</w:t>
      </w:r>
      <w:r w:rsidRPr="00F95136">
        <w:rPr>
          <w:rFonts w:ascii="Times New Roman" w:hAnsi="Times New Roman" w:cs="Times New Roman"/>
          <w:bCs/>
          <w:sz w:val="24"/>
          <w:szCs w:val="24"/>
        </w:rPr>
        <w:t xml:space="preserve"> sînt finanţate din bugetul de stat.</w:t>
      </w:r>
    </w:p>
    <w:p w:rsidR="00006B44" w:rsidRPr="00F95136" w:rsidRDefault="00EF1A2D" w:rsidP="00006B4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(3</w:t>
      </w:r>
      <w:r w:rsidR="00006B44" w:rsidRPr="00F95136">
        <w:rPr>
          <w:rFonts w:ascii="Times New Roman" w:hAnsi="Times New Roman" w:cs="Times New Roman"/>
          <w:bCs/>
          <w:sz w:val="24"/>
          <w:szCs w:val="24"/>
        </w:rPr>
        <w:t>) Activităţile sanitare veterinare de prevenire şi lichidare a bolilor, analizele de laborator în vederea diagnosticării lor, expertiza sanitară veterinară a produselor şi materiilor prime de origine animală şi nonanimală care nu sînt prevăzute la alin. (</w:t>
      </w:r>
      <w:r w:rsidRPr="00F95136">
        <w:rPr>
          <w:rFonts w:ascii="Times New Roman" w:hAnsi="Times New Roman" w:cs="Times New Roman"/>
          <w:bCs/>
          <w:sz w:val="24"/>
          <w:szCs w:val="24"/>
        </w:rPr>
        <w:t>2</w:t>
      </w:r>
      <w:r w:rsidR="00006B44" w:rsidRPr="00F95136">
        <w:rPr>
          <w:rFonts w:ascii="Times New Roman" w:hAnsi="Times New Roman" w:cs="Times New Roman"/>
          <w:bCs/>
          <w:sz w:val="24"/>
          <w:szCs w:val="24"/>
        </w:rPr>
        <w:t>) se efectuează din contul deţinătorilor de animale şi posesorilor de produse de origine animală, conform tarifelor stabilite de Guvern.</w:t>
      </w:r>
    </w:p>
    <w:p w:rsidR="00006B44" w:rsidRPr="00F95136" w:rsidRDefault="00006B44" w:rsidP="00006B4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
          <w:bCs/>
          <w:sz w:val="24"/>
          <w:szCs w:val="24"/>
        </w:rPr>
        <w:t xml:space="preserve">Articolul </w:t>
      </w:r>
      <w:r w:rsidR="00211629" w:rsidRPr="00F95136">
        <w:rPr>
          <w:rFonts w:ascii="Times New Roman" w:hAnsi="Times New Roman" w:cs="Times New Roman"/>
          <w:b/>
          <w:bCs/>
          <w:sz w:val="24"/>
          <w:szCs w:val="24"/>
        </w:rPr>
        <w:t>10</w:t>
      </w:r>
      <w:r w:rsidR="007E72C8" w:rsidRPr="00F95136">
        <w:rPr>
          <w:rFonts w:ascii="Times New Roman" w:hAnsi="Times New Roman" w:cs="Times New Roman"/>
          <w:b/>
          <w:bCs/>
          <w:sz w:val="24"/>
          <w:szCs w:val="24"/>
        </w:rPr>
        <w:t>4</w:t>
      </w:r>
      <w:r w:rsidRPr="00F95136">
        <w:rPr>
          <w:rFonts w:ascii="Times New Roman" w:hAnsi="Times New Roman" w:cs="Times New Roman"/>
          <w:b/>
          <w:bCs/>
          <w:sz w:val="24"/>
          <w:szCs w:val="24"/>
        </w:rPr>
        <w:t>.</w:t>
      </w:r>
      <w:r w:rsidRPr="00F95136">
        <w:rPr>
          <w:rFonts w:ascii="Times New Roman" w:hAnsi="Times New Roman" w:cs="Times New Roman"/>
          <w:bCs/>
          <w:sz w:val="24"/>
          <w:szCs w:val="24"/>
        </w:rPr>
        <w:t> Echipamentul şi facilităţile</w:t>
      </w:r>
    </w:p>
    <w:p w:rsidR="00006B44" w:rsidRPr="00F95136" w:rsidRDefault="00006B44" w:rsidP="00006B4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Autorităţile administraţiei publice locale sînt obligate să asigure transmiterea în folosinţă gratuită autorităţilor sanitare veterinare competente şi medicilor veterinari încăperi de serviciu, asigurîndu-le condiţii </w:t>
      </w:r>
      <w:r w:rsidR="00550682" w:rsidRPr="00F95136">
        <w:rPr>
          <w:rFonts w:ascii="Times New Roman" w:hAnsi="Times New Roman" w:cs="Times New Roman"/>
          <w:bCs/>
          <w:sz w:val="24"/>
          <w:szCs w:val="24"/>
        </w:rPr>
        <w:t>pentru funcţionarea lor normală</w:t>
      </w:r>
      <w:r w:rsidRPr="00F95136">
        <w:rPr>
          <w:rFonts w:ascii="Times New Roman" w:hAnsi="Times New Roman" w:cs="Times New Roman"/>
          <w:bCs/>
          <w:sz w:val="24"/>
          <w:szCs w:val="24"/>
        </w:rPr>
        <w:t>.</w:t>
      </w:r>
    </w:p>
    <w:p w:rsidR="00006B44" w:rsidRPr="00F95136" w:rsidRDefault="00006B44" w:rsidP="00006B4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(2) În exerciţiul funcţiunii, medicii veterinari oficiali poartă însemne distinctive, uniformă şi dispun de o legitimaţie ce le atestă funcţia, specimenul de legitimaţie fiind elaborat şi aprobat prin ordinul directorului general al Agenţiei.</w:t>
      </w:r>
    </w:p>
    <w:p w:rsidR="00006B44" w:rsidRPr="00F95136" w:rsidRDefault="00006B44" w:rsidP="00006B4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(3) Medicii veterinari oficiali care activează în localităţi rurale dispun de facilităţi în condiţiile legii.</w:t>
      </w:r>
    </w:p>
    <w:p w:rsidR="00F94450" w:rsidRPr="00F95136" w:rsidRDefault="00A245DB" w:rsidP="00F94450">
      <w:pPr>
        <w:pStyle w:val="NormalWeb"/>
        <w:shd w:val="clear" w:color="auto" w:fill="FFFFFF"/>
        <w:spacing w:before="0" w:beforeAutospacing="0" w:after="0" w:afterAutospacing="0"/>
        <w:ind w:firstLine="540"/>
        <w:jc w:val="both"/>
      </w:pPr>
      <w:r w:rsidRPr="00F95136">
        <w:rPr>
          <w:bCs/>
        </w:rPr>
        <w:t xml:space="preserve">(4) </w:t>
      </w:r>
      <w:r w:rsidR="00F94450" w:rsidRPr="00F95136">
        <w:t>Absolvenții instituțiilor de învățământ superior care, în următorii doi ani după absolvire, se angajează sau exercită independent profesiunea de medic veterinar în orașe şi sate (comune), cu excepția orașelor Chișinău și Bălți, în primii 3 ani de activitate beneficiază din contul bugetului de stat,  în condițiile stabilite de Guvern, de:</w:t>
      </w:r>
    </w:p>
    <w:p w:rsidR="00F94450" w:rsidRPr="00F95136" w:rsidRDefault="00F94450" w:rsidP="00F94450">
      <w:pPr>
        <w:shd w:val="clear" w:color="auto" w:fill="FFFFFF"/>
        <w:spacing w:after="0" w:line="240" w:lineRule="auto"/>
        <w:ind w:firstLine="540"/>
        <w:jc w:val="both"/>
        <w:rPr>
          <w:rFonts w:ascii="Times New Roman" w:eastAsia="Times New Roman" w:hAnsi="Times New Roman" w:cs="Times New Roman"/>
          <w:sz w:val="24"/>
          <w:szCs w:val="24"/>
          <w:lang w:eastAsia="ro-RO"/>
        </w:rPr>
      </w:pPr>
      <w:r w:rsidRPr="00F95136">
        <w:rPr>
          <w:rFonts w:ascii="Times New Roman" w:eastAsia="Times New Roman" w:hAnsi="Times New Roman" w:cs="Times New Roman"/>
          <w:sz w:val="24"/>
          <w:szCs w:val="24"/>
          <w:lang w:eastAsia="ro-RO"/>
        </w:rPr>
        <w:t>a) compensație a cheltuielilor pentru închirierea locuinței sau de locuință gratuită acordată de autoritatea administrației publice locale;</w:t>
      </w:r>
    </w:p>
    <w:p w:rsidR="00F94450" w:rsidRPr="00F95136" w:rsidRDefault="00F94450" w:rsidP="00F94450">
      <w:pPr>
        <w:shd w:val="clear" w:color="auto" w:fill="FFFFFF"/>
        <w:spacing w:after="0" w:line="240" w:lineRule="auto"/>
        <w:ind w:firstLine="540"/>
        <w:jc w:val="both"/>
        <w:rPr>
          <w:rFonts w:ascii="Times New Roman" w:eastAsia="Times New Roman" w:hAnsi="Times New Roman" w:cs="Times New Roman"/>
          <w:sz w:val="24"/>
          <w:szCs w:val="24"/>
          <w:lang w:eastAsia="ro-RO"/>
        </w:rPr>
      </w:pPr>
      <w:r w:rsidRPr="00F95136">
        <w:rPr>
          <w:rFonts w:ascii="Times New Roman" w:eastAsia="Times New Roman" w:hAnsi="Times New Roman" w:cs="Times New Roman"/>
          <w:sz w:val="24"/>
          <w:szCs w:val="24"/>
          <w:lang w:eastAsia="ro-RO"/>
        </w:rPr>
        <w:t>b) o indemnizație unică în mărime de 15 salarii medii pe economie, care se achită în trei rate egale, după expirarea primei luni de activitate şi, ulterior, la finele fiecărui an de activitate;</w:t>
      </w:r>
    </w:p>
    <w:p w:rsidR="00F94450" w:rsidRPr="00F95136" w:rsidRDefault="00F94450" w:rsidP="00F94450">
      <w:pPr>
        <w:shd w:val="clear" w:color="auto" w:fill="FFFFFF"/>
        <w:spacing w:after="0" w:line="240" w:lineRule="auto"/>
        <w:ind w:firstLine="540"/>
        <w:jc w:val="both"/>
        <w:rPr>
          <w:rFonts w:ascii="Times New Roman" w:eastAsia="Times New Roman" w:hAnsi="Times New Roman" w:cs="Times New Roman"/>
          <w:sz w:val="24"/>
          <w:szCs w:val="24"/>
          <w:lang w:eastAsia="ro-RO"/>
        </w:rPr>
      </w:pPr>
      <w:r w:rsidRPr="00F95136">
        <w:rPr>
          <w:rFonts w:ascii="Times New Roman" w:eastAsia="Times New Roman" w:hAnsi="Times New Roman" w:cs="Times New Roman"/>
          <w:sz w:val="24"/>
          <w:szCs w:val="24"/>
          <w:lang w:eastAsia="ro-RO"/>
        </w:rPr>
        <w:lastRenderedPageBreak/>
        <w:t>c) compensare lunară a costului a 30 kW/oră de energie electrică şi compensare anuală a costului unui metru cub de lemne şi al unei tone de cărbuni, inclusiv în cazul încălzirii cu gaze.</w:t>
      </w:r>
    </w:p>
    <w:p w:rsidR="00657E41" w:rsidRPr="00F95136" w:rsidRDefault="00657E41" w:rsidP="00F94450">
      <w:pPr>
        <w:widowControl w:val="0"/>
        <w:spacing w:after="0" w:line="240" w:lineRule="auto"/>
        <w:ind w:firstLine="708"/>
        <w:jc w:val="center"/>
        <w:rPr>
          <w:rFonts w:ascii="Times New Roman" w:hAnsi="Times New Roman" w:cs="Times New Roman"/>
          <w:b/>
          <w:bCs/>
          <w:sz w:val="24"/>
          <w:szCs w:val="24"/>
        </w:rPr>
      </w:pPr>
    </w:p>
    <w:p w:rsidR="00E1437C" w:rsidRPr="00F95136" w:rsidRDefault="00E1437C" w:rsidP="00F94450">
      <w:pPr>
        <w:widowControl w:val="0"/>
        <w:spacing w:after="0" w:line="240" w:lineRule="auto"/>
        <w:ind w:firstLine="708"/>
        <w:jc w:val="center"/>
        <w:rPr>
          <w:rFonts w:ascii="Times New Roman" w:hAnsi="Times New Roman" w:cs="Times New Roman"/>
          <w:bCs/>
          <w:sz w:val="24"/>
          <w:szCs w:val="24"/>
        </w:rPr>
      </w:pPr>
      <w:r w:rsidRPr="00F95136">
        <w:rPr>
          <w:rFonts w:ascii="Times New Roman" w:hAnsi="Times New Roman" w:cs="Times New Roman"/>
          <w:b/>
          <w:bCs/>
          <w:sz w:val="24"/>
          <w:szCs w:val="24"/>
        </w:rPr>
        <w:t>Capitolul X</w:t>
      </w:r>
      <w:r w:rsidR="00F10AA0" w:rsidRPr="00F95136">
        <w:rPr>
          <w:rFonts w:ascii="Times New Roman" w:hAnsi="Times New Roman" w:cs="Times New Roman"/>
          <w:b/>
          <w:bCs/>
          <w:sz w:val="24"/>
          <w:szCs w:val="24"/>
        </w:rPr>
        <w:t>X</w:t>
      </w:r>
    </w:p>
    <w:p w:rsidR="00E1437C" w:rsidRPr="00F95136" w:rsidRDefault="00E1437C" w:rsidP="004405CC">
      <w:pPr>
        <w:widowControl w:val="0"/>
        <w:spacing w:after="0" w:line="240" w:lineRule="auto"/>
        <w:ind w:firstLine="708"/>
        <w:jc w:val="center"/>
        <w:rPr>
          <w:rFonts w:ascii="Times New Roman" w:hAnsi="Times New Roman" w:cs="Times New Roman"/>
          <w:bCs/>
          <w:sz w:val="24"/>
          <w:szCs w:val="24"/>
        </w:rPr>
      </w:pPr>
      <w:r w:rsidRPr="00F95136">
        <w:rPr>
          <w:rFonts w:ascii="Times New Roman" w:hAnsi="Times New Roman" w:cs="Times New Roman"/>
          <w:b/>
          <w:bCs/>
          <w:sz w:val="24"/>
          <w:szCs w:val="24"/>
        </w:rPr>
        <w:t>Delimitarea funcţiilor între autorităţile cu atribuţii</w:t>
      </w:r>
    </w:p>
    <w:p w:rsidR="00E1437C" w:rsidRPr="00F95136" w:rsidRDefault="00E1437C" w:rsidP="004405CC">
      <w:pPr>
        <w:widowControl w:val="0"/>
        <w:spacing w:after="0" w:line="240" w:lineRule="auto"/>
        <w:ind w:firstLine="708"/>
        <w:jc w:val="center"/>
        <w:rPr>
          <w:rFonts w:ascii="Times New Roman" w:hAnsi="Times New Roman" w:cs="Times New Roman"/>
          <w:bCs/>
          <w:sz w:val="24"/>
          <w:szCs w:val="24"/>
        </w:rPr>
      </w:pPr>
      <w:r w:rsidRPr="00F95136">
        <w:rPr>
          <w:rFonts w:ascii="Times New Roman" w:hAnsi="Times New Roman" w:cs="Times New Roman"/>
          <w:b/>
          <w:bCs/>
          <w:sz w:val="24"/>
          <w:szCs w:val="24"/>
        </w:rPr>
        <w:t>de supraveghere şi control în domeniul circuitului</w:t>
      </w:r>
    </w:p>
    <w:p w:rsidR="00E1437C" w:rsidRPr="00F95136" w:rsidRDefault="00E1437C" w:rsidP="004405CC">
      <w:pPr>
        <w:widowControl w:val="0"/>
        <w:spacing w:after="0" w:line="240" w:lineRule="auto"/>
        <w:ind w:firstLine="708"/>
        <w:jc w:val="center"/>
        <w:rPr>
          <w:rFonts w:ascii="Times New Roman" w:hAnsi="Times New Roman" w:cs="Times New Roman"/>
          <w:bCs/>
          <w:sz w:val="24"/>
          <w:szCs w:val="24"/>
        </w:rPr>
      </w:pPr>
      <w:r w:rsidRPr="00F95136">
        <w:rPr>
          <w:rFonts w:ascii="Times New Roman" w:hAnsi="Times New Roman" w:cs="Times New Roman"/>
          <w:b/>
          <w:bCs/>
          <w:sz w:val="24"/>
          <w:szCs w:val="24"/>
        </w:rPr>
        <w:t>produselor de origine animală</w:t>
      </w:r>
    </w:p>
    <w:p w:rsidR="00E1437C" w:rsidRPr="00F95136" w:rsidRDefault="00E1437C" w:rsidP="00E1437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
          <w:bCs/>
          <w:sz w:val="24"/>
          <w:szCs w:val="24"/>
        </w:rPr>
        <w:t xml:space="preserve">Articolul </w:t>
      </w:r>
      <w:r w:rsidR="00211629" w:rsidRPr="00F95136">
        <w:rPr>
          <w:rFonts w:ascii="Times New Roman" w:hAnsi="Times New Roman" w:cs="Times New Roman"/>
          <w:b/>
          <w:bCs/>
          <w:sz w:val="24"/>
          <w:szCs w:val="24"/>
        </w:rPr>
        <w:t>10</w:t>
      </w:r>
      <w:r w:rsidR="007E72C8" w:rsidRPr="00F95136">
        <w:rPr>
          <w:rFonts w:ascii="Times New Roman" w:hAnsi="Times New Roman" w:cs="Times New Roman"/>
          <w:b/>
          <w:bCs/>
          <w:sz w:val="24"/>
          <w:szCs w:val="24"/>
        </w:rPr>
        <w:t>5</w:t>
      </w:r>
      <w:r w:rsidRPr="00F95136">
        <w:rPr>
          <w:rFonts w:ascii="Times New Roman" w:hAnsi="Times New Roman" w:cs="Times New Roman"/>
          <w:b/>
          <w:bCs/>
          <w:sz w:val="24"/>
          <w:szCs w:val="24"/>
        </w:rPr>
        <w:t>.</w:t>
      </w:r>
      <w:r w:rsidRPr="00F95136">
        <w:rPr>
          <w:rFonts w:ascii="Times New Roman" w:hAnsi="Times New Roman" w:cs="Times New Roman"/>
          <w:bCs/>
          <w:sz w:val="24"/>
          <w:szCs w:val="24"/>
        </w:rPr>
        <w:t> Scopul delimitării funcţiilor</w:t>
      </w:r>
    </w:p>
    <w:p w:rsidR="00E1437C" w:rsidRPr="00F95136" w:rsidRDefault="00E1437C" w:rsidP="00E1437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Scopul delimitării funcţiilor între autorităţile cu atribuţii de supraveghere şi control în domeniul circuitului produselor de origine animală este:</w:t>
      </w:r>
    </w:p>
    <w:p w:rsidR="00E1437C" w:rsidRPr="00F95136" w:rsidRDefault="00E1437C" w:rsidP="00E1437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evitarea suprapunerilor autorităţilor competente implicate în inspecţia şi controlul oficial al produselor de origine animală în vederea garantării siguranţei produselor de origine animală;</w:t>
      </w:r>
    </w:p>
    <w:p w:rsidR="00E1437C" w:rsidRPr="00F95136" w:rsidRDefault="00E1437C" w:rsidP="00E1437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stabilirea modalităţilor de colaborare, coordonare şi comunicare între autorităţile competente implicate în activitatea de inspecţie şi control oficial al produselor de origine animală în vederea garantării siguranţei produselor de origine animală.</w:t>
      </w:r>
    </w:p>
    <w:p w:rsidR="00E1437C" w:rsidRPr="00F95136" w:rsidRDefault="00E1437C" w:rsidP="00E1437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
          <w:bCs/>
          <w:sz w:val="24"/>
          <w:szCs w:val="24"/>
        </w:rPr>
        <w:t xml:space="preserve">Articolul </w:t>
      </w:r>
      <w:r w:rsidR="00F10AA0" w:rsidRPr="00F95136">
        <w:rPr>
          <w:rFonts w:ascii="Times New Roman" w:hAnsi="Times New Roman" w:cs="Times New Roman"/>
          <w:b/>
          <w:bCs/>
          <w:sz w:val="24"/>
          <w:szCs w:val="24"/>
        </w:rPr>
        <w:t>10</w:t>
      </w:r>
      <w:r w:rsidR="007E72C8" w:rsidRPr="00F95136">
        <w:rPr>
          <w:rFonts w:ascii="Times New Roman" w:hAnsi="Times New Roman" w:cs="Times New Roman"/>
          <w:b/>
          <w:bCs/>
          <w:sz w:val="24"/>
          <w:szCs w:val="24"/>
        </w:rPr>
        <w:t>6</w:t>
      </w:r>
      <w:r w:rsidRPr="00F95136">
        <w:rPr>
          <w:rFonts w:ascii="Times New Roman" w:hAnsi="Times New Roman" w:cs="Times New Roman"/>
          <w:b/>
          <w:bCs/>
          <w:sz w:val="24"/>
          <w:szCs w:val="24"/>
        </w:rPr>
        <w:t>.</w:t>
      </w:r>
      <w:r w:rsidRPr="00F95136">
        <w:rPr>
          <w:rFonts w:ascii="Times New Roman" w:hAnsi="Times New Roman" w:cs="Times New Roman"/>
          <w:bCs/>
          <w:sz w:val="24"/>
          <w:szCs w:val="24"/>
        </w:rPr>
        <w:t> Atribuţii şi responsabilităţi</w:t>
      </w:r>
    </w:p>
    <w:p w:rsidR="00E1437C" w:rsidRPr="00F95136" w:rsidRDefault="00E1437C" w:rsidP="00E1437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Competenţele Agenţiei Naţionale pentru Siguranţa Alimentelor în domeniul de supraveghere </w:t>
      </w:r>
      <w:r w:rsidR="00A207EF" w:rsidRPr="00F95136">
        <w:rPr>
          <w:rFonts w:ascii="Times New Roman" w:hAnsi="Times New Roman" w:cs="Times New Roman"/>
          <w:bCs/>
          <w:sz w:val="24"/>
          <w:szCs w:val="24"/>
        </w:rPr>
        <w:t>sanitar</w:t>
      </w:r>
      <w:r w:rsidR="000B0A80" w:rsidRPr="00F95136">
        <w:rPr>
          <w:rFonts w:ascii="Times New Roman" w:hAnsi="Times New Roman" w:cs="Times New Roman"/>
          <w:bCs/>
          <w:sz w:val="24"/>
          <w:szCs w:val="24"/>
        </w:rPr>
        <w:t>ă</w:t>
      </w:r>
      <w:r w:rsidR="00A207EF" w:rsidRPr="00F95136">
        <w:rPr>
          <w:rFonts w:ascii="Times New Roman" w:hAnsi="Times New Roman" w:cs="Times New Roman"/>
          <w:bCs/>
          <w:sz w:val="24"/>
          <w:szCs w:val="24"/>
        </w:rPr>
        <w:t xml:space="preserve"> veterinar</w:t>
      </w:r>
      <w:r w:rsidR="000B0A80" w:rsidRPr="00F95136">
        <w:rPr>
          <w:rFonts w:ascii="Times New Roman" w:hAnsi="Times New Roman" w:cs="Times New Roman"/>
          <w:bCs/>
          <w:sz w:val="24"/>
          <w:szCs w:val="24"/>
        </w:rPr>
        <w:t>ă</w:t>
      </w:r>
      <w:r w:rsidR="00A207EF"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sînt:</w:t>
      </w:r>
    </w:p>
    <w:p w:rsidR="00422763" w:rsidRPr="00F95136" w:rsidRDefault="00422763" w:rsidP="00E1437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organiz</w:t>
      </w:r>
      <w:r w:rsidR="00A741BF" w:rsidRPr="00F95136">
        <w:rPr>
          <w:rFonts w:ascii="Times New Roman" w:hAnsi="Times New Roman" w:cs="Times New Roman"/>
          <w:bCs/>
          <w:sz w:val="24"/>
          <w:szCs w:val="24"/>
        </w:rPr>
        <w:t xml:space="preserve">area </w:t>
      </w:r>
      <w:r w:rsidRPr="00F95136">
        <w:rPr>
          <w:rFonts w:ascii="Times New Roman" w:hAnsi="Times New Roman" w:cs="Times New Roman"/>
          <w:bCs/>
          <w:sz w:val="24"/>
          <w:szCs w:val="24"/>
        </w:rPr>
        <w:t>activităţil</w:t>
      </w:r>
      <w:r w:rsidR="00A741BF" w:rsidRPr="00F95136">
        <w:rPr>
          <w:rFonts w:ascii="Times New Roman" w:hAnsi="Times New Roman" w:cs="Times New Roman"/>
          <w:bCs/>
          <w:sz w:val="24"/>
          <w:szCs w:val="24"/>
        </w:rPr>
        <w:t>or</w:t>
      </w:r>
      <w:r w:rsidRPr="00F95136">
        <w:rPr>
          <w:rFonts w:ascii="Times New Roman" w:hAnsi="Times New Roman" w:cs="Times New Roman"/>
          <w:bCs/>
          <w:sz w:val="24"/>
          <w:szCs w:val="24"/>
        </w:rPr>
        <w:t xml:space="preserve"> sanitar</w:t>
      </w:r>
      <w:r w:rsidR="00237EDB" w:rsidRPr="00F95136">
        <w:rPr>
          <w:rFonts w:ascii="Times New Roman" w:hAnsi="Times New Roman" w:cs="Times New Roman"/>
          <w:bCs/>
          <w:sz w:val="24"/>
          <w:szCs w:val="24"/>
        </w:rPr>
        <w:t xml:space="preserve">e </w:t>
      </w:r>
      <w:r w:rsidRPr="00F95136">
        <w:rPr>
          <w:rFonts w:ascii="Times New Roman" w:hAnsi="Times New Roman" w:cs="Times New Roman"/>
          <w:bCs/>
          <w:sz w:val="24"/>
          <w:szCs w:val="24"/>
        </w:rPr>
        <w:t>veterinare pe întregul teritoriu al ţării, după o concepţie unitară, pentru asigurarea sănătăţii animalelor, a sănătăţii publice, protecţiei animalelor, protecţiei medi</w:t>
      </w:r>
      <w:r w:rsidR="00CA2A56" w:rsidRPr="00F95136">
        <w:rPr>
          <w:rFonts w:ascii="Times New Roman" w:hAnsi="Times New Roman" w:cs="Times New Roman"/>
          <w:bCs/>
          <w:sz w:val="24"/>
          <w:szCs w:val="24"/>
        </w:rPr>
        <w:t>ului</w:t>
      </w:r>
      <w:r w:rsidRPr="00F95136">
        <w:rPr>
          <w:rFonts w:ascii="Times New Roman" w:hAnsi="Times New Roman" w:cs="Times New Roman"/>
          <w:bCs/>
          <w:sz w:val="24"/>
          <w:szCs w:val="24"/>
        </w:rPr>
        <w:t>;</w:t>
      </w:r>
    </w:p>
    <w:p w:rsidR="00360431" w:rsidRPr="00F95136" w:rsidRDefault="00360431" w:rsidP="00E1437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organiz</w:t>
      </w:r>
      <w:r w:rsidR="00A741BF" w:rsidRPr="00F95136">
        <w:rPr>
          <w:rFonts w:ascii="Times New Roman" w:hAnsi="Times New Roman" w:cs="Times New Roman"/>
          <w:bCs/>
          <w:sz w:val="24"/>
          <w:szCs w:val="24"/>
        </w:rPr>
        <w:t>area</w:t>
      </w:r>
      <w:r w:rsidRPr="00F95136">
        <w:rPr>
          <w:rFonts w:ascii="Times New Roman" w:hAnsi="Times New Roman" w:cs="Times New Roman"/>
          <w:bCs/>
          <w:sz w:val="24"/>
          <w:szCs w:val="24"/>
        </w:rPr>
        <w:t>, coordon</w:t>
      </w:r>
      <w:r w:rsidR="00A741BF" w:rsidRPr="00F95136">
        <w:rPr>
          <w:rFonts w:ascii="Times New Roman" w:hAnsi="Times New Roman" w:cs="Times New Roman"/>
          <w:bCs/>
          <w:sz w:val="24"/>
          <w:szCs w:val="24"/>
        </w:rPr>
        <w:t>area</w:t>
      </w:r>
      <w:r w:rsidRPr="00F95136">
        <w:rPr>
          <w:rFonts w:ascii="Times New Roman" w:hAnsi="Times New Roman" w:cs="Times New Roman"/>
          <w:bCs/>
          <w:sz w:val="24"/>
          <w:szCs w:val="24"/>
        </w:rPr>
        <w:t>, gestion</w:t>
      </w:r>
      <w:r w:rsidR="00A741BF" w:rsidRPr="00F95136">
        <w:rPr>
          <w:rFonts w:ascii="Times New Roman" w:hAnsi="Times New Roman" w:cs="Times New Roman"/>
          <w:bCs/>
          <w:sz w:val="24"/>
          <w:szCs w:val="24"/>
        </w:rPr>
        <w:t>area</w:t>
      </w:r>
      <w:r w:rsidRPr="00F95136">
        <w:rPr>
          <w:rFonts w:ascii="Times New Roman" w:hAnsi="Times New Roman" w:cs="Times New Roman"/>
          <w:bCs/>
          <w:sz w:val="24"/>
          <w:szCs w:val="24"/>
        </w:rPr>
        <w:t xml:space="preserve"> şi control</w:t>
      </w:r>
      <w:r w:rsidR="00A741BF" w:rsidRPr="00F95136">
        <w:rPr>
          <w:rFonts w:ascii="Times New Roman" w:hAnsi="Times New Roman" w:cs="Times New Roman"/>
          <w:bCs/>
          <w:sz w:val="24"/>
          <w:szCs w:val="24"/>
        </w:rPr>
        <w:t xml:space="preserve">ul </w:t>
      </w:r>
      <w:r w:rsidRPr="00F95136">
        <w:rPr>
          <w:rFonts w:ascii="Times New Roman" w:hAnsi="Times New Roman" w:cs="Times New Roman"/>
          <w:bCs/>
          <w:sz w:val="24"/>
          <w:szCs w:val="24"/>
        </w:rPr>
        <w:t>activit</w:t>
      </w:r>
      <w:r w:rsidR="002702C8" w:rsidRPr="00F95136">
        <w:rPr>
          <w:rFonts w:ascii="Times New Roman" w:hAnsi="Times New Roman" w:cs="Times New Roman"/>
          <w:bCs/>
          <w:sz w:val="24"/>
          <w:szCs w:val="24"/>
        </w:rPr>
        <w:t xml:space="preserve">ății </w:t>
      </w:r>
      <w:r w:rsidRPr="00F95136">
        <w:rPr>
          <w:rFonts w:ascii="Times New Roman" w:hAnsi="Times New Roman" w:cs="Times New Roman"/>
          <w:bCs/>
          <w:sz w:val="24"/>
          <w:szCs w:val="24"/>
        </w:rPr>
        <w:t>privind identificarea şi înregistrarea animalelor;</w:t>
      </w:r>
    </w:p>
    <w:p w:rsidR="00E1437C" w:rsidRPr="00F95136" w:rsidRDefault="00360431" w:rsidP="00E1437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w:t>
      </w:r>
      <w:r w:rsidR="00E1437C" w:rsidRPr="00F95136">
        <w:rPr>
          <w:rFonts w:ascii="Times New Roman" w:hAnsi="Times New Roman" w:cs="Times New Roman"/>
          <w:bCs/>
          <w:sz w:val="24"/>
          <w:szCs w:val="24"/>
        </w:rPr>
        <w:t>) verific</w:t>
      </w:r>
      <w:r w:rsidR="002702C8" w:rsidRPr="00F95136">
        <w:rPr>
          <w:rFonts w:ascii="Times New Roman" w:hAnsi="Times New Roman" w:cs="Times New Roman"/>
          <w:bCs/>
          <w:sz w:val="24"/>
          <w:szCs w:val="24"/>
        </w:rPr>
        <w:t xml:space="preserve">area </w:t>
      </w:r>
      <w:r w:rsidR="00E1437C" w:rsidRPr="00F95136">
        <w:rPr>
          <w:rFonts w:ascii="Times New Roman" w:hAnsi="Times New Roman" w:cs="Times New Roman"/>
          <w:bCs/>
          <w:sz w:val="24"/>
          <w:szCs w:val="24"/>
        </w:rPr>
        <w:t>respect</w:t>
      </w:r>
      <w:r w:rsidR="00A85AE9" w:rsidRPr="00F95136">
        <w:rPr>
          <w:rFonts w:ascii="Times New Roman" w:hAnsi="Times New Roman" w:cs="Times New Roman"/>
          <w:bCs/>
          <w:sz w:val="24"/>
          <w:szCs w:val="24"/>
        </w:rPr>
        <w:t xml:space="preserve">ării </w:t>
      </w:r>
      <w:r w:rsidR="00E1437C" w:rsidRPr="00F95136">
        <w:rPr>
          <w:rFonts w:ascii="Times New Roman" w:hAnsi="Times New Roman" w:cs="Times New Roman"/>
          <w:bCs/>
          <w:sz w:val="24"/>
          <w:szCs w:val="24"/>
        </w:rPr>
        <w:t xml:space="preserve">condiţiilor de funcţionare a </w:t>
      </w:r>
      <w:r w:rsidR="00CA2A56" w:rsidRPr="00F95136">
        <w:rPr>
          <w:rFonts w:ascii="Times New Roman" w:hAnsi="Times New Roman" w:cs="Times New Roman"/>
          <w:bCs/>
          <w:sz w:val="24"/>
          <w:szCs w:val="24"/>
        </w:rPr>
        <w:t xml:space="preserve">exploatațiilor </w:t>
      </w:r>
      <w:r w:rsidR="00E1437C" w:rsidRPr="00F95136">
        <w:rPr>
          <w:rFonts w:ascii="Times New Roman" w:hAnsi="Times New Roman" w:cs="Times New Roman"/>
          <w:bCs/>
          <w:sz w:val="24"/>
          <w:szCs w:val="24"/>
        </w:rPr>
        <w:t>supuse controlului sanitar veterinar;</w:t>
      </w:r>
    </w:p>
    <w:p w:rsidR="00E1437C" w:rsidRPr="00F95136" w:rsidRDefault="00360431" w:rsidP="00E1437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w:t>
      </w:r>
      <w:r w:rsidR="00E1437C" w:rsidRPr="00F95136">
        <w:rPr>
          <w:rFonts w:ascii="Times New Roman" w:hAnsi="Times New Roman" w:cs="Times New Roman"/>
          <w:bCs/>
          <w:sz w:val="24"/>
          <w:szCs w:val="24"/>
        </w:rPr>
        <w:t>) controlul</w:t>
      </w:r>
      <w:r w:rsidR="00213838" w:rsidRPr="00F95136">
        <w:rPr>
          <w:rFonts w:ascii="Times New Roman" w:hAnsi="Times New Roman" w:cs="Times New Roman"/>
          <w:bCs/>
          <w:sz w:val="24"/>
          <w:szCs w:val="24"/>
        </w:rPr>
        <w:t>,</w:t>
      </w:r>
      <w:r w:rsidR="00E1437C" w:rsidRPr="00F95136">
        <w:rPr>
          <w:rFonts w:ascii="Times New Roman" w:hAnsi="Times New Roman" w:cs="Times New Roman"/>
          <w:bCs/>
          <w:sz w:val="24"/>
          <w:szCs w:val="24"/>
        </w:rPr>
        <w:t xml:space="preserve"> </w:t>
      </w:r>
      <w:r w:rsidR="00213838" w:rsidRPr="00F95136">
        <w:rPr>
          <w:rFonts w:ascii="Times New Roman" w:hAnsi="Times New Roman" w:cs="Times New Roman"/>
          <w:bCs/>
          <w:sz w:val="24"/>
          <w:szCs w:val="24"/>
        </w:rPr>
        <w:t xml:space="preserve">prin examene de laborator, a </w:t>
      </w:r>
      <w:r w:rsidR="00E1437C" w:rsidRPr="00F95136">
        <w:rPr>
          <w:rFonts w:ascii="Times New Roman" w:hAnsi="Times New Roman" w:cs="Times New Roman"/>
          <w:bCs/>
          <w:sz w:val="24"/>
          <w:szCs w:val="24"/>
        </w:rPr>
        <w:t>respect</w:t>
      </w:r>
      <w:r w:rsidR="00A85AE9" w:rsidRPr="00F95136">
        <w:rPr>
          <w:rFonts w:ascii="Times New Roman" w:hAnsi="Times New Roman" w:cs="Times New Roman"/>
          <w:bCs/>
          <w:sz w:val="24"/>
          <w:szCs w:val="24"/>
        </w:rPr>
        <w:t xml:space="preserve">ării </w:t>
      </w:r>
      <w:r w:rsidR="00E1437C" w:rsidRPr="00F95136">
        <w:rPr>
          <w:rFonts w:ascii="Times New Roman" w:hAnsi="Times New Roman" w:cs="Times New Roman"/>
          <w:bCs/>
          <w:sz w:val="24"/>
          <w:szCs w:val="24"/>
        </w:rPr>
        <w:t xml:space="preserve">cerinţelor sanitare veterinare </w:t>
      </w:r>
      <w:r w:rsidR="0046310A" w:rsidRPr="00F95136">
        <w:rPr>
          <w:rFonts w:ascii="Times New Roman" w:hAnsi="Times New Roman" w:cs="Times New Roman"/>
          <w:bCs/>
          <w:sz w:val="24"/>
          <w:szCs w:val="24"/>
        </w:rPr>
        <w:t>în d</w:t>
      </w:r>
      <w:r w:rsidR="00CA2A56" w:rsidRPr="00F95136">
        <w:rPr>
          <w:rFonts w:ascii="Times New Roman" w:hAnsi="Times New Roman" w:cs="Times New Roman"/>
          <w:bCs/>
          <w:sz w:val="24"/>
          <w:szCs w:val="24"/>
        </w:rPr>
        <w:t xml:space="preserve">omeniul protecţiei şi </w:t>
      </w:r>
      <w:r w:rsidR="0046310A" w:rsidRPr="00F95136">
        <w:rPr>
          <w:rFonts w:ascii="Times New Roman" w:hAnsi="Times New Roman" w:cs="Times New Roman"/>
          <w:bCs/>
          <w:sz w:val="24"/>
          <w:szCs w:val="24"/>
        </w:rPr>
        <w:t>bunăstării animalelor</w:t>
      </w:r>
      <w:r w:rsidR="00E1437C" w:rsidRPr="00F95136">
        <w:rPr>
          <w:rFonts w:ascii="Times New Roman" w:hAnsi="Times New Roman" w:cs="Times New Roman"/>
          <w:bCs/>
          <w:sz w:val="24"/>
          <w:szCs w:val="24"/>
        </w:rPr>
        <w:t>;</w:t>
      </w:r>
    </w:p>
    <w:p w:rsidR="00E1437C" w:rsidRPr="00F95136" w:rsidRDefault="00360431" w:rsidP="00E1437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e</w:t>
      </w:r>
      <w:r w:rsidR="00E1437C" w:rsidRPr="00F95136">
        <w:rPr>
          <w:rFonts w:ascii="Times New Roman" w:hAnsi="Times New Roman" w:cs="Times New Roman"/>
          <w:bCs/>
          <w:sz w:val="24"/>
          <w:szCs w:val="24"/>
        </w:rPr>
        <w:t xml:space="preserve">) coordonarea activităţilor privind evaluarea şi comunicarea riscului din punctul de vedere al </w:t>
      </w:r>
      <w:r w:rsidR="005E47AE" w:rsidRPr="00F95136">
        <w:rPr>
          <w:rFonts w:ascii="Times New Roman" w:hAnsi="Times New Roman" w:cs="Times New Roman"/>
          <w:bCs/>
          <w:sz w:val="24"/>
          <w:szCs w:val="24"/>
        </w:rPr>
        <w:t>bio</w:t>
      </w:r>
      <w:r w:rsidR="00A832B2" w:rsidRPr="00F95136">
        <w:rPr>
          <w:rFonts w:ascii="Times New Roman" w:hAnsi="Times New Roman" w:cs="Times New Roman"/>
          <w:bCs/>
          <w:sz w:val="24"/>
          <w:szCs w:val="24"/>
        </w:rPr>
        <w:t>securității</w:t>
      </w:r>
      <w:r w:rsidR="00A832B2" w:rsidRPr="00F95136">
        <w:t xml:space="preserve"> </w:t>
      </w:r>
      <w:r w:rsidR="00A557D0" w:rsidRPr="00F95136">
        <w:rPr>
          <w:rFonts w:ascii="Times New Roman" w:hAnsi="Times New Roman" w:cs="Times New Roman"/>
          <w:bCs/>
          <w:sz w:val="24"/>
          <w:szCs w:val="24"/>
        </w:rPr>
        <w:t>astfel incît să se minimizeze riscul propagării bolilor infecţioase</w:t>
      </w:r>
      <w:r w:rsidR="00D13620" w:rsidRPr="00F95136">
        <w:rPr>
          <w:rFonts w:ascii="Times New Roman" w:hAnsi="Times New Roman" w:cs="Times New Roman"/>
          <w:bCs/>
          <w:sz w:val="24"/>
          <w:szCs w:val="24"/>
        </w:rPr>
        <w:t xml:space="preserve"> </w:t>
      </w:r>
      <w:r w:rsidR="00A557D0" w:rsidRPr="00F95136">
        <w:rPr>
          <w:rFonts w:ascii="Times New Roman" w:hAnsi="Times New Roman" w:cs="Times New Roman"/>
          <w:bCs/>
          <w:sz w:val="24"/>
          <w:szCs w:val="24"/>
        </w:rPr>
        <w:t>asupra animalelor;</w:t>
      </w:r>
    </w:p>
    <w:p w:rsidR="0033638A" w:rsidRPr="00F95136" w:rsidRDefault="00A068F3" w:rsidP="00225B7D">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f</w:t>
      </w:r>
      <w:r w:rsidR="0033638A" w:rsidRPr="00F95136">
        <w:rPr>
          <w:rFonts w:ascii="Times New Roman" w:hAnsi="Times New Roman" w:cs="Times New Roman"/>
          <w:bCs/>
          <w:sz w:val="24"/>
          <w:szCs w:val="24"/>
        </w:rPr>
        <w:t>) implementarea şi controlul trasabilităţii animalelor şi a materialului germinativ de origine animală în corelaţie directă cu sistemul de etichetare şi marcare utilizat pentru produsele şi subprodusele obţinute de la acestea;</w:t>
      </w:r>
    </w:p>
    <w:p w:rsidR="00CF3682" w:rsidRPr="00F95136" w:rsidRDefault="00A068F3" w:rsidP="00E1437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g</w:t>
      </w:r>
      <w:r w:rsidR="0033638A" w:rsidRPr="00F95136">
        <w:rPr>
          <w:rFonts w:ascii="Times New Roman" w:hAnsi="Times New Roman" w:cs="Times New Roman"/>
          <w:bCs/>
          <w:sz w:val="24"/>
          <w:szCs w:val="24"/>
        </w:rPr>
        <w:t>) participarea, împreună cu Mini</w:t>
      </w:r>
      <w:r w:rsidR="00460662" w:rsidRPr="00F95136">
        <w:rPr>
          <w:rFonts w:ascii="Times New Roman" w:hAnsi="Times New Roman" w:cs="Times New Roman"/>
          <w:bCs/>
          <w:sz w:val="24"/>
          <w:szCs w:val="24"/>
        </w:rPr>
        <w:t xml:space="preserve">sterul Sănătății, la efectuarea </w:t>
      </w:r>
      <w:r w:rsidR="0033638A" w:rsidRPr="00F95136">
        <w:rPr>
          <w:rFonts w:ascii="Times New Roman" w:hAnsi="Times New Roman" w:cs="Times New Roman"/>
          <w:bCs/>
          <w:sz w:val="24"/>
          <w:szCs w:val="24"/>
        </w:rPr>
        <w:t>anchetelor epidemiologice în cazul apariţiei unor intoxicații și toxiinfecţii alimentare sau zoonoze</w:t>
      </w:r>
      <w:r w:rsidR="00B27516" w:rsidRPr="00F95136">
        <w:rPr>
          <w:rFonts w:ascii="Times New Roman" w:hAnsi="Times New Roman" w:cs="Times New Roman"/>
          <w:bCs/>
          <w:sz w:val="24"/>
          <w:szCs w:val="24"/>
        </w:rPr>
        <w:t>.</w:t>
      </w:r>
    </w:p>
    <w:p w:rsidR="00E1437C" w:rsidRPr="00F95136" w:rsidRDefault="00E1437C" w:rsidP="00E1437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(2) Competenţele Ministerului Sănătății</w:t>
      </w:r>
      <w:r w:rsidR="00AE0331"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privind supravegherea de stat a sănătăţii publice în domeniul siguranţei alimentelor corespund competenţelor specificate la art. 25 din Legea nr. 306/2018 privind siguranţa alimentelor.</w:t>
      </w:r>
    </w:p>
    <w:p w:rsidR="00006B44" w:rsidRPr="00F95136" w:rsidRDefault="00006B44" w:rsidP="00263089">
      <w:pPr>
        <w:widowControl w:val="0"/>
        <w:spacing w:after="0" w:line="240" w:lineRule="auto"/>
        <w:ind w:firstLine="708"/>
        <w:jc w:val="both"/>
        <w:rPr>
          <w:rFonts w:ascii="Times New Roman" w:hAnsi="Times New Roman" w:cs="Times New Roman"/>
          <w:bCs/>
          <w:sz w:val="24"/>
          <w:szCs w:val="24"/>
        </w:rPr>
      </w:pPr>
    </w:p>
    <w:p w:rsidR="00847838" w:rsidRPr="00F95136" w:rsidRDefault="00FD28AE" w:rsidP="00CB1F88">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Capitolul X</w:t>
      </w:r>
      <w:r w:rsidR="00E500D0" w:rsidRPr="00F95136">
        <w:rPr>
          <w:rFonts w:ascii="Times New Roman" w:hAnsi="Times New Roman" w:cs="Times New Roman"/>
          <w:b/>
          <w:bCs/>
          <w:sz w:val="24"/>
          <w:szCs w:val="24"/>
        </w:rPr>
        <w:t>X</w:t>
      </w:r>
      <w:r w:rsidR="00654DE6" w:rsidRPr="00F95136">
        <w:rPr>
          <w:rFonts w:ascii="Times New Roman" w:hAnsi="Times New Roman" w:cs="Times New Roman"/>
          <w:b/>
          <w:bCs/>
          <w:sz w:val="24"/>
          <w:szCs w:val="24"/>
        </w:rPr>
        <w:t>I</w:t>
      </w:r>
    </w:p>
    <w:p w:rsidR="00683CB3" w:rsidRPr="00F95136" w:rsidRDefault="00FD28AE" w:rsidP="00CB1F88">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DISPOZIȚII FINALE ŞI TRANZITORII</w:t>
      </w:r>
    </w:p>
    <w:p w:rsidR="00683CB3" w:rsidRPr="00F95136" w:rsidRDefault="00FD28AE" w:rsidP="00683CB3">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681742" w:rsidRPr="00F95136">
        <w:rPr>
          <w:rFonts w:ascii="Times New Roman" w:hAnsi="Times New Roman" w:cs="Times New Roman"/>
          <w:b/>
          <w:bCs/>
          <w:sz w:val="23"/>
          <w:szCs w:val="23"/>
        </w:rPr>
        <w:t>10</w:t>
      </w:r>
      <w:r w:rsidR="007E72C8" w:rsidRPr="00F95136">
        <w:rPr>
          <w:rFonts w:ascii="Times New Roman" w:hAnsi="Times New Roman" w:cs="Times New Roman"/>
          <w:b/>
          <w:bCs/>
          <w:sz w:val="23"/>
          <w:szCs w:val="23"/>
        </w:rPr>
        <w:t>7</w:t>
      </w:r>
      <w:r w:rsidRPr="00F95136">
        <w:rPr>
          <w:rFonts w:ascii="Times New Roman" w:hAnsi="Times New Roman" w:cs="Times New Roman"/>
          <w:b/>
          <w:bCs/>
          <w:sz w:val="23"/>
          <w:szCs w:val="23"/>
        </w:rPr>
        <w:t>.</w:t>
      </w:r>
      <w:r w:rsidRPr="00F95136">
        <w:rPr>
          <w:rFonts w:ascii="Times New Roman" w:hAnsi="Times New Roman" w:cs="Times New Roman"/>
          <w:bCs/>
          <w:sz w:val="23"/>
          <w:szCs w:val="23"/>
        </w:rPr>
        <w:t xml:space="preserve"> Dispoziții finale și tranzitorii</w:t>
      </w:r>
    </w:p>
    <w:p w:rsidR="00683CB3" w:rsidRPr="00F95136" w:rsidRDefault="00FD28AE" w:rsidP="00683CB3">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(1) Prezenta lege intră în vigoare de la data publicării în Monitorul Oficial al Republicii Moldova.</w:t>
      </w:r>
    </w:p>
    <w:p w:rsidR="000A6115" w:rsidRPr="00F95136" w:rsidRDefault="00FD28AE" w:rsidP="00683CB3">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(2) La data intrării în vigoare a prezentei legi, se abrogă Legea </w:t>
      </w:r>
      <w:r w:rsidR="00530810" w:rsidRPr="00F95136">
        <w:rPr>
          <w:rFonts w:ascii="Times New Roman" w:hAnsi="Times New Roman" w:cs="Times New Roman"/>
          <w:bCs/>
          <w:sz w:val="24"/>
          <w:szCs w:val="24"/>
        </w:rPr>
        <w:t xml:space="preserve">nr. 221/2007 </w:t>
      </w:r>
      <w:r w:rsidR="001A146C" w:rsidRPr="00F95136">
        <w:rPr>
          <w:rFonts w:ascii="Times New Roman" w:hAnsi="Times New Roman" w:cs="Times New Roman"/>
          <w:bCs/>
          <w:sz w:val="24"/>
          <w:szCs w:val="24"/>
        </w:rPr>
        <w:t xml:space="preserve">privind activitatea sanitară veterinară </w:t>
      </w:r>
      <w:r w:rsidRPr="00F95136">
        <w:rPr>
          <w:rFonts w:ascii="Times New Roman" w:hAnsi="Times New Roman" w:cs="Times New Roman"/>
          <w:bCs/>
          <w:sz w:val="24"/>
          <w:szCs w:val="24"/>
        </w:rPr>
        <w:t>(</w:t>
      </w:r>
      <w:r w:rsidR="005D3FAA" w:rsidRPr="00F95136">
        <w:rPr>
          <w:rFonts w:ascii="Times New Roman" w:hAnsi="Times New Roman" w:cs="Times New Roman"/>
          <w:bCs/>
          <w:sz w:val="24"/>
          <w:szCs w:val="24"/>
        </w:rPr>
        <w:t xml:space="preserve">republicată în </w:t>
      </w:r>
      <w:r w:rsidRPr="00F95136">
        <w:rPr>
          <w:rFonts w:ascii="Times New Roman" w:hAnsi="Times New Roman" w:cs="Times New Roman"/>
          <w:bCs/>
          <w:sz w:val="24"/>
          <w:szCs w:val="24"/>
        </w:rPr>
        <w:t>Monitorul Oficial al Republicii Moldova</w:t>
      </w:r>
      <w:r w:rsidR="00F85B9D" w:rsidRPr="00F95136">
        <w:rPr>
          <w:rFonts w:ascii="Times New Roman" w:hAnsi="Times New Roman" w:cs="Times New Roman"/>
          <w:bCs/>
          <w:sz w:val="24"/>
          <w:szCs w:val="24"/>
        </w:rPr>
        <w:t>,</w:t>
      </w:r>
      <w:r w:rsidRPr="00F95136">
        <w:rPr>
          <w:rFonts w:ascii="Times New Roman" w:hAnsi="Times New Roman" w:cs="Times New Roman"/>
          <w:bCs/>
          <w:sz w:val="24"/>
          <w:szCs w:val="24"/>
        </w:rPr>
        <w:t xml:space="preserve"> </w:t>
      </w:r>
      <w:r w:rsidR="00F85B9D" w:rsidRPr="00F95136">
        <w:rPr>
          <w:rFonts w:ascii="Times New Roman" w:hAnsi="Times New Roman" w:cs="Times New Roman"/>
          <w:bCs/>
          <w:sz w:val="24"/>
          <w:szCs w:val="24"/>
        </w:rPr>
        <w:t>2021, nr.13-20</w:t>
      </w:r>
      <w:r w:rsidRPr="00F95136">
        <w:rPr>
          <w:rFonts w:ascii="Times New Roman" w:hAnsi="Times New Roman" w:cs="Times New Roman"/>
          <w:bCs/>
          <w:sz w:val="24"/>
          <w:szCs w:val="24"/>
        </w:rPr>
        <w:t>, art.</w:t>
      </w:r>
      <w:r w:rsidR="00F85B9D" w:rsidRPr="00F95136">
        <w:rPr>
          <w:rFonts w:ascii="Times New Roman" w:hAnsi="Times New Roman" w:cs="Times New Roman"/>
          <w:bCs/>
          <w:sz w:val="24"/>
          <w:szCs w:val="24"/>
        </w:rPr>
        <w:t>10</w:t>
      </w:r>
      <w:r w:rsidRPr="00F95136">
        <w:rPr>
          <w:rFonts w:ascii="Times New Roman" w:hAnsi="Times New Roman" w:cs="Times New Roman"/>
          <w:bCs/>
          <w:sz w:val="24"/>
          <w:szCs w:val="24"/>
        </w:rPr>
        <w:t>) şi Legea nr.</w:t>
      </w:r>
      <w:r w:rsidR="002B4895" w:rsidRPr="00F95136">
        <w:rPr>
          <w:rFonts w:ascii="Times New Roman" w:hAnsi="Times New Roman" w:cs="Times New Roman"/>
          <w:bCs/>
          <w:sz w:val="24"/>
          <w:szCs w:val="24"/>
        </w:rPr>
        <w:t>231</w:t>
      </w:r>
      <w:r w:rsidR="005D3FAA" w:rsidRPr="00F95136">
        <w:rPr>
          <w:rFonts w:ascii="Times New Roman" w:hAnsi="Times New Roman" w:cs="Times New Roman"/>
          <w:bCs/>
          <w:sz w:val="24"/>
          <w:szCs w:val="24"/>
        </w:rPr>
        <w:t>/</w:t>
      </w:r>
      <w:r w:rsidR="002B4895" w:rsidRPr="00F95136">
        <w:rPr>
          <w:rFonts w:ascii="Times New Roman" w:hAnsi="Times New Roman" w:cs="Times New Roman"/>
          <w:bCs/>
          <w:sz w:val="24"/>
          <w:szCs w:val="24"/>
        </w:rPr>
        <w:t xml:space="preserve">2006 privind identificarea şi înregistrarea animalelor </w:t>
      </w:r>
      <w:r w:rsidRPr="00F95136">
        <w:rPr>
          <w:rFonts w:ascii="Times New Roman" w:hAnsi="Times New Roman" w:cs="Times New Roman"/>
          <w:bCs/>
          <w:sz w:val="24"/>
          <w:szCs w:val="24"/>
        </w:rPr>
        <w:t>(Monitorul Oficial al Republicii</w:t>
      </w:r>
      <w:r w:rsidR="000A6115" w:rsidRPr="00F95136">
        <w:rPr>
          <w:rFonts w:ascii="Times New Roman" w:hAnsi="Times New Roman" w:cs="Times New Roman"/>
          <w:bCs/>
          <w:sz w:val="24"/>
          <w:szCs w:val="24"/>
        </w:rPr>
        <w:t xml:space="preserve"> Moldova, </w:t>
      </w:r>
      <w:r w:rsidR="00700B35" w:rsidRPr="00F95136">
        <w:rPr>
          <w:rFonts w:ascii="Times New Roman" w:hAnsi="Times New Roman" w:cs="Times New Roman"/>
          <w:bCs/>
          <w:sz w:val="24"/>
          <w:szCs w:val="24"/>
        </w:rPr>
        <w:t>2006</w:t>
      </w:r>
      <w:r w:rsidR="000A6115" w:rsidRPr="00F95136">
        <w:rPr>
          <w:rFonts w:ascii="Times New Roman" w:hAnsi="Times New Roman" w:cs="Times New Roman"/>
          <w:bCs/>
          <w:sz w:val="24"/>
          <w:szCs w:val="24"/>
        </w:rPr>
        <w:t>, nr.</w:t>
      </w:r>
      <w:r w:rsidR="00700B35" w:rsidRPr="00F95136">
        <w:rPr>
          <w:rFonts w:ascii="Times New Roman" w:hAnsi="Times New Roman" w:cs="Times New Roman"/>
          <w:bCs/>
          <w:sz w:val="24"/>
          <w:szCs w:val="24"/>
        </w:rPr>
        <w:t xml:space="preserve"> 399-404</w:t>
      </w:r>
      <w:r w:rsidR="000A6115" w:rsidRPr="00F95136">
        <w:rPr>
          <w:rFonts w:ascii="Times New Roman" w:hAnsi="Times New Roman" w:cs="Times New Roman"/>
          <w:bCs/>
          <w:sz w:val="24"/>
          <w:szCs w:val="24"/>
        </w:rPr>
        <w:t>, art.</w:t>
      </w:r>
      <w:r w:rsidR="00700B35" w:rsidRPr="00F95136">
        <w:rPr>
          <w:rFonts w:ascii="Times New Roman" w:hAnsi="Times New Roman" w:cs="Times New Roman"/>
          <w:bCs/>
          <w:sz w:val="24"/>
          <w:szCs w:val="24"/>
        </w:rPr>
        <w:t>806</w:t>
      </w:r>
      <w:r w:rsidR="000A6115" w:rsidRPr="00F95136">
        <w:rPr>
          <w:rFonts w:ascii="Times New Roman" w:hAnsi="Times New Roman" w:cs="Times New Roman"/>
          <w:bCs/>
          <w:sz w:val="24"/>
          <w:szCs w:val="24"/>
        </w:rPr>
        <w:t>)</w:t>
      </w:r>
      <w:r w:rsidR="00ED344C" w:rsidRPr="00F95136">
        <w:rPr>
          <w:rFonts w:ascii="Times New Roman" w:hAnsi="Times New Roman" w:cs="Times New Roman"/>
          <w:bCs/>
          <w:sz w:val="24"/>
          <w:szCs w:val="24"/>
        </w:rPr>
        <w:t>, cu modificările ulterioare</w:t>
      </w:r>
      <w:r w:rsidR="000A6115" w:rsidRPr="00F95136">
        <w:rPr>
          <w:rFonts w:ascii="Times New Roman" w:hAnsi="Times New Roman" w:cs="Times New Roman"/>
          <w:bCs/>
          <w:sz w:val="24"/>
          <w:szCs w:val="24"/>
        </w:rPr>
        <w:t>.</w:t>
      </w:r>
    </w:p>
    <w:p w:rsidR="008A263C" w:rsidRPr="00F95136" w:rsidRDefault="008A263C" w:rsidP="00683CB3">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lastRenderedPageBreak/>
        <w:t>(3) În anexa nr. 1 capitolul III din Legea nr. 160/2011 privind reglementarea prin autorizare a activităţii de întreprinzător (Monitorul Oficial al Republicii Moldova, 2011, nr. 170–175, art. 494), cu modificările ulterioare, </w:t>
      </w:r>
      <w:r w:rsidR="003B3BFD" w:rsidRPr="00F95136">
        <w:rPr>
          <w:rFonts w:ascii="Times New Roman" w:hAnsi="Times New Roman" w:cs="Times New Roman"/>
          <w:bCs/>
          <w:sz w:val="24"/>
          <w:szCs w:val="24"/>
        </w:rPr>
        <w:t>cuvintele</w:t>
      </w:r>
      <w:r w:rsidR="003B3BFD" w:rsidRPr="00F95136">
        <w:rPr>
          <w:rFonts w:ascii="Times New Roman" w:hAnsi="Times New Roman" w:cs="Times New Roman"/>
          <w:b/>
          <w:bCs/>
          <w:sz w:val="24"/>
          <w:szCs w:val="24"/>
        </w:rPr>
        <w:t> „C</w:t>
      </w:r>
      <w:r w:rsidR="004F3325" w:rsidRPr="00F95136">
        <w:rPr>
          <w:rFonts w:ascii="Times New Roman" w:hAnsi="Times New Roman" w:cs="Times New Roman"/>
          <w:b/>
          <w:bCs/>
          <w:sz w:val="24"/>
          <w:szCs w:val="24"/>
        </w:rPr>
        <w:t>ertificat sanitar-veterinar</w:t>
      </w:r>
      <w:r w:rsidR="003B3BFD" w:rsidRPr="00F95136">
        <w:rPr>
          <w:rFonts w:ascii="Times New Roman" w:hAnsi="Times New Roman" w:cs="Times New Roman"/>
          <w:b/>
          <w:bCs/>
          <w:sz w:val="24"/>
          <w:szCs w:val="24"/>
        </w:rPr>
        <w:t xml:space="preserve">” </w:t>
      </w:r>
      <w:r w:rsidR="003B3BFD" w:rsidRPr="00F95136">
        <w:rPr>
          <w:rFonts w:ascii="Times New Roman" w:hAnsi="Times New Roman" w:cs="Times New Roman"/>
          <w:bCs/>
          <w:sz w:val="24"/>
          <w:szCs w:val="24"/>
        </w:rPr>
        <w:t>se substituie cu cuvintele</w:t>
      </w:r>
      <w:r w:rsidR="003B3BFD" w:rsidRPr="00F95136">
        <w:rPr>
          <w:rFonts w:ascii="Times New Roman" w:hAnsi="Times New Roman" w:cs="Times New Roman"/>
          <w:b/>
          <w:bCs/>
          <w:sz w:val="24"/>
          <w:szCs w:val="24"/>
        </w:rPr>
        <w:t xml:space="preserve"> „C</w:t>
      </w:r>
      <w:r w:rsidR="005F35F9" w:rsidRPr="00F95136">
        <w:rPr>
          <w:rFonts w:ascii="Times New Roman" w:hAnsi="Times New Roman" w:cs="Times New Roman"/>
          <w:b/>
          <w:bCs/>
          <w:sz w:val="24"/>
          <w:szCs w:val="24"/>
        </w:rPr>
        <w:t>ertificat de sănătate animală</w:t>
      </w:r>
      <w:r w:rsidR="003B3BFD" w:rsidRPr="00F95136">
        <w:rPr>
          <w:rFonts w:ascii="Times New Roman" w:hAnsi="Times New Roman" w:cs="Times New Roman"/>
          <w:b/>
          <w:bCs/>
          <w:sz w:val="24"/>
          <w:szCs w:val="24"/>
        </w:rPr>
        <w:t>”</w:t>
      </w:r>
      <w:r w:rsidR="005F35F9" w:rsidRPr="00F95136">
        <w:rPr>
          <w:rFonts w:ascii="Times New Roman" w:hAnsi="Times New Roman" w:cs="Times New Roman"/>
          <w:bCs/>
          <w:sz w:val="24"/>
          <w:szCs w:val="24"/>
        </w:rPr>
        <w:t>.</w:t>
      </w:r>
    </w:p>
    <w:p w:rsidR="00F14C0B" w:rsidRPr="00F95136" w:rsidRDefault="005F35F9" w:rsidP="00683CB3">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(4</w:t>
      </w:r>
      <w:r w:rsidR="00FD28AE" w:rsidRPr="00F95136">
        <w:rPr>
          <w:rFonts w:ascii="Times New Roman" w:hAnsi="Times New Roman" w:cs="Times New Roman"/>
          <w:bCs/>
          <w:sz w:val="24"/>
          <w:szCs w:val="24"/>
        </w:rPr>
        <w:t>)</w:t>
      </w:r>
      <w:r w:rsidR="000A6115" w:rsidRPr="00F95136">
        <w:rPr>
          <w:rFonts w:ascii="Times New Roman" w:hAnsi="Times New Roman" w:cs="Times New Roman"/>
          <w:bCs/>
          <w:sz w:val="24"/>
          <w:szCs w:val="24"/>
        </w:rPr>
        <w:t xml:space="preserve"> Guvernul, în termen de 6 luni</w:t>
      </w:r>
      <w:r w:rsidR="000252CE" w:rsidRPr="00F95136">
        <w:rPr>
          <w:rFonts w:ascii="Times New Roman" w:hAnsi="Times New Roman" w:cs="Times New Roman"/>
          <w:bCs/>
          <w:sz w:val="24"/>
          <w:szCs w:val="24"/>
        </w:rPr>
        <w:t xml:space="preserve"> </w:t>
      </w:r>
      <w:r w:rsidR="00FD28AE" w:rsidRPr="00F95136">
        <w:rPr>
          <w:rFonts w:ascii="Times New Roman" w:hAnsi="Times New Roman" w:cs="Times New Roman"/>
          <w:bCs/>
          <w:sz w:val="24"/>
          <w:szCs w:val="24"/>
        </w:rPr>
        <w:t>va aduce în concordanță actele sale normative cu prevederile prezentei leg</w:t>
      </w:r>
      <w:r w:rsidR="000A6115" w:rsidRPr="00F95136">
        <w:rPr>
          <w:rFonts w:ascii="Times New Roman" w:hAnsi="Times New Roman" w:cs="Times New Roman"/>
          <w:bCs/>
          <w:sz w:val="24"/>
          <w:szCs w:val="24"/>
        </w:rPr>
        <w:t>i.</w:t>
      </w:r>
    </w:p>
    <w:p w:rsidR="00F83267" w:rsidRPr="00F95136" w:rsidRDefault="00847838" w:rsidP="00683CB3">
      <w:pPr>
        <w:widowControl w:val="0"/>
        <w:spacing w:after="0" w:line="240" w:lineRule="auto"/>
        <w:ind w:firstLine="708"/>
        <w:jc w:val="both"/>
        <w:rPr>
          <w:rFonts w:ascii="Times New Roman" w:hAnsi="Times New Roman" w:cs="Times New Roman"/>
          <w:b/>
          <w:bCs/>
          <w:sz w:val="24"/>
          <w:szCs w:val="24"/>
        </w:rPr>
      </w:pPr>
      <w:r w:rsidRPr="00F95136">
        <w:rPr>
          <w:rFonts w:ascii="Times New Roman" w:hAnsi="Times New Roman" w:cs="Times New Roman"/>
          <w:b/>
          <w:bCs/>
          <w:sz w:val="24"/>
          <w:szCs w:val="24"/>
        </w:rPr>
        <w:t xml:space="preserve">    </w:t>
      </w:r>
    </w:p>
    <w:p w:rsidR="00F83267" w:rsidRPr="00F95136" w:rsidRDefault="00F83267" w:rsidP="00683CB3">
      <w:pPr>
        <w:widowControl w:val="0"/>
        <w:spacing w:after="0" w:line="240" w:lineRule="auto"/>
        <w:ind w:firstLine="708"/>
        <w:jc w:val="both"/>
        <w:rPr>
          <w:rFonts w:ascii="Times New Roman" w:hAnsi="Times New Roman" w:cs="Times New Roman"/>
          <w:b/>
          <w:bCs/>
          <w:sz w:val="24"/>
          <w:szCs w:val="24"/>
        </w:rPr>
      </w:pPr>
    </w:p>
    <w:p w:rsidR="00FD28AE" w:rsidRPr="00F95136" w:rsidRDefault="00F83267" w:rsidP="00683CB3">
      <w:pPr>
        <w:widowControl w:val="0"/>
        <w:spacing w:after="0" w:line="240" w:lineRule="auto"/>
        <w:ind w:firstLine="708"/>
        <w:jc w:val="both"/>
        <w:rPr>
          <w:rFonts w:ascii="Times New Roman" w:hAnsi="Times New Roman" w:cs="Times New Roman"/>
          <w:b/>
          <w:bCs/>
          <w:sz w:val="24"/>
          <w:szCs w:val="24"/>
        </w:rPr>
      </w:pPr>
      <w:r w:rsidRPr="00F95136">
        <w:rPr>
          <w:rFonts w:ascii="Times New Roman" w:hAnsi="Times New Roman" w:cs="Times New Roman"/>
          <w:b/>
          <w:bCs/>
          <w:sz w:val="24"/>
          <w:szCs w:val="24"/>
        </w:rPr>
        <w:t xml:space="preserve">  </w:t>
      </w:r>
      <w:r w:rsidR="00366777" w:rsidRPr="00F95136">
        <w:rPr>
          <w:rFonts w:ascii="Times New Roman" w:hAnsi="Times New Roman" w:cs="Times New Roman"/>
          <w:b/>
          <w:bCs/>
          <w:sz w:val="24"/>
          <w:szCs w:val="24"/>
        </w:rPr>
        <w:t xml:space="preserve"> </w:t>
      </w:r>
      <w:r w:rsidR="00670498" w:rsidRPr="00F95136">
        <w:rPr>
          <w:rFonts w:ascii="Times New Roman" w:hAnsi="Times New Roman" w:cs="Times New Roman"/>
          <w:b/>
          <w:bCs/>
          <w:sz w:val="24"/>
          <w:szCs w:val="24"/>
        </w:rPr>
        <w:t xml:space="preserve"> </w:t>
      </w:r>
      <w:r w:rsidR="00FD28AE" w:rsidRPr="00F95136">
        <w:rPr>
          <w:rFonts w:ascii="Times New Roman" w:hAnsi="Times New Roman" w:cs="Times New Roman"/>
          <w:b/>
          <w:bCs/>
          <w:sz w:val="24"/>
          <w:szCs w:val="24"/>
        </w:rPr>
        <w:t>Președintele Parlamentului</w:t>
      </w:r>
      <w:r w:rsidR="006F2DA3" w:rsidRPr="00F95136">
        <w:rPr>
          <w:rFonts w:ascii="Times New Roman" w:hAnsi="Times New Roman" w:cs="Times New Roman"/>
          <w:b/>
          <w:bCs/>
          <w:sz w:val="24"/>
          <w:szCs w:val="24"/>
        </w:rPr>
        <w:t xml:space="preserve">                                              </w:t>
      </w:r>
      <w:r w:rsidR="00D96F4A" w:rsidRPr="00F95136">
        <w:rPr>
          <w:rFonts w:ascii="Times New Roman" w:hAnsi="Times New Roman" w:cs="Times New Roman"/>
          <w:b/>
          <w:bCs/>
          <w:sz w:val="24"/>
          <w:szCs w:val="24"/>
        </w:rPr>
        <w:t xml:space="preserve">     </w:t>
      </w:r>
      <w:r w:rsidR="001A146C" w:rsidRPr="00F95136">
        <w:rPr>
          <w:rFonts w:ascii="Times New Roman" w:hAnsi="Times New Roman" w:cs="Times New Roman"/>
          <w:b/>
          <w:bCs/>
          <w:sz w:val="24"/>
          <w:szCs w:val="24"/>
        </w:rPr>
        <w:t xml:space="preserve">     </w:t>
      </w:r>
      <w:r w:rsidR="00312D01" w:rsidRPr="00F95136">
        <w:rPr>
          <w:rFonts w:ascii="Times New Roman" w:hAnsi="Times New Roman" w:cs="Times New Roman"/>
          <w:b/>
          <w:bCs/>
          <w:sz w:val="24"/>
          <w:szCs w:val="24"/>
        </w:rPr>
        <w:t xml:space="preserve">   </w:t>
      </w:r>
      <w:r w:rsidR="006F2DA3" w:rsidRPr="00F95136">
        <w:rPr>
          <w:rFonts w:ascii="Times New Roman" w:hAnsi="Times New Roman" w:cs="Times New Roman"/>
          <w:b/>
          <w:bCs/>
          <w:sz w:val="24"/>
          <w:szCs w:val="24"/>
        </w:rPr>
        <w:t>Igor GROSU</w:t>
      </w:r>
    </w:p>
    <w:p w:rsidR="004405CC" w:rsidRPr="00F95136" w:rsidRDefault="004405CC" w:rsidP="00D37B10">
      <w:pPr>
        <w:spacing w:after="0" w:line="240" w:lineRule="auto"/>
        <w:ind w:firstLine="709"/>
        <w:jc w:val="right"/>
        <w:rPr>
          <w:rFonts w:ascii="Times New Roman" w:eastAsia="Times New Roman" w:hAnsi="Times New Roman" w:cs="Times New Roman"/>
          <w:sz w:val="24"/>
          <w:szCs w:val="24"/>
          <w:lang w:val="ro-MD" w:eastAsia="en-GB"/>
        </w:rPr>
      </w:pPr>
    </w:p>
    <w:p w:rsidR="00B153A2" w:rsidRPr="00F95136" w:rsidRDefault="00B153A2" w:rsidP="00D37B10">
      <w:pPr>
        <w:spacing w:after="0" w:line="240" w:lineRule="auto"/>
        <w:ind w:firstLine="709"/>
        <w:jc w:val="right"/>
        <w:rPr>
          <w:rFonts w:ascii="Times New Roman" w:eastAsia="Times New Roman" w:hAnsi="Times New Roman" w:cs="Times New Roman"/>
          <w:sz w:val="24"/>
          <w:szCs w:val="24"/>
          <w:lang w:val="ro-MD" w:eastAsia="en-GB"/>
        </w:rPr>
      </w:pPr>
    </w:p>
    <w:p w:rsidR="00E73175" w:rsidRPr="00F95136" w:rsidRDefault="00E73175" w:rsidP="00D37B10">
      <w:pPr>
        <w:spacing w:after="0" w:line="240" w:lineRule="auto"/>
        <w:ind w:firstLine="709"/>
        <w:jc w:val="right"/>
        <w:rPr>
          <w:rFonts w:ascii="Times New Roman" w:eastAsia="Times New Roman" w:hAnsi="Times New Roman" w:cs="Times New Roman"/>
          <w:sz w:val="24"/>
          <w:szCs w:val="24"/>
          <w:lang w:val="ro-MD" w:eastAsia="en-GB"/>
        </w:rPr>
      </w:pPr>
    </w:p>
    <w:p w:rsidR="00D37B10" w:rsidRPr="00F95136" w:rsidRDefault="00D37B10" w:rsidP="00D37B10">
      <w:pPr>
        <w:spacing w:after="0" w:line="240" w:lineRule="auto"/>
        <w:ind w:firstLine="709"/>
        <w:jc w:val="right"/>
        <w:rPr>
          <w:rFonts w:ascii="Times New Roman" w:eastAsia="Times New Roman" w:hAnsi="Times New Roman" w:cs="Times New Roman"/>
          <w:sz w:val="24"/>
          <w:szCs w:val="24"/>
          <w:lang w:val="ro-MD" w:eastAsia="en-GB"/>
        </w:rPr>
      </w:pPr>
      <w:r w:rsidRPr="00F95136">
        <w:rPr>
          <w:rFonts w:ascii="Times New Roman" w:eastAsia="Times New Roman" w:hAnsi="Times New Roman" w:cs="Times New Roman"/>
          <w:sz w:val="24"/>
          <w:szCs w:val="24"/>
          <w:lang w:val="ro-MD" w:eastAsia="en-GB"/>
        </w:rPr>
        <w:t>Anexa nr. 1</w:t>
      </w:r>
    </w:p>
    <w:p w:rsidR="00D37B10" w:rsidRPr="00F95136" w:rsidRDefault="00D37B10" w:rsidP="00D37B10">
      <w:pPr>
        <w:spacing w:after="0" w:line="240" w:lineRule="auto"/>
        <w:ind w:firstLine="709"/>
        <w:jc w:val="center"/>
        <w:rPr>
          <w:rFonts w:ascii="Times New Roman" w:eastAsia="Times New Roman" w:hAnsi="Times New Roman" w:cs="Times New Roman"/>
          <w:b/>
          <w:sz w:val="24"/>
          <w:szCs w:val="24"/>
          <w:lang w:val="ro-MD" w:eastAsia="en-GB"/>
        </w:rPr>
      </w:pPr>
      <w:r w:rsidRPr="00F95136">
        <w:rPr>
          <w:rFonts w:ascii="Times New Roman" w:eastAsia="Times New Roman" w:hAnsi="Times New Roman" w:cs="Times New Roman"/>
          <w:b/>
          <w:sz w:val="24"/>
          <w:szCs w:val="24"/>
          <w:lang w:val="ro-MD" w:eastAsia="en-GB"/>
        </w:rPr>
        <w:t>I.</w:t>
      </w:r>
      <w:r w:rsidR="006869D0" w:rsidRPr="00F95136">
        <w:rPr>
          <w:rFonts w:ascii="Times New Roman" w:eastAsia="Times New Roman" w:hAnsi="Times New Roman" w:cs="Times New Roman"/>
          <w:b/>
          <w:sz w:val="24"/>
          <w:szCs w:val="24"/>
          <w:lang w:val="ro-MD" w:eastAsia="en-GB"/>
        </w:rPr>
        <w:t xml:space="preserve"> </w:t>
      </w:r>
      <w:r w:rsidRPr="00F95136">
        <w:rPr>
          <w:rFonts w:ascii="Times New Roman" w:eastAsia="Times New Roman" w:hAnsi="Times New Roman" w:cs="Times New Roman"/>
          <w:b/>
          <w:sz w:val="24"/>
          <w:szCs w:val="24"/>
          <w:lang w:val="ro-MD" w:eastAsia="en-GB"/>
        </w:rPr>
        <w:t xml:space="preserve">Lista activităților care se supun autorizării </w:t>
      </w:r>
    </w:p>
    <w:p w:rsidR="00963083" w:rsidRPr="00F95136" w:rsidRDefault="00D37B10" w:rsidP="00D37B10">
      <w:pPr>
        <w:spacing w:after="0" w:line="240" w:lineRule="auto"/>
        <w:ind w:firstLine="709"/>
        <w:jc w:val="center"/>
        <w:rPr>
          <w:rFonts w:ascii="Times New Roman" w:eastAsia="Times New Roman" w:hAnsi="Times New Roman" w:cs="Times New Roman"/>
          <w:b/>
          <w:sz w:val="24"/>
          <w:szCs w:val="24"/>
          <w:lang w:val="ro-MD" w:eastAsia="en-GB"/>
        </w:rPr>
      </w:pPr>
      <w:r w:rsidRPr="00F95136">
        <w:rPr>
          <w:rFonts w:ascii="Times New Roman" w:eastAsia="Times New Roman" w:hAnsi="Times New Roman" w:cs="Times New Roman"/>
          <w:b/>
          <w:sz w:val="24"/>
          <w:szCs w:val="24"/>
          <w:lang w:val="ro-MD" w:eastAsia="en-GB"/>
        </w:rPr>
        <w:t>sanitare veterinare de către Agenție</w:t>
      </w:r>
    </w:p>
    <w:p w:rsidR="00D37B10" w:rsidRPr="00F95136" w:rsidRDefault="00D37B10" w:rsidP="00D37B10">
      <w:pPr>
        <w:spacing w:after="0" w:line="240" w:lineRule="auto"/>
        <w:ind w:firstLine="709"/>
        <w:jc w:val="center"/>
        <w:rPr>
          <w:rFonts w:ascii="Times New Roman" w:eastAsia="Times New Roman" w:hAnsi="Times New Roman" w:cs="Times New Roman"/>
          <w:sz w:val="24"/>
          <w:szCs w:val="24"/>
          <w:lang w:val="ro-MD" w:eastAsia="en-GB"/>
        </w:rPr>
      </w:pPr>
      <w:r w:rsidRPr="00F95136">
        <w:rPr>
          <w:rFonts w:ascii="Times New Roman" w:eastAsia="Times New Roman" w:hAnsi="Times New Roman" w:cs="Times New Roman"/>
          <w:sz w:val="24"/>
          <w:szCs w:val="24"/>
          <w:lang w:val="ro-MD" w:eastAsia="en-GB"/>
        </w:rPr>
        <w:t> </w:t>
      </w:r>
    </w:p>
    <w:tbl>
      <w:tblPr>
        <w:tblW w:w="0" w:type="auto"/>
        <w:tblInd w:w="392" w:type="dxa"/>
        <w:tblCellMar>
          <w:left w:w="0" w:type="dxa"/>
          <w:right w:w="0" w:type="dxa"/>
        </w:tblCellMar>
        <w:tblLook w:val="00A0" w:firstRow="1" w:lastRow="0" w:firstColumn="1" w:lastColumn="0" w:noHBand="0" w:noVBand="0"/>
      </w:tblPr>
      <w:tblGrid>
        <w:gridCol w:w="656"/>
        <w:gridCol w:w="7958"/>
      </w:tblGrid>
      <w:tr w:rsidR="00F95136" w:rsidRPr="00F95136" w:rsidTr="003E0423">
        <w:trPr>
          <w:trHeight w:val="15"/>
        </w:trPr>
        <w:tc>
          <w:tcPr>
            <w:tcW w:w="65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center"/>
              <w:rPr>
                <w:rFonts w:ascii="Times New Roman" w:eastAsia="Times New Roman" w:hAnsi="Times New Roman" w:cs="Times New Roman"/>
                <w:b/>
                <w:lang w:val="ro-MD" w:eastAsia="en-GB"/>
              </w:rPr>
            </w:pPr>
            <w:r w:rsidRPr="00F95136">
              <w:rPr>
                <w:rFonts w:ascii="Times New Roman" w:eastAsia="Times New Roman" w:hAnsi="Times New Roman" w:cs="Times New Roman"/>
                <w:b/>
                <w:lang w:val="ro-MD" w:eastAsia="en-GB"/>
              </w:rPr>
              <w:t>Nr.</w:t>
            </w:r>
          </w:p>
          <w:p w:rsidR="00D37B10" w:rsidRPr="00F95136" w:rsidRDefault="00D37B10" w:rsidP="00D37B10">
            <w:pPr>
              <w:spacing w:after="0" w:line="240" w:lineRule="auto"/>
              <w:jc w:val="center"/>
              <w:rPr>
                <w:rFonts w:ascii="Times New Roman" w:eastAsia="Times New Roman" w:hAnsi="Times New Roman" w:cs="Times New Roman"/>
                <w:b/>
                <w:lang w:val="ro-MD" w:eastAsia="en-GB"/>
              </w:rPr>
            </w:pPr>
            <w:r w:rsidRPr="00F95136">
              <w:rPr>
                <w:rFonts w:ascii="Times New Roman" w:eastAsia="Times New Roman" w:hAnsi="Times New Roman" w:cs="Times New Roman"/>
                <w:b/>
                <w:lang w:val="ro-MD" w:eastAsia="en-GB"/>
              </w:rPr>
              <w:t>crt.</w:t>
            </w:r>
          </w:p>
        </w:tc>
        <w:tc>
          <w:tcPr>
            <w:tcW w:w="795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center"/>
              <w:rPr>
                <w:rFonts w:ascii="Times New Roman" w:eastAsia="Times New Roman" w:hAnsi="Times New Roman" w:cs="Times New Roman"/>
                <w:b/>
                <w:lang w:val="ro-MD" w:eastAsia="en-GB"/>
              </w:rPr>
            </w:pPr>
            <w:r w:rsidRPr="00F95136">
              <w:rPr>
                <w:rFonts w:ascii="Times New Roman" w:eastAsia="Times New Roman" w:hAnsi="Times New Roman" w:cs="Times New Roman"/>
                <w:b/>
                <w:lang w:val="ro-MD" w:eastAsia="en-GB"/>
              </w:rPr>
              <w:t>Tipul activității</w:t>
            </w:r>
          </w:p>
        </w:tc>
      </w:tr>
      <w:tr w:rsidR="00F95136" w:rsidRPr="00F95136" w:rsidTr="003E0423">
        <w:trPr>
          <w:trHeight w:val="15"/>
        </w:trPr>
        <w:tc>
          <w:tcPr>
            <w:tcW w:w="861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EF149B">
            <w:pPr>
              <w:spacing w:after="0" w:line="240" w:lineRule="auto"/>
              <w:jc w:val="both"/>
              <w:rPr>
                <w:rFonts w:ascii="Times New Roman" w:eastAsia="Times New Roman" w:hAnsi="Times New Roman" w:cs="Times New Roman"/>
                <w:b/>
                <w:lang w:val="ro-MD" w:eastAsia="en-GB"/>
              </w:rPr>
            </w:pPr>
            <w:r w:rsidRPr="00F95136">
              <w:rPr>
                <w:rFonts w:ascii="Times New Roman" w:eastAsia="Times New Roman" w:hAnsi="Times New Roman" w:cs="Times New Roman"/>
                <w:b/>
                <w:lang w:val="ro-MD" w:eastAsia="en-GB"/>
              </w:rPr>
              <w:t xml:space="preserve">1. Activități de creștere și </w:t>
            </w:r>
            <w:r w:rsidR="00EF149B" w:rsidRPr="00F95136">
              <w:rPr>
                <w:rFonts w:ascii="Times New Roman" w:eastAsia="Times New Roman" w:hAnsi="Times New Roman" w:cs="Times New Roman"/>
                <w:b/>
                <w:lang w:val="ro-MD" w:eastAsia="en-GB"/>
              </w:rPr>
              <w:t>de</w:t>
            </w:r>
            <w:r w:rsidRPr="00F95136">
              <w:rPr>
                <w:rFonts w:ascii="Times New Roman" w:eastAsia="Times New Roman" w:hAnsi="Times New Roman" w:cs="Times New Roman"/>
                <w:b/>
                <w:lang w:val="ro-MD" w:eastAsia="en-GB"/>
              </w:rPr>
              <w:t>ținere a animalelor</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1.1</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EF149B" w:rsidP="00EF149B">
            <w:pPr>
              <w:spacing w:after="0" w:line="240" w:lineRule="auto"/>
              <w:jc w:val="both"/>
              <w:rPr>
                <w:rFonts w:ascii="Times New Roman" w:eastAsia="Times New Roman" w:hAnsi="Times New Roman" w:cs="Times New Roman"/>
                <w:lang w:val="ro-MD" w:eastAsia="en-GB"/>
              </w:rPr>
            </w:pPr>
            <w:r w:rsidRPr="00F95136">
              <w:rPr>
                <w:rFonts w:ascii="Times New Roman" w:hAnsi="Times New Roman" w:cs="Times New Roman"/>
                <w:bCs/>
              </w:rPr>
              <w:t>Activități de creștere și deținere a</w:t>
            </w:r>
            <w:r w:rsidR="00D37B10" w:rsidRPr="00F95136">
              <w:rPr>
                <w:rFonts w:ascii="Times New Roman" w:eastAsia="Times New Roman" w:hAnsi="Times New Roman" w:cs="Times New Roman"/>
                <w:lang w:val="ro-MD" w:eastAsia="en-GB"/>
              </w:rPr>
              <w:t xml:space="preserve"> bovine</w:t>
            </w:r>
            <w:r w:rsidRPr="00F95136">
              <w:rPr>
                <w:rFonts w:ascii="Times New Roman" w:eastAsia="Times New Roman" w:hAnsi="Times New Roman" w:cs="Times New Roman"/>
                <w:lang w:val="ro-MD" w:eastAsia="en-GB"/>
              </w:rPr>
              <w:t>lor</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1.2</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EF149B" w:rsidP="00EF149B">
            <w:pPr>
              <w:spacing w:after="0" w:line="240" w:lineRule="auto"/>
              <w:jc w:val="both"/>
              <w:rPr>
                <w:rFonts w:ascii="Times New Roman" w:eastAsia="Times New Roman" w:hAnsi="Times New Roman" w:cs="Times New Roman"/>
                <w:lang w:val="ro-MD" w:eastAsia="en-GB"/>
              </w:rPr>
            </w:pPr>
            <w:r w:rsidRPr="00F95136">
              <w:rPr>
                <w:rFonts w:ascii="Times New Roman" w:hAnsi="Times New Roman" w:cs="Times New Roman"/>
                <w:bCs/>
              </w:rPr>
              <w:t xml:space="preserve">Activități de creștere și deținere a </w:t>
            </w:r>
            <w:r w:rsidR="00D37B10" w:rsidRPr="00F95136">
              <w:rPr>
                <w:rFonts w:ascii="Times New Roman" w:eastAsia="Times New Roman" w:hAnsi="Times New Roman" w:cs="Times New Roman"/>
                <w:lang w:val="ro-MD" w:eastAsia="en-GB"/>
              </w:rPr>
              <w:t>cabaline</w:t>
            </w:r>
            <w:r w:rsidRPr="00F95136">
              <w:rPr>
                <w:rFonts w:ascii="Times New Roman" w:eastAsia="Times New Roman" w:hAnsi="Times New Roman" w:cs="Times New Roman"/>
                <w:lang w:val="ro-MD" w:eastAsia="en-GB"/>
              </w:rPr>
              <w:t>lor</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1.3</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EF149B" w:rsidP="00D37B10">
            <w:pPr>
              <w:spacing w:after="0" w:line="240" w:lineRule="auto"/>
              <w:jc w:val="both"/>
              <w:rPr>
                <w:rFonts w:ascii="Times New Roman" w:eastAsia="Times New Roman" w:hAnsi="Times New Roman" w:cs="Times New Roman"/>
                <w:lang w:val="ro-MD" w:eastAsia="en-GB"/>
              </w:rPr>
            </w:pPr>
            <w:r w:rsidRPr="00F95136">
              <w:rPr>
                <w:rFonts w:ascii="Times New Roman" w:hAnsi="Times New Roman" w:cs="Times New Roman"/>
                <w:bCs/>
              </w:rPr>
              <w:t xml:space="preserve">Activități de creștere și deținere a </w:t>
            </w:r>
            <w:r w:rsidR="00D37B10" w:rsidRPr="00F95136">
              <w:rPr>
                <w:rFonts w:ascii="Times New Roman" w:eastAsia="Times New Roman" w:hAnsi="Times New Roman" w:cs="Times New Roman"/>
                <w:lang w:val="ro-MD" w:eastAsia="en-GB"/>
              </w:rPr>
              <w:t>porcine</w:t>
            </w:r>
            <w:r w:rsidRPr="00F95136">
              <w:rPr>
                <w:rFonts w:ascii="Times New Roman" w:eastAsia="Times New Roman" w:hAnsi="Times New Roman" w:cs="Times New Roman"/>
                <w:lang w:val="ro-MD" w:eastAsia="en-GB"/>
              </w:rPr>
              <w:t>lor</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1.4</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EF149B" w:rsidP="00D37B10">
            <w:pPr>
              <w:spacing w:after="0" w:line="240" w:lineRule="auto"/>
              <w:jc w:val="both"/>
              <w:rPr>
                <w:rFonts w:ascii="Times New Roman" w:eastAsia="Times New Roman" w:hAnsi="Times New Roman" w:cs="Times New Roman"/>
                <w:lang w:val="ro-MD" w:eastAsia="en-GB"/>
              </w:rPr>
            </w:pPr>
            <w:r w:rsidRPr="00F95136">
              <w:rPr>
                <w:rFonts w:ascii="Times New Roman" w:hAnsi="Times New Roman" w:cs="Times New Roman"/>
                <w:bCs/>
              </w:rPr>
              <w:t xml:space="preserve">Activități de creștere și deținere a </w:t>
            </w:r>
            <w:r w:rsidR="00D37B10" w:rsidRPr="00F95136">
              <w:rPr>
                <w:rFonts w:ascii="Times New Roman" w:eastAsia="Times New Roman" w:hAnsi="Times New Roman" w:cs="Times New Roman"/>
                <w:lang w:val="ro-MD" w:eastAsia="en-GB"/>
              </w:rPr>
              <w:t>ovine</w:t>
            </w:r>
            <w:r w:rsidRPr="00F95136">
              <w:rPr>
                <w:rFonts w:ascii="Times New Roman" w:eastAsia="Times New Roman" w:hAnsi="Times New Roman" w:cs="Times New Roman"/>
                <w:lang w:val="ro-MD" w:eastAsia="en-GB"/>
              </w:rPr>
              <w:t>lor</w:t>
            </w:r>
            <w:r w:rsidR="00D37B10" w:rsidRPr="00F95136">
              <w:rPr>
                <w:rFonts w:ascii="Times New Roman" w:eastAsia="Times New Roman" w:hAnsi="Times New Roman" w:cs="Times New Roman"/>
                <w:lang w:val="ro-MD" w:eastAsia="en-GB"/>
              </w:rPr>
              <w:t>/caprine</w:t>
            </w:r>
            <w:r w:rsidRPr="00F95136">
              <w:rPr>
                <w:rFonts w:ascii="Times New Roman" w:eastAsia="Times New Roman" w:hAnsi="Times New Roman" w:cs="Times New Roman"/>
                <w:lang w:val="ro-MD" w:eastAsia="en-GB"/>
              </w:rPr>
              <w:t>lor</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1.5</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EF149B" w:rsidP="00F07E37">
            <w:pPr>
              <w:spacing w:after="0" w:line="240" w:lineRule="auto"/>
              <w:jc w:val="both"/>
              <w:rPr>
                <w:rFonts w:ascii="Times New Roman" w:eastAsia="Times New Roman" w:hAnsi="Times New Roman" w:cs="Times New Roman"/>
                <w:lang w:val="ro-MD" w:eastAsia="en-GB"/>
              </w:rPr>
            </w:pPr>
            <w:r w:rsidRPr="00F95136">
              <w:rPr>
                <w:rFonts w:ascii="Times New Roman" w:hAnsi="Times New Roman" w:cs="Times New Roman"/>
                <w:bCs/>
              </w:rPr>
              <w:t xml:space="preserve">Activități de creștere și deținere a </w:t>
            </w:r>
            <w:r w:rsidR="00D37B10" w:rsidRPr="00F95136">
              <w:rPr>
                <w:rFonts w:ascii="Times New Roman" w:eastAsia="Times New Roman" w:hAnsi="Times New Roman" w:cs="Times New Roman"/>
                <w:lang w:val="ro-MD" w:eastAsia="en-GB"/>
              </w:rPr>
              <w:t>păsări</w:t>
            </w:r>
            <w:r w:rsidRPr="00F95136">
              <w:rPr>
                <w:rFonts w:ascii="Times New Roman" w:eastAsia="Times New Roman" w:hAnsi="Times New Roman" w:cs="Times New Roman"/>
                <w:lang w:val="ro-MD" w:eastAsia="en-GB"/>
              </w:rPr>
              <w:t>lor</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1.6</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EF149B" w:rsidP="00D37B10">
            <w:pPr>
              <w:spacing w:after="0" w:line="240" w:lineRule="auto"/>
              <w:jc w:val="both"/>
              <w:rPr>
                <w:rFonts w:ascii="Times New Roman" w:eastAsia="Times New Roman" w:hAnsi="Times New Roman" w:cs="Times New Roman"/>
                <w:lang w:val="ro-MD" w:eastAsia="en-GB"/>
              </w:rPr>
            </w:pPr>
            <w:r w:rsidRPr="00F95136">
              <w:rPr>
                <w:rFonts w:ascii="Times New Roman" w:hAnsi="Times New Roman" w:cs="Times New Roman"/>
                <w:bCs/>
              </w:rPr>
              <w:t xml:space="preserve">Activități de creștere și deținere a </w:t>
            </w:r>
            <w:r w:rsidR="00D37B10" w:rsidRPr="00F95136">
              <w:rPr>
                <w:rFonts w:ascii="Times New Roman" w:eastAsia="Times New Roman" w:hAnsi="Times New Roman" w:cs="Times New Roman"/>
                <w:lang w:val="ro-MD" w:eastAsia="en-GB"/>
              </w:rPr>
              <w:t>iepuri</w:t>
            </w:r>
            <w:r w:rsidRPr="00F95136">
              <w:rPr>
                <w:rFonts w:ascii="Times New Roman" w:eastAsia="Times New Roman" w:hAnsi="Times New Roman" w:cs="Times New Roman"/>
                <w:lang w:val="ro-MD" w:eastAsia="en-GB"/>
              </w:rPr>
              <w:t>lor</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1.7</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EF149B" w:rsidP="00D37B10">
            <w:pPr>
              <w:spacing w:after="0" w:line="240" w:lineRule="auto"/>
              <w:jc w:val="both"/>
              <w:rPr>
                <w:rFonts w:ascii="Times New Roman" w:eastAsia="Times New Roman" w:hAnsi="Times New Roman" w:cs="Times New Roman"/>
                <w:lang w:val="ro-MD" w:eastAsia="en-GB"/>
              </w:rPr>
            </w:pPr>
            <w:r w:rsidRPr="00F95136">
              <w:rPr>
                <w:rFonts w:ascii="Times New Roman" w:hAnsi="Times New Roman" w:cs="Times New Roman"/>
                <w:bCs/>
              </w:rPr>
              <w:t>Activități de creștere și deținere a</w:t>
            </w:r>
            <w:r w:rsidR="00D37B10" w:rsidRPr="00F95136">
              <w:rPr>
                <w:rFonts w:ascii="Times New Roman" w:eastAsia="Times New Roman" w:hAnsi="Times New Roman" w:cs="Times New Roman"/>
                <w:lang w:val="ro-MD" w:eastAsia="en-GB"/>
              </w:rPr>
              <w:t xml:space="preserve"> animale</w:t>
            </w:r>
            <w:r w:rsidR="00750827" w:rsidRPr="00F95136">
              <w:rPr>
                <w:rFonts w:ascii="Times New Roman" w:eastAsia="Times New Roman" w:hAnsi="Times New Roman" w:cs="Times New Roman"/>
                <w:lang w:val="ro-MD" w:eastAsia="en-GB"/>
              </w:rPr>
              <w:t>lor</w:t>
            </w:r>
            <w:r w:rsidR="00D37B10" w:rsidRPr="00F95136">
              <w:rPr>
                <w:rFonts w:ascii="Times New Roman" w:eastAsia="Times New Roman" w:hAnsi="Times New Roman" w:cs="Times New Roman"/>
                <w:lang w:val="ro-MD" w:eastAsia="en-GB"/>
              </w:rPr>
              <w:t xml:space="preserve"> pentru blană</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1.8</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750827" w:rsidP="00750827">
            <w:pPr>
              <w:spacing w:after="0" w:line="240" w:lineRule="auto"/>
              <w:jc w:val="both"/>
              <w:rPr>
                <w:rFonts w:ascii="Times New Roman" w:eastAsia="Times New Roman" w:hAnsi="Times New Roman" w:cs="Times New Roman"/>
                <w:lang w:val="ro-MD" w:eastAsia="en-GB"/>
              </w:rPr>
            </w:pPr>
            <w:r w:rsidRPr="00F95136">
              <w:rPr>
                <w:rFonts w:ascii="Times New Roman" w:hAnsi="Times New Roman" w:cs="Times New Roman"/>
                <w:bCs/>
              </w:rPr>
              <w:t xml:space="preserve">Activități </w:t>
            </w:r>
            <w:r w:rsidR="00D37B10" w:rsidRPr="00F95136">
              <w:rPr>
                <w:rFonts w:ascii="Times New Roman" w:eastAsia="Times New Roman" w:hAnsi="Times New Roman" w:cs="Times New Roman"/>
                <w:lang w:val="ro-MD" w:eastAsia="en-GB"/>
              </w:rPr>
              <w:t xml:space="preserve">de alte </w:t>
            </w:r>
            <w:r w:rsidRPr="00F95136">
              <w:rPr>
                <w:rFonts w:ascii="Times New Roman" w:eastAsia="Times New Roman" w:hAnsi="Times New Roman" w:cs="Times New Roman"/>
                <w:lang w:val="ro-MD" w:eastAsia="en-GB"/>
              </w:rPr>
              <w:t xml:space="preserve">specii </w:t>
            </w:r>
            <w:r w:rsidR="00D37B10" w:rsidRPr="00F95136">
              <w:rPr>
                <w:rFonts w:ascii="Times New Roman" w:eastAsia="Times New Roman" w:hAnsi="Times New Roman" w:cs="Times New Roman"/>
                <w:lang w:val="ro-MD" w:eastAsia="en-GB"/>
              </w:rPr>
              <w:t>de animale</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1.9</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9958F7" w:rsidP="00E73175">
            <w:pPr>
              <w:spacing w:after="0" w:line="240" w:lineRule="auto"/>
              <w:jc w:val="both"/>
              <w:rPr>
                <w:rFonts w:ascii="Times New Roman" w:eastAsia="Times New Roman" w:hAnsi="Times New Roman" w:cs="Times New Roman"/>
                <w:lang w:val="ro-MD" w:eastAsia="en-GB"/>
              </w:rPr>
            </w:pPr>
            <w:r w:rsidRPr="00F95136">
              <w:rPr>
                <w:rFonts w:ascii="Times New Roman" w:hAnsi="Times New Roman" w:cs="Times New Roman"/>
                <w:bCs/>
              </w:rPr>
              <w:t>Activități de creștere și deținere a animalelor de acvacultură</w:t>
            </w:r>
            <w:r w:rsidR="00D37B10" w:rsidRPr="00F95136">
              <w:rPr>
                <w:rFonts w:ascii="Times New Roman" w:eastAsia="Times New Roman" w:hAnsi="Times New Roman" w:cs="Times New Roman"/>
                <w:lang w:val="ro-MD" w:eastAsia="en-GB"/>
              </w:rPr>
              <w:t> </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1.10</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1A62F3" w:rsidP="00D37B10">
            <w:pPr>
              <w:spacing w:after="0" w:line="240" w:lineRule="auto"/>
              <w:jc w:val="both"/>
              <w:rPr>
                <w:rFonts w:ascii="Times New Roman" w:eastAsia="Times New Roman" w:hAnsi="Times New Roman" w:cs="Times New Roman"/>
                <w:lang w:val="ro-MD" w:eastAsia="en-GB"/>
              </w:rPr>
            </w:pPr>
            <w:r w:rsidRPr="00F95136">
              <w:rPr>
                <w:rFonts w:ascii="Times New Roman" w:hAnsi="Times New Roman" w:cs="Times New Roman"/>
                <w:bCs/>
              </w:rPr>
              <w:t>Activități</w:t>
            </w:r>
            <w:r w:rsidR="00D37B10" w:rsidRPr="00F95136">
              <w:rPr>
                <w:rFonts w:ascii="Times New Roman" w:eastAsia="Times New Roman" w:hAnsi="Times New Roman" w:cs="Times New Roman"/>
                <w:lang w:val="ro-MD" w:eastAsia="en-GB"/>
              </w:rPr>
              <w:t xml:space="preserve"> de colectare pentru exportul animalelor vii</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1.11</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1A62F3"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Activități</w:t>
            </w:r>
            <w:r w:rsidR="00D37B10" w:rsidRPr="00F95136">
              <w:rPr>
                <w:rFonts w:ascii="Times New Roman" w:eastAsia="Times New Roman" w:hAnsi="Times New Roman" w:cs="Times New Roman"/>
                <w:lang w:val="ro-MD" w:eastAsia="en-GB"/>
              </w:rPr>
              <w:t xml:space="preserve"> de incubație</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1.12</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F62264" w:rsidP="00F62264">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Activitate de c</w:t>
            </w:r>
            <w:r w:rsidR="00DA0E71" w:rsidRPr="00F95136">
              <w:rPr>
                <w:rFonts w:ascii="Times New Roman" w:eastAsia="Times New Roman" w:hAnsi="Times New Roman" w:cs="Times New Roman"/>
                <w:lang w:val="ro-MD" w:eastAsia="en-GB"/>
              </w:rPr>
              <w:t xml:space="preserve">reşterea cailor sportivi şi a altor cabaline </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1.13</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F910E3" w:rsidP="00F910E3">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 xml:space="preserve">Activităţi de organizare a expoziţiilor </w:t>
            </w:r>
            <w:r w:rsidR="00D37B10" w:rsidRPr="00F95136">
              <w:rPr>
                <w:rFonts w:ascii="Times New Roman" w:eastAsia="Times New Roman" w:hAnsi="Times New Roman" w:cs="Times New Roman"/>
                <w:lang w:val="ro-MD" w:eastAsia="en-GB"/>
              </w:rPr>
              <w:t>de animale</w:t>
            </w:r>
            <w:r w:rsidR="00350CD2" w:rsidRPr="00F95136">
              <w:rPr>
                <w:rFonts w:ascii="Times New Roman" w:eastAsia="Times New Roman" w:hAnsi="Times New Roman" w:cs="Times New Roman"/>
                <w:lang w:val="ro-MD" w:eastAsia="en-GB"/>
              </w:rPr>
              <w:t xml:space="preserve"> </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1.14</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320FB5" w:rsidP="00320FB5">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Activități de instruire și culturalizare a animalelor (</w:t>
            </w:r>
            <w:r w:rsidR="00D37B10" w:rsidRPr="00F95136">
              <w:rPr>
                <w:rFonts w:ascii="Times New Roman" w:eastAsia="Times New Roman" w:hAnsi="Times New Roman" w:cs="Times New Roman"/>
                <w:lang w:val="ro-MD" w:eastAsia="en-GB"/>
              </w:rPr>
              <w:t>Grădină zoologică</w:t>
            </w:r>
            <w:r w:rsidRPr="00F95136">
              <w:rPr>
                <w:rFonts w:ascii="Times New Roman" w:eastAsia="Times New Roman" w:hAnsi="Times New Roman" w:cs="Times New Roman"/>
                <w:lang w:val="ro-MD" w:eastAsia="en-GB"/>
              </w:rPr>
              <w:t>)</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1.15</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9706F" w:rsidP="005F0D55">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 xml:space="preserve">Activități de </w:t>
            </w:r>
            <w:r w:rsidR="005F0D55" w:rsidRPr="00F95136">
              <w:rPr>
                <w:rFonts w:ascii="Times New Roman" w:eastAsia="Times New Roman" w:hAnsi="Times New Roman" w:cs="Times New Roman"/>
                <w:lang w:val="ro-MD" w:eastAsia="en-GB"/>
              </w:rPr>
              <w:t xml:space="preserve">de organizare a târgurilor </w:t>
            </w:r>
            <w:r w:rsidRPr="00F95136">
              <w:rPr>
                <w:rFonts w:ascii="Times New Roman" w:eastAsia="Times New Roman" w:hAnsi="Times New Roman" w:cs="Times New Roman"/>
                <w:lang w:val="ro-MD" w:eastAsia="en-GB"/>
              </w:rPr>
              <w:t>de animale</w:t>
            </w:r>
            <w:r w:rsidR="009512CA" w:rsidRPr="00F95136">
              <w:rPr>
                <w:rFonts w:ascii="Times New Roman" w:eastAsia="Times New Roman" w:hAnsi="Times New Roman" w:cs="Times New Roman"/>
                <w:lang w:val="ro-MD" w:eastAsia="en-GB"/>
              </w:rPr>
              <w:t xml:space="preserve"> vii</w:t>
            </w:r>
            <w:r w:rsidRPr="00F95136">
              <w:rPr>
                <w:rFonts w:ascii="Times New Roman" w:eastAsia="Times New Roman" w:hAnsi="Times New Roman" w:cs="Times New Roman"/>
                <w:lang w:val="ro-MD" w:eastAsia="en-GB"/>
              </w:rPr>
              <w:t xml:space="preserve"> (</w:t>
            </w:r>
            <w:r w:rsidR="00D37B10" w:rsidRPr="00F95136">
              <w:rPr>
                <w:rFonts w:ascii="Times New Roman" w:eastAsia="Times New Roman" w:hAnsi="Times New Roman" w:cs="Times New Roman"/>
                <w:lang w:val="ro-MD" w:eastAsia="en-GB"/>
              </w:rPr>
              <w:t>Târg de animale</w:t>
            </w:r>
            <w:r w:rsidRPr="00F95136">
              <w:rPr>
                <w:rFonts w:ascii="Times New Roman" w:eastAsia="Times New Roman" w:hAnsi="Times New Roman" w:cs="Times New Roman"/>
                <w:lang w:val="ro-MD" w:eastAsia="en-GB"/>
              </w:rPr>
              <w:t>)</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1.16</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1A62F3" w:rsidP="00D37B10">
            <w:pPr>
              <w:spacing w:after="0" w:line="240" w:lineRule="auto"/>
              <w:jc w:val="both"/>
              <w:rPr>
                <w:rFonts w:ascii="Times New Roman" w:eastAsia="Times New Roman" w:hAnsi="Times New Roman" w:cs="Times New Roman"/>
                <w:lang w:val="ro-MD" w:eastAsia="en-GB"/>
              </w:rPr>
            </w:pPr>
            <w:r w:rsidRPr="00F95136">
              <w:rPr>
                <w:rFonts w:ascii="Times New Roman" w:hAnsi="Times New Roman" w:cs="Times New Roman"/>
                <w:bCs/>
              </w:rPr>
              <w:t>Activități</w:t>
            </w:r>
            <w:r w:rsidR="00D37B10" w:rsidRPr="00F95136">
              <w:rPr>
                <w:rFonts w:ascii="Times New Roman" w:eastAsia="Times New Roman" w:hAnsi="Times New Roman" w:cs="Times New Roman"/>
                <w:lang w:val="ro-MD" w:eastAsia="en-GB"/>
              </w:rPr>
              <w:t xml:space="preserve"> de achiziție a animalelor</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1.17</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2C2D59">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w:t>
            </w:r>
            <w:r w:rsidR="00BF01BE" w:rsidRPr="00F95136">
              <w:rPr>
                <w:rFonts w:ascii="Times New Roman" w:eastAsia="Times New Roman" w:hAnsi="Times New Roman" w:cs="Times New Roman"/>
                <w:lang w:val="ro-MD" w:eastAsia="en-GB"/>
              </w:rPr>
              <w:t xml:space="preserve">ctivități de deținere a </w:t>
            </w:r>
            <w:r w:rsidR="002C2D59" w:rsidRPr="00F95136">
              <w:rPr>
                <w:rFonts w:ascii="Times New Roman" w:eastAsia="Times New Roman" w:hAnsi="Times New Roman" w:cs="Times New Roman"/>
                <w:lang w:val="ro-MD" w:eastAsia="en-GB"/>
              </w:rPr>
              <w:t>câ</w:t>
            </w:r>
            <w:r w:rsidR="00424BA2" w:rsidRPr="00F95136">
              <w:rPr>
                <w:rFonts w:ascii="Times New Roman" w:eastAsia="Times New Roman" w:hAnsi="Times New Roman" w:cs="Times New Roman"/>
                <w:lang w:val="ro-MD" w:eastAsia="en-GB"/>
              </w:rPr>
              <w:t>i</w:t>
            </w:r>
            <w:r w:rsidR="002C2D59" w:rsidRPr="00F95136">
              <w:rPr>
                <w:rFonts w:ascii="Times New Roman" w:eastAsia="Times New Roman" w:hAnsi="Times New Roman" w:cs="Times New Roman"/>
                <w:lang w:val="ro-MD" w:eastAsia="en-GB"/>
              </w:rPr>
              <w:t>nelor</w:t>
            </w:r>
            <w:r w:rsidRPr="00F95136">
              <w:rPr>
                <w:rFonts w:ascii="Times New Roman" w:eastAsia="Times New Roman" w:hAnsi="Times New Roman" w:cs="Times New Roman"/>
                <w:lang w:val="ro-MD" w:eastAsia="en-GB"/>
              </w:rPr>
              <w:t xml:space="preserve"> fără stăpân</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1.18</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600B92" w:rsidP="00984973">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 xml:space="preserve">Activitate </w:t>
            </w:r>
            <w:r w:rsidR="00D37B10" w:rsidRPr="00F95136">
              <w:rPr>
                <w:rFonts w:ascii="Times New Roman" w:eastAsia="Times New Roman" w:hAnsi="Times New Roman" w:cs="Times New Roman"/>
                <w:lang w:val="ro-MD" w:eastAsia="en-GB"/>
              </w:rPr>
              <w:t>de transport destinată transportării de animale vii</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D46FA" w:rsidRPr="00F95136" w:rsidRDefault="00ED46FA"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1.19</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D46FA" w:rsidRPr="00F95136" w:rsidRDefault="00ED46FA"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Centru de carantinizare</w:t>
            </w:r>
            <w:r w:rsidR="00A521CA" w:rsidRPr="00F95136">
              <w:rPr>
                <w:rFonts w:ascii="Times New Roman" w:eastAsia="Times New Roman" w:hAnsi="Times New Roman" w:cs="Times New Roman"/>
                <w:lang w:val="ro-MD" w:eastAsia="en-GB"/>
              </w:rPr>
              <w:t xml:space="preserve"> ??????</w:t>
            </w:r>
          </w:p>
        </w:tc>
      </w:tr>
      <w:tr w:rsidR="00F95136" w:rsidRPr="00F95136" w:rsidTr="003E0423">
        <w:trPr>
          <w:trHeight w:val="15"/>
        </w:trPr>
        <w:tc>
          <w:tcPr>
            <w:tcW w:w="861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b/>
                <w:lang w:val="ro-MD" w:eastAsia="en-GB"/>
              </w:rPr>
            </w:pPr>
            <w:r w:rsidRPr="00F95136">
              <w:rPr>
                <w:rFonts w:ascii="Times New Roman" w:eastAsia="Times New Roman" w:hAnsi="Times New Roman" w:cs="Times New Roman"/>
                <w:b/>
                <w:lang w:val="ro-MD" w:eastAsia="en-GB"/>
              </w:rPr>
              <w:t>2. Activități de asistență medicală veterinară</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2.1</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0E5F65"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Activităţi de asistenţă spitalicească veterinară (</w:t>
            </w:r>
            <w:r w:rsidR="00D37B10" w:rsidRPr="00F95136">
              <w:rPr>
                <w:rFonts w:ascii="Times New Roman" w:eastAsia="Times New Roman" w:hAnsi="Times New Roman" w:cs="Times New Roman"/>
                <w:lang w:val="ro-MD" w:eastAsia="en-GB"/>
              </w:rPr>
              <w:t>Spital veterinar</w:t>
            </w:r>
            <w:r w:rsidRPr="00F95136">
              <w:rPr>
                <w:rFonts w:ascii="Times New Roman" w:eastAsia="Times New Roman" w:hAnsi="Times New Roman" w:cs="Times New Roman"/>
                <w:lang w:val="ro-MD" w:eastAsia="en-GB"/>
              </w:rPr>
              <w:t>)</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2.2</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F74726" w:rsidP="008201D8">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 xml:space="preserve">Activități de </w:t>
            </w:r>
            <w:r w:rsidR="007D165D" w:rsidRPr="00F95136">
              <w:rPr>
                <w:rFonts w:ascii="Times New Roman" w:eastAsia="Times New Roman" w:hAnsi="Times New Roman" w:cs="Times New Roman"/>
                <w:lang w:val="ro-MD" w:eastAsia="en-GB"/>
              </w:rPr>
              <w:t>consultații și tratamente medical veterinare (</w:t>
            </w:r>
            <w:r w:rsidR="00D37B10" w:rsidRPr="00F95136">
              <w:rPr>
                <w:rFonts w:ascii="Times New Roman" w:eastAsia="Times New Roman" w:hAnsi="Times New Roman" w:cs="Times New Roman"/>
                <w:lang w:val="ro-MD" w:eastAsia="en-GB"/>
              </w:rPr>
              <w:t>Clinică veterinară</w:t>
            </w:r>
            <w:r w:rsidR="007D165D" w:rsidRPr="00F95136">
              <w:rPr>
                <w:rFonts w:ascii="Times New Roman" w:eastAsia="Times New Roman" w:hAnsi="Times New Roman" w:cs="Times New Roman"/>
                <w:lang w:val="ro-MD" w:eastAsia="en-GB"/>
              </w:rPr>
              <w:t>)</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2.3</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923829" w:rsidP="008201D8">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 xml:space="preserve">Activităţi de asistenţă veterinară </w:t>
            </w:r>
            <w:r w:rsidR="008201D8" w:rsidRPr="00F95136">
              <w:rPr>
                <w:rFonts w:ascii="Times New Roman" w:eastAsia="Times New Roman" w:hAnsi="Times New Roman" w:cs="Times New Roman"/>
                <w:lang w:val="ro-MD" w:eastAsia="en-GB"/>
              </w:rPr>
              <w:t>(C</w:t>
            </w:r>
            <w:r w:rsidR="00D37B10" w:rsidRPr="00F95136">
              <w:rPr>
                <w:rFonts w:ascii="Times New Roman" w:eastAsia="Times New Roman" w:hAnsi="Times New Roman" w:cs="Times New Roman"/>
                <w:lang w:val="ro-MD" w:eastAsia="en-GB"/>
              </w:rPr>
              <w:t>abinet medical veterinar</w:t>
            </w:r>
            <w:r w:rsidR="008201D8" w:rsidRPr="00F95136">
              <w:rPr>
                <w:rFonts w:ascii="Times New Roman" w:eastAsia="Times New Roman" w:hAnsi="Times New Roman" w:cs="Times New Roman"/>
                <w:lang w:val="ro-MD" w:eastAsia="en-GB"/>
              </w:rPr>
              <w:t>)</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2.4</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Laborator de diagnostic veterinar</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2.5</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3935"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Activități</w:t>
            </w:r>
            <w:r w:rsidR="00D37B10" w:rsidRPr="00F95136">
              <w:rPr>
                <w:rFonts w:ascii="Times New Roman" w:eastAsia="Times New Roman" w:hAnsi="Times New Roman" w:cs="Times New Roman"/>
                <w:lang w:val="ro-MD" w:eastAsia="en-GB"/>
              </w:rPr>
              <w:t xml:space="preserve"> de dezinfecție, dezinsecție și deratizare</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C2B3D" w:rsidRPr="00F95136" w:rsidRDefault="009C2B3D" w:rsidP="00D37B10">
            <w:pPr>
              <w:spacing w:after="0" w:line="240" w:lineRule="auto"/>
              <w:jc w:val="both"/>
              <w:rPr>
                <w:rFonts w:ascii="Times New Roman" w:eastAsia="Times New Roman" w:hAnsi="Times New Roman" w:cs="Times New Roman"/>
                <w:lang w:eastAsia="en-GB"/>
              </w:rPr>
            </w:pPr>
            <w:r w:rsidRPr="00F95136">
              <w:rPr>
                <w:rFonts w:ascii="Times New Roman" w:eastAsia="Times New Roman" w:hAnsi="Times New Roman" w:cs="Times New Roman"/>
                <w:lang w:eastAsia="en-GB"/>
              </w:rPr>
              <w:t>2.6</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C2B3D" w:rsidRPr="00F95136" w:rsidRDefault="00D33935" w:rsidP="00556DCF">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w:t>
            </w:r>
            <w:r w:rsidR="008201D8" w:rsidRPr="00F95136">
              <w:rPr>
                <w:rFonts w:ascii="Times New Roman" w:eastAsia="Times New Roman" w:hAnsi="Times New Roman" w:cs="Times New Roman"/>
                <w:lang w:val="ro-MD" w:eastAsia="en-GB"/>
              </w:rPr>
              <w:t>ctivităţi legate de î</w:t>
            </w:r>
            <w:r w:rsidRPr="00F95136">
              <w:rPr>
                <w:rFonts w:ascii="Times New Roman" w:eastAsia="Times New Roman" w:hAnsi="Times New Roman" w:cs="Times New Roman"/>
                <w:lang w:val="ro-MD" w:eastAsia="en-GB"/>
              </w:rPr>
              <w:t>ns</w:t>
            </w:r>
            <w:r w:rsidR="008201D8" w:rsidRPr="00F95136">
              <w:rPr>
                <w:rFonts w:ascii="Times New Roman" w:eastAsia="Times New Roman" w:hAnsi="Times New Roman" w:cs="Times New Roman"/>
                <w:lang w:val="ro-MD" w:eastAsia="en-GB"/>
              </w:rPr>
              <w:t>ă</w:t>
            </w:r>
            <w:r w:rsidRPr="00F95136">
              <w:rPr>
                <w:rFonts w:ascii="Times New Roman" w:eastAsia="Times New Roman" w:hAnsi="Times New Roman" w:cs="Times New Roman"/>
                <w:lang w:val="ro-MD" w:eastAsia="en-GB"/>
              </w:rPr>
              <w:t>m</w:t>
            </w:r>
            <w:r w:rsidR="00556DCF" w:rsidRPr="00F95136">
              <w:rPr>
                <w:rFonts w:ascii="Times New Roman" w:eastAsia="Times New Roman" w:hAnsi="Times New Roman" w:cs="Times New Roman"/>
                <w:lang w:val="ro-MD" w:eastAsia="en-GB"/>
              </w:rPr>
              <w:t>î</w:t>
            </w:r>
            <w:r w:rsidRPr="00F95136">
              <w:rPr>
                <w:rFonts w:ascii="Times New Roman" w:eastAsia="Times New Roman" w:hAnsi="Times New Roman" w:cs="Times New Roman"/>
                <w:lang w:val="ro-MD" w:eastAsia="en-GB"/>
              </w:rPr>
              <w:t>n</w:t>
            </w:r>
            <w:r w:rsidR="00556DCF" w:rsidRPr="00F95136">
              <w:rPr>
                <w:rFonts w:ascii="Times New Roman" w:eastAsia="Times New Roman" w:hAnsi="Times New Roman" w:cs="Times New Roman"/>
                <w:lang w:val="ro-MD" w:eastAsia="en-GB"/>
              </w:rPr>
              <w:t>ț</w:t>
            </w:r>
            <w:r w:rsidRPr="00F95136">
              <w:rPr>
                <w:rFonts w:ascii="Times New Roman" w:eastAsia="Times New Roman" w:hAnsi="Times New Roman" w:cs="Times New Roman"/>
                <w:lang w:val="ro-MD" w:eastAsia="en-GB"/>
              </w:rPr>
              <w:t>are artificială</w:t>
            </w:r>
          </w:p>
        </w:tc>
      </w:tr>
      <w:tr w:rsidR="00F95136" w:rsidRPr="00F95136" w:rsidTr="003E0423">
        <w:trPr>
          <w:trHeight w:val="15"/>
        </w:trPr>
        <w:tc>
          <w:tcPr>
            <w:tcW w:w="861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b/>
                <w:lang w:val="ro-MD" w:eastAsia="en-GB"/>
              </w:rPr>
            </w:pPr>
            <w:r w:rsidRPr="00F95136">
              <w:rPr>
                <w:rFonts w:ascii="Times New Roman" w:eastAsia="Times New Roman" w:hAnsi="Times New Roman" w:cs="Times New Roman"/>
                <w:b/>
                <w:lang w:val="ro-MD" w:eastAsia="en-GB"/>
              </w:rPr>
              <w:t>3. Activități din domeniul farmaceutic veterinar</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3.1</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556DCF" w:rsidP="001F03D8">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Activități de f</w:t>
            </w:r>
            <w:r w:rsidR="00D37B10" w:rsidRPr="00F95136">
              <w:rPr>
                <w:rFonts w:ascii="Times New Roman" w:eastAsia="Times New Roman" w:hAnsi="Times New Roman" w:cs="Times New Roman"/>
                <w:lang w:val="ro-MD" w:eastAsia="en-GB"/>
              </w:rPr>
              <w:t>abric</w:t>
            </w:r>
            <w:r w:rsidRPr="00F95136">
              <w:rPr>
                <w:rFonts w:ascii="Times New Roman" w:eastAsia="Times New Roman" w:hAnsi="Times New Roman" w:cs="Times New Roman"/>
                <w:lang w:val="ro-MD" w:eastAsia="en-GB"/>
              </w:rPr>
              <w:t>are</w:t>
            </w:r>
            <w:r w:rsidR="00D37B10" w:rsidRPr="00F95136">
              <w:rPr>
                <w:rFonts w:ascii="Times New Roman" w:eastAsia="Times New Roman" w:hAnsi="Times New Roman" w:cs="Times New Roman"/>
                <w:lang w:val="ro-MD" w:eastAsia="en-GB"/>
              </w:rPr>
              <w:t xml:space="preserve"> </w:t>
            </w:r>
            <w:r w:rsidR="001F03D8" w:rsidRPr="00F95136">
              <w:rPr>
                <w:rFonts w:ascii="Times New Roman" w:eastAsia="Times New Roman" w:hAnsi="Times New Roman" w:cs="Times New Roman"/>
                <w:lang w:val="ro-MD" w:eastAsia="en-GB"/>
              </w:rPr>
              <w:t>a</w:t>
            </w:r>
            <w:r w:rsidR="00D37B10" w:rsidRPr="00F95136">
              <w:rPr>
                <w:rFonts w:ascii="Times New Roman" w:eastAsia="Times New Roman" w:hAnsi="Times New Roman" w:cs="Times New Roman"/>
                <w:lang w:val="ro-MD" w:eastAsia="en-GB"/>
              </w:rPr>
              <w:t xml:space="preserve"> medicamente</w:t>
            </w:r>
            <w:r w:rsidR="001F03D8" w:rsidRPr="00F95136">
              <w:rPr>
                <w:rFonts w:ascii="Times New Roman" w:eastAsia="Times New Roman" w:hAnsi="Times New Roman" w:cs="Times New Roman"/>
                <w:lang w:val="ro-MD" w:eastAsia="en-GB"/>
              </w:rPr>
              <w:t>lor</w:t>
            </w:r>
            <w:r w:rsidR="00D37B10" w:rsidRPr="00F95136">
              <w:rPr>
                <w:rFonts w:ascii="Times New Roman" w:eastAsia="Times New Roman" w:hAnsi="Times New Roman" w:cs="Times New Roman"/>
                <w:lang w:val="ro-MD" w:eastAsia="en-GB"/>
              </w:rPr>
              <w:t xml:space="preserve"> de uz veterinar</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3.2</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1F03D8" w:rsidP="00C14457">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 xml:space="preserve">Activități de </w:t>
            </w:r>
            <w:r w:rsidR="009B4118" w:rsidRPr="00F95136">
              <w:rPr>
                <w:rFonts w:ascii="Times New Roman" w:eastAsia="Times New Roman" w:hAnsi="Times New Roman" w:cs="Times New Roman"/>
                <w:lang w:val="ro-MD" w:eastAsia="en-GB"/>
              </w:rPr>
              <w:t xml:space="preserve">depozitare a medicamentelor de uz </w:t>
            </w:r>
            <w:r w:rsidR="00C14457" w:rsidRPr="00F95136">
              <w:rPr>
                <w:rFonts w:ascii="Times New Roman" w:eastAsia="Times New Roman" w:hAnsi="Times New Roman" w:cs="Times New Roman"/>
                <w:lang w:val="ro-MD" w:eastAsia="en-GB"/>
              </w:rPr>
              <w:t>veterinar (D</w:t>
            </w:r>
            <w:r w:rsidR="00D37B10" w:rsidRPr="00F95136">
              <w:rPr>
                <w:rFonts w:ascii="Times New Roman" w:eastAsia="Times New Roman" w:hAnsi="Times New Roman" w:cs="Times New Roman"/>
                <w:lang w:val="ro-MD" w:eastAsia="en-GB"/>
              </w:rPr>
              <w:t>epozit farmaceutic veterinar</w:t>
            </w:r>
            <w:r w:rsidR="00C14457" w:rsidRPr="00F95136">
              <w:rPr>
                <w:rFonts w:ascii="Times New Roman" w:eastAsia="Times New Roman" w:hAnsi="Times New Roman" w:cs="Times New Roman"/>
                <w:lang w:val="ro-MD" w:eastAsia="en-GB"/>
              </w:rPr>
              <w:t>)</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3.3</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610DE4">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Farmacie veterinară</w:t>
            </w:r>
            <w:r w:rsidR="007B0F63" w:rsidRPr="00F95136">
              <w:rPr>
                <w:rFonts w:ascii="Times New Roman" w:eastAsia="Times New Roman" w:hAnsi="Times New Roman" w:cs="Times New Roman"/>
                <w:lang w:val="ro-MD" w:eastAsia="en-GB"/>
              </w:rPr>
              <w:t xml:space="preserve"> </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3.4</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610DE4">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Farmacie veterinară cu drept de preparare a medicamentelor magistrale sau oficinale</w:t>
            </w:r>
            <w:r w:rsidR="007B0F63" w:rsidRPr="00F95136">
              <w:rPr>
                <w:rFonts w:ascii="Times New Roman" w:eastAsia="Times New Roman" w:hAnsi="Times New Roman" w:cs="Times New Roman"/>
                <w:lang w:val="ro-MD" w:eastAsia="en-GB"/>
              </w:rPr>
              <w:t xml:space="preserve"> </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lastRenderedPageBreak/>
              <w:t>3.5</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466909" w:rsidP="00306264">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 xml:space="preserve">Activități de </w:t>
            </w:r>
            <w:r w:rsidR="00D37B10" w:rsidRPr="00F95136">
              <w:rPr>
                <w:rFonts w:ascii="Times New Roman" w:eastAsia="Times New Roman" w:hAnsi="Times New Roman" w:cs="Times New Roman"/>
                <w:lang w:val="ro-MD" w:eastAsia="en-GB"/>
              </w:rPr>
              <w:t>transport</w:t>
            </w:r>
            <w:r w:rsidRPr="00F95136">
              <w:rPr>
                <w:rFonts w:ascii="Times New Roman" w:eastAsia="Times New Roman" w:hAnsi="Times New Roman" w:cs="Times New Roman"/>
                <w:lang w:val="ro-MD" w:eastAsia="en-GB"/>
              </w:rPr>
              <w:t>are</w:t>
            </w:r>
            <w:r w:rsidR="00306264" w:rsidRPr="00F95136">
              <w:rPr>
                <w:rFonts w:ascii="Times New Roman" w:eastAsia="Times New Roman" w:hAnsi="Times New Roman" w:cs="Times New Roman"/>
                <w:lang w:val="ro-MD" w:eastAsia="en-GB"/>
              </w:rPr>
              <w:t xml:space="preserve"> </w:t>
            </w:r>
            <w:r w:rsidRPr="00F95136">
              <w:rPr>
                <w:rFonts w:ascii="Times New Roman" w:eastAsia="Times New Roman" w:hAnsi="Times New Roman" w:cs="Times New Roman"/>
                <w:lang w:val="ro-MD" w:eastAsia="en-GB"/>
              </w:rPr>
              <w:t xml:space="preserve">a </w:t>
            </w:r>
            <w:r w:rsidR="00D37B10" w:rsidRPr="00F95136">
              <w:rPr>
                <w:rFonts w:ascii="Times New Roman" w:eastAsia="Times New Roman" w:hAnsi="Times New Roman" w:cs="Times New Roman"/>
                <w:lang w:val="ro-MD" w:eastAsia="en-GB"/>
              </w:rPr>
              <w:t>medicamentelor de uz veterinar și al altor produse de uz veterinar</w:t>
            </w:r>
          </w:p>
        </w:tc>
      </w:tr>
      <w:tr w:rsidR="00F95136" w:rsidRPr="00F95136" w:rsidTr="003E0423">
        <w:trPr>
          <w:trHeight w:val="15"/>
        </w:trPr>
        <w:tc>
          <w:tcPr>
            <w:tcW w:w="861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b/>
                <w:lang w:val="ro-MD" w:eastAsia="en-GB"/>
              </w:rPr>
            </w:pPr>
            <w:r w:rsidRPr="00F95136">
              <w:rPr>
                <w:rFonts w:ascii="Times New Roman" w:eastAsia="Times New Roman" w:hAnsi="Times New Roman" w:cs="Times New Roman"/>
                <w:b/>
                <w:lang w:val="ro-MD" w:eastAsia="en-GB"/>
              </w:rPr>
              <w:t>4. Activități din domeniul hranei pentru animale</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4.1</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306264" w:rsidP="00306264">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Activității de f</w:t>
            </w:r>
            <w:r w:rsidR="00D37B10" w:rsidRPr="00F95136">
              <w:rPr>
                <w:rFonts w:ascii="Times New Roman" w:eastAsia="Times New Roman" w:hAnsi="Times New Roman" w:cs="Times New Roman"/>
                <w:lang w:val="ro-MD" w:eastAsia="en-GB"/>
              </w:rPr>
              <w:t>abric</w:t>
            </w:r>
            <w:r w:rsidRPr="00F95136">
              <w:rPr>
                <w:rFonts w:ascii="Times New Roman" w:eastAsia="Times New Roman" w:hAnsi="Times New Roman" w:cs="Times New Roman"/>
                <w:lang w:val="ro-MD" w:eastAsia="en-GB"/>
              </w:rPr>
              <w:t xml:space="preserve">are și producere a aditivilor pentru hrana animalelor </w:t>
            </w:r>
            <w:r w:rsidR="00244362" w:rsidRPr="00F95136">
              <w:rPr>
                <w:rFonts w:ascii="Times New Roman" w:eastAsia="Times New Roman" w:hAnsi="Times New Roman" w:cs="Times New Roman"/>
                <w:lang w:val="ro-MD" w:eastAsia="en-GB"/>
              </w:rPr>
              <w:t>(Fabric</w:t>
            </w:r>
            <w:r w:rsidR="00D37B10" w:rsidRPr="00F95136">
              <w:rPr>
                <w:rFonts w:ascii="Times New Roman" w:eastAsia="Times New Roman" w:hAnsi="Times New Roman" w:cs="Times New Roman"/>
                <w:lang w:val="ro-MD" w:eastAsia="en-GB"/>
              </w:rPr>
              <w:t>ă/unitate de producere a aditivilor pentru hrana animalelor</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4.2</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244362"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Activității de fabricare și producere a premixurilor pentru hrana animalelor (</w:t>
            </w:r>
            <w:r w:rsidR="00D37B10" w:rsidRPr="00F95136">
              <w:rPr>
                <w:rFonts w:ascii="Times New Roman" w:eastAsia="Times New Roman" w:hAnsi="Times New Roman" w:cs="Times New Roman"/>
                <w:lang w:val="ro-MD" w:eastAsia="en-GB"/>
              </w:rPr>
              <w:t>Fabrică/unitate de producere a premixurilor pentru hrana animalelor</w:t>
            </w:r>
            <w:r w:rsidRPr="00F95136">
              <w:rPr>
                <w:rFonts w:ascii="Times New Roman" w:eastAsia="Times New Roman" w:hAnsi="Times New Roman" w:cs="Times New Roman"/>
                <w:lang w:val="ro-MD" w:eastAsia="en-GB"/>
              </w:rPr>
              <w:t>)</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4.3</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034EA7"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Activității de fabricare și producere a furajelor combinate (</w:t>
            </w:r>
            <w:r w:rsidR="00D37B10" w:rsidRPr="00F95136">
              <w:rPr>
                <w:rFonts w:ascii="Times New Roman" w:eastAsia="Times New Roman" w:hAnsi="Times New Roman" w:cs="Times New Roman"/>
                <w:lang w:val="ro-MD" w:eastAsia="en-GB"/>
              </w:rPr>
              <w:t>Fabrică/unitate de producere a furajelor combinate</w:t>
            </w:r>
            <w:r w:rsidRPr="00F95136">
              <w:rPr>
                <w:rFonts w:ascii="Times New Roman" w:eastAsia="Times New Roman" w:hAnsi="Times New Roman" w:cs="Times New Roman"/>
                <w:lang w:val="ro-MD" w:eastAsia="en-GB"/>
              </w:rPr>
              <w:t>)</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4.4</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034EA7"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Activității de fabricare și producere a furajelor medicamentate (</w:t>
            </w:r>
            <w:r w:rsidR="00D37B10" w:rsidRPr="00F95136">
              <w:rPr>
                <w:rFonts w:ascii="Times New Roman" w:eastAsia="Times New Roman" w:hAnsi="Times New Roman" w:cs="Times New Roman"/>
                <w:lang w:val="ro-MD" w:eastAsia="en-GB"/>
              </w:rPr>
              <w:t>Fabrică/unitate de producere a furajelor medicamentate</w:t>
            </w:r>
            <w:r w:rsidR="00193B08" w:rsidRPr="00F95136">
              <w:rPr>
                <w:rFonts w:ascii="Times New Roman" w:eastAsia="Times New Roman" w:hAnsi="Times New Roman" w:cs="Times New Roman"/>
                <w:lang w:val="ro-MD" w:eastAsia="en-GB"/>
              </w:rPr>
              <w:t>)</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4.5</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193B08" w:rsidP="00193B08">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Acrivitate de depozitare angro de furaje (</w:t>
            </w:r>
            <w:r w:rsidR="00D37B10" w:rsidRPr="00F95136">
              <w:rPr>
                <w:rFonts w:ascii="Times New Roman" w:eastAsia="Times New Roman" w:hAnsi="Times New Roman" w:cs="Times New Roman"/>
                <w:lang w:val="ro-MD" w:eastAsia="en-GB"/>
              </w:rPr>
              <w:t>Depozit angro de furaje</w:t>
            </w:r>
            <w:r w:rsidRPr="00F95136">
              <w:rPr>
                <w:rFonts w:ascii="Times New Roman" w:eastAsia="Times New Roman" w:hAnsi="Times New Roman" w:cs="Times New Roman"/>
                <w:lang w:val="ro-MD" w:eastAsia="en-GB"/>
              </w:rPr>
              <w:t>)</w:t>
            </w:r>
          </w:p>
        </w:tc>
      </w:tr>
      <w:tr w:rsidR="00F95136" w:rsidRPr="00F95136" w:rsidTr="003E0423">
        <w:trPr>
          <w:trHeight w:val="15"/>
        </w:trPr>
        <w:tc>
          <w:tcPr>
            <w:tcW w:w="861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b/>
                <w:lang w:val="ro-MD" w:eastAsia="en-GB"/>
              </w:rPr>
            </w:pPr>
            <w:r w:rsidRPr="00F95136">
              <w:rPr>
                <w:rFonts w:ascii="Times New Roman" w:eastAsia="Times New Roman" w:hAnsi="Times New Roman" w:cs="Times New Roman"/>
                <w:b/>
                <w:lang w:val="ro-MD" w:eastAsia="en-GB"/>
              </w:rPr>
              <w:t>5. Activități din domeniul siguranței alimentelor</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5.1</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355A5E">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Abator   </w:t>
            </w:r>
          </w:p>
        </w:tc>
      </w:tr>
      <w:tr w:rsidR="00F95136" w:rsidRPr="00F95136" w:rsidTr="00876742">
        <w:trPr>
          <w:trHeight w:val="272"/>
        </w:trPr>
        <w:tc>
          <w:tcPr>
            <w:tcW w:w="656"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876742" w:rsidRPr="00F95136" w:rsidRDefault="00876742" w:rsidP="00B466CA">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5.1.</w:t>
            </w:r>
            <w:r w:rsidR="00B466CA" w:rsidRPr="00F95136">
              <w:rPr>
                <w:rFonts w:ascii="Times New Roman" w:eastAsia="Times New Roman" w:hAnsi="Times New Roman" w:cs="Times New Roman"/>
                <w:lang w:val="ro-MD" w:eastAsia="en-GB"/>
              </w:rPr>
              <w:t>1</w:t>
            </w:r>
          </w:p>
        </w:tc>
        <w:tc>
          <w:tcPr>
            <w:tcW w:w="795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876742" w:rsidRPr="00F95136" w:rsidRDefault="004C3EC5" w:rsidP="004C3EC5">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 xml:space="preserve">Activitate </w:t>
            </w:r>
            <w:r w:rsidR="00876742" w:rsidRPr="00F95136">
              <w:rPr>
                <w:rFonts w:ascii="Times New Roman" w:eastAsia="Times New Roman" w:hAnsi="Times New Roman" w:cs="Times New Roman"/>
                <w:lang w:val="ro-MD" w:eastAsia="en-GB"/>
              </w:rPr>
              <w:t>de manipulare a vânatului</w:t>
            </w:r>
          </w:p>
        </w:tc>
      </w:tr>
      <w:tr w:rsidR="00F95136" w:rsidRPr="00F95136" w:rsidTr="00032196">
        <w:trPr>
          <w:trHeight w:val="228"/>
        </w:trPr>
        <w:tc>
          <w:tcPr>
            <w:tcW w:w="656"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876742" w:rsidRPr="00F95136" w:rsidRDefault="00447E20" w:rsidP="00E14755">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5.1.</w:t>
            </w:r>
            <w:r w:rsidR="00E14755" w:rsidRPr="00F95136">
              <w:rPr>
                <w:rFonts w:ascii="Times New Roman" w:eastAsia="Times New Roman" w:hAnsi="Times New Roman" w:cs="Times New Roman"/>
                <w:lang w:val="ro-MD" w:eastAsia="en-GB"/>
              </w:rPr>
              <w:t>2</w:t>
            </w:r>
          </w:p>
        </w:tc>
        <w:tc>
          <w:tcPr>
            <w:tcW w:w="795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76742" w:rsidRPr="00F95136" w:rsidRDefault="004C3EC5"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 xml:space="preserve">Activitate de </w:t>
            </w:r>
            <w:r w:rsidR="00447E20" w:rsidRPr="00F95136">
              <w:rPr>
                <w:rFonts w:ascii="Times New Roman" w:eastAsia="Times New Roman" w:hAnsi="Times New Roman" w:cs="Times New Roman"/>
                <w:lang w:val="ro-MD" w:eastAsia="en-GB"/>
              </w:rPr>
              <w:t>tranșare a cărnii</w:t>
            </w:r>
          </w:p>
        </w:tc>
      </w:tr>
      <w:tr w:rsidR="00F95136" w:rsidRPr="00F95136" w:rsidTr="00032196">
        <w:trPr>
          <w:trHeight w:val="250"/>
        </w:trPr>
        <w:tc>
          <w:tcPr>
            <w:tcW w:w="656"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032196" w:rsidRPr="00F95136" w:rsidRDefault="00032196"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5.2</w:t>
            </w:r>
          </w:p>
        </w:tc>
        <w:tc>
          <w:tcPr>
            <w:tcW w:w="795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032196" w:rsidRPr="00F95136" w:rsidRDefault="004C3EC5" w:rsidP="004C3EC5">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 xml:space="preserve">Activitate </w:t>
            </w:r>
            <w:r w:rsidR="00032196" w:rsidRPr="00F95136">
              <w:rPr>
                <w:rFonts w:ascii="Times New Roman" w:eastAsia="Times New Roman" w:hAnsi="Times New Roman" w:cs="Times New Roman"/>
                <w:lang w:val="ro-MD" w:eastAsia="en-GB"/>
              </w:rPr>
              <w:t>pentru prelucrarea cărnii și a subproduselor din carne</w:t>
            </w:r>
          </w:p>
        </w:tc>
      </w:tr>
      <w:tr w:rsidR="00F95136" w:rsidRPr="00F95136" w:rsidTr="00E14755">
        <w:trPr>
          <w:trHeight w:val="153"/>
        </w:trPr>
        <w:tc>
          <w:tcPr>
            <w:tcW w:w="656"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032196" w:rsidRPr="00F95136" w:rsidRDefault="00032196" w:rsidP="00447E2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5.2.1</w:t>
            </w:r>
          </w:p>
        </w:tc>
        <w:tc>
          <w:tcPr>
            <w:tcW w:w="795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032196" w:rsidRPr="00F95136" w:rsidRDefault="004C3EC5" w:rsidP="00447E2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Activitate</w:t>
            </w:r>
            <w:r w:rsidR="00032196" w:rsidRPr="00F95136">
              <w:rPr>
                <w:rFonts w:ascii="Times New Roman" w:eastAsia="Times New Roman" w:hAnsi="Times New Roman" w:cs="Times New Roman"/>
                <w:lang w:val="ro-MD" w:eastAsia="en-GB"/>
              </w:rPr>
              <w:t xml:space="preserve"> de producere a conservelor din carne</w:t>
            </w:r>
          </w:p>
        </w:tc>
      </w:tr>
      <w:tr w:rsidR="00F95136" w:rsidRPr="00F95136" w:rsidTr="00447E20">
        <w:trPr>
          <w:trHeight w:val="249"/>
        </w:trPr>
        <w:tc>
          <w:tcPr>
            <w:tcW w:w="656"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032196" w:rsidRPr="00F95136" w:rsidRDefault="00032196"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5.2.2</w:t>
            </w:r>
          </w:p>
        </w:tc>
        <w:tc>
          <w:tcPr>
            <w:tcW w:w="795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032196" w:rsidRPr="00F95136" w:rsidRDefault="00C450C9"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 xml:space="preserve">Activitate </w:t>
            </w:r>
            <w:r w:rsidR="00032196" w:rsidRPr="00F95136">
              <w:rPr>
                <w:rFonts w:ascii="Times New Roman" w:eastAsia="Times New Roman" w:hAnsi="Times New Roman" w:cs="Times New Roman"/>
                <w:lang w:val="ro-MD" w:eastAsia="en-GB"/>
              </w:rPr>
              <w:t>de producere/procesare a salamurilor crude/uscate</w:t>
            </w:r>
          </w:p>
        </w:tc>
      </w:tr>
      <w:tr w:rsidR="00F95136" w:rsidRPr="00F95136" w:rsidTr="00032196">
        <w:trPr>
          <w:trHeight w:val="15"/>
        </w:trPr>
        <w:tc>
          <w:tcPr>
            <w:tcW w:w="656"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5.2.3</w:t>
            </w:r>
          </w:p>
        </w:tc>
        <w:tc>
          <w:tcPr>
            <w:tcW w:w="795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C450C9"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Activitate</w:t>
            </w:r>
            <w:r w:rsidR="00D37B10" w:rsidRPr="00F95136">
              <w:rPr>
                <w:rFonts w:ascii="Times New Roman" w:eastAsia="Times New Roman" w:hAnsi="Times New Roman" w:cs="Times New Roman"/>
                <w:lang w:val="ro-MD" w:eastAsia="en-GB"/>
              </w:rPr>
              <w:t xml:space="preserve"> de fabricare a semipreparatelor și preparatelor culinare din carne și a amestecurilor din carne</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5.3</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E18BA"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Activitate</w:t>
            </w:r>
            <w:r w:rsidR="00D37B10" w:rsidRPr="00F95136">
              <w:rPr>
                <w:rFonts w:ascii="Times New Roman" w:eastAsia="Times New Roman" w:hAnsi="Times New Roman" w:cs="Times New Roman"/>
                <w:lang w:val="ro-MD" w:eastAsia="en-GB"/>
              </w:rPr>
              <w:t xml:space="preserve"> de procesare a ouălor și de fabricare a produselor din ouă</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5.3.1</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E18BA"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Activitate</w:t>
            </w:r>
            <w:r w:rsidR="00D37B10" w:rsidRPr="00F95136">
              <w:rPr>
                <w:rFonts w:ascii="Times New Roman" w:eastAsia="Times New Roman" w:hAnsi="Times New Roman" w:cs="Times New Roman"/>
                <w:lang w:val="ro-MD" w:eastAsia="en-GB"/>
              </w:rPr>
              <w:t xml:space="preserve"> de colectare, marcare și ambalare a ouălor</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5.4</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E18BA"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Activitate</w:t>
            </w:r>
            <w:r w:rsidR="00D37B10" w:rsidRPr="00F95136">
              <w:rPr>
                <w:rFonts w:ascii="Times New Roman" w:eastAsia="Times New Roman" w:hAnsi="Times New Roman" w:cs="Times New Roman"/>
                <w:lang w:val="ro-MD" w:eastAsia="en-GB"/>
              </w:rPr>
              <w:t xml:space="preserve"> de producere, prelucrare, depozitare și comercializare a produselor piscicole</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5.4.1</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E18BA"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Activitate</w:t>
            </w:r>
            <w:r w:rsidR="00D37B10" w:rsidRPr="00F95136">
              <w:rPr>
                <w:rFonts w:ascii="Times New Roman" w:eastAsia="Times New Roman" w:hAnsi="Times New Roman" w:cs="Times New Roman"/>
                <w:lang w:val="ro-MD" w:eastAsia="en-GB"/>
              </w:rPr>
              <w:t xml:space="preserve"> de colectare a peștelui</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5.4.2</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BD6F36"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Activitate de exploatare a ambarcațiunilor de pescuit (</w:t>
            </w:r>
            <w:r w:rsidR="00D37B10" w:rsidRPr="00F95136">
              <w:rPr>
                <w:rFonts w:ascii="Times New Roman" w:eastAsia="Times New Roman" w:hAnsi="Times New Roman" w:cs="Times New Roman"/>
                <w:lang w:val="ro-MD" w:eastAsia="en-GB"/>
              </w:rPr>
              <w:t>Ambarcațiune de pescuit</w:t>
            </w:r>
            <w:r w:rsidRPr="00F95136">
              <w:rPr>
                <w:rFonts w:ascii="Times New Roman" w:eastAsia="Times New Roman" w:hAnsi="Times New Roman" w:cs="Times New Roman"/>
                <w:lang w:val="ro-MD" w:eastAsia="en-GB"/>
              </w:rPr>
              <w:t>)</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5.5</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E18BA"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 xml:space="preserve">Activitate de </w:t>
            </w:r>
            <w:r w:rsidR="000C2B09" w:rsidRPr="00F95136">
              <w:rPr>
                <w:rFonts w:ascii="Times New Roman" w:eastAsia="Times New Roman" w:hAnsi="Times New Roman" w:cs="Times New Roman"/>
                <w:lang w:val="ro-MD" w:eastAsia="en-GB"/>
              </w:rPr>
              <w:t>fabricare de produselor lactate (</w:t>
            </w:r>
            <w:r w:rsidR="00D37B10" w:rsidRPr="00F95136">
              <w:rPr>
                <w:rFonts w:ascii="Times New Roman" w:eastAsia="Times New Roman" w:hAnsi="Times New Roman" w:cs="Times New Roman"/>
                <w:lang w:val="ro-MD" w:eastAsia="en-GB"/>
              </w:rPr>
              <w:t>Fabrică de produse lactate</w:t>
            </w:r>
            <w:r w:rsidR="000C2B09" w:rsidRPr="00F95136">
              <w:rPr>
                <w:rFonts w:ascii="Times New Roman" w:eastAsia="Times New Roman" w:hAnsi="Times New Roman" w:cs="Times New Roman"/>
                <w:lang w:val="ro-MD" w:eastAsia="en-GB"/>
              </w:rPr>
              <w:t>)</w:t>
            </w:r>
          </w:p>
        </w:tc>
      </w:tr>
      <w:tr w:rsidR="00F95136" w:rsidRPr="00F95136" w:rsidTr="00F81B84">
        <w:trPr>
          <w:trHeight w:val="295"/>
        </w:trPr>
        <w:tc>
          <w:tcPr>
            <w:tcW w:w="656"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F81B84" w:rsidRPr="00F95136" w:rsidRDefault="00F81B84"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5.5.1</w:t>
            </w:r>
          </w:p>
        </w:tc>
        <w:tc>
          <w:tcPr>
            <w:tcW w:w="795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F81B84" w:rsidRPr="00F95136" w:rsidRDefault="003821F5"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Activitate de procesare a laptelui (</w:t>
            </w:r>
            <w:r w:rsidR="00F81B84" w:rsidRPr="00F95136">
              <w:rPr>
                <w:rFonts w:ascii="Times New Roman" w:eastAsia="Times New Roman" w:hAnsi="Times New Roman" w:cs="Times New Roman"/>
                <w:lang w:val="ro-MD" w:eastAsia="en-GB"/>
              </w:rPr>
              <w:t>Unitate de procesare a laptelui</w:t>
            </w:r>
            <w:r w:rsidRPr="00F95136">
              <w:rPr>
                <w:rFonts w:ascii="Times New Roman" w:eastAsia="Times New Roman" w:hAnsi="Times New Roman" w:cs="Times New Roman"/>
                <w:lang w:val="ro-MD" w:eastAsia="en-GB"/>
              </w:rPr>
              <w:t>)</w:t>
            </w:r>
          </w:p>
        </w:tc>
      </w:tr>
      <w:tr w:rsidR="00F95136" w:rsidRPr="00F95136" w:rsidTr="00F81B84">
        <w:trPr>
          <w:trHeight w:val="15"/>
        </w:trPr>
        <w:tc>
          <w:tcPr>
            <w:tcW w:w="656"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5.6</w:t>
            </w:r>
          </w:p>
        </w:tc>
        <w:tc>
          <w:tcPr>
            <w:tcW w:w="795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3821F5"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 xml:space="preserve">Activitate de </w:t>
            </w:r>
            <w:r w:rsidR="00D37B10" w:rsidRPr="00F95136">
              <w:rPr>
                <w:rFonts w:ascii="Times New Roman" w:eastAsia="Times New Roman" w:hAnsi="Times New Roman" w:cs="Times New Roman"/>
                <w:lang w:val="ro-MD" w:eastAsia="en-GB"/>
              </w:rPr>
              <w:t>colectare și procesare a mierii de albine și a altor produse apicole</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5.7</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2C0A44" w:rsidP="00310DCF">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 xml:space="preserve">Activitate </w:t>
            </w:r>
            <w:r w:rsidR="00310DCF" w:rsidRPr="00F95136">
              <w:rPr>
                <w:rFonts w:ascii="Times New Roman" w:eastAsia="Times New Roman" w:hAnsi="Times New Roman" w:cs="Times New Roman"/>
                <w:lang w:val="ro-MD" w:eastAsia="en-GB"/>
              </w:rPr>
              <w:t>pentru</w:t>
            </w:r>
            <w:r w:rsidRPr="00F95136">
              <w:rPr>
                <w:rFonts w:ascii="Times New Roman" w:eastAsia="Times New Roman" w:hAnsi="Times New Roman" w:cs="Times New Roman"/>
                <w:lang w:val="ro-MD" w:eastAsia="en-GB"/>
              </w:rPr>
              <w:t xml:space="preserve"> depozitare</w:t>
            </w:r>
            <w:r w:rsidR="00310DCF" w:rsidRPr="00F95136">
              <w:rPr>
                <w:rFonts w:ascii="Times New Roman" w:eastAsia="Times New Roman" w:hAnsi="Times New Roman" w:cs="Times New Roman"/>
                <w:lang w:val="ro-MD" w:eastAsia="en-GB"/>
              </w:rPr>
              <w:t>a</w:t>
            </w:r>
            <w:r w:rsidRPr="00F95136">
              <w:rPr>
                <w:rFonts w:ascii="Times New Roman" w:eastAsia="Times New Roman" w:hAnsi="Times New Roman" w:cs="Times New Roman"/>
                <w:lang w:val="ro-MD" w:eastAsia="en-GB"/>
              </w:rPr>
              <w:t xml:space="preserve"> </w:t>
            </w:r>
            <w:r w:rsidR="00310DCF" w:rsidRPr="00F95136">
              <w:rPr>
                <w:rFonts w:ascii="Times New Roman" w:eastAsia="Times New Roman" w:hAnsi="Times New Roman" w:cs="Times New Roman"/>
                <w:lang w:val="ro-MD" w:eastAsia="en-GB"/>
              </w:rPr>
              <w:t>produselor alimentare (</w:t>
            </w:r>
            <w:r w:rsidR="00D37B10" w:rsidRPr="00F95136">
              <w:rPr>
                <w:rFonts w:ascii="Times New Roman" w:eastAsia="Times New Roman" w:hAnsi="Times New Roman" w:cs="Times New Roman"/>
                <w:lang w:val="ro-MD" w:eastAsia="en-GB"/>
              </w:rPr>
              <w:t>Depozit de produse alimentare</w:t>
            </w:r>
            <w:r w:rsidR="00310DCF" w:rsidRPr="00F95136">
              <w:rPr>
                <w:rFonts w:ascii="Times New Roman" w:eastAsia="Times New Roman" w:hAnsi="Times New Roman" w:cs="Times New Roman"/>
                <w:lang w:val="ro-MD" w:eastAsia="en-GB"/>
              </w:rPr>
              <w:t>)</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5.7.1</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310DCF" w:rsidP="00310DCF">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 xml:space="preserve">Activitate de depozitarea </w:t>
            </w:r>
            <w:r w:rsidR="00943698" w:rsidRPr="00F95136">
              <w:rPr>
                <w:rFonts w:ascii="Times New Roman" w:eastAsia="Times New Roman" w:hAnsi="Times New Roman" w:cs="Times New Roman"/>
                <w:lang w:val="ro-MD" w:eastAsia="en-GB"/>
              </w:rPr>
              <w:t>a produselor alimentare de origine animală (</w:t>
            </w:r>
            <w:r w:rsidR="00752376" w:rsidRPr="00F95136">
              <w:rPr>
                <w:rFonts w:ascii="Times New Roman" w:eastAsia="Times New Roman" w:hAnsi="Times New Roman" w:cs="Times New Roman"/>
                <w:lang w:val="ro-MD" w:eastAsia="en-GB"/>
              </w:rPr>
              <w:t>Depozit de produse alimentare de origine animală</w:t>
            </w:r>
            <w:r w:rsidR="00943698" w:rsidRPr="00F95136">
              <w:rPr>
                <w:rFonts w:ascii="Times New Roman" w:eastAsia="Times New Roman" w:hAnsi="Times New Roman" w:cs="Times New Roman"/>
                <w:lang w:val="ro-MD" w:eastAsia="en-GB"/>
              </w:rPr>
              <w:t>)</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5.7.2</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943698"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Activitate de ambalare a produselor alimentare (</w:t>
            </w:r>
            <w:r w:rsidR="00D37B10" w:rsidRPr="00F95136">
              <w:rPr>
                <w:rFonts w:ascii="Times New Roman" w:eastAsia="Times New Roman" w:hAnsi="Times New Roman" w:cs="Times New Roman"/>
                <w:lang w:val="ro-MD" w:eastAsia="en-GB"/>
              </w:rPr>
              <w:t>Centru de ambalare a produselor alimentare</w:t>
            </w:r>
            <w:r w:rsidRPr="00F95136">
              <w:rPr>
                <w:rFonts w:ascii="Times New Roman" w:eastAsia="Times New Roman" w:hAnsi="Times New Roman" w:cs="Times New Roman"/>
                <w:lang w:val="ro-MD" w:eastAsia="en-GB"/>
              </w:rPr>
              <w:t>)</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5.7.3</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752376"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Piața agroalimentară (hală, pavilion pentru comercializarea produselor alimentare de origine animală)</w:t>
            </w:r>
          </w:p>
        </w:tc>
      </w:tr>
      <w:tr w:rsidR="00F95136" w:rsidRPr="00F95136" w:rsidTr="00FF3AB8">
        <w:trPr>
          <w:trHeight w:val="272"/>
        </w:trPr>
        <w:tc>
          <w:tcPr>
            <w:tcW w:w="656"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FF3AB8" w:rsidRPr="00F95136" w:rsidRDefault="00FF3AB8" w:rsidP="00752376">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5.</w:t>
            </w:r>
            <w:r w:rsidR="00752376" w:rsidRPr="00F95136">
              <w:rPr>
                <w:rFonts w:ascii="Times New Roman" w:eastAsia="Times New Roman" w:hAnsi="Times New Roman" w:cs="Times New Roman"/>
                <w:lang w:val="ro-MD" w:eastAsia="en-GB"/>
              </w:rPr>
              <w:t>8</w:t>
            </w:r>
          </w:p>
        </w:tc>
        <w:tc>
          <w:tcPr>
            <w:tcW w:w="795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FF3AB8" w:rsidRPr="00F95136" w:rsidRDefault="009F6D4F"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Activitate</w:t>
            </w:r>
            <w:r w:rsidR="00FF3AB8" w:rsidRPr="00F95136">
              <w:rPr>
                <w:rFonts w:ascii="Times New Roman" w:eastAsia="Times New Roman" w:hAnsi="Times New Roman" w:cs="Times New Roman"/>
                <w:lang w:val="ro-MD" w:eastAsia="en-GB"/>
              </w:rPr>
              <w:t xml:space="preserve"> de transport destinată transportării produselor alimentare</w:t>
            </w:r>
          </w:p>
        </w:tc>
      </w:tr>
      <w:tr w:rsidR="00F95136" w:rsidRPr="00F95136" w:rsidTr="00752376">
        <w:trPr>
          <w:trHeight w:val="474"/>
        </w:trPr>
        <w:tc>
          <w:tcPr>
            <w:tcW w:w="8614" w:type="dxa"/>
            <w:gridSpan w:val="2"/>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52376" w:rsidRPr="00F95136" w:rsidRDefault="00752376"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b/>
                <w:lang w:val="ro-MD" w:eastAsia="en-GB"/>
              </w:rPr>
              <w:t>6. Activități din domeniul subproduselor de origine animală care nu sunt destinate consumului uman</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6.1</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7C1419"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Activitate</w:t>
            </w:r>
            <w:r w:rsidR="00D37B10" w:rsidRPr="00F95136">
              <w:rPr>
                <w:rFonts w:ascii="Times New Roman" w:eastAsia="Times New Roman" w:hAnsi="Times New Roman" w:cs="Times New Roman"/>
                <w:lang w:val="ro-MD" w:eastAsia="en-GB"/>
              </w:rPr>
              <w:t xml:space="preserve"> pentru manipularea și depozitarea subproduselor de origine animală care nu sunt destinate consumului uman</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6.2</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Unitate de biogaz și compostare a subproduselor de origine animală care nu sunt destinate consumului uman</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6.3</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Unitate de biodiesel</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6.4</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7C1419"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Activitate</w:t>
            </w:r>
            <w:r w:rsidR="00D37B10" w:rsidRPr="00F95136">
              <w:rPr>
                <w:rFonts w:ascii="Times New Roman" w:eastAsia="Times New Roman" w:hAnsi="Times New Roman" w:cs="Times New Roman"/>
                <w:lang w:val="ro-MD" w:eastAsia="en-GB"/>
              </w:rPr>
              <w:t xml:space="preserve"> de incinerare a subproduselor de origine animală care nu sunt destinate consumului uman</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6.5</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7C1419"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Activitate</w:t>
            </w:r>
            <w:r w:rsidR="00D37B10" w:rsidRPr="00F95136">
              <w:rPr>
                <w:rFonts w:ascii="Times New Roman" w:eastAsia="Times New Roman" w:hAnsi="Times New Roman" w:cs="Times New Roman"/>
                <w:lang w:val="ro-MD" w:eastAsia="en-GB"/>
              </w:rPr>
              <w:t xml:space="preserve"> de procesare a subproduselor de origine animală care nu sunt destinate consumului uman de categoria 1 și a 2-a</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6.6</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7C1419"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Activitate</w:t>
            </w:r>
            <w:r w:rsidR="00D37B10" w:rsidRPr="00F95136">
              <w:rPr>
                <w:rFonts w:ascii="Times New Roman" w:eastAsia="Times New Roman" w:hAnsi="Times New Roman" w:cs="Times New Roman"/>
                <w:lang w:val="ro-MD" w:eastAsia="en-GB"/>
              </w:rPr>
              <w:t xml:space="preserve"> de procesare a subproduselor de origine animală care nu sunt destinate consumului uman de categoria a 3-a</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6.7</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E668A8"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Activitate</w:t>
            </w:r>
            <w:r w:rsidR="00D37B10" w:rsidRPr="00F95136">
              <w:rPr>
                <w:rFonts w:ascii="Times New Roman" w:eastAsia="Times New Roman" w:hAnsi="Times New Roman" w:cs="Times New Roman"/>
                <w:lang w:val="ro-MD" w:eastAsia="en-GB"/>
              </w:rPr>
              <w:t xml:space="preserve"> de procesare prin hidroliză alcalină a subproduselor de origine animală care nu sunt destinate consumului uman</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lastRenderedPageBreak/>
              <w:t>6.8</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E668A8"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Activitate</w:t>
            </w:r>
            <w:r w:rsidR="00D37B10" w:rsidRPr="00F95136">
              <w:rPr>
                <w:rFonts w:ascii="Times New Roman" w:eastAsia="Times New Roman" w:hAnsi="Times New Roman" w:cs="Times New Roman"/>
                <w:lang w:val="ro-MD" w:eastAsia="en-GB"/>
              </w:rPr>
              <w:t xml:space="preserve"> de depozitare a produselor procesate și centre de colectare a subproduselor de origine animală care nu sunt destinate consumului uman</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6.9</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E668A8"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Activitate</w:t>
            </w:r>
            <w:r w:rsidR="00D37B10" w:rsidRPr="00F95136">
              <w:rPr>
                <w:rFonts w:ascii="Times New Roman" w:eastAsia="Times New Roman" w:hAnsi="Times New Roman" w:cs="Times New Roman"/>
                <w:lang w:val="ro-MD" w:eastAsia="en-GB"/>
              </w:rPr>
              <w:t xml:space="preserve"> de producere a hranei pentru animale de companie cu folosirea subproduselor de origine animală care nu sunt destinate consumului uman</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6.10</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E668A8"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Activitate</w:t>
            </w:r>
            <w:r w:rsidR="00D37B10" w:rsidRPr="00F95136">
              <w:rPr>
                <w:rFonts w:ascii="Times New Roman" w:eastAsia="Times New Roman" w:hAnsi="Times New Roman" w:cs="Times New Roman"/>
                <w:lang w:val="ro-MD" w:eastAsia="en-GB"/>
              </w:rPr>
              <w:t xml:space="preserve"> de transport destinată transportării subproduselor de origine animală care nu sunt destinate consumului uman</w:t>
            </w:r>
          </w:p>
        </w:tc>
      </w:tr>
      <w:tr w:rsidR="00F95136" w:rsidRPr="00F95136"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6.11</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4779A1"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en-US" w:eastAsia="en-GB"/>
              </w:rPr>
              <w:t>Activități</w:t>
            </w:r>
            <w:r w:rsidR="006C245C" w:rsidRPr="00F95136">
              <w:rPr>
                <w:rFonts w:ascii="Times New Roman" w:eastAsia="Times New Roman" w:hAnsi="Times New Roman" w:cs="Times New Roman"/>
                <w:lang w:val="en-US" w:eastAsia="en-GB"/>
              </w:rPr>
              <w:t xml:space="preserve"> legate de funeralii</w:t>
            </w:r>
            <w:r w:rsidR="006C245C" w:rsidRPr="00F95136">
              <w:rPr>
                <w:rFonts w:ascii="Times New Roman" w:eastAsia="Times New Roman" w:hAnsi="Times New Roman" w:cs="Times New Roman"/>
                <w:lang w:val="ro-MD" w:eastAsia="en-GB"/>
              </w:rPr>
              <w:t xml:space="preserve"> (</w:t>
            </w:r>
            <w:r w:rsidR="00D37B10" w:rsidRPr="00F95136">
              <w:rPr>
                <w:rFonts w:ascii="Times New Roman" w:eastAsia="Times New Roman" w:hAnsi="Times New Roman" w:cs="Times New Roman"/>
                <w:lang w:val="ro-MD" w:eastAsia="en-GB"/>
              </w:rPr>
              <w:t>Fosă septică (groapă bekary)</w:t>
            </w:r>
            <w:r w:rsidR="006C245C" w:rsidRPr="00F95136">
              <w:rPr>
                <w:rFonts w:ascii="Times New Roman" w:eastAsia="Times New Roman" w:hAnsi="Times New Roman" w:cs="Times New Roman"/>
                <w:lang w:val="ro-MD" w:eastAsia="en-GB"/>
              </w:rPr>
              <w:t>)</w:t>
            </w:r>
            <w:r w:rsidR="00D37B10" w:rsidRPr="00F95136">
              <w:rPr>
                <w:rFonts w:ascii="Times New Roman" w:eastAsia="Times New Roman" w:hAnsi="Times New Roman" w:cs="Times New Roman"/>
                <w:lang w:val="ro-MD" w:eastAsia="en-GB"/>
              </w:rPr>
              <w:t> </w:t>
            </w:r>
          </w:p>
        </w:tc>
      </w:tr>
    </w:tbl>
    <w:p w:rsidR="00551410" w:rsidRPr="00F95136" w:rsidRDefault="00551410" w:rsidP="00D37B10">
      <w:pPr>
        <w:spacing w:after="0" w:line="240" w:lineRule="auto"/>
        <w:ind w:firstLine="709"/>
        <w:jc w:val="center"/>
        <w:rPr>
          <w:rFonts w:ascii="Times New Roman" w:eastAsia="Times New Roman" w:hAnsi="Times New Roman" w:cs="Times New Roman"/>
          <w:b/>
          <w:lang w:val="ro-MD" w:eastAsia="en-GB"/>
        </w:rPr>
      </w:pPr>
    </w:p>
    <w:p w:rsidR="00E73175" w:rsidRPr="00F95136" w:rsidRDefault="00E73175" w:rsidP="00D37B10">
      <w:pPr>
        <w:spacing w:after="0" w:line="240" w:lineRule="auto"/>
        <w:ind w:firstLine="709"/>
        <w:jc w:val="center"/>
        <w:rPr>
          <w:rFonts w:ascii="Times New Roman" w:eastAsia="Times New Roman" w:hAnsi="Times New Roman" w:cs="Times New Roman"/>
          <w:b/>
          <w:lang w:val="ro-MD" w:eastAsia="en-GB"/>
        </w:rPr>
      </w:pPr>
    </w:p>
    <w:p w:rsidR="00E73175" w:rsidRPr="00F95136" w:rsidRDefault="00E73175" w:rsidP="00D37B10">
      <w:pPr>
        <w:spacing w:after="0" w:line="240" w:lineRule="auto"/>
        <w:ind w:firstLine="709"/>
        <w:jc w:val="center"/>
        <w:rPr>
          <w:rFonts w:ascii="Times New Roman" w:eastAsia="Times New Roman" w:hAnsi="Times New Roman" w:cs="Times New Roman"/>
          <w:b/>
          <w:lang w:val="ro-MD" w:eastAsia="en-GB"/>
        </w:rPr>
      </w:pPr>
    </w:p>
    <w:p w:rsidR="00D37B10" w:rsidRPr="00F95136" w:rsidRDefault="00D37B10" w:rsidP="00D37B10">
      <w:pPr>
        <w:spacing w:after="0" w:line="240" w:lineRule="auto"/>
        <w:ind w:firstLine="709"/>
        <w:jc w:val="center"/>
        <w:rPr>
          <w:rFonts w:ascii="Times New Roman" w:eastAsia="Times New Roman" w:hAnsi="Times New Roman" w:cs="Times New Roman"/>
          <w:b/>
          <w:lang w:val="ro-MD" w:eastAsia="en-GB"/>
        </w:rPr>
      </w:pPr>
      <w:r w:rsidRPr="00F95136">
        <w:rPr>
          <w:rFonts w:ascii="Times New Roman" w:eastAsia="Times New Roman" w:hAnsi="Times New Roman" w:cs="Times New Roman"/>
          <w:b/>
          <w:lang w:val="ro-MD" w:eastAsia="en-GB"/>
        </w:rPr>
        <w:t>II.</w:t>
      </w:r>
      <w:r w:rsidR="00A07C13" w:rsidRPr="00F95136">
        <w:rPr>
          <w:rFonts w:ascii="Times New Roman" w:eastAsia="Times New Roman" w:hAnsi="Times New Roman" w:cs="Times New Roman"/>
          <w:b/>
          <w:lang w:val="ro-MD" w:eastAsia="en-GB"/>
        </w:rPr>
        <w:t xml:space="preserve"> </w:t>
      </w:r>
      <w:r w:rsidRPr="00F95136">
        <w:rPr>
          <w:rFonts w:ascii="Times New Roman" w:eastAsia="Times New Roman" w:hAnsi="Times New Roman" w:cs="Times New Roman"/>
          <w:b/>
          <w:lang w:val="ro-MD" w:eastAsia="en-GB"/>
        </w:rPr>
        <w:t>Lista activităților care se supun înregistrării</w:t>
      </w:r>
    </w:p>
    <w:p w:rsidR="00D37B10" w:rsidRPr="00F95136" w:rsidRDefault="00D37B10" w:rsidP="00D37B10">
      <w:pPr>
        <w:spacing w:after="0" w:line="240" w:lineRule="auto"/>
        <w:ind w:firstLine="709"/>
        <w:jc w:val="center"/>
        <w:rPr>
          <w:rFonts w:ascii="Times New Roman" w:eastAsia="Times New Roman" w:hAnsi="Times New Roman" w:cs="Times New Roman"/>
          <w:b/>
          <w:lang w:val="ro-MD" w:eastAsia="en-GB"/>
        </w:rPr>
      </w:pPr>
      <w:r w:rsidRPr="00F95136">
        <w:rPr>
          <w:rFonts w:ascii="Times New Roman" w:eastAsia="Times New Roman" w:hAnsi="Times New Roman" w:cs="Times New Roman"/>
          <w:b/>
          <w:lang w:val="ro-MD" w:eastAsia="en-GB"/>
        </w:rPr>
        <w:t>sanitare veterinare de către Agenție</w:t>
      </w:r>
    </w:p>
    <w:p w:rsidR="00963083" w:rsidRPr="00F95136" w:rsidRDefault="00963083" w:rsidP="00D37B10">
      <w:pPr>
        <w:spacing w:after="0" w:line="240" w:lineRule="auto"/>
        <w:ind w:firstLine="709"/>
        <w:jc w:val="center"/>
        <w:rPr>
          <w:rFonts w:ascii="Times New Roman" w:eastAsia="Times New Roman" w:hAnsi="Times New Roman" w:cs="Times New Roman"/>
          <w:b/>
          <w:lang w:val="ro-MD" w:eastAsia="en-GB"/>
        </w:rPr>
      </w:pPr>
    </w:p>
    <w:tbl>
      <w:tblPr>
        <w:tblW w:w="9781" w:type="dxa"/>
        <w:tblInd w:w="20" w:type="dxa"/>
        <w:tblCellMar>
          <w:left w:w="0" w:type="dxa"/>
          <w:right w:w="0" w:type="dxa"/>
        </w:tblCellMar>
        <w:tblLook w:val="00A0" w:firstRow="1" w:lastRow="0" w:firstColumn="1" w:lastColumn="0" w:noHBand="0" w:noVBand="0"/>
      </w:tblPr>
      <w:tblGrid>
        <w:gridCol w:w="674"/>
        <w:gridCol w:w="9107"/>
      </w:tblGrid>
      <w:tr w:rsidR="00F95136" w:rsidRPr="00F95136" w:rsidTr="00141C78">
        <w:tc>
          <w:tcPr>
            <w:tcW w:w="5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ind w:firstLine="57"/>
              <w:jc w:val="center"/>
              <w:rPr>
                <w:rFonts w:ascii="Times New Roman" w:eastAsia="Times New Roman" w:hAnsi="Times New Roman" w:cs="Times New Roman"/>
                <w:b/>
                <w:lang w:val="ro-MD" w:eastAsia="en-GB"/>
              </w:rPr>
            </w:pPr>
            <w:r w:rsidRPr="00F95136">
              <w:rPr>
                <w:rFonts w:ascii="Times New Roman" w:eastAsia="Times New Roman" w:hAnsi="Times New Roman" w:cs="Times New Roman"/>
                <w:b/>
                <w:lang w:val="ro-MD" w:eastAsia="en-GB"/>
              </w:rPr>
              <w:t>Nr.</w:t>
            </w:r>
          </w:p>
          <w:p w:rsidR="00D37B10" w:rsidRPr="00F95136" w:rsidRDefault="00D37B10" w:rsidP="00D37B10">
            <w:pPr>
              <w:spacing w:after="0" w:line="240" w:lineRule="auto"/>
              <w:ind w:firstLine="57"/>
              <w:jc w:val="center"/>
              <w:rPr>
                <w:rFonts w:ascii="Times New Roman" w:eastAsia="Times New Roman" w:hAnsi="Times New Roman" w:cs="Times New Roman"/>
                <w:b/>
                <w:lang w:val="ro-MD" w:eastAsia="en-GB"/>
              </w:rPr>
            </w:pPr>
            <w:r w:rsidRPr="00F95136">
              <w:rPr>
                <w:rFonts w:ascii="Times New Roman" w:eastAsia="Times New Roman" w:hAnsi="Times New Roman" w:cs="Times New Roman"/>
                <w:b/>
                <w:lang w:val="ro-MD" w:eastAsia="en-GB"/>
              </w:rPr>
              <w:t>crt.</w:t>
            </w:r>
          </w:p>
        </w:tc>
        <w:tc>
          <w:tcPr>
            <w:tcW w:w="807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ind w:firstLine="57"/>
              <w:jc w:val="center"/>
              <w:rPr>
                <w:rFonts w:ascii="Times New Roman" w:eastAsia="Times New Roman" w:hAnsi="Times New Roman" w:cs="Times New Roman"/>
                <w:b/>
                <w:lang w:val="ro-MD" w:eastAsia="en-GB"/>
              </w:rPr>
            </w:pPr>
            <w:r w:rsidRPr="00F95136">
              <w:rPr>
                <w:rFonts w:ascii="Times New Roman" w:eastAsia="Times New Roman" w:hAnsi="Times New Roman" w:cs="Times New Roman"/>
                <w:b/>
                <w:lang w:val="ro-MD" w:eastAsia="en-GB"/>
              </w:rPr>
              <w:t>Tipul activității</w:t>
            </w:r>
          </w:p>
        </w:tc>
      </w:tr>
      <w:tr w:rsidR="00F95136" w:rsidRPr="00F95136" w:rsidTr="00141C78">
        <w:tc>
          <w:tcPr>
            <w:tcW w:w="867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ind w:firstLine="57"/>
              <w:jc w:val="both"/>
              <w:rPr>
                <w:rFonts w:ascii="Times New Roman" w:eastAsia="Times New Roman" w:hAnsi="Times New Roman" w:cs="Times New Roman"/>
                <w:b/>
                <w:lang w:val="ro-MD" w:eastAsia="en-GB"/>
              </w:rPr>
            </w:pPr>
            <w:r w:rsidRPr="00F95136">
              <w:rPr>
                <w:rFonts w:ascii="Times New Roman" w:eastAsia="Times New Roman" w:hAnsi="Times New Roman" w:cs="Times New Roman"/>
                <w:b/>
                <w:lang w:val="ro-MD" w:eastAsia="en-GB"/>
              </w:rPr>
              <w:t>1. Activități de creștere și întreținere a animalelor</w:t>
            </w:r>
          </w:p>
        </w:tc>
      </w:tr>
      <w:tr w:rsidR="00F95136" w:rsidRPr="00F95136" w:rsidTr="00141C78">
        <w:tc>
          <w:tcPr>
            <w:tcW w:w="5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ind w:firstLine="57"/>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1.1</w:t>
            </w:r>
          </w:p>
        </w:tc>
        <w:tc>
          <w:tcPr>
            <w:tcW w:w="80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ind w:firstLine="57"/>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Tabără de vară</w:t>
            </w:r>
          </w:p>
        </w:tc>
      </w:tr>
      <w:tr w:rsidR="00F95136" w:rsidRPr="00F95136" w:rsidTr="00141C78">
        <w:tc>
          <w:tcPr>
            <w:tcW w:w="5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ind w:firstLine="57"/>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1.2</w:t>
            </w:r>
          </w:p>
        </w:tc>
        <w:tc>
          <w:tcPr>
            <w:tcW w:w="80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E73175" w:rsidP="00E73175">
            <w:pPr>
              <w:spacing w:after="0" w:line="240" w:lineRule="auto"/>
              <w:ind w:firstLine="57"/>
              <w:jc w:val="both"/>
              <w:rPr>
                <w:rFonts w:ascii="Times New Roman" w:eastAsia="Times New Roman" w:hAnsi="Times New Roman" w:cs="Times New Roman"/>
                <w:lang w:val="ro-MD" w:eastAsia="en-GB"/>
              </w:rPr>
            </w:pPr>
            <w:r w:rsidRPr="00F95136">
              <w:rPr>
                <w:rFonts w:ascii="Times New Roman" w:hAnsi="Times New Roman" w:cs="Times New Roman"/>
                <w:bCs/>
              </w:rPr>
              <w:t>Unitate</w:t>
            </w:r>
            <w:r w:rsidRPr="00F95136">
              <w:rPr>
                <w:rFonts w:ascii="Times New Roman" w:eastAsia="Times New Roman" w:hAnsi="Times New Roman" w:cs="Times New Roman"/>
                <w:lang w:val="ro-MD" w:eastAsia="en-GB"/>
              </w:rPr>
              <w:t xml:space="preserve"> </w:t>
            </w:r>
            <w:r w:rsidR="00D37B10" w:rsidRPr="00F95136">
              <w:rPr>
                <w:rFonts w:ascii="Times New Roman" w:eastAsia="Times New Roman" w:hAnsi="Times New Roman" w:cs="Times New Roman"/>
                <w:lang w:val="ro-MD" w:eastAsia="en-GB"/>
              </w:rPr>
              <w:t>de albini</w:t>
            </w:r>
          </w:p>
        </w:tc>
      </w:tr>
      <w:tr w:rsidR="00F95136" w:rsidRPr="00F95136" w:rsidTr="00141C78">
        <w:tc>
          <w:tcPr>
            <w:tcW w:w="5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ind w:firstLine="57"/>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1.3</w:t>
            </w:r>
          </w:p>
        </w:tc>
        <w:tc>
          <w:tcPr>
            <w:tcW w:w="80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ind w:firstLine="57"/>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Pensiune pentru animale de companie și agrement</w:t>
            </w:r>
          </w:p>
        </w:tc>
      </w:tr>
      <w:tr w:rsidR="00F95136" w:rsidRPr="00F95136" w:rsidTr="00141C78">
        <w:tc>
          <w:tcPr>
            <w:tcW w:w="5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0C6AD7" w:rsidRPr="00F95136" w:rsidRDefault="000C6AD7" w:rsidP="00D37B10">
            <w:pPr>
              <w:spacing w:after="0" w:line="240" w:lineRule="auto"/>
              <w:ind w:firstLine="57"/>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1.4</w:t>
            </w:r>
          </w:p>
        </w:tc>
        <w:tc>
          <w:tcPr>
            <w:tcW w:w="80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C6AD7" w:rsidRPr="00F95136" w:rsidRDefault="000C6AD7" w:rsidP="00D37B10">
            <w:pPr>
              <w:spacing w:after="0" w:line="240" w:lineRule="auto"/>
              <w:ind w:firstLine="57"/>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Activități de creștere și deținere a animalelor de companie</w:t>
            </w:r>
          </w:p>
        </w:tc>
      </w:tr>
      <w:tr w:rsidR="00F95136" w:rsidRPr="00F95136" w:rsidTr="00141C78">
        <w:tc>
          <w:tcPr>
            <w:tcW w:w="5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0C6AD7">
            <w:pPr>
              <w:spacing w:after="0" w:line="240" w:lineRule="auto"/>
              <w:ind w:firstLine="57"/>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1.</w:t>
            </w:r>
            <w:r w:rsidR="000C6AD7" w:rsidRPr="00F95136">
              <w:rPr>
                <w:rFonts w:ascii="Times New Roman" w:eastAsia="Times New Roman" w:hAnsi="Times New Roman" w:cs="Times New Roman"/>
                <w:lang w:val="ro-MD" w:eastAsia="en-GB"/>
              </w:rPr>
              <w:t>5</w:t>
            </w:r>
          </w:p>
        </w:tc>
        <w:tc>
          <w:tcPr>
            <w:tcW w:w="80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6F4978" w:rsidP="00D37B10">
            <w:pPr>
              <w:spacing w:after="0" w:line="240" w:lineRule="auto"/>
              <w:ind w:firstLine="57"/>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 xml:space="preserve">Activităţi de </w:t>
            </w:r>
            <w:r w:rsidR="00D37B10" w:rsidRPr="00F95136">
              <w:rPr>
                <w:rFonts w:ascii="Times New Roman" w:eastAsia="Times New Roman" w:hAnsi="Times New Roman" w:cs="Times New Roman"/>
                <w:lang w:val="ro-MD" w:eastAsia="en-GB"/>
              </w:rPr>
              <w:t>însămânțare artificială și/sau pentru transfer de embrioni</w:t>
            </w:r>
          </w:p>
        </w:tc>
      </w:tr>
      <w:tr w:rsidR="00F95136" w:rsidRPr="00F95136" w:rsidTr="00141C78">
        <w:tc>
          <w:tcPr>
            <w:tcW w:w="867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ind w:firstLine="57"/>
              <w:jc w:val="both"/>
              <w:rPr>
                <w:rFonts w:ascii="Times New Roman" w:eastAsia="Times New Roman" w:hAnsi="Times New Roman" w:cs="Times New Roman"/>
                <w:b/>
                <w:lang w:val="ro-MD" w:eastAsia="en-GB"/>
              </w:rPr>
            </w:pPr>
            <w:r w:rsidRPr="00F95136">
              <w:rPr>
                <w:rFonts w:ascii="Times New Roman" w:eastAsia="Times New Roman" w:hAnsi="Times New Roman" w:cs="Times New Roman"/>
                <w:b/>
                <w:lang w:val="ro-MD" w:eastAsia="en-GB"/>
              </w:rPr>
              <w:t>2. Activități de asistență medicală veterinară</w:t>
            </w:r>
          </w:p>
        </w:tc>
      </w:tr>
      <w:tr w:rsidR="00F95136" w:rsidRPr="00F95136" w:rsidTr="00141C78">
        <w:tc>
          <w:tcPr>
            <w:tcW w:w="5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ind w:firstLine="57"/>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2.1</w:t>
            </w:r>
          </w:p>
        </w:tc>
        <w:tc>
          <w:tcPr>
            <w:tcW w:w="80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3602EE" w:rsidP="00D37B10">
            <w:pPr>
              <w:spacing w:after="0" w:line="240" w:lineRule="auto"/>
              <w:ind w:firstLine="57"/>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Activităţi de tuns pentru animale de companie (</w:t>
            </w:r>
            <w:r w:rsidR="00D37B10" w:rsidRPr="00F95136">
              <w:rPr>
                <w:rFonts w:ascii="Times New Roman" w:eastAsia="Times New Roman" w:hAnsi="Times New Roman" w:cs="Times New Roman"/>
                <w:lang w:val="ro-MD" w:eastAsia="en-GB"/>
              </w:rPr>
              <w:t>Frizerie pentru animale de companie</w:t>
            </w:r>
            <w:r w:rsidRPr="00F95136">
              <w:rPr>
                <w:rFonts w:ascii="Times New Roman" w:eastAsia="Times New Roman" w:hAnsi="Times New Roman" w:cs="Times New Roman"/>
                <w:lang w:val="ro-MD" w:eastAsia="en-GB"/>
              </w:rPr>
              <w:t>)</w:t>
            </w:r>
          </w:p>
        </w:tc>
      </w:tr>
      <w:tr w:rsidR="00F95136" w:rsidRPr="00F95136" w:rsidTr="00141C78">
        <w:tc>
          <w:tcPr>
            <w:tcW w:w="5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ind w:firstLine="57"/>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2.2</w:t>
            </w:r>
          </w:p>
        </w:tc>
        <w:tc>
          <w:tcPr>
            <w:tcW w:w="80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217520" w:rsidP="00217520">
            <w:pPr>
              <w:spacing w:after="0" w:line="240" w:lineRule="auto"/>
              <w:ind w:firstLine="57"/>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Activităţi de ambulanţă pentru animale (a</w:t>
            </w:r>
            <w:r w:rsidR="00D37B10" w:rsidRPr="00F95136">
              <w:rPr>
                <w:rFonts w:ascii="Times New Roman" w:eastAsia="Times New Roman" w:hAnsi="Times New Roman" w:cs="Times New Roman"/>
                <w:lang w:val="ro-MD" w:eastAsia="en-GB"/>
              </w:rPr>
              <w:t>mbulanță veterinară</w:t>
            </w:r>
            <w:r w:rsidRPr="00F95136">
              <w:rPr>
                <w:rFonts w:ascii="Times New Roman" w:eastAsia="Times New Roman" w:hAnsi="Times New Roman" w:cs="Times New Roman"/>
                <w:lang w:val="ro-MD" w:eastAsia="en-GB"/>
              </w:rPr>
              <w:t>)</w:t>
            </w:r>
          </w:p>
        </w:tc>
      </w:tr>
      <w:tr w:rsidR="00F95136" w:rsidRPr="00F95136" w:rsidTr="00141C78">
        <w:tc>
          <w:tcPr>
            <w:tcW w:w="5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ind w:firstLine="57"/>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2.3</w:t>
            </w:r>
          </w:p>
        </w:tc>
        <w:tc>
          <w:tcPr>
            <w:tcW w:w="80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ind w:firstLine="57"/>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Zoo magazin (pet shop)</w:t>
            </w:r>
          </w:p>
        </w:tc>
      </w:tr>
      <w:tr w:rsidR="00F95136" w:rsidRPr="00F95136" w:rsidTr="00141C78">
        <w:tc>
          <w:tcPr>
            <w:tcW w:w="867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ind w:firstLine="57"/>
              <w:jc w:val="both"/>
              <w:rPr>
                <w:rFonts w:ascii="Times New Roman" w:eastAsia="Times New Roman" w:hAnsi="Times New Roman" w:cs="Times New Roman"/>
                <w:b/>
                <w:lang w:val="ro-MD" w:eastAsia="en-GB"/>
              </w:rPr>
            </w:pPr>
            <w:r w:rsidRPr="00F95136">
              <w:rPr>
                <w:rFonts w:ascii="Times New Roman" w:eastAsia="Times New Roman" w:hAnsi="Times New Roman" w:cs="Times New Roman"/>
                <w:b/>
                <w:lang w:val="ro-MD" w:eastAsia="en-GB"/>
              </w:rPr>
              <w:t>3. Activități din domeniul hranei pentru animale</w:t>
            </w:r>
          </w:p>
        </w:tc>
      </w:tr>
      <w:tr w:rsidR="00F95136" w:rsidRPr="00F95136" w:rsidTr="00141C78">
        <w:tc>
          <w:tcPr>
            <w:tcW w:w="5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ind w:firstLine="57"/>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3.1</w:t>
            </w:r>
          </w:p>
        </w:tc>
        <w:tc>
          <w:tcPr>
            <w:tcW w:w="80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ind w:firstLine="57"/>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Producător primar de materii prime furajere</w:t>
            </w:r>
          </w:p>
        </w:tc>
      </w:tr>
      <w:tr w:rsidR="00F95136" w:rsidRPr="00F95136" w:rsidTr="00141C78">
        <w:tc>
          <w:tcPr>
            <w:tcW w:w="5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ind w:firstLine="57"/>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3.2</w:t>
            </w:r>
          </w:p>
        </w:tc>
        <w:tc>
          <w:tcPr>
            <w:tcW w:w="80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070AB4" w:rsidP="00D37B10">
            <w:pPr>
              <w:spacing w:after="0" w:line="240" w:lineRule="auto"/>
              <w:ind w:firstLine="57"/>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 xml:space="preserve">Activităţi de </w:t>
            </w:r>
            <w:r w:rsidR="00D37B10" w:rsidRPr="00F95136">
              <w:rPr>
                <w:rFonts w:ascii="Times New Roman" w:eastAsia="Times New Roman" w:hAnsi="Times New Roman" w:cs="Times New Roman"/>
                <w:lang w:val="ro-MD" w:eastAsia="en-GB"/>
              </w:rPr>
              <w:t>producere a hranei pentru animale fără utilizarea aditivilor (malaxor, moară)</w:t>
            </w:r>
          </w:p>
        </w:tc>
      </w:tr>
      <w:tr w:rsidR="00F95136" w:rsidRPr="00F95136" w:rsidTr="00141C78">
        <w:tc>
          <w:tcPr>
            <w:tcW w:w="5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ind w:firstLine="57"/>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3.3</w:t>
            </w:r>
          </w:p>
        </w:tc>
        <w:tc>
          <w:tcPr>
            <w:tcW w:w="80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070AB4" w:rsidP="00D37B10">
            <w:pPr>
              <w:spacing w:after="0" w:line="240" w:lineRule="auto"/>
              <w:ind w:firstLine="57"/>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 xml:space="preserve">Activităţi de </w:t>
            </w:r>
            <w:r w:rsidR="00D37B10" w:rsidRPr="00F95136">
              <w:rPr>
                <w:rFonts w:ascii="Times New Roman" w:eastAsia="Times New Roman" w:hAnsi="Times New Roman" w:cs="Times New Roman"/>
                <w:lang w:val="ro-MD" w:eastAsia="en-GB"/>
              </w:rPr>
              <w:t>comercializare a hranei pentru animale de interes economic</w:t>
            </w:r>
          </w:p>
        </w:tc>
      </w:tr>
      <w:tr w:rsidR="00F95136" w:rsidRPr="00F95136" w:rsidTr="00141C78">
        <w:tc>
          <w:tcPr>
            <w:tcW w:w="5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ind w:firstLine="57"/>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3.4</w:t>
            </w:r>
          </w:p>
        </w:tc>
        <w:tc>
          <w:tcPr>
            <w:tcW w:w="80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070AB4" w:rsidP="00D37B10">
            <w:pPr>
              <w:spacing w:after="0" w:line="240" w:lineRule="auto"/>
              <w:ind w:firstLine="57"/>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 xml:space="preserve">Activităţi de </w:t>
            </w:r>
            <w:r w:rsidR="00D37B10" w:rsidRPr="00F95136">
              <w:rPr>
                <w:rFonts w:ascii="Times New Roman" w:eastAsia="Times New Roman" w:hAnsi="Times New Roman" w:cs="Times New Roman"/>
                <w:lang w:val="ro-MD" w:eastAsia="en-GB"/>
              </w:rPr>
              <w:t>comercializare a hranei pentru animale de companie</w:t>
            </w:r>
          </w:p>
        </w:tc>
      </w:tr>
      <w:tr w:rsidR="00F95136" w:rsidRPr="00F95136" w:rsidTr="00141C78">
        <w:tc>
          <w:tcPr>
            <w:tcW w:w="5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ind w:firstLine="57"/>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3.5</w:t>
            </w:r>
          </w:p>
        </w:tc>
        <w:tc>
          <w:tcPr>
            <w:tcW w:w="80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070AB4" w:rsidP="00D37B10">
            <w:pPr>
              <w:spacing w:after="0" w:line="240" w:lineRule="auto"/>
              <w:ind w:firstLine="57"/>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 xml:space="preserve">Activităţi de </w:t>
            </w:r>
            <w:r w:rsidR="00D37B10" w:rsidRPr="00F95136">
              <w:rPr>
                <w:rFonts w:ascii="Times New Roman" w:eastAsia="Times New Roman" w:hAnsi="Times New Roman" w:cs="Times New Roman"/>
                <w:lang w:val="ro-MD" w:eastAsia="en-GB"/>
              </w:rPr>
              <w:t>transport al hranei pentru animale</w:t>
            </w:r>
          </w:p>
        </w:tc>
      </w:tr>
    </w:tbl>
    <w:tbl>
      <w:tblPr>
        <w:tblpPr w:leftFromText="180" w:rightFromText="180" w:vertAnchor="text" w:horzAnchor="margin" w:tblpY="-805"/>
        <w:tblW w:w="9781" w:type="dxa"/>
        <w:tblCellSpacing w:w="0" w:type="dxa"/>
        <w:tblLayout w:type="fixed"/>
        <w:tblCellMar>
          <w:top w:w="15" w:type="dxa"/>
          <w:left w:w="15" w:type="dxa"/>
          <w:bottom w:w="15" w:type="dxa"/>
          <w:right w:w="15" w:type="dxa"/>
        </w:tblCellMar>
        <w:tblLook w:val="0000" w:firstRow="0" w:lastRow="0" w:firstColumn="0" w:lastColumn="0" w:noHBand="0" w:noVBand="0"/>
      </w:tblPr>
      <w:tblGrid>
        <w:gridCol w:w="4851"/>
        <w:gridCol w:w="2436"/>
        <w:gridCol w:w="2494"/>
      </w:tblGrid>
      <w:tr w:rsidR="00F95136" w:rsidRPr="00F95136" w:rsidTr="00141C78">
        <w:trPr>
          <w:tblCellSpacing w:w="0" w:type="dxa"/>
        </w:trPr>
        <w:tc>
          <w:tcPr>
            <w:tcW w:w="9781" w:type="dxa"/>
            <w:gridSpan w:val="3"/>
            <w:tcBorders>
              <w:top w:val="nil"/>
              <w:left w:val="nil"/>
              <w:bottom w:val="nil"/>
              <w:right w:val="nil"/>
            </w:tcBorders>
            <w:tcMar>
              <w:top w:w="15" w:type="dxa"/>
              <w:left w:w="30" w:type="dxa"/>
              <w:bottom w:w="15" w:type="dxa"/>
              <w:right w:w="30" w:type="dxa"/>
            </w:tcMar>
          </w:tcPr>
          <w:p w:rsidR="00141C78" w:rsidRPr="00F95136" w:rsidRDefault="00141C78" w:rsidP="00141C78">
            <w:pPr>
              <w:spacing w:after="0" w:line="240" w:lineRule="auto"/>
              <w:ind w:firstLine="709"/>
              <w:jc w:val="right"/>
              <w:rPr>
                <w:rFonts w:ascii="Times New Roman" w:eastAsia="Calibri" w:hAnsi="Times New Roman" w:cs="Times New Roman"/>
                <w:sz w:val="24"/>
                <w:szCs w:val="24"/>
                <w:lang w:val="ro-MD" w:eastAsia="ru-RU"/>
              </w:rPr>
            </w:pPr>
            <w:r w:rsidRPr="00F95136">
              <w:rPr>
                <w:rFonts w:ascii="Times New Roman" w:eastAsia="Calibri" w:hAnsi="Times New Roman" w:cs="Times New Roman"/>
                <w:sz w:val="24"/>
                <w:szCs w:val="24"/>
                <w:lang w:val="ro-MD" w:eastAsia="ru-RU"/>
              </w:rPr>
              <w:lastRenderedPageBreak/>
              <w:t xml:space="preserve">                                                                                                                                </w:t>
            </w:r>
          </w:p>
          <w:p w:rsidR="00141C78" w:rsidRPr="00F95136" w:rsidRDefault="00141C78" w:rsidP="00141C78">
            <w:pPr>
              <w:spacing w:after="0" w:line="240" w:lineRule="auto"/>
              <w:ind w:firstLine="709"/>
              <w:jc w:val="right"/>
              <w:rPr>
                <w:rFonts w:ascii="Times New Roman" w:eastAsia="Calibri" w:hAnsi="Times New Roman" w:cs="Times New Roman"/>
                <w:sz w:val="24"/>
                <w:szCs w:val="24"/>
                <w:lang w:val="ro-MD" w:eastAsia="ru-RU"/>
              </w:rPr>
            </w:pPr>
            <w:r w:rsidRPr="00F95136">
              <w:rPr>
                <w:rFonts w:ascii="Times New Roman" w:eastAsia="Calibri" w:hAnsi="Times New Roman" w:cs="Times New Roman"/>
                <w:sz w:val="24"/>
                <w:szCs w:val="24"/>
                <w:lang w:val="ro-MD" w:eastAsia="ru-RU"/>
              </w:rPr>
              <w:t xml:space="preserve">Anexa nr.2 </w:t>
            </w:r>
          </w:p>
          <w:p w:rsidR="00141C78" w:rsidRPr="00F95136" w:rsidRDefault="00141C78" w:rsidP="00141C78">
            <w:pPr>
              <w:spacing w:after="0" w:line="240" w:lineRule="auto"/>
              <w:ind w:firstLine="709"/>
              <w:rPr>
                <w:rFonts w:ascii="Times New Roman" w:eastAsia="Calibri" w:hAnsi="Times New Roman" w:cs="Times New Roman"/>
                <w:sz w:val="24"/>
                <w:szCs w:val="24"/>
                <w:lang w:val="ro-MD" w:eastAsia="ru-RU"/>
              </w:rPr>
            </w:pPr>
          </w:p>
          <w:p w:rsidR="0062464F" w:rsidRPr="00F95136" w:rsidRDefault="0062464F" w:rsidP="00141C78">
            <w:pPr>
              <w:spacing w:after="0" w:line="240" w:lineRule="auto"/>
              <w:ind w:firstLine="709"/>
              <w:rPr>
                <w:rFonts w:ascii="Times New Roman" w:eastAsia="Calibri" w:hAnsi="Times New Roman" w:cs="Times New Roman"/>
                <w:sz w:val="24"/>
                <w:szCs w:val="24"/>
                <w:lang w:val="ro-MD" w:eastAsia="ru-RU"/>
              </w:rPr>
            </w:pPr>
          </w:p>
          <w:p w:rsidR="00B71889" w:rsidRPr="00F95136" w:rsidRDefault="0062464F" w:rsidP="0062464F">
            <w:pPr>
              <w:tabs>
                <w:tab w:val="left" w:pos="7090"/>
              </w:tabs>
              <w:spacing w:after="0" w:line="232" w:lineRule="auto"/>
              <w:ind w:firstLine="4"/>
              <w:rPr>
                <w:rFonts w:ascii="Times New Roman" w:hAnsi="Times New Roman" w:cs="Times New Roman"/>
                <w:sz w:val="24"/>
                <w:szCs w:val="24"/>
              </w:rPr>
            </w:pPr>
            <w:r w:rsidRPr="00F95136">
              <w:rPr>
                <w:rFonts w:ascii="Times New Roman" w:hAnsi="Times New Roman" w:cs="Times New Roman"/>
                <w:w w:val="90"/>
                <w:sz w:val="24"/>
                <w:szCs w:val="24"/>
              </w:rPr>
              <w:t>Agentul</w:t>
            </w:r>
            <w:r w:rsidRPr="00F95136">
              <w:rPr>
                <w:rFonts w:ascii="Times New Roman" w:hAnsi="Times New Roman" w:cs="Times New Roman"/>
                <w:spacing w:val="7"/>
                <w:w w:val="90"/>
                <w:sz w:val="24"/>
                <w:szCs w:val="24"/>
              </w:rPr>
              <w:t xml:space="preserve"> </w:t>
            </w:r>
            <w:r w:rsidRPr="00F95136">
              <w:rPr>
                <w:rFonts w:ascii="Times New Roman" w:hAnsi="Times New Roman" w:cs="Times New Roman"/>
                <w:w w:val="90"/>
                <w:sz w:val="24"/>
                <w:szCs w:val="24"/>
              </w:rPr>
              <w:t>economic</w:t>
            </w:r>
            <w:r w:rsidRPr="00F95136">
              <w:rPr>
                <w:rFonts w:ascii="Times New Roman" w:hAnsi="Times New Roman" w:cs="Times New Roman"/>
                <w:spacing w:val="-25"/>
                <w:sz w:val="24"/>
                <w:szCs w:val="24"/>
              </w:rPr>
              <w:t xml:space="preserve"> </w:t>
            </w:r>
            <w:r w:rsidRPr="00F95136">
              <w:rPr>
                <w:rFonts w:ascii="Times New Roman" w:hAnsi="Times New Roman" w:cs="Times New Roman"/>
                <w:sz w:val="24"/>
                <w:szCs w:val="24"/>
                <w:u w:val="single" w:color="1C1C1C"/>
              </w:rPr>
              <w:t xml:space="preserve"> </w:t>
            </w:r>
            <w:r w:rsidRPr="00F95136">
              <w:rPr>
                <w:rFonts w:ascii="Times New Roman" w:hAnsi="Times New Roman" w:cs="Times New Roman"/>
                <w:sz w:val="24"/>
                <w:szCs w:val="24"/>
                <w:u w:val="single" w:color="1C1C1C"/>
              </w:rPr>
              <w:tab/>
            </w:r>
            <w:r w:rsidRPr="00F95136">
              <w:rPr>
                <w:rFonts w:ascii="Times New Roman" w:hAnsi="Times New Roman" w:cs="Times New Roman"/>
                <w:sz w:val="24"/>
                <w:szCs w:val="24"/>
              </w:rPr>
              <w:t xml:space="preserve"> </w:t>
            </w:r>
          </w:p>
          <w:p w:rsidR="0062464F" w:rsidRPr="00F95136" w:rsidRDefault="0062464F" w:rsidP="0062464F">
            <w:pPr>
              <w:tabs>
                <w:tab w:val="left" w:pos="7090"/>
              </w:tabs>
              <w:spacing w:after="0" w:line="232" w:lineRule="auto"/>
              <w:ind w:firstLine="4"/>
              <w:rPr>
                <w:rFonts w:ascii="Times New Roman" w:hAnsi="Times New Roman" w:cs="Times New Roman"/>
                <w:sz w:val="24"/>
                <w:szCs w:val="24"/>
              </w:rPr>
            </w:pPr>
            <w:r w:rsidRPr="00F95136">
              <w:rPr>
                <w:rFonts w:ascii="Times New Roman" w:hAnsi="Times New Roman" w:cs="Times New Roman"/>
                <w:sz w:val="24"/>
                <w:szCs w:val="24"/>
              </w:rPr>
              <w:t>IDNO</w:t>
            </w:r>
            <w:r w:rsidRPr="00F95136">
              <w:rPr>
                <w:rFonts w:ascii="Times New Roman" w:hAnsi="Times New Roman" w:cs="Times New Roman"/>
                <w:spacing w:val="-33"/>
                <w:sz w:val="24"/>
                <w:szCs w:val="24"/>
              </w:rPr>
              <w:t xml:space="preserve"> </w:t>
            </w:r>
            <w:r w:rsidRPr="00F95136">
              <w:rPr>
                <w:rFonts w:ascii="Times New Roman" w:hAnsi="Times New Roman" w:cs="Times New Roman"/>
                <w:sz w:val="24"/>
                <w:szCs w:val="24"/>
                <w:u w:val="single" w:color="1F1F1F"/>
              </w:rPr>
              <w:t xml:space="preserve"> </w:t>
            </w:r>
            <w:r w:rsidRPr="00F95136">
              <w:rPr>
                <w:rFonts w:ascii="Times New Roman" w:hAnsi="Times New Roman" w:cs="Times New Roman"/>
                <w:sz w:val="24"/>
                <w:szCs w:val="24"/>
                <w:u w:val="single" w:color="1F1F1F"/>
              </w:rPr>
              <w:tab/>
            </w:r>
            <w:r w:rsidRPr="00F95136">
              <w:rPr>
                <w:rFonts w:ascii="Times New Roman" w:hAnsi="Times New Roman" w:cs="Times New Roman"/>
                <w:w w:val="33"/>
                <w:sz w:val="24"/>
                <w:szCs w:val="24"/>
                <w:u w:val="single" w:color="1F1F1F"/>
              </w:rPr>
              <w:t xml:space="preserve"> </w:t>
            </w:r>
          </w:p>
          <w:p w:rsidR="00B71889" w:rsidRPr="00F95136" w:rsidRDefault="0062464F" w:rsidP="0062464F">
            <w:pPr>
              <w:tabs>
                <w:tab w:val="left" w:pos="7104"/>
                <w:tab w:val="left" w:pos="7939"/>
              </w:tabs>
              <w:spacing w:after="0" w:line="237" w:lineRule="auto"/>
              <w:ind w:firstLine="5"/>
              <w:rPr>
                <w:rFonts w:ascii="Times New Roman" w:hAnsi="Times New Roman" w:cs="Times New Roman"/>
                <w:sz w:val="24"/>
                <w:szCs w:val="24"/>
              </w:rPr>
            </w:pPr>
            <w:r w:rsidRPr="00F95136">
              <w:rPr>
                <w:rFonts w:ascii="Times New Roman" w:hAnsi="Times New Roman" w:cs="Times New Roman"/>
                <w:w w:val="90"/>
                <w:sz w:val="24"/>
                <w:szCs w:val="24"/>
              </w:rPr>
              <w:t>Adresa</w:t>
            </w:r>
            <w:r w:rsidRPr="00F95136">
              <w:rPr>
                <w:rFonts w:ascii="Times New Roman" w:hAnsi="Times New Roman" w:cs="Times New Roman"/>
                <w:spacing w:val="46"/>
                <w:w w:val="90"/>
                <w:sz w:val="24"/>
                <w:szCs w:val="24"/>
              </w:rPr>
              <w:t xml:space="preserve"> </w:t>
            </w:r>
            <w:r w:rsidRPr="00F95136">
              <w:rPr>
                <w:rFonts w:ascii="Times New Roman" w:hAnsi="Times New Roman" w:cs="Times New Roman"/>
                <w:w w:val="90"/>
                <w:sz w:val="24"/>
                <w:szCs w:val="24"/>
              </w:rPr>
              <w:t>juridică</w:t>
            </w:r>
            <w:r w:rsidRPr="00F95136">
              <w:rPr>
                <w:rFonts w:ascii="Times New Roman" w:hAnsi="Times New Roman" w:cs="Times New Roman"/>
                <w:sz w:val="24"/>
                <w:szCs w:val="24"/>
              </w:rPr>
              <w:t xml:space="preserve"> </w:t>
            </w:r>
            <w:r w:rsidRPr="00F95136">
              <w:rPr>
                <w:rFonts w:ascii="Times New Roman" w:hAnsi="Times New Roman" w:cs="Times New Roman"/>
                <w:spacing w:val="-31"/>
                <w:sz w:val="24"/>
                <w:szCs w:val="24"/>
              </w:rPr>
              <w:t xml:space="preserve"> </w:t>
            </w:r>
            <w:r w:rsidRPr="00F95136">
              <w:rPr>
                <w:rFonts w:ascii="Times New Roman" w:hAnsi="Times New Roman" w:cs="Times New Roman"/>
                <w:sz w:val="24"/>
                <w:szCs w:val="24"/>
                <w:u w:val="single" w:color="1F1F1F"/>
              </w:rPr>
              <w:t xml:space="preserve"> </w:t>
            </w:r>
            <w:r w:rsidRPr="00F95136">
              <w:rPr>
                <w:rFonts w:ascii="Times New Roman" w:hAnsi="Times New Roman" w:cs="Times New Roman"/>
                <w:sz w:val="24"/>
                <w:szCs w:val="24"/>
                <w:u w:val="single" w:color="1F1F1F"/>
              </w:rPr>
              <w:tab/>
            </w:r>
            <w:r w:rsidRPr="00F95136">
              <w:rPr>
                <w:rFonts w:ascii="Times New Roman" w:hAnsi="Times New Roman" w:cs="Times New Roman"/>
                <w:sz w:val="24"/>
                <w:szCs w:val="24"/>
                <w:u w:val="single" w:color="1F1F1F"/>
              </w:rPr>
              <w:tab/>
            </w:r>
            <w:r w:rsidRPr="00F95136">
              <w:rPr>
                <w:rFonts w:ascii="Times New Roman" w:hAnsi="Times New Roman" w:cs="Times New Roman"/>
                <w:sz w:val="24"/>
                <w:szCs w:val="24"/>
              </w:rPr>
              <w:t xml:space="preserve"> </w:t>
            </w:r>
          </w:p>
          <w:p w:rsidR="0062464F" w:rsidRPr="00F95136" w:rsidRDefault="0062464F" w:rsidP="0062464F">
            <w:pPr>
              <w:tabs>
                <w:tab w:val="left" w:pos="7104"/>
                <w:tab w:val="left" w:pos="7939"/>
              </w:tabs>
              <w:spacing w:after="0" w:line="237" w:lineRule="auto"/>
              <w:ind w:firstLine="5"/>
              <w:rPr>
                <w:rFonts w:ascii="Times New Roman" w:hAnsi="Times New Roman" w:cs="Times New Roman"/>
                <w:sz w:val="24"/>
                <w:szCs w:val="24"/>
              </w:rPr>
            </w:pPr>
            <w:r w:rsidRPr="00F95136">
              <w:rPr>
                <w:rFonts w:ascii="Times New Roman" w:hAnsi="Times New Roman" w:cs="Times New Roman"/>
                <w:sz w:val="24"/>
                <w:szCs w:val="24"/>
              </w:rPr>
              <w:t xml:space="preserve">Telefon/fax </w:t>
            </w:r>
            <w:r w:rsidRPr="00F95136">
              <w:rPr>
                <w:rFonts w:ascii="Times New Roman" w:hAnsi="Times New Roman" w:cs="Times New Roman"/>
                <w:spacing w:val="-24"/>
                <w:sz w:val="24"/>
                <w:szCs w:val="24"/>
              </w:rPr>
              <w:t xml:space="preserve"> </w:t>
            </w:r>
            <w:r w:rsidRPr="00F95136">
              <w:rPr>
                <w:rFonts w:ascii="Times New Roman" w:hAnsi="Times New Roman" w:cs="Times New Roman"/>
                <w:sz w:val="24"/>
                <w:szCs w:val="24"/>
                <w:u w:val="single" w:color="1F1C1F"/>
              </w:rPr>
              <w:t xml:space="preserve"> </w:t>
            </w:r>
            <w:r w:rsidRPr="00F95136">
              <w:rPr>
                <w:rFonts w:ascii="Times New Roman" w:hAnsi="Times New Roman" w:cs="Times New Roman"/>
                <w:sz w:val="24"/>
                <w:szCs w:val="24"/>
                <w:u w:val="single" w:color="1F1C1F"/>
              </w:rPr>
              <w:tab/>
            </w:r>
          </w:p>
          <w:p w:rsidR="00B71889" w:rsidRPr="00F95136" w:rsidRDefault="0062464F" w:rsidP="0062464F">
            <w:pPr>
              <w:tabs>
                <w:tab w:val="left" w:pos="7099"/>
                <w:tab w:val="left" w:pos="7147"/>
              </w:tabs>
              <w:spacing w:after="0" w:line="228" w:lineRule="auto"/>
              <w:ind w:hanging="1"/>
              <w:rPr>
                <w:rFonts w:ascii="Times New Roman" w:hAnsi="Times New Roman" w:cs="Times New Roman"/>
                <w:w w:val="95"/>
                <w:sz w:val="24"/>
                <w:szCs w:val="24"/>
              </w:rPr>
            </w:pPr>
            <w:r w:rsidRPr="00F95136">
              <w:rPr>
                <w:rFonts w:ascii="Times New Roman" w:hAnsi="Times New Roman" w:cs="Times New Roman"/>
                <w:sz w:val="24"/>
                <w:szCs w:val="24"/>
              </w:rPr>
              <w:t>e-mail:</w:t>
            </w:r>
            <w:r w:rsidRPr="00F95136">
              <w:rPr>
                <w:rFonts w:ascii="Times New Roman" w:hAnsi="Times New Roman" w:cs="Times New Roman"/>
                <w:sz w:val="24"/>
                <w:szCs w:val="24"/>
                <w:u w:val="single" w:color="1F1F1F"/>
              </w:rPr>
              <w:tab/>
            </w:r>
            <w:r w:rsidRPr="00F95136">
              <w:rPr>
                <w:rFonts w:ascii="Times New Roman" w:hAnsi="Times New Roman" w:cs="Times New Roman"/>
                <w:sz w:val="24"/>
                <w:szCs w:val="24"/>
                <w:u w:val="single" w:color="1F1F1F"/>
              </w:rPr>
              <w:tab/>
            </w:r>
            <w:r w:rsidRPr="00F95136">
              <w:rPr>
                <w:rFonts w:ascii="Times New Roman" w:hAnsi="Times New Roman" w:cs="Times New Roman"/>
                <w:w w:val="95"/>
                <w:sz w:val="24"/>
                <w:szCs w:val="24"/>
              </w:rPr>
              <w:t xml:space="preserve"> </w:t>
            </w:r>
          </w:p>
          <w:p w:rsidR="0062464F" w:rsidRPr="00F95136" w:rsidRDefault="0062464F" w:rsidP="0062464F">
            <w:pPr>
              <w:tabs>
                <w:tab w:val="left" w:pos="7099"/>
                <w:tab w:val="left" w:pos="7147"/>
              </w:tabs>
              <w:spacing w:after="0" w:line="228" w:lineRule="auto"/>
              <w:ind w:hanging="1"/>
              <w:rPr>
                <w:rFonts w:ascii="Times New Roman" w:hAnsi="Times New Roman" w:cs="Times New Roman"/>
                <w:sz w:val="24"/>
                <w:szCs w:val="24"/>
              </w:rPr>
            </w:pPr>
            <w:r w:rsidRPr="00F95136">
              <w:rPr>
                <w:rFonts w:ascii="Times New Roman" w:hAnsi="Times New Roman" w:cs="Times New Roman"/>
                <w:w w:val="95"/>
                <w:sz w:val="24"/>
                <w:szCs w:val="24"/>
              </w:rPr>
              <w:t>Data,</w:t>
            </w:r>
            <w:r w:rsidRPr="00F95136">
              <w:rPr>
                <w:rFonts w:ascii="Times New Roman" w:hAnsi="Times New Roman" w:cs="Times New Roman"/>
                <w:spacing w:val="-4"/>
                <w:w w:val="95"/>
                <w:sz w:val="24"/>
                <w:szCs w:val="24"/>
              </w:rPr>
              <w:t xml:space="preserve"> </w:t>
            </w:r>
            <w:r w:rsidRPr="00F95136">
              <w:rPr>
                <w:rFonts w:ascii="Times New Roman" w:hAnsi="Times New Roman" w:cs="Times New Roman"/>
                <w:w w:val="95"/>
                <w:sz w:val="24"/>
                <w:szCs w:val="24"/>
              </w:rPr>
              <w:t>luna,</w:t>
            </w:r>
            <w:r w:rsidRPr="00F95136">
              <w:rPr>
                <w:rFonts w:ascii="Times New Roman" w:hAnsi="Times New Roman" w:cs="Times New Roman"/>
                <w:spacing w:val="-8"/>
                <w:w w:val="95"/>
                <w:sz w:val="24"/>
                <w:szCs w:val="24"/>
              </w:rPr>
              <w:t xml:space="preserve"> </w:t>
            </w:r>
            <w:r w:rsidRPr="00F95136">
              <w:rPr>
                <w:rFonts w:ascii="Times New Roman" w:hAnsi="Times New Roman" w:cs="Times New Roman"/>
                <w:w w:val="95"/>
                <w:sz w:val="24"/>
                <w:szCs w:val="24"/>
              </w:rPr>
              <w:t>anul</w:t>
            </w:r>
            <w:r w:rsidRPr="00F95136">
              <w:rPr>
                <w:rFonts w:ascii="Times New Roman" w:hAnsi="Times New Roman" w:cs="Times New Roman"/>
                <w:spacing w:val="-3"/>
                <w:w w:val="95"/>
                <w:sz w:val="24"/>
                <w:szCs w:val="24"/>
              </w:rPr>
              <w:t xml:space="preserve"> </w:t>
            </w:r>
            <w:r w:rsidRPr="00F95136">
              <w:rPr>
                <w:rFonts w:ascii="Times New Roman" w:hAnsi="Times New Roman" w:cs="Times New Roman"/>
                <w:w w:val="95"/>
                <w:sz w:val="24"/>
                <w:szCs w:val="24"/>
              </w:rPr>
              <w:t>depunerii</w:t>
            </w:r>
            <w:r w:rsidRPr="00F95136">
              <w:rPr>
                <w:rFonts w:ascii="Times New Roman" w:hAnsi="Times New Roman" w:cs="Times New Roman"/>
                <w:spacing w:val="6"/>
                <w:w w:val="95"/>
                <w:sz w:val="24"/>
                <w:szCs w:val="24"/>
              </w:rPr>
              <w:t xml:space="preserve"> </w:t>
            </w:r>
            <w:r w:rsidRPr="00F95136">
              <w:rPr>
                <w:rFonts w:ascii="Times New Roman" w:hAnsi="Times New Roman" w:cs="Times New Roman"/>
                <w:w w:val="95"/>
                <w:sz w:val="24"/>
                <w:szCs w:val="24"/>
              </w:rPr>
              <w:t>cererii</w:t>
            </w:r>
            <w:r w:rsidRPr="00F95136">
              <w:rPr>
                <w:rFonts w:ascii="Times New Roman" w:hAnsi="Times New Roman" w:cs="Times New Roman"/>
                <w:spacing w:val="29"/>
                <w:sz w:val="24"/>
                <w:szCs w:val="24"/>
              </w:rPr>
              <w:t xml:space="preserve"> </w:t>
            </w:r>
            <w:r w:rsidRPr="00F95136">
              <w:rPr>
                <w:rFonts w:ascii="Times New Roman" w:hAnsi="Times New Roman" w:cs="Times New Roman"/>
                <w:sz w:val="24"/>
                <w:szCs w:val="24"/>
                <w:u w:val="single" w:color="1C1C1C"/>
              </w:rPr>
              <w:t xml:space="preserve"> </w:t>
            </w:r>
            <w:r w:rsidRPr="00F95136">
              <w:rPr>
                <w:rFonts w:ascii="Times New Roman" w:hAnsi="Times New Roman" w:cs="Times New Roman"/>
                <w:sz w:val="24"/>
                <w:szCs w:val="24"/>
                <w:u w:val="single" w:color="1C1C1C"/>
              </w:rPr>
              <w:tab/>
            </w:r>
          </w:p>
          <w:p w:rsidR="0062464F" w:rsidRPr="00F95136" w:rsidRDefault="0062464F" w:rsidP="0062464F">
            <w:pPr>
              <w:pStyle w:val="Corptext"/>
              <w:jc w:val="left"/>
              <w:rPr>
                <w:sz w:val="24"/>
                <w:szCs w:val="24"/>
              </w:rPr>
            </w:pPr>
          </w:p>
          <w:p w:rsidR="0062464F" w:rsidRPr="00F95136" w:rsidRDefault="00BF5AD3" w:rsidP="00BF5AD3">
            <w:pPr>
              <w:spacing w:before="234" w:after="0" w:line="278" w:lineRule="exact"/>
              <w:ind w:right="2442"/>
              <w:jc w:val="center"/>
              <w:rPr>
                <w:rFonts w:ascii="Times New Roman" w:hAnsi="Times New Roman" w:cs="Times New Roman"/>
                <w:b/>
                <w:sz w:val="24"/>
                <w:szCs w:val="24"/>
              </w:rPr>
            </w:pPr>
            <w:r w:rsidRPr="00F95136">
              <w:rPr>
                <w:rFonts w:ascii="Times New Roman" w:hAnsi="Times New Roman" w:cs="Times New Roman"/>
                <w:b/>
                <w:sz w:val="24"/>
                <w:szCs w:val="24"/>
              </w:rPr>
              <w:t xml:space="preserve">                                    </w:t>
            </w:r>
            <w:r w:rsidR="0062464F" w:rsidRPr="00F95136">
              <w:rPr>
                <w:rFonts w:ascii="Times New Roman" w:hAnsi="Times New Roman" w:cs="Times New Roman"/>
                <w:b/>
                <w:sz w:val="24"/>
                <w:szCs w:val="24"/>
              </w:rPr>
              <w:t>CERERE</w:t>
            </w:r>
          </w:p>
          <w:p w:rsidR="00E3299B" w:rsidRPr="00F95136" w:rsidRDefault="0062464F" w:rsidP="00BF5AD3">
            <w:pPr>
              <w:spacing w:after="0" w:line="278" w:lineRule="exact"/>
              <w:ind w:right="2442"/>
              <w:jc w:val="right"/>
              <w:rPr>
                <w:rFonts w:ascii="Times New Roman" w:hAnsi="Times New Roman" w:cs="Times New Roman"/>
                <w:w w:val="90"/>
                <w:sz w:val="24"/>
                <w:szCs w:val="24"/>
                <w:u w:val="single"/>
              </w:rPr>
            </w:pPr>
            <w:r w:rsidRPr="00F95136">
              <w:rPr>
                <w:rFonts w:ascii="Times New Roman" w:hAnsi="Times New Roman" w:cs="Times New Roman"/>
                <w:w w:val="90"/>
                <w:sz w:val="24"/>
                <w:szCs w:val="24"/>
                <w:u w:val="single"/>
              </w:rPr>
              <w:t>Subdiviziun</w:t>
            </w:r>
            <w:r w:rsidR="00447EF9" w:rsidRPr="00F95136">
              <w:rPr>
                <w:rFonts w:ascii="Times New Roman" w:hAnsi="Times New Roman" w:cs="Times New Roman"/>
                <w:w w:val="90"/>
                <w:sz w:val="24"/>
                <w:szCs w:val="24"/>
                <w:u w:val="single"/>
              </w:rPr>
              <w:t xml:space="preserve">ea </w:t>
            </w:r>
            <w:r w:rsidRPr="00F95136">
              <w:rPr>
                <w:rFonts w:ascii="Times New Roman" w:hAnsi="Times New Roman" w:cs="Times New Roman"/>
                <w:w w:val="90"/>
                <w:sz w:val="24"/>
                <w:szCs w:val="24"/>
                <w:u w:val="single"/>
              </w:rPr>
              <w:t>Terito</w:t>
            </w:r>
            <w:r w:rsidR="00447EF9" w:rsidRPr="00F95136">
              <w:rPr>
                <w:rFonts w:ascii="Times New Roman" w:hAnsi="Times New Roman" w:cs="Times New Roman"/>
                <w:w w:val="90"/>
                <w:sz w:val="24"/>
                <w:szCs w:val="24"/>
                <w:u w:val="single"/>
              </w:rPr>
              <w:t>r</w:t>
            </w:r>
            <w:r w:rsidRPr="00F95136">
              <w:rPr>
                <w:rFonts w:ascii="Times New Roman" w:hAnsi="Times New Roman" w:cs="Times New Roman"/>
                <w:w w:val="90"/>
                <w:sz w:val="24"/>
                <w:szCs w:val="24"/>
                <w:u w:val="single"/>
              </w:rPr>
              <w:t>ial</w:t>
            </w:r>
            <w:r w:rsidR="00447EF9" w:rsidRPr="00F95136">
              <w:rPr>
                <w:rFonts w:ascii="Times New Roman" w:hAnsi="Times New Roman" w:cs="Times New Roman"/>
                <w:w w:val="90"/>
                <w:sz w:val="24"/>
                <w:szCs w:val="24"/>
                <w:u w:val="single"/>
              </w:rPr>
              <w:t>ă</w:t>
            </w:r>
            <w:r w:rsidRPr="00F95136">
              <w:rPr>
                <w:rFonts w:ascii="Times New Roman" w:hAnsi="Times New Roman" w:cs="Times New Roman"/>
                <w:spacing w:val="40"/>
                <w:w w:val="90"/>
                <w:sz w:val="24"/>
                <w:szCs w:val="24"/>
                <w:u w:val="single"/>
              </w:rPr>
              <w:t xml:space="preserve"> </w:t>
            </w:r>
            <w:r w:rsidRPr="00F95136">
              <w:rPr>
                <w:rFonts w:ascii="Times New Roman" w:hAnsi="Times New Roman" w:cs="Times New Roman"/>
                <w:w w:val="90"/>
                <w:sz w:val="24"/>
                <w:szCs w:val="24"/>
                <w:u w:val="single"/>
              </w:rPr>
              <w:t>pentru</w:t>
            </w:r>
            <w:r w:rsidRPr="00F95136">
              <w:rPr>
                <w:rFonts w:ascii="Times New Roman" w:hAnsi="Times New Roman" w:cs="Times New Roman"/>
                <w:spacing w:val="38"/>
                <w:w w:val="90"/>
                <w:sz w:val="24"/>
                <w:szCs w:val="24"/>
                <w:u w:val="single"/>
              </w:rPr>
              <w:t xml:space="preserve"> </w:t>
            </w:r>
            <w:r w:rsidRPr="00F95136">
              <w:rPr>
                <w:rFonts w:ascii="Times New Roman" w:hAnsi="Times New Roman" w:cs="Times New Roman"/>
                <w:w w:val="90"/>
                <w:sz w:val="24"/>
                <w:szCs w:val="24"/>
                <w:u w:val="single"/>
              </w:rPr>
              <w:t>Sigurarița</w:t>
            </w:r>
            <w:r w:rsidRPr="00F95136">
              <w:rPr>
                <w:rFonts w:ascii="Times New Roman" w:hAnsi="Times New Roman" w:cs="Times New Roman"/>
                <w:spacing w:val="48"/>
                <w:w w:val="90"/>
                <w:sz w:val="24"/>
                <w:szCs w:val="24"/>
                <w:u w:val="single"/>
              </w:rPr>
              <w:t xml:space="preserve"> </w:t>
            </w:r>
            <w:r w:rsidRPr="00F95136">
              <w:rPr>
                <w:rFonts w:ascii="Times New Roman" w:hAnsi="Times New Roman" w:cs="Times New Roman"/>
                <w:w w:val="90"/>
                <w:sz w:val="24"/>
                <w:szCs w:val="24"/>
                <w:u w:val="single"/>
              </w:rPr>
              <w:t>Alimentelor</w:t>
            </w:r>
          </w:p>
          <w:p w:rsidR="00331D2B" w:rsidRPr="00F95136" w:rsidRDefault="00E3299B" w:rsidP="00E3299B">
            <w:pPr>
              <w:spacing w:after="0" w:line="278" w:lineRule="exact"/>
              <w:ind w:right="2442"/>
              <w:jc w:val="right"/>
              <w:rPr>
                <w:sz w:val="25"/>
              </w:rPr>
            </w:pPr>
            <w:r w:rsidRPr="00F95136">
              <w:rPr>
                <w:rFonts w:ascii="Times New Roman" w:hAnsi="Times New Roman" w:cs="Times New Roman"/>
                <w:w w:val="90"/>
                <w:sz w:val="24"/>
                <w:szCs w:val="24"/>
              </w:rPr>
              <w:t xml:space="preserve">                        </w:t>
            </w:r>
          </w:p>
          <w:p w:rsidR="0062464F" w:rsidRPr="00F95136" w:rsidRDefault="00825491" w:rsidP="00C04692">
            <w:pPr>
              <w:tabs>
                <w:tab w:val="left" w:pos="1234"/>
              </w:tabs>
              <w:spacing w:after="0" w:line="274" w:lineRule="exact"/>
              <w:ind w:right="346"/>
              <w:jc w:val="both"/>
              <w:rPr>
                <w:rFonts w:ascii="Times New Roman" w:hAnsi="Times New Roman" w:cs="Times New Roman"/>
                <w:sz w:val="24"/>
                <w:szCs w:val="24"/>
              </w:rPr>
            </w:pPr>
            <w:r w:rsidRPr="00F95136">
              <w:rPr>
                <w:sz w:val="25"/>
              </w:rPr>
              <w:t xml:space="preserve">        </w:t>
            </w:r>
            <w:r w:rsidRPr="00F95136">
              <w:rPr>
                <w:rFonts w:ascii="Times New Roman" w:hAnsi="Times New Roman" w:cs="Times New Roman"/>
                <w:sz w:val="24"/>
                <w:szCs w:val="24"/>
              </w:rPr>
              <w:t xml:space="preserve">Subsemnatul, </w:t>
            </w:r>
            <w:r w:rsidR="00BF5AD3" w:rsidRPr="00F95136">
              <w:rPr>
                <w:rFonts w:ascii="Times New Roman" w:hAnsi="Times New Roman" w:cs="Times New Roman"/>
                <w:sz w:val="24"/>
                <w:szCs w:val="24"/>
              </w:rPr>
              <w:t>……………………………………, reprezentant legal în calitate de ……………………………...</w:t>
            </w:r>
            <w:r w:rsidR="0073616D" w:rsidRPr="00F95136">
              <w:rPr>
                <w:rFonts w:ascii="Times New Roman" w:hAnsi="Times New Roman" w:cs="Times New Roman"/>
                <w:sz w:val="24"/>
                <w:szCs w:val="24"/>
              </w:rPr>
              <w:t xml:space="preserve">, posesor al </w:t>
            </w:r>
            <w:r w:rsidR="0062464F" w:rsidRPr="00F95136">
              <w:rPr>
                <w:rFonts w:ascii="Times New Roman" w:hAnsi="Times New Roman" w:cs="Times New Roman"/>
                <w:sz w:val="24"/>
                <w:szCs w:val="24"/>
              </w:rPr>
              <w:t>BI</w:t>
            </w:r>
            <w:r w:rsidR="0062464F" w:rsidRPr="00F95136">
              <w:rPr>
                <w:rFonts w:ascii="Times New Roman" w:hAnsi="Times New Roman" w:cs="Times New Roman"/>
                <w:spacing w:val="67"/>
                <w:sz w:val="24"/>
                <w:szCs w:val="24"/>
              </w:rPr>
              <w:t xml:space="preserve"> </w:t>
            </w:r>
            <w:r w:rsidR="0073616D" w:rsidRPr="00F95136">
              <w:rPr>
                <w:rFonts w:ascii="Times New Roman" w:hAnsi="Times New Roman" w:cs="Times New Roman"/>
                <w:sz w:val="24"/>
                <w:szCs w:val="24"/>
              </w:rPr>
              <w:t xml:space="preserve">seria </w:t>
            </w:r>
            <w:r w:rsidR="0062464F" w:rsidRPr="00F95136">
              <w:rPr>
                <w:rFonts w:ascii="Times New Roman" w:hAnsi="Times New Roman" w:cs="Times New Roman"/>
                <w:sz w:val="24"/>
                <w:szCs w:val="24"/>
              </w:rPr>
              <w:t>...</w:t>
            </w:r>
            <w:r w:rsidR="0073616D" w:rsidRPr="00F95136">
              <w:rPr>
                <w:rFonts w:ascii="Times New Roman" w:hAnsi="Times New Roman" w:cs="Times New Roman"/>
                <w:sz w:val="24"/>
                <w:szCs w:val="24"/>
              </w:rPr>
              <w:t xml:space="preserve"> </w:t>
            </w:r>
            <w:r w:rsidR="0062464F" w:rsidRPr="00F95136">
              <w:rPr>
                <w:rFonts w:ascii="Times New Roman" w:hAnsi="Times New Roman" w:cs="Times New Roman"/>
                <w:sz w:val="24"/>
                <w:szCs w:val="24"/>
              </w:rPr>
              <w:t>...................</w:t>
            </w:r>
            <w:r w:rsidR="0062464F" w:rsidRPr="00F95136">
              <w:rPr>
                <w:rFonts w:ascii="Times New Roman" w:hAnsi="Times New Roman" w:cs="Times New Roman"/>
                <w:spacing w:val="69"/>
                <w:sz w:val="24"/>
                <w:szCs w:val="24"/>
              </w:rPr>
              <w:t xml:space="preserve"> </w:t>
            </w:r>
            <w:r w:rsidR="0062464F" w:rsidRPr="00F95136">
              <w:rPr>
                <w:rFonts w:ascii="Times New Roman" w:hAnsi="Times New Roman" w:cs="Times New Roman"/>
                <w:sz w:val="24"/>
                <w:szCs w:val="24"/>
              </w:rPr>
              <w:t>nr.</w:t>
            </w:r>
            <w:r w:rsidR="0062464F" w:rsidRPr="00F95136">
              <w:rPr>
                <w:rFonts w:ascii="Times New Roman" w:hAnsi="Times New Roman" w:cs="Times New Roman"/>
                <w:spacing w:val="61"/>
                <w:sz w:val="24"/>
                <w:szCs w:val="24"/>
              </w:rPr>
              <w:t xml:space="preserve"> </w:t>
            </w:r>
            <w:r w:rsidR="0062464F" w:rsidRPr="00F95136">
              <w:rPr>
                <w:rFonts w:ascii="Times New Roman" w:hAnsi="Times New Roman" w:cs="Times New Roman"/>
                <w:sz w:val="24"/>
                <w:szCs w:val="24"/>
              </w:rPr>
              <w:t>......................................,</w:t>
            </w:r>
            <w:r w:rsidR="0062464F" w:rsidRPr="00F95136">
              <w:rPr>
                <w:rFonts w:ascii="Times New Roman" w:hAnsi="Times New Roman" w:cs="Times New Roman"/>
                <w:spacing w:val="56"/>
                <w:sz w:val="24"/>
                <w:szCs w:val="24"/>
              </w:rPr>
              <w:t xml:space="preserve"> </w:t>
            </w:r>
            <w:r w:rsidR="0062464F" w:rsidRPr="00F95136">
              <w:rPr>
                <w:rFonts w:ascii="Times New Roman" w:hAnsi="Times New Roman" w:cs="Times New Roman"/>
                <w:sz w:val="24"/>
                <w:szCs w:val="24"/>
              </w:rPr>
              <w:t>eliberat(ă)</w:t>
            </w:r>
            <w:r w:rsidR="0062464F" w:rsidRPr="00F95136">
              <w:rPr>
                <w:rFonts w:ascii="Times New Roman" w:hAnsi="Times New Roman" w:cs="Times New Roman"/>
                <w:spacing w:val="75"/>
                <w:sz w:val="24"/>
                <w:szCs w:val="24"/>
              </w:rPr>
              <w:t xml:space="preserve"> </w:t>
            </w:r>
            <w:r w:rsidR="0062464F" w:rsidRPr="00F95136">
              <w:rPr>
                <w:rFonts w:ascii="Times New Roman" w:hAnsi="Times New Roman" w:cs="Times New Roman"/>
                <w:sz w:val="24"/>
                <w:szCs w:val="24"/>
              </w:rPr>
              <w:t>de</w:t>
            </w:r>
            <w:r w:rsidR="0062464F" w:rsidRPr="00F95136">
              <w:rPr>
                <w:rFonts w:ascii="Times New Roman" w:hAnsi="Times New Roman" w:cs="Times New Roman"/>
                <w:spacing w:val="58"/>
                <w:sz w:val="24"/>
                <w:szCs w:val="24"/>
              </w:rPr>
              <w:t xml:space="preserve"> </w:t>
            </w:r>
            <w:r w:rsidR="0062464F" w:rsidRPr="00F95136">
              <w:rPr>
                <w:rFonts w:ascii="Times New Roman" w:hAnsi="Times New Roman" w:cs="Times New Roman"/>
                <w:sz w:val="24"/>
                <w:szCs w:val="24"/>
              </w:rPr>
              <w:t>...........</w:t>
            </w:r>
            <w:r w:rsidR="0062464F" w:rsidRPr="00F95136">
              <w:rPr>
                <w:rFonts w:ascii="Times New Roman" w:hAnsi="Times New Roman" w:cs="Times New Roman"/>
                <w:spacing w:val="72"/>
                <w:sz w:val="24"/>
                <w:szCs w:val="24"/>
              </w:rPr>
              <w:t xml:space="preserve"> </w:t>
            </w:r>
            <w:r w:rsidR="0062464F" w:rsidRPr="00F95136">
              <w:rPr>
                <w:rFonts w:ascii="Times New Roman" w:hAnsi="Times New Roman" w:cs="Times New Roman"/>
                <w:sz w:val="24"/>
                <w:szCs w:val="24"/>
              </w:rPr>
              <w:t>la  data</w:t>
            </w:r>
            <w:r w:rsidR="00490A8F" w:rsidRPr="00F95136">
              <w:rPr>
                <w:rFonts w:ascii="Times New Roman" w:hAnsi="Times New Roman" w:cs="Times New Roman"/>
                <w:spacing w:val="71"/>
                <w:sz w:val="24"/>
                <w:szCs w:val="24"/>
              </w:rPr>
              <w:t xml:space="preserve"> </w:t>
            </w:r>
            <w:r w:rsidR="0062464F" w:rsidRPr="00F95136">
              <w:rPr>
                <w:rFonts w:ascii="Times New Roman" w:hAnsi="Times New Roman" w:cs="Times New Roman"/>
                <w:sz w:val="24"/>
                <w:szCs w:val="24"/>
              </w:rPr>
              <w:t>de</w:t>
            </w:r>
            <w:r w:rsidR="00490A8F" w:rsidRPr="00F95136">
              <w:rPr>
                <w:rFonts w:ascii="Times New Roman" w:hAnsi="Times New Roman" w:cs="Times New Roman"/>
                <w:sz w:val="24"/>
                <w:szCs w:val="24"/>
              </w:rPr>
              <w:t xml:space="preserve"> …………….. </w:t>
            </w:r>
            <w:r w:rsidR="0062464F" w:rsidRPr="00F95136">
              <w:rPr>
                <w:rFonts w:ascii="Times New Roman" w:hAnsi="Times New Roman" w:cs="Times New Roman"/>
                <w:sz w:val="24"/>
                <w:szCs w:val="24"/>
              </w:rPr>
              <w:t>prin</w:t>
            </w:r>
            <w:r w:rsidR="0062464F" w:rsidRPr="00F95136">
              <w:rPr>
                <w:rFonts w:ascii="Times New Roman" w:hAnsi="Times New Roman" w:cs="Times New Roman"/>
                <w:spacing w:val="65"/>
                <w:sz w:val="24"/>
                <w:szCs w:val="24"/>
              </w:rPr>
              <w:t xml:space="preserve"> </w:t>
            </w:r>
            <w:r w:rsidR="0062464F" w:rsidRPr="00F95136">
              <w:rPr>
                <w:rFonts w:ascii="Times New Roman" w:hAnsi="Times New Roman" w:cs="Times New Roman"/>
                <w:sz w:val="24"/>
                <w:szCs w:val="24"/>
              </w:rPr>
              <w:t>prezenta</w:t>
            </w:r>
            <w:r w:rsidR="0062464F" w:rsidRPr="00F95136">
              <w:rPr>
                <w:rFonts w:ascii="Times New Roman" w:hAnsi="Times New Roman" w:cs="Times New Roman"/>
                <w:spacing w:val="68"/>
                <w:sz w:val="24"/>
                <w:szCs w:val="24"/>
              </w:rPr>
              <w:t xml:space="preserve"> </w:t>
            </w:r>
            <w:r w:rsidR="0062464F" w:rsidRPr="00F95136">
              <w:rPr>
                <w:rFonts w:ascii="Times New Roman" w:hAnsi="Times New Roman" w:cs="Times New Roman"/>
                <w:sz w:val="24"/>
                <w:szCs w:val="24"/>
              </w:rPr>
              <w:t>solicit</w:t>
            </w:r>
            <w:r w:rsidR="0062464F" w:rsidRPr="00F95136">
              <w:rPr>
                <w:rFonts w:ascii="Times New Roman" w:hAnsi="Times New Roman" w:cs="Times New Roman"/>
                <w:spacing w:val="67"/>
                <w:sz w:val="24"/>
                <w:szCs w:val="24"/>
              </w:rPr>
              <w:t xml:space="preserve"> </w:t>
            </w:r>
            <w:r w:rsidR="0062464F" w:rsidRPr="00F95136">
              <w:rPr>
                <w:rFonts w:ascii="Times New Roman" w:hAnsi="Times New Roman" w:cs="Times New Roman"/>
                <w:sz w:val="24"/>
                <w:szCs w:val="24"/>
              </w:rPr>
              <w:t>autorizarea</w:t>
            </w:r>
            <w:r w:rsidR="0062464F" w:rsidRPr="00F95136">
              <w:rPr>
                <w:rFonts w:ascii="Times New Roman" w:hAnsi="Times New Roman" w:cs="Times New Roman"/>
                <w:spacing w:val="66"/>
                <w:sz w:val="24"/>
                <w:szCs w:val="24"/>
              </w:rPr>
              <w:t xml:space="preserve"> </w:t>
            </w:r>
            <w:r w:rsidR="00490A8F" w:rsidRPr="00F95136">
              <w:rPr>
                <w:rFonts w:ascii="Times New Roman" w:hAnsi="Times New Roman" w:cs="Times New Roman"/>
                <w:sz w:val="24"/>
                <w:szCs w:val="24"/>
              </w:rPr>
              <w:t>sanitară</w:t>
            </w:r>
            <w:r w:rsidR="0062464F" w:rsidRPr="00F95136">
              <w:rPr>
                <w:rFonts w:ascii="Times New Roman" w:hAnsi="Times New Roman" w:cs="Times New Roman"/>
                <w:sz w:val="24"/>
                <w:szCs w:val="24"/>
              </w:rPr>
              <w:t xml:space="preserve">  veterinară</w:t>
            </w:r>
            <w:r w:rsidR="0062464F" w:rsidRPr="00F95136">
              <w:rPr>
                <w:rFonts w:ascii="Times New Roman" w:hAnsi="Times New Roman" w:cs="Times New Roman"/>
                <w:spacing w:val="72"/>
                <w:sz w:val="24"/>
                <w:szCs w:val="24"/>
              </w:rPr>
              <w:t xml:space="preserve"> </w:t>
            </w:r>
            <w:r w:rsidR="0062464F" w:rsidRPr="00F95136">
              <w:rPr>
                <w:rFonts w:ascii="Times New Roman" w:hAnsi="Times New Roman" w:cs="Times New Roman"/>
                <w:sz w:val="24"/>
                <w:szCs w:val="24"/>
              </w:rPr>
              <w:t>a</w:t>
            </w:r>
            <w:r w:rsidR="0062464F" w:rsidRPr="00F95136">
              <w:rPr>
                <w:rFonts w:ascii="Times New Roman" w:hAnsi="Times New Roman" w:cs="Times New Roman"/>
                <w:spacing w:val="55"/>
                <w:sz w:val="24"/>
                <w:szCs w:val="24"/>
              </w:rPr>
              <w:t xml:space="preserve"> </w:t>
            </w:r>
            <w:r w:rsidR="0062464F" w:rsidRPr="00F95136">
              <w:rPr>
                <w:rFonts w:ascii="Times New Roman" w:hAnsi="Times New Roman" w:cs="Times New Roman"/>
                <w:sz w:val="24"/>
                <w:szCs w:val="24"/>
              </w:rPr>
              <w:t>exploatației/unității</w:t>
            </w:r>
            <w:r w:rsidR="00490A8F" w:rsidRPr="00F95136">
              <w:rPr>
                <w:rFonts w:ascii="Times New Roman" w:hAnsi="Times New Roman" w:cs="Times New Roman"/>
                <w:sz w:val="24"/>
                <w:szCs w:val="24"/>
              </w:rPr>
              <w:t xml:space="preserve"> </w:t>
            </w:r>
            <w:r w:rsidR="0062464F" w:rsidRPr="00F95136">
              <w:rPr>
                <w:rFonts w:ascii="Times New Roman" w:hAnsi="Times New Roman" w:cs="Times New Roman"/>
                <w:spacing w:val="-1"/>
                <w:w w:val="95"/>
                <w:sz w:val="24"/>
                <w:szCs w:val="24"/>
              </w:rPr>
              <w:t>din</w:t>
            </w:r>
            <w:r w:rsidR="0062464F" w:rsidRPr="00F95136">
              <w:rPr>
                <w:rFonts w:ascii="Times New Roman" w:hAnsi="Times New Roman" w:cs="Times New Roman"/>
                <w:spacing w:val="46"/>
                <w:w w:val="95"/>
                <w:sz w:val="24"/>
                <w:szCs w:val="24"/>
              </w:rPr>
              <w:t xml:space="preserve"> </w:t>
            </w:r>
            <w:r w:rsidR="0062464F" w:rsidRPr="00F95136">
              <w:rPr>
                <w:rFonts w:ascii="Times New Roman" w:hAnsi="Times New Roman" w:cs="Times New Roman"/>
                <w:spacing w:val="-1"/>
                <w:w w:val="95"/>
                <w:sz w:val="24"/>
                <w:szCs w:val="24"/>
              </w:rPr>
              <w:t>localitatea</w:t>
            </w:r>
            <w:r w:rsidR="00490A8F" w:rsidRPr="00F95136">
              <w:rPr>
                <w:rFonts w:ascii="Times New Roman" w:hAnsi="Times New Roman" w:cs="Times New Roman"/>
                <w:spacing w:val="-1"/>
                <w:w w:val="95"/>
                <w:sz w:val="24"/>
                <w:szCs w:val="24"/>
              </w:rPr>
              <w:t xml:space="preserve"> </w:t>
            </w:r>
            <w:r w:rsidR="0062464F" w:rsidRPr="00F95136">
              <w:rPr>
                <w:rFonts w:ascii="Times New Roman" w:hAnsi="Times New Roman" w:cs="Times New Roman"/>
                <w:spacing w:val="-1"/>
                <w:w w:val="95"/>
                <w:sz w:val="24"/>
                <w:szCs w:val="24"/>
              </w:rPr>
              <w:t>...................................................................................</w:t>
            </w:r>
          </w:p>
          <w:p w:rsidR="0062464F" w:rsidRPr="00F95136" w:rsidRDefault="00C04692" w:rsidP="00C04692">
            <w:pPr>
              <w:spacing w:after="0" w:line="283" w:lineRule="exact"/>
              <w:ind w:left="3075"/>
              <w:rPr>
                <w:rFonts w:ascii="Times New Roman" w:hAnsi="Times New Roman" w:cs="Times New Roman"/>
                <w:i/>
                <w:sz w:val="20"/>
                <w:szCs w:val="20"/>
              </w:rPr>
            </w:pPr>
            <w:r w:rsidRPr="00F95136">
              <w:rPr>
                <w:rFonts w:ascii="Times New Roman" w:hAnsi="Times New Roman" w:cs="Times New Roman"/>
                <w:i/>
                <w:w w:val="95"/>
                <w:sz w:val="20"/>
                <w:szCs w:val="20"/>
              </w:rPr>
              <w:t xml:space="preserve">                              </w:t>
            </w:r>
            <w:r w:rsidR="0062464F" w:rsidRPr="00F95136">
              <w:rPr>
                <w:rFonts w:ascii="Times New Roman" w:hAnsi="Times New Roman" w:cs="Times New Roman"/>
                <w:i/>
                <w:w w:val="95"/>
                <w:sz w:val="20"/>
                <w:szCs w:val="20"/>
              </w:rPr>
              <w:t>(adresa</w:t>
            </w:r>
            <w:r w:rsidR="0062464F" w:rsidRPr="00F95136">
              <w:rPr>
                <w:rFonts w:ascii="Times New Roman" w:hAnsi="Times New Roman" w:cs="Times New Roman"/>
                <w:i/>
                <w:spacing w:val="6"/>
                <w:w w:val="95"/>
                <w:sz w:val="20"/>
                <w:szCs w:val="20"/>
              </w:rPr>
              <w:t xml:space="preserve"> </w:t>
            </w:r>
            <w:r w:rsidR="0062464F" w:rsidRPr="00F95136">
              <w:rPr>
                <w:rFonts w:ascii="Times New Roman" w:hAnsi="Times New Roman" w:cs="Times New Roman"/>
                <w:i/>
                <w:w w:val="95"/>
                <w:sz w:val="20"/>
                <w:szCs w:val="20"/>
              </w:rPr>
              <w:t>completă</w:t>
            </w:r>
            <w:r w:rsidR="0062464F" w:rsidRPr="00F95136">
              <w:rPr>
                <w:rFonts w:ascii="Times New Roman" w:hAnsi="Times New Roman" w:cs="Times New Roman"/>
                <w:i/>
                <w:spacing w:val="3"/>
                <w:w w:val="95"/>
                <w:sz w:val="20"/>
                <w:szCs w:val="20"/>
              </w:rPr>
              <w:t xml:space="preserve"> </w:t>
            </w:r>
            <w:r w:rsidR="0062464F" w:rsidRPr="00F95136">
              <w:rPr>
                <w:rFonts w:ascii="Times New Roman" w:hAnsi="Times New Roman" w:cs="Times New Roman"/>
                <w:i/>
                <w:w w:val="95"/>
                <w:sz w:val="20"/>
                <w:szCs w:val="20"/>
              </w:rPr>
              <w:t>inclusiv</w:t>
            </w:r>
            <w:r w:rsidR="0062464F" w:rsidRPr="00F95136">
              <w:rPr>
                <w:rFonts w:ascii="Times New Roman" w:hAnsi="Times New Roman" w:cs="Times New Roman"/>
                <w:i/>
                <w:spacing w:val="7"/>
                <w:w w:val="95"/>
                <w:sz w:val="20"/>
                <w:szCs w:val="20"/>
              </w:rPr>
              <w:t xml:space="preserve"> </w:t>
            </w:r>
            <w:r w:rsidR="0062464F" w:rsidRPr="00F95136">
              <w:rPr>
                <w:rFonts w:ascii="Times New Roman" w:hAnsi="Times New Roman" w:cs="Times New Roman"/>
                <w:i/>
                <w:w w:val="95"/>
                <w:sz w:val="20"/>
                <w:szCs w:val="20"/>
              </w:rPr>
              <w:t>coordonatele</w:t>
            </w:r>
            <w:r w:rsidR="0062464F" w:rsidRPr="00F95136">
              <w:rPr>
                <w:rFonts w:ascii="Times New Roman" w:hAnsi="Times New Roman" w:cs="Times New Roman"/>
                <w:i/>
                <w:spacing w:val="16"/>
                <w:w w:val="95"/>
                <w:sz w:val="20"/>
                <w:szCs w:val="20"/>
              </w:rPr>
              <w:t xml:space="preserve"> </w:t>
            </w:r>
            <w:r w:rsidR="0062464F" w:rsidRPr="00F95136">
              <w:rPr>
                <w:rFonts w:ascii="Times New Roman" w:hAnsi="Times New Roman" w:cs="Times New Roman"/>
                <w:i/>
                <w:w w:val="95"/>
                <w:sz w:val="20"/>
                <w:szCs w:val="20"/>
              </w:rPr>
              <w:t>GPS</w:t>
            </w:r>
            <w:r w:rsidR="0062464F" w:rsidRPr="00F95136">
              <w:rPr>
                <w:rFonts w:ascii="Times New Roman" w:hAnsi="Times New Roman" w:cs="Times New Roman"/>
                <w:i/>
                <w:spacing w:val="-3"/>
                <w:w w:val="95"/>
                <w:sz w:val="20"/>
                <w:szCs w:val="20"/>
              </w:rPr>
              <w:t xml:space="preserve"> </w:t>
            </w:r>
            <w:r w:rsidR="0062464F" w:rsidRPr="00F95136">
              <w:rPr>
                <w:rFonts w:ascii="Times New Roman" w:hAnsi="Times New Roman" w:cs="Times New Roman"/>
                <w:i/>
                <w:w w:val="95"/>
                <w:sz w:val="20"/>
                <w:szCs w:val="20"/>
              </w:rPr>
              <w:t>tn</w:t>
            </w:r>
            <w:r w:rsidR="0062464F" w:rsidRPr="00F95136">
              <w:rPr>
                <w:rFonts w:ascii="Times New Roman" w:hAnsi="Times New Roman" w:cs="Times New Roman"/>
                <w:i/>
                <w:spacing w:val="-5"/>
                <w:w w:val="95"/>
                <w:sz w:val="20"/>
                <w:szCs w:val="20"/>
              </w:rPr>
              <w:t xml:space="preserve"> </w:t>
            </w:r>
            <w:r w:rsidR="0062464F" w:rsidRPr="00F95136">
              <w:rPr>
                <w:rFonts w:ascii="Times New Roman" w:hAnsi="Times New Roman" w:cs="Times New Roman"/>
                <w:i/>
                <w:w w:val="95"/>
                <w:sz w:val="20"/>
                <w:szCs w:val="20"/>
              </w:rPr>
              <w:t>format</w:t>
            </w:r>
            <w:r w:rsidR="0062464F" w:rsidRPr="00F95136">
              <w:rPr>
                <w:rFonts w:ascii="Times New Roman" w:hAnsi="Times New Roman" w:cs="Times New Roman"/>
                <w:i/>
                <w:spacing w:val="7"/>
                <w:w w:val="95"/>
                <w:sz w:val="20"/>
                <w:szCs w:val="20"/>
              </w:rPr>
              <w:t xml:space="preserve"> </w:t>
            </w:r>
            <w:r w:rsidR="0062464F" w:rsidRPr="00F95136">
              <w:rPr>
                <w:rFonts w:ascii="Times New Roman" w:hAnsi="Times New Roman" w:cs="Times New Roman"/>
                <w:i/>
                <w:w w:val="95"/>
                <w:sz w:val="20"/>
                <w:szCs w:val="20"/>
              </w:rPr>
              <w:t>zecimal)</w:t>
            </w:r>
          </w:p>
          <w:p w:rsidR="0062464F" w:rsidRPr="00F95136" w:rsidRDefault="0062464F" w:rsidP="00825491">
            <w:pPr>
              <w:spacing w:after="0" w:line="281" w:lineRule="exact"/>
              <w:ind w:left="443"/>
              <w:jc w:val="both"/>
              <w:rPr>
                <w:rFonts w:ascii="Times New Roman" w:hAnsi="Times New Roman" w:cs="Times New Roman"/>
                <w:sz w:val="24"/>
                <w:szCs w:val="24"/>
              </w:rPr>
            </w:pPr>
            <w:r w:rsidRPr="00F95136">
              <w:rPr>
                <w:rFonts w:ascii="Times New Roman" w:hAnsi="Times New Roman" w:cs="Times New Roman"/>
                <w:w w:val="95"/>
                <w:sz w:val="24"/>
                <w:szCs w:val="24"/>
              </w:rPr>
              <w:t>pentru</w:t>
            </w:r>
            <w:r w:rsidRPr="00F95136">
              <w:rPr>
                <w:rFonts w:ascii="Times New Roman" w:hAnsi="Times New Roman" w:cs="Times New Roman"/>
                <w:spacing w:val="104"/>
                <w:sz w:val="24"/>
                <w:szCs w:val="24"/>
              </w:rPr>
              <w:t xml:space="preserve"> </w:t>
            </w:r>
            <w:r w:rsidRPr="00F95136">
              <w:rPr>
                <w:rFonts w:ascii="Times New Roman" w:hAnsi="Times New Roman" w:cs="Times New Roman"/>
                <w:w w:val="95"/>
                <w:sz w:val="24"/>
                <w:szCs w:val="24"/>
              </w:rPr>
              <w:t>următoarea</w:t>
            </w:r>
            <w:r w:rsidRPr="00F95136">
              <w:rPr>
                <w:rFonts w:ascii="Times New Roman" w:hAnsi="Times New Roman" w:cs="Times New Roman"/>
                <w:spacing w:val="165"/>
                <w:sz w:val="24"/>
                <w:szCs w:val="24"/>
              </w:rPr>
              <w:t xml:space="preserve"> </w:t>
            </w:r>
            <w:r w:rsidRPr="00F95136">
              <w:rPr>
                <w:rFonts w:ascii="Times New Roman" w:hAnsi="Times New Roman" w:cs="Times New Roman"/>
                <w:w w:val="95"/>
                <w:sz w:val="24"/>
                <w:szCs w:val="24"/>
              </w:rPr>
              <w:t>activitate.........................................................................................................</w:t>
            </w:r>
          </w:p>
          <w:p w:rsidR="0062464F" w:rsidRPr="00F95136" w:rsidRDefault="0062464F" w:rsidP="00825491">
            <w:pPr>
              <w:spacing w:after="0" w:line="276" w:lineRule="exact"/>
              <w:ind w:left="443"/>
              <w:jc w:val="both"/>
              <w:rPr>
                <w:rFonts w:ascii="Times New Roman" w:hAnsi="Times New Roman" w:cs="Times New Roman"/>
                <w:sz w:val="24"/>
                <w:szCs w:val="24"/>
              </w:rPr>
            </w:pPr>
            <w:r w:rsidRPr="00F95136">
              <w:rPr>
                <w:rFonts w:ascii="Times New Roman" w:hAnsi="Times New Roman" w:cs="Times New Roman"/>
                <w:w w:val="95"/>
                <w:sz w:val="24"/>
                <w:szCs w:val="24"/>
              </w:rPr>
              <w:t>prevăzută</w:t>
            </w:r>
            <w:r w:rsidRPr="00F95136">
              <w:rPr>
                <w:rFonts w:ascii="Times New Roman" w:hAnsi="Times New Roman" w:cs="Times New Roman"/>
                <w:spacing w:val="10"/>
                <w:w w:val="95"/>
                <w:sz w:val="24"/>
                <w:szCs w:val="24"/>
              </w:rPr>
              <w:t xml:space="preserve"> </w:t>
            </w:r>
            <w:r w:rsidRPr="00F95136">
              <w:rPr>
                <w:rFonts w:ascii="Times New Roman" w:hAnsi="Times New Roman" w:cs="Times New Roman"/>
                <w:w w:val="95"/>
                <w:sz w:val="24"/>
                <w:szCs w:val="24"/>
              </w:rPr>
              <w:t>în</w:t>
            </w:r>
            <w:r w:rsidRPr="00F95136">
              <w:rPr>
                <w:rFonts w:ascii="Times New Roman" w:hAnsi="Times New Roman" w:cs="Times New Roman"/>
                <w:spacing w:val="5"/>
                <w:w w:val="95"/>
                <w:sz w:val="24"/>
                <w:szCs w:val="24"/>
              </w:rPr>
              <w:t xml:space="preserve"> </w:t>
            </w:r>
            <w:r w:rsidRPr="00F95136">
              <w:rPr>
                <w:rFonts w:ascii="Times New Roman" w:hAnsi="Times New Roman" w:cs="Times New Roman"/>
                <w:w w:val="95"/>
                <w:sz w:val="24"/>
                <w:szCs w:val="24"/>
              </w:rPr>
              <w:t>partea</w:t>
            </w:r>
            <w:r w:rsidRPr="00F95136">
              <w:rPr>
                <w:rFonts w:ascii="Times New Roman" w:hAnsi="Times New Roman" w:cs="Times New Roman"/>
                <w:spacing w:val="4"/>
                <w:w w:val="95"/>
                <w:sz w:val="24"/>
                <w:szCs w:val="24"/>
              </w:rPr>
              <w:t xml:space="preserve"> </w:t>
            </w:r>
            <w:r w:rsidRPr="00F95136">
              <w:rPr>
                <w:rFonts w:ascii="Times New Roman" w:hAnsi="Times New Roman" w:cs="Times New Roman"/>
                <w:w w:val="95"/>
                <w:sz w:val="24"/>
                <w:szCs w:val="24"/>
              </w:rPr>
              <w:t>I</w:t>
            </w:r>
            <w:r w:rsidRPr="00F95136">
              <w:rPr>
                <w:rFonts w:ascii="Times New Roman" w:hAnsi="Times New Roman" w:cs="Times New Roman"/>
                <w:spacing w:val="-2"/>
                <w:w w:val="95"/>
                <w:sz w:val="24"/>
                <w:szCs w:val="24"/>
              </w:rPr>
              <w:t xml:space="preserve"> </w:t>
            </w:r>
            <w:r w:rsidRPr="00F95136">
              <w:rPr>
                <w:rFonts w:ascii="Times New Roman" w:hAnsi="Times New Roman" w:cs="Times New Roman"/>
                <w:w w:val="95"/>
                <w:sz w:val="24"/>
                <w:szCs w:val="24"/>
              </w:rPr>
              <w:t>a</w:t>
            </w:r>
            <w:r w:rsidRPr="00F95136">
              <w:rPr>
                <w:rFonts w:ascii="Times New Roman" w:hAnsi="Times New Roman" w:cs="Times New Roman"/>
                <w:spacing w:val="-4"/>
                <w:w w:val="95"/>
                <w:sz w:val="24"/>
                <w:szCs w:val="24"/>
              </w:rPr>
              <w:t xml:space="preserve"> </w:t>
            </w:r>
            <w:r w:rsidRPr="00F95136">
              <w:rPr>
                <w:rFonts w:ascii="Times New Roman" w:hAnsi="Times New Roman" w:cs="Times New Roman"/>
                <w:w w:val="95"/>
                <w:sz w:val="24"/>
                <w:szCs w:val="24"/>
              </w:rPr>
              <w:t>Anexei</w:t>
            </w:r>
            <w:r w:rsidRPr="00F95136">
              <w:rPr>
                <w:rFonts w:ascii="Times New Roman" w:hAnsi="Times New Roman" w:cs="Times New Roman"/>
                <w:spacing w:val="12"/>
                <w:w w:val="95"/>
                <w:sz w:val="24"/>
                <w:szCs w:val="24"/>
              </w:rPr>
              <w:t xml:space="preserve"> </w:t>
            </w:r>
            <w:r w:rsidRPr="00F95136">
              <w:rPr>
                <w:rFonts w:ascii="Times New Roman" w:hAnsi="Times New Roman" w:cs="Times New Roman"/>
                <w:w w:val="95"/>
                <w:sz w:val="24"/>
                <w:szCs w:val="24"/>
              </w:rPr>
              <w:t>nr.</w:t>
            </w:r>
            <w:r w:rsidRPr="00F95136">
              <w:rPr>
                <w:rFonts w:ascii="Times New Roman" w:hAnsi="Times New Roman" w:cs="Times New Roman"/>
                <w:spacing w:val="-3"/>
                <w:w w:val="95"/>
                <w:sz w:val="24"/>
                <w:szCs w:val="24"/>
              </w:rPr>
              <w:t xml:space="preserve"> </w:t>
            </w:r>
            <w:r w:rsidRPr="00F95136">
              <w:rPr>
                <w:rFonts w:ascii="Times New Roman" w:hAnsi="Times New Roman" w:cs="Times New Roman"/>
                <w:w w:val="95"/>
                <w:sz w:val="24"/>
                <w:szCs w:val="24"/>
              </w:rPr>
              <w:t>1</w:t>
            </w:r>
            <w:r w:rsidRPr="00F95136">
              <w:rPr>
                <w:rFonts w:ascii="Times New Roman" w:hAnsi="Times New Roman" w:cs="Times New Roman"/>
                <w:spacing w:val="-4"/>
                <w:w w:val="95"/>
                <w:sz w:val="24"/>
                <w:szCs w:val="24"/>
              </w:rPr>
              <w:t xml:space="preserve"> </w:t>
            </w:r>
            <w:r w:rsidRPr="00F95136">
              <w:rPr>
                <w:rFonts w:ascii="Times New Roman" w:hAnsi="Times New Roman" w:cs="Times New Roman"/>
                <w:w w:val="95"/>
                <w:sz w:val="24"/>
                <w:szCs w:val="24"/>
              </w:rPr>
              <w:t>din</w:t>
            </w:r>
            <w:r w:rsidRPr="00F95136">
              <w:rPr>
                <w:rFonts w:ascii="Times New Roman" w:hAnsi="Times New Roman" w:cs="Times New Roman"/>
                <w:spacing w:val="-1"/>
                <w:w w:val="95"/>
                <w:sz w:val="24"/>
                <w:szCs w:val="24"/>
              </w:rPr>
              <w:t xml:space="preserve"> </w:t>
            </w:r>
            <w:r w:rsidRPr="00F95136">
              <w:rPr>
                <w:rFonts w:ascii="Times New Roman" w:hAnsi="Times New Roman" w:cs="Times New Roman"/>
                <w:w w:val="95"/>
                <w:sz w:val="24"/>
                <w:szCs w:val="24"/>
              </w:rPr>
              <w:t>Legea</w:t>
            </w:r>
            <w:r w:rsidRPr="00F95136">
              <w:rPr>
                <w:rFonts w:ascii="Times New Roman" w:hAnsi="Times New Roman" w:cs="Times New Roman"/>
                <w:spacing w:val="3"/>
                <w:w w:val="95"/>
                <w:sz w:val="24"/>
                <w:szCs w:val="24"/>
              </w:rPr>
              <w:t xml:space="preserve"> </w:t>
            </w:r>
            <w:r w:rsidRPr="00F95136">
              <w:rPr>
                <w:rFonts w:ascii="Times New Roman" w:hAnsi="Times New Roman" w:cs="Times New Roman"/>
                <w:w w:val="95"/>
                <w:sz w:val="24"/>
                <w:szCs w:val="24"/>
              </w:rPr>
              <w:t>nr.</w:t>
            </w:r>
            <w:r w:rsidRPr="00F95136">
              <w:rPr>
                <w:rFonts w:ascii="Times New Roman" w:hAnsi="Times New Roman" w:cs="Times New Roman"/>
                <w:spacing w:val="4"/>
                <w:w w:val="95"/>
                <w:sz w:val="24"/>
                <w:szCs w:val="24"/>
              </w:rPr>
              <w:t xml:space="preserve"> </w:t>
            </w:r>
            <w:r w:rsidR="00825491" w:rsidRPr="00F95136">
              <w:rPr>
                <w:rFonts w:ascii="Times New Roman" w:hAnsi="Times New Roman" w:cs="Times New Roman"/>
                <w:spacing w:val="4"/>
                <w:w w:val="95"/>
                <w:sz w:val="24"/>
                <w:szCs w:val="24"/>
              </w:rPr>
              <w:t xml:space="preserve">…. </w:t>
            </w:r>
            <w:r w:rsidRPr="00F95136">
              <w:rPr>
                <w:rFonts w:ascii="Times New Roman" w:hAnsi="Times New Roman" w:cs="Times New Roman"/>
                <w:w w:val="95"/>
                <w:sz w:val="24"/>
                <w:szCs w:val="24"/>
              </w:rPr>
              <w:t>/</w:t>
            </w:r>
            <w:r w:rsidR="00825491" w:rsidRPr="00F95136">
              <w:rPr>
                <w:rFonts w:ascii="Times New Roman" w:hAnsi="Times New Roman" w:cs="Times New Roman"/>
                <w:w w:val="95"/>
                <w:sz w:val="24"/>
                <w:szCs w:val="24"/>
              </w:rPr>
              <w:t xml:space="preserve">… </w:t>
            </w:r>
            <w:r w:rsidR="0000517B" w:rsidRPr="00F95136">
              <w:rPr>
                <w:rFonts w:ascii="Times New Roman" w:hAnsi="Times New Roman" w:cs="Times New Roman"/>
                <w:w w:val="95"/>
                <w:sz w:val="24"/>
                <w:szCs w:val="24"/>
              </w:rPr>
              <w:t>privind activitatea sanitară veterinară</w:t>
            </w:r>
            <w:r w:rsidRPr="00F95136">
              <w:rPr>
                <w:rFonts w:ascii="Times New Roman" w:hAnsi="Times New Roman" w:cs="Times New Roman"/>
                <w:w w:val="95"/>
                <w:sz w:val="24"/>
                <w:szCs w:val="24"/>
              </w:rPr>
              <w:t>.</w:t>
            </w:r>
          </w:p>
          <w:p w:rsidR="0062464F" w:rsidRPr="00F95136" w:rsidRDefault="0062464F" w:rsidP="00D47CC6">
            <w:pPr>
              <w:spacing w:before="8" w:after="120" w:line="228" w:lineRule="auto"/>
              <w:ind w:left="438" w:right="380" w:firstLine="844"/>
              <w:jc w:val="both"/>
              <w:rPr>
                <w:rFonts w:ascii="Times New Roman" w:hAnsi="Times New Roman" w:cs="Times New Roman"/>
                <w:sz w:val="24"/>
                <w:szCs w:val="24"/>
              </w:rPr>
            </w:pPr>
            <w:r w:rsidRPr="00F95136">
              <w:rPr>
                <w:rFonts w:ascii="Times New Roman" w:hAnsi="Times New Roman" w:cs="Times New Roman"/>
                <w:sz w:val="24"/>
                <w:szCs w:val="24"/>
              </w:rPr>
              <w:t>Declar pe propria răspundere că datele indicate în prezenta cerere și documentele</w:t>
            </w:r>
            <w:r w:rsidRPr="00F95136">
              <w:rPr>
                <w:rFonts w:ascii="Times New Roman" w:hAnsi="Times New Roman" w:cs="Times New Roman"/>
                <w:spacing w:val="1"/>
                <w:sz w:val="24"/>
                <w:szCs w:val="24"/>
              </w:rPr>
              <w:t xml:space="preserve"> </w:t>
            </w:r>
            <w:r w:rsidRPr="00F95136">
              <w:rPr>
                <w:rFonts w:ascii="Times New Roman" w:hAnsi="Times New Roman" w:cs="Times New Roman"/>
                <w:w w:val="95"/>
                <w:sz w:val="24"/>
                <w:szCs w:val="24"/>
              </w:rPr>
              <w:t>anexate</w:t>
            </w:r>
            <w:r w:rsidRPr="00F95136">
              <w:rPr>
                <w:rFonts w:ascii="Times New Roman" w:hAnsi="Times New Roman" w:cs="Times New Roman"/>
                <w:spacing w:val="1"/>
                <w:w w:val="95"/>
                <w:sz w:val="24"/>
                <w:szCs w:val="24"/>
              </w:rPr>
              <w:t xml:space="preserve"> </w:t>
            </w:r>
            <w:r w:rsidRPr="00F95136">
              <w:rPr>
                <w:rFonts w:ascii="Times New Roman" w:hAnsi="Times New Roman" w:cs="Times New Roman"/>
                <w:w w:val="95"/>
                <w:sz w:val="24"/>
                <w:szCs w:val="24"/>
              </w:rPr>
              <w:t>sunt</w:t>
            </w:r>
            <w:r w:rsidRPr="00F95136">
              <w:rPr>
                <w:rFonts w:ascii="Times New Roman" w:hAnsi="Times New Roman" w:cs="Times New Roman"/>
                <w:spacing w:val="1"/>
                <w:w w:val="95"/>
                <w:sz w:val="24"/>
                <w:szCs w:val="24"/>
              </w:rPr>
              <w:t xml:space="preserve"> </w:t>
            </w:r>
            <w:r w:rsidRPr="00F95136">
              <w:rPr>
                <w:rFonts w:ascii="Times New Roman" w:hAnsi="Times New Roman" w:cs="Times New Roman"/>
                <w:w w:val="95"/>
                <w:sz w:val="24"/>
                <w:szCs w:val="24"/>
              </w:rPr>
              <w:t>veridice</w:t>
            </w:r>
            <w:r w:rsidRPr="00F95136">
              <w:rPr>
                <w:rFonts w:ascii="Times New Roman" w:hAnsi="Times New Roman" w:cs="Times New Roman"/>
                <w:spacing w:val="1"/>
                <w:w w:val="95"/>
                <w:sz w:val="24"/>
                <w:szCs w:val="24"/>
              </w:rPr>
              <w:t xml:space="preserve"> </w:t>
            </w:r>
            <w:r w:rsidRPr="00F95136">
              <w:rPr>
                <w:rFonts w:ascii="Times New Roman" w:hAnsi="Times New Roman" w:cs="Times New Roman"/>
                <w:w w:val="95"/>
                <w:sz w:val="24"/>
                <w:szCs w:val="24"/>
              </w:rPr>
              <w:t>și</w:t>
            </w:r>
            <w:r w:rsidRPr="00F95136">
              <w:rPr>
                <w:rFonts w:ascii="Times New Roman" w:hAnsi="Times New Roman" w:cs="Times New Roman"/>
                <w:spacing w:val="1"/>
                <w:w w:val="95"/>
                <w:sz w:val="24"/>
                <w:szCs w:val="24"/>
              </w:rPr>
              <w:t xml:space="preserve"> </w:t>
            </w:r>
            <w:r w:rsidRPr="00F95136">
              <w:rPr>
                <w:rFonts w:ascii="Times New Roman" w:hAnsi="Times New Roman" w:cs="Times New Roman"/>
                <w:w w:val="95"/>
                <w:sz w:val="24"/>
                <w:szCs w:val="24"/>
              </w:rPr>
              <w:t>corecte,</w:t>
            </w:r>
            <w:r w:rsidRPr="00F95136">
              <w:rPr>
                <w:rFonts w:ascii="Times New Roman" w:hAnsi="Times New Roman" w:cs="Times New Roman"/>
                <w:spacing w:val="1"/>
                <w:w w:val="95"/>
                <w:sz w:val="24"/>
                <w:szCs w:val="24"/>
              </w:rPr>
              <w:t xml:space="preserve"> </w:t>
            </w:r>
            <w:r w:rsidRPr="00F95136">
              <w:rPr>
                <w:rFonts w:ascii="Times New Roman" w:hAnsi="Times New Roman" w:cs="Times New Roman"/>
                <w:w w:val="95"/>
                <w:sz w:val="24"/>
                <w:szCs w:val="24"/>
              </w:rPr>
              <w:t>și</w:t>
            </w:r>
            <w:r w:rsidRPr="00F95136">
              <w:rPr>
                <w:rFonts w:ascii="Times New Roman" w:hAnsi="Times New Roman" w:cs="Times New Roman"/>
                <w:spacing w:val="1"/>
                <w:w w:val="95"/>
                <w:sz w:val="24"/>
                <w:szCs w:val="24"/>
              </w:rPr>
              <w:t xml:space="preserve"> </w:t>
            </w:r>
            <w:r w:rsidRPr="00F95136">
              <w:rPr>
                <w:rFonts w:ascii="Times New Roman" w:hAnsi="Times New Roman" w:cs="Times New Roman"/>
                <w:w w:val="95"/>
                <w:sz w:val="24"/>
                <w:szCs w:val="24"/>
              </w:rPr>
              <w:t>cunosc</w:t>
            </w:r>
            <w:r w:rsidRPr="00F95136">
              <w:rPr>
                <w:rFonts w:ascii="Times New Roman" w:hAnsi="Times New Roman" w:cs="Times New Roman"/>
                <w:spacing w:val="1"/>
                <w:w w:val="95"/>
                <w:sz w:val="24"/>
                <w:szCs w:val="24"/>
              </w:rPr>
              <w:t xml:space="preserve"> </w:t>
            </w:r>
            <w:r w:rsidRPr="00F95136">
              <w:rPr>
                <w:rFonts w:ascii="Times New Roman" w:hAnsi="Times New Roman" w:cs="Times New Roman"/>
                <w:w w:val="95"/>
                <w:sz w:val="24"/>
                <w:szCs w:val="24"/>
              </w:rPr>
              <w:t>că</w:t>
            </w:r>
            <w:r w:rsidRPr="00F95136">
              <w:rPr>
                <w:rFonts w:ascii="Times New Roman" w:hAnsi="Times New Roman" w:cs="Times New Roman"/>
                <w:spacing w:val="1"/>
                <w:w w:val="95"/>
                <w:sz w:val="24"/>
                <w:szCs w:val="24"/>
              </w:rPr>
              <w:t xml:space="preserve"> </w:t>
            </w:r>
            <w:r w:rsidRPr="00F95136">
              <w:rPr>
                <w:rFonts w:ascii="Times New Roman" w:hAnsi="Times New Roman" w:cs="Times New Roman"/>
                <w:w w:val="95"/>
                <w:sz w:val="24"/>
                <w:szCs w:val="24"/>
              </w:rPr>
              <w:t>declararea</w:t>
            </w:r>
            <w:r w:rsidRPr="00F95136">
              <w:rPr>
                <w:rFonts w:ascii="Times New Roman" w:hAnsi="Times New Roman" w:cs="Times New Roman"/>
                <w:spacing w:val="1"/>
                <w:w w:val="95"/>
                <w:sz w:val="24"/>
                <w:szCs w:val="24"/>
              </w:rPr>
              <w:t xml:space="preserve"> </w:t>
            </w:r>
            <w:r w:rsidRPr="00F95136">
              <w:rPr>
                <w:rFonts w:ascii="Times New Roman" w:hAnsi="Times New Roman" w:cs="Times New Roman"/>
                <w:w w:val="95"/>
                <w:sz w:val="24"/>
                <w:szCs w:val="24"/>
              </w:rPr>
              <w:t>necorespunzătoare a</w:t>
            </w:r>
            <w:r w:rsidRPr="00F95136">
              <w:rPr>
                <w:rFonts w:ascii="Times New Roman" w:hAnsi="Times New Roman" w:cs="Times New Roman"/>
                <w:spacing w:val="1"/>
                <w:w w:val="95"/>
                <w:sz w:val="24"/>
                <w:szCs w:val="24"/>
              </w:rPr>
              <w:t xml:space="preserve"> </w:t>
            </w:r>
            <w:r w:rsidRPr="00F95136">
              <w:rPr>
                <w:rFonts w:ascii="Times New Roman" w:hAnsi="Times New Roman" w:cs="Times New Roman"/>
                <w:w w:val="95"/>
                <w:sz w:val="24"/>
                <w:szCs w:val="24"/>
              </w:rPr>
              <w:t>adev</w:t>
            </w:r>
            <w:r w:rsidR="00D47CC6" w:rsidRPr="00F95136">
              <w:rPr>
                <w:rFonts w:ascii="Times New Roman" w:hAnsi="Times New Roman" w:cs="Times New Roman"/>
                <w:w w:val="95"/>
                <w:sz w:val="24"/>
                <w:szCs w:val="24"/>
              </w:rPr>
              <w:t>ă</w:t>
            </w:r>
            <w:r w:rsidRPr="00F95136">
              <w:rPr>
                <w:rFonts w:ascii="Times New Roman" w:hAnsi="Times New Roman" w:cs="Times New Roman"/>
                <w:w w:val="95"/>
                <w:sz w:val="24"/>
                <w:szCs w:val="24"/>
              </w:rPr>
              <w:t>r</w:t>
            </w:r>
            <w:r w:rsidR="00D47CC6" w:rsidRPr="00F95136">
              <w:rPr>
                <w:rFonts w:ascii="Times New Roman" w:hAnsi="Times New Roman" w:cs="Times New Roman"/>
                <w:w w:val="95"/>
                <w:sz w:val="24"/>
                <w:szCs w:val="24"/>
              </w:rPr>
              <w:t xml:space="preserve">ilui </w:t>
            </w:r>
            <w:r w:rsidRPr="00F95136">
              <w:rPr>
                <w:rFonts w:ascii="Times New Roman" w:hAnsi="Times New Roman" w:cs="Times New Roman"/>
                <w:sz w:val="24"/>
                <w:szCs w:val="24"/>
              </w:rPr>
              <w:t>constituie</w:t>
            </w:r>
            <w:r w:rsidRPr="00F95136">
              <w:rPr>
                <w:rFonts w:ascii="Times New Roman" w:hAnsi="Times New Roman" w:cs="Times New Roman"/>
                <w:spacing w:val="2"/>
                <w:sz w:val="24"/>
                <w:szCs w:val="24"/>
              </w:rPr>
              <w:t xml:space="preserve"> </w:t>
            </w:r>
            <w:r w:rsidRPr="00F95136">
              <w:rPr>
                <w:rFonts w:ascii="Times New Roman" w:hAnsi="Times New Roman" w:cs="Times New Roman"/>
                <w:sz w:val="24"/>
                <w:szCs w:val="24"/>
              </w:rPr>
              <w:t>infracțiune</w:t>
            </w:r>
            <w:r w:rsidRPr="00F95136">
              <w:rPr>
                <w:rFonts w:ascii="Times New Roman" w:hAnsi="Times New Roman" w:cs="Times New Roman"/>
                <w:spacing w:val="3"/>
                <w:sz w:val="24"/>
                <w:szCs w:val="24"/>
              </w:rPr>
              <w:t xml:space="preserve"> </w:t>
            </w:r>
            <w:r w:rsidRPr="00F95136">
              <w:rPr>
                <w:rFonts w:ascii="Times New Roman" w:hAnsi="Times New Roman" w:cs="Times New Roman"/>
                <w:sz w:val="24"/>
                <w:szCs w:val="24"/>
              </w:rPr>
              <w:t>și</w:t>
            </w:r>
            <w:r w:rsidRPr="00F95136">
              <w:rPr>
                <w:rFonts w:ascii="Times New Roman" w:hAnsi="Times New Roman" w:cs="Times New Roman"/>
                <w:spacing w:val="-6"/>
                <w:sz w:val="24"/>
                <w:szCs w:val="24"/>
              </w:rPr>
              <w:t xml:space="preserve"> </w:t>
            </w:r>
            <w:r w:rsidRPr="00F95136">
              <w:rPr>
                <w:rFonts w:ascii="Times New Roman" w:hAnsi="Times New Roman" w:cs="Times New Roman"/>
                <w:sz w:val="24"/>
                <w:szCs w:val="24"/>
              </w:rPr>
              <w:t>se</w:t>
            </w:r>
            <w:r w:rsidRPr="00F95136">
              <w:rPr>
                <w:rFonts w:ascii="Times New Roman" w:hAnsi="Times New Roman" w:cs="Times New Roman"/>
                <w:spacing w:val="-14"/>
                <w:sz w:val="24"/>
                <w:szCs w:val="24"/>
              </w:rPr>
              <w:t xml:space="preserve"> </w:t>
            </w:r>
            <w:r w:rsidRPr="00F95136">
              <w:rPr>
                <w:rFonts w:ascii="Times New Roman" w:hAnsi="Times New Roman" w:cs="Times New Roman"/>
                <w:sz w:val="24"/>
                <w:szCs w:val="24"/>
              </w:rPr>
              <w:t>pedepsește</w:t>
            </w:r>
            <w:r w:rsidRPr="00F95136">
              <w:rPr>
                <w:rFonts w:ascii="Times New Roman" w:hAnsi="Times New Roman" w:cs="Times New Roman"/>
                <w:spacing w:val="6"/>
                <w:sz w:val="24"/>
                <w:szCs w:val="24"/>
              </w:rPr>
              <w:t xml:space="preserve"> </w:t>
            </w:r>
            <w:r w:rsidRPr="00F95136">
              <w:rPr>
                <w:rFonts w:ascii="Times New Roman" w:hAnsi="Times New Roman" w:cs="Times New Roman"/>
                <w:sz w:val="24"/>
                <w:szCs w:val="24"/>
              </w:rPr>
              <w:t>conform</w:t>
            </w:r>
            <w:r w:rsidRPr="00F95136">
              <w:rPr>
                <w:rFonts w:ascii="Times New Roman" w:hAnsi="Times New Roman" w:cs="Times New Roman"/>
                <w:spacing w:val="6"/>
                <w:sz w:val="24"/>
                <w:szCs w:val="24"/>
              </w:rPr>
              <w:t xml:space="preserve"> </w:t>
            </w:r>
            <w:r w:rsidRPr="00F95136">
              <w:rPr>
                <w:rFonts w:ascii="Times New Roman" w:hAnsi="Times New Roman" w:cs="Times New Roman"/>
                <w:sz w:val="24"/>
                <w:szCs w:val="24"/>
              </w:rPr>
              <w:t>prevederilor</w:t>
            </w:r>
            <w:r w:rsidRPr="00F95136">
              <w:rPr>
                <w:rFonts w:ascii="Times New Roman" w:hAnsi="Times New Roman" w:cs="Times New Roman"/>
                <w:spacing w:val="5"/>
                <w:sz w:val="24"/>
                <w:szCs w:val="24"/>
              </w:rPr>
              <w:t xml:space="preserve"> </w:t>
            </w:r>
            <w:r w:rsidRPr="00F95136">
              <w:rPr>
                <w:rFonts w:ascii="Times New Roman" w:hAnsi="Times New Roman" w:cs="Times New Roman"/>
                <w:sz w:val="24"/>
                <w:szCs w:val="24"/>
              </w:rPr>
              <w:t>Codului</w:t>
            </w:r>
            <w:r w:rsidRPr="00F95136">
              <w:rPr>
                <w:rFonts w:ascii="Times New Roman" w:hAnsi="Times New Roman" w:cs="Times New Roman"/>
                <w:spacing w:val="-3"/>
                <w:sz w:val="24"/>
                <w:szCs w:val="24"/>
              </w:rPr>
              <w:t xml:space="preserve"> </w:t>
            </w:r>
            <w:r w:rsidRPr="00F95136">
              <w:rPr>
                <w:rFonts w:ascii="Times New Roman" w:hAnsi="Times New Roman" w:cs="Times New Roman"/>
                <w:sz w:val="24"/>
                <w:szCs w:val="24"/>
              </w:rPr>
              <w:t>penal.</w:t>
            </w:r>
          </w:p>
          <w:p w:rsidR="0062464F" w:rsidRPr="00F95136" w:rsidRDefault="0062464F" w:rsidP="00717B60">
            <w:pPr>
              <w:spacing w:before="4" w:after="120" w:line="230" w:lineRule="auto"/>
              <w:ind w:left="430" w:right="382" w:firstLine="849"/>
              <w:jc w:val="both"/>
              <w:rPr>
                <w:rFonts w:ascii="Times New Roman" w:hAnsi="Times New Roman" w:cs="Times New Roman"/>
                <w:sz w:val="24"/>
                <w:szCs w:val="24"/>
              </w:rPr>
            </w:pPr>
            <w:r w:rsidRPr="00F95136">
              <w:rPr>
                <w:rFonts w:ascii="Times New Roman" w:hAnsi="Times New Roman" w:cs="Times New Roman"/>
                <w:w w:val="95"/>
                <w:sz w:val="24"/>
                <w:szCs w:val="24"/>
              </w:rPr>
              <w:t>A</w:t>
            </w:r>
            <w:r w:rsidR="00D47CC6" w:rsidRPr="00F95136">
              <w:rPr>
                <w:rFonts w:ascii="Times New Roman" w:hAnsi="Times New Roman" w:cs="Times New Roman"/>
                <w:w w:val="95"/>
                <w:sz w:val="24"/>
                <w:szCs w:val="24"/>
              </w:rPr>
              <w:t>m</w:t>
            </w:r>
            <w:r w:rsidRPr="00F95136">
              <w:rPr>
                <w:rFonts w:ascii="Times New Roman" w:hAnsi="Times New Roman" w:cs="Times New Roman"/>
                <w:w w:val="95"/>
                <w:sz w:val="24"/>
                <w:szCs w:val="24"/>
              </w:rPr>
              <w:t xml:space="preserve"> luat cunoștință de prevederile legislației Republicii Moldova în domeniul protecției</w:t>
            </w:r>
            <w:r w:rsidRPr="00F95136">
              <w:rPr>
                <w:rFonts w:ascii="Times New Roman" w:hAnsi="Times New Roman" w:cs="Times New Roman"/>
                <w:spacing w:val="1"/>
                <w:w w:val="95"/>
                <w:sz w:val="24"/>
                <w:szCs w:val="24"/>
              </w:rPr>
              <w:t xml:space="preserve"> </w:t>
            </w:r>
            <w:r w:rsidRPr="00F95136">
              <w:rPr>
                <w:rFonts w:ascii="Times New Roman" w:hAnsi="Times New Roman" w:cs="Times New Roman"/>
                <w:w w:val="95"/>
                <w:sz w:val="24"/>
                <w:szCs w:val="24"/>
              </w:rPr>
              <w:t>datelor cu caracter personal și accept prelucrarea datelor personale. Cunosc scopul, destinația,</w:t>
            </w:r>
            <w:r w:rsidRPr="00F95136">
              <w:rPr>
                <w:rFonts w:ascii="Times New Roman" w:hAnsi="Times New Roman" w:cs="Times New Roman"/>
                <w:spacing w:val="1"/>
                <w:w w:val="95"/>
                <w:sz w:val="24"/>
                <w:szCs w:val="24"/>
              </w:rPr>
              <w:t xml:space="preserve"> </w:t>
            </w:r>
            <w:r w:rsidRPr="00F95136">
              <w:rPr>
                <w:rFonts w:ascii="Times New Roman" w:hAnsi="Times New Roman" w:cs="Times New Roman"/>
                <w:sz w:val="24"/>
                <w:szCs w:val="24"/>
              </w:rPr>
              <w:t>volumul</w:t>
            </w:r>
            <w:r w:rsidRPr="00F95136">
              <w:rPr>
                <w:rFonts w:ascii="Times New Roman" w:hAnsi="Times New Roman" w:cs="Times New Roman"/>
                <w:spacing w:val="10"/>
                <w:sz w:val="24"/>
                <w:szCs w:val="24"/>
              </w:rPr>
              <w:t xml:space="preserve"> </w:t>
            </w:r>
            <w:r w:rsidRPr="00F95136">
              <w:rPr>
                <w:rFonts w:ascii="Times New Roman" w:hAnsi="Times New Roman" w:cs="Times New Roman"/>
                <w:sz w:val="24"/>
                <w:szCs w:val="24"/>
              </w:rPr>
              <w:t>datelor</w:t>
            </w:r>
            <w:r w:rsidRPr="00F95136">
              <w:rPr>
                <w:rFonts w:ascii="Times New Roman" w:hAnsi="Times New Roman" w:cs="Times New Roman"/>
                <w:spacing w:val="5"/>
                <w:sz w:val="24"/>
                <w:szCs w:val="24"/>
              </w:rPr>
              <w:t xml:space="preserve"> </w:t>
            </w:r>
            <w:r w:rsidRPr="00F95136">
              <w:rPr>
                <w:rFonts w:ascii="Times New Roman" w:hAnsi="Times New Roman" w:cs="Times New Roman"/>
                <w:sz w:val="24"/>
                <w:szCs w:val="24"/>
              </w:rPr>
              <w:t>personale</w:t>
            </w:r>
            <w:r w:rsidRPr="00F95136">
              <w:rPr>
                <w:rFonts w:ascii="Times New Roman" w:hAnsi="Times New Roman" w:cs="Times New Roman"/>
                <w:spacing w:val="5"/>
                <w:sz w:val="24"/>
                <w:szCs w:val="24"/>
              </w:rPr>
              <w:t xml:space="preserve"> </w:t>
            </w:r>
            <w:r w:rsidRPr="00F95136">
              <w:rPr>
                <w:rFonts w:ascii="Times New Roman" w:hAnsi="Times New Roman" w:cs="Times New Roman"/>
                <w:sz w:val="24"/>
                <w:szCs w:val="24"/>
              </w:rPr>
              <w:t>prelucrate</w:t>
            </w:r>
            <w:r w:rsidRPr="00F95136">
              <w:rPr>
                <w:rFonts w:ascii="Times New Roman" w:hAnsi="Times New Roman" w:cs="Times New Roman"/>
                <w:spacing w:val="2"/>
                <w:sz w:val="24"/>
                <w:szCs w:val="24"/>
              </w:rPr>
              <w:t xml:space="preserve"> </w:t>
            </w:r>
            <w:r w:rsidRPr="00F95136">
              <w:rPr>
                <w:rFonts w:ascii="Times New Roman" w:hAnsi="Times New Roman" w:cs="Times New Roman"/>
                <w:sz w:val="24"/>
                <w:szCs w:val="24"/>
              </w:rPr>
              <w:t>și</w:t>
            </w:r>
            <w:r w:rsidRPr="00F95136">
              <w:rPr>
                <w:rFonts w:ascii="Times New Roman" w:hAnsi="Times New Roman" w:cs="Times New Roman"/>
                <w:spacing w:val="-6"/>
                <w:sz w:val="24"/>
                <w:szCs w:val="24"/>
              </w:rPr>
              <w:t xml:space="preserve"> </w:t>
            </w:r>
            <w:r w:rsidRPr="00F95136">
              <w:rPr>
                <w:rFonts w:ascii="Times New Roman" w:hAnsi="Times New Roman" w:cs="Times New Roman"/>
                <w:sz w:val="24"/>
                <w:szCs w:val="24"/>
              </w:rPr>
              <w:t>condițiile</w:t>
            </w:r>
            <w:r w:rsidRPr="00F95136">
              <w:rPr>
                <w:rFonts w:ascii="Times New Roman" w:hAnsi="Times New Roman" w:cs="Times New Roman"/>
                <w:spacing w:val="1"/>
                <w:sz w:val="24"/>
                <w:szCs w:val="24"/>
              </w:rPr>
              <w:t xml:space="preserve"> </w:t>
            </w:r>
            <w:r w:rsidRPr="00F95136">
              <w:rPr>
                <w:rFonts w:ascii="Times New Roman" w:hAnsi="Times New Roman" w:cs="Times New Roman"/>
                <w:sz w:val="24"/>
                <w:szCs w:val="24"/>
              </w:rPr>
              <w:t>de</w:t>
            </w:r>
            <w:r w:rsidRPr="00F95136">
              <w:rPr>
                <w:rFonts w:ascii="Times New Roman" w:hAnsi="Times New Roman" w:cs="Times New Roman"/>
                <w:spacing w:val="-6"/>
                <w:sz w:val="24"/>
                <w:szCs w:val="24"/>
              </w:rPr>
              <w:t xml:space="preserve"> </w:t>
            </w:r>
            <w:r w:rsidRPr="00F95136">
              <w:rPr>
                <w:rFonts w:ascii="Times New Roman" w:hAnsi="Times New Roman" w:cs="Times New Roman"/>
                <w:sz w:val="24"/>
                <w:szCs w:val="24"/>
              </w:rPr>
              <w:t>acces</w:t>
            </w:r>
            <w:r w:rsidRPr="00F95136">
              <w:rPr>
                <w:rFonts w:ascii="Times New Roman" w:hAnsi="Times New Roman" w:cs="Times New Roman"/>
                <w:spacing w:val="5"/>
                <w:sz w:val="24"/>
                <w:szCs w:val="24"/>
              </w:rPr>
              <w:t xml:space="preserve"> </w:t>
            </w:r>
            <w:r w:rsidRPr="00F95136">
              <w:rPr>
                <w:rFonts w:ascii="Times New Roman" w:hAnsi="Times New Roman" w:cs="Times New Roman"/>
                <w:sz w:val="24"/>
                <w:szCs w:val="24"/>
              </w:rPr>
              <w:t>la</w:t>
            </w:r>
            <w:r w:rsidRPr="00F95136">
              <w:rPr>
                <w:rFonts w:ascii="Times New Roman" w:hAnsi="Times New Roman" w:cs="Times New Roman"/>
                <w:spacing w:val="-10"/>
                <w:sz w:val="24"/>
                <w:szCs w:val="24"/>
              </w:rPr>
              <w:t xml:space="preserve"> </w:t>
            </w:r>
            <w:r w:rsidRPr="00F95136">
              <w:rPr>
                <w:rFonts w:ascii="Times New Roman" w:hAnsi="Times New Roman" w:cs="Times New Roman"/>
                <w:sz w:val="24"/>
                <w:szCs w:val="24"/>
              </w:rPr>
              <w:t>aceste</w:t>
            </w:r>
            <w:r w:rsidRPr="00F95136">
              <w:rPr>
                <w:rFonts w:ascii="Times New Roman" w:hAnsi="Times New Roman" w:cs="Times New Roman"/>
                <w:spacing w:val="2"/>
                <w:sz w:val="24"/>
                <w:szCs w:val="24"/>
              </w:rPr>
              <w:t xml:space="preserve"> </w:t>
            </w:r>
            <w:r w:rsidRPr="00F95136">
              <w:rPr>
                <w:rFonts w:ascii="Times New Roman" w:hAnsi="Times New Roman" w:cs="Times New Roman"/>
                <w:sz w:val="24"/>
                <w:szCs w:val="24"/>
              </w:rPr>
              <w:t>date.</w:t>
            </w:r>
          </w:p>
          <w:p w:rsidR="0062464F" w:rsidRPr="00F95136" w:rsidRDefault="0062464F" w:rsidP="00717B60">
            <w:pPr>
              <w:spacing w:after="120" w:line="232" w:lineRule="auto"/>
              <w:ind w:left="420" w:right="371" w:firstLine="850"/>
              <w:jc w:val="both"/>
              <w:rPr>
                <w:rFonts w:ascii="Times New Roman" w:hAnsi="Times New Roman" w:cs="Times New Roman"/>
                <w:sz w:val="24"/>
                <w:szCs w:val="24"/>
              </w:rPr>
            </w:pPr>
            <w:r w:rsidRPr="00F95136">
              <w:rPr>
                <w:rFonts w:ascii="Times New Roman" w:hAnsi="Times New Roman" w:cs="Times New Roman"/>
                <w:w w:val="95"/>
                <w:sz w:val="24"/>
                <w:szCs w:val="24"/>
              </w:rPr>
              <w:t xml:space="preserve">Îmi asum obligația să respect legislația în vigoare </w:t>
            </w:r>
            <w:r w:rsidR="00717B60" w:rsidRPr="00F95136">
              <w:rPr>
                <w:rFonts w:ascii="Times New Roman" w:hAnsi="Times New Roman" w:cs="Times New Roman"/>
                <w:w w:val="95"/>
                <w:sz w:val="24"/>
                <w:szCs w:val="24"/>
              </w:rPr>
              <w:t>ș</w:t>
            </w:r>
            <w:r w:rsidRPr="00F95136">
              <w:rPr>
                <w:rFonts w:ascii="Times New Roman" w:hAnsi="Times New Roman" w:cs="Times New Roman"/>
                <w:w w:val="85"/>
                <w:sz w:val="24"/>
                <w:szCs w:val="24"/>
              </w:rPr>
              <w:t xml:space="preserve">i </w:t>
            </w:r>
            <w:r w:rsidRPr="00F95136">
              <w:rPr>
                <w:rFonts w:ascii="Times New Roman" w:hAnsi="Times New Roman" w:cs="Times New Roman"/>
                <w:w w:val="95"/>
                <w:sz w:val="24"/>
                <w:szCs w:val="24"/>
              </w:rPr>
              <w:t>să compensez, în conformitate cu</w:t>
            </w:r>
            <w:r w:rsidRPr="00F95136">
              <w:rPr>
                <w:rFonts w:ascii="Times New Roman" w:hAnsi="Times New Roman" w:cs="Times New Roman"/>
                <w:spacing w:val="1"/>
                <w:w w:val="95"/>
                <w:sz w:val="24"/>
                <w:szCs w:val="24"/>
              </w:rPr>
              <w:t xml:space="preserve"> </w:t>
            </w:r>
            <w:r w:rsidRPr="00F95136">
              <w:rPr>
                <w:rFonts w:ascii="Times New Roman" w:hAnsi="Times New Roman" w:cs="Times New Roman"/>
                <w:w w:val="90"/>
                <w:sz w:val="24"/>
                <w:szCs w:val="24"/>
              </w:rPr>
              <w:t>legislația</w:t>
            </w:r>
            <w:r w:rsidRPr="00F95136">
              <w:rPr>
                <w:rFonts w:ascii="Times New Roman" w:hAnsi="Times New Roman" w:cs="Times New Roman"/>
                <w:spacing w:val="1"/>
                <w:w w:val="90"/>
                <w:sz w:val="24"/>
                <w:szCs w:val="24"/>
              </w:rPr>
              <w:t xml:space="preserve"> </w:t>
            </w:r>
            <w:r w:rsidRPr="00F95136">
              <w:rPr>
                <w:rFonts w:ascii="Times New Roman" w:hAnsi="Times New Roman" w:cs="Times New Roman"/>
                <w:w w:val="90"/>
                <w:sz w:val="24"/>
                <w:szCs w:val="24"/>
              </w:rPr>
              <w:t>în</w:t>
            </w:r>
            <w:r w:rsidRPr="00F95136">
              <w:rPr>
                <w:rFonts w:ascii="Times New Roman" w:hAnsi="Times New Roman" w:cs="Times New Roman"/>
                <w:spacing w:val="50"/>
                <w:sz w:val="24"/>
                <w:szCs w:val="24"/>
              </w:rPr>
              <w:t xml:space="preserve"> </w:t>
            </w:r>
            <w:r w:rsidRPr="00F95136">
              <w:rPr>
                <w:rFonts w:ascii="Times New Roman" w:hAnsi="Times New Roman" w:cs="Times New Roman"/>
                <w:w w:val="90"/>
                <w:sz w:val="24"/>
                <w:szCs w:val="24"/>
              </w:rPr>
              <w:t>vigoare,</w:t>
            </w:r>
            <w:r w:rsidRPr="00F95136">
              <w:rPr>
                <w:rFonts w:ascii="Times New Roman" w:hAnsi="Times New Roman" w:cs="Times New Roman"/>
                <w:spacing w:val="50"/>
                <w:sz w:val="24"/>
                <w:szCs w:val="24"/>
              </w:rPr>
              <w:t xml:space="preserve"> </w:t>
            </w:r>
            <w:r w:rsidRPr="00F95136">
              <w:rPr>
                <w:rFonts w:ascii="Times New Roman" w:hAnsi="Times New Roman" w:cs="Times New Roman"/>
                <w:w w:val="90"/>
                <w:sz w:val="24"/>
                <w:szCs w:val="24"/>
              </w:rPr>
              <w:t>orice prejudicii</w:t>
            </w:r>
            <w:r w:rsidRPr="00F95136">
              <w:rPr>
                <w:rFonts w:ascii="Times New Roman" w:hAnsi="Times New Roman" w:cs="Times New Roman"/>
                <w:spacing w:val="50"/>
                <w:sz w:val="24"/>
                <w:szCs w:val="24"/>
              </w:rPr>
              <w:t xml:space="preserve"> </w:t>
            </w:r>
            <w:r w:rsidRPr="00F95136">
              <w:rPr>
                <w:rFonts w:ascii="Times New Roman" w:hAnsi="Times New Roman" w:cs="Times New Roman"/>
                <w:w w:val="90"/>
                <w:sz w:val="24"/>
                <w:szCs w:val="24"/>
              </w:rPr>
              <w:t>cauzate</w:t>
            </w:r>
            <w:r w:rsidRPr="00F95136">
              <w:rPr>
                <w:rFonts w:ascii="Times New Roman" w:hAnsi="Times New Roman" w:cs="Times New Roman"/>
                <w:spacing w:val="50"/>
                <w:sz w:val="24"/>
                <w:szCs w:val="24"/>
              </w:rPr>
              <w:t xml:space="preserve"> </w:t>
            </w:r>
            <w:r w:rsidRPr="00F95136">
              <w:rPr>
                <w:rFonts w:ascii="Times New Roman" w:hAnsi="Times New Roman" w:cs="Times New Roman"/>
                <w:w w:val="90"/>
                <w:sz w:val="24"/>
                <w:szCs w:val="24"/>
              </w:rPr>
              <w:t>ca urmare</w:t>
            </w:r>
            <w:r w:rsidRPr="00F95136">
              <w:rPr>
                <w:rFonts w:ascii="Times New Roman" w:hAnsi="Times New Roman" w:cs="Times New Roman"/>
                <w:spacing w:val="50"/>
                <w:sz w:val="24"/>
                <w:szCs w:val="24"/>
              </w:rPr>
              <w:t xml:space="preserve"> </w:t>
            </w:r>
            <w:r w:rsidRPr="00F95136">
              <w:rPr>
                <w:rFonts w:ascii="Times New Roman" w:hAnsi="Times New Roman" w:cs="Times New Roman"/>
                <w:w w:val="90"/>
                <w:sz w:val="24"/>
                <w:szCs w:val="24"/>
              </w:rPr>
              <w:t>a nerespectării</w:t>
            </w:r>
            <w:r w:rsidRPr="00F95136">
              <w:rPr>
                <w:rFonts w:ascii="Times New Roman" w:hAnsi="Times New Roman" w:cs="Times New Roman"/>
                <w:spacing w:val="50"/>
                <w:sz w:val="24"/>
                <w:szCs w:val="24"/>
              </w:rPr>
              <w:t xml:space="preserve"> </w:t>
            </w:r>
            <w:r w:rsidRPr="00F95136">
              <w:rPr>
                <w:rFonts w:ascii="Times New Roman" w:hAnsi="Times New Roman" w:cs="Times New Roman"/>
                <w:w w:val="90"/>
                <w:sz w:val="24"/>
                <w:szCs w:val="24"/>
              </w:rPr>
              <w:t>legislației</w:t>
            </w:r>
            <w:r w:rsidRPr="00F95136">
              <w:rPr>
                <w:rFonts w:ascii="Times New Roman" w:hAnsi="Times New Roman" w:cs="Times New Roman"/>
                <w:spacing w:val="50"/>
                <w:sz w:val="24"/>
                <w:szCs w:val="24"/>
              </w:rPr>
              <w:t xml:space="preserve"> </w:t>
            </w:r>
            <w:r w:rsidRPr="00F95136">
              <w:rPr>
                <w:rFonts w:ascii="Times New Roman" w:hAnsi="Times New Roman" w:cs="Times New Roman"/>
                <w:w w:val="90"/>
                <w:sz w:val="24"/>
                <w:szCs w:val="24"/>
              </w:rPr>
              <w:t>sau prezentă</w:t>
            </w:r>
            <w:r w:rsidR="00F15CB2" w:rsidRPr="00F95136">
              <w:rPr>
                <w:rFonts w:ascii="Times New Roman" w:hAnsi="Times New Roman" w:cs="Times New Roman"/>
                <w:w w:val="90"/>
                <w:sz w:val="24"/>
                <w:szCs w:val="24"/>
              </w:rPr>
              <w:t>ri</w:t>
            </w:r>
            <w:r w:rsidRPr="00F95136">
              <w:rPr>
                <w:rFonts w:ascii="Times New Roman" w:hAnsi="Times New Roman" w:cs="Times New Roman"/>
                <w:w w:val="90"/>
                <w:sz w:val="24"/>
                <w:szCs w:val="24"/>
              </w:rPr>
              <w:t>i,</w:t>
            </w:r>
            <w:r w:rsidRPr="00F95136">
              <w:rPr>
                <w:rFonts w:ascii="Times New Roman" w:hAnsi="Times New Roman" w:cs="Times New Roman"/>
                <w:spacing w:val="1"/>
                <w:w w:val="90"/>
                <w:sz w:val="24"/>
                <w:szCs w:val="24"/>
              </w:rPr>
              <w:t xml:space="preserve"> </w:t>
            </w:r>
            <w:r w:rsidRPr="00F95136">
              <w:rPr>
                <w:rFonts w:ascii="Times New Roman" w:hAnsi="Times New Roman" w:cs="Times New Roman"/>
                <w:sz w:val="24"/>
                <w:szCs w:val="24"/>
              </w:rPr>
              <w:t>in</w:t>
            </w:r>
            <w:r w:rsidRPr="00F95136">
              <w:rPr>
                <w:rFonts w:ascii="Times New Roman" w:hAnsi="Times New Roman" w:cs="Times New Roman"/>
                <w:spacing w:val="-7"/>
                <w:sz w:val="24"/>
                <w:szCs w:val="24"/>
              </w:rPr>
              <w:t xml:space="preserve"> </w:t>
            </w:r>
            <w:r w:rsidRPr="00F95136">
              <w:rPr>
                <w:rFonts w:ascii="Times New Roman" w:hAnsi="Times New Roman" w:cs="Times New Roman"/>
                <w:sz w:val="24"/>
                <w:szCs w:val="24"/>
              </w:rPr>
              <w:t>cadrul</w:t>
            </w:r>
            <w:r w:rsidRPr="00F95136">
              <w:rPr>
                <w:rFonts w:ascii="Times New Roman" w:hAnsi="Times New Roman" w:cs="Times New Roman"/>
                <w:spacing w:val="14"/>
                <w:sz w:val="24"/>
                <w:szCs w:val="24"/>
              </w:rPr>
              <w:t xml:space="preserve"> </w:t>
            </w:r>
            <w:r w:rsidRPr="00F95136">
              <w:rPr>
                <w:rFonts w:ascii="Times New Roman" w:hAnsi="Times New Roman" w:cs="Times New Roman"/>
                <w:sz w:val="24"/>
                <w:szCs w:val="24"/>
              </w:rPr>
              <w:t>prezentei</w:t>
            </w:r>
            <w:r w:rsidRPr="00F95136">
              <w:rPr>
                <w:rFonts w:ascii="Times New Roman" w:hAnsi="Times New Roman" w:cs="Times New Roman"/>
                <w:spacing w:val="14"/>
                <w:sz w:val="24"/>
                <w:szCs w:val="24"/>
              </w:rPr>
              <w:t xml:space="preserve"> </w:t>
            </w:r>
            <w:r w:rsidRPr="00F95136">
              <w:rPr>
                <w:rFonts w:ascii="Times New Roman" w:hAnsi="Times New Roman" w:cs="Times New Roman"/>
                <w:sz w:val="24"/>
                <w:szCs w:val="24"/>
              </w:rPr>
              <w:t>cereri</w:t>
            </w:r>
            <w:r w:rsidRPr="00F95136">
              <w:rPr>
                <w:rFonts w:ascii="Times New Roman" w:hAnsi="Times New Roman" w:cs="Times New Roman"/>
                <w:spacing w:val="3"/>
                <w:sz w:val="24"/>
                <w:szCs w:val="24"/>
              </w:rPr>
              <w:t xml:space="preserve"> </w:t>
            </w:r>
            <w:r w:rsidRPr="00F95136">
              <w:rPr>
                <w:rFonts w:ascii="Times New Roman" w:hAnsi="Times New Roman" w:cs="Times New Roman"/>
                <w:sz w:val="24"/>
                <w:szCs w:val="24"/>
              </w:rPr>
              <w:t>și</w:t>
            </w:r>
            <w:r w:rsidRPr="00F95136">
              <w:rPr>
                <w:rFonts w:ascii="Times New Roman" w:hAnsi="Times New Roman" w:cs="Times New Roman"/>
                <w:spacing w:val="-2"/>
                <w:sz w:val="24"/>
                <w:szCs w:val="24"/>
              </w:rPr>
              <w:t xml:space="preserve"> </w:t>
            </w:r>
            <w:r w:rsidRPr="00F95136">
              <w:rPr>
                <w:rFonts w:ascii="Times New Roman" w:hAnsi="Times New Roman" w:cs="Times New Roman"/>
                <w:sz w:val="24"/>
                <w:szCs w:val="24"/>
              </w:rPr>
              <w:t>anexelor,</w:t>
            </w:r>
            <w:r w:rsidRPr="00F95136">
              <w:rPr>
                <w:rFonts w:ascii="Times New Roman" w:hAnsi="Times New Roman" w:cs="Times New Roman"/>
                <w:spacing w:val="9"/>
                <w:sz w:val="24"/>
                <w:szCs w:val="24"/>
              </w:rPr>
              <w:t xml:space="preserve"> </w:t>
            </w:r>
            <w:r w:rsidRPr="00F95136">
              <w:rPr>
                <w:rFonts w:ascii="Times New Roman" w:hAnsi="Times New Roman" w:cs="Times New Roman"/>
                <w:sz w:val="24"/>
                <w:szCs w:val="24"/>
              </w:rPr>
              <w:t>a</w:t>
            </w:r>
            <w:r w:rsidRPr="00F95136">
              <w:rPr>
                <w:rFonts w:ascii="Times New Roman" w:hAnsi="Times New Roman" w:cs="Times New Roman"/>
                <w:spacing w:val="-3"/>
                <w:sz w:val="24"/>
                <w:szCs w:val="24"/>
              </w:rPr>
              <w:t xml:space="preserve"> </w:t>
            </w:r>
            <w:r w:rsidRPr="00F95136">
              <w:rPr>
                <w:rFonts w:ascii="Times New Roman" w:hAnsi="Times New Roman" w:cs="Times New Roman"/>
                <w:sz w:val="24"/>
                <w:szCs w:val="24"/>
              </w:rPr>
              <w:t>unor</w:t>
            </w:r>
            <w:r w:rsidRPr="00F95136">
              <w:rPr>
                <w:rFonts w:ascii="Times New Roman" w:hAnsi="Times New Roman" w:cs="Times New Roman"/>
                <w:spacing w:val="2"/>
                <w:sz w:val="24"/>
                <w:szCs w:val="24"/>
              </w:rPr>
              <w:t xml:space="preserve"> </w:t>
            </w:r>
            <w:r w:rsidRPr="00F95136">
              <w:rPr>
                <w:rFonts w:ascii="Times New Roman" w:hAnsi="Times New Roman" w:cs="Times New Roman"/>
                <w:sz w:val="24"/>
                <w:szCs w:val="24"/>
              </w:rPr>
              <w:t>date</w:t>
            </w:r>
            <w:r w:rsidRPr="00F95136">
              <w:rPr>
                <w:rFonts w:ascii="Times New Roman" w:hAnsi="Times New Roman" w:cs="Times New Roman"/>
                <w:spacing w:val="-1"/>
                <w:sz w:val="24"/>
                <w:szCs w:val="24"/>
              </w:rPr>
              <w:t xml:space="preserve"> </w:t>
            </w:r>
            <w:r w:rsidRPr="00F95136">
              <w:rPr>
                <w:rFonts w:ascii="Times New Roman" w:hAnsi="Times New Roman" w:cs="Times New Roman"/>
                <w:sz w:val="24"/>
                <w:szCs w:val="24"/>
              </w:rPr>
              <w:t>eronate.</w:t>
            </w:r>
          </w:p>
          <w:p w:rsidR="0062464F" w:rsidRPr="00F95136" w:rsidRDefault="0062464F" w:rsidP="0062464F">
            <w:pPr>
              <w:spacing w:line="277" w:lineRule="exact"/>
              <w:ind w:left="423"/>
              <w:rPr>
                <w:rFonts w:ascii="Times New Roman" w:hAnsi="Times New Roman" w:cs="Times New Roman"/>
                <w:b/>
                <w:i/>
                <w:sz w:val="24"/>
                <w:szCs w:val="24"/>
              </w:rPr>
            </w:pPr>
            <w:r w:rsidRPr="00F95136">
              <w:rPr>
                <w:rFonts w:ascii="Times New Roman" w:hAnsi="Times New Roman" w:cs="Times New Roman"/>
                <w:b/>
                <w:i/>
                <w:sz w:val="24"/>
                <w:szCs w:val="24"/>
              </w:rPr>
              <w:t>Anexe.</w:t>
            </w:r>
          </w:p>
          <w:p w:rsidR="00F15CB2" w:rsidRPr="00F95136" w:rsidRDefault="0062464F" w:rsidP="00882D9E">
            <w:pPr>
              <w:pStyle w:val="Listparagraf"/>
              <w:widowControl w:val="0"/>
              <w:numPr>
                <w:ilvl w:val="0"/>
                <w:numId w:val="16"/>
              </w:numPr>
              <w:tabs>
                <w:tab w:val="left" w:pos="1187"/>
                <w:tab w:val="left" w:pos="1188"/>
              </w:tabs>
              <w:autoSpaceDE w:val="0"/>
              <w:autoSpaceDN w:val="0"/>
              <w:spacing w:after="0" w:line="274" w:lineRule="exact"/>
              <w:ind w:left="1129" w:hanging="353"/>
              <w:contextualSpacing w:val="0"/>
              <w:rPr>
                <w:rFonts w:ascii="Times New Roman" w:hAnsi="Times New Roman" w:cs="Times New Roman"/>
                <w:sz w:val="24"/>
                <w:szCs w:val="24"/>
              </w:rPr>
            </w:pPr>
            <w:r w:rsidRPr="00F95136">
              <w:rPr>
                <w:rFonts w:ascii="Times New Roman" w:hAnsi="Times New Roman" w:cs="Times New Roman"/>
                <w:w w:val="95"/>
                <w:sz w:val="24"/>
                <w:szCs w:val="24"/>
              </w:rPr>
              <w:t>actul</w:t>
            </w:r>
            <w:r w:rsidRPr="00F95136">
              <w:rPr>
                <w:rFonts w:ascii="Times New Roman" w:hAnsi="Times New Roman" w:cs="Times New Roman"/>
                <w:spacing w:val="1"/>
                <w:w w:val="95"/>
                <w:sz w:val="24"/>
                <w:szCs w:val="24"/>
              </w:rPr>
              <w:t xml:space="preserve"> </w:t>
            </w:r>
            <w:r w:rsidRPr="00F95136">
              <w:rPr>
                <w:rFonts w:ascii="Times New Roman" w:hAnsi="Times New Roman" w:cs="Times New Roman"/>
                <w:w w:val="95"/>
                <w:sz w:val="24"/>
                <w:szCs w:val="24"/>
              </w:rPr>
              <w:t>ce</w:t>
            </w:r>
            <w:r w:rsidRPr="00F95136">
              <w:rPr>
                <w:rFonts w:ascii="Times New Roman" w:hAnsi="Times New Roman" w:cs="Times New Roman"/>
                <w:spacing w:val="-5"/>
                <w:w w:val="95"/>
                <w:sz w:val="24"/>
                <w:szCs w:val="24"/>
              </w:rPr>
              <w:t xml:space="preserve"> </w:t>
            </w:r>
            <w:r w:rsidRPr="00F95136">
              <w:rPr>
                <w:rFonts w:ascii="Times New Roman" w:hAnsi="Times New Roman" w:cs="Times New Roman"/>
                <w:w w:val="95"/>
                <w:sz w:val="24"/>
                <w:szCs w:val="24"/>
              </w:rPr>
              <w:t>confirmă</w:t>
            </w:r>
            <w:r w:rsidRPr="00F95136">
              <w:rPr>
                <w:rFonts w:ascii="Times New Roman" w:hAnsi="Times New Roman" w:cs="Times New Roman"/>
                <w:spacing w:val="8"/>
                <w:w w:val="95"/>
                <w:sz w:val="24"/>
                <w:szCs w:val="24"/>
              </w:rPr>
              <w:t xml:space="preserve"> </w:t>
            </w:r>
            <w:r w:rsidRPr="00F95136">
              <w:rPr>
                <w:rFonts w:ascii="Times New Roman" w:hAnsi="Times New Roman" w:cs="Times New Roman"/>
                <w:w w:val="95"/>
                <w:sz w:val="24"/>
                <w:szCs w:val="24"/>
              </w:rPr>
              <w:t>înregistrarea</w:t>
            </w:r>
            <w:r w:rsidRPr="00F95136">
              <w:rPr>
                <w:rFonts w:ascii="Times New Roman" w:hAnsi="Times New Roman" w:cs="Times New Roman"/>
                <w:spacing w:val="10"/>
                <w:w w:val="95"/>
                <w:sz w:val="24"/>
                <w:szCs w:val="24"/>
              </w:rPr>
              <w:t xml:space="preserve"> </w:t>
            </w:r>
            <w:r w:rsidRPr="00F95136">
              <w:rPr>
                <w:rFonts w:ascii="Times New Roman" w:hAnsi="Times New Roman" w:cs="Times New Roman"/>
                <w:w w:val="95"/>
                <w:sz w:val="24"/>
                <w:szCs w:val="24"/>
              </w:rPr>
              <w:t>activității</w:t>
            </w:r>
            <w:r w:rsidRPr="00F95136">
              <w:rPr>
                <w:rFonts w:ascii="Times New Roman" w:hAnsi="Times New Roman" w:cs="Times New Roman"/>
                <w:spacing w:val="12"/>
                <w:w w:val="95"/>
                <w:sz w:val="24"/>
                <w:szCs w:val="24"/>
              </w:rPr>
              <w:t xml:space="preserve"> </w:t>
            </w:r>
            <w:r w:rsidRPr="00F95136">
              <w:rPr>
                <w:rFonts w:ascii="Times New Roman" w:hAnsi="Times New Roman" w:cs="Times New Roman"/>
                <w:w w:val="95"/>
                <w:sz w:val="24"/>
                <w:szCs w:val="24"/>
              </w:rPr>
              <w:t>de</w:t>
            </w:r>
            <w:r w:rsidRPr="00F95136">
              <w:rPr>
                <w:rFonts w:ascii="Times New Roman" w:hAnsi="Times New Roman" w:cs="Times New Roman"/>
                <w:spacing w:val="-2"/>
                <w:w w:val="95"/>
                <w:sz w:val="24"/>
                <w:szCs w:val="24"/>
              </w:rPr>
              <w:t xml:space="preserve"> </w:t>
            </w:r>
            <w:r w:rsidRPr="00F95136">
              <w:rPr>
                <w:rFonts w:ascii="Times New Roman" w:hAnsi="Times New Roman" w:cs="Times New Roman"/>
                <w:w w:val="95"/>
                <w:sz w:val="24"/>
                <w:szCs w:val="24"/>
              </w:rPr>
              <w:t>întreprinzător</w:t>
            </w:r>
            <w:r w:rsidRPr="00F95136">
              <w:rPr>
                <w:rFonts w:ascii="Times New Roman" w:hAnsi="Times New Roman" w:cs="Times New Roman"/>
                <w:spacing w:val="-4"/>
                <w:w w:val="95"/>
                <w:sz w:val="24"/>
                <w:szCs w:val="24"/>
              </w:rPr>
              <w:t xml:space="preserve"> </w:t>
            </w:r>
            <w:r w:rsidRPr="00F95136">
              <w:rPr>
                <w:rFonts w:ascii="Times New Roman" w:hAnsi="Times New Roman" w:cs="Times New Roman"/>
                <w:w w:val="95"/>
                <w:sz w:val="24"/>
                <w:szCs w:val="24"/>
              </w:rPr>
              <w:t>în</w:t>
            </w:r>
            <w:r w:rsidRPr="00F95136">
              <w:rPr>
                <w:rFonts w:ascii="Times New Roman" w:hAnsi="Times New Roman" w:cs="Times New Roman"/>
                <w:spacing w:val="-4"/>
                <w:w w:val="95"/>
                <w:sz w:val="24"/>
                <w:szCs w:val="24"/>
              </w:rPr>
              <w:t xml:space="preserve"> </w:t>
            </w:r>
            <w:r w:rsidRPr="00F95136">
              <w:rPr>
                <w:rFonts w:ascii="Times New Roman" w:hAnsi="Times New Roman" w:cs="Times New Roman"/>
                <w:w w:val="95"/>
                <w:sz w:val="24"/>
                <w:szCs w:val="24"/>
              </w:rPr>
              <w:t>Republica</w:t>
            </w:r>
            <w:r w:rsidRPr="00F95136">
              <w:rPr>
                <w:rFonts w:ascii="Times New Roman" w:hAnsi="Times New Roman" w:cs="Times New Roman"/>
                <w:spacing w:val="4"/>
                <w:w w:val="95"/>
                <w:sz w:val="24"/>
                <w:szCs w:val="24"/>
              </w:rPr>
              <w:t xml:space="preserve"> </w:t>
            </w:r>
            <w:r w:rsidRPr="00F95136">
              <w:rPr>
                <w:rFonts w:ascii="Times New Roman" w:hAnsi="Times New Roman" w:cs="Times New Roman"/>
                <w:w w:val="95"/>
                <w:sz w:val="24"/>
                <w:szCs w:val="24"/>
              </w:rPr>
              <w:t>Moldova;</w:t>
            </w:r>
          </w:p>
          <w:p w:rsidR="0062464F" w:rsidRPr="00F95136" w:rsidRDefault="0062464F" w:rsidP="00882D9E">
            <w:pPr>
              <w:pStyle w:val="Listparagraf"/>
              <w:widowControl w:val="0"/>
              <w:numPr>
                <w:ilvl w:val="0"/>
                <w:numId w:val="16"/>
              </w:numPr>
              <w:tabs>
                <w:tab w:val="left" w:pos="1187"/>
                <w:tab w:val="left" w:pos="1188"/>
              </w:tabs>
              <w:autoSpaceDE w:val="0"/>
              <w:autoSpaceDN w:val="0"/>
              <w:spacing w:after="0" w:line="274" w:lineRule="exact"/>
              <w:ind w:left="1129" w:hanging="353"/>
              <w:contextualSpacing w:val="0"/>
              <w:rPr>
                <w:rFonts w:ascii="Times New Roman" w:hAnsi="Times New Roman" w:cs="Times New Roman"/>
                <w:sz w:val="24"/>
                <w:szCs w:val="24"/>
              </w:rPr>
            </w:pPr>
            <w:r w:rsidRPr="00F95136">
              <w:rPr>
                <w:rFonts w:ascii="Times New Roman" w:hAnsi="Times New Roman" w:cs="Times New Roman"/>
                <w:w w:val="95"/>
                <w:sz w:val="24"/>
                <w:szCs w:val="24"/>
              </w:rPr>
              <w:t>actul</w:t>
            </w:r>
            <w:r w:rsidRPr="00F95136">
              <w:rPr>
                <w:rFonts w:ascii="Times New Roman" w:hAnsi="Times New Roman" w:cs="Times New Roman"/>
                <w:spacing w:val="3"/>
                <w:w w:val="95"/>
                <w:sz w:val="24"/>
                <w:szCs w:val="24"/>
              </w:rPr>
              <w:t xml:space="preserve"> </w:t>
            </w:r>
            <w:r w:rsidRPr="00F95136">
              <w:rPr>
                <w:rFonts w:ascii="Times New Roman" w:hAnsi="Times New Roman" w:cs="Times New Roman"/>
                <w:w w:val="95"/>
                <w:sz w:val="24"/>
                <w:szCs w:val="24"/>
              </w:rPr>
              <w:t>ce</w:t>
            </w:r>
            <w:r w:rsidRPr="00F95136">
              <w:rPr>
                <w:rFonts w:ascii="Times New Roman" w:hAnsi="Times New Roman" w:cs="Times New Roman"/>
                <w:spacing w:val="-3"/>
                <w:w w:val="95"/>
                <w:sz w:val="24"/>
                <w:szCs w:val="24"/>
              </w:rPr>
              <w:t xml:space="preserve"> </w:t>
            </w:r>
            <w:r w:rsidRPr="00F95136">
              <w:rPr>
                <w:rFonts w:ascii="Times New Roman" w:hAnsi="Times New Roman" w:cs="Times New Roman"/>
                <w:w w:val="95"/>
                <w:sz w:val="24"/>
                <w:szCs w:val="24"/>
              </w:rPr>
              <w:t>confirmă</w:t>
            </w:r>
            <w:r w:rsidRPr="00F95136">
              <w:rPr>
                <w:rFonts w:ascii="Times New Roman" w:hAnsi="Times New Roman" w:cs="Times New Roman"/>
                <w:spacing w:val="11"/>
                <w:w w:val="95"/>
                <w:sz w:val="24"/>
                <w:szCs w:val="24"/>
              </w:rPr>
              <w:t xml:space="preserve"> </w:t>
            </w:r>
            <w:r w:rsidRPr="00F95136">
              <w:rPr>
                <w:rFonts w:ascii="Times New Roman" w:hAnsi="Times New Roman" w:cs="Times New Roman"/>
                <w:w w:val="95"/>
                <w:sz w:val="24"/>
                <w:szCs w:val="24"/>
              </w:rPr>
              <w:t>dreptul</w:t>
            </w:r>
            <w:r w:rsidRPr="00F95136">
              <w:rPr>
                <w:rFonts w:ascii="Times New Roman" w:hAnsi="Times New Roman" w:cs="Times New Roman"/>
                <w:spacing w:val="11"/>
                <w:w w:val="95"/>
                <w:sz w:val="24"/>
                <w:szCs w:val="24"/>
              </w:rPr>
              <w:t xml:space="preserve"> </w:t>
            </w:r>
            <w:r w:rsidRPr="00F95136">
              <w:rPr>
                <w:rFonts w:ascii="Times New Roman" w:hAnsi="Times New Roman" w:cs="Times New Roman"/>
                <w:w w:val="95"/>
                <w:sz w:val="24"/>
                <w:szCs w:val="24"/>
              </w:rPr>
              <w:t>de</w:t>
            </w:r>
            <w:r w:rsidRPr="00F95136">
              <w:rPr>
                <w:rFonts w:ascii="Times New Roman" w:hAnsi="Times New Roman" w:cs="Times New Roman"/>
                <w:spacing w:val="-2"/>
                <w:w w:val="95"/>
                <w:sz w:val="24"/>
                <w:szCs w:val="24"/>
              </w:rPr>
              <w:t xml:space="preserve"> </w:t>
            </w:r>
            <w:r w:rsidRPr="00F95136">
              <w:rPr>
                <w:rFonts w:ascii="Times New Roman" w:hAnsi="Times New Roman" w:cs="Times New Roman"/>
                <w:w w:val="95"/>
                <w:sz w:val="24"/>
                <w:szCs w:val="24"/>
              </w:rPr>
              <w:t>proprietate</w:t>
            </w:r>
            <w:r w:rsidRPr="00F95136">
              <w:rPr>
                <w:rFonts w:ascii="Times New Roman" w:hAnsi="Times New Roman" w:cs="Times New Roman"/>
                <w:spacing w:val="4"/>
                <w:w w:val="95"/>
                <w:sz w:val="24"/>
                <w:szCs w:val="24"/>
              </w:rPr>
              <w:t xml:space="preserve"> </w:t>
            </w:r>
            <w:r w:rsidRPr="00F95136">
              <w:rPr>
                <w:rFonts w:ascii="Times New Roman" w:hAnsi="Times New Roman" w:cs="Times New Roman"/>
                <w:w w:val="95"/>
                <w:sz w:val="24"/>
                <w:szCs w:val="24"/>
              </w:rPr>
              <w:t>sau</w:t>
            </w:r>
            <w:r w:rsidRPr="00F95136">
              <w:rPr>
                <w:rFonts w:ascii="Times New Roman" w:hAnsi="Times New Roman" w:cs="Times New Roman"/>
                <w:spacing w:val="-2"/>
                <w:w w:val="95"/>
                <w:sz w:val="24"/>
                <w:szCs w:val="24"/>
              </w:rPr>
              <w:t xml:space="preserve"> </w:t>
            </w:r>
            <w:r w:rsidRPr="00F95136">
              <w:rPr>
                <w:rFonts w:ascii="Times New Roman" w:hAnsi="Times New Roman" w:cs="Times New Roman"/>
                <w:w w:val="95"/>
                <w:sz w:val="24"/>
                <w:szCs w:val="24"/>
              </w:rPr>
              <w:t>dreptul</w:t>
            </w:r>
            <w:r w:rsidRPr="00F95136">
              <w:rPr>
                <w:rFonts w:ascii="Times New Roman" w:hAnsi="Times New Roman" w:cs="Times New Roman"/>
                <w:spacing w:val="8"/>
                <w:w w:val="95"/>
                <w:sz w:val="24"/>
                <w:szCs w:val="24"/>
              </w:rPr>
              <w:t xml:space="preserve"> </w:t>
            </w:r>
            <w:r w:rsidRPr="00F95136">
              <w:rPr>
                <w:rFonts w:ascii="Times New Roman" w:hAnsi="Times New Roman" w:cs="Times New Roman"/>
                <w:w w:val="95"/>
                <w:sz w:val="24"/>
                <w:szCs w:val="24"/>
              </w:rPr>
              <w:t>de</w:t>
            </w:r>
            <w:r w:rsidRPr="00F95136">
              <w:rPr>
                <w:rFonts w:ascii="Times New Roman" w:hAnsi="Times New Roman" w:cs="Times New Roman"/>
                <w:spacing w:val="-7"/>
                <w:w w:val="95"/>
                <w:sz w:val="24"/>
                <w:szCs w:val="24"/>
              </w:rPr>
              <w:t xml:space="preserve"> </w:t>
            </w:r>
            <w:r w:rsidRPr="00F95136">
              <w:rPr>
                <w:rFonts w:ascii="Times New Roman" w:hAnsi="Times New Roman" w:cs="Times New Roman"/>
                <w:w w:val="95"/>
                <w:sz w:val="24"/>
                <w:szCs w:val="24"/>
              </w:rPr>
              <w:t>folosință</w:t>
            </w:r>
            <w:r w:rsidRPr="00F95136">
              <w:rPr>
                <w:rFonts w:ascii="Times New Roman" w:hAnsi="Times New Roman" w:cs="Times New Roman"/>
                <w:spacing w:val="8"/>
                <w:w w:val="95"/>
                <w:sz w:val="24"/>
                <w:szCs w:val="24"/>
              </w:rPr>
              <w:t xml:space="preserve"> </w:t>
            </w:r>
            <w:r w:rsidRPr="00F95136">
              <w:rPr>
                <w:rFonts w:ascii="Times New Roman" w:hAnsi="Times New Roman" w:cs="Times New Roman"/>
                <w:w w:val="95"/>
                <w:sz w:val="24"/>
                <w:szCs w:val="24"/>
              </w:rPr>
              <w:t>asupra</w:t>
            </w:r>
            <w:r w:rsidRPr="00F95136">
              <w:rPr>
                <w:rFonts w:ascii="Times New Roman" w:hAnsi="Times New Roman" w:cs="Times New Roman"/>
                <w:spacing w:val="6"/>
                <w:w w:val="95"/>
                <w:sz w:val="24"/>
                <w:szCs w:val="24"/>
              </w:rPr>
              <w:t xml:space="preserve"> </w:t>
            </w:r>
            <w:r w:rsidRPr="00F95136">
              <w:rPr>
                <w:rFonts w:ascii="Times New Roman" w:hAnsi="Times New Roman" w:cs="Times New Roman"/>
                <w:w w:val="95"/>
                <w:sz w:val="24"/>
                <w:szCs w:val="24"/>
              </w:rPr>
              <w:t>spațiului;</w:t>
            </w:r>
          </w:p>
          <w:p w:rsidR="0062464F" w:rsidRPr="00F95136" w:rsidRDefault="0062464F" w:rsidP="0062464F">
            <w:pPr>
              <w:pStyle w:val="Listparagraf"/>
              <w:widowControl w:val="0"/>
              <w:numPr>
                <w:ilvl w:val="0"/>
                <w:numId w:val="16"/>
              </w:numPr>
              <w:tabs>
                <w:tab w:val="left" w:pos="1130"/>
              </w:tabs>
              <w:autoSpaceDE w:val="0"/>
              <w:autoSpaceDN w:val="0"/>
              <w:spacing w:after="0" w:line="274" w:lineRule="exact"/>
              <w:ind w:left="1129" w:hanging="357"/>
              <w:contextualSpacing w:val="0"/>
              <w:rPr>
                <w:rFonts w:ascii="Times New Roman" w:hAnsi="Times New Roman" w:cs="Times New Roman"/>
                <w:sz w:val="24"/>
                <w:szCs w:val="24"/>
              </w:rPr>
            </w:pPr>
            <w:r w:rsidRPr="00F95136">
              <w:rPr>
                <w:rFonts w:ascii="Times New Roman" w:hAnsi="Times New Roman" w:cs="Times New Roman"/>
                <w:w w:val="95"/>
                <w:sz w:val="24"/>
                <w:szCs w:val="24"/>
              </w:rPr>
              <w:t>contractul</w:t>
            </w:r>
            <w:r w:rsidRPr="00F95136">
              <w:rPr>
                <w:rFonts w:ascii="Times New Roman" w:hAnsi="Times New Roman" w:cs="Times New Roman"/>
                <w:spacing w:val="17"/>
                <w:w w:val="95"/>
                <w:sz w:val="24"/>
                <w:szCs w:val="24"/>
              </w:rPr>
              <w:t xml:space="preserve"> </w:t>
            </w:r>
            <w:r w:rsidRPr="00F95136">
              <w:rPr>
                <w:rFonts w:ascii="Times New Roman" w:hAnsi="Times New Roman" w:cs="Times New Roman"/>
                <w:w w:val="95"/>
                <w:sz w:val="24"/>
                <w:szCs w:val="24"/>
              </w:rPr>
              <w:t>de</w:t>
            </w:r>
            <w:r w:rsidRPr="00F95136">
              <w:rPr>
                <w:rFonts w:ascii="Times New Roman" w:hAnsi="Times New Roman" w:cs="Times New Roman"/>
                <w:spacing w:val="-3"/>
                <w:w w:val="95"/>
                <w:sz w:val="24"/>
                <w:szCs w:val="24"/>
              </w:rPr>
              <w:t xml:space="preserve"> </w:t>
            </w:r>
            <w:r w:rsidRPr="00F95136">
              <w:rPr>
                <w:rFonts w:ascii="Times New Roman" w:hAnsi="Times New Roman" w:cs="Times New Roman"/>
                <w:w w:val="95"/>
                <w:sz w:val="24"/>
                <w:szCs w:val="24"/>
              </w:rPr>
              <w:t>angajare/prestare</w:t>
            </w:r>
            <w:r w:rsidRPr="00F95136">
              <w:rPr>
                <w:rFonts w:ascii="Times New Roman" w:hAnsi="Times New Roman" w:cs="Times New Roman"/>
                <w:spacing w:val="-8"/>
                <w:w w:val="95"/>
                <w:sz w:val="24"/>
                <w:szCs w:val="24"/>
              </w:rPr>
              <w:t xml:space="preserve"> </w:t>
            </w:r>
            <w:r w:rsidRPr="00F95136">
              <w:rPr>
                <w:rFonts w:ascii="Times New Roman" w:hAnsi="Times New Roman" w:cs="Times New Roman"/>
                <w:w w:val="95"/>
                <w:sz w:val="24"/>
                <w:szCs w:val="24"/>
              </w:rPr>
              <w:t>servicii</w:t>
            </w:r>
            <w:r w:rsidRPr="00F95136">
              <w:rPr>
                <w:rFonts w:ascii="Times New Roman" w:hAnsi="Times New Roman" w:cs="Times New Roman"/>
                <w:spacing w:val="4"/>
                <w:w w:val="95"/>
                <w:sz w:val="24"/>
                <w:szCs w:val="24"/>
              </w:rPr>
              <w:t xml:space="preserve"> </w:t>
            </w:r>
            <w:r w:rsidRPr="00F95136">
              <w:rPr>
                <w:rFonts w:ascii="Times New Roman" w:hAnsi="Times New Roman" w:cs="Times New Roman"/>
                <w:w w:val="95"/>
                <w:sz w:val="24"/>
                <w:szCs w:val="24"/>
              </w:rPr>
              <w:t>incheiat</w:t>
            </w:r>
            <w:r w:rsidRPr="00F95136">
              <w:rPr>
                <w:rFonts w:ascii="Times New Roman" w:hAnsi="Times New Roman" w:cs="Times New Roman"/>
                <w:spacing w:val="6"/>
                <w:w w:val="95"/>
                <w:sz w:val="24"/>
                <w:szCs w:val="24"/>
              </w:rPr>
              <w:t xml:space="preserve"> </w:t>
            </w:r>
            <w:r w:rsidRPr="00F95136">
              <w:rPr>
                <w:rFonts w:ascii="Times New Roman" w:hAnsi="Times New Roman" w:cs="Times New Roman"/>
                <w:w w:val="95"/>
                <w:sz w:val="24"/>
                <w:szCs w:val="24"/>
              </w:rPr>
              <w:t>cu</w:t>
            </w:r>
            <w:r w:rsidRPr="00F95136">
              <w:rPr>
                <w:rFonts w:ascii="Times New Roman" w:hAnsi="Times New Roman" w:cs="Times New Roman"/>
                <w:spacing w:val="2"/>
                <w:w w:val="95"/>
                <w:sz w:val="24"/>
                <w:szCs w:val="24"/>
              </w:rPr>
              <w:t xml:space="preserve"> </w:t>
            </w:r>
            <w:r w:rsidRPr="00F95136">
              <w:rPr>
                <w:rFonts w:ascii="Times New Roman" w:hAnsi="Times New Roman" w:cs="Times New Roman"/>
                <w:w w:val="95"/>
                <w:sz w:val="24"/>
                <w:szCs w:val="24"/>
              </w:rPr>
              <w:t>un</w:t>
            </w:r>
            <w:r w:rsidRPr="00F95136">
              <w:rPr>
                <w:rFonts w:ascii="Times New Roman" w:hAnsi="Times New Roman" w:cs="Times New Roman"/>
                <w:spacing w:val="3"/>
                <w:w w:val="95"/>
                <w:sz w:val="24"/>
                <w:szCs w:val="24"/>
              </w:rPr>
              <w:t xml:space="preserve"> </w:t>
            </w:r>
            <w:r w:rsidRPr="00F95136">
              <w:rPr>
                <w:rFonts w:ascii="Times New Roman" w:hAnsi="Times New Roman" w:cs="Times New Roman"/>
                <w:w w:val="95"/>
                <w:sz w:val="24"/>
                <w:szCs w:val="24"/>
              </w:rPr>
              <w:t>medic</w:t>
            </w:r>
            <w:r w:rsidRPr="00F95136">
              <w:rPr>
                <w:rFonts w:ascii="Times New Roman" w:hAnsi="Times New Roman" w:cs="Times New Roman"/>
                <w:spacing w:val="5"/>
                <w:w w:val="95"/>
                <w:sz w:val="24"/>
                <w:szCs w:val="24"/>
              </w:rPr>
              <w:t xml:space="preserve"> </w:t>
            </w:r>
            <w:r w:rsidRPr="00F95136">
              <w:rPr>
                <w:rFonts w:ascii="Times New Roman" w:hAnsi="Times New Roman" w:cs="Times New Roman"/>
                <w:w w:val="95"/>
                <w:sz w:val="24"/>
                <w:szCs w:val="24"/>
              </w:rPr>
              <w:t>veterinar;</w:t>
            </w:r>
          </w:p>
          <w:p w:rsidR="0062464F" w:rsidRPr="00F95136" w:rsidRDefault="0062464F" w:rsidP="0062464F">
            <w:pPr>
              <w:pStyle w:val="Listparagraf"/>
              <w:widowControl w:val="0"/>
              <w:numPr>
                <w:ilvl w:val="0"/>
                <w:numId w:val="16"/>
              </w:numPr>
              <w:tabs>
                <w:tab w:val="left" w:pos="1125"/>
              </w:tabs>
              <w:autoSpaceDE w:val="0"/>
              <w:autoSpaceDN w:val="0"/>
              <w:spacing w:after="0" w:line="228" w:lineRule="auto"/>
              <w:ind w:left="1129" w:right="394" w:hanging="361"/>
              <w:contextualSpacing w:val="0"/>
              <w:rPr>
                <w:rFonts w:ascii="Times New Roman" w:hAnsi="Times New Roman" w:cs="Times New Roman"/>
                <w:sz w:val="24"/>
                <w:szCs w:val="24"/>
              </w:rPr>
            </w:pPr>
            <w:r w:rsidRPr="00F95136">
              <w:rPr>
                <w:rFonts w:ascii="Times New Roman" w:hAnsi="Times New Roman" w:cs="Times New Roman"/>
                <w:w w:val="95"/>
                <w:sz w:val="24"/>
                <w:szCs w:val="24"/>
              </w:rPr>
              <w:t>autorizația</w:t>
            </w:r>
            <w:r w:rsidRPr="00F95136">
              <w:rPr>
                <w:rFonts w:ascii="Times New Roman" w:hAnsi="Times New Roman" w:cs="Times New Roman"/>
                <w:spacing w:val="40"/>
                <w:w w:val="95"/>
                <w:sz w:val="24"/>
                <w:szCs w:val="24"/>
              </w:rPr>
              <w:t xml:space="preserve"> </w:t>
            </w:r>
            <w:r w:rsidRPr="00F95136">
              <w:rPr>
                <w:rFonts w:ascii="Times New Roman" w:hAnsi="Times New Roman" w:cs="Times New Roman"/>
                <w:w w:val="95"/>
                <w:sz w:val="24"/>
                <w:szCs w:val="24"/>
              </w:rPr>
              <w:t>de</w:t>
            </w:r>
            <w:r w:rsidRPr="00F95136">
              <w:rPr>
                <w:rFonts w:ascii="Times New Roman" w:hAnsi="Times New Roman" w:cs="Times New Roman"/>
                <w:spacing w:val="25"/>
                <w:w w:val="95"/>
                <w:sz w:val="24"/>
                <w:szCs w:val="24"/>
              </w:rPr>
              <w:t xml:space="preserve"> </w:t>
            </w:r>
            <w:r w:rsidRPr="00F95136">
              <w:rPr>
                <w:rFonts w:ascii="Times New Roman" w:hAnsi="Times New Roman" w:cs="Times New Roman"/>
                <w:w w:val="95"/>
                <w:sz w:val="24"/>
                <w:szCs w:val="24"/>
              </w:rPr>
              <w:t>mediu</w:t>
            </w:r>
            <w:r w:rsidRPr="00F95136">
              <w:rPr>
                <w:rFonts w:ascii="Times New Roman" w:hAnsi="Times New Roman" w:cs="Times New Roman"/>
                <w:spacing w:val="35"/>
                <w:w w:val="95"/>
                <w:sz w:val="24"/>
                <w:szCs w:val="24"/>
              </w:rPr>
              <w:t xml:space="preserve"> </w:t>
            </w:r>
            <w:r w:rsidRPr="00F95136">
              <w:rPr>
                <w:rFonts w:ascii="Times New Roman" w:hAnsi="Times New Roman" w:cs="Times New Roman"/>
                <w:w w:val="95"/>
                <w:sz w:val="24"/>
                <w:szCs w:val="24"/>
              </w:rPr>
              <w:t>pentru</w:t>
            </w:r>
            <w:r w:rsidRPr="00F95136">
              <w:rPr>
                <w:rFonts w:ascii="Times New Roman" w:hAnsi="Times New Roman" w:cs="Times New Roman"/>
                <w:spacing w:val="33"/>
                <w:w w:val="95"/>
                <w:sz w:val="24"/>
                <w:szCs w:val="24"/>
              </w:rPr>
              <w:t xml:space="preserve"> </w:t>
            </w:r>
            <w:r w:rsidRPr="00F95136">
              <w:rPr>
                <w:rFonts w:ascii="Times New Roman" w:hAnsi="Times New Roman" w:cs="Times New Roman"/>
                <w:w w:val="95"/>
                <w:sz w:val="24"/>
                <w:szCs w:val="24"/>
              </w:rPr>
              <w:t>folosința</w:t>
            </w:r>
            <w:r w:rsidRPr="00F95136">
              <w:rPr>
                <w:rFonts w:ascii="Times New Roman" w:hAnsi="Times New Roman" w:cs="Times New Roman"/>
                <w:spacing w:val="29"/>
                <w:w w:val="95"/>
                <w:sz w:val="24"/>
                <w:szCs w:val="24"/>
              </w:rPr>
              <w:t xml:space="preserve"> </w:t>
            </w:r>
            <w:r w:rsidRPr="00F95136">
              <w:rPr>
                <w:rFonts w:ascii="Times New Roman" w:hAnsi="Times New Roman" w:cs="Times New Roman"/>
                <w:w w:val="95"/>
                <w:sz w:val="24"/>
                <w:szCs w:val="24"/>
              </w:rPr>
              <w:t>specială</w:t>
            </w:r>
            <w:r w:rsidRPr="00F95136">
              <w:rPr>
                <w:rFonts w:ascii="Times New Roman" w:hAnsi="Times New Roman" w:cs="Times New Roman"/>
                <w:spacing w:val="34"/>
                <w:w w:val="95"/>
                <w:sz w:val="24"/>
                <w:szCs w:val="24"/>
              </w:rPr>
              <w:t xml:space="preserve"> </w:t>
            </w:r>
            <w:r w:rsidRPr="00F95136">
              <w:rPr>
                <w:rFonts w:ascii="Times New Roman" w:hAnsi="Times New Roman" w:cs="Times New Roman"/>
                <w:w w:val="95"/>
                <w:sz w:val="24"/>
                <w:szCs w:val="24"/>
              </w:rPr>
              <w:t>a</w:t>
            </w:r>
            <w:r w:rsidRPr="00F95136">
              <w:rPr>
                <w:rFonts w:ascii="Times New Roman" w:hAnsi="Times New Roman" w:cs="Times New Roman"/>
                <w:spacing w:val="22"/>
                <w:w w:val="95"/>
                <w:sz w:val="24"/>
                <w:szCs w:val="24"/>
              </w:rPr>
              <w:t xml:space="preserve"> </w:t>
            </w:r>
            <w:r w:rsidRPr="00F95136">
              <w:rPr>
                <w:rFonts w:ascii="Times New Roman" w:hAnsi="Times New Roman" w:cs="Times New Roman"/>
                <w:w w:val="95"/>
                <w:sz w:val="24"/>
                <w:szCs w:val="24"/>
              </w:rPr>
              <w:t>apei,</w:t>
            </w:r>
            <w:r w:rsidRPr="00F95136">
              <w:rPr>
                <w:rFonts w:ascii="Times New Roman" w:hAnsi="Times New Roman" w:cs="Times New Roman"/>
                <w:spacing w:val="35"/>
                <w:w w:val="95"/>
                <w:sz w:val="24"/>
                <w:szCs w:val="24"/>
              </w:rPr>
              <w:t xml:space="preserve"> </w:t>
            </w:r>
            <w:r w:rsidRPr="00F95136">
              <w:rPr>
                <w:rFonts w:ascii="Times New Roman" w:hAnsi="Times New Roman" w:cs="Times New Roman"/>
                <w:w w:val="95"/>
                <w:sz w:val="24"/>
                <w:szCs w:val="24"/>
              </w:rPr>
              <w:t>pentru</w:t>
            </w:r>
            <w:r w:rsidRPr="00F95136">
              <w:rPr>
                <w:rFonts w:ascii="Times New Roman" w:hAnsi="Times New Roman" w:cs="Times New Roman"/>
                <w:spacing w:val="38"/>
                <w:w w:val="95"/>
                <w:sz w:val="24"/>
                <w:szCs w:val="24"/>
              </w:rPr>
              <w:t xml:space="preserve"> </w:t>
            </w:r>
            <w:r w:rsidRPr="00F95136">
              <w:rPr>
                <w:rFonts w:ascii="Times New Roman" w:hAnsi="Times New Roman" w:cs="Times New Roman"/>
                <w:w w:val="95"/>
                <w:sz w:val="24"/>
                <w:szCs w:val="24"/>
              </w:rPr>
              <w:t>activitatea</w:t>
            </w:r>
            <w:r w:rsidRPr="00F95136">
              <w:rPr>
                <w:rFonts w:ascii="Times New Roman" w:hAnsi="Times New Roman" w:cs="Times New Roman"/>
                <w:spacing w:val="41"/>
                <w:w w:val="95"/>
                <w:sz w:val="24"/>
                <w:szCs w:val="24"/>
              </w:rPr>
              <w:t xml:space="preserve"> </w:t>
            </w:r>
            <w:r w:rsidRPr="00F95136">
              <w:rPr>
                <w:rFonts w:ascii="Times New Roman" w:hAnsi="Times New Roman" w:cs="Times New Roman"/>
                <w:w w:val="95"/>
                <w:sz w:val="24"/>
                <w:szCs w:val="24"/>
              </w:rPr>
              <w:t>economică</w:t>
            </w:r>
            <w:r w:rsidRPr="00F95136">
              <w:rPr>
                <w:rFonts w:ascii="Times New Roman" w:hAnsi="Times New Roman" w:cs="Times New Roman"/>
                <w:spacing w:val="38"/>
                <w:w w:val="95"/>
                <w:sz w:val="24"/>
                <w:szCs w:val="24"/>
              </w:rPr>
              <w:t xml:space="preserve"> </w:t>
            </w:r>
            <w:r w:rsidR="00FB42B3" w:rsidRPr="00F95136">
              <w:rPr>
                <w:rFonts w:ascii="Times New Roman" w:hAnsi="Times New Roman" w:cs="Times New Roman"/>
                <w:w w:val="95"/>
                <w:sz w:val="24"/>
                <w:szCs w:val="24"/>
              </w:rPr>
              <w:t>d</w:t>
            </w:r>
            <w:r w:rsidRPr="00F95136">
              <w:rPr>
                <w:rFonts w:ascii="Times New Roman" w:hAnsi="Times New Roman" w:cs="Times New Roman"/>
                <w:w w:val="95"/>
                <w:sz w:val="24"/>
                <w:szCs w:val="24"/>
              </w:rPr>
              <w:t>in</w:t>
            </w:r>
            <w:r w:rsidRPr="00F95136">
              <w:rPr>
                <w:rFonts w:ascii="Times New Roman" w:hAnsi="Times New Roman" w:cs="Times New Roman"/>
                <w:spacing w:val="-56"/>
                <w:w w:val="95"/>
                <w:sz w:val="24"/>
                <w:szCs w:val="24"/>
              </w:rPr>
              <w:t xml:space="preserve"> </w:t>
            </w:r>
            <w:r w:rsidRPr="00F95136">
              <w:rPr>
                <w:rFonts w:ascii="Times New Roman" w:hAnsi="Times New Roman" w:cs="Times New Roman"/>
                <w:sz w:val="24"/>
                <w:szCs w:val="24"/>
              </w:rPr>
              <w:t>piscicultură.</w:t>
            </w:r>
          </w:p>
          <w:p w:rsidR="0062464F" w:rsidRPr="00F95136" w:rsidRDefault="0062464F" w:rsidP="0062464F">
            <w:pPr>
              <w:pStyle w:val="Corptext"/>
              <w:spacing w:before="8"/>
              <w:jc w:val="left"/>
              <w:rPr>
                <w:sz w:val="24"/>
                <w:szCs w:val="24"/>
              </w:rPr>
            </w:pPr>
          </w:p>
          <w:p w:rsidR="0062464F" w:rsidRPr="00F95136" w:rsidRDefault="0062464F" w:rsidP="00141C78">
            <w:pPr>
              <w:spacing w:after="0" w:line="240" w:lineRule="auto"/>
              <w:ind w:firstLine="709"/>
              <w:rPr>
                <w:rFonts w:ascii="Times New Roman" w:eastAsia="Calibri" w:hAnsi="Times New Roman" w:cs="Times New Roman"/>
                <w:sz w:val="24"/>
                <w:szCs w:val="24"/>
                <w:lang w:eastAsia="ru-RU"/>
              </w:rPr>
            </w:pPr>
          </w:p>
          <w:p w:rsidR="00141C78" w:rsidRPr="00F95136" w:rsidRDefault="00141C78" w:rsidP="005E7D15">
            <w:pPr>
              <w:spacing w:after="0" w:line="240" w:lineRule="auto"/>
              <w:ind w:firstLine="709"/>
              <w:rPr>
                <w:rFonts w:ascii="Times New Roman" w:eastAsia="Calibri" w:hAnsi="Times New Roman" w:cs="Times New Roman"/>
                <w:sz w:val="24"/>
                <w:szCs w:val="24"/>
                <w:lang w:val="ro-MD" w:eastAsia="ru-RU"/>
              </w:rPr>
            </w:pPr>
          </w:p>
        </w:tc>
      </w:tr>
      <w:tr w:rsidR="00F95136" w:rsidRPr="00F95136" w:rsidTr="00141C78">
        <w:trPr>
          <w:tblCellSpacing w:w="0" w:type="dxa"/>
        </w:trPr>
        <w:tc>
          <w:tcPr>
            <w:tcW w:w="4851" w:type="dxa"/>
            <w:tcBorders>
              <w:top w:val="nil"/>
              <w:left w:val="nil"/>
              <w:bottom w:val="nil"/>
              <w:right w:val="nil"/>
            </w:tcBorders>
            <w:noWrap/>
            <w:tcMar>
              <w:top w:w="15" w:type="dxa"/>
              <w:left w:w="30" w:type="dxa"/>
              <w:bottom w:w="15" w:type="dxa"/>
              <w:right w:w="30" w:type="dxa"/>
            </w:tcMar>
          </w:tcPr>
          <w:p w:rsidR="001510EE" w:rsidRPr="00F95136" w:rsidRDefault="00141C78" w:rsidP="001510EE">
            <w:pPr>
              <w:spacing w:after="0" w:line="240" w:lineRule="auto"/>
              <w:ind w:firstLine="709"/>
              <w:rPr>
                <w:rFonts w:ascii="Times New Roman" w:eastAsia="Calibri" w:hAnsi="Times New Roman" w:cs="Times New Roman"/>
                <w:sz w:val="24"/>
                <w:szCs w:val="24"/>
                <w:lang w:val="ro-MD" w:eastAsia="en-GB"/>
              </w:rPr>
            </w:pPr>
            <w:r w:rsidRPr="00F95136">
              <w:rPr>
                <w:rFonts w:ascii="Times New Roman" w:eastAsia="Calibri" w:hAnsi="Times New Roman" w:cs="Times New Roman"/>
                <w:sz w:val="24"/>
                <w:szCs w:val="24"/>
                <w:lang w:val="ro-MD" w:eastAsia="en-GB"/>
              </w:rPr>
              <w:t>Reprezentantul legal al agentului</w:t>
            </w:r>
          </w:p>
          <w:p w:rsidR="00141C78" w:rsidRPr="00F95136" w:rsidRDefault="00DA0427" w:rsidP="001510EE">
            <w:pPr>
              <w:spacing w:after="0" w:line="240" w:lineRule="auto"/>
              <w:ind w:firstLine="709"/>
              <w:rPr>
                <w:rFonts w:ascii="Times New Roman" w:eastAsia="Calibri" w:hAnsi="Times New Roman" w:cs="Times New Roman"/>
                <w:sz w:val="24"/>
                <w:szCs w:val="24"/>
                <w:lang w:val="ro-MD" w:eastAsia="en-GB"/>
              </w:rPr>
            </w:pPr>
            <w:r w:rsidRPr="00F95136">
              <w:rPr>
                <w:rFonts w:ascii="Times New Roman" w:eastAsia="Calibri" w:hAnsi="Times New Roman" w:cs="Times New Roman"/>
                <w:sz w:val="24"/>
                <w:szCs w:val="24"/>
                <w:lang w:val="ro-MD" w:eastAsia="en-GB"/>
              </w:rPr>
              <w:t>e</w:t>
            </w:r>
            <w:r w:rsidR="00141C78" w:rsidRPr="00F95136">
              <w:rPr>
                <w:rFonts w:ascii="Times New Roman" w:eastAsia="Calibri" w:hAnsi="Times New Roman" w:cs="Times New Roman"/>
                <w:sz w:val="24"/>
                <w:szCs w:val="24"/>
                <w:lang w:val="ro-MD" w:eastAsia="en-GB"/>
              </w:rPr>
              <w:t>conomic</w:t>
            </w:r>
          </w:p>
          <w:p w:rsidR="00DA0427" w:rsidRPr="00F95136" w:rsidRDefault="00DA0427" w:rsidP="001510EE">
            <w:pPr>
              <w:spacing w:after="0" w:line="240" w:lineRule="auto"/>
              <w:ind w:firstLine="709"/>
              <w:rPr>
                <w:rFonts w:ascii="Times New Roman" w:eastAsia="Calibri" w:hAnsi="Times New Roman" w:cs="Times New Roman"/>
                <w:sz w:val="24"/>
                <w:szCs w:val="24"/>
                <w:lang w:val="ro-MD" w:eastAsia="en-GB"/>
              </w:rPr>
            </w:pPr>
          </w:p>
          <w:p w:rsidR="00E86FE1" w:rsidRPr="00F95136" w:rsidRDefault="00DA0427" w:rsidP="00DA0427">
            <w:pPr>
              <w:spacing w:after="0" w:line="240" w:lineRule="auto"/>
              <w:ind w:firstLine="709"/>
              <w:rPr>
                <w:rFonts w:ascii="Times New Roman" w:eastAsia="Calibri" w:hAnsi="Times New Roman" w:cs="Times New Roman"/>
                <w:sz w:val="24"/>
                <w:szCs w:val="24"/>
                <w:lang w:val="ro-MD" w:eastAsia="en-GB"/>
              </w:rPr>
            </w:pPr>
            <w:r w:rsidRPr="00F95136">
              <w:rPr>
                <w:rFonts w:ascii="Times New Roman" w:eastAsia="Calibri" w:hAnsi="Times New Roman" w:cs="Times New Roman"/>
                <w:sz w:val="24"/>
                <w:szCs w:val="24"/>
                <w:lang w:val="ro-MD" w:eastAsia="en-GB"/>
              </w:rPr>
              <w:t>L.Ș.</w:t>
            </w:r>
          </w:p>
          <w:p w:rsidR="00141C78" w:rsidRPr="00F95136" w:rsidRDefault="00141C78" w:rsidP="00141C78">
            <w:pPr>
              <w:spacing w:before="100" w:beforeAutospacing="1" w:after="100" w:afterAutospacing="1" w:line="240" w:lineRule="auto"/>
              <w:ind w:firstLine="709"/>
              <w:rPr>
                <w:rFonts w:ascii="Times New Roman" w:eastAsia="Calibri" w:hAnsi="Times New Roman" w:cs="Times New Roman"/>
                <w:sz w:val="24"/>
                <w:szCs w:val="24"/>
                <w:lang w:val="ro-MD" w:eastAsia="en-GB"/>
              </w:rPr>
            </w:pPr>
          </w:p>
        </w:tc>
        <w:tc>
          <w:tcPr>
            <w:tcW w:w="2436" w:type="dxa"/>
            <w:tcBorders>
              <w:top w:val="nil"/>
              <w:left w:val="nil"/>
              <w:bottom w:val="nil"/>
              <w:right w:val="nil"/>
            </w:tcBorders>
            <w:tcMar>
              <w:top w:w="15" w:type="dxa"/>
              <w:left w:w="30" w:type="dxa"/>
              <w:bottom w:w="15" w:type="dxa"/>
              <w:right w:w="30" w:type="dxa"/>
            </w:tcMar>
          </w:tcPr>
          <w:p w:rsidR="00141C78" w:rsidRPr="00F95136" w:rsidRDefault="00141C78" w:rsidP="00141C78">
            <w:pPr>
              <w:spacing w:after="0" w:line="240" w:lineRule="auto"/>
              <w:rPr>
                <w:rFonts w:ascii="Times New Roman" w:eastAsia="Calibri" w:hAnsi="Times New Roman" w:cs="Times New Roman"/>
                <w:lang w:val="ro-MD" w:eastAsia="ru-RU"/>
              </w:rPr>
            </w:pPr>
            <w:r w:rsidRPr="00F95136">
              <w:rPr>
                <w:rFonts w:ascii="Times New Roman" w:eastAsia="Calibri" w:hAnsi="Times New Roman" w:cs="Times New Roman"/>
                <w:lang w:val="ro-MD" w:eastAsia="ru-RU"/>
              </w:rPr>
              <w:t>_________________</w:t>
            </w:r>
          </w:p>
          <w:p w:rsidR="00141C78" w:rsidRPr="00F95136" w:rsidRDefault="00141C78" w:rsidP="00507FA7">
            <w:pPr>
              <w:spacing w:after="0" w:line="240" w:lineRule="auto"/>
              <w:rPr>
                <w:rFonts w:ascii="Times New Roman" w:eastAsia="Calibri" w:hAnsi="Times New Roman" w:cs="Times New Roman"/>
                <w:lang w:val="ro-MD" w:eastAsia="ru-RU"/>
              </w:rPr>
            </w:pPr>
            <w:r w:rsidRPr="00F95136">
              <w:rPr>
                <w:rFonts w:ascii="Times New Roman" w:eastAsia="Calibri" w:hAnsi="Times New Roman" w:cs="Times New Roman"/>
                <w:lang w:val="ro-MD" w:eastAsia="ru-RU"/>
              </w:rPr>
              <w:t xml:space="preserve">    </w:t>
            </w:r>
            <w:r w:rsidR="00507FA7" w:rsidRPr="00F95136">
              <w:rPr>
                <w:rFonts w:ascii="Times New Roman" w:eastAsia="Calibri" w:hAnsi="Times New Roman" w:cs="Times New Roman"/>
                <w:lang w:val="ro-MD" w:eastAsia="ru-RU"/>
              </w:rPr>
              <w:t xml:space="preserve">  </w:t>
            </w:r>
            <w:r w:rsidRPr="00F95136">
              <w:rPr>
                <w:rFonts w:ascii="Times New Roman" w:eastAsia="Calibri" w:hAnsi="Times New Roman" w:cs="Times New Roman"/>
                <w:lang w:val="ro-MD" w:eastAsia="ru-RU"/>
              </w:rPr>
              <w:t>(semnătura)</w:t>
            </w:r>
          </w:p>
        </w:tc>
        <w:tc>
          <w:tcPr>
            <w:tcW w:w="2494" w:type="dxa"/>
            <w:tcBorders>
              <w:top w:val="nil"/>
              <w:left w:val="nil"/>
              <w:bottom w:val="nil"/>
              <w:right w:val="nil"/>
            </w:tcBorders>
            <w:tcMar>
              <w:top w:w="15" w:type="dxa"/>
              <w:left w:w="30" w:type="dxa"/>
              <w:bottom w:w="15" w:type="dxa"/>
              <w:right w:w="30" w:type="dxa"/>
            </w:tcMar>
          </w:tcPr>
          <w:p w:rsidR="00507FA7" w:rsidRPr="00F95136" w:rsidRDefault="00141C78" w:rsidP="00141C78">
            <w:pPr>
              <w:spacing w:after="0" w:line="240" w:lineRule="auto"/>
              <w:rPr>
                <w:rFonts w:ascii="Times New Roman" w:eastAsia="Calibri" w:hAnsi="Times New Roman" w:cs="Times New Roman"/>
                <w:lang w:val="ro-MD" w:eastAsia="ru-RU"/>
              </w:rPr>
            </w:pPr>
            <w:r w:rsidRPr="00F95136">
              <w:rPr>
                <w:rFonts w:ascii="Times New Roman" w:eastAsia="Calibri" w:hAnsi="Times New Roman" w:cs="Times New Roman"/>
                <w:lang w:val="ro-MD" w:eastAsia="ru-RU"/>
              </w:rPr>
              <w:t>____________________</w:t>
            </w:r>
          </w:p>
          <w:p w:rsidR="00DA0427" w:rsidRPr="00F95136" w:rsidRDefault="00507FA7" w:rsidP="00141C78">
            <w:pPr>
              <w:spacing w:after="0" w:line="240" w:lineRule="auto"/>
              <w:rPr>
                <w:rFonts w:ascii="Times New Roman" w:eastAsia="Calibri" w:hAnsi="Times New Roman" w:cs="Times New Roman"/>
                <w:lang w:val="ro-MD" w:eastAsia="ru-RU"/>
              </w:rPr>
            </w:pPr>
            <w:r w:rsidRPr="00F95136">
              <w:rPr>
                <w:rFonts w:ascii="Times New Roman" w:eastAsia="Calibri" w:hAnsi="Times New Roman" w:cs="Times New Roman"/>
                <w:lang w:val="ro-MD" w:eastAsia="ru-RU"/>
              </w:rPr>
              <w:t xml:space="preserve">   </w:t>
            </w:r>
            <w:r w:rsidR="00141C78" w:rsidRPr="00F95136">
              <w:rPr>
                <w:rFonts w:ascii="Times New Roman" w:eastAsia="Calibri" w:hAnsi="Times New Roman" w:cs="Times New Roman"/>
                <w:lang w:val="ro-MD" w:eastAsia="ru-RU"/>
              </w:rPr>
              <w:t>(numele, prenumele)</w:t>
            </w:r>
          </w:p>
        </w:tc>
      </w:tr>
    </w:tbl>
    <w:p w:rsidR="00D37B10" w:rsidRPr="00F95136" w:rsidRDefault="00D37B10" w:rsidP="00207737">
      <w:pPr>
        <w:widowControl w:val="0"/>
        <w:spacing w:after="0" w:line="240" w:lineRule="auto"/>
        <w:jc w:val="both"/>
        <w:rPr>
          <w:rFonts w:ascii="Times New Roman" w:hAnsi="Times New Roman" w:cs="Times New Roman"/>
          <w:bCs/>
          <w:sz w:val="24"/>
          <w:szCs w:val="24"/>
          <w:lang w:val="en-GB"/>
        </w:rPr>
      </w:pPr>
    </w:p>
    <w:p w:rsidR="0076154D" w:rsidRPr="00F95136" w:rsidRDefault="0076154D" w:rsidP="001B59B6">
      <w:pPr>
        <w:widowControl w:val="0"/>
        <w:spacing w:after="0" w:line="240" w:lineRule="auto"/>
        <w:jc w:val="both"/>
        <w:rPr>
          <w:rFonts w:ascii="Times New Roman" w:hAnsi="Times New Roman" w:cs="Times New Roman"/>
          <w:bCs/>
          <w:sz w:val="24"/>
          <w:szCs w:val="24"/>
        </w:rPr>
      </w:pPr>
    </w:p>
    <w:tbl>
      <w:tblPr>
        <w:tblpPr w:leftFromText="180" w:rightFromText="180" w:horzAnchor="margin" w:tblpXSpec="center" w:tblpY="-588"/>
        <w:tblW w:w="10961" w:type="dxa"/>
        <w:tblCellSpacing w:w="0" w:type="dxa"/>
        <w:tblLayout w:type="fixed"/>
        <w:tblCellMar>
          <w:top w:w="15" w:type="dxa"/>
          <w:left w:w="15" w:type="dxa"/>
          <w:bottom w:w="15" w:type="dxa"/>
          <w:right w:w="15" w:type="dxa"/>
        </w:tblCellMar>
        <w:tblLook w:val="0000" w:firstRow="0" w:lastRow="0" w:firstColumn="0" w:lastColumn="0" w:noHBand="0" w:noVBand="0"/>
      </w:tblPr>
      <w:tblGrid>
        <w:gridCol w:w="10961"/>
      </w:tblGrid>
      <w:tr w:rsidR="00F95136" w:rsidRPr="00F95136" w:rsidTr="00ED2669">
        <w:trPr>
          <w:tblCellSpacing w:w="0" w:type="dxa"/>
        </w:trPr>
        <w:tc>
          <w:tcPr>
            <w:tcW w:w="10961" w:type="dxa"/>
            <w:tcBorders>
              <w:top w:val="nil"/>
              <w:left w:val="nil"/>
              <w:bottom w:val="nil"/>
              <w:right w:val="nil"/>
            </w:tcBorders>
            <w:tcMar>
              <w:top w:w="15" w:type="dxa"/>
              <w:left w:w="30" w:type="dxa"/>
              <w:bottom w:w="15" w:type="dxa"/>
              <w:right w:w="30" w:type="dxa"/>
            </w:tcMar>
          </w:tcPr>
          <w:p w:rsidR="00851480" w:rsidRPr="00F95136" w:rsidRDefault="00851480" w:rsidP="00352C62">
            <w:pPr>
              <w:pStyle w:val="rg"/>
              <w:rPr>
                <w:lang w:val="ro-MD"/>
              </w:rPr>
            </w:pPr>
          </w:p>
          <w:p w:rsidR="00EC4CB0" w:rsidRPr="00F95136" w:rsidRDefault="00EC4CB0" w:rsidP="00F53241">
            <w:pPr>
              <w:pStyle w:val="rg"/>
              <w:ind w:left="9468"/>
              <w:jc w:val="left"/>
              <w:rPr>
                <w:lang w:val="ro-MD"/>
              </w:rPr>
            </w:pPr>
            <w:r w:rsidRPr="00F95136">
              <w:rPr>
                <w:lang w:val="ro-MD"/>
              </w:rPr>
              <w:t>Anexa nr.</w:t>
            </w:r>
            <w:r w:rsidR="00B56AC5" w:rsidRPr="00F95136">
              <w:rPr>
                <w:lang w:val="ro-MD"/>
              </w:rPr>
              <w:t>3</w:t>
            </w:r>
            <w:r w:rsidRPr="00F95136">
              <w:rPr>
                <w:lang w:val="ro-MD"/>
              </w:rPr>
              <w:t xml:space="preserve"> </w:t>
            </w:r>
          </w:p>
          <w:p w:rsidR="00EC4CB0" w:rsidRPr="00F95136" w:rsidRDefault="00EC4CB0" w:rsidP="00352C62">
            <w:pPr>
              <w:pStyle w:val="cb"/>
              <w:rPr>
                <w:lang w:val="ro-MD"/>
              </w:rPr>
            </w:pPr>
          </w:p>
          <w:p w:rsidR="00EC4CB0" w:rsidRPr="00F95136" w:rsidRDefault="00EC4CB0" w:rsidP="00352C62">
            <w:pPr>
              <w:pStyle w:val="cb"/>
              <w:rPr>
                <w:lang w:val="ro-MD"/>
              </w:rPr>
            </w:pPr>
            <w:r w:rsidRPr="00F95136">
              <w:rPr>
                <w:lang w:val="ro-MD"/>
              </w:rPr>
              <w:t>AGENŢIA NAŢIONALĂ PENTRU SIGURANŢA ALIMENTELOR</w:t>
            </w:r>
          </w:p>
          <w:p w:rsidR="00EC4CB0" w:rsidRPr="00F95136" w:rsidRDefault="00EC4CB0" w:rsidP="00352C62">
            <w:pPr>
              <w:pStyle w:val="cb"/>
              <w:rPr>
                <w:lang w:val="ro-MD"/>
              </w:rPr>
            </w:pPr>
            <w:r w:rsidRPr="00F95136">
              <w:rPr>
                <w:lang w:val="ro-MD"/>
              </w:rPr>
              <w:t>Subdiviziunea teritorială pentru siguranţa alimentelor</w:t>
            </w:r>
          </w:p>
          <w:p w:rsidR="00EC4CB0" w:rsidRPr="00F95136" w:rsidRDefault="00EC4CB0" w:rsidP="00352C62">
            <w:pPr>
              <w:pStyle w:val="NormalWeb"/>
              <w:spacing w:before="0" w:beforeAutospacing="0" w:after="0" w:afterAutospacing="0"/>
              <w:rPr>
                <w:lang w:val="ro-MD"/>
              </w:rPr>
            </w:pPr>
          </w:p>
          <w:p w:rsidR="00EC4CB0" w:rsidRPr="00F95136" w:rsidRDefault="00EC4CB0" w:rsidP="00352C62">
            <w:pPr>
              <w:pStyle w:val="cb"/>
              <w:rPr>
                <w:lang w:val="ro-MD"/>
              </w:rPr>
            </w:pPr>
            <w:r w:rsidRPr="00F95136">
              <w:rPr>
                <w:lang w:val="ro-MD"/>
              </w:rPr>
              <w:t>AUTORIZAŢIE</w:t>
            </w:r>
          </w:p>
          <w:p w:rsidR="00EC4CB0" w:rsidRPr="00F95136" w:rsidRDefault="00EC4CB0" w:rsidP="006003A2">
            <w:pPr>
              <w:pStyle w:val="cb"/>
              <w:spacing w:after="100" w:afterAutospacing="1"/>
              <w:rPr>
                <w:lang w:val="ro-MD"/>
              </w:rPr>
            </w:pPr>
            <w:r w:rsidRPr="00F95136">
              <w:rPr>
                <w:lang w:val="ro-MD"/>
              </w:rPr>
              <w:t>SANITARĂ VETERINARĂ DE FUNCŢIONARE</w:t>
            </w:r>
          </w:p>
          <w:p w:rsidR="00EC4CB0" w:rsidRPr="00F95136" w:rsidRDefault="00EC4CB0" w:rsidP="006003A2">
            <w:pPr>
              <w:pStyle w:val="NormalWeb"/>
              <w:spacing w:before="0" w:beforeAutospacing="0"/>
              <w:rPr>
                <w:sz w:val="23"/>
                <w:szCs w:val="23"/>
                <w:lang w:val="ro-MD"/>
              </w:rPr>
            </w:pPr>
            <w:r w:rsidRPr="00F95136">
              <w:rPr>
                <w:lang w:val="ro-MD"/>
              </w:rPr>
              <w:t> </w:t>
            </w:r>
            <w:r w:rsidRPr="00F95136">
              <w:rPr>
                <w:sz w:val="23"/>
                <w:szCs w:val="23"/>
                <w:lang w:val="ro-MD"/>
              </w:rPr>
              <w:t xml:space="preserve">“___” ___________________ 20___ </w:t>
            </w:r>
          </w:p>
          <w:p w:rsidR="00EC4CB0" w:rsidRPr="00F95136" w:rsidRDefault="00EC4CB0" w:rsidP="00F53241">
            <w:pPr>
              <w:pStyle w:val="lf"/>
              <w:spacing w:after="100" w:afterAutospacing="1"/>
              <w:rPr>
                <w:sz w:val="23"/>
                <w:szCs w:val="23"/>
                <w:lang w:val="ro-MD"/>
              </w:rPr>
            </w:pPr>
            <w:r w:rsidRPr="00F95136">
              <w:rPr>
                <w:sz w:val="23"/>
                <w:szCs w:val="23"/>
                <w:lang w:val="ro-MD"/>
              </w:rPr>
              <w:t>nr.___________________________</w:t>
            </w:r>
          </w:p>
          <w:p w:rsidR="00EC4CB0" w:rsidRPr="00F95136" w:rsidRDefault="00EC4CB0" w:rsidP="00F53241">
            <w:pPr>
              <w:pStyle w:val="NormalWeb"/>
              <w:spacing w:before="0" w:beforeAutospacing="0"/>
              <w:rPr>
                <w:sz w:val="23"/>
                <w:szCs w:val="23"/>
                <w:lang w:val="ro-MD"/>
              </w:rPr>
            </w:pPr>
            <w:r w:rsidRPr="00F95136">
              <w:rPr>
                <w:sz w:val="23"/>
                <w:szCs w:val="23"/>
                <w:lang w:val="ro-MD"/>
              </w:rPr>
              <w:t xml:space="preserve"> Valabilă pînă la “___” ___________________ 20___ </w:t>
            </w:r>
          </w:p>
          <w:p w:rsidR="00EC4CB0" w:rsidRPr="00F95136" w:rsidRDefault="00EC4CB0" w:rsidP="00352C62">
            <w:pPr>
              <w:pStyle w:val="NormalWeb"/>
              <w:spacing w:before="0" w:beforeAutospacing="0" w:after="0" w:afterAutospacing="0"/>
              <w:rPr>
                <w:sz w:val="23"/>
                <w:szCs w:val="23"/>
                <w:lang w:val="ro-MD"/>
              </w:rPr>
            </w:pPr>
            <w:r w:rsidRPr="00F95136">
              <w:rPr>
                <w:sz w:val="23"/>
                <w:szCs w:val="23"/>
                <w:lang w:val="ro-MD"/>
              </w:rPr>
              <w:t> </w:t>
            </w:r>
            <w:r w:rsidRPr="00F95136">
              <w:rPr>
                <w:b/>
                <w:bCs/>
                <w:sz w:val="23"/>
                <w:szCs w:val="23"/>
                <w:lang w:val="ro-MD"/>
              </w:rPr>
              <w:t xml:space="preserve">1. </w:t>
            </w:r>
            <w:r w:rsidRPr="00F95136">
              <w:rPr>
                <w:sz w:val="23"/>
                <w:szCs w:val="23"/>
                <w:lang w:val="ro-MD"/>
              </w:rPr>
              <w:t>Eliberată ________________________________________________________________________________________</w:t>
            </w:r>
          </w:p>
          <w:p w:rsidR="00EC4CB0" w:rsidRPr="00F95136" w:rsidRDefault="00EC4CB0" w:rsidP="00352C62">
            <w:pPr>
              <w:pStyle w:val="cn"/>
              <w:rPr>
                <w:sz w:val="23"/>
                <w:szCs w:val="23"/>
                <w:lang w:val="ro-MD"/>
              </w:rPr>
            </w:pPr>
            <w:r w:rsidRPr="00F95136">
              <w:rPr>
                <w:sz w:val="23"/>
                <w:szCs w:val="23"/>
                <w:lang w:val="ro-MD"/>
              </w:rPr>
              <w:t>(denumirea agentului economic, adresa, telefonul)</w:t>
            </w:r>
          </w:p>
          <w:p w:rsidR="00EC4CB0" w:rsidRPr="00F95136" w:rsidRDefault="00EC4CB0" w:rsidP="00352C62">
            <w:pPr>
              <w:pStyle w:val="lf"/>
              <w:rPr>
                <w:sz w:val="23"/>
                <w:szCs w:val="23"/>
                <w:lang w:val="ro-MD"/>
              </w:rPr>
            </w:pPr>
            <w:r w:rsidRPr="00F95136">
              <w:rPr>
                <w:sz w:val="23"/>
                <w:szCs w:val="23"/>
                <w:lang w:val="ro-MD"/>
              </w:rPr>
              <w:t>pentru funcţionarea __________________________________________________________________________________</w:t>
            </w:r>
          </w:p>
          <w:p w:rsidR="00EC4CB0" w:rsidRPr="00F95136" w:rsidRDefault="00EC4CB0" w:rsidP="00352C62">
            <w:pPr>
              <w:pStyle w:val="cn"/>
              <w:rPr>
                <w:sz w:val="23"/>
                <w:szCs w:val="23"/>
                <w:lang w:val="ro-MD"/>
              </w:rPr>
            </w:pPr>
            <w:r w:rsidRPr="00F95136">
              <w:rPr>
                <w:sz w:val="23"/>
                <w:szCs w:val="23"/>
                <w:lang w:val="ro-MD"/>
              </w:rPr>
              <w:t xml:space="preserve">(denumirea obiectului, adresa, </w:t>
            </w:r>
            <w:r w:rsidR="00910B20" w:rsidRPr="00F95136">
              <w:rPr>
                <w:sz w:val="23"/>
                <w:szCs w:val="23"/>
                <w:lang w:val="ro-MD"/>
              </w:rPr>
              <w:t xml:space="preserve">numărul cadastral, </w:t>
            </w:r>
            <w:r w:rsidRPr="00F95136">
              <w:rPr>
                <w:sz w:val="23"/>
                <w:szCs w:val="23"/>
                <w:lang w:val="ro-MD"/>
              </w:rPr>
              <w:t>telefonul)</w:t>
            </w:r>
          </w:p>
          <w:p w:rsidR="00EC4CB0" w:rsidRPr="00F95136" w:rsidRDefault="00EC4CB0" w:rsidP="00352C62">
            <w:pPr>
              <w:pStyle w:val="NormalWeb"/>
              <w:spacing w:before="0" w:beforeAutospacing="0" w:after="0" w:afterAutospacing="0"/>
              <w:rPr>
                <w:sz w:val="23"/>
                <w:szCs w:val="23"/>
                <w:lang w:val="ro-MD"/>
              </w:rPr>
            </w:pPr>
            <w:r w:rsidRPr="00F95136">
              <w:rPr>
                <w:sz w:val="23"/>
                <w:szCs w:val="23"/>
                <w:lang w:val="ro-MD"/>
              </w:rPr>
              <w:t> </w:t>
            </w:r>
            <w:r w:rsidRPr="00F95136">
              <w:rPr>
                <w:b/>
                <w:bCs/>
                <w:sz w:val="23"/>
                <w:szCs w:val="23"/>
                <w:lang w:val="ro-MD"/>
              </w:rPr>
              <w:t>2.</w:t>
            </w:r>
            <w:r w:rsidRPr="00F95136">
              <w:rPr>
                <w:sz w:val="23"/>
                <w:szCs w:val="23"/>
                <w:lang w:val="ro-MD"/>
              </w:rPr>
              <w:t xml:space="preserve"> Profilul activităţii (abataj, achiziţionare, păstrare, prelucrare, fabricare, distribuire, transportare, comercializare a animalelor vii, a materiei prime, a produselor alimentare de origine animală, a furajelor şi a produselor care conţin componenţi de origine animală, alte specificări de activitate)</w:t>
            </w:r>
          </w:p>
          <w:p w:rsidR="00EC4CB0" w:rsidRPr="00F95136" w:rsidRDefault="00EC4CB0" w:rsidP="00352C62">
            <w:pPr>
              <w:pStyle w:val="lf"/>
              <w:rPr>
                <w:sz w:val="23"/>
                <w:szCs w:val="23"/>
                <w:lang w:val="ro-MD"/>
              </w:rPr>
            </w:pPr>
            <w:r w:rsidRPr="00F95136">
              <w:rPr>
                <w:sz w:val="23"/>
                <w:szCs w:val="23"/>
                <w:lang w:val="ro-MD"/>
              </w:rPr>
              <w:t>__________________________________________________________________________________________________</w:t>
            </w:r>
          </w:p>
          <w:p w:rsidR="00EC4CB0" w:rsidRPr="00F95136" w:rsidRDefault="00EC4CB0" w:rsidP="00352C62">
            <w:pPr>
              <w:pStyle w:val="lf"/>
              <w:rPr>
                <w:sz w:val="23"/>
                <w:szCs w:val="23"/>
                <w:lang w:val="ro-MD"/>
              </w:rPr>
            </w:pPr>
            <w:r w:rsidRPr="00F95136">
              <w:rPr>
                <w:b/>
                <w:bCs/>
                <w:sz w:val="23"/>
                <w:szCs w:val="23"/>
                <w:lang w:val="ro-MD"/>
              </w:rPr>
              <w:t>3.</w:t>
            </w:r>
            <w:r w:rsidRPr="00F95136">
              <w:rPr>
                <w:sz w:val="23"/>
                <w:szCs w:val="23"/>
                <w:lang w:val="ro-MD"/>
              </w:rPr>
              <w:t xml:space="preserve"> Baza emiterii autorizaţiei ___________________________________________________________________________</w:t>
            </w:r>
          </w:p>
          <w:p w:rsidR="00EC4CB0" w:rsidRPr="00F95136" w:rsidRDefault="00EC4CB0" w:rsidP="006003A2">
            <w:pPr>
              <w:pStyle w:val="lf"/>
              <w:spacing w:after="120"/>
              <w:rPr>
                <w:sz w:val="23"/>
                <w:szCs w:val="23"/>
                <w:lang w:val="ro-MD"/>
              </w:rPr>
            </w:pPr>
            <w:r w:rsidRPr="00F95136">
              <w:rPr>
                <w:sz w:val="23"/>
                <w:szCs w:val="23"/>
                <w:lang w:val="ro-MD"/>
              </w:rPr>
              <w:t>__________________________________________________________________________________________________</w:t>
            </w:r>
          </w:p>
          <w:p w:rsidR="00EC4CB0" w:rsidRPr="00F95136" w:rsidRDefault="00EC4CB0" w:rsidP="00084493">
            <w:pPr>
              <w:pStyle w:val="NormalWeb"/>
              <w:spacing w:before="0" w:beforeAutospacing="0" w:after="120" w:afterAutospacing="0"/>
              <w:rPr>
                <w:sz w:val="23"/>
                <w:szCs w:val="23"/>
                <w:lang w:val="ro-MD"/>
              </w:rPr>
            </w:pPr>
            <w:r w:rsidRPr="00F95136">
              <w:rPr>
                <w:sz w:val="23"/>
                <w:szCs w:val="23"/>
                <w:lang w:val="ro-MD"/>
              </w:rPr>
              <w:t> Agentul economic, titular al prezen</w:t>
            </w:r>
            <w:r w:rsidR="00084493" w:rsidRPr="00F95136">
              <w:rPr>
                <w:sz w:val="23"/>
                <w:szCs w:val="23"/>
                <w:lang w:val="ro-MD"/>
              </w:rPr>
              <w:t xml:space="preserve">tei autorizaţii, este obligat </w:t>
            </w:r>
            <w:r w:rsidRPr="00F95136">
              <w:rPr>
                <w:sz w:val="23"/>
                <w:szCs w:val="23"/>
                <w:lang w:val="ro-MD"/>
              </w:rPr>
              <w:t xml:space="preserve">la expirarea valabilităţii autorizaţiei, să organizeze înnoirea acesteia în modul stabilit, să asigure respectarea cerinţelor sanitare veterinare prin prisma actelor legislative şi a altor acte normative în vigoare. </w:t>
            </w:r>
          </w:p>
          <w:p w:rsidR="00EC4CB0" w:rsidRPr="00F95136" w:rsidRDefault="00EC4CB0" w:rsidP="00352C62">
            <w:pPr>
              <w:pStyle w:val="NormalWeb"/>
              <w:spacing w:before="0" w:beforeAutospacing="0" w:after="0" w:afterAutospacing="0"/>
              <w:rPr>
                <w:sz w:val="23"/>
                <w:szCs w:val="23"/>
                <w:lang w:val="ro-MD"/>
              </w:rPr>
            </w:pPr>
            <w:r w:rsidRPr="00F95136">
              <w:rPr>
                <w:sz w:val="23"/>
                <w:szCs w:val="23"/>
                <w:lang w:val="ro-MD"/>
              </w:rPr>
              <w:t> Nerespectarea condiţiilor în a căror bază a fost emisă prezenta autorizaţie, schimbarea profilului ori efectuarea altor activităţi atrage, după caz, suspendarea autorizaţiei.</w:t>
            </w:r>
          </w:p>
          <w:p w:rsidR="004577FB" w:rsidRPr="00F95136" w:rsidRDefault="004577FB" w:rsidP="00352C62">
            <w:pPr>
              <w:pStyle w:val="NormalWeb"/>
              <w:spacing w:before="0" w:beforeAutospacing="0" w:after="0" w:afterAutospacing="0"/>
              <w:rPr>
                <w:sz w:val="23"/>
                <w:szCs w:val="23"/>
                <w:lang w:val="ro-MD"/>
              </w:rPr>
            </w:pPr>
          </w:p>
          <w:p w:rsidR="00EC4CB0" w:rsidRPr="00F95136" w:rsidRDefault="00EC4CB0" w:rsidP="00352C62">
            <w:pPr>
              <w:pStyle w:val="NormalWeb"/>
              <w:spacing w:before="0" w:beforeAutospacing="0" w:after="0" w:afterAutospacing="0"/>
              <w:rPr>
                <w:b/>
                <w:sz w:val="23"/>
                <w:szCs w:val="23"/>
                <w:lang w:val="ro-MD"/>
              </w:rPr>
            </w:pPr>
            <w:r w:rsidRPr="00F95136">
              <w:rPr>
                <w:b/>
                <w:sz w:val="23"/>
                <w:szCs w:val="23"/>
                <w:lang w:val="ro-MD"/>
              </w:rPr>
              <w:t>Şeful subdiviziunii teritoriale</w:t>
            </w:r>
          </w:p>
          <w:p w:rsidR="008F33FB" w:rsidRPr="00F95136" w:rsidRDefault="00EC4CB0" w:rsidP="00352C62">
            <w:pPr>
              <w:pStyle w:val="NormalWeb"/>
              <w:spacing w:before="0" w:beforeAutospacing="0" w:after="0" w:afterAutospacing="0"/>
              <w:rPr>
                <w:lang w:val="ro-MD"/>
              </w:rPr>
            </w:pPr>
            <w:r w:rsidRPr="00F95136">
              <w:rPr>
                <w:b/>
                <w:sz w:val="23"/>
                <w:szCs w:val="23"/>
                <w:lang w:val="ro-MD"/>
              </w:rPr>
              <w:t>pentru siguranţa alimentelor</w:t>
            </w:r>
            <w:r w:rsidR="004577FB" w:rsidRPr="00F95136">
              <w:rPr>
                <w:lang w:val="ro-MD"/>
              </w:rPr>
              <w:t xml:space="preserve">          </w:t>
            </w:r>
            <w:r w:rsidR="00B44DA3" w:rsidRPr="00F95136">
              <w:rPr>
                <w:lang w:val="ro-MD"/>
              </w:rPr>
              <w:t xml:space="preserve">                           </w:t>
            </w:r>
            <w:r w:rsidR="004577FB" w:rsidRPr="00F95136">
              <w:rPr>
                <w:lang w:val="ro-MD"/>
              </w:rPr>
              <w:t xml:space="preserve">  _________________</w:t>
            </w:r>
            <w:r w:rsidR="008F33FB" w:rsidRPr="00F95136">
              <w:rPr>
                <w:lang w:val="ro-MD"/>
              </w:rPr>
              <w:t xml:space="preserve">                   _____________________</w:t>
            </w:r>
          </w:p>
          <w:p w:rsidR="00381843" w:rsidRPr="00F95136" w:rsidRDefault="00381843" w:rsidP="00352C62">
            <w:pPr>
              <w:pStyle w:val="NormalWeb"/>
              <w:spacing w:before="0" w:beforeAutospacing="0" w:after="0" w:afterAutospacing="0"/>
              <w:rPr>
                <w:b/>
                <w:sz w:val="18"/>
                <w:szCs w:val="18"/>
                <w:lang w:val="ro-MD"/>
              </w:rPr>
            </w:pPr>
            <w:r w:rsidRPr="00F95136">
              <w:rPr>
                <w:b/>
                <w:sz w:val="18"/>
                <w:szCs w:val="18"/>
                <w:lang w:val="ro-MD"/>
              </w:rPr>
              <w:t xml:space="preserve">                                                                    </w:t>
            </w:r>
            <w:r w:rsidR="00DF583B" w:rsidRPr="00F95136">
              <w:rPr>
                <w:b/>
                <w:sz w:val="18"/>
                <w:szCs w:val="18"/>
                <w:lang w:val="ro-MD"/>
              </w:rPr>
              <w:t xml:space="preserve">                        </w:t>
            </w:r>
            <w:r w:rsidR="00B44DA3" w:rsidRPr="00F95136">
              <w:rPr>
                <w:b/>
                <w:sz w:val="18"/>
                <w:szCs w:val="18"/>
                <w:lang w:val="ro-MD"/>
              </w:rPr>
              <w:t xml:space="preserve">                                </w:t>
            </w:r>
            <w:r w:rsidRPr="00F95136">
              <w:rPr>
                <w:b/>
                <w:sz w:val="18"/>
                <w:szCs w:val="18"/>
                <w:lang w:val="ro-MD"/>
              </w:rPr>
              <w:t>(semnătura)</w:t>
            </w:r>
            <w:r w:rsidR="00DF583B" w:rsidRPr="00F95136">
              <w:rPr>
                <w:b/>
                <w:sz w:val="18"/>
                <w:szCs w:val="18"/>
                <w:lang w:val="ro-MD"/>
              </w:rPr>
              <w:t xml:space="preserve">                                          </w:t>
            </w:r>
            <w:r w:rsidR="00B44DA3" w:rsidRPr="00F95136">
              <w:rPr>
                <w:b/>
                <w:sz w:val="18"/>
                <w:szCs w:val="18"/>
                <w:lang w:val="ro-MD"/>
              </w:rPr>
              <w:t xml:space="preserve">       </w:t>
            </w:r>
            <w:r w:rsidR="00DF583B" w:rsidRPr="00F95136">
              <w:rPr>
                <w:b/>
                <w:sz w:val="18"/>
                <w:szCs w:val="18"/>
                <w:lang w:val="ro-MD"/>
              </w:rPr>
              <w:t xml:space="preserve"> (numele, prenumele) </w:t>
            </w:r>
          </w:p>
          <w:p w:rsidR="00381843" w:rsidRPr="00F95136" w:rsidRDefault="00381843" w:rsidP="00352C62">
            <w:pPr>
              <w:pStyle w:val="NormalWeb"/>
              <w:spacing w:before="0" w:beforeAutospacing="0" w:after="0" w:afterAutospacing="0"/>
              <w:rPr>
                <w:sz w:val="18"/>
                <w:szCs w:val="18"/>
                <w:lang w:val="ro-MD"/>
              </w:rPr>
            </w:pPr>
          </w:p>
          <w:p w:rsidR="00EC4CB0" w:rsidRPr="00F95136" w:rsidRDefault="00EC4CB0" w:rsidP="00352C62">
            <w:pPr>
              <w:pStyle w:val="NormalWeb"/>
              <w:spacing w:before="0" w:beforeAutospacing="0" w:after="0" w:afterAutospacing="0"/>
              <w:rPr>
                <w:sz w:val="22"/>
                <w:szCs w:val="22"/>
                <w:lang w:val="ro-MD"/>
              </w:rPr>
            </w:pPr>
            <w:r w:rsidRPr="00F95136">
              <w:rPr>
                <w:sz w:val="22"/>
                <w:szCs w:val="22"/>
                <w:lang w:val="ro-MD"/>
              </w:rPr>
              <w:t>L.Ş.</w:t>
            </w:r>
            <w:r w:rsidRPr="00F95136">
              <w:rPr>
                <w:sz w:val="22"/>
                <w:szCs w:val="22"/>
                <w:lang w:val="ro-MD"/>
              </w:rPr>
              <w:tab/>
            </w:r>
          </w:p>
          <w:p w:rsidR="00F53241" w:rsidRPr="00F95136" w:rsidRDefault="00F53241" w:rsidP="00352C62">
            <w:pPr>
              <w:pStyle w:val="NormalWeb"/>
              <w:spacing w:before="0" w:beforeAutospacing="0" w:after="0" w:afterAutospacing="0"/>
              <w:rPr>
                <w:lang w:val="ro-MD"/>
              </w:rPr>
            </w:pPr>
          </w:p>
          <w:p w:rsidR="00C80134" w:rsidRPr="00F95136" w:rsidRDefault="00C80134" w:rsidP="00F53241">
            <w:pPr>
              <w:pStyle w:val="NormalWeb"/>
              <w:spacing w:before="0" w:beforeAutospacing="0" w:after="120" w:afterAutospacing="0"/>
              <w:rPr>
                <w:lang w:val="ro-MD"/>
              </w:rPr>
            </w:pPr>
            <w:r w:rsidRPr="00F95136">
              <w:rPr>
                <w:lang w:val="ro-MD"/>
              </w:rPr>
              <w:t>Falsificarea autorizaţiei se pedepseşte conform legislaţiei în vigoare.</w:t>
            </w:r>
          </w:p>
          <w:p w:rsidR="00EC4CB0" w:rsidRPr="00F95136" w:rsidRDefault="00C80134" w:rsidP="00F53241">
            <w:pPr>
              <w:pStyle w:val="NormalWeb"/>
              <w:spacing w:before="0" w:beforeAutospacing="0" w:after="120" w:afterAutospacing="0"/>
              <w:rPr>
                <w:sz w:val="22"/>
                <w:szCs w:val="22"/>
                <w:lang w:val="ro-MD"/>
              </w:rPr>
            </w:pPr>
            <w:r w:rsidRPr="00F95136">
              <w:rPr>
                <w:sz w:val="22"/>
                <w:szCs w:val="22"/>
                <w:lang w:val="ro-MD"/>
              </w:rPr>
              <w:t>Reclamaţii şi sugestii la telefonul: _____________________</w:t>
            </w:r>
          </w:p>
          <w:p w:rsidR="00616157" w:rsidRPr="00F95136" w:rsidRDefault="00616157" w:rsidP="00F53241">
            <w:pPr>
              <w:pStyle w:val="NormalWeb"/>
              <w:spacing w:before="0" w:beforeAutospacing="0" w:after="120" w:afterAutospacing="0"/>
              <w:rPr>
                <w:sz w:val="22"/>
                <w:szCs w:val="22"/>
                <w:lang w:val="ro-MD"/>
              </w:rPr>
            </w:pPr>
          </w:p>
          <w:p w:rsidR="00616157" w:rsidRPr="00F95136" w:rsidRDefault="00616157" w:rsidP="00F53241">
            <w:pPr>
              <w:pStyle w:val="NormalWeb"/>
              <w:spacing w:before="0" w:beforeAutospacing="0" w:after="120" w:afterAutospacing="0"/>
              <w:rPr>
                <w:sz w:val="22"/>
                <w:szCs w:val="22"/>
                <w:lang w:val="ro-MD"/>
              </w:rPr>
            </w:pPr>
          </w:p>
          <w:tbl>
            <w:tblPr>
              <w:tblpPr w:leftFromText="180" w:rightFromText="180" w:vertAnchor="text" w:horzAnchor="margin" w:tblpY="76"/>
              <w:tblOverlap w:val="never"/>
              <w:tblW w:w="10961" w:type="dxa"/>
              <w:tblCellSpacing w:w="0" w:type="dxa"/>
              <w:tblLayout w:type="fixed"/>
              <w:tblCellMar>
                <w:top w:w="15" w:type="dxa"/>
                <w:left w:w="15" w:type="dxa"/>
                <w:bottom w:w="15" w:type="dxa"/>
                <w:right w:w="15" w:type="dxa"/>
              </w:tblCellMar>
              <w:tblLook w:val="0000" w:firstRow="0" w:lastRow="0" w:firstColumn="0" w:lastColumn="0" w:noHBand="0" w:noVBand="0"/>
            </w:tblPr>
            <w:tblGrid>
              <w:gridCol w:w="3573"/>
              <w:gridCol w:w="3316"/>
              <w:gridCol w:w="4072"/>
            </w:tblGrid>
            <w:tr w:rsidR="00F95136" w:rsidRPr="00F95136" w:rsidTr="00BC0F56">
              <w:trPr>
                <w:tblCellSpacing w:w="0" w:type="dxa"/>
              </w:trPr>
              <w:tc>
                <w:tcPr>
                  <w:tcW w:w="10961" w:type="dxa"/>
                  <w:gridSpan w:val="3"/>
                  <w:tcBorders>
                    <w:top w:val="nil"/>
                    <w:left w:val="nil"/>
                    <w:bottom w:val="nil"/>
                    <w:right w:val="nil"/>
                  </w:tcBorders>
                  <w:tcMar>
                    <w:top w:w="15" w:type="dxa"/>
                    <w:left w:w="30" w:type="dxa"/>
                    <w:bottom w:w="15" w:type="dxa"/>
                    <w:right w:w="30" w:type="dxa"/>
                  </w:tcMar>
                </w:tcPr>
                <w:p w:rsidR="00616157" w:rsidRPr="00F95136" w:rsidRDefault="00616157" w:rsidP="00333B12">
                  <w:pPr>
                    <w:pStyle w:val="NormalWeb"/>
                    <w:spacing w:before="0" w:beforeAutospacing="0" w:after="0" w:afterAutospacing="0"/>
                    <w:rPr>
                      <w:sz w:val="22"/>
                      <w:szCs w:val="22"/>
                      <w:lang w:val="ro-MD"/>
                    </w:rPr>
                  </w:pPr>
                </w:p>
              </w:tc>
            </w:tr>
            <w:tr w:rsidR="00F95136" w:rsidRPr="00F95136" w:rsidTr="00BC0F56">
              <w:trPr>
                <w:tblCellSpacing w:w="0" w:type="dxa"/>
              </w:trPr>
              <w:tc>
                <w:tcPr>
                  <w:tcW w:w="3573" w:type="dxa"/>
                  <w:tcBorders>
                    <w:top w:val="nil"/>
                    <w:left w:val="nil"/>
                    <w:bottom w:val="nil"/>
                    <w:right w:val="nil"/>
                  </w:tcBorders>
                  <w:tcMar>
                    <w:top w:w="15" w:type="dxa"/>
                    <w:left w:w="30" w:type="dxa"/>
                    <w:bottom w:w="15" w:type="dxa"/>
                    <w:right w:w="30" w:type="dxa"/>
                  </w:tcMar>
                </w:tcPr>
                <w:p w:rsidR="00616157" w:rsidRPr="00F95136" w:rsidRDefault="00616157" w:rsidP="006E011F">
                  <w:pPr>
                    <w:pStyle w:val="NormalWeb"/>
                    <w:spacing w:before="0" w:beforeAutospacing="0" w:after="0" w:afterAutospacing="0"/>
                    <w:rPr>
                      <w:b/>
                      <w:sz w:val="22"/>
                      <w:szCs w:val="22"/>
                      <w:lang w:val="ro-MD"/>
                    </w:rPr>
                  </w:pPr>
                </w:p>
              </w:tc>
              <w:tc>
                <w:tcPr>
                  <w:tcW w:w="3316" w:type="dxa"/>
                  <w:tcBorders>
                    <w:top w:val="nil"/>
                    <w:left w:val="nil"/>
                    <w:bottom w:val="nil"/>
                    <w:right w:val="nil"/>
                  </w:tcBorders>
                  <w:tcMar>
                    <w:top w:w="15" w:type="dxa"/>
                    <w:left w:w="30" w:type="dxa"/>
                    <w:bottom w:w="15" w:type="dxa"/>
                    <w:right w:w="30" w:type="dxa"/>
                  </w:tcMar>
                </w:tcPr>
                <w:p w:rsidR="00616157" w:rsidRPr="00F95136" w:rsidRDefault="00616157" w:rsidP="0006342F">
                  <w:pPr>
                    <w:pStyle w:val="cn"/>
                    <w:jc w:val="left"/>
                    <w:rPr>
                      <w:b/>
                      <w:sz w:val="18"/>
                      <w:szCs w:val="18"/>
                      <w:lang w:val="ro-MD"/>
                    </w:rPr>
                  </w:pPr>
                </w:p>
              </w:tc>
              <w:tc>
                <w:tcPr>
                  <w:tcW w:w="4072" w:type="dxa"/>
                  <w:tcBorders>
                    <w:top w:val="nil"/>
                    <w:left w:val="nil"/>
                    <w:bottom w:val="nil"/>
                    <w:right w:val="nil"/>
                  </w:tcBorders>
                  <w:tcMar>
                    <w:top w:w="15" w:type="dxa"/>
                    <w:left w:w="30" w:type="dxa"/>
                    <w:bottom w:w="15" w:type="dxa"/>
                    <w:right w:w="30" w:type="dxa"/>
                  </w:tcMar>
                </w:tcPr>
                <w:p w:rsidR="00616157" w:rsidRPr="00F95136" w:rsidRDefault="00616157" w:rsidP="006E011F">
                  <w:pPr>
                    <w:pStyle w:val="cn"/>
                    <w:rPr>
                      <w:b/>
                      <w:sz w:val="18"/>
                      <w:szCs w:val="18"/>
                      <w:lang w:val="ro-MD"/>
                    </w:rPr>
                  </w:pPr>
                </w:p>
              </w:tc>
            </w:tr>
            <w:tr w:rsidR="00F95136" w:rsidRPr="00F95136" w:rsidTr="00BC0F56">
              <w:trPr>
                <w:tblCellSpacing w:w="0" w:type="dxa"/>
              </w:trPr>
              <w:tc>
                <w:tcPr>
                  <w:tcW w:w="3573" w:type="dxa"/>
                  <w:tcBorders>
                    <w:top w:val="nil"/>
                    <w:left w:val="nil"/>
                    <w:bottom w:val="nil"/>
                    <w:right w:val="nil"/>
                  </w:tcBorders>
                  <w:tcMar>
                    <w:top w:w="15" w:type="dxa"/>
                    <w:left w:w="30" w:type="dxa"/>
                    <w:bottom w:w="15" w:type="dxa"/>
                    <w:right w:w="30" w:type="dxa"/>
                  </w:tcMar>
                </w:tcPr>
                <w:p w:rsidR="00616157" w:rsidRPr="00F95136" w:rsidRDefault="00616157" w:rsidP="006E011F">
                  <w:pPr>
                    <w:pStyle w:val="NormalWeb"/>
                    <w:spacing w:before="0" w:beforeAutospacing="0" w:after="0" w:afterAutospacing="0"/>
                    <w:rPr>
                      <w:b/>
                      <w:sz w:val="22"/>
                      <w:szCs w:val="22"/>
                      <w:lang w:val="ro-MD"/>
                    </w:rPr>
                  </w:pPr>
                </w:p>
              </w:tc>
              <w:tc>
                <w:tcPr>
                  <w:tcW w:w="3316" w:type="dxa"/>
                  <w:tcBorders>
                    <w:top w:val="nil"/>
                    <w:left w:val="nil"/>
                    <w:bottom w:val="nil"/>
                    <w:right w:val="nil"/>
                  </w:tcBorders>
                  <w:tcMar>
                    <w:top w:w="15" w:type="dxa"/>
                    <w:left w:w="30" w:type="dxa"/>
                    <w:bottom w:w="15" w:type="dxa"/>
                    <w:right w:w="30" w:type="dxa"/>
                  </w:tcMar>
                </w:tcPr>
                <w:p w:rsidR="00616157" w:rsidRPr="00F95136" w:rsidRDefault="00616157" w:rsidP="00B44DA3">
                  <w:pPr>
                    <w:pStyle w:val="cn"/>
                    <w:jc w:val="left"/>
                    <w:rPr>
                      <w:b/>
                      <w:sz w:val="18"/>
                      <w:szCs w:val="18"/>
                      <w:lang w:val="ro-MD"/>
                    </w:rPr>
                  </w:pPr>
                </w:p>
              </w:tc>
              <w:tc>
                <w:tcPr>
                  <w:tcW w:w="4072" w:type="dxa"/>
                  <w:tcBorders>
                    <w:top w:val="nil"/>
                    <w:left w:val="nil"/>
                    <w:bottom w:val="nil"/>
                    <w:right w:val="nil"/>
                  </w:tcBorders>
                  <w:tcMar>
                    <w:top w:w="15" w:type="dxa"/>
                    <w:left w:w="30" w:type="dxa"/>
                    <w:bottom w:w="15" w:type="dxa"/>
                    <w:right w:w="30" w:type="dxa"/>
                  </w:tcMar>
                </w:tcPr>
                <w:p w:rsidR="00616157" w:rsidRPr="00F95136" w:rsidRDefault="00616157" w:rsidP="006E011F">
                  <w:pPr>
                    <w:pStyle w:val="cn"/>
                    <w:rPr>
                      <w:b/>
                      <w:sz w:val="18"/>
                      <w:szCs w:val="18"/>
                      <w:lang w:val="ro-MD"/>
                    </w:rPr>
                  </w:pPr>
                </w:p>
              </w:tc>
            </w:tr>
          </w:tbl>
          <w:p w:rsidR="00616157" w:rsidRPr="00F95136" w:rsidRDefault="00616157" w:rsidP="00F53241">
            <w:pPr>
              <w:pStyle w:val="NormalWeb"/>
              <w:spacing w:before="0" w:beforeAutospacing="0" w:after="120" w:afterAutospacing="0"/>
              <w:rPr>
                <w:sz w:val="22"/>
                <w:szCs w:val="22"/>
                <w:lang w:val="ro-MD"/>
              </w:rPr>
            </w:pPr>
          </w:p>
        </w:tc>
      </w:tr>
      <w:tr w:rsidR="00F95136" w:rsidRPr="00F95136" w:rsidTr="00ED2669">
        <w:trPr>
          <w:tblCellSpacing w:w="0" w:type="dxa"/>
        </w:trPr>
        <w:tc>
          <w:tcPr>
            <w:tcW w:w="10961" w:type="dxa"/>
            <w:tcBorders>
              <w:top w:val="nil"/>
              <w:left w:val="nil"/>
              <w:bottom w:val="nil"/>
              <w:right w:val="nil"/>
            </w:tcBorders>
            <w:tcMar>
              <w:top w:w="15" w:type="dxa"/>
              <w:left w:w="30" w:type="dxa"/>
              <w:bottom w:w="15" w:type="dxa"/>
              <w:right w:w="30" w:type="dxa"/>
            </w:tcMar>
          </w:tcPr>
          <w:p w:rsidR="00EC4CB0" w:rsidRPr="00F95136" w:rsidRDefault="00EC4CB0" w:rsidP="00DF583B">
            <w:pPr>
              <w:pStyle w:val="cn"/>
              <w:rPr>
                <w:sz w:val="22"/>
                <w:szCs w:val="22"/>
                <w:lang w:val="ro-MD"/>
              </w:rPr>
            </w:pPr>
          </w:p>
        </w:tc>
      </w:tr>
      <w:tr w:rsidR="00F95136" w:rsidRPr="00F95136" w:rsidTr="00ED2669">
        <w:trPr>
          <w:tblCellSpacing w:w="0" w:type="dxa"/>
        </w:trPr>
        <w:tc>
          <w:tcPr>
            <w:tcW w:w="10961" w:type="dxa"/>
            <w:tcBorders>
              <w:top w:val="nil"/>
              <w:left w:val="nil"/>
              <w:bottom w:val="nil"/>
              <w:right w:val="nil"/>
            </w:tcBorders>
            <w:tcMar>
              <w:top w:w="15" w:type="dxa"/>
              <w:left w:w="30" w:type="dxa"/>
              <w:bottom w:w="15" w:type="dxa"/>
              <w:right w:w="30" w:type="dxa"/>
            </w:tcMar>
          </w:tcPr>
          <w:p w:rsidR="00DB4521" w:rsidRPr="00F95136" w:rsidRDefault="00DB4521" w:rsidP="000F7903">
            <w:pPr>
              <w:spacing w:after="0"/>
              <w:ind w:left="9468"/>
              <w:rPr>
                <w:rFonts w:ascii="Times New Roman" w:hAnsi="Times New Roman" w:cs="Times New Roman"/>
                <w:b/>
                <w:sz w:val="24"/>
                <w:szCs w:val="24"/>
                <w:lang w:val="ro-MD"/>
              </w:rPr>
            </w:pPr>
            <w:r w:rsidRPr="00F95136">
              <w:rPr>
                <w:rFonts w:ascii="Times New Roman" w:hAnsi="Times New Roman" w:cs="Times New Roman"/>
                <w:b/>
                <w:sz w:val="24"/>
                <w:szCs w:val="24"/>
                <w:lang w:val="ro-MD"/>
              </w:rPr>
              <w:t xml:space="preserve">Anexa nr. </w:t>
            </w:r>
            <w:r w:rsidR="00B56AC5" w:rsidRPr="00F95136">
              <w:rPr>
                <w:rFonts w:ascii="Times New Roman" w:hAnsi="Times New Roman" w:cs="Times New Roman"/>
                <w:b/>
                <w:sz w:val="24"/>
                <w:szCs w:val="24"/>
                <w:lang w:val="ro-MD"/>
              </w:rPr>
              <w:t>4</w:t>
            </w:r>
          </w:p>
          <w:p w:rsidR="0053465C" w:rsidRPr="00F95136" w:rsidRDefault="0053465C" w:rsidP="0053465C">
            <w:pPr>
              <w:pStyle w:val="cb"/>
              <w:rPr>
                <w:sz w:val="22"/>
                <w:szCs w:val="22"/>
                <w:lang w:val="ro-MD"/>
              </w:rPr>
            </w:pPr>
          </w:p>
          <w:p w:rsidR="0053465C" w:rsidRPr="00F95136" w:rsidRDefault="0053465C" w:rsidP="0053465C">
            <w:pPr>
              <w:pStyle w:val="cb"/>
              <w:rPr>
                <w:sz w:val="22"/>
                <w:szCs w:val="22"/>
                <w:lang w:val="ro-MD"/>
              </w:rPr>
            </w:pPr>
            <w:r w:rsidRPr="00F95136">
              <w:rPr>
                <w:sz w:val="22"/>
                <w:szCs w:val="22"/>
                <w:lang w:val="ro-MD"/>
              </w:rPr>
              <w:t>AGENŢIA NAŢIONALĂ PENTRU SIGURANŢA ALIMENTELOR</w:t>
            </w:r>
          </w:p>
          <w:p w:rsidR="0053465C" w:rsidRPr="00F95136" w:rsidRDefault="0053465C" w:rsidP="0053465C">
            <w:pPr>
              <w:pStyle w:val="cb"/>
              <w:rPr>
                <w:sz w:val="22"/>
                <w:szCs w:val="22"/>
                <w:lang w:val="ro-MD"/>
              </w:rPr>
            </w:pPr>
            <w:r w:rsidRPr="00F95136">
              <w:rPr>
                <w:sz w:val="22"/>
                <w:szCs w:val="22"/>
                <w:lang w:val="ro-MD"/>
              </w:rPr>
              <w:t>Subdiviziunea teritorială pentru siguranţa alimentelor</w:t>
            </w:r>
          </w:p>
          <w:p w:rsidR="0053465C" w:rsidRPr="00F95136" w:rsidRDefault="0053465C" w:rsidP="00DB4521">
            <w:pPr>
              <w:spacing w:after="0"/>
              <w:rPr>
                <w:rFonts w:ascii="Times New Roman" w:hAnsi="Times New Roman" w:cs="Times New Roman"/>
                <w:lang w:val="ro-MD"/>
              </w:rPr>
            </w:pPr>
          </w:p>
          <w:p w:rsidR="0053465C" w:rsidRPr="00F95136" w:rsidRDefault="00DB4521" w:rsidP="0053465C">
            <w:pPr>
              <w:spacing w:after="0"/>
              <w:jc w:val="center"/>
              <w:rPr>
                <w:rFonts w:ascii="Times New Roman" w:hAnsi="Times New Roman" w:cs="Times New Roman"/>
                <w:b/>
                <w:lang w:val="ro-MD"/>
              </w:rPr>
            </w:pPr>
            <w:r w:rsidRPr="00F95136">
              <w:rPr>
                <w:rFonts w:ascii="Times New Roman" w:hAnsi="Times New Roman" w:cs="Times New Roman"/>
                <w:b/>
                <w:lang w:val="ro-MD"/>
              </w:rPr>
              <w:t>DECLARAȚIE PE PROPRIE RASPUNDERE</w:t>
            </w:r>
          </w:p>
          <w:p w:rsidR="0027005C" w:rsidRPr="00F95136" w:rsidRDefault="00DB4521" w:rsidP="00FF02A6">
            <w:pPr>
              <w:spacing w:after="0"/>
              <w:rPr>
                <w:rFonts w:ascii="Times New Roman" w:hAnsi="Times New Roman" w:cs="Times New Roman"/>
                <w:bCs/>
                <w:lang w:val="ro-MD"/>
              </w:rPr>
            </w:pPr>
            <w:r w:rsidRPr="00F95136">
              <w:rPr>
                <w:rFonts w:ascii="Times New Roman" w:hAnsi="Times New Roman" w:cs="Times New Roman"/>
                <w:lang w:val="ro-MD"/>
              </w:rPr>
              <w:t xml:space="preserve">privind respectarea </w:t>
            </w:r>
            <w:r w:rsidR="00D54476" w:rsidRPr="00F95136">
              <w:rPr>
                <w:rFonts w:ascii="Times New Roman" w:hAnsi="Times New Roman" w:cs="Times New Roman"/>
                <w:lang w:val="ro-MD"/>
              </w:rPr>
              <w:t xml:space="preserve">condițiilor de întreținere </w:t>
            </w:r>
            <w:r w:rsidR="00FF02A6" w:rsidRPr="00F95136">
              <w:rPr>
                <w:rFonts w:ascii="Times New Roman" w:hAnsi="Times New Roman" w:cs="Times New Roman"/>
                <w:lang w:val="ro-MD"/>
              </w:rPr>
              <w:t>animalelor/</w:t>
            </w:r>
            <w:r w:rsidR="0048693F" w:rsidRPr="00F95136">
              <w:rPr>
                <w:rFonts w:ascii="Times New Roman" w:hAnsi="Times New Roman" w:cs="Times New Roman"/>
                <w:bCs/>
              </w:rPr>
              <w:t>păsăril</w:t>
            </w:r>
            <w:r w:rsidR="00FF02A6" w:rsidRPr="00F95136">
              <w:rPr>
                <w:rFonts w:ascii="Times New Roman" w:hAnsi="Times New Roman" w:cs="Times New Roman"/>
                <w:bCs/>
              </w:rPr>
              <w:t>or</w:t>
            </w:r>
            <w:r w:rsidR="0048693F" w:rsidRPr="00F95136">
              <w:rPr>
                <w:rFonts w:ascii="Times New Roman" w:hAnsi="Times New Roman" w:cs="Times New Roman"/>
                <w:bCs/>
              </w:rPr>
              <w:t xml:space="preserve"> de curte </w:t>
            </w:r>
            <w:r w:rsidR="00FF02A6" w:rsidRPr="00F95136">
              <w:rPr>
                <w:rFonts w:ascii="Times New Roman" w:hAnsi="Times New Roman" w:cs="Times New Roman"/>
                <w:bCs/>
              </w:rPr>
              <w:t>și a operațiunilor/acțiunilor efectuate cu acestea</w:t>
            </w:r>
            <w:r w:rsidR="00FF02A6" w:rsidRPr="00F95136">
              <w:rPr>
                <w:rFonts w:ascii="Times New Roman" w:hAnsi="Times New Roman" w:cs="Times New Roman"/>
                <w:bCs/>
                <w:lang w:val="ro-MD"/>
              </w:rPr>
              <w:t xml:space="preserve"> </w:t>
            </w:r>
          </w:p>
          <w:p w:rsidR="0027005C" w:rsidRPr="00F95136" w:rsidRDefault="0027005C" w:rsidP="00FF02A6">
            <w:pPr>
              <w:spacing w:after="0"/>
              <w:rPr>
                <w:rFonts w:ascii="Times New Roman" w:hAnsi="Times New Roman" w:cs="Times New Roman"/>
                <w:bCs/>
                <w:lang w:val="ro-MD"/>
              </w:rPr>
            </w:pPr>
          </w:p>
          <w:p w:rsidR="00B83709" w:rsidRPr="00F95136" w:rsidRDefault="00DB4521" w:rsidP="00B83709">
            <w:pPr>
              <w:spacing w:after="0"/>
              <w:rPr>
                <w:rFonts w:ascii="Times New Roman" w:hAnsi="Times New Roman" w:cs="Times New Roman"/>
                <w:lang w:val="ro-MD"/>
              </w:rPr>
            </w:pPr>
            <w:r w:rsidRPr="00F95136">
              <w:rPr>
                <w:rFonts w:ascii="Times New Roman" w:hAnsi="Times New Roman" w:cs="Times New Roman"/>
                <w:lang w:val="ro-MD"/>
              </w:rPr>
              <w:t>Subsemnatul/a _______________________________, conducătorul întreprinderii  ___________________________, domiciliat/ă în __________________</w:t>
            </w:r>
            <w:r w:rsidR="0027005C" w:rsidRPr="00F95136">
              <w:rPr>
                <w:rFonts w:ascii="Times New Roman" w:hAnsi="Times New Roman" w:cs="Times New Roman"/>
                <w:lang w:val="ro-MD"/>
              </w:rPr>
              <w:t xml:space="preserve">_________, </w:t>
            </w:r>
            <w:r w:rsidRPr="00F95136">
              <w:rPr>
                <w:rFonts w:ascii="Times New Roman" w:hAnsi="Times New Roman" w:cs="Times New Roman"/>
                <w:lang w:val="ro-MD"/>
              </w:rPr>
              <w:t>strada_________________nr._______ deținător al buletinului de identitate seria ________nr._______________,</w:t>
            </w:r>
            <w:r w:rsidR="00B83709" w:rsidRPr="00F95136">
              <w:rPr>
                <w:rFonts w:ascii="Times New Roman" w:hAnsi="Times New Roman" w:cs="Times New Roman"/>
                <w:lang w:val="ro-MD"/>
              </w:rPr>
              <w:t xml:space="preserve"> </w:t>
            </w:r>
            <w:r w:rsidRPr="00F95136">
              <w:rPr>
                <w:rFonts w:ascii="Times New Roman" w:hAnsi="Times New Roman" w:cs="Times New Roman"/>
                <w:lang w:val="ro-MD"/>
              </w:rPr>
              <w:t xml:space="preserve">codul personal ____________________________. </w:t>
            </w:r>
          </w:p>
          <w:p w:rsidR="00FB6A80" w:rsidRPr="00F95136" w:rsidRDefault="00FB6A80" w:rsidP="00B83709">
            <w:pPr>
              <w:spacing w:after="0"/>
              <w:rPr>
                <w:rFonts w:ascii="Times New Roman" w:hAnsi="Times New Roman" w:cs="Times New Roman"/>
                <w:lang w:val="ro-MD"/>
              </w:rPr>
            </w:pPr>
          </w:p>
          <w:p w:rsidR="00DB624B" w:rsidRPr="00F95136" w:rsidRDefault="00DB4521" w:rsidP="00DB624B">
            <w:pPr>
              <w:spacing w:after="0"/>
              <w:ind w:left="-30"/>
              <w:rPr>
                <w:rFonts w:ascii="Times New Roman" w:hAnsi="Times New Roman" w:cs="Times New Roman"/>
                <w:lang w:val="ro-MD"/>
              </w:rPr>
            </w:pPr>
            <w:r w:rsidRPr="00F95136">
              <w:rPr>
                <w:rFonts w:ascii="Times New Roman" w:hAnsi="Times New Roman" w:cs="Times New Roman"/>
                <w:lang w:val="ro-MD"/>
              </w:rPr>
              <w:t>Declar pe propria răspundere, cunoscînd prevedrile art.</w:t>
            </w:r>
            <w:r w:rsidR="00FB6A80" w:rsidRPr="00F95136">
              <w:rPr>
                <w:rFonts w:ascii="Times New Roman" w:hAnsi="Times New Roman" w:cs="Times New Roman"/>
                <w:lang w:val="ro-MD"/>
              </w:rPr>
              <w:t xml:space="preserve"> 352</w:t>
            </w:r>
            <w:r w:rsidR="00FB6A80" w:rsidRPr="00F95136">
              <w:rPr>
                <w:rFonts w:ascii="Times New Roman" w:hAnsi="Times New Roman" w:cs="Times New Roman"/>
                <w:vertAlign w:val="superscript"/>
                <w:lang w:val="ro-MD"/>
              </w:rPr>
              <w:t>1</w:t>
            </w:r>
            <w:r w:rsidRPr="00F95136">
              <w:rPr>
                <w:rFonts w:ascii="Times New Roman" w:hAnsi="Times New Roman" w:cs="Times New Roman"/>
                <w:lang w:val="ro-MD"/>
              </w:rPr>
              <w:t xml:space="preserve">, Codul Penal al Republicii Moldova nr.985-XV din 18 aprilie 2002, cu privire la falsul în declarații, </w:t>
            </w:r>
            <w:r w:rsidR="00C83923" w:rsidRPr="00F95136">
              <w:rPr>
                <w:rFonts w:ascii="Times New Roman" w:hAnsi="Times New Roman" w:cs="Times New Roman"/>
                <w:lang w:val="ro-MD"/>
              </w:rPr>
              <w:t xml:space="preserve">faptul </w:t>
            </w:r>
            <w:r w:rsidRPr="00F95136">
              <w:rPr>
                <w:rFonts w:ascii="Times New Roman" w:hAnsi="Times New Roman" w:cs="Times New Roman"/>
                <w:lang w:val="ro-MD"/>
              </w:rPr>
              <w:t xml:space="preserve">că au fost respectate </w:t>
            </w:r>
            <w:r w:rsidR="00BD29B5" w:rsidRPr="00F95136">
              <w:rPr>
                <w:rFonts w:ascii="Times New Roman" w:hAnsi="Times New Roman" w:cs="Times New Roman"/>
                <w:lang w:val="ro-MD"/>
              </w:rPr>
              <w:t xml:space="preserve">condițiile de întreținere </w:t>
            </w:r>
            <w:r w:rsidR="004076AE" w:rsidRPr="00F95136">
              <w:rPr>
                <w:rFonts w:ascii="Times New Roman" w:hAnsi="Times New Roman" w:cs="Times New Roman"/>
                <w:lang w:val="ro-MD"/>
              </w:rPr>
              <w:t xml:space="preserve">a </w:t>
            </w:r>
            <w:r w:rsidR="00BD29B5" w:rsidRPr="00F95136">
              <w:rPr>
                <w:rFonts w:ascii="Times New Roman" w:hAnsi="Times New Roman" w:cs="Times New Roman"/>
                <w:lang w:val="ro-MD"/>
              </w:rPr>
              <w:t>animalelor/</w:t>
            </w:r>
            <w:r w:rsidR="00BD29B5" w:rsidRPr="00F95136">
              <w:rPr>
                <w:rFonts w:ascii="Times New Roman" w:hAnsi="Times New Roman" w:cs="Times New Roman"/>
                <w:bCs/>
              </w:rPr>
              <w:t>păsărilor de curte</w:t>
            </w:r>
            <w:r w:rsidR="009F4E38" w:rsidRPr="00F95136">
              <w:rPr>
                <w:rFonts w:ascii="Times New Roman" w:hAnsi="Times New Roman" w:cs="Times New Roman"/>
                <w:bCs/>
              </w:rPr>
              <w:t>, precum</w:t>
            </w:r>
            <w:r w:rsidR="00BD29B5" w:rsidRPr="00F95136">
              <w:rPr>
                <w:rFonts w:ascii="Times New Roman" w:hAnsi="Times New Roman" w:cs="Times New Roman"/>
                <w:bCs/>
              </w:rPr>
              <w:t xml:space="preserve"> și operațiunil</w:t>
            </w:r>
            <w:r w:rsidR="009F4E38" w:rsidRPr="00F95136">
              <w:rPr>
                <w:rFonts w:ascii="Times New Roman" w:hAnsi="Times New Roman" w:cs="Times New Roman"/>
                <w:bCs/>
              </w:rPr>
              <w:t>e</w:t>
            </w:r>
            <w:r w:rsidR="00BD29B5" w:rsidRPr="00F95136">
              <w:rPr>
                <w:rFonts w:ascii="Times New Roman" w:hAnsi="Times New Roman" w:cs="Times New Roman"/>
                <w:bCs/>
              </w:rPr>
              <w:t>/acțiunil</w:t>
            </w:r>
            <w:r w:rsidR="009F4E38" w:rsidRPr="00F95136">
              <w:rPr>
                <w:rFonts w:ascii="Times New Roman" w:hAnsi="Times New Roman" w:cs="Times New Roman"/>
                <w:bCs/>
              </w:rPr>
              <w:t>e</w:t>
            </w:r>
            <w:r w:rsidR="00BD29B5" w:rsidRPr="00F95136">
              <w:rPr>
                <w:rFonts w:ascii="Times New Roman" w:hAnsi="Times New Roman" w:cs="Times New Roman"/>
                <w:bCs/>
              </w:rPr>
              <w:t xml:space="preserve"> efectuate cu acestea</w:t>
            </w:r>
            <w:r w:rsidRPr="00F95136">
              <w:rPr>
                <w:rFonts w:ascii="Times New Roman" w:hAnsi="Times New Roman" w:cs="Times New Roman"/>
                <w:lang w:val="ro-MD"/>
              </w:rPr>
              <w:t>, conform cerințelor legislației Republicii Moldo</w:t>
            </w:r>
            <w:r w:rsidR="00DB624B" w:rsidRPr="00F95136">
              <w:rPr>
                <w:rFonts w:ascii="Times New Roman" w:hAnsi="Times New Roman" w:cs="Times New Roman"/>
                <w:lang w:val="ro-MD"/>
              </w:rPr>
              <w:t>va</w:t>
            </w:r>
            <w:r w:rsidR="00C71829" w:rsidRPr="00F95136">
              <w:rPr>
                <w:rFonts w:ascii="Times New Roman" w:hAnsi="Times New Roman" w:cs="Times New Roman"/>
                <w:lang w:val="ro-MD"/>
              </w:rPr>
              <w:t>, în special</w:t>
            </w:r>
            <w:r w:rsidRPr="00F95136">
              <w:rPr>
                <w:rFonts w:ascii="Times New Roman" w:hAnsi="Times New Roman" w:cs="Times New Roman"/>
                <w:lang w:val="ro-MD"/>
              </w:rPr>
              <w:t xml:space="preserve">: </w:t>
            </w:r>
          </w:p>
          <w:p w:rsidR="00E5232E" w:rsidRPr="00F95136" w:rsidRDefault="00B9337A" w:rsidP="00DB624B">
            <w:pPr>
              <w:spacing w:after="0"/>
              <w:ind w:left="-30"/>
              <w:rPr>
                <w:rFonts w:ascii="Times New Roman" w:hAnsi="Times New Roman" w:cs="Times New Roman"/>
              </w:rPr>
            </w:pPr>
            <w:r w:rsidRPr="00F95136">
              <w:rPr>
                <w:rFonts w:ascii="Times New Roman" w:hAnsi="Times New Roman" w:cs="Times New Roman"/>
                <w:lang w:val="ro-MD"/>
              </w:rPr>
              <w:t xml:space="preserve">- </w:t>
            </w:r>
            <w:r w:rsidR="00C71829" w:rsidRPr="00F95136">
              <w:rPr>
                <w:rFonts w:ascii="Times New Roman" w:hAnsi="Times New Roman" w:cs="Times New Roman"/>
              </w:rPr>
              <w:t xml:space="preserve">cunosc şi respect prevederile legale în vigoare din sectorul sanitar-veterinar cu privire la igiena </w:t>
            </w:r>
            <w:r w:rsidR="008A0864" w:rsidRPr="00F95136">
              <w:rPr>
                <w:rFonts w:ascii="Times New Roman" w:hAnsi="Times New Roman" w:cs="Times New Roman"/>
              </w:rPr>
              <w:t xml:space="preserve">nutrețurilor </w:t>
            </w:r>
            <w:r w:rsidR="00C71829" w:rsidRPr="00F95136">
              <w:rPr>
                <w:rFonts w:ascii="Times New Roman" w:hAnsi="Times New Roman" w:cs="Times New Roman"/>
              </w:rPr>
              <w:t>pentru animale;</w:t>
            </w:r>
          </w:p>
          <w:p w:rsidR="00B9337A" w:rsidRPr="00F95136" w:rsidRDefault="00B9337A" w:rsidP="00B9337A">
            <w:pPr>
              <w:spacing w:after="0"/>
              <w:ind w:left="-30"/>
              <w:rPr>
                <w:rFonts w:ascii="Times New Roman" w:hAnsi="Times New Roman" w:cs="Times New Roman"/>
                <w:sz w:val="24"/>
                <w:szCs w:val="24"/>
              </w:rPr>
            </w:pPr>
            <w:r w:rsidRPr="00F95136">
              <w:rPr>
                <w:rFonts w:ascii="Times New Roman" w:hAnsi="Times New Roman" w:cs="Times New Roman"/>
              </w:rPr>
              <w:t xml:space="preserve">- </w:t>
            </w:r>
            <w:r w:rsidRPr="00F95136">
              <w:rPr>
                <w:rFonts w:ascii="Calibri" w:hAnsi="Calibri" w:cs="Calibri"/>
                <w:b/>
                <w:bCs/>
                <w:sz w:val="26"/>
                <w:szCs w:val="26"/>
              </w:rPr>
              <w:t xml:space="preserve"> </w:t>
            </w:r>
            <w:r w:rsidRPr="00F95136">
              <w:rPr>
                <w:rFonts w:ascii="Times New Roman" w:hAnsi="Times New Roman" w:cs="Times New Roman"/>
              </w:rPr>
              <w:t>prin activitatea desfăşur</w:t>
            </w:r>
            <w:r w:rsidR="008A77A9" w:rsidRPr="00F95136">
              <w:rPr>
                <w:rFonts w:ascii="Times New Roman" w:hAnsi="Times New Roman" w:cs="Times New Roman"/>
              </w:rPr>
              <w:t>ată nu aduc prejudicii statului</w:t>
            </w:r>
            <w:r w:rsidRPr="00F95136">
              <w:rPr>
                <w:rFonts w:ascii="Times New Roman" w:hAnsi="Times New Roman" w:cs="Times New Roman"/>
              </w:rPr>
              <w:t>;</w:t>
            </w:r>
          </w:p>
          <w:p w:rsidR="00B9337A" w:rsidRPr="00F95136" w:rsidRDefault="00B9337A" w:rsidP="00B9337A">
            <w:pPr>
              <w:spacing w:after="0"/>
              <w:ind w:left="-30"/>
              <w:rPr>
                <w:rFonts w:ascii="Times New Roman" w:hAnsi="Times New Roman" w:cs="Times New Roman"/>
              </w:rPr>
            </w:pPr>
            <w:r w:rsidRPr="00F95136">
              <w:rPr>
                <w:rFonts w:ascii="Times New Roman" w:hAnsi="Times New Roman" w:cs="Times New Roman"/>
                <w:b/>
                <w:bCs/>
              </w:rPr>
              <w:t>-</w:t>
            </w:r>
            <w:r w:rsidRPr="00F95136">
              <w:rPr>
                <w:rFonts w:ascii="Times New Roman" w:hAnsi="Times New Roman" w:cs="Times New Roman"/>
              </w:rPr>
              <w:t> prin activitatea desfăşurată nu pun în pericol sănătatea oamenilor şi a animalelor;</w:t>
            </w:r>
          </w:p>
          <w:p w:rsidR="00B9337A" w:rsidRPr="00F95136" w:rsidRDefault="00B9337A" w:rsidP="00B9337A">
            <w:pPr>
              <w:spacing w:after="0"/>
              <w:ind w:left="-30"/>
              <w:rPr>
                <w:rFonts w:ascii="Times New Roman" w:hAnsi="Times New Roman" w:cs="Times New Roman"/>
              </w:rPr>
            </w:pPr>
            <w:r w:rsidRPr="00F95136">
              <w:rPr>
                <w:rFonts w:ascii="Times New Roman" w:hAnsi="Times New Roman" w:cs="Times New Roman"/>
                <w:b/>
                <w:bCs/>
              </w:rPr>
              <w:t>-</w:t>
            </w:r>
            <w:r w:rsidRPr="00F95136">
              <w:rPr>
                <w:rFonts w:ascii="Times New Roman" w:hAnsi="Times New Roman" w:cs="Times New Roman"/>
              </w:rPr>
              <w:t> activitatea desfăşurată nu are impact negativ asupra mediului;</w:t>
            </w:r>
          </w:p>
          <w:p w:rsidR="00B9337A" w:rsidRPr="00F95136" w:rsidRDefault="00B9337A" w:rsidP="00B9337A">
            <w:pPr>
              <w:spacing w:after="0"/>
              <w:ind w:left="-30"/>
              <w:rPr>
                <w:rFonts w:ascii="Times New Roman" w:hAnsi="Times New Roman" w:cs="Times New Roman"/>
              </w:rPr>
            </w:pPr>
            <w:r w:rsidRPr="00F95136">
              <w:rPr>
                <w:rFonts w:ascii="Times New Roman" w:hAnsi="Times New Roman" w:cs="Times New Roman"/>
                <w:b/>
                <w:bCs/>
              </w:rPr>
              <w:t>-</w:t>
            </w:r>
            <w:r w:rsidRPr="00F95136">
              <w:rPr>
                <w:rFonts w:ascii="Times New Roman" w:hAnsi="Times New Roman" w:cs="Times New Roman"/>
              </w:rPr>
              <w:t> furajele pe care le comercializez sunt conforme cerinţelor privin</w:t>
            </w:r>
            <w:r w:rsidR="008A77A9" w:rsidRPr="00F95136">
              <w:rPr>
                <w:rFonts w:ascii="Times New Roman" w:hAnsi="Times New Roman" w:cs="Times New Roman"/>
              </w:rPr>
              <w:t xml:space="preserve">d igiena </w:t>
            </w:r>
            <w:r w:rsidR="00B51495" w:rsidRPr="00F95136">
              <w:rPr>
                <w:rFonts w:ascii="Times New Roman" w:hAnsi="Times New Roman" w:cs="Times New Roman"/>
              </w:rPr>
              <w:t xml:space="preserve">nutrețurilor </w:t>
            </w:r>
            <w:r w:rsidR="008A77A9" w:rsidRPr="00F95136">
              <w:rPr>
                <w:rFonts w:ascii="Times New Roman" w:hAnsi="Times New Roman" w:cs="Times New Roman"/>
              </w:rPr>
              <w:t>pentru animale</w:t>
            </w:r>
            <w:r w:rsidRPr="00F95136">
              <w:rPr>
                <w:rFonts w:ascii="Times New Roman" w:hAnsi="Times New Roman" w:cs="Times New Roman"/>
              </w:rPr>
              <w:t>.</w:t>
            </w:r>
          </w:p>
          <w:p w:rsidR="00B9337A" w:rsidRPr="00F95136" w:rsidRDefault="00B9337A" w:rsidP="00DB624B">
            <w:pPr>
              <w:spacing w:after="0"/>
              <w:ind w:left="-30"/>
              <w:rPr>
                <w:rFonts w:ascii="Times New Roman" w:hAnsi="Times New Roman" w:cs="Times New Roman"/>
              </w:rPr>
            </w:pPr>
          </w:p>
          <w:p w:rsidR="00E5232E" w:rsidRPr="00F95136" w:rsidRDefault="00E5232E" w:rsidP="00DB624B">
            <w:pPr>
              <w:spacing w:after="0"/>
              <w:ind w:left="-30"/>
              <w:rPr>
                <w:rFonts w:ascii="Times New Roman" w:hAnsi="Times New Roman" w:cs="Times New Roman"/>
                <w:lang w:val="ro-MD"/>
              </w:rPr>
            </w:pPr>
          </w:p>
          <w:p w:rsidR="00B254FA" w:rsidRPr="00F95136" w:rsidRDefault="00B254FA" w:rsidP="00DB624B">
            <w:pPr>
              <w:spacing w:after="0"/>
              <w:ind w:left="-30"/>
              <w:rPr>
                <w:rFonts w:ascii="Times New Roman" w:hAnsi="Times New Roman" w:cs="Times New Roman"/>
                <w:b/>
                <w:lang w:val="ro-MD"/>
              </w:rPr>
            </w:pPr>
            <w:r w:rsidRPr="00F95136">
              <w:rPr>
                <w:rFonts w:ascii="Times New Roman" w:hAnsi="Times New Roman" w:cs="Times New Roman"/>
                <w:b/>
                <w:lang w:val="ro-MD"/>
              </w:rPr>
              <w:t xml:space="preserve">Conducătorul întreprinderii                     _______________             __________________________ </w:t>
            </w:r>
          </w:p>
          <w:p w:rsidR="00B254FA" w:rsidRPr="00F95136" w:rsidRDefault="00B254FA" w:rsidP="00DB624B">
            <w:pPr>
              <w:spacing w:after="0"/>
              <w:ind w:left="-30"/>
              <w:rPr>
                <w:rFonts w:ascii="Times New Roman" w:hAnsi="Times New Roman" w:cs="Times New Roman"/>
                <w:b/>
                <w:sz w:val="18"/>
                <w:szCs w:val="18"/>
                <w:lang w:val="ro-MD"/>
              </w:rPr>
            </w:pPr>
            <w:r w:rsidRPr="00F95136">
              <w:rPr>
                <w:rFonts w:ascii="Times New Roman" w:hAnsi="Times New Roman" w:cs="Times New Roman"/>
                <w:b/>
                <w:sz w:val="18"/>
                <w:szCs w:val="18"/>
                <w:lang w:val="ro-MD"/>
              </w:rPr>
              <w:t xml:space="preserve">                                                                      </w:t>
            </w:r>
            <w:r w:rsidR="00DE5CD2" w:rsidRPr="00F95136">
              <w:rPr>
                <w:rFonts w:ascii="Times New Roman" w:hAnsi="Times New Roman" w:cs="Times New Roman"/>
                <w:b/>
                <w:sz w:val="18"/>
                <w:szCs w:val="18"/>
                <w:lang w:val="ro-MD"/>
              </w:rPr>
              <w:t xml:space="preserve">                     </w:t>
            </w:r>
            <w:r w:rsidRPr="00F95136">
              <w:rPr>
                <w:rFonts w:ascii="Times New Roman" w:hAnsi="Times New Roman" w:cs="Times New Roman"/>
                <w:b/>
                <w:sz w:val="18"/>
                <w:szCs w:val="18"/>
                <w:lang w:val="ro-MD"/>
              </w:rPr>
              <w:t xml:space="preserve">(semnătura)                           </w:t>
            </w:r>
            <w:r w:rsidR="00DE5CD2" w:rsidRPr="00F95136">
              <w:rPr>
                <w:rFonts w:ascii="Times New Roman" w:hAnsi="Times New Roman" w:cs="Times New Roman"/>
                <w:b/>
                <w:sz w:val="18"/>
                <w:szCs w:val="18"/>
                <w:lang w:val="ro-MD"/>
              </w:rPr>
              <w:t xml:space="preserve">           </w:t>
            </w:r>
            <w:r w:rsidRPr="00F95136">
              <w:rPr>
                <w:rFonts w:ascii="Times New Roman" w:hAnsi="Times New Roman" w:cs="Times New Roman"/>
                <w:b/>
                <w:sz w:val="18"/>
                <w:szCs w:val="18"/>
                <w:lang w:val="ro-MD"/>
              </w:rPr>
              <w:t xml:space="preserve"> (numele/prenumele)  </w:t>
            </w:r>
          </w:p>
          <w:p w:rsidR="00B254FA" w:rsidRPr="00F95136" w:rsidRDefault="00B254FA" w:rsidP="00DB624B">
            <w:pPr>
              <w:spacing w:after="0"/>
              <w:ind w:left="-30"/>
              <w:rPr>
                <w:rFonts w:ascii="Times New Roman" w:hAnsi="Times New Roman" w:cs="Times New Roman"/>
                <w:lang w:val="ro-MD"/>
              </w:rPr>
            </w:pPr>
          </w:p>
          <w:p w:rsidR="00B254FA" w:rsidRPr="00F95136" w:rsidRDefault="00B254FA" w:rsidP="00DB624B">
            <w:pPr>
              <w:spacing w:after="0"/>
              <w:ind w:left="-30"/>
              <w:rPr>
                <w:rFonts w:ascii="Times New Roman" w:hAnsi="Times New Roman" w:cs="Times New Roman"/>
                <w:b/>
                <w:lang w:val="ro-MD"/>
              </w:rPr>
            </w:pPr>
            <w:r w:rsidRPr="00F95136">
              <w:rPr>
                <w:rFonts w:ascii="Times New Roman" w:hAnsi="Times New Roman" w:cs="Times New Roman"/>
                <w:b/>
                <w:lang w:val="ro-MD"/>
              </w:rPr>
              <w:t xml:space="preserve">              L.Ş.</w:t>
            </w:r>
          </w:p>
          <w:p w:rsidR="00B254FA" w:rsidRPr="00F95136" w:rsidRDefault="00B254FA" w:rsidP="00DB624B">
            <w:pPr>
              <w:spacing w:after="0"/>
              <w:ind w:left="-30"/>
              <w:rPr>
                <w:rFonts w:ascii="Times New Roman" w:hAnsi="Times New Roman" w:cs="Times New Roman"/>
                <w:lang w:val="ro-MD"/>
              </w:rPr>
            </w:pPr>
          </w:p>
          <w:p w:rsidR="00F3778A" w:rsidRPr="00F95136" w:rsidRDefault="00B254FA" w:rsidP="00DB624B">
            <w:pPr>
              <w:spacing w:after="0"/>
              <w:ind w:left="-30"/>
              <w:rPr>
                <w:rFonts w:ascii="Times New Roman" w:hAnsi="Times New Roman" w:cs="Times New Roman"/>
                <w:lang w:val="ro-MD"/>
              </w:rPr>
            </w:pPr>
            <w:r w:rsidRPr="00F95136">
              <w:rPr>
                <w:rFonts w:ascii="Times New Roman" w:hAnsi="Times New Roman" w:cs="Times New Roman"/>
                <w:lang w:val="ro-MD"/>
              </w:rPr>
              <w:t xml:space="preserve">Declarația a fost recepționată de către inspectorul </w:t>
            </w:r>
            <w:r w:rsidR="00333B12" w:rsidRPr="00F95136">
              <w:rPr>
                <w:rFonts w:ascii="Times New Roman" w:hAnsi="Times New Roman" w:cs="Times New Roman"/>
                <w:lang w:val="ro-MD"/>
              </w:rPr>
              <w:t>D</w:t>
            </w:r>
            <w:r w:rsidR="00F3778A" w:rsidRPr="00F95136">
              <w:rPr>
                <w:rFonts w:ascii="Times New Roman" w:hAnsi="Times New Roman" w:cs="Times New Roman"/>
                <w:lang w:val="ro-MD"/>
              </w:rPr>
              <w:t>T</w:t>
            </w:r>
            <w:r w:rsidRPr="00F95136">
              <w:rPr>
                <w:rFonts w:ascii="Times New Roman" w:hAnsi="Times New Roman" w:cs="Times New Roman"/>
                <w:lang w:val="ro-MD"/>
              </w:rPr>
              <w:t>SA ___________________________</w:t>
            </w:r>
          </w:p>
          <w:p w:rsidR="00F3778A" w:rsidRPr="00F95136" w:rsidRDefault="00F3778A" w:rsidP="00DB624B">
            <w:pPr>
              <w:spacing w:after="0"/>
              <w:ind w:left="-30"/>
              <w:rPr>
                <w:rFonts w:ascii="Times New Roman" w:hAnsi="Times New Roman" w:cs="Times New Roman"/>
                <w:lang w:val="ro-MD"/>
              </w:rPr>
            </w:pPr>
          </w:p>
          <w:p w:rsidR="00CE172D" w:rsidRPr="00F95136" w:rsidRDefault="00CE172D" w:rsidP="00DB624B">
            <w:pPr>
              <w:spacing w:after="0"/>
              <w:ind w:left="-30"/>
              <w:rPr>
                <w:rFonts w:ascii="Times New Roman" w:hAnsi="Times New Roman" w:cs="Times New Roman"/>
                <w:lang w:val="ro-MD"/>
              </w:rPr>
            </w:pPr>
          </w:p>
          <w:p w:rsidR="00F3778A" w:rsidRPr="00F95136" w:rsidRDefault="00B254FA" w:rsidP="00DB624B">
            <w:pPr>
              <w:spacing w:after="0"/>
              <w:ind w:left="-30"/>
              <w:rPr>
                <w:rFonts w:ascii="Times New Roman" w:hAnsi="Times New Roman" w:cs="Times New Roman"/>
                <w:b/>
                <w:lang w:val="ro-MD"/>
              </w:rPr>
            </w:pPr>
            <w:r w:rsidRPr="00F95136">
              <w:rPr>
                <w:rFonts w:ascii="Times New Roman" w:hAnsi="Times New Roman" w:cs="Times New Roman"/>
                <w:b/>
                <w:lang w:val="ro-MD"/>
              </w:rPr>
              <w:t xml:space="preserve">Numele prenumele _________________________        _____________             ________________  </w:t>
            </w:r>
          </w:p>
          <w:p w:rsidR="00F3778A" w:rsidRPr="00F95136" w:rsidRDefault="00F3778A" w:rsidP="00F3778A">
            <w:pPr>
              <w:spacing w:after="0"/>
              <w:ind w:left="-30"/>
              <w:rPr>
                <w:rFonts w:ascii="Times New Roman" w:hAnsi="Times New Roman" w:cs="Times New Roman"/>
                <w:b/>
                <w:lang w:val="ro-MD"/>
              </w:rPr>
            </w:pPr>
            <w:r w:rsidRPr="00F95136">
              <w:rPr>
                <w:rFonts w:ascii="Times New Roman" w:hAnsi="Times New Roman" w:cs="Times New Roman"/>
                <w:b/>
                <w:lang w:val="ro-MD"/>
              </w:rPr>
              <w:t xml:space="preserve">                                                                                               </w:t>
            </w:r>
            <w:r w:rsidR="00B254FA" w:rsidRPr="00F95136">
              <w:rPr>
                <w:rFonts w:ascii="Times New Roman" w:hAnsi="Times New Roman" w:cs="Times New Roman"/>
                <w:b/>
                <w:sz w:val="18"/>
                <w:szCs w:val="18"/>
                <w:lang w:val="ro-MD"/>
              </w:rPr>
              <w:t>semnătura</w:t>
            </w:r>
            <w:r w:rsidR="00B254FA" w:rsidRPr="00F95136">
              <w:rPr>
                <w:rFonts w:ascii="Times New Roman" w:hAnsi="Times New Roman" w:cs="Times New Roman"/>
                <w:b/>
                <w:lang w:val="ro-MD"/>
              </w:rPr>
              <w:t xml:space="preserve">                               </w:t>
            </w:r>
            <w:r w:rsidR="00DE5CD2" w:rsidRPr="00F95136">
              <w:rPr>
                <w:rFonts w:ascii="Times New Roman" w:hAnsi="Times New Roman" w:cs="Times New Roman"/>
                <w:b/>
                <w:lang w:val="ro-MD"/>
              </w:rPr>
              <w:t xml:space="preserve"> </w:t>
            </w:r>
            <w:r w:rsidR="00B254FA" w:rsidRPr="00F95136">
              <w:rPr>
                <w:rFonts w:ascii="Times New Roman" w:hAnsi="Times New Roman" w:cs="Times New Roman"/>
                <w:b/>
                <w:sz w:val="18"/>
                <w:szCs w:val="18"/>
                <w:lang w:val="ro-MD"/>
              </w:rPr>
              <w:t xml:space="preserve">data  </w:t>
            </w:r>
            <w:r w:rsidR="00B254FA" w:rsidRPr="00F95136">
              <w:rPr>
                <w:rFonts w:ascii="Times New Roman" w:hAnsi="Times New Roman" w:cs="Times New Roman"/>
                <w:b/>
                <w:lang w:val="ro-MD"/>
              </w:rPr>
              <w:t xml:space="preserve">                                                                                                                       </w:t>
            </w:r>
          </w:p>
          <w:p w:rsidR="00DB4521" w:rsidRPr="00F95136" w:rsidRDefault="00DB4521" w:rsidP="00DB624B">
            <w:pPr>
              <w:spacing w:after="0"/>
              <w:ind w:left="-30"/>
              <w:rPr>
                <w:rFonts w:ascii="Times New Roman" w:hAnsi="Times New Roman" w:cs="Times New Roman"/>
                <w:lang w:val="ro-MD"/>
              </w:rPr>
            </w:pPr>
          </w:p>
        </w:tc>
      </w:tr>
      <w:tr w:rsidR="00F95136" w:rsidRPr="00F95136" w:rsidTr="00ED2669">
        <w:trPr>
          <w:tblCellSpacing w:w="0" w:type="dxa"/>
        </w:trPr>
        <w:tc>
          <w:tcPr>
            <w:tcW w:w="10961" w:type="dxa"/>
            <w:tcBorders>
              <w:top w:val="nil"/>
              <w:left w:val="nil"/>
              <w:bottom w:val="nil"/>
              <w:right w:val="nil"/>
            </w:tcBorders>
            <w:tcMar>
              <w:top w:w="15" w:type="dxa"/>
              <w:left w:w="30" w:type="dxa"/>
              <w:bottom w:w="15" w:type="dxa"/>
              <w:right w:w="30" w:type="dxa"/>
            </w:tcMar>
          </w:tcPr>
          <w:p w:rsidR="00946DEF" w:rsidRPr="00F95136" w:rsidRDefault="00946DEF" w:rsidP="00C2463E">
            <w:pPr>
              <w:spacing w:after="0"/>
              <w:ind w:left="9893"/>
              <w:rPr>
                <w:rFonts w:ascii="Times New Roman" w:hAnsi="Times New Roman" w:cs="Times New Roman"/>
                <w:b/>
                <w:sz w:val="24"/>
                <w:szCs w:val="24"/>
                <w:lang w:val="ro-MD"/>
              </w:rPr>
            </w:pPr>
          </w:p>
          <w:p w:rsidR="00946DEF" w:rsidRPr="00F95136" w:rsidRDefault="00946DEF" w:rsidP="00C2463E">
            <w:pPr>
              <w:spacing w:after="0"/>
              <w:ind w:left="9893"/>
              <w:rPr>
                <w:rFonts w:ascii="Times New Roman" w:hAnsi="Times New Roman" w:cs="Times New Roman"/>
                <w:b/>
                <w:sz w:val="24"/>
                <w:szCs w:val="24"/>
                <w:lang w:val="ro-MD"/>
              </w:rPr>
            </w:pPr>
          </w:p>
          <w:p w:rsidR="00946DEF" w:rsidRPr="00F95136" w:rsidRDefault="00946DEF" w:rsidP="00C2463E">
            <w:pPr>
              <w:spacing w:after="0"/>
              <w:ind w:left="9893"/>
              <w:rPr>
                <w:rFonts w:ascii="Times New Roman" w:hAnsi="Times New Roman" w:cs="Times New Roman"/>
                <w:b/>
                <w:sz w:val="24"/>
                <w:szCs w:val="24"/>
                <w:lang w:val="ro-MD"/>
              </w:rPr>
            </w:pPr>
          </w:p>
          <w:p w:rsidR="00946DEF" w:rsidRPr="00F95136" w:rsidRDefault="00946DEF" w:rsidP="00C2463E">
            <w:pPr>
              <w:spacing w:after="0"/>
              <w:ind w:left="9893"/>
              <w:rPr>
                <w:rFonts w:ascii="Times New Roman" w:hAnsi="Times New Roman" w:cs="Times New Roman"/>
                <w:b/>
                <w:sz w:val="24"/>
                <w:szCs w:val="24"/>
                <w:lang w:val="ro-MD"/>
              </w:rPr>
            </w:pPr>
          </w:p>
          <w:p w:rsidR="00946DEF" w:rsidRPr="00F95136" w:rsidRDefault="00946DEF" w:rsidP="00C2463E">
            <w:pPr>
              <w:spacing w:after="0"/>
              <w:ind w:left="9893"/>
              <w:rPr>
                <w:rFonts w:ascii="Times New Roman" w:hAnsi="Times New Roman" w:cs="Times New Roman"/>
                <w:b/>
                <w:sz w:val="24"/>
                <w:szCs w:val="24"/>
                <w:lang w:val="ro-MD"/>
              </w:rPr>
            </w:pPr>
          </w:p>
          <w:p w:rsidR="00946DEF" w:rsidRPr="00F95136" w:rsidRDefault="00946DEF" w:rsidP="00C2463E">
            <w:pPr>
              <w:spacing w:after="0"/>
              <w:ind w:left="9893"/>
              <w:rPr>
                <w:rFonts w:ascii="Times New Roman" w:hAnsi="Times New Roman" w:cs="Times New Roman"/>
                <w:b/>
                <w:sz w:val="24"/>
                <w:szCs w:val="24"/>
                <w:lang w:val="ro-MD"/>
              </w:rPr>
            </w:pPr>
          </w:p>
          <w:p w:rsidR="00946DEF" w:rsidRPr="00F95136" w:rsidRDefault="00946DEF" w:rsidP="00C2463E">
            <w:pPr>
              <w:spacing w:after="0"/>
              <w:ind w:left="9893"/>
              <w:rPr>
                <w:rFonts w:ascii="Times New Roman" w:hAnsi="Times New Roman" w:cs="Times New Roman"/>
                <w:b/>
                <w:sz w:val="24"/>
                <w:szCs w:val="24"/>
                <w:lang w:val="ro-MD"/>
              </w:rPr>
            </w:pPr>
          </w:p>
          <w:p w:rsidR="00946DEF" w:rsidRPr="00F95136" w:rsidRDefault="00946DEF" w:rsidP="00C2463E">
            <w:pPr>
              <w:spacing w:after="0"/>
              <w:ind w:left="9893"/>
              <w:rPr>
                <w:rFonts w:ascii="Times New Roman" w:hAnsi="Times New Roman" w:cs="Times New Roman"/>
                <w:b/>
                <w:sz w:val="24"/>
                <w:szCs w:val="24"/>
                <w:lang w:val="ro-MD"/>
              </w:rPr>
            </w:pPr>
          </w:p>
          <w:p w:rsidR="00946DEF" w:rsidRPr="00F95136" w:rsidRDefault="00946DEF" w:rsidP="00C2463E">
            <w:pPr>
              <w:spacing w:after="0"/>
              <w:ind w:left="9893"/>
              <w:rPr>
                <w:rFonts w:ascii="Times New Roman" w:hAnsi="Times New Roman" w:cs="Times New Roman"/>
                <w:b/>
                <w:sz w:val="24"/>
                <w:szCs w:val="24"/>
                <w:lang w:val="ro-MD"/>
              </w:rPr>
            </w:pPr>
          </w:p>
          <w:p w:rsidR="00946DEF" w:rsidRPr="00F95136" w:rsidRDefault="00946DEF" w:rsidP="00C2463E">
            <w:pPr>
              <w:spacing w:after="0"/>
              <w:ind w:left="9893"/>
              <w:rPr>
                <w:rFonts w:ascii="Times New Roman" w:hAnsi="Times New Roman" w:cs="Times New Roman"/>
                <w:b/>
                <w:sz w:val="24"/>
                <w:szCs w:val="24"/>
                <w:lang w:val="ro-MD"/>
              </w:rPr>
            </w:pPr>
          </w:p>
          <w:p w:rsidR="00946DEF" w:rsidRPr="00F95136" w:rsidRDefault="00946DEF" w:rsidP="00C2463E">
            <w:pPr>
              <w:spacing w:after="0"/>
              <w:ind w:left="9893"/>
              <w:rPr>
                <w:rFonts w:ascii="Times New Roman" w:hAnsi="Times New Roman" w:cs="Times New Roman"/>
                <w:b/>
                <w:sz w:val="24"/>
                <w:szCs w:val="24"/>
                <w:lang w:val="ro-MD"/>
              </w:rPr>
            </w:pPr>
          </w:p>
          <w:p w:rsidR="00946DEF" w:rsidRPr="00F95136" w:rsidRDefault="00946DEF" w:rsidP="00C2463E">
            <w:pPr>
              <w:spacing w:after="0"/>
              <w:ind w:left="9893"/>
              <w:rPr>
                <w:rFonts w:ascii="Times New Roman" w:hAnsi="Times New Roman" w:cs="Times New Roman"/>
                <w:b/>
                <w:sz w:val="24"/>
                <w:szCs w:val="24"/>
                <w:lang w:val="ro-MD"/>
              </w:rPr>
            </w:pPr>
          </w:p>
          <w:p w:rsidR="000F7903" w:rsidRPr="00F95136" w:rsidRDefault="000F7903" w:rsidP="00C2463E">
            <w:pPr>
              <w:spacing w:after="0"/>
              <w:ind w:left="9893"/>
              <w:rPr>
                <w:rFonts w:ascii="Times New Roman" w:hAnsi="Times New Roman" w:cs="Times New Roman"/>
                <w:b/>
                <w:sz w:val="24"/>
                <w:szCs w:val="24"/>
                <w:lang w:val="ro-MD"/>
              </w:rPr>
            </w:pPr>
          </w:p>
          <w:p w:rsidR="00C2463E" w:rsidRPr="00F95136" w:rsidRDefault="00C2463E" w:rsidP="000F7903">
            <w:pPr>
              <w:spacing w:after="0"/>
              <w:ind w:left="9468"/>
              <w:rPr>
                <w:rFonts w:ascii="Times New Roman" w:hAnsi="Times New Roman" w:cs="Times New Roman"/>
                <w:b/>
                <w:sz w:val="24"/>
                <w:szCs w:val="24"/>
                <w:lang w:val="ro-MD"/>
              </w:rPr>
            </w:pPr>
            <w:r w:rsidRPr="00F95136">
              <w:rPr>
                <w:rFonts w:ascii="Times New Roman" w:hAnsi="Times New Roman" w:cs="Times New Roman"/>
                <w:b/>
                <w:sz w:val="24"/>
                <w:szCs w:val="24"/>
                <w:lang w:val="ro-MD"/>
              </w:rPr>
              <w:t xml:space="preserve">Anexa nr. </w:t>
            </w:r>
            <w:r w:rsidR="00B56AC5" w:rsidRPr="00F95136">
              <w:rPr>
                <w:rFonts w:ascii="Times New Roman" w:hAnsi="Times New Roman" w:cs="Times New Roman"/>
                <w:b/>
                <w:sz w:val="24"/>
                <w:szCs w:val="24"/>
                <w:lang w:val="ro-MD"/>
              </w:rPr>
              <w:t>5</w:t>
            </w:r>
          </w:p>
          <w:p w:rsidR="000F7903" w:rsidRPr="00F95136" w:rsidRDefault="000F7903" w:rsidP="00C2463E">
            <w:pPr>
              <w:spacing w:after="0"/>
              <w:jc w:val="center"/>
              <w:rPr>
                <w:rFonts w:ascii="Times New Roman" w:hAnsi="Times New Roman" w:cs="Times New Roman"/>
                <w:b/>
                <w:lang w:val="ro-MD"/>
              </w:rPr>
            </w:pPr>
          </w:p>
          <w:p w:rsidR="00C2463E" w:rsidRPr="00F95136" w:rsidRDefault="00C2463E" w:rsidP="00C2463E">
            <w:pPr>
              <w:spacing w:after="0"/>
              <w:jc w:val="center"/>
              <w:rPr>
                <w:rFonts w:ascii="Times New Roman" w:hAnsi="Times New Roman" w:cs="Times New Roman"/>
                <w:b/>
                <w:lang w:val="ro-MD"/>
              </w:rPr>
            </w:pPr>
            <w:r w:rsidRPr="00F95136">
              <w:rPr>
                <w:rFonts w:ascii="Times New Roman" w:hAnsi="Times New Roman" w:cs="Times New Roman"/>
                <w:b/>
                <w:lang w:val="ro-MD"/>
              </w:rPr>
              <w:lastRenderedPageBreak/>
              <w:t>FORMULAR INDIVIDUAL DE CAPTURARE</w:t>
            </w:r>
          </w:p>
          <w:p w:rsidR="007D3D41" w:rsidRPr="00F95136" w:rsidRDefault="007D3D41" w:rsidP="00C80134">
            <w:pPr>
              <w:spacing w:after="0"/>
              <w:rPr>
                <w:rFonts w:ascii="Times New Roman" w:hAnsi="Times New Roman" w:cs="Times New Roman"/>
                <w:lang w:val="ro-MD"/>
              </w:rPr>
            </w:pPr>
          </w:p>
          <w:p w:rsidR="002C2481" w:rsidRPr="00F95136" w:rsidRDefault="002C2481" w:rsidP="00C80134">
            <w:pPr>
              <w:spacing w:after="0"/>
              <w:rPr>
                <w:rFonts w:ascii="Times New Roman" w:hAnsi="Times New Roman" w:cs="Times New Roman"/>
                <w:lang w:val="ro-MD"/>
              </w:rPr>
            </w:pPr>
            <w:r w:rsidRPr="00F95136">
              <w:rPr>
                <w:rFonts w:ascii="Times New Roman" w:hAnsi="Times New Roman" w:cs="Times New Roman"/>
                <w:lang w:val="ro-MD"/>
              </w:rPr>
              <w:t>Formularul individual de capturare obligatoriu trebuie să conțină:</w:t>
            </w:r>
          </w:p>
          <w:p w:rsidR="00C835AD" w:rsidRPr="00F95136" w:rsidRDefault="00C2463E" w:rsidP="00C80134">
            <w:pPr>
              <w:spacing w:after="0"/>
              <w:rPr>
                <w:rFonts w:ascii="Times New Roman" w:hAnsi="Times New Roman" w:cs="Times New Roman"/>
                <w:lang w:val="ro-MD"/>
              </w:rPr>
            </w:pPr>
            <w:r w:rsidRPr="00F95136">
              <w:rPr>
                <w:rFonts w:ascii="Times New Roman" w:hAnsi="Times New Roman" w:cs="Times New Roman"/>
                <w:lang w:val="ro-MD"/>
              </w:rPr>
              <w:t>1.</w:t>
            </w:r>
            <w:r w:rsidR="00C835AD" w:rsidRPr="00F95136">
              <w:rPr>
                <w:rFonts w:ascii="Times New Roman" w:hAnsi="Times New Roman" w:cs="Times New Roman"/>
                <w:lang w:val="ro-MD"/>
              </w:rPr>
              <w:t xml:space="preserve"> </w:t>
            </w:r>
            <w:r w:rsidRPr="00F95136">
              <w:rPr>
                <w:rFonts w:ascii="Times New Roman" w:hAnsi="Times New Roman" w:cs="Times New Roman"/>
                <w:lang w:val="ro-MD"/>
              </w:rPr>
              <w:t>Informaţii despre câine</w:t>
            </w:r>
            <w:r w:rsidR="00BA2E45" w:rsidRPr="00F95136">
              <w:rPr>
                <w:rFonts w:ascii="Times New Roman" w:hAnsi="Times New Roman" w:cs="Times New Roman"/>
                <w:lang w:val="ro-MD"/>
              </w:rPr>
              <w:t>, care cuprinde:</w:t>
            </w:r>
          </w:p>
          <w:p w:rsidR="00C835AD" w:rsidRPr="00F95136" w:rsidRDefault="00C2463E" w:rsidP="00C835AD">
            <w:pPr>
              <w:spacing w:after="0"/>
              <w:rPr>
                <w:rFonts w:ascii="Times New Roman" w:hAnsi="Times New Roman" w:cs="Times New Roman"/>
                <w:lang w:val="ro-MD"/>
              </w:rPr>
            </w:pPr>
            <w:r w:rsidRPr="00F95136">
              <w:rPr>
                <w:rFonts w:ascii="Times New Roman" w:hAnsi="Times New Roman" w:cs="Times New Roman"/>
                <w:lang w:val="ro-MD"/>
              </w:rPr>
              <w:t>a)</w:t>
            </w:r>
            <w:r w:rsidR="00C835AD" w:rsidRPr="00F95136">
              <w:rPr>
                <w:rFonts w:ascii="Times New Roman" w:hAnsi="Times New Roman" w:cs="Times New Roman"/>
                <w:lang w:val="ro-MD"/>
              </w:rPr>
              <w:t xml:space="preserve"> </w:t>
            </w:r>
            <w:r w:rsidRPr="00F95136">
              <w:rPr>
                <w:rFonts w:ascii="Times New Roman" w:hAnsi="Times New Roman" w:cs="Times New Roman"/>
                <w:lang w:val="ro-MD"/>
              </w:rPr>
              <w:t>Numărul de identificare (dacă există)</w:t>
            </w:r>
            <w:r w:rsidR="006A4277" w:rsidRPr="00F95136">
              <w:rPr>
                <w:rFonts w:ascii="Times New Roman" w:hAnsi="Times New Roman" w:cs="Times New Roman"/>
                <w:lang w:val="ro-MD"/>
              </w:rPr>
              <w:t>;</w:t>
            </w:r>
          </w:p>
          <w:p w:rsidR="00BA2E45" w:rsidRPr="00F95136" w:rsidRDefault="00C2463E" w:rsidP="00BA2E45">
            <w:pPr>
              <w:spacing w:after="0"/>
              <w:rPr>
                <w:rFonts w:ascii="Times New Roman" w:hAnsi="Times New Roman" w:cs="Times New Roman"/>
                <w:lang w:val="ro-MD"/>
              </w:rPr>
            </w:pPr>
            <w:r w:rsidRPr="00F95136">
              <w:rPr>
                <w:rFonts w:ascii="Times New Roman" w:hAnsi="Times New Roman" w:cs="Times New Roman"/>
                <w:lang w:val="ro-MD"/>
              </w:rPr>
              <w:t>b)</w:t>
            </w:r>
            <w:r w:rsidR="00C835AD" w:rsidRPr="00F95136">
              <w:rPr>
                <w:rFonts w:ascii="Times New Roman" w:hAnsi="Times New Roman" w:cs="Times New Roman"/>
                <w:lang w:val="ro-MD"/>
              </w:rPr>
              <w:t xml:space="preserve"> </w:t>
            </w:r>
            <w:r w:rsidRPr="00F95136">
              <w:rPr>
                <w:rFonts w:ascii="Times New Roman" w:hAnsi="Times New Roman" w:cs="Times New Roman"/>
                <w:lang w:val="ro-MD"/>
              </w:rPr>
              <w:t>Rasa</w:t>
            </w:r>
            <w:r w:rsidR="006A4277" w:rsidRPr="00F95136">
              <w:rPr>
                <w:rFonts w:ascii="Times New Roman" w:hAnsi="Times New Roman" w:cs="Times New Roman"/>
                <w:lang w:val="ro-MD"/>
              </w:rPr>
              <w:t>;</w:t>
            </w:r>
          </w:p>
          <w:p w:rsidR="00BA2E45" w:rsidRPr="00F95136" w:rsidRDefault="00C2463E" w:rsidP="00BA2E45">
            <w:pPr>
              <w:spacing w:after="0"/>
              <w:rPr>
                <w:rFonts w:ascii="Times New Roman" w:hAnsi="Times New Roman" w:cs="Times New Roman"/>
                <w:lang w:val="ro-MD"/>
              </w:rPr>
            </w:pPr>
            <w:r w:rsidRPr="00F95136">
              <w:rPr>
                <w:rFonts w:ascii="Times New Roman" w:hAnsi="Times New Roman" w:cs="Times New Roman"/>
                <w:lang w:val="ro-MD"/>
              </w:rPr>
              <w:t>c)</w:t>
            </w:r>
            <w:r w:rsidR="00946DEF" w:rsidRPr="00F95136">
              <w:rPr>
                <w:rFonts w:ascii="Times New Roman" w:hAnsi="Times New Roman" w:cs="Times New Roman"/>
                <w:lang w:val="ro-MD"/>
              </w:rPr>
              <w:t xml:space="preserve"> </w:t>
            </w:r>
            <w:r w:rsidRPr="00F95136">
              <w:rPr>
                <w:rFonts w:ascii="Times New Roman" w:hAnsi="Times New Roman" w:cs="Times New Roman"/>
                <w:lang w:val="ro-MD"/>
              </w:rPr>
              <w:t xml:space="preserve">Sex: M |_| F |_| </w:t>
            </w:r>
            <w:r w:rsidR="006A4277" w:rsidRPr="00F95136">
              <w:rPr>
                <w:rFonts w:ascii="Times New Roman" w:hAnsi="Times New Roman" w:cs="Times New Roman"/>
                <w:lang w:val="ro-MD"/>
              </w:rPr>
              <w:t>;</w:t>
            </w:r>
          </w:p>
          <w:p w:rsidR="00BA2E45" w:rsidRPr="00F95136" w:rsidRDefault="00C2463E" w:rsidP="00BA2E45">
            <w:pPr>
              <w:spacing w:after="0"/>
              <w:rPr>
                <w:rFonts w:ascii="Times New Roman" w:hAnsi="Times New Roman" w:cs="Times New Roman"/>
                <w:lang w:val="ro-MD"/>
              </w:rPr>
            </w:pPr>
            <w:r w:rsidRPr="00F95136">
              <w:rPr>
                <w:rFonts w:ascii="Times New Roman" w:hAnsi="Times New Roman" w:cs="Times New Roman"/>
                <w:lang w:val="ro-MD"/>
              </w:rPr>
              <w:t>d)</w:t>
            </w:r>
            <w:r w:rsidR="00946DEF" w:rsidRPr="00F95136">
              <w:rPr>
                <w:rFonts w:ascii="Times New Roman" w:hAnsi="Times New Roman" w:cs="Times New Roman"/>
                <w:lang w:val="ro-MD"/>
              </w:rPr>
              <w:t xml:space="preserve"> </w:t>
            </w:r>
            <w:r w:rsidRPr="00F95136">
              <w:rPr>
                <w:rFonts w:ascii="Times New Roman" w:hAnsi="Times New Roman" w:cs="Times New Roman"/>
                <w:lang w:val="ro-MD"/>
              </w:rPr>
              <w:t>Culoare</w:t>
            </w:r>
            <w:r w:rsidR="006A4277" w:rsidRPr="00F95136">
              <w:rPr>
                <w:rFonts w:ascii="Times New Roman" w:hAnsi="Times New Roman" w:cs="Times New Roman"/>
                <w:lang w:val="ro-MD"/>
              </w:rPr>
              <w:t>;</w:t>
            </w:r>
          </w:p>
          <w:p w:rsidR="00BA2E45" w:rsidRPr="00F95136" w:rsidRDefault="00C2463E" w:rsidP="00BA2E45">
            <w:pPr>
              <w:spacing w:after="0"/>
              <w:rPr>
                <w:rFonts w:ascii="Times New Roman" w:hAnsi="Times New Roman" w:cs="Times New Roman"/>
                <w:lang w:val="ro-MD"/>
              </w:rPr>
            </w:pPr>
            <w:r w:rsidRPr="00F95136">
              <w:rPr>
                <w:rFonts w:ascii="Times New Roman" w:hAnsi="Times New Roman" w:cs="Times New Roman"/>
                <w:lang w:val="ro-MD"/>
              </w:rPr>
              <w:t>e)</w:t>
            </w:r>
            <w:r w:rsidR="006A4277" w:rsidRPr="00F95136">
              <w:rPr>
                <w:rFonts w:ascii="Times New Roman" w:hAnsi="Times New Roman" w:cs="Times New Roman"/>
                <w:lang w:val="ro-MD"/>
              </w:rPr>
              <w:t xml:space="preserve"> </w:t>
            </w:r>
            <w:r w:rsidRPr="00F95136">
              <w:rPr>
                <w:rFonts w:ascii="Times New Roman" w:hAnsi="Times New Roman" w:cs="Times New Roman"/>
                <w:lang w:val="ro-MD"/>
              </w:rPr>
              <w:t>Semne particulare</w:t>
            </w:r>
            <w:r w:rsidR="006A4277" w:rsidRPr="00F95136">
              <w:rPr>
                <w:rFonts w:ascii="Times New Roman" w:hAnsi="Times New Roman" w:cs="Times New Roman"/>
                <w:lang w:val="ro-MD"/>
              </w:rPr>
              <w:t>;</w:t>
            </w:r>
            <w:r w:rsidRPr="00F95136">
              <w:rPr>
                <w:rFonts w:ascii="Times New Roman" w:hAnsi="Times New Roman" w:cs="Times New Roman"/>
                <w:lang w:val="ro-MD"/>
              </w:rPr>
              <w:t xml:space="preserve"> </w:t>
            </w:r>
          </w:p>
          <w:p w:rsidR="00BA2E45" w:rsidRPr="00F95136" w:rsidRDefault="00C2463E" w:rsidP="00BA2E45">
            <w:pPr>
              <w:spacing w:after="0"/>
              <w:rPr>
                <w:rFonts w:ascii="Times New Roman" w:hAnsi="Times New Roman" w:cs="Times New Roman"/>
                <w:lang w:val="ro-MD"/>
              </w:rPr>
            </w:pPr>
            <w:r w:rsidRPr="00F95136">
              <w:rPr>
                <w:rFonts w:ascii="Times New Roman" w:hAnsi="Times New Roman" w:cs="Times New Roman"/>
                <w:lang w:val="ro-MD"/>
              </w:rPr>
              <w:t>f)</w:t>
            </w:r>
            <w:r w:rsidR="00946DEF" w:rsidRPr="00F95136">
              <w:rPr>
                <w:rFonts w:ascii="Times New Roman" w:hAnsi="Times New Roman" w:cs="Times New Roman"/>
                <w:lang w:val="ro-MD"/>
              </w:rPr>
              <w:t xml:space="preserve"> </w:t>
            </w:r>
            <w:r w:rsidRPr="00F95136">
              <w:rPr>
                <w:rFonts w:ascii="Times New Roman" w:hAnsi="Times New Roman" w:cs="Times New Roman"/>
                <w:lang w:val="ro-MD"/>
              </w:rPr>
              <w:t>Talie: |_| mică (sub 10 kg) |_| mijlocie (11</w:t>
            </w:r>
            <w:r w:rsidR="00BA2E45" w:rsidRPr="00F95136">
              <w:rPr>
                <w:rFonts w:ascii="Times New Roman" w:hAnsi="Times New Roman" w:cs="Times New Roman"/>
                <w:lang w:val="ro-MD"/>
              </w:rPr>
              <w:t>-20 kg) |_| mare: (peste 20 kg);</w:t>
            </w:r>
          </w:p>
          <w:p w:rsidR="00BA2E45" w:rsidRPr="00F95136" w:rsidRDefault="00C2463E" w:rsidP="00BA2E45">
            <w:pPr>
              <w:spacing w:after="0"/>
              <w:rPr>
                <w:rFonts w:ascii="Times New Roman" w:hAnsi="Times New Roman" w:cs="Times New Roman"/>
                <w:lang w:val="ro-MD"/>
              </w:rPr>
            </w:pPr>
            <w:r w:rsidRPr="00F95136">
              <w:rPr>
                <w:rFonts w:ascii="Times New Roman" w:hAnsi="Times New Roman" w:cs="Times New Roman"/>
                <w:lang w:val="ro-MD"/>
              </w:rPr>
              <w:t>g)</w:t>
            </w:r>
            <w:r w:rsidR="00946DEF" w:rsidRPr="00F95136">
              <w:rPr>
                <w:rFonts w:ascii="Times New Roman" w:hAnsi="Times New Roman" w:cs="Times New Roman"/>
                <w:lang w:val="ro-MD"/>
              </w:rPr>
              <w:t xml:space="preserve"> </w:t>
            </w:r>
            <w:r w:rsidRPr="00F95136">
              <w:rPr>
                <w:rFonts w:ascii="Times New Roman" w:hAnsi="Times New Roman" w:cs="Times New Roman"/>
                <w:lang w:val="ro-MD"/>
              </w:rPr>
              <w:t>Stare generală: |_| foarte proastă |_| proastă |_| moderată |_| bună |_| foarte bună</w:t>
            </w:r>
          </w:p>
          <w:p w:rsidR="006A4277" w:rsidRPr="00F95136" w:rsidRDefault="00C2463E" w:rsidP="006A4277">
            <w:pPr>
              <w:spacing w:after="0"/>
              <w:rPr>
                <w:rFonts w:ascii="Times New Roman" w:hAnsi="Times New Roman" w:cs="Times New Roman"/>
                <w:lang w:val="ro-MD"/>
              </w:rPr>
            </w:pPr>
            <w:r w:rsidRPr="00F95136">
              <w:rPr>
                <w:rFonts w:ascii="Times New Roman" w:hAnsi="Times New Roman" w:cs="Times New Roman"/>
                <w:lang w:val="ro-MD"/>
              </w:rPr>
              <w:t>2.</w:t>
            </w:r>
            <w:r w:rsidR="00297D18" w:rsidRPr="00F95136">
              <w:rPr>
                <w:rFonts w:ascii="Times New Roman" w:hAnsi="Times New Roman" w:cs="Times New Roman"/>
                <w:lang w:val="ro-MD"/>
              </w:rPr>
              <w:t xml:space="preserve"> </w:t>
            </w:r>
            <w:r w:rsidRPr="00F95136">
              <w:rPr>
                <w:rFonts w:ascii="Times New Roman" w:hAnsi="Times New Roman" w:cs="Times New Roman"/>
                <w:lang w:val="ro-MD"/>
              </w:rPr>
              <w:t>Informaţii privind capturarea:</w:t>
            </w:r>
          </w:p>
          <w:p w:rsidR="006A4277" w:rsidRPr="00F95136" w:rsidRDefault="00C2463E" w:rsidP="006A4277">
            <w:pPr>
              <w:spacing w:after="0"/>
              <w:rPr>
                <w:rFonts w:ascii="Times New Roman" w:hAnsi="Times New Roman" w:cs="Times New Roman"/>
                <w:lang w:val="ro-MD"/>
              </w:rPr>
            </w:pPr>
            <w:r w:rsidRPr="00F95136">
              <w:rPr>
                <w:rFonts w:ascii="Times New Roman" w:hAnsi="Times New Roman" w:cs="Times New Roman"/>
                <w:lang w:val="ro-MD"/>
              </w:rPr>
              <w:t>a)</w:t>
            </w:r>
            <w:r w:rsidR="006A4277" w:rsidRPr="00F95136">
              <w:rPr>
                <w:rFonts w:ascii="Times New Roman" w:hAnsi="Times New Roman" w:cs="Times New Roman"/>
                <w:lang w:val="ro-MD"/>
              </w:rPr>
              <w:t xml:space="preserve"> </w:t>
            </w:r>
            <w:r w:rsidRPr="00F95136">
              <w:rPr>
                <w:rFonts w:ascii="Times New Roman" w:hAnsi="Times New Roman" w:cs="Times New Roman"/>
                <w:lang w:val="ro-MD"/>
              </w:rPr>
              <w:t>Ziua ....... luna ............ anul ...........</w:t>
            </w:r>
          </w:p>
          <w:p w:rsidR="006A4277" w:rsidRPr="00F95136" w:rsidRDefault="00C2463E" w:rsidP="006A4277">
            <w:pPr>
              <w:spacing w:after="0"/>
              <w:rPr>
                <w:rFonts w:ascii="Times New Roman" w:hAnsi="Times New Roman" w:cs="Times New Roman"/>
                <w:lang w:val="ro-MD"/>
              </w:rPr>
            </w:pPr>
            <w:r w:rsidRPr="00F95136">
              <w:rPr>
                <w:rFonts w:ascii="Times New Roman" w:hAnsi="Times New Roman" w:cs="Times New Roman"/>
                <w:lang w:val="ro-MD"/>
              </w:rPr>
              <w:t>b)</w:t>
            </w:r>
            <w:r w:rsidR="006A4277" w:rsidRPr="00F95136">
              <w:rPr>
                <w:rFonts w:ascii="Times New Roman" w:hAnsi="Times New Roman" w:cs="Times New Roman"/>
                <w:lang w:val="ro-MD"/>
              </w:rPr>
              <w:t xml:space="preserve"> </w:t>
            </w:r>
            <w:r w:rsidRPr="00F95136">
              <w:rPr>
                <w:rFonts w:ascii="Times New Roman" w:hAnsi="Times New Roman" w:cs="Times New Roman"/>
                <w:lang w:val="ro-MD"/>
              </w:rPr>
              <w:t>Locul capturării: Zona/</w:t>
            </w:r>
            <w:r w:rsidR="00297D18" w:rsidRPr="00F95136">
              <w:rPr>
                <w:rFonts w:ascii="Times New Roman" w:hAnsi="Times New Roman" w:cs="Times New Roman"/>
                <w:lang w:val="ro-MD"/>
              </w:rPr>
              <w:t>sectorul</w:t>
            </w:r>
            <w:r w:rsidRPr="00F95136">
              <w:rPr>
                <w:rFonts w:ascii="Times New Roman" w:hAnsi="Times New Roman" w:cs="Times New Roman"/>
                <w:lang w:val="ro-MD"/>
              </w:rPr>
              <w:t xml:space="preserve"> ..................... Strada ................ </w:t>
            </w:r>
          </w:p>
          <w:p w:rsidR="006A4277" w:rsidRPr="00F95136" w:rsidRDefault="00C2463E" w:rsidP="006A4277">
            <w:pPr>
              <w:spacing w:after="0"/>
              <w:rPr>
                <w:rFonts w:ascii="Times New Roman" w:hAnsi="Times New Roman" w:cs="Times New Roman"/>
                <w:lang w:val="ro-MD"/>
              </w:rPr>
            </w:pPr>
            <w:r w:rsidRPr="00F95136">
              <w:rPr>
                <w:rFonts w:ascii="Times New Roman" w:hAnsi="Times New Roman" w:cs="Times New Roman"/>
                <w:lang w:val="ro-MD"/>
              </w:rPr>
              <w:t>c)</w:t>
            </w:r>
            <w:r w:rsidR="00297D18" w:rsidRPr="00F95136">
              <w:rPr>
                <w:rFonts w:ascii="Times New Roman" w:hAnsi="Times New Roman" w:cs="Times New Roman"/>
                <w:lang w:val="ro-MD"/>
              </w:rPr>
              <w:t xml:space="preserve"> </w:t>
            </w:r>
            <w:r w:rsidRPr="00F95136">
              <w:rPr>
                <w:rFonts w:ascii="Times New Roman" w:hAnsi="Times New Roman" w:cs="Times New Roman"/>
                <w:lang w:val="ro-MD"/>
              </w:rPr>
              <w:t>Ora capturării:</w:t>
            </w:r>
          </w:p>
          <w:p w:rsidR="00297D18" w:rsidRPr="00F95136" w:rsidRDefault="00C2463E" w:rsidP="006A4277">
            <w:pPr>
              <w:spacing w:after="0"/>
              <w:rPr>
                <w:rFonts w:ascii="Times New Roman" w:hAnsi="Times New Roman" w:cs="Times New Roman"/>
                <w:lang w:val="ro-MD"/>
              </w:rPr>
            </w:pPr>
            <w:r w:rsidRPr="00F95136">
              <w:rPr>
                <w:rFonts w:ascii="Times New Roman" w:hAnsi="Times New Roman" w:cs="Times New Roman"/>
                <w:lang w:val="ro-MD"/>
              </w:rPr>
              <w:t>3.</w:t>
            </w:r>
            <w:r w:rsidR="00297D18" w:rsidRPr="00F95136">
              <w:rPr>
                <w:rFonts w:ascii="Times New Roman" w:hAnsi="Times New Roman" w:cs="Times New Roman"/>
                <w:lang w:val="ro-MD"/>
              </w:rPr>
              <w:t xml:space="preserve"> </w:t>
            </w:r>
            <w:r w:rsidRPr="00F95136">
              <w:rPr>
                <w:rFonts w:ascii="Times New Roman" w:hAnsi="Times New Roman" w:cs="Times New Roman"/>
                <w:lang w:val="ro-MD"/>
              </w:rPr>
              <w:t xml:space="preserve">Informaţii privind echipa de capturare: </w:t>
            </w:r>
          </w:p>
          <w:p w:rsidR="00FB6A80" w:rsidRPr="00F95136" w:rsidRDefault="00C2463E" w:rsidP="006A4277">
            <w:pPr>
              <w:spacing w:after="0"/>
              <w:rPr>
                <w:rFonts w:ascii="Times New Roman" w:hAnsi="Times New Roman" w:cs="Times New Roman"/>
                <w:lang w:val="ro-MD"/>
              </w:rPr>
            </w:pPr>
            <w:r w:rsidRPr="00F95136">
              <w:rPr>
                <w:rFonts w:ascii="Times New Roman" w:hAnsi="Times New Roman" w:cs="Times New Roman"/>
                <w:lang w:val="ro-MD"/>
              </w:rPr>
              <w:t>Indicativ mijloc de transport ..................... Numele .................... Prenumele ......................... Semnătura ............................</w:t>
            </w:r>
          </w:p>
        </w:tc>
      </w:tr>
      <w:tr w:rsidR="00F95136" w:rsidRPr="00F95136" w:rsidTr="00ED2669">
        <w:trPr>
          <w:tblCellSpacing w:w="0" w:type="dxa"/>
        </w:trPr>
        <w:tc>
          <w:tcPr>
            <w:tcW w:w="10961" w:type="dxa"/>
            <w:tcBorders>
              <w:top w:val="nil"/>
              <w:left w:val="nil"/>
              <w:bottom w:val="nil"/>
              <w:right w:val="nil"/>
            </w:tcBorders>
            <w:tcMar>
              <w:top w:w="15" w:type="dxa"/>
              <w:left w:w="30" w:type="dxa"/>
              <w:bottom w:w="15" w:type="dxa"/>
              <w:right w:w="30" w:type="dxa"/>
            </w:tcMar>
          </w:tcPr>
          <w:p w:rsidR="0053714C" w:rsidRPr="00F95136" w:rsidRDefault="0053714C" w:rsidP="0053714C">
            <w:pPr>
              <w:spacing w:after="0"/>
              <w:rPr>
                <w:rFonts w:ascii="Times New Roman" w:hAnsi="Times New Roman" w:cs="Times New Roman"/>
                <w:lang w:val="ro-MD"/>
              </w:rPr>
            </w:pPr>
            <w:r w:rsidRPr="00F95136">
              <w:rPr>
                <w:rFonts w:ascii="Times New Roman" w:hAnsi="Times New Roman" w:cs="Times New Roman"/>
                <w:lang w:val="ro-MD"/>
              </w:rPr>
              <w:lastRenderedPageBreak/>
              <w:t>3.</w:t>
            </w:r>
            <w:r w:rsidR="004519AD" w:rsidRPr="00F95136">
              <w:rPr>
                <w:rFonts w:ascii="Times New Roman" w:hAnsi="Times New Roman" w:cs="Times New Roman"/>
                <w:lang w:val="ro-MD"/>
              </w:rPr>
              <w:t xml:space="preserve"> </w:t>
            </w:r>
            <w:r w:rsidRPr="00F95136">
              <w:rPr>
                <w:rFonts w:ascii="Times New Roman" w:hAnsi="Times New Roman" w:cs="Times New Roman"/>
                <w:lang w:val="ro-MD"/>
              </w:rPr>
              <w:t>Informaţii privind cazarea:</w:t>
            </w:r>
          </w:p>
          <w:p w:rsidR="0053714C" w:rsidRPr="00F95136" w:rsidRDefault="0053714C" w:rsidP="0053714C">
            <w:pPr>
              <w:spacing w:after="0"/>
              <w:rPr>
                <w:rFonts w:ascii="Times New Roman" w:hAnsi="Times New Roman" w:cs="Times New Roman"/>
                <w:lang w:val="ro-MD"/>
              </w:rPr>
            </w:pPr>
            <w:r w:rsidRPr="00F95136">
              <w:rPr>
                <w:rFonts w:ascii="Times New Roman" w:hAnsi="Times New Roman" w:cs="Times New Roman"/>
                <w:lang w:val="ro-MD"/>
              </w:rPr>
              <w:t>a)</w:t>
            </w:r>
            <w:r w:rsidR="004519AD" w:rsidRPr="00F95136">
              <w:rPr>
                <w:rFonts w:ascii="Times New Roman" w:hAnsi="Times New Roman" w:cs="Times New Roman"/>
                <w:lang w:val="ro-MD"/>
              </w:rPr>
              <w:t xml:space="preserve"> </w:t>
            </w:r>
            <w:r w:rsidRPr="00F95136">
              <w:rPr>
                <w:rFonts w:ascii="Times New Roman" w:hAnsi="Times New Roman" w:cs="Times New Roman"/>
                <w:lang w:val="ro-MD"/>
              </w:rPr>
              <w:t>numărul unic de identificare atribuit la intrarea în adăpost;</w:t>
            </w:r>
          </w:p>
          <w:p w:rsidR="0053714C" w:rsidRPr="00F95136" w:rsidRDefault="0053714C" w:rsidP="0053714C">
            <w:pPr>
              <w:spacing w:after="0"/>
              <w:rPr>
                <w:rFonts w:ascii="Times New Roman" w:hAnsi="Times New Roman" w:cs="Times New Roman"/>
                <w:lang w:val="ro-MD"/>
              </w:rPr>
            </w:pPr>
            <w:r w:rsidRPr="00F95136">
              <w:rPr>
                <w:rFonts w:ascii="Times New Roman" w:hAnsi="Times New Roman" w:cs="Times New Roman"/>
                <w:lang w:val="ro-MD"/>
              </w:rPr>
              <w:t>b)</w:t>
            </w:r>
            <w:r w:rsidR="004519AD" w:rsidRPr="00F95136">
              <w:rPr>
                <w:rFonts w:ascii="Times New Roman" w:hAnsi="Times New Roman" w:cs="Times New Roman"/>
                <w:lang w:val="ro-MD"/>
              </w:rPr>
              <w:t xml:space="preserve"> </w:t>
            </w:r>
            <w:r w:rsidRPr="00F95136">
              <w:rPr>
                <w:rFonts w:ascii="Times New Roman" w:hAnsi="Times New Roman" w:cs="Times New Roman"/>
                <w:lang w:val="ro-MD"/>
              </w:rPr>
              <w:t>data şi ora cazării în adăpost;</w:t>
            </w:r>
          </w:p>
          <w:p w:rsidR="0053714C" w:rsidRPr="00F95136" w:rsidRDefault="0053714C" w:rsidP="0053714C">
            <w:pPr>
              <w:spacing w:after="0"/>
              <w:rPr>
                <w:rFonts w:ascii="Times New Roman" w:hAnsi="Times New Roman" w:cs="Times New Roman"/>
                <w:lang w:val="ro-MD"/>
              </w:rPr>
            </w:pPr>
            <w:r w:rsidRPr="00F95136">
              <w:rPr>
                <w:rFonts w:ascii="Times New Roman" w:hAnsi="Times New Roman" w:cs="Times New Roman"/>
                <w:lang w:val="ro-MD"/>
              </w:rPr>
              <w:t>c)</w:t>
            </w:r>
            <w:r w:rsidR="004519AD" w:rsidRPr="00F95136">
              <w:rPr>
                <w:rFonts w:ascii="Times New Roman" w:hAnsi="Times New Roman" w:cs="Times New Roman"/>
                <w:lang w:val="ro-MD"/>
              </w:rPr>
              <w:t xml:space="preserve"> </w:t>
            </w:r>
            <w:r w:rsidRPr="00F95136">
              <w:rPr>
                <w:rFonts w:ascii="Times New Roman" w:hAnsi="Times New Roman" w:cs="Times New Roman"/>
                <w:lang w:val="ro-MD"/>
              </w:rPr>
              <w:t xml:space="preserve">caracteristicile individuale ale animalului; </w:t>
            </w:r>
          </w:p>
          <w:p w:rsidR="0053714C" w:rsidRPr="00F95136" w:rsidRDefault="0053714C" w:rsidP="0053714C">
            <w:pPr>
              <w:spacing w:after="0"/>
              <w:rPr>
                <w:rFonts w:ascii="Times New Roman" w:hAnsi="Times New Roman" w:cs="Times New Roman"/>
                <w:lang w:val="ro-MD"/>
              </w:rPr>
            </w:pPr>
            <w:r w:rsidRPr="00F95136">
              <w:rPr>
                <w:rFonts w:ascii="Times New Roman" w:hAnsi="Times New Roman" w:cs="Times New Roman"/>
                <w:lang w:val="ro-MD"/>
              </w:rPr>
              <w:t>d)</w:t>
            </w:r>
            <w:r w:rsidR="004519AD" w:rsidRPr="00F95136">
              <w:rPr>
                <w:rFonts w:ascii="Times New Roman" w:hAnsi="Times New Roman" w:cs="Times New Roman"/>
                <w:lang w:val="ro-MD"/>
              </w:rPr>
              <w:t xml:space="preserve"> </w:t>
            </w:r>
            <w:r w:rsidRPr="00F95136">
              <w:rPr>
                <w:rFonts w:ascii="Times New Roman" w:hAnsi="Times New Roman" w:cs="Times New Roman"/>
                <w:lang w:val="ro-MD"/>
              </w:rPr>
              <w:t xml:space="preserve">numărul unic al cuştii; </w:t>
            </w:r>
          </w:p>
          <w:p w:rsidR="0053714C" w:rsidRPr="00F95136" w:rsidRDefault="0053714C" w:rsidP="0053714C">
            <w:pPr>
              <w:spacing w:after="0"/>
              <w:rPr>
                <w:rFonts w:ascii="Times New Roman" w:hAnsi="Times New Roman" w:cs="Times New Roman"/>
                <w:lang w:val="ro-MD"/>
              </w:rPr>
            </w:pPr>
            <w:r w:rsidRPr="00F95136">
              <w:rPr>
                <w:rFonts w:ascii="Times New Roman" w:hAnsi="Times New Roman" w:cs="Times New Roman"/>
                <w:lang w:val="ro-MD"/>
              </w:rPr>
              <w:t>e)</w:t>
            </w:r>
            <w:r w:rsidR="004519AD" w:rsidRPr="00F95136">
              <w:rPr>
                <w:rFonts w:ascii="Times New Roman" w:hAnsi="Times New Roman" w:cs="Times New Roman"/>
                <w:lang w:val="ro-MD"/>
              </w:rPr>
              <w:t xml:space="preserve"> </w:t>
            </w:r>
            <w:r w:rsidRPr="00F95136">
              <w:rPr>
                <w:rFonts w:ascii="Times New Roman" w:hAnsi="Times New Roman" w:cs="Times New Roman"/>
                <w:lang w:val="ro-MD"/>
              </w:rPr>
              <w:t xml:space="preserve">starea de sănătate a animalului: 1.clinic sănătos |_| 2.semne clinice |_| </w:t>
            </w:r>
          </w:p>
          <w:p w:rsidR="0053714C" w:rsidRPr="00F95136" w:rsidRDefault="0053714C" w:rsidP="0053714C">
            <w:pPr>
              <w:spacing w:after="0"/>
              <w:rPr>
                <w:rFonts w:ascii="Times New Roman" w:hAnsi="Times New Roman" w:cs="Times New Roman"/>
                <w:lang w:val="ro-MD"/>
              </w:rPr>
            </w:pPr>
            <w:r w:rsidRPr="00F95136">
              <w:rPr>
                <w:rFonts w:ascii="Times New Roman" w:hAnsi="Times New Roman" w:cs="Times New Roman"/>
                <w:lang w:val="ro-MD"/>
              </w:rPr>
              <w:t>4.</w:t>
            </w:r>
            <w:r w:rsidR="004519AD" w:rsidRPr="00F95136">
              <w:rPr>
                <w:rFonts w:ascii="Times New Roman" w:hAnsi="Times New Roman" w:cs="Times New Roman"/>
                <w:lang w:val="ro-MD"/>
              </w:rPr>
              <w:t xml:space="preserve"> </w:t>
            </w:r>
            <w:r w:rsidRPr="00F95136">
              <w:rPr>
                <w:rFonts w:ascii="Times New Roman" w:hAnsi="Times New Roman" w:cs="Times New Roman"/>
                <w:lang w:val="ro-MD"/>
              </w:rPr>
              <w:t xml:space="preserve">Informaţii privind eutanasierea: </w:t>
            </w:r>
          </w:p>
          <w:p w:rsidR="0053714C" w:rsidRPr="00F95136" w:rsidRDefault="0053714C" w:rsidP="0053714C">
            <w:pPr>
              <w:spacing w:after="0"/>
              <w:rPr>
                <w:rFonts w:ascii="Times New Roman" w:hAnsi="Times New Roman" w:cs="Times New Roman"/>
                <w:lang w:val="ro-MD"/>
              </w:rPr>
            </w:pPr>
            <w:r w:rsidRPr="00F95136">
              <w:rPr>
                <w:rFonts w:ascii="Times New Roman" w:hAnsi="Times New Roman" w:cs="Times New Roman"/>
                <w:lang w:val="ro-MD"/>
              </w:rPr>
              <w:t>a)</w:t>
            </w:r>
            <w:r w:rsidR="004519AD" w:rsidRPr="00F95136">
              <w:rPr>
                <w:rFonts w:ascii="Times New Roman" w:hAnsi="Times New Roman" w:cs="Times New Roman"/>
                <w:lang w:val="ro-MD"/>
              </w:rPr>
              <w:t xml:space="preserve"> </w:t>
            </w:r>
            <w:r w:rsidRPr="00F95136">
              <w:rPr>
                <w:rFonts w:ascii="Times New Roman" w:hAnsi="Times New Roman" w:cs="Times New Roman"/>
                <w:lang w:val="ro-MD"/>
              </w:rPr>
              <w:t>motivul eutanasierii;</w:t>
            </w:r>
          </w:p>
          <w:p w:rsidR="0053714C" w:rsidRPr="00F95136" w:rsidRDefault="0053714C" w:rsidP="0053714C">
            <w:pPr>
              <w:spacing w:after="0"/>
              <w:rPr>
                <w:rFonts w:ascii="Times New Roman" w:hAnsi="Times New Roman" w:cs="Times New Roman"/>
                <w:lang w:val="ro-MD"/>
              </w:rPr>
            </w:pPr>
            <w:r w:rsidRPr="00F95136">
              <w:rPr>
                <w:rFonts w:ascii="Times New Roman" w:hAnsi="Times New Roman" w:cs="Times New Roman"/>
                <w:lang w:val="ro-MD"/>
              </w:rPr>
              <w:t>b)</w:t>
            </w:r>
            <w:r w:rsidR="004519AD" w:rsidRPr="00F95136">
              <w:rPr>
                <w:rFonts w:ascii="Times New Roman" w:hAnsi="Times New Roman" w:cs="Times New Roman"/>
                <w:lang w:val="ro-MD"/>
              </w:rPr>
              <w:t xml:space="preserve"> </w:t>
            </w:r>
            <w:r w:rsidRPr="00F95136">
              <w:rPr>
                <w:rFonts w:ascii="Times New Roman" w:hAnsi="Times New Roman" w:cs="Times New Roman"/>
                <w:lang w:val="ro-MD"/>
              </w:rPr>
              <w:t xml:space="preserve">substanţa utilizată pentru eutanasiere; </w:t>
            </w:r>
          </w:p>
          <w:p w:rsidR="0053714C" w:rsidRPr="00F95136" w:rsidRDefault="0053714C" w:rsidP="0053714C">
            <w:pPr>
              <w:spacing w:after="0"/>
              <w:rPr>
                <w:rFonts w:ascii="Times New Roman" w:hAnsi="Times New Roman" w:cs="Times New Roman"/>
                <w:lang w:val="ro-MD"/>
              </w:rPr>
            </w:pPr>
            <w:r w:rsidRPr="00F95136">
              <w:rPr>
                <w:rFonts w:ascii="Times New Roman" w:hAnsi="Times New Roman" w:cs="Times New Roman"/>
                <w:lang w:val="ro-MD"/>
              </w:rPr>
              <w:t>c)</w:t>
            </w:r>
            <w:r w:rsidR="004519AD" w:rsidRPr="00F95136">
              <w:rPr>
                <w:rFonts w:ascii="Times New Roman" w:hAnsi="Times New Roman" w:cs="Times New Roman"/>
                <w:lang w:val="ro-MD"/>
              </w:rPr>
              <w:t xml:space="preserve"> </w:t>
            </w:r>
            <w:r w:rsidRPr="00F95136">
              <w:rPr>
                <w:rFonts w:ascii="Times New Roman" w:hAnsi="Times New Roman" w:cs="Times New Roman"/>
                <w:lang w:val="ro-MD"/>
              </w:rPr>
              <w:t xml:space="preserve">numele persoanei care realizează eutanasia. </w:t>
            </w:r>
          </w:p>
          <w:p w:rsidR="00744FAD" w:rsidRPr="00F95136" w:rsidRDefault="0053714C" w:rsidP="0053714C">
            <w:pPr>
              <w:spacing w:after="0"/>
              <w:rPr>
                <w:rFonts w:ascii="Times New Roman" w:hAnsi="Times New Roman" w:cs="Times New Roman"/>
                <w:lang w:val="ro-MD"/>
              </w:rPr>
            </w:pPr>
            <w:r w:rsidRPr="00F95136">
              <w:rPr>
                <w:rFonts w:ascii="Times New Roman" w:hAnsi="Times New Roman" w:cs="Times New Roman"/>
                <w:lang w:val="ro-MD"/>
              </w:rPr>
              <w:t>5.</w:t>
            </w:r>
            <w:r w:rsidR="004519AD" w:rsidRPr="00F95136">
              <w:rPr>
                <w:rFonts w:ascii="Times New Roman" w:hAnsi="Times New Roman" w:cs="Times New Roman"/>
                <w:lang w:val="ro-MD"/>
              </w:rPr>
              <w:t xml:space="preserve"> </w:t>
            </w:r>
            <w:r w:rsidRPr="00F95136">
              <w:rPr>
                <w:rFonts w:ascii="Times New Roman" w:hAnsi="Times New Roman" w:cs="Times New Roman"/>
                <w:lang w:val="ro-MD"/>
              </w:rPr>
              <w:t xml:space="preserve">Informaţii referitoare la adopţie: </w:t>
            </w:r>
          </w:p>
          <w:p w:rsidR="00744FAD" w:rsidRPr="00F95136" w:rsidRDefault="0053714C" w:rsidP="0053714C">
            <w:pPr>
              <w:spacing w:after="0"/>
              <w:rPr>
                <w:rFonts w:ascii="Times New Roman" w:hAnsi="Times New Roman" w:cs="Times New Roman"/>
                <w:lang w:val="ro-MD"/>
              </w:rPr>
            </w:pPr>
            <w:r w:rsidRPr="00F95136">
              <w:rPr>
                <w:rFonts w:ascii="Times New Roman" w:hAnsi="Times New Roman" w:cs="Times New Roman"/>
                <w:lang w:val="ro-MD"/>
              </w:rPr>
              <w:t>a)</w:t>
            </w:r>
            <w:r w:rsidR="004519AD" w:rsidRPr="00F95136">
              <w:rPr>
                <w:rFonts w:ascii="Times New Roman" w:hAnsi="Times New Roman" w:cs="Times New Roman"/>
                <w:lang w:val="ro-MD"/>
              </w:rPr>
              <w:t xml:space="preserve"> </w:t>
            </w:r>
            <w:r w:rsidRPr="00F95136">
              <w:rPr>
                <w:rFonts w:ascii="Times New Roman" w:hAnsi="Times New Roman" w:cs="Times New Roman"/>
                <w:lang w:val="ro-MD"/>
              </w:rPr>
              <w:t xml:space="preserve">nr. de identificare; </w:t>
            </w:r>
          </w:p>
          <w:p w:rsidR="00744FAD" w:rsidRPr="00F95136" w:rsidRDefault="0053714C" w:rsidP="0053714C">
            <w:pPr>
              <w:spacing w:after="0"/>
              <w:rPr>
                <w:rFonts w:ascii="Times New Roman" w:hAnsi="Times New Roman" w:cs="Times New Roman"/>
                <w:lang w:val="ro-MD"/>
              </w:rPr>
            </w:pPr>
            <w:r w:rsidRPr="00F95136">
              <w:rPr>
                <w:rFonts w:ascii="Times New Roman" w:hAnsi="Times New Roman" w:cs="Times New Roman"/>
                <w:lang w:val="ro-MD"/>
              </w:rPr>
              <w:t>b)</w:t>
            </w:r>
            <w:r w:rsidR="004519AD" w:rsidRPr="00F95136">
              <w:rPr>
                <w:rFonts w:ascii="Times New Roman" w:hAnsi="Times New Roman" w:cs="Times New Roman"/>
                <w:lang w:val="ro-MD"/>
              </w:rPr>
              <w:t xml:space="preserve"> </w:t>
            </w:r>
            <w:r w:rsidRPr="00F95136">
              <w:rPr>
                <w:rFonts w:ascii="Times New Roman" w:hAnsi="Times New Roman" w:cs="Times New Roman"/>
                <w:lang w:val="ro-MD"/>
              </w:rPr>
              <w:t xml:space="preserve">numărul fişei de adopţie. </w:t>
            </w:r>
          </w:p>
          <w:p w:rsidR="00744FAD" w:rsidRPr="00F95136" w:rsidRDefault="0053714C" w:rsidP="0053714C">
            <w:pPr>
              <w:spacing w:after="0"/>
              <w:rPr>
                <w:rFonts w:ascii="Times New Roman" w:hAnsi="Times New Roman" w:cs="Times New Roman"/>
                <w:lang w:val="ro-MD"/>
              </w:rPr>
            </w:pPr>
            <w:r w:rsidRPr="00F95136">
              <w:rPr>
                <w:rFonts w:ascii="Times New Roman" w:hAnsi="Times New Roman" w:cs="Times New Roman"/>
                <w:lang w:val="ro-MD"/>
              </w:rPr>
              <w:t>6.</w:t>
            </w:r>
            <w:r w:rsidR="004519AD" w:rsidRPr="00F95136">
              <w:rPr>
                <w:rFonts w:ascii="Times New Roman" w:hAnsi="Times New Roman" w:cs="Times New Roman"/>
                <w:lang w:val="ro-MD"/>
              </w:rPr>
              <w:t xml:space="preserve"> </w:t>
            </w:r>
            <w:r w:rsidRPr="00F95136">
              <w:rPr>
                <w:rFonts w:ascii="Times New Roman" w:hAnsi="Times New Roman" w:cs="Times New Roman"/>
                <w:lang w:val="ro-MD"/>
              </w:rPr>
              <w:t xml:space="preserve">Informaţii medicale: </w:t>
            </w:r>
          </w:p>
          <w:p w:rsidR="00744FAD" w:rsidRPr="00F95136" w:rsidRDefault="0053714C" w:rsidP="0053714C">
            <w:pPr>
              <w:spacing w:after="0"/>
              <w:rPr>
                <w:rFonts w:ascii="Times New Roman" w:hAnsi="Times New Roman" w:cs="Times New Roman"/>
                <w:lang w:val="ro-MD"/>
              </w:rPr>
            </w:pPr>
            <w:r w:rsidRPr="00F95136">
              <w:rPr>
                <w:rFonts w:ascii="Times New Roman" w:hAnsi="Times New Roman" w:cs="Times New Roman"/>
                <w:lang w:val="ro-MD"/>
              </w:rPr>
              <w:t>a)</w:t>
            </w:r>
            <w:r w:rsidR="004519AD" w:rsidRPr="00F95136">
              <w:rPr>
                <w:rFonts w:ascii="Times New Roman" w:hAnsi="Times New Roman" w:cs="Times New Roman"/>
                <w:lang w:val="ro-MD"/>
              </w:rPr>
              <w:t xml:space="preserve"> </w:t>
            </w:r>
            <w:r w:rsidRPr="00F95136">
              <w:rPr>
                <w:rFonts w:ascii="Times New Roman" w:hAnsi="Times New Roman" w:cs="Times New Roman"/>
                <w:lang w:val="ro-MD"/>
              </w:rPr>
              <w:t xml:space="preserve">data deparazitării; </w:t>
            </w:r>
          </w:p>
          <w:p w:rsidR="00744FAD" w:rsidRPr="00F95136" w:rsidRDefault="0053714C" w:rsidP="0053714C">
            <w:pPr>
              <w:spacing w:after="0"/>
              <w:rPr>
                <w:rFonts w:ascii="Times New Roman" w:hAnsi="Times New Roman" w:cs="Times New Roman"/>
                <w:lang w:val="ro-MD"/>
              </w:rPr>
            </w:pPr>
            <w:r w:rsidRPr="00F95136">
              <w:rPr>
                <w:rFonts w:ascii="Times New Roman" w:hAnsi="Times New Roman" w:cs="Times New Roman"/>
                <w:lang w:val="ro-MD"/>
              </w:rPr>
              <w:t>b)</w:t>
            </w:r>
            <w:r w:rsidR="004519AD" w:rsidRPr="00F95136">
              <w:rPr>
                <w:rFonts w:ascii="Times New Roman" w:hAnsi="Times New Roman" w:cs="Times New Roman"/>
                <w:lang w:val="ro-MD"/>
              </w:rPr>
              <w:t xml:space="preserve"> </w:t>
            </w:r>
            <w:r w:rsidRPr="00F95136">
              <w:rPr>
                <w:rFonts w:ascii="Times New Roman" w:hAnsi="Times New Roman" w:cs="Times New Roman"/>
                <w:lang w:val="ro-MD"/>
              </w:rPr>
              <w:t xml:space="preserve">data vaccinării antirabice; </w:t>
            </w:r>
          </w:p>
          <w:p w:rsidR="00744FAD" w:rsidRPr="00F95136" w:rsidRDefault="0053714C" w:rsidP="0053714C">
            <w:pPr>
              <w:spacing w:after="0"/>
              <w:rPr>
                <w:rFonts w:ascii="Times New Roman" w:hAnsi="Times New Roman" w:cs="Times New Roman"/>
                <w:lang w:val="ro-MD"/>
              </w:rPr>
            </w:pPr>
            <w:r w:rsidRPr="00F95136">
              <w:rPr>
                <w:rFonts w:ascii="Times New Roman" w:hAnsi="Times New Roman" w:cs="Times New Roman"/>
                <w:lang w:val="ro-MD"/>
              </w:rPr>
              <w:t>c)</w:t>
            </w:r>
            <w:r w:rsidR="004519AD" w:rsidRPr="00F95136">
              <w:rPr>
                <w:rFonts w:ascii="Times New Roman" w:hAnsi="Times New Roman" w:cs="Times New Roman"/>
                <w:lang w:val="ro-MD"/>
              </w:rPr>
              <w:t xml:space="preserve"> </w:t>
            </w:r>
            <w:r w:rsidRPr="00F95136">
              <w:rPr>
                <w:rFonts w:ascii="Times New Roman" w:hAnsi="Times New Roman" w:cs="Times New Roman"/>
                <w:lang w:val="ro-MD"/>
              </w:rPr>
              <w:t xml:space="preserve">data sterilizării; </w:t>
            </w:r>
          </w:p>
          <w:p w:rsidR="00FB6A80" w:rsidRPr="00F95136" w:rsidRDefault="0053714C" w:rsidP="0053714C">
            <w:pPr>
              <w:spacing w:after="0"/>
              <w:rPr>
                <w:rFonts w:ascii="Times New Roman" w:hAnsi="Times New Roman" w:cs="Times New Roman"/>
                <w:lang w:val="ro-MD"/>
              </w:rPr>
            </w:pPr>
            <w:r w:rsidRPr="00F95136">
              <w:rPr>
                <w:rFonts w:ascii="Times New Roman" w:hAnsi="Times New Roman" w:cs="Times New Roman"/>
                <w:lang w:val="ro-MD"/>
              </w:rPr>
              <w:t>d)</w:t>
            </w:r>
            <w:r w:rsidR="004519AD" w:rsidRPr="00F95136">
              <w:rPr>
                <w:rFonts w:ascii="Times New Roman" w:hAnsi="Times New Roman" w:cs="Times New Roman"/>
                <w:lang w:val="ro-MD"/>
              </w:rPr>
              <w:t xml:space="preserve"> </w:t>
            </w:r>
            <w:r w:rsidRPr="00F95136">
              <w:rPr>
                <w:rFonts w:ascii="Times New Roman" w:hAnsi="Times New Roman" w:cs="Times New Roman"/>
                <w:lang w:val="ro-MD"/>
              </w:rPr>
              <w:t>persoanele care au instrumentat manoperele.</w:t>
            </w:r>
          </w:p>
          <w:p w:rsidR="00744FAD" w:rsidRPr="00F95136" w:rsidRDefault="00744FAD" w:rsidP="0053714C">
            <w:pPr>
              <w:spacing w:after="0"/>
              <w:rPr>
                <w:rFonts w:ascii="Times New Roman" w:hAnsi="Times New Roman" w:cs="Times New Roman"/>
                <w:lang w:val="ro-MD"/>
              </w:rPr>
            </w:pPr>
          </w:p>
          <w:p w:rsidR="00484CE1" w:rsidRPr="00F95136" w:rsidRDefault="00484CE1" w:rsidP="009F30BB">
            <w:pPr>
              <w:spacing w:after="0"/>
              <w:ind w:firstLine="9751"/>
              <w:rPr>
                <w:rFonts w:ascii="Times New Roman" w:hAnsi="Times New Roman" w:cs="Times New Roman"/>
                <w:b/>
                <w:lang w:val="ro-MD"/>
              </w:rPr>
            </w:pPr>
          </w:p>
          <w:p w:rsidR="00484CE1" w:rsidRPr="00F95136" w:rsidRDefault="00484CE1" w:rsidP="009F30BB">
            <w:pPr>
              <w:spacing w:after="0"/>
              <w:ind w:firstLine="9751"/>
              <w:rPr>
                <w:rFonts w:ascii="Times New Roman" w:hAnsi="Times New Roman" w:cs="Times New Roman"/>
                <w:b/>
                <w:lang w:val="ro-MD"/>
              </w:rPr>
            </w:pPr>
          </w:p>
          <w:p w:rsidR="00484CE1" w:rsidRPr="00F95136" w:rsidRDefault="00484CE1" w:rsidP="009F30BB">
            <w:pPr>
              <w:spacing w:after="0"/>
              <w:ind w:firstLine="9751"/>
              <w:rPr>
                <w:rFonts w:ascii="Times New Roman" w:hAnsi="Times New Roman" w:cs="Times New Roman"/>
                <w:b/>
                <w:lang w:val="ro-MD"/>
              </w:rPr>
            </w:pPr>
          </w:p>
          <w:p w:rsidR="00484CE1" w:rsidRPr="00F95136" w:rsidRDefault="00484CE1" w:rsidP="009F30BB">
            <w:pPr>
              <w:spacing w:after="0"/>
              <w:ind w:firstLine="9751"/>
              <w:rPr>
                <w:rFonts w:ascii="Times New Roman" w:hAnsi="Times New Roman" w:cs="Times New Roman"/>
                <w:b/>
                <w:lang w:val="ro-MD"/>
              </w:rPr>
            </w:pPr>
          </w:p>
          <w:p w:rsidR="00484CE1" w:rsidRPr="00F95136" w:rsidRDefault="00484CE1" w:rsidP="009F30BB">
            <w:pPr>
              <w:spacing w:after="0"/>
              <w:ind w:firstLine="9751"/>
              <w:rPr>
                <w:rFonts w:ascii="Times New Roman" w:hAnsi="Times New Roman" w:cs="Times New Roman"/>
                <w:b/>
                <w:lang w:val="ro-MD"/>
              </w:rPr>
            </w:pPr>
          </w:p>
          <w:p w:rsidR="00484CE1" w:rsidRPr="00F95136" w:rsidRDefault="00484CE1" w:rsidP="009F30BB">
            <w:pPr>
              <w:spacing w:after="0"/>
              <w:ind w:firstLine="9751"/>
              <w:rPr>
                <w:rFonts w:ascii="Times New Roman" w:hAnsi="Times New Roman" w:cs="Times New Roman"/>
                <w:b/>
                <w:lang w:val="ro-MD"/>
              </w:rPr>
            </w:pPr>
          </w:p>
          <w:p w:rsidR="00484CE1" w:rsidRPr="00F95136" w:rsidRDefault="00484CE1" w:rsidP="009F30BB">
            <w:pPr>
              <w:spacing w:after="0"/>
              <w:ind w:firstLine="9751"/>
              <w:rPr>
                <w:rFonts w:ascii="Times New Roman" w:hAnsi="Times New Roman" w:cs="Times New Roman"/>
                <w:b/>
                <w:lang w:val="ro-MD"/>
              </w:rPr>
            </w:pPr>
          </w:p>
          <w:p w:rsidR="00FE07C4" w:rsidRPr="00F95136" w:rsidRDefault="00FE07C4" w:rsidP="009F30BB">
            <w:pPr>
              <w:spacing w:after="0"/>
              <w:ind w:firstLine="9751"/>
              <w:rPr>
                <w:rFonts w:ascii="Times New Roman" w:hAnsi="Times New Roman" w:cs="Times New Roman"/>
                <w:b/>
                <w:lang w:val="ro-MD"/>
              </w:rPr>
            </w:pPr>
          </w:p>
          <w:p w:rsidR="00FE07C4" w:rsidRPr="00F95136" w:rsidRDefault="00FE07C4" w:rsidP="009F30BB">
            <w:pPr>
              <w:spacing w:after="0"/>
              <w:ind w:firstLine="9751"/>
              <w:rPr>
                <w:rFonts w:ascii="Times New Roman" w:hAnsi="Times New Roman" w:cs="Times New Roman"/>
                <w:b/>
                <w:lang w:val="ro-MD"/>
              </w:rPr>
            </w:pPr>
          </w:p>
          <w:p w:rsidR="00FE07C4" w:rsidRPr="00F95136" w:rsidRDefault="00FE07C4" w:rsidP="009F30BB">
            <w:pPr>
              <w:spacing w:after="0"/>
              <w:ind w:firstLine="9751"/>
              <w:rPr>
                <w:rFonts w:ascii="Times New Roman" w:hAnsi="Times New Roman" w:cs="Times New Roman"/>
                <w:b/>
                <w:lang w:val="ro-MD"/>
              </w:rPr>
            </w:pPr>
          </w:p>
          <w:p w:rsidR="00FE07C4" w:rsidRPr="00F95136" w:rsidRDefault="00FE07C4" w:rsidP="009F30BB">
            <w:pPr>
              <w:spacing w:after="0"/>
              <w:ind w:firstLine="9751"/>
              <w:rPr>
                <w:rFonts w:ascii="Times New Roman" w:hAnsi="Times New Roman" w:cs="Times New Roman"/>
                <w:b/>
                <w:lang w:val="ro-MD"/>
              </w:rPr>
            </w:pPr>
          </w:p>
          <w:p w:rsidR="00FE07C4" w:rsidRPr="00F95136" w:rsidRDefault="00FE07C4" w:rsidP="009F30BB">
            <w:pPr>
              <w:spacing w:after="0"/>
              <w:ind w:firstLine="9751"/>
              <w:rPr>
                <w:rFonts w:ascii="Times New Roman" w:hAnsi="Times New Roman" w:cs="Times New Roman"/>
                <w:b/>
                <w:lang w:val="ro-MD"/>
              </w:rPr>
            </w:pPr>
          </w:p>
          <w:p w:rsidR="00744FAD" w:rsidRPr="00F95136" w:rsidRDefault="004519AD" w:rsidP="009F30BB">
            <w:pPr>
              <w:spacing w:after="0"/>
              <w:ind w:firstLine="9751"/>
              <w:rPr>
                <w:rFonts w:ascii="Times New Roman" w:hAnsi="Times New Roman" w:cs="Times New Roman"/>
                <w:b/>
                <w:lang w:val="ro-MD"/>
              </w:rPr>
            </w:pPr>
            <w:r w:rsidRPr="00F95136">
              <w:rPr>
                <w:rFonts w:ascii="Times New Roman" w:hAnsi="Times New Roman" w:cs="Times New Roman"/>
                <w:b/>
                <w:lang w:val="ro-MD"/>
              </w:rPr>
              <w:t xml:space="preserve">Anexa nr. </w:t>
            </w:r>
            <w:r w:rsidR="00B56AC5" w:rsidRPr="00F95136">
              <w:rPr>
                <w:rFonts w:ascii="Times New Roman" w:hAnsi="Times New Roman" w:cs="Times New Roman"/>
                <w:b/>
                <w:lang w:val="ro-MD"/>
              </w:rPr>
              <w:t>6</w:t>
            </w:r>
          </w:p>
          <w:p w:rsidR="009F30BB" w:rsidRPr="00F95136" w:rsidRDefault="00BC0F56" w:rsidP="00FE07C4">
            <w:pPr>
              <w:spacing w:after="0"/>
              <w:jc w:val="center"/>
              <w:rPr>
                <w:rFonts w:ascii="Times New Roman" w:hAnsi="Times New Roman" w:cs="Times New Roman"/>
                <w:b/>
                <w:lang w:val="ro-MD"/>
              </w:rPr>
            </w:pPr>
            <w:r w:rsidRPr="00F95136">
              <w:rPr>
                <w:rFonts w:ascii="Times New Roman" w:hAnsi="Times New Roman" w:cs="Times New Roman"/>
                <w:b/>
                <w:lang w:val="ro-MD"/>
              </w:rPr>
              <w:t>Fișa de observații (model)</w:t>
            </w:r>
          </w:p>
          <w:p w:rsidR="00BC0F56" w:rsidRPr="00F95136" w:rsidRDefault="00BC0F56" w:rsidP="00BC0F56">
            <w:pPr>
              <w:spacing w:after="0"/>
              <w:rPr>
                <w:rFonts w:ascii="Times New Roman" w:hAnsi="Times New Roman" w:cs="Times New Roman"/>
                <w:b/>
                <w:lang w:val="ro-MD"/>
              </w:rPr>
            </w:pPr>
          </w:p>
          <w:tbl>
            <w:tblPr>
              <w:tblStyle w:val="Tabelgril"/>
              <w:tblW w:w="10768" w:type="dxa"/>
              <w:tblLayout w:type="fixed"/>
              <w:tblLook w:val="04A0" w:firstRow="1" w:lastRow="0" w:firstColumn="1" w:lastColumn="0" w:noHBand="0" w:noVBand="1"/>
            </w:tblPr>
            <w:tblGrid>
              <w:gridCol w:w="562"/>
              <w:gridCol w:w="1276"/>
              <w:gridCol w:w="567"/>
              <w:gridCol w:w="1843"/>
              <w:gridCol w:w="1701"/>
              <w:gridCol w:w="1559"/>
              <w:gridCol w:w="1843"/>
              <w:gridCol w:w="1417"/>
            </w:tblGrid>
            <w:tr w:rsidR="00F95136" w:rsidRPr="00F95136" w:rsidTr="00BA2CEE">
              <w:tc>
                <w:tcPr>
                  <w:tcW w:w="562" w:type="dxa"/>
                </w:tcPr>
                <w:p w:rsidR="00EB74D8" w:rsidRPr="00F95136" w:rsidRDefault="004519AD" w:rsidP="00F95136">
                  <w:pPr>
                    <w:framePr w:hSpace="180" w:wrap="around" w:hAnchor="margin" w:xAlign="center" w:y="-588"/>
                    <w:jc w:val="center"/>
                    <w:rPr>
                      <w:rFonts w:ascii="Times New Roman" w:hAnsi="Times New Roman" w:cs="Times New Roman"/>
                      <w:b/>
                      <w:sz w:val="20"/>
                      <w:szCs w:val="20"/>
                      <w:lang w:val="ro-MD"/>
                    </w:rPr>
                  </w:pPr>
                  <w:r w:rsidRPr="00F95136">
                    <w:rPr>
                      <w:rFonts w:ascii="Times New Roman" w:hAnsi="Times New Roman" w:cs="Times New Roman"/>
                      <w:b/>
                      <w:sz w:val="20"/>
                      <w:szCs w:val="20"/>
                      <w:lang w:val="ro-MD"/>
                    </w:rPr>
                    <w:t>Nr. crt.</w:t>
                  </w:r>
                </w:p>
                <w:p w:rsidR="004519AD" w:rsidRPr="00F95136" w:rsidRDefault="004519AD" w:rsidP="00F95136">
                  <w:pPr>
                    <w:framePr w:hSpace="180" w:wrap="around" w:hAnchor="margin" w:xAlign="center" w:y="-588"/>
                    <w:jc w:val="center"/>
                    <w:rPr>
                      <w:rFonts w:ascii="Times New Roman" w:hAnsi="Times New Roman" w:cs="Times New Roman"/>
                      <w:b/>
                      <w:sz w:val="20"/>
                      <w:szCs w:val="20"/>
                      <w:lang w:val="ro-MD"/>
                    </w:rPr>
                  </w:pPr>
                </w:p>
              </w:tc>
              <w:tc>
                <w:tcPr>
                  <w:tcW w:w="1276" w:type="dxa"/>
                </w:tcPr>
                <w:p w:rsidR="004519AD" w:rsidRPr="00F95136" w:rsidRDefault="004519AD" w:rsidP="00F95136">
                  <w:pPr>
                    <w:framePr w:hSpace="180" w:wrap="around" w:hAnchor="margin" w:xAlign="center" w:y="-588"/>
                    <w:jc w:val="center"/>
                    <w:rPr>
                      <w:rFonts w:ascii="Times New Roman" w:hAnsi="Times New Roman" w:cs="Times New Roman"/>
                      <w:b/>
                      <w:sz w:val="20"/>
                      <w:szCs w:val="20"/>
                      <w:lang w:val="ro-MD"/>
                    </w:rPr>
                  </w:pPr>
                  <w:r w:rsidRPr="00F95136">
                    <w:rPr>
                      <w:rFonts w:ascii="Times New Roman" w:hAnsi="Times New Roman" w:cs="Times New Roman"/>
                      <w:b/>
                      <w:sz w:val="20"/>
                      <w:szCs w:val="20"/>
                      <w:lang w:val="ro-MD"/>
                    </w:rPr>
                    <w:t>Data capturării</w:t>
                  </w:r>
                </w:p>
              </w:tc>
              <w:tc>
                <w:tcPr>
                  <w:tcW w:w="567" w:type="dxa"/>
                </w:tcPr>
                <w:p w:rsidR="004519AD" w:rsidRPr="00F95136" w:rsidRDefault="00EB74D8" w:rsidP="00F95136">
                  <w:pPr>
                    <w:framePr w:hSpace="180" w:wrap="around" w:hAnchor="margin" w:xAlign="center" w:y="-588"/>
                    <w:jc w:val="center"/>
                    <w:rPr>
                      <w:rFonts w:ascii="Times New Roman" w:hAnsi="Times New Roman" w:cs="Times New Roman"/>
                      <w:b/>
                      <w:sz w:val="20"/>
                      <w:szCs w:val="20"/>
                      <w:lang w:val="ro-MD"/>
                    </w:rPr>
                  </w:pPr>
                  <w:r w:rsidRPr="00F95136">
                    <w:rPr>
                      <w:rFonts w:ascii="Times New Roman" w:hAnsi="Times New Roman" w:cs="Times New Roman"/>
                      <w:b/>
                      <w:sz w:val="20"/>
                      <w:szCs w:val="20"/>
                      <w:lang w:val="ro-MD"/>
                    </w:rPr>
                    <w:t>Sex</w:t>
                  </w:r>
                </w:p>
              </w:tc>
              <w:tc>
                <w:tcPr>
                  <w:tcW w:w="1843" w:type="dxa"/>
                </w:tcPr>
                <w:p w:rsidR="004519AD" w:rsidRPr="00F95136" w:rsidRDefault="00EB74D8" w:rsidP="00F95136">
                  <w:pPr>
                    <w:framePr w:hSpace="180" w:wrap="around" w:hAnchor="margin" w:xAlign="center" w:y="-588"/>
                    <w:jc w:val="center"/>
                    <w:rPr>
                      <w:rFonts w:ascii="Times New Roman" w:hAnsi="Times New Roman" w:cs="Times New Roman"/>
                      <w:b/>
                      <w:sz w:val="20"/>
                      <w:szCs w:val="20"/>
                      <w:lang w:val="ro-MD"/>
                    </w:rPr>
                  </w:pPr>
                  <w:r w:rsidRPr="00F95136">
                    <w:rPr>
                      <w:rFonts w:ascii="Times New Roman" w:hAnsi="Times New Roman" w:cs="Times New Roman"/>
                      <w:b/>
                      <w:sz w:val="20"/>
                      <w:szCs w:val="20"/>
                      <w:lang w:val="ro-MD"/>
                    </w:rPr>
                    <w:t>Adresa</w:t>
                  </w:r>
                </w:p>
              </w:tc>
              <w:tc>
                <w:tcPr>
                  <w:tcW w:w="1701" w:type="dxa"/>
                </w:tcPr>
                <w:p w:rsidR="004519AD" w:rsidRPr="00F95136" w:rsidRDefault="00EB74D8" w:rsidP="00F95136">
                  <w:pPr>
                    <w:framePr w:hSpace="180" w:wrap="around" w:hAnchor="margin" w:xAlign="center" w:y="-588"/>
                    <w:jc w:val="center"/>
                    <w:rPr>
                      <w:rFonts w:ascii="Times New Roman" w:hAnsi="Times New Roman" w:cs="Times New Roman"/>
                      <w:b/>
                      <w:sz w:val="20"/>
                      <w:szCs w:val="20"/>
                      <w:lang w:val="ro-MD"/>
                    </w:rPr>
                  </w:pPr>
                  <w:r w:rsidRPr="00F95136">
                    <w:rPr>
                      <w:rFonts w:ascii="Times New Roman" w:hAnsi="Times New Roman" w:cs="Times New Roman"/>
                      <w:b/>
                      <w:sz w:val="20"/>
                      <w:szCs w:val="20"/>
                      <w:lang w:val="ro-MD"/>
                    </w:rPr>
                    <w:t>Caracteristici</w:t>
                  </w:r>
                </w:p>
              </w:tc>
              <w:tc>
                <w:tcPr>
                  <w:tcW w:w="1559" w:type="dxa"/>
                </w:tcPr>
                <w:p w:rsidR="004519AD" w:rsidRPr="00F95136" w:rsidRDefault="00EB74D8" w:rsidP="00F95136">
                  <w:pPr>
                    <w:framePr w:hSpace="180" w:wrap="around" w:hAnchor="margin" w:xAlign="center" w:y="-588"/>
                    <w:rPr>
                      <w:rFonts w:ascii="Times New Roman" w:hAnsi="Times New Roman" w:cs="Times New Roman"/>
                      <w:b/>
                      <w:sz w:val="20"/>
                      <w:szCs w:val="20"/>
                      <w:lang w:val="ro-MD"/>
                    </w:rPr>
                  </w:pPr>
                  <w:r w:rsidRPr="00F95136">
                    <w:rPr>
                      <w:rFonts w:ascii="Times New Roman" w:hAnsi="Times New Roman" w:cs="Times New Roman"/>
                      <w:b/>
                      <w:sz w:val="20"/>
                      <w:szCs w:val="20"/>
                      <w:lang w:val="ro-MD"/>
                    </w:rPr>
                    <w:t>Număr unic de identificare</w:t>
                  </w:r>
                </w:p>
              </w:tc>
              <w:tc>
                <w:tcPr>
                  <w:tcW w:w="1843" w:type="dxa"/>
                </w:tcPr>
                <w:p w:rsidR="004519AD" w:rsidRPr="00F95136" w:rsidRDefault="00EB74D8" w:rsidP="00F95136">
                  <w:pPr>
                    <w:framePr w:hSpace="180" w:wrap="around" w:hAnchor="margin" w:xAlign="center" w:y="-588"/>
                    <w:jc w:val="center"/>
                    <w:rPr>
                      <w:rFonts w:ascii="Times New Roman" w:hAnsi="Times New Roman" w:cs="Times New Roman"/>
                      <w:b/>
                      <w:sz w:val="20"/>
                      <w:szCs w:val="20"/>
                      <w:lang w:val="ro-MD"/>
                    </w:rPr>
                  </w:pPr>
                  <w:r w:rsidRPr="00F95136">
                    <w:rPr>
                      <w:rFonts w:ascii="Times New Roman" w:hAnsi="Times New Roman" w:cs="Times New Roman"/>
                      <w:b/>
                      <w:sz w:val="20"/>
                      <w:szCs w:val="20"/>
                      <w:lang w:val="ro-MD"/>
                    </w:rPr>
                    <w:t>Microcip/Crotaliu</w:t>
                  </w:r>
                </w:p>
              </w:tc>
              <w:tc>
                <w:tcPr>
                  <w:tcW w:w="1417" w:type="dxa"/>
                </w:tcPr>
                <w:p w:rsidR="004519AD" w:rsidRPr="00F95136" w:rsidRDefault="00EB74D8" w:rsidP="00F95136">
                  <w:pPr>
                    <w:framePr w:hSpace="180" w:wrap="around" w:hAnchor="margin" w:xAlign="center" w:y="-588"/>
                    <w:jc w:val="center"/>
                    <w:rPr>
                      <w:rFonts w:ascii="Times New Roman" w:hAnsi="Times New Roman" w:cs="Times New Roman"/>
                      <w:b/>
                      <w:sz w:val="20"/>
                      <w:szCs w:val="20"/>
                      <w:lang w:val="ro-MD"/>
                    </w:rPr>
                  </w:pPr>
                  <w:r w:rsidRPr="00F95136">
                    <w:rPr>
                      <w:rFonts w:ascii="Times New Roman" w:hAnsi="Times New Roman" w:cs="Times New Roman"/>
                      <w:b/>
                      <w:sz w:val="20"/>
                      <w:szCs w:val="20"/>
                      <w:lang w:val="ro-MD"/>
                    </w:rPr>
                    <w:t>Observații</w:t>
                  </w:r>
                </w:p>
              </w:tc>
            </w:tr>
            <w:tr w:rsidR="00F95136" w:rsidRPr="00F95136" w:rsidTr="00BA2CEE">
              <w:tc>
                <w:tcPr>
                  <w:tcW w:w="562" w:type="dxa"/>
                </w:tcPr>
                <w:p w:rsidR="004519AD" w:rsidRPr="00F95136" w:rsidRDefault="004519AD" w:rsidP="00F95136">
                  <w:pPr>
                    <w:framePr w:hSpace="180" w:wrap="around" w:hAnchor="margin" w:xAlign="center" w:y="-588"/>
                    <w:rPr>
                      <w:rFonts w:ascii="Times New Roman" w:hAnsi="Times New Roman" w:cs="Times New Roman"/>
                      <w:lang w:val="ro-MD"/>
                    </w:rPr>
                  </w:pPr>
                </w:p>
              </w:tc>
              <w:tc>
                <w:tcPr>
                  <w:tcW w:w="1276" w:type="dxa"/>
                </w:tcPr>
                <w:p w:rsidR="004519AD" w:rsidRPr="00F95136" w:rsidRDefault="004519AD" w:rsidP="00F95136">
                  <w:pPr>
                    <w:framePr w:hSpace="180" w:wrap="around" w:hAnchor="margin" w:xAlign="center" w:y="-588"/>
                    <w:rPr>
                      <w:rFonts w:ascii="Times New Roman" w:hAnsi="Times New Roman" w:cs="Times New Roman"/>
                      <w:lang w:val="ro-MD"/>
                    </w:rPr>
                  </w:pPr>
                </w:p>
              </w:tc>
              <w:tc>
                <w:tcPr>
                  <w:tcW w:w="567" w:type="dxa"/>
                </w:tcPr>
                <w:p w:rsidR="004519AD" w:rsidRPr="00F95136" w:rsidRDefault="004519AD" w:rsidP="00F95136">
                  <w:pPr>
                    <w:framePr w:hSpace="180" w:wrap="around" w:hAnchor="margin" w:xAlign="center" w:y="-588"/>
                    <w:rPr>
                      <w:rFonts w:ascii="Times New Roman" w:hAnsi="Times New Roman" w:cs="Times New Roman"/>
                      <w:lang w:val="ro-MD"/>
                    </w:rPr>
                  </w:pPr>
                </w:p>
              </w:tc>
              <w:tc>
                <w:tcPr>
                  <w:tcW w:w="1843" w:type="dxa"/>
                </w:tcPr>
                <w:p w:rsidR="004519AD" w:rsidRPr="00F95136" w:rsidRDefault="004519AD" w:rsidP="00F95136">
                  <w:pPr>
                    <w:framePr w:hSpace="180" w:wrap="around" w:hAnchor="margin" w:xAlign="center" w:y="-588"/>
                    <w:rPr>
                      <w:rFonts w:ascii="Times New Roman" w:hAnsi="Times New Roman" w:cs="Times New Roman"/>
                      <w:lang w:val="ro-MD"/>
                    </w:rPr>
                  </w:pPr>
                </w:p>
              </w:tc>
              <w:tc>
                <w:tcPr>
                  <w:tcW w:w="1701" w:type="dxa"/>
                </w:tcPr>
                <w:p w:rsidR="004519AD" w:rsidRPr="00F95136" w:rsidRDefault="004519AD" w:rsidP="00F95136">
                  <w:pPr>
                    <w:framePr w:hSpace="180" w:wrap="around" w:hAnchor="margin" w:xAlign="center" w:y="-588"/>
                    <w:rPr>
                      <w:rFonts w:ascii="Times New Roman" w:hAnsi="Times New Roman" w:cs="Times New Roman"/>
                      <w:lang w:val="ro-MD"/>
                    </w:rPr>
                  </w:pPr>
                </w:p>
              </w:tc>
              <w:tc>
                <w:tcPr>
                  <w:tcW w:w="1559" w:type="dxa"/>
                </w:tcPr>
                <w:p w:rsidR="004519AD" w:rsidRPr="00F95136" w:rsidRDefault="004519AD" w:rsidP="00F95136">
                  <w:pPr>
                    <w:framePr w:hSpace="180" w:wrap="around" w:hAnchor="margin" w:xAlign="center" w:y="-588"/>
                    <w:rPr>
                      <w:rFonts w:ascii="Times New Roman" w:hAnsi="Times New Roman" w:cs="Times New Roman"/>
                      <w:lang w:val="ro-MD"/>
                    </w:rPr>
                  </w:pPr>
                </w:p>
              </w:tc>
              <w:tc>
                <w:tcPr>
                  <w:tcW w:w="1843" w:type="dxa"/>
                </w:tcPr>
                <w:p w:rsidR="004519AD" w:rsidRPr="00F95136" w:rsidRDefault="004519AD" w:rsidP="00F95136">
                  <w:pPr>
                    <w:framePr w:hSpace="180" w:wrap="around" w:hAnchor="margin" w:xAlign="center" w:y="-588"/>
                    <w:rPr>
                      <w:rFonts w:ascii="Times New Roman" w:hAnsi="Times New Roman" w:cs="Times New Roman"/>
                      <w:lang w:val="ro-MD"/>
                    </w:rPr>
                  </w:pPr>
                </w:p>
              </w:tc>
              <w:tc>
                <w:tcPr>
                  <w:tcW w:w="1417" w:type="dxa"/>
                </w:tcPr>
                <w:p w:rsidR="004519AD" w:rsidRPr="00F95136" w:rsidRDefault="004519AD" w:rsidP="00F95136">
                  <w:pPr>
                    <w:framePr w:hSpace="180" w:wrap="around" w:hAnchor="margin" w:xAlign="center" w:y="-588"/>
                    <w:rPr>
                      <w:rFonts w:ascii="Times New Roman" w:hAnsi="Times New Roman" w:cs="Times New Roman"/>
                      <w:lang w:val="ro-MD"/>
                    </w:rPr>
                  </w:pPr>
                </w:p>
              </w:tc>
            </w:tr>
            <w:tr w:rsidR="00F95136" w:rsidRPr="00F95136" w:rsidTr="00BA2CEE">
              <w:tc>
                <w:tcPr>
                  <w:tcW w:w="562" w:type="dxa"/>
                </w:tcPr>
                <w:p w:rsidR="004519AD" w:rsidRPr="00F95136" w:rsidRDefault="004519AD" w:rsidP="00F95136">
                  <w:pPr>
                    <w:framePr w:hSpace="180" w:wrap="around" w:hAnchor="margin" w:xAlign="center" w:y="-588"/>
                    <w:rPr>
                      <w:rFonts w:ascii="Times New Roman" w:hAnsi="Times New Roman" w:cs="Times New Roman"/>
                      <w:lang w:val="ro-MD"/>
                    </w:rPr>
                  </w:pPr>
                </w:p>
              </w:tc>
              <w:tc>
                <w:tcPr>
                  <w:tcW w:w="1276" w:type="dxa"/>
                </w:tcPr>
                <w:p w:rsidR="004519AD" w:rsidRPr="00F95136" w:rsidRDefault="004519AD" w:rsidP="00F95136">
                  <w:pPr>
                    <w:framePr w:hSpace="180" w:wrap="around" w:hAnchor="margin" w:xAlign="center" w:y="-588"/>
                    <w:rPr>
                      <w:rFonts w:ascii="Times New Roman" w:hAnsi="Times New Roman" w:cs="Times New Roman"/>
                      <w:lang w:val="ro-MD"/>
                    </w:rPr>
                  </w:pPr>
                </w:p>
              </w:tc>
              <w:tc>
                <w:tcPr>
                  <w:tcW w:w="567" w:type="dxa"/>
                </w:tcPr>
                <w:p w:rsidR="004519AD" w:rsidRPr="00F95136" w:rsidRDefault="004519AD" w:rsidP="00F95136">
                  <w:pPr>
                    <w:framePr w:hSpace="180" w:wrap="around" w:hAnchor="margin" w:xAlign="center" w:y="-588"/>
                    <w:rPr>
                      <w:rFonts w:ascii="Times New Roman" w:hAnsi="Times New Roman" w:cs="Times New Roman"/>
                      <w:lang w:val="ro-MD"/>
                    </w:rPr>
                  </w:pPr>
                </w:p>
              </w:tc>
              <w:tc>
                <w:tcPr>
                  <w:tcW w:w="1843" w:type="dxa"/>
                </w:tcPr>
                <w:p w:rsidR="004519AD" w:rsidRPr="00F95136" w:rsidRDefault="004519AD" w:rsidP="00F95136">
                  <w:pPr>
                    <w:framePr w:hSpace="180" w:wrap="around" w:hAnchor="margin" w:xAlign="center" w:y="-588"/>
                    <w:rPr>
                      <w:rFonts w:ascii="Times New Roman" w:hAnsi="Times New Roman" w:cs="Times New Roman"/>
                      <w:lang w:val="ro-MD"/>
                    </w:rPr>
                  </w:pPr>
                </w:p>
              </w:tc>
              <w:tc>
                <w:tcPr>
                  <w:tcW w:w="1701" w:type="dxa"/>
                </w:tcPr>
                <w:p w:rsidR="004519AD" w:rsidRPr="00F95136" w:rsidRDefault="004519AD" w:rsidP="00F95136">
                  <w:pPr>
                    <w:framePr w:hSpace="180" w:wrap="around" w:hAnchor="margin" w:xAlign="center" w:y="-588"/>
                    <w:rPr>
                      <w:rFonts w:ascii="Times New Roman" w:hAnsi="Times New Roman" w:cs="Times New Roman"/>
                      <w:lang w:val="ro-MD"/>
                    </w:rPr>
                  </w:pPr>
                </w:p>
              </w:tc>
              <w:tc>
                <w:tcPr>
                  <w:tcW w:w="1559" w:type="dxa"/>
                </w:tcPr>
                <w:p w:rsidR="004519AD" w:rsidRPr="00F95136" w:rsidRDefault="004519AD" w:rsidP="00F95136">
                  <w:pPr>
                    <w:framePr w:hSpace="180" w:wrap="around" w:hAnchor="margin" w:xAlign="center" w:y="-588"/>
                    <w:rPr>
                      <w:rFonts w:ascii="Times New Roman" w:hAnsi="Times New Roman" w:cs="Times New Roman"/>
                      <w:lang w:val="ro-MD"/>
                    </w:rPr>
                  </w:pPr>
                </w:p>
              </w:tc>
              <w:tc>
                <w:tcPr>
                  <w:tcW w:w="1843" w:type="dxa"/>
                </w:tcPr>
                <w:p w:rsidR="004519AD" w:rsidRPr="00F95136" w:rsidRDefault="004519AD" w:rsidP="00F95136">
                  <w:pPr>
                    <w:framePr w:hSpace="180" w:wrap="around" w:hAnchor="margin" w:xAlign="center" w:y="-588"/>
                    <w:rPr>
                      <w:rFonts w:ascii="Times New Roman" w:hAnsi="Times New Roman" w:cs="Times New Roman"/>
                      <w:lang w:val="ro-MD"/>
                    </w:rPr>
                  </w:pPr>
                </w:p>
              </w:tc>
              <w:tc>
                <w:tcPr>
                  <w:tcW w:w="1417" w:type="dxa"/>
                </w:tcPr>
                <w:p w:rsidR="004519AD" w:rsidRPr="00F95136" w:rsidRDefault="004519AD" w:rsidP="00F95136">
                  <w:pPr>
                    <w:framePr w:hSpace="180" w:wrap="around" w:hAnchor="margin" w:xAlign="center" w:y="-588"/>
                    <w:rPr>
                      <w:rFonts w:ascii="Times New Roman" w:hAnsi="Times New Roman" w:cs="Times New Roman"/>
                      <w:lang w:val="ro-MD"/>
                    </w:rPr>
                  </w:pPr>
                </w:p>
              </w:tc>
            </w:tr>
            <w:tr w:rsidR="00F95136" w:rsidRPr="00F95136" w:rsidTr="00BA2CEE">
              <w:tc>
                <w:tcPr>
                  <w:tcW w:w="562" w:type="dxa"/>
                </w:tcPr>
                <w:p w:rsidR="004519AD" w:rsidRPr="00F95136" w:rsidRDefault="004519AD" w:rsidP="00F95136">
                  <w:pPr>
                    <w:framePr w:hSpace="180" w:wrap="around" w:hAnchor="margin" w:xAlign="center" w:y="-588"/>
                    <w:rPr>
                      <w:rFonts w:ascii="Times New Roman" w:hAnsi="Times New Roman" w:cs="Times New Roman"/>
                      <w:lang w:val="ro-MD"/>
                    </w:rPr>
                  </w:pPr>
                </w:p>
              </w:tc>
              <w:tc>
                <w:tcPr>
                  <w:tcW w:w="1276" w:type="dxa"/>
                </w:tcPr>
                <w:p w:rsidR="004519AD" w:rsidRPr="00F95136" w:rsidRDefault="004519AD" w:rsidP="00F95136">
                  <w:pPr>
                    <w:framePr w:hSpace="180" w:wrap="around" w:hAnchor="margin" w:xAlign="center" w:y="-588"/>
                    <w:rPr>
                      <w:rFonts w:ascii="Times New Roman" w:hAnsi="Times New Roman" w:cs="Times New Roman"/>
                      <w:lang w:val="ro-MD"/>
                    </w:rPr>
                  </w:pPr>
                </w:p>
              </w:tc>
              <w:tc>
                <w:tcPr>
                  <w:tcW w:w="567" w:type="dxa"/>
                </w:tcPr>
                <w:p w:rsidR="004519AD" w:rsidRPr="00F95136" w:rsidRDefault="004519AD" w:rsidP="00F95136">
                  <w:pPr>
                    <w:framePr w:hSpace="180" w:wrap="around" w:hAnchor="margin" w:xAlign="center" w:y="-588"/>
                    <w:rPr>
                      <w:rFonts w:ascii="Times New Roman" w:hAnsi="Times New Roman" w:cs="Times New Roman"/>
                      <w:lang w:val="ro-MD"/>
                    </w:rPr>
                  </w:pPr>
                </w:p>
              </w:tc>
              <w:tc>
                <w:tcPr>
                  <w:tcW w:w="1843" w:type="dxa"/>
                </w:tcPr>
                <w:p w:rsidR="004519AD" w:rsidRPr="00F95136" w:rsidRDefault="004519AD" w:rsidP="00F95136">
                  <w:pPr>
                    <w:framePr w:hSpace="180" w:wrap="around" w:hAnchor="margin" w:xAlign="center" w:y="-588"/>
                    <w:rPr>
                      <w:rFonts w:ascii="Times New Roman" w:hAnsi="Times New Roman" w:cs="Times New Roman"/>
                      <w:lang w:val="ro-MD"/>
                    </w:rPr>
                  </w:pPr>
                </w:p>
              </w:tc>
              <w:tc>
                <w:tcPr>
                  <w:tcW w:w="1701" w:type="dxa"/>
                </w:tcPr>
                <w:p w:rsidR="004519AD" w:rsidRPr="00F95136" w:rsidRDefault="004519AD" w:rsidP="00F95136">
                  <w:pPr>
                    <w:framePr w:hSpace="180" w:wrap="around" w:hAnchor="margin" w:xAlign="center" w:y="-588"/>
                    <w:rPr>
                      <w:rFonts w:ascii="Times New Roman" w:hAnsi="Times New Roman" w:cs="Times New Roman"/>
                      <w:lang w:val="ro-MD"/>
                    </w:rPr>
                  </w:pPr>
                </w:p>
              </w:tc>
              <w:tc>
                <w:tcPr>
                  <w:tcW w:w="1559" w:type="dxa"/>
                </w:tcPr>
                <w:p w:rsidR="004519AD" w:rsidRPr="00F95136" w:rsidRDefault="004519AD" w:rsidP="00F95136">
                  <w:pPr>
                    <w:framePr w:hSpace="180" w:wrap="around" w:hAnchor="margin" w:xAlign="center" w:y="-588"/>
                    <w:rPr>
                      <w:rFonts w:ascii="Times New Roman" w:hAnsi="Times New Roman" w:cs="Times New Roman"/>
                      <w:lang w:val="ro-MD"/>
                    </w:rPr>
                  </w:pPr>
                </w:p>
              </w:tc>
              <w:tc>
                <w:tcPr>
                  <w:tcW w:w="1843" w:type="dxa"/>
                </w:tcPr>
                <w:p w:rsidR="004519AD" w:rsidRPr="00F95136" w:rsidRDefault="004519AD" w:rsidP="00F95136">
                  <w:pPr>
                    <w:framePr w:hSpace="180" w:wrap="around" w:hAnchor="margin" w:xAlign="center" w:y="-588"/>
                    <w:rPr>
                      <w:rFonts w:ascii="Times New Roman" w:hAnsi="Times New Roman" w:cs="Times New Roman"/>
                      <w:lang w:val="ro-MD"/>
                    </w:rPr>
                  </w:pPr>
                </w:p>
              </w:tc>
              <w:tc>
                <w:tcPr>
                  <w:tcW w:w="1417" w:type="dxa"/>
                </w:tcPr>
                <w:p w:rsidR="004519AD" w:rsidRPr="00F95136" w:rsidRDefault="004519AD" w:rsidP="00F95136">
                  <w:pPr>
                    <w:framePr w:hSpace="180" w:wrap="around" w:hAnchor="margin" w:xAlign="center" w:y="-588"/>
                    <w:rPr>
                      <w:rFonts w:ascii="Times New Roman" w:hAnsi="Times New Roman" w:cs="Times New Roman"/>
                      <w:lang w:val="ro-MD"/>
                    </w:rPr>
                  </w:pPr>
                </w:p>
              </w:tc>
            </w:tr>
            <w:tr w:rsidR="00F95136" w:rsidRPr="00F95136" w:rsidTr="00BA2CEE">
              <w:tc>
                <w:tcPr>
                  <w:tcW w:w="562" w:type="dxa"/>
                </w:tcPr>
                <w:p w:rsidR="00484CE1" w:rsidRPr="00F95136" w:rsidRDefault="00484CE1" w:rsidP="00F95136">
                  <w:pPr>
                    <w:framePr w:hSpace="180" w:wrap="around" w:hAnchor="margin" w:xAlign="center" w:y="-588"/>
                    <w:rPr>
                      <w:rFonts w:ascii="Times New Roman" w:hAnsi="Times New Roman" w:cs="Times New Roman"/>
                      <w:lang w:val="ro-MD"/>
                    </w:rPr>
                  </w:pPr>
                </w:p>
              </w:tc>
              <w:tc>
                <w:tcPr>
                  <w:tcW w:w="1276" w:type="dxa"/>
                </w:tcPr>
                <w:p w:rsidR="00484CE1" w:rsidRPr="00F95136" w:rsidRDefault="00484CE1" w:rsidP="00F95136">
                  <w:pPr>
                    <w:framePr w:hSpace="180" w:wrap="around" w:hAnchor="margin" w:xAlign="center" w:y="-588"/>
                    <w:rPr>
                      <w:rFonts w:ascii="Times New Roman" w:hAnsi="Times New Roman" w:cs="Times New Roman"/>
                      <w:lang w:val="ro-MD"/>
                    </w:rPr>
                  </w:pPr>
                </w:p>
              </w:tc>
              <w:tc>
                <w:tcPr>
                  <w:tcW w:w="567" w:type="dxa"/>
                </w:tcPr>
                <w:p w:rsidR="00484CE1" w:rsidRPr="00F95136" w:rsidRDefault="00484CE1" w:rsidP="00F95136">
                  <w:pPr>
                    <w:framePr w:hSpace="180" w:wrap="around" w:hAnchor="margin" w:xAlign="center" w:y="-588"/>
                    <w:rPr>
                      <w:rFonts w:ascii="Times New Roman" w:hAnsi="Times New Roman" w:cs="Times New Roman"/>
                      <w:lang w:val="ro-MD"/>
                    </w:rPr>
                  </w:pPr>
                </w:p>
              </w:tc>
              <w:tc>
                <w:tcPr>
                  <w:tcW w:w="1843" w:type="dxa"/>
                </w:tcPr>
                <w:p w:rsidR="00484CE1" w:rsidRPr="00F95136" w:rsidRDefault="00484CE1" w:rsidP="00F95136">
                  <w:pPr>
                    <w:framePr w:hSpace="180" w:wrap="around" w:hAnchor="margin" w:xAlign="center" w:y="-588"/>
                    <w:rPr>
                      <w:rFonts w:ascii="Times New Roman" w:hAnsi="Times New Roman" w:cs="Times New Roman"/>
                      <w:lang w:val="ro-MD"/>
                    </w:rPr>
                  </w:pPr>
                </w:p>
              </w:tc>
              <w:tc>
                <w:tcPr>
                  <w:tcW w:w="1701" w:type="dxa"/>
                </w:tcPr>
                <w:p w:rsidR="00484CE1" w:rsidRPr="00F95136" w:rsidRDefault="00484CE1" w:rsidP="00F95136">
                  <w:pPr>
                    <w:framePr w:hSpace="180" w:wrap="around" w:hAnchor="margin" w:xAlign="center" w:y="-588"/>
                    <w:rPr>
                      <w:rFonts w:ascii="Times New Roman" w:hAnsi="Times New Roman" w:cs="Times New Roman"/>
                      <w:lang w:val="ro-MD"/>
                    </w:rPr>
                  </w:pPr>
                </w:p>
              </w:tc>
              <w:tc>
                <w:tcPr>
                  <w:tcW w:w="1559" w:type="dxa"/>
                </w:tcPr>
                <w:p w:rsidR="00484CE1" w:rsidRPr="00F95136" w:rsidRDefault="00484CE1" w:rsidP="00F95136">
                  <w:pPr>
                    <w:framePr w:hSpace="180" w:wrap="around" w:hAnchor="margin" w:xAlign="center" w:y="-588"/>
                    <w:rPr>
                      <w:rFonts w:ascii="Times New Roman" w:hAnsi="Times New Roman" w:cs="Times New Roman"/>
                      <w:lang w:val="ro-MD"/>
                    </w:rPr>
                  </w:pPr>
                </w:p>
              </w:tc>
              <w:tc>
                <w:tcPr>
                  <w:tcW w:w="1843" w:type="dxa"/>
                </w:tcPr>
                <w:p w:rsidR="00484CE1" w:rsidRPr="00F95136" w:rsidRDefault="00484CE1" w:rsidP="00F95136">
                  <w:pPr>
                    <w:framePr w:hSpace="180" w:wrap="around" w:hAnchor="margin" w:xAlign="center" w:y="-588"/>
                    <w:rPr>
                      <w:rFonts w:ascii="Times New Roman" w:hAnsi="Times New Roman" w:cs="Times New Roman"/>
                      <w:lang w:val="ro-MD"/>
                    </w:rPr>
                  </w:pPr>
                </w:p>
              </w:tc>
              <w:tc>
                <w:tcPr>
                  <w:tcW w:w="1417" w:type="dxa"/>
                </w:tcPr>
                <w:p w:rsidR="00484CE1" w:rsidRPr="00F95136" w:rsidRDefault="00484CE1" w:rsidP="00F95136">
                  <w:pPr>
                    <w:framePr w:hSpace="180" w:wrap="around" w:hAnchor="margin" w:xAlign="center" w:y="-588"/>
                    <w:rPr>
                      <w:rFonts w:ascii="Times New Roman" w:hAnsi="Times New Roman" w:cs="Times New Roman"/>
                      <w:lang w:val="ro-MD"/>
                    </w:rPr>
                  </w:pPr>
                </w:p>
              </w:tc>
            </w:tr>
            <w:tr w:rsidR="00F95136" w:rsidRPr="00F95136" w:rsidTr="00BA2CEE">
              <w:tc>
                <w:tcPr>
                  <w:tcW w:w="562" w:type="dxa"/>
                </w:tcPr>
                <w:p w:rsidR="00484CE1" w:rsidRPr="00F95136" w:rsidRDefault="00484CE1" w:rsidP="00F95136">
                  <w:pPr>
                    <w:framePr w:hSpace="180" w:wrap="around" w:hAnchor="margin" w:xAlign="center" w:y="-588"/>
                    <w:rPr>
                      <w:rFonts w:ascii="Times New Roman" w:hAnsi="Times New Roman" w:cs="Times New Roman"/>
                      <w:lang w:val="ro-MD"/>
                    </w:rPr>
                  </w:pPr>
                </w:p>
              </w:tc>
              <w:tc>
                <w:tcPr>
                  <w:tcW w:w="1276" w:type="dxa"/>
                </w:tcPr>
                <w:p w:rsidR="00484CE1" w:rsidRPr="00F95136" w:rsidRDefault="00484CE1" w:rsidP="00F95136">
                  <w:pPr>
                    <w:framePr w:hSpace="180" w:wrap="around" w:hAnchor="margin" w:xAlign="center" w:y="-588"/>
                    <w:rPr>
                      <w:rFonts w:ascii="Times New Roman" w:hAnsi="Times New Roman" w:cs="Times New Roman"/>
                      <w:lang w:val="ro-MD"/>
                    </w:rPr>
                  </w:pPr>
                </w:p>
              </w:tc>
              <w:tc>
                <w:tcPr>
                  <w:tcW w:w="567" w:type="dxa"/>
                </w:tcPr>
                <w:p w:rsidR="00484CE1" w:rsidRPr="00F95136" w:rsidRDefault="00484CE1" w:rsidP="00F95136">
                  <w:pPr>
                    <w:framePr w:hSpace="180" w:wrap="around" w:hAnchor="margin" w:xAlign="center" w:y="-588"/>
                    <w:rPr>
                      <w:rFonts w:ascii="Times New Roman" w:hAnsi="Times New Roman" w:cs="Times New Roman"/>
                      <w:lang w:val="ro-MD"/>
                    </w:rPr>
                  </w:pPr>
                </w:p>
              </w:tc>
              <w:tc>
                <w:tcPr>
                  <w:tcW w:w="1843" w:type="dxa"/>
                </w:tcPr>
                <w:p w:rsidR="00484CE1" w:rsidRPr="00F95136" w:rsidRDefault="00484CE1" w:rsidP="00F95136">
                  <w:pPr>
                    <w:framePr w:hSpace="180" w:wrap="around" w:hAnchor="margin" w:xAlign="center" w:y="-588"/>
                    <w:rPr>
                      <w:rFonts w:ascii="Times New Roman" w:hAnsi="Times New Roman" w:cs="Times New Roman"/>
                      <w:lang w:val="ro-MD"/>
                    </w:rPr>
                  </w:pPr>
                </w:p>
              </w:tc>
              <w:tc>
                <w:tcPr>
                  <w:tcW w:w="1701" w:type="dxa"/>
                </w:tcPr>
                <w:p w:rsidR="00484CE1" w:rsidRPr="00F95136" w:rsidRDefault="00484CE1" w:rsidP="00F95136">
                  <w:pPr>
                    <w:framePr w:hSpace="180" w:wrap="around" w:hAnchor="margin" w:xAlign="center" w:y="-588"/>
                    <w:rPr>
                      <w:rFonts w:ascii="Times New Roman" w:hAnsi="Times New Roman" w:cs="Times New Roman"/>
                      <w:lang w:val="ro-MD"/>
                    </w:rPr>
                  </w:pPr>
                </w:p>
              </w:tc>
              <w:tc>
                <w:tcPr>
                  <w:tcW w:w="1559" w:type="dxa"/>
                </w:tcPr>
                <w:p w:rsidR="00484CE1" w:rsidRPr="00F95136" w:rsidRDefault="00484CE1" w:rsidP="00F95136">
                  <w:pPr>
                    <w:framePr w:hSpace="180" w:wrap="around" w:hAnchor="margin" w:xAlign="center" w:y="-588"/>
                    <w:rPr>
                      <w:rFonts w:ascii="Times New Roman" w:hAnsi="Times New Roman" w:cs="Times New Roman"/>
                      <w:lang w:val="ro-MD"/>
                    </w:rPr>
                  </w:pPr>
                </w:p>
              </w:tc>
              <w:tc>
                <w:tcPr>
                  <w:tcW w:w="1843" w:type="dxa"/>
                </w:tcPr>
                <w:p w:rsidR="00484CE1" w:rsidRPr="00F95136" w:rsidRDefault="00484CE1" w:rsidP="00F95136">
                  <w:pPr>
                    <w:framePr w:hSpace="180" w:wrap="around" w:hAnchor="margin" w:xAlign="center" w:y="-588"/>
                    <w:rPr>
                      <w:rFonts w:ascii="Times New Roman" w:hAnsi="Times New Roman" w:cs="Times New Roman"/>
                      <w:lang w:val="ro-MD"/>
                    </w:rPr>
                  </w:pPr>
                </w:p>
              </w:tc>
              <w:tc>
                <w:tcPr>
                  <w:tcW w:w="1417" w:type="dxa"/>
                </w:tcPr>
                <w:p w:rsidR="00484CE1" w:rsidRPr="00F95136" w:rsidRDefault="00484CE1" w:rsidP="00F95136">
                  <w:pPr>
                    <w:framePr w:hSpace="180" w:wrap="around" w:hAnchor="margin" w:xAlign="center" w:y="-588"/>
                    <w:rPr>
                      <w:rFonts w:ascii="Times New Roman" w:hAnsi="Times New Roman" w:cs="Times New Roman"/>
                      <w:lang w:val="ro-MD"/>
                    </w:rPr>
                  </w:pPr>
                </w:p>
              </w:tc>
            </w:tr>
            <w:tr w:rsidR="00F95136" w:rsidRPr="00F95136" w:rsidTr="00EB410C">
              <w:tc>
                <w:tcPr>
                  <w:tcW w:w="10768" w:type="dxa"/>
                  <w:gridSpan w:val="8"/>
                  <w:tcBorders>
                    <w:left w:val="nil"/>
                    <w:bottom w:val="single" w:sz="4" w:space="0" w:color="auto"/>
                    <w:right w:val="nil"/>
                  </w:tcBorders>
                </w:tcPr>
                <w:p w:rsidR="00EB410C" w:rsidRPr="00F95136" w:rsidRDefault="00EB410C" w:rsidP="00F95136">
                  <w:pPr>
                    <w:framePr w:hSpace="180" w:wrap="around" w:hAnchor="margin" w:xAlign="center" w:y="-588"/>
                    <w:rPr>
                      <w:rFonts w:ascii="Times New Roman" w:hAnsi="Times New Roman" w:cs="Times New Roman"/>
                      <w:lang w:val="ro-MD"/>
                    </w:rPr>
                  </w:pPr>
                </w:p>
              </w:tc>
            </w:tr>
          </w:tbl>
          <w:p w:rsidR="004519AD" w:rsidRPr="00F95136" w:rsidRDefault="004519AD" w:rsidP="0053714C">
            <w:pPr>
              <w:spacing w:after="0"/>
              <w:rPr>
                <w:rFonts w:ascii="Times New Roman" w:hAnsi="Times New Roman" w:cs="Times New Roman"/>
                <w:lang w:val="ro-MD"/>
              </w:rPr>
            </w:pPr>
          </w:p>
        </w:tc>
      </w:tr>
      <w:tr w:rsidR="00F95136" w:rsidRPr="00F95136" w:rsidTr="00ED2669">
        <w:trPr>
          <w:tblCellSpacing w:w="0" w:type="dxa"/>
        </w:trPr>
        <w:tc>
          <w:tcPr>
            <w:tcW w:w="10961" w:type="dxa"/>
            <w:tcBorders>
              <w:top w:val="nil"/>
              <w:left w:val="nil"/>
              <w:bottom w:val="nil"/>
              <w:right w:val="nil"/>
            </w:tcBorders>
            <w:tcMar>
              <w:top w:w="15" w:type="dxa"/>
              <w:left w:w="30" w:type="dxa"/>
              <w:bottom w:w="15" w:type="dxa"/>
              <w:right w:w="30" w:type="dxa"/>
            </w:tcMar>
          </w:tcPr>
          <w:p w:rsidR="00484CE1" w:rsidRPr="00F95136" w:rsidRDefault="00484CE1" w:rsidP="0053714C">
            <w:pPr>
              <w:spacing w:after="0"/>
              <w:rPr>
                <w:rFonts w:ascii="Times New Roman" w:hAnsi="Times New Roman" w:cs="Times New Roman"/>
                <w:lang w:val="ro-MD"/>
              </w:rPr>
            </w:pPr>
          </w:p>
        </w:tc>
      </w:tr>
      <w:tr w:rsidR="00F95136" w:rsidRPr="00F95136" w:rsidTr="00ED2669">
        <w:trPr>
          <w:tblCellSpacing w:w="0" w:type="dxa"/>
        </w:trPr>
        <w:tc>
          <w:tcPr>
            <w:tcW w:w="10961" w:type="dxa"/>
            <w:tcBorders>
              <w:top w:val="nil"/>
              <w:left w:val="nil"/>
              <w:bottom w:val="nil"/>
              <w:right w:val="nil"/>
            </w:tcBorders>
            <w:tcMar>
              <w:top w:w="15" w:type="dxa"/>
              <w:left w:w="30" w:type="dxa"/>
              <w:bottom w:w="15" w:type="dxa"/>
              <w:right w:w="30" w:type="dxa"/>
            </w:tcMar>
          </w:tcPr>
          <w:p w:rsidR="00DA7D77" w:rsidRPr="00F95136" w:rsidRDefault="00DA7D77" w:rsidP="009111A2">
            <w:pPr>
              <w:spacing w:after="0"/>
              <w:ind w:left="9326"/>
              <w:rPr>
                <w:rFonts w:ascii="Times New Roman" w:hAnsi="Times New Roman" w:cs="Times New Roman"/>
                <w:b/>
                <w:lang w:val="ro-MD"/>
              </w:rPr>
            </w:pPr>
          </w:p>
          <w:p w:rsidR="00963083" w:rsidRPr="00F95136" w:rsidRDefault="00DA7D77" w:rsidP="009111A2">
            <w:pPr>
              <w:spacing w:after="0"/>
              <w:ind w:left="9326"/>
              <w:rPr>
                <w:rFonts w:ascii="Times New Roman" w:hAnsi="Times New Roman" w:cs="Times New Roman"/>
                <w:b/>
                <w:lang w:val="ro-MD"/>
              </w:rPr>
            </w:pPr>
            <w:r w:rsidRPr="00F95136">
              <w:rPr>
                <w:rFonts w:ascii="Times New Roman" w:hAnsi="Times New Roman" w:cs="Times New Roman"/>
                <w:b/>
                <w:lang w:val="ro-MD"/>
              </w:rPr>
              <w:t xml:space="preserve">        </w:t>
            </w:r>
          </w:p>
          <w:p w:rsidR="009111A2" w:rsidRPr="00F95136" w:rsidRDefault="00246082" w:rsidP="005773FD">
            <w:pPr>
              <w:spacing w:after="0"/>
              <w:ind w:left="9751"/>
              <w:rPr>
                <w:rFonts w:ascii="Times New Roman" w:hAnsi="Times New Roman" w:cs="Times New Roman"/>
                <w:b/>
                <w:lang w:val="ro-MD"/>
              </w:rPr>
            </w:pPr>
            <w:r w:rsidRPr="00F95136">
              <w:rPr>
                <w:rFonts w:ascii="Times New Roman" w:hAnsi="Times New Roman" w:cs="Times New Roman"/>
                <w:b/>
                <w:lang w:val="ro-MD"/>
              </w:rPr>
              <w:t>A</w:t>
            </w:r>
            <w:r w:rsidR="00DA7D77" w:rsidRPr="00F95136">
              <w:rPr>
                <w:rFonts w:ascii="Times New Roman" w:hAnsi="Times New Roman" w:cs="Times New Roman"/>
                <w:b/>
                <w:lang w:val="ro-MD"/>
              </w:rPr>
              <w:t xml:space="preserve">nexa </w:t>
            </w:r>
            <w:r w:rsidRPr="00F95136">
              <w:rPr>
                <w:rFonts w:ascii="Times New Roman" w:hAnsi="Times New Roman" w:cs="Times New Roman"/>
                <w:b/>
                <w:lang w:val="ro-MD"/>
              </w:rPr>
              <w:t xml:space="preserve">nr. </w:t>
            </w:r>
            <w:r w:rsidR="00B56AC5" w:rsidRPr="00F95136">
              <w:rPr>
                <w:rFonts w:ascii="Times New Roman" w:hAnsi="Times New Roman" w:cs="Times New Roman"/>
                <w:b/>
                <w:lang w:val="ro-MD"/>
              </w:rPr>
              <w:t>7</w:t>
            </w:r>
          </w:p>
          <w:p w:rsidR="005773FD" w:rsidRPr="00F95136" w:rsidRDefault="005773FD" w:rsidP="009111A2">
            <w:pPr>
              <w:spacing w:after="0"/>
              <w:jc w:val="center"/>
              <w:rPr>
                <w:rFonts w:ascii="Times New Roman" w:hAnsi="Times New Roman" w:cs="Times New Roman"/>
                <w:b/>
                <w:lang w:val="ro-MD"/>
              </w:rPr>
            </w:pPr>
          </w:p>
          <w:p w:rsidR="009111A2" w:rsidRPr="00F95136" w:rsidRDefault="00246082" w:rsidP="009111A2">
            <w:pPr>
              <w:spacing w:after="0"/>
              <w:jc w:val="center"/>
              <w:rPr>
                <w:rFonts w:ascii="Times New Roman" w:hAnsi="Times New Roman" w:cs="Times New Roman"/>
                <w:b/>
                <w:lang w:val="ro-MD"/>
              </w:rPr>
            </w:pPr>
            <w:r w:rsidRPr="00F95136">
              <w:rPr>
                <w:rFonts w:ascii="Times New Roman" w:hAnsi="Times New Roman" w:cs="Times New Roman"/>
                <w:b/>
                <w:lang w:val="ro-MD"/>
              </w:rPr>
              <w:t>D</w:t>
            </w:r>
            <w:r w:rsidR="009111A2" w:rsidRPr="00F95136">
              <w:rPr>
                <w:rFonts w:ascii="Times New Roman" w:hAnsi="Times New Roman" w:cs="Times New Roman"/>
                <w:b/>
                <w:lang w:val="ro-MD"/>
              </w:rPr>
              <w:t>ecizia privind eutanasierea</w:t>
            </w:r>
          </w:p>
          <w:p w:rsidR="009111A2" w:rsidRPr="00F95136" w:rsidRDefault="00246082" w:rsidP="009111A2">
            <w:pPr>
              <w:spacing w:after="0"/>
              <w:jc w:val="center"/>
              <w:rPr>
                <w:rFonts w:ascii="Times New Roman" w:hAnsi="Times New Roman" w:cs="Times New Roman"/>
                <w:lang w:val="ro-MD"/>
              </w:rPr>
            </w:pPr>
            <w:r w:rsidRPr="00F95136">
              <w:rPr>
                <w:rFonts w:ascii="Times New Roman" w:hAnsi="Times New Roman" w:cs="Times New Roman"/>
                <w:b/>
                <w:lang w:val="ro-MD"/>
              </w:rPr>
              <w:t>Nr. ...../........</w:t>
            </w:r>
          </w:p>
          <w:p w:rsidR="009111A2" w:rsidRPr="00F95136" w:rsidRDefault="009111A2" w:rsidP="009111A2">
            <w:pPr>
              <w:spacing w:after="0"/>
              <w:rPr>
                <w:rFonts w:ascii="Times New Roman" w:hAnsi="Times New Roman" w:cs="Times New Roman"/>
                <w:lang w:val="ro-MD"/>
              </w:rPr>
            </w:pPr>
          </w:p>
          <w:p w:rsidR="00DA7D77" w:rsidRPr="00F95136" w:rsidRDefault="00DA7D77" w:rsidP="00FE07C4">
            <w:pPr>
              <w:spacing w:after="0"/>
              <w:rPr>
                <w:rFonts w:ascii="Times New Roman" w:hAnsi="Times New Roman" w:cs="Times New Roman"/>
                <w:lang w:val="ro-MD"/>
              </w:rPr>
            </w:pPr>
          </w:p>
          <w:p w:rsidR="0052395F" w:rsidRPr="00F95136" w:rsidRDefault="00246082" w:rsidP="00FE07C4">
            <w:pPr>
              <w:spacing w:after="0"/>
              <w:rPr>
                <w:rFonts w:ascii="Times New Roman" w:hAnsi="Times New Roman" w:cs="Times New Roman"/>
                <w:lang w:val="ro-MD"/>
              </w:rPr>
            </w:pPr>
            <w:r w:rsidRPr="00F95136">
              <w:rPr>
                <w:rFonts w:ascii="Times New Roman" w:hAnsi="Times New Roman" w:cs="Times New Roman"/>
                <w:lang w:val="ro-MD"/>
              </w:rPr>
              <w:t xml:space="preserve">Având în vedere </w:t>
            </w:r>
            <w:r w:rsidR="004C3C5B" w:rsidRPr="00F95136">
              <w:rPr>
                <w:rFonts w:ascii="Times New Roman" w:hAnsi="Times New Roman" w:cs="Times New Roman"/>
                <w:lang w:val="ro-MD"/>
              </w:rPr>
              <w:t xml:space="preserve">prezența și constatarea bolilor incurabile </w:t>
            </w:r>
            <w:r w:rsidR="00712C53" w:rsidRPr="00F95136">
              <w:rPr>
                <w:rFonts w:ascii="Times New Roman" w:hAnsi="Times New Roman" w:cs="Times New Roman"/>
                <w:lang w:val="ro-MD"/>
              </w:rPr>
              <w:t xml:space="preserve">__________ </w:t>
            </w:r>
            <w:r w:rsidRPr="00F95136">
              <w:rPr>
                <w:rFonts w:ascii="Times New Roman" w:hAnsi="Times New Roman" w:cs="Times New Roman"/>
                <w:lang w:val="ro-MD"/>
              </w:rPr>
              <w:t>d</w:t>
            </w:r>
            <w:r w:rsidR="0053522D" w:rsidRPr="00F95136">
              <w:rPr>
                <w:rFonts w:ascii="Times New Roman" w:hAnsi="Times New Roman" w:cs="Times New Roman"/>
                <w:lang w:val="ro-MD"/>
              </w:rPr>
              <w:t xml:space="preserve">in momentul </w:t>
            </w:r>
            <w:r w:rsidRPr="00F95136">
              <w:rPr>
                <w:rFonts w:ascii="Times New Roman" w:hAnsi="Times New Roman" w:cs="Times New Roman"/>
                <w:lang w:val="ro-MD"/>
              </w:rPr>
              <w:t>capturării</w:t>
            </w:r>
            <w:r w:rsidR="0053522D" w:rsidRPr="00F95136">
              <w:rPr>
                <w:rFonts w:ascii="Times New Roman" w:hAnsi="Times New Roman" w:cs="Times New Roman"/>
                <w:lang w:val="ro-MD"/>
              </w:rPr>
              <w:t xml:space="preserve"> și menținerea </w:t>
            </w:r>
            <w:r w:rsidRPr="00F95136">
              <w:rPr>
                <w:rFonts w:ascii="Times New Roman" w:hAnsi="Times New Roman" w:cs="Times New Roman"/>
                <w:lang w:val="ro-MD"/>
              </w:rPr>
              <w:t>câinel</w:t>
            </w:r>
            <w:r w:rsidR="0053522D" w:rsidRPr="00F95136">
              <w:rPr>
                <w:rFonts w:ascii="Times New Roman" w:hAnsi="Times New Roman" w:cs="Times New Roman"/>
                <w:lang w:val="ro-MD"/>
              </w:rPr>
              <w:t>ui</w:t>
            </w:r>
          </w:p>
          <w:p w:rsidR="00712C53" w:rsidRPr="00F95136" w:rsidRDefault="0052395F" w:rsidP="00FE07C4">
            <w:pPr>
              <w:spacing w:after="0"/>
              <w:rPr>
                <w:rFonts w:ascii="Times New Roman" w:hAnsi="Times New Roman" w:cs="Times New Roman"/>
                <w:sz w:val="16"/>
                <w:szCs w:val="16"/>
                <w:lang w:val="ro-MD"/>
              </w:rPr>
            </w:pPr>
            <w:r w:rsidRPr="00F95136">
              <w:rPr>
                <w:rFonts w:ascii="Times New Roman" w:hAnsi="Times New Roman" w:cs="Times New Roman"/>
                <w:lang w:val="ro-MD"/>
              </w:rPr>
              <w:t xml:space="preserve">                                                                                             </w:t>
            </w:r>
            <w:r w:rsidR="00712C53" w:rsidRPr="00F95136">
              <w:rPr>
                <w:rFonts w:ascii="Times New Roman" w:hAnsi="Times New Roman" w:cs="Times New Roman"/>
                <w:sz w:val="16"/>
                <w:szCs w:val="16"/>
                <w:lang w:val="ro-MD"/>
              </w:rPr>
              <w:t>(denumirea bolii)</w:t>
            </w:r>
          </w:p>
          <w:p w:rsidR="00DA7D77" w:rsidRPr="00F95136" w:rsidRDefault="00246082" w:rsidP="00FE07C4">
            <w:pPr>
              <w:spacing w:after="0"/>
              <w:rPr>
                <w:rFonts w:ascii="Times New Roman" w:hAnsi="Times New Roman" w:cs="Times New Roman"/>
                <w:lang w:val="ro-MD"/>
              </w:rPr>
            </w:pPr>
            <w:r w:rsidRPr="00F95136">
              <w:rPr>
                <w:rFonts w:ascii="Times New Roman" w:hAnsi="Times New Roman" w:cs="Times New Roman"/>
                <w:lang w:val="ro-MD"/>
              </w:rPr>
              <w:t xml:space="preserve">în adăpost, prin prezenta se decide eutanasierea câinelui cu număr unic de identificare ........... sau microcipat cu numărul ..........., capturat de către Structura publică pentru gestionarea câinilor fără stăpân în data de .............. . </w:t>
            </w:r>
          </w:p>
          <w:p w:rsidR="00DA7D77" w:rsidRPr="00F95136" w:rsidRDefault="00DA7D77" w:rsidP="00FE07C4">
            <w:pPr>
              <w:spacing w:after="0"/>
              <w:rPr>
                <w:rFonts w:ascii="Times New Roman" w:hAnsi="Times New Roman" w:cs="Times New Roman"/>
                <w:lang w:val="ro-MD"/>
              </w:rPr>
            </w:pPr>
          </w:p>
          <w:p w:rsidR="00DA7D77" w:rsidRPr="00F95136" w:rsidRDefault="00246082" w:rsidP="00FE07C4">
            <w:pPr>
              <w:spacing w:after="0"/>
              <w:rPr>
                <w:rFonts w:ascii="Times New Roman" w:hAnsi="Times New Roman" w:cs="Times New Roman"/>
                <w:b/>
                <w:lang w:val="ro-MD"/>
              </w:rPr>
            </w:pPr>
            <w:r w:rsidRPr="00F95136">
              <w:rPr>
                <w:rFonts w:ascii="Times New Roman" w:hAnsi="Times New Roman" w:cs="Times New Roman"/>
                <w:b/>
                <w:lang w:val="ro-MD"/>
              </w:rPr>
              <w:t xml:space="preserve">Data .......................... </w:t>
            </w:r>
          </w:p>
          <w:p w:rsidR="00DA7D77" w:rsidRPr="00F95136" w:rsidRDefault="00DA7D77" w:rsidP="00FE07C4">
            <w:pPr>
              <w:spacing w:after="0"/>
              <w:rPr>
                <w:rFonts w:ascii="Times New Roman" w:hAnsi="Times New Roman" w:cs="Times New Roman"/>
                <w:b/>
                <w:lang w:val="ro-MD"/>
              </w:rPr>
            </w:pPr>
          </w:p>
          <w:p w:rsidR="0080553C" w:rsidRPr="00F95136" w:rsidRDefault="00110F32" w:rsidP="00FE07C4">
            <w:pPr>
              <w:spacing w:after="0"/>
              <w:rPr>
                <w:rFonts w:ascii="Times New Roman" w:hAnsi="Times New Roman" w:cs="Times New Roman"/>
                <w:b/>
                <w:lang w:val="ro-MD"/>
              </w:rPr>
            </w:pPr>
            <w:r w:rsidRPr="00F95136">
              <w:rPr>
                <w:rFonts w:ascii="Times New Roman" w:hAnsi="Times New Roman" w:cs="Times New Roman"/>
                <w:b/>
                <w:lang w:val="ro-MD"/>
              </w:rPr>
              <w:t>Inspectorul pe domenul sănătății animale,</w:t>
            </w:r>
          </w:p>
          <w:p w:rsidR="0080553C" w:rsidRPr="00F95136" w:rsidRDefault="00110F32" w:rsidP="0080553C">
            <w:pPr>
              <w:spacing w:after="0"/>
              <w:rPr>
                <w:rFonts w:ascii="Times New Roman" w:hAnsi="Times New Roman" w:cs="Times New Roman"/>
                <w:b/>
                <w:lang w:val="ro-MD"/>
              </w:rPr>
            </w:pPr>
            <w:r w:rsidRPr="00F95136">
              <w:rPr>
                <w:rFonts w:ascii="Times New Roman" w:hAnsi="Times New Roman" w:cs="Times New Roman"/>
                <w:b/>
                <w:lang w:val="ro-MD"/>
              </w:rPr>
              <w:t>din cadrul Agenței,</w:t>
            </w:r>
            <w:r w:rsidR="0080553C" w:rsidRPr="00F95136">
              <w:rPr>
                <w:rFonts w:ascii="Times New Roman" w:hAnsi="Times New Roman" w:cs="Times New Roman"/>
                <w:b/>
                <w:lang w:val="ro-MD"/>
              </w:rPr>
              <w:t xml:space="preserve"> </w:t>
            </w:r>
            <w:r w:rsidRPr="00F95136">
              <w:rPr>
                <w:rFonts w:ascii="Times New Roman" w:hAnsi="Times New Roman" w:cs="Times New Roman"/>
                <w:b/>
                <w:lang w:val="ro-MD"/>
              </w:rPr>
              <w:t xml:space="preserve">la nivel central, </w:t>
            </w:r>
            <w:r w:rsidR="0080553C" w:rsidRPr="00F95136">
              <w:rPr>
                <w:rFonts w:ascii="Times New Roman" w:hAnsi="Times New Roman" w:cs="Times New Roman"/>
                <w:b/>
                <w:lang w:val="ro-MD"/>
              </w:rPr>
              <w:t xml:space="preserve">               </w:t>
            </w:r>
            <w:r w:rsidR="00987C6F" w:rsidRPr="00F95136">
              <w:rPr>
                <w:rFonts w:ascii="Times New Roman" w:hAnsi="Times New Roman" w:cs="Times New Roman"/>
                <w:b/>
                <w:lang w:val="ro-MD"/>
              </w:rPr>
              <w:t xml:space="preserve">       </w:t>
            </w:r>
            <w:r w:rsidR="0080553C" w:rsidRPr="00F95136">
              <w:rPr>
                <w:rFonts w:ascii="Times New Roman" w:hAnsi="Times New Roman" w:cs="Times New Roman"/>
                <w:lang w:val="ro-MD"/>
              </w:rPr>
              <w:t>...................................                                          ……………………</w:t>
            </w:r>
            <w:r w:rsidR="0080553C" w:rsidRPr="00F95136">
              <w:rPr>
                <w:rFonts w:ascii="Times New Roman" w:hAnsi="Times New Roman" w:cs="Times New Roman"/>
                <w:b/>
                <w:lang w:val="ro-MD"/>
              </w:rPr>
              <w:t xml:space="preserve">      </w:t>
            </w:r>
          </w:p>
          <w:p w:rsidR="0080553C" w:rsidRPr="00F95136" w:rsidRDefault="0080553C" w:rsidP="0080553C">
            <w:pPr>
              <w:spacing w:after="0"/>
              <w:rPr>
                <w:rFonts w:ascii="Times New Roman" w:hAnsi="Times New Roman" w:cs="Times New Roman"/>
                <w:sz w:val="18"/>
                <w:szCs w:val="18"/>
                <w:lang w:val="ro-MD"/>
              </w:rPr>
            </w:pPr>
            <w:r w:rsidRPr="00F95136">
              <w:rPr>
                <w:rFonts w:ascii="Times New Roman" w:hAnsi="Times New Roman" w:cs="Times New Roman"/>
                <w:b/>
                <w:sz w:val="20"/>
                <w:szCs w:val="20"/>
                <w:lang w:val="ro-MD"/>
              </w:rPr>
              <w:t xml:space="preserve">                                                                                     </w:t>
            </w:r>
            <w:r w:rsidR="00987C6F" w:rsidRPr="00F95136">
              <w:rPr>
                <w:rFonts w:ascii="Times New Roman" w:hAnsi="Times New Roman" w:cs="Times New Roman"/>
                <w:b/>
                <w:sz w:val="20"/>
                <w:szCs w:val="20"/>
                <w:lang w:val="ro-MD"/>
              </w:rPr>
              <w:t xml:space="preserve">      </w:t>
            </w:r>
            <w:r w:rsidRPr="00F95136">
              <w:rPr>
                <w:rFonts w:ascii="Times New Roman" w:hAnsi="Times New Roman" w:cs="Times New Roman"/>
                <w:b/>
                <w:sz w:val="20"/>
                <w:szCs w:val="20"/>
                <w:lang w:val="ro-MD"/>
              </w:rPr>
              <w:t xml:space="preserve"> </w:t>
            </w:r>
            <w:r w:rsidRPr="00F95136">
              <w:rPr>
                <w:rFonts w:ascii="Times New Roman" w:hAnsi="Times New Roman" w:cs="Times New Roman"/>
                <w:b/>
                <w:sz w:val="18"/>
                <w:szCs w:val="18"/>
                <w:lang w:val="ro-MD"/>
              </w:rPr>
              <w:t xml:space="preserve">(numele şi prenumele)                                                           </w:t>
            </w:r>
            <w:r w:rsidR="00987C6F" w:rsidRPr="00F95136">
              <w:rPr>
                <w:rFonts w:ascii="Times New Roman" w:hAnsi="Times New Roman" w:cs="Times New Roman"/>
                <w:b/>
                <w:sz w:val="18"/>
                <w:szCs w:val="18"/>
                <w:lang w:val="ro-MD"/>
              </w:rPr>
              <w:t xml:space="preserve">     </w:t>
            </w:r>
            <w:r w:rsidRPr="00F95136">
              <w:rPr>
                <w:rFonts w:ascii="Times New Roman" w:hAnsi="Times New Roman" w:cs="Times New Roman"/>
                <w:b/>
                <w:sz w:val="18"/>
                <w:szCs w:val="18"/>
                <w:lang w:val="ro-MD"/>
              </w:rPr>
              <w:t xml:space="preserve"> (semnătura)</w:t>
            </w:r>
            <w:r w:rsidRPr="00F95136">
              <w:rPr>
                <w:rFonts w:ascii="Times New Roman" w:hAnsi="Times New Roman" w:cs="Times New Roman"/>
                <w:sz w:val="18"/>
                <w:szCs w:val="18"/>
                <w:lang w:val="ro-MD"/>
              </w:rPr>
              <w:t xml:space="preserve"> </w:t>
            </w:r>
          </w:p>
          <w:p w:rsidR="0080553C" w:rsidRPr="00F95136" w:rsidRDefault="0080553C" w:rsidP="0080553C">
            <w:pPr>
              <w:spacing w:after="0"/>
              <w:rPr>
                <w:rFonts w:ascii="Times New Roman" w:hAnsi="Times New Roman" w:cs="Times New Roman"/>
                <w:sz w:val="18"/>
                <w:szCs w:val="18"/>
                <w:lang w:val="ro-MD"/>
              </w:rPr>
            </w:pPr>
          </w:p>
          <w:p w:rsidR="003F5961" w:rsidRPr="00F95136" w:rsidRDefault="00DA2E79" w:rsidP="00FE07C4">
            <w:pPr>
              <w:spacing w:after="0"/>
              <w:rPr>
                <w:rFonts w:ascii="Times New Roman" w:hAnsi="Times New Roman" w:cs="Times New Roman"/>
                <w:b/>
                <w:lang w:val="ro-MD"/>
              </w:rPr>
            </w:pPr>
            <w:r w:rsidRPr="00F95136">
              <w:rPr>
                <w:rFonts w:ascii="Times New Roman" w:hAnsi="Times New Roman" w:cs="Times New Roman"/>
                <w:b/>
                <w:lang w:val="ro-MD"/>
              </w:rPr>
              <w:t xml:space="preserve">Șeful </w:t>
            </w:r>
            <w:r w:rsidR="00110F32" w:rsidRPr="00F95136">
              <w:rPr>
                <w:rFonts w:ascii="Times New Roman" w:hAnsi="Times New Roman" w:cs="Times New Roman"/>
                <w:b/>
                <w:lang w:val="ro-MD"/>
              </w:rPr>
              <w:t xml:space="preserve">subdiviziunii </w:t>
            </w:r>
            <w:r w:rsidR="003F5961" w:rsidRPr="00F95136">
              <w:rPr>
                <w:rFonts w:ascii="Times New Roman" w:hAnsi="Times New Roman" w:cs="Times New Roman"/>
                <w:b/>
                <w:lang w:val="ro-MD"/>
              </w:rPr>
              <w:t xml:space="preserve">supraveghere </w:t>
            </w:r>
          </w:p>
          <w:p w:rsidR="00987C6F" w:rsidRPr="00F95136" w:rsidRDefault="003F5961" w:rsidP="00FE07C4">
            <w:pPr>
              <w:spacing w:after="0"/>
              <w:rPr>
                <w:rFonts w:ascii="Times New Roman" w:hAnsi="Times New Roman" w:cs="Times New Roman"/>
                <w:b/>
                <w:lang w:val="ro-MD"/>
              </w:rPr>
            </w:pPr>
            <w:r w:rsidRPr="00F95136">
              <w:rPr>
                <w:rFonts w:ascii="Times New Roman" w:hAnsi="Times New Roman" w:cs="Times New Roman"/>
                <w:b/>
                <w:lang w:val="ro-MD"/>
              </w:rPr>
              <w:t xml:space="preserve">sanitară veterinară la nivel </w:t>
            </w:r>
            <w:r w:rsidR="00110F32" w:rsidRPr="00F95136">
              <w:rPr>
                <w:rFonts w:ascii="Times New Roman" w:hAnsi="Times New Roman" w:cs="Times New Roman"/>
                <w:b/>
                <w:lang w:val="ro-MD"/>
              </w:rPr>
              <w:t>teritorial</w:t>
            </w:r>
          </w:p>
          <w:p w:rsidR="00987C6F" w:rsidRPr="00F95136" w:rsidRDefault="00110F32" w:rsidP="00987C6F">
            <w:pPr>
              <w:spacing w:after="0"/>
              <w:rPr>
                <w:rFonts w:ascii="Times New Roman" w:hAnsi="Times New Roman" w:cs="Times New Roman"/>
                <w:b/>
                <w:lang w:val="ro-MD"/>
              </w:rPr>
            </w:pPr>
            <w:r w:rsidRPr="00F95136">
              <w:rPr>
                <w:rFonts w:ascii="Times New Roman" w:hAnsi="Times New Roman" w:cs="Times New Roman"/>
                <w:b/>
                <w:lang w:val="ro-MD"/>
              </w:rPr>
              <w:t xml:space="preserve">din cadrul Agenței </w:t>
            </w:r>
            <w:r w:rsidR="00987C6F" w:rsidRPr="00F95136">
              <w:rPr>
                <w:rFonts w:ascii="Times New Roman" w:hAnsi="Times New Roman" w:cs="Times New Roman"/>
                <w:b/>
                <w:lang w:val="ro-MD"/>
              </w:rPr>
              <w:t xml:space="preserve"> </w:t>
            </w:r>
            <w:r w:rsidR="007A6B68" w:rsidRPr="00F95136">
              <w:rPr>
                <w:rFonts w:ascii="Times New Roman" w:hAnsi="Times New Roman" w:cs="Times New Roman"/>
                <w:b/>
                <w:lang w:val="ro-MD"/>
              </w:rPr>
              <w:t xml:space="preserve">                                                  </w:t>
            </w:r>
            <w:r w:rsidR="00987C6F" w:rsidRPr="00F95136">
              <w:rPr>
                <w:rFonts w:ascii="Times New Roman" w:hAnsi="Times New Roman" w:cs="Times New Roman"/>
                <w:lang w:val="ro-MD"/>
              </w:rPr>
              <w:t>..................................                                          ..…………………</w:t>
            </w:r>
            <w:r w:rsidR="00987C6F" w:rsidRPr="00F95136">
              <w:rPr>
                <w:rFonts w:ascii="Times New Roman" w:hAnsi="Times New Roman" w:cs="Times New Roman"/>
                <w:b/>
                <w:lang w:val="ro-MD"/>
              </w:rPr>
              <w:t xml:space="preserve">      </w:t>
            </w:r>
          </w:p>
          <w:p w:rsidR="00987C6F" w:rsidRPr="00F95136" w:rsidRDefault="00987C6F" w:rsidP="00987C6F">
            <w:pPr>
              <w:spacing w:after="0"/>
              <w:rPr>
                <w:rFonts w:ascii="Times New Roman" w:hAnsi="Times New Roman" w:cs="Times New Roman"/>
                <w:sz w:val="18"/>
                <w:szCs w:val="18"/>
                <w:lang w:val="ro-MD"/>
              </w:rPr>
            </w:pPr>
            <w:r w:rsidRPr="00F95136">
              <w:rPr>
                <w:rFonts w:ascii="Times New Roman" w:hAnsi="Times New Roman" w:cs="Times New Roman"/>
                <w:b/>
                <w:sz w:val="20"/>
                <w:szCs w:val="20"/>
                <w:lang w:val="ro-MD"/>
              </w:rPr>
              <w:t xml:space="preserve">                                                                                              </w:t>
            </w:r>
            <w:r w:rsidRPr="00F95136">
              <w:rPr>
                <w:rFonts w:ascii="Times New Roman" w:hAnsi="Times New Roman" w:cs="Times New Roman"/>
                <w:b/>
                <w:sz w:val="18"/>
                <w:szCs w:val="18"/>
                <w:lang w:val="ro-MD"/>
              </w:rPr>
              <w:t>(numele şi prenumele)                                                              (semnătura)</w:t>
            </w:r>
            <w:r w:rsidRPr="00F95136">
              <w:rPr>
                <w:rFonts w:ascii="Times New Roman" w:hAnsi="Times New Roman" w:cs="Times New Roman"/>
                <w:sz w:val="18"/>
                <w:szCs w:val="18"/>
                <w:lang w:val="ro-MD"/>
              </w:rPr>
              <w:t xml:space="preserve"> </w:t>
            </w:r>
          </w:p>
          <w:p w:rsidR="00987C6F" w:rsidRPr="00F95136" w:rsidRDefault="00987C6F" w:rsidP="00987C6F">
            <w:pPr>
              <w:spacing w:after="0"/>
              <w:rPr>
                <w:rFonts w:ascii="Times New Roman" w:hAnsi="Times New Roman" w:cs="Times New Roman"/>
                <w:sz w:val="18"/>
                <w:szCs w:val="18"/>
                <w:lang w:val="ro-MD"/>
              </w:rPr>
            </w:pPr>
          </w:p>
          <w:p w:rsidR="0080553C" w:rsidRPr="00F95136" w:rsidRDefault="0080553C" w:rsidP="00FE07C4">
            <w:pPr>
              <w:spacing w:after="0"/>
              <w:rPr>
                <w:rFonts w:ascii="Times New Roman" w:hAnsi="Times New Roman" w:cs="Times New Roman"/>
                <w:b/>
                <w:lang w:val="ro-MD"/>
              </w:rPr>
            </w:pPr>
          </w:p>
          <w:p w:rsidR="00157247" w:rsidRPr="00F95136" w:rsidRDefault="00157247" w:rsidP="00FE07C4">
            <w:pPr>
              <w:spacing w:after="0"/>
              <w:rPr>
                <w:rFonts w:ascii="Times New Roman" w:hAnsi="Times New Roman" w:cs="Times New Roman"/>
                <w:b/>
                <w:lang w:val="ro-MD"/>
              </w:rPr>
            </w:pPr>
            <w:r w:rsidRPr="00F95136">
              <w:rPr>
                <w:rFonts w:ascii="Times New Roman" w:hAnsi="Times New Roman" w:cs="Times New Roman"/>
                <w:b/>
                <w:lang w:val="ro-MD"/>
              </w:rPr>
              <w:t>Șeful serviciului specializat pentru</w:t>
            </w:r>
          </w:p>
          <w:p w:rsidR="007735B8" w:rsidRPr="00F95136" w:rsidRDefault="007735B8" w:rsidP="00FE07C4">
            <w:pPr>
              <w:spacing w:after="0"/>
              <w:rPr>
                <w:rFonts w:ascii="Times New Roman" w:hAnsi="Times New Roman" w:cs="Times New Roman"/>
                <w:b/>
                <w:lang w:val="ro-MD"/>
              </w:rPr>
            </w:pPr>
            <w:r w:rsidRPr="00F95136">
              <w:rPr>
                <w:rFonts w:ascii="Times New Roman" w:hAnsi="Times New Roman" w:cs="Times New Roman"/>
                <w:b/>
                <w:lang w:val="ro-MD"/>
              </w:rPr>
              <w:t>g</w:t>
            </w:r>
            <w:r w:rsidR="00157247" w:rsidRPr="00F95136">
              <w:rPr>
                <w:rFonts w:ascii="Times New Roman" w:hAnsi="Times New Roman" w:cs="Times New Roman"/>
                <w:b/>
                <w:lang w:val="ro-MD"/>
              </w:rPr>
              <w:t>estionarea cîinelor fără stăpîn</w:t>
            </w:r>
            <w:r w:rsidR="00246082" w:rsidRPr="00F95136">
              <w:rPr>
                <w:rFonts w:ascii="Times New Roman" w:hAnsi="Times New Roman" w:cs="Times New Roman"/>
                <w:b/>
                <w:lang w:val="ro-MD"/>
              </w:rPr>
              <w:t xml:space="preserve">, </w:t>
            </w:r>
            <w:r w:rsidR="00195E91" w:rsidRPr="00F95136">
              <w:rPr>
                <w:rFonts w:ascii="Times New Roman" w:hAnsi="Times New Roman" w:cs="Times New Roman"/>
                <w:b/>
                <w:lang w:val="ro-MD"/>
              </w:rPr>
              <w:t xml:space="preserve">               </w:t>
            </w:r>
            <w:r w:rsidR="00CA6A7B" w:rsidRPr="00F95136">
              <w:rPr>
                <w:rFonts w:ascii="Times New Roman" w:hAnsi="Times New Roman" w:cs="Times New Roman"/>
                <w:b/>
                <w:lang w:val="ro-MD"/>
              </w:rPr>
              <w:t xml:space="preserve">            </w:t>
            </w:r>
            <w:r w:rsidR="00246082" w:rsidRPr="00F95136">
              <w:rPr>
                <w:rFonts w:ascii="Times New Roman" w:hAnsi="Times New Roman" w:cs="Times New Roman"/>
                <w:lang w:val="ro-MD"/>
              </w:rPr>
              <w:t>.........................</w:t>
            </w:r>
            <w:r w:rsidRPr="00F95136">
              <w:rPr>
                <w:rFonts w:ascii="Times New Roman" w:hAnsi="Times New Roman" w:cs="Times New Roman"/>
                <w:lang w:val="ro-MD"/>
              </w:rPr>
              <w:t xml:space="preserve">..........                   </w:t>
            </w:r>
            <w:r w:rsidR="00CA6A7B" w:rsidRPr="00F95136">
              <w:rPr>
                <w:rFonts w:ascii="Times New Roman" w:hAnsi="Times New Roman" w:cs="Times New Roman"/>
                <w:lang w:val="ro-MD"/>
              </w:rPr>
              <w:t xml:space="preserve">                            </w:t>
            </w:r>
            <w:r w:rsidRPr="00F95136">
              <w:rPr>
                <w:rFonts w:ascii="Times New Roman" w:hAnsi="Times New Roman" w:cs="Times New Roman"/>
                <w:lang w:val="ro-MD"/>
              </w:rPr>
              <w:t>…………………</w:t>
            </w:r>
            <w:r w:rsidR="00246082" w:rsidRPr="00F95136">
              <w:rPr>
                <w:rFonts w:ascii="Times New Roman" w:hAnsi="Times New Roman" w:cs="Times New Roman"/>
                <w:b/>
                <w:lang w:val="ro-MD"/>
              </w:rPr>
              <w:t xml:space="preserve"> </w:t>
            </w:r>
            <w:r w:rsidRPr="00F95136">
              <w:rPr>
                <w:rFonts w:ascii="Times New Roman" w:hAnsi="Times New Roman" w:cs="Times New Roman"/>
                <w:b/>
                <w:lang w:val="ro-MD"/>
              </w:rPr>
              <w:t xml:space="preserve">     </w:t>
            </w:r>
          </w:p>
          <w:p w:rsidR="00DA7D77" w:rsidRPr="00F95136" w:rsidRDefault="007735B8" w:rsidP="00FE07C4">
            <w:pPr>
              <w:spacing w:after="0"/>
              <w:rPr>
                <w:rFonts w:ascii="Times New Roman" w:hAnsi="Times New Roman" w:cs="Times New Roman"/>
                <w:sz w:val="18"/>
                <w:szCs w:val="18"/>
                <w:lang w:val="ro-MD"/>
              </w:rPr>
            </w:pPr>
            <w:r w:rsidRPr="00F95136">
              <w:rPr>
                <w:rFonts w:ascii="Times New Roman" w:hAnsi="Times New Roman" w:cs="Times New Roman"/>
                <w:b/>
                <w:sz w:val="20"/>
                <w:szCs w:val="20"/>
                <w:lang w:val="ro-MD"/>
              </w:rPr>
              <w:t xml:space="preserve">                                                                             </w:t>
            </w:r>
            <w:r w:rsidR="00195E91" w:rsidRPr="00F95136">
              <w:rPr>
                <w:rFonts w:ascii="Times New Roman" w:hAnsi="Times New Roman" w:cs="Times New Roman"/>
                <w:b/>
                <w:sz w:val="20"/>
                <w:szCs w:val="20"/>
                <w:lang w:val="ro-MD"/>
              </w:rPr>
              <w:t xml:space="preserve"> </w:t>
            </w:r>
            <w:r w:rsidR="00CA6A7B" w:rsidRPr="00F95136">
              <w:rPr>
                <w:rFonts w:ascii="Times New Roman" w:hAnsi="Times New Roman" w:cs="Times New Roman"/>
                <w:b/>
                <w:sz w:val="20"/>
                <w:szCs w:val="20"/>
                <w:lang w:val="ro-MD"/>
              </w:rPr>
              <w:t xml:space="preserve">            </w:t>
            </w:r>
            <w:r w:rsidR="00195E91" w:rsidRPr="00F95136">
              <w:rPr>
                <w:rFonts w:ascii="Times New Roman" w:hAnsi="Times New Roman" w:cs="Times New Roman"/>
                <w:b/>
                <w:sz w:val="20"/>
                <w:szCs w:val="20"/>
                <w:lang w:val="ro-MD"/>
              </w:rPr>
              <w:t xml:space="preserve"> </w:t>
            </w:r>
            <w:r w:rsidR="00246082" w:rsidRPr="00F95136">
              <w:rPr>
                <w:rFonts w:ascii="Times New Roman" w:hAnsi="Times New Roman" w:cs="Times New Roman"/>
                <w:b/>
                <w:sz w:val="18"/>
                <w:szCs w:val="18"/>
                <w:lang w:val="ro-MD"/>
              </w:rPr>
              <w:t>(numele şi prenumele)</w:t>
            </w:r>
            <w:r w:rsidRPr="00F95136">
              <w:rPr>
                <w:rFonts w:ascii="Times New Roman" w:hAnsi="Times New Roman" w:cs="Times New Roman"/>
                <w:b/>
                <w:sz w:val="18"/>
                <w:szCs w:val="18"/>
                <w:lang w:val="ro-MD"/>
              </w:rPr>
              <w:t xml:space="preserve">                                                           </w:t>
            </w:r>
            <w:r w:rsidR="00195E91" w:rsidRPr="00F95136">
              <w:rPr>
                <w:rFonts w:ascii="Times New Roman" w:hAnsi="Times New Roman" w:cs="Times New Roman"/>
                <w:b/>
                <w:sz w:val="18"/>
                <w:szCs w:val="18"/>
                <w:lang w:val="ro-MD"/>
              </w:rPr>
              <w:t xml:space="preserve">      </w:t>
            </w:r>
            <w:r w:rsidR="00CA6A7B" w:rsidRPr="00F95136">
              <w:rPr>
                <w:rFonts w:ascii="Times New Roman" w:hAnsi="Times New Roman" w:cs="Times New Roman"/>
                <w:b/>
                <w:sz w:val="18"/>
                <w:szCs w:val="18"/>
                <w:lang w:val="ro-MD"/>
              </w:rPr>
              <w:t xml:space="preserve">   </w:t>
            </w:r>
            <w:r w:rsidR="002F3EF6" w:rsidRPr="00F95136">
              <w:rPr>
                <w:rFonts w:ascii="Times New Roman" w:hAnsi="Times New Roman" w:cs="Times New Roman"/>
                <w:b/>
                <w:sz w:val="18"/>
                <w:szCs w:val="18"/>
                <w:lang w:val="ro-MD"/>
              </w:rPr>
              <w:t xml:space="preserve">  </w:t>
            </w:r>
            <w:r w:rsidR="00246082" w:rsidRPr="00F95136">
              <w:rPr>
                <w:rFonts w:ascii="Times New Roman" w:hAnsi="Times New Roman" w:cs="Times New Roman"/>
                <w:b/>
                <w:sz w:val="18"/>
                <w:szCs w:val="18"/>
                <w:lang w:val="ro-MD"/>
              </w:rPr>
              <w:t>(semnătura)</w:t>
            </w:r>
            <w:r w:rsidR="00246082" w:rsidRPr="00F95136">
              <w:rPr>
                <w:rFonts w:ascii="Times New Roman" w:hAnsi="Times New Roman" w:cs="Times New Roman"/>
                <w:sz w:val="18"/>
                <w:szCs w:val="18"/>
                <w:lang w:val="ro-MD"/>
              </w:rPr>
              <w:t xml:space="preserve"> </w:t>
            </w:r>
          </w:p>
          <w:p w:rsidR="00CA6A7B" w:rsidRPr="00F95136" w:rsidRDefault="00CA6A7B" w:rsidP="00FE07C4">
            <w:pPr>
              <w:spacing w:after="0"/>
              <w:rPr>
                <w:rFonts w:ascii="Times New Roman" w:hAnsi="Times New Roman" w:cs="Times New Roman"/>
                <w:sz w:val="18"/>
                <w:szCs w:val="18"/>
                <w:lang w:val="ro-MD"/>
              </w:rPr>
            </w:pPr>
          </w:p>
          <w:p w:rsidR="00CA6A7B" w:rsidRPr="00F95136" w:rsidRDefault="00CA6A7B" w:rsidP="00FE07C4">
            <w:pPr>
              <w:spacing w:after="0"/>
              <w:rPr>
                <w:rFonts w:ascii="Times New Roman" w:hAnsi="Times New Roman" w:cs="Times New Roman"/>
                <w:sz w:val="18"/>
                <w:szCs w:val="18"/>
                <w:lang w:val="ro-MD"/>
              </w:rPr>
            </w:pPr>
          </w:p>
          <w:p w:rsidR="00253D56" w:rsidRPr="00F95136" w:rsidRDefault="00CA6A7B" w:rsidP="00253D56">
            <w:pPr>
              <w:spacing w:after="0"/>
              <w:rPr>
                <w:rFonts w:ascii="Times New Roman" w:hAnsi="Times New Roman" w:cs="Times New Roman"/>
                <w:b/>
                <w:lang w:val="ro-MD"/>
              </w:rPr>
            </w:pPr>
            <w:r w:rsidRPr="00F95136">
              <w:rPr>
                <w:rFonts w:ascii="Times New Roman" w:hAnsi="Times New Roman" w:cs="Times New Roman"/>
                <w:b/>
                <w:lang w:val="ro-MD"/>
              </w:rPr>
              <w:t>Medicul veterinar</w:t>
            </w:r>
            <w:r w:rsidR="00253D56" w:rsidRPr="00F95136">
              <w:rPr>
                <w:rFonts w:ascii="Times New Roman" w:hAnsi="Times New Roman" w:cs="Times New Roman"/>
                <w:lang w:val="ro-MD"/>
              </w:rPr>
              <w:t xml:space="preserve">                                                    ..................................                                                 …………………</w:t>
            </w:r>
            <w:r w:rsidR="00253D56" w:rsidRPr="00F95136">
              <w:rPr>
                <w:rFonts w:ascii="Times New Roman" w:hAnsi="Times New Roman" w:cs="Times New Roman"/>
                <w:b/>
                <w:lang w:val="ro-MD"/>
              </w:rPr>
              <w:t xml:space="preserve">      </w:t>
            </w:r>
          </w:p>
          <w:p w:rsidR="00CA6A7B" w:rsidRPr="00F95136" w:rsidRDefault="00253D56" w:rsidP="00253D56">
            <w:pPr>
              <w:spacing w:after="0"/>
              <w:rPr>
                <w:rFonts w:ascii="Times New Roman" w:hAnsi="Times New Roman" w:cs="Times New Roman"/>
                <w:sz w:val="18"/>
                <w:szCs w:val="18"/>
                <w:lang w:val="ro-MD"/>
              </w:rPr>
            </w:pPr>
            <w:r w:rsidRPr="00F95136">
              <w:rPr>
                <w:rFonts w:ascii="Times New Roman" w:hAnsi="Times New Roman" w:cs="Times New Roman"/>
                <w:b/>
                <w:sz w:val="20"/>
                <w:szCs w:val="20"/>
                <w:lang w:val="ro-MD"/>
              </w:rPr>
              <w:t xml:space="preserve">                                                                                            </w:t>
            </w:r>
            <w:r w:rsidRPr="00F95136">
              <w:rPr>
                <w:rFonts w:ascii="Times New Roman" w:hAnsi="Times New Roman" w:cs="Times New Roman"/>
                <w:b/>
                <w:sz w:val="18"/>
                <w:szCs w:val="18"/>
                <w:lang w:val="ro-MD"/>
              </w:rPr>
              <w:t>(numele şi prenumele)                                                                      (semnătura</w:t>
            </w:r>
          </w:p>
          <w:p w:rsidR="00CA6A7B" w:rsidRPr="00F95136" w:rsidRDefault="00CA6A7B" w:rsidP="00FE07C4">
            <w:pPr>
              <w:spacing w:after="0"/>
              <w:rPr>
                <w:rFonts w:ascii="Times New Roman" w:hAnsi="Times New Roman" w:cs="Times New Roman"/>
                <w:sz w:val="18"/>
                <w:szCs w:val="18"/>
                <w:lang w:val="ro-MD"/>
              </w:rPr>
            </w:pPr>
          </w:p>
          <w:p w:rsidR="00484CE1" w:rsidRPr="00F95136" w:rsidRDefault="00484CE1" w:rsidP="00FE07C4">
            <w:pPr>
              <w:spacing w:after="0"/>
              <w:rPr>
                <w:rFonts w:ascii="Times New Roman" w:hAnsi="Times New Roman" w:cs="Times New Roman"/>
                <w:sz w:val="18"/>
                <w:szCs w:val="18"/>
                <w:lang w:val="ro-MD"/>
              </w:rPr>
            </w:pPr>
          </w:p>
          <w:p w:rsidR="00963083" w:rsidRPr="00F95136" w:rsidRDefault="00963083" w:rsidP="00543449">
            <w:pPr>
              <w:spacing w:after="0"/>
              <w:jc w:val="right"/>
            </w:pPr>
          </w:p>
          <w:p w:rsidR="00963083" w:rsidRPr="00F95136" w:rsidRDefault="00963083" w:rsidP="00543449">
            <w:pPr>
              <w:spacing w:after="0"/>
              <w:jc w:val="right"/>
            </w:pPr>
          </w:p>
          <w:p w:rsidR="00963083" w:rsidRPr="00F95136" w:rsidRDefault="00963083" w:rsidP="00543449">
            <w:pPr>
              <w:spacing w:after="0"/>
              <w:jc w:val="right"/>
            </w:pPr>
          </w:p>
          <w:p w:rsidR="00963083" w:rsidRPr="00F95136" w:rsidRDefault="00963083" w:rsidP="00543449">
            <w:pPr>
              <w:spacing w:after="0"/>
              <w:jc w:val="right"/>
            </w:pPr>
          </w:p>
          <w:p w:rsidR="00963083" w:rsidRPr="00F95136" w:rsidRDefault="00963083" w:rsidP="00543449">
            <w:pPr>
              <w:spacing w:after="0"/>
              <w:jc w:val="right"/>
            </w:pPr>
          </w:p>
          <w:p w:rsidR="00963083" w:rsidRPr="00F95136" w:rsidRDefault="00963083" w:rsidP="00543449">
            <w:pPr>
              <w:spacing w:after="0"/>
              <w:jc w:val="right"/>
            </w:pPr>
          </w:p>
          <w:p w:rsidR="00963083" w:rsidRPr="00F95136" w:rsidRDefault="00963083" w:rsidP="00543449">
            <w:pPr>
              <w:spacing w:after="0"/>
              <w:jc w:val="right"/>
            </w:pPr>
          </w:p>
          <w:p w:rsidR="00963083" w:rsidRPr="00F95136" w:rsidRDefault="00963083" w:rsidP="00543449">
            <w:pPr>
              <w:spacing w:after="0"/>
              <w:jc w:val="right"/>
            </w:pPr>
          </w:p>
          <w:p w:rsidR="00963083" w:rsidRPr="00F95136" w:rsidRDefault="00963083" w:rsidP="00543449">
            <w:pPr>
              <w:spacing w:after="0"/>
              <w:jc w:val="right"/>
            </w:pPr>
          </w:p>
          <w:p w:rsidR="00543449" w:rsidRPr="00F95136" w:rsidRDefault="00D77175" w:rsidP="00543449">
            <w:pPr>
              <w:spacing w:after="0"/>
              <w:jc w:val="right"/>
              <w:rPr>
                <w:rFonts w:ascii="Times New Roman" w:hAnsi="Times New Roman" w:cs="Times New Roman"/>
                <w:b/>
                <w:bCs/>
                <w:iCs/>
              </w:rPr>
            </w:pPr>
            <w:hyperlink r:id="rId8" w:tgtFrame="_blank" w:history="1">
              <w:r w:rsidR="00AA0659" w:rsidRPr="00F95136">
                <w:rPr>
                  <w:rStyle w:val="Hyperlink"/>
                  <w:rFonts w:ascii="Times New Roman" w:hAnsi="Times New Roman" w:cs="Times New Roman"/>
                  <w:b/>
                  <w:bCs/>
                  <w:iCs/>
                  <w:color w:val="auto"/>
                  <w:u w:val="none"/>
                </w:rPr>
                <w:t>A</w:t>
              </w:r>
              <w:r w:rsidR="00556334" w:rsidRPr="00F95136">
                <w:rPr>
                  <w:rStyle w:val="Hyperlink"/>
                  <w:rFonts w:ascii="Times New Roman" w:hAnsi="Times New Roman" w:cs="Times New Roman"/>
                  <w:b/>
                  <w:bCs/>
                  <w:iCs/>
                  <w:color w:val="auto"/>
                  <w:u w:val="none"/>
                </w:rPr>
                <w:t xml:space="preserve">nexa </w:t>
              </w:r>
            </w:hyperlink>
            <w:r w:rsidR="00556334" w:rsidRPr="00F95136">
              <w:rPr>
                <w:rFonts w:ascii="Times New Roman" w:hAnsi="Times New Roman" w:cs="Times New Roman"/>
                <w:b/>
                <w:lang w:val="ro-MD"/>
              </w:rPr>
              <w:t xml:space="preserve">nr. </w:t>
            </w:r>
            <w:r w:rsidR="008828D0" w:rsidRPr="00F95136">
              <w:rPr>
                <w:rFonts w:ascii="Times New Roman" w:hAnsi="Times New Roman" w:cs="Times New Roman"/>
                <w:b/>
                <w:lang w:val="ro-MD"/>
              </w:rPr>
              <w:t>8</w:t>
            </w:r>
          </w:p>
          <w:p w:rsidR="005773FD" w:rsidRPr="00F95136" w:rsidRDefault="005773FD" w:rsidP="00737F15">
            <w:pPr>
              <w:spacing w:after="0"/>
              <w:jc w:val="center"/>
              <w:rPr>
                <w:rFonts w:ascii="Times New Roman" w:hAnsi="Times New Roman" w:cs="Times New Roman"/>
                <w:b/>
                <w:bCs/>
              </w:rPr>
            </w:pPr>
          </w:p>
          <w:p w:rsidR="00706710" w:rsidRPr="00F95136" w:rsidRDefault="00543449" w:rsidP="00737F15">
            <w:pPr>
              <w:spacing w:after="0"/>
              <w:jc w:val="center"/>
              <w:rPr>
                <w:rFonts w:ascii="Times New Roman" w:hAnsi="Times New Roman" w:cs="Times New Roman"/>
                <w:b/>
                <w:bCs/>
              </w:rPr>
            </w:pPr>
            <w:r w:rsidRPr="00F95136">
              <w:rPr>
                <w:rFonts w:ascii="Times New Roman" w:hAnsi="Times New Roman" w:cs="Times New Roman"/>
                <w:b/>
                <w:bCs/>
              </w:rPr>
              <w:t xml:space="preserve">Model de contract de prestări servicii care se încheie între </w:t>
            </w:r>
            <w:r w:rsidR="00706710" w:rsidRPr="00F95136">
              <w:rPr>
                <w:rFonts w:ascii="Times New Roman" w:hAnsi="Times New Roman" w:cs="Times New Roman"/>
                <w:b/>
                <w:bCs/>
              </w:rPr>
              <w:t>autoritatea contractantă,</w:t>
            </w:r>
          </w:p>
          <w:p w:rsidR="00543449" w:rsidRPr="00F95136" w:rsidRDefault="00543449" w:rsidP="00737F15">
            <w:pPr>
              <w:spacing w:after="0"/>
              <w:jc w:val="center"/>
              <w:rPr>
                <w:rFonts w:ascii="Times New Roman" w:hAnsi="Times New Roman" w:cs="Times New Roman"/>
                <w:b/>
                <w:bCs/>
              </w:rPr>
            </w:pPr>
            <w:r w:rsidRPr="00F95136">
              <w:rPr>
                <w:rFonts w:ascii="Times New Roman" w:hAnsi="Times New Roman" w:cs="Times New Roman"/>
                <w:b/>
                <w:bCs/>
              </w:rPr>
              <w:t>subdiviziunile teritoriale pentru</w:t>
            </w:r>
            <w:r w:rsidR="00706710" w:rsidRPr="00F95136">
              <w:rPr>
                <w:rFonts w:ascii="Times New Roman" w:hAnsi="Times New Roman" w:cs="Times New Roman"/>
                <w:b/>
                <w:bCs/>
              </w:rPr>
              <w:t xml:space="preserve"> </w:t>
            </w:r>
            <w:r w:rsidRPr="00F95136">
              <w:rPr>
                <w:rFonts w:ascii="Times New Roman" w:hAnsi="Times New Roman" w:cs="Times New Roman"/>
                <w:b/>
                <w:bCs/>
              </w:rPr>
              <w:t xml:space="preserve">siguranța alimentelor și medicii veterinari </w:t>
            </w:r>
          </w:p>
          <w:p w:rsidR="00737F15" w:rsidRPr="00F95136" w:rsidRDefault="00737F15" w:rsidP="00AA0659">
            <w:pPr>
              <w:spacing w:after="0"/>
              <w:rPr>
                <w:rFonts w:ascii="Times New Roman" w:hAnsi="Times New Roman" w:cs="Times New Roman"/>
              </w:rPr>
            </w:pPr>
          </w:p>
          <w:p w:rsidR="00220FF3" w:rsidRPr="00F95136" w:rsidRDefault="00AA0659" w:rsidP="00220FF3">
            <w:pPr>
              <w:spacing w:after="0"/>
              <w:jc w:val="both"/>
              <w:rPr>
                <w:rFonts w:ascii="Times New Roman" w:hAnsi="Times New Roman" w:cs="Times New Roman"/>
              </w:rPr>
            </w:pPr>
            <w:r w:rsidRPr="00F95136">
              <w:rPr>
                <w:rFonts w:ascii="Times New Roman" w:hAnsi="Times New Roman" w:cs="Times New Roman"/>
                <w:i/>
              </w:rPr>
              <w:t>Autoritatea contractantă</w:t>
            </w:r>
            <w:r w:rsidRPr="00F95136">
              <w:rPr>
                <w:rFonts w:ascii="Times New Roman" w:hAnsi="Times New Roman" w:cs="Times New Roman"/>
              </w:rPr>
              <w:t>:</w:t>
            </w:r>
            <w:r w:rsidR="00A96AC0" w:rsidRPr="00F95136">
              <w:rPr>
                <w:rFonts w:ascii="Times New Roman" w:hAnsi="Times New Roman" w:cs="Times New Roman"/>
              </w:rPr>
              <w:t xml:space="preserve"> </w:t>
            </w:r>
            <w:r w:rsidRPr="00F95136">
              <w:rPr>
                <w:rFonts w:ascii="Times New Roman" w:hAnsi="Times New Roman" w:cs="Times New Roman"/>
              </w:rPr>
              <w:t>. . . . . . . . . .</w:t>
            </w:r>
            <w:r w:rsidR="00A06675" w:rsidRPr="00F95136">
              <w:rPr>
                <w:rFonts w:ascii="Times New Roman" w:hAnsi="Times New Roman" w:cs="Times New Roman"/>
              </w:rPr>
              <w:t xml:space="preserve"> . . . . . .</w:t>
            </w:r>
            <w:r w:rsidRPr="00F95136">
              <w:rPr>
                <w:rFonts w:ascii="Times New Roman" w:hAnsi="Times New Roman" w:cs="Times New Roman"/>
              </w:rPr>
              <w:t>, cu sediul în . . . . . . . . . .</w:t>
            </w:r>
            <w:r w:rsidR="00A06675" w:rsidRPr="00F95136">
              <w:rPr>
                <w:rFonts w:ascii="Times New Roman" w:hAnsi="Times New Roman" w:cs="Times New Roman"/>
              </w:rPr>
              <w:t xml:space="preserve"> . . . . </w:t>
            </w:r>
            <w:r w:rsidRPr="00F95136">
              <w:rPr>
                <w:rFonts w:ascii="Times New Roman" w:hAnsi="Times New Roman" w:cs="Times New Roman"/>
              </w:rPr>
              <w:t>, telefon . . . . . . . . . .</w:t>
            </w:r>
            <w:r w:rsidR="00A06675" w:rsidRPr="00F95136">
              <w:rPr>
                <w:rFonts w:ascii="Times New Roman" w:hAnsi="Times New Roman" w:cs="Times New Roman"/>
              </w:rPr>
              <w:t xml:space="preserve"> . . . </w:t>
            </w:r>
            <w:r w:rsidRPr="00F95136">
              <w:rPr>
                <w:rFonts w:ascii="Times New Roman" w:hAnsi="Times New Roman" w:cs="Times New Roman"/>
              </w:rPr>
              <w:t>, fax . . . . . . . . . .</w:t>
            </w:r>
            <w:r w:rsidR="00A06675" w:rsidRPr="00F95136">
              <w:rPr>
                <w:rFonts w:ascii="Times New Roman" w:hAnsi="Times New Roman" w:cs="Times New Roman"/>
              </w:rPr>
              <w:t xml:space="preserve"> . . . . . . .</w:t>
            </w:r>
            <w:r w:rsidRPr="00F95136">
              <w:rPr>
                <w:rFonts w:ascii="Times New Roman" w:hAnsi="Times New Roman" w:cs="Times New Roman"/>
              </w:rPr>
              <w:t>, cod de înregistrare fiscală . . . . . . . . . .</w:t>
            </w:r>
            <w:r w:rsidR="00FB340D" w:rsidRPr="00F95136">
              <w:rPr>
                <w:rFonts w:ascii="Times New Roman" w:hAnsi="Times New Roman" w:cs="Times New Roman"/>
              </w:rPr>
              <w:t xml:space="preserve"> . . . . .</w:t>
            </w:r>
            <w:r w:rsidRPr="00F95136">
              <w:rPr>
                <w:rFonts w:ascii="Times New Roman" w:hAnsi="Times New Roman" w:cs="Times New Roman"/>
              </w:rPr>
              <w:t>, cont nr. . . . . . . . . . . deschis la Trezoreria . . . . . . . . . .</w:t>
            </w:r>
            <w:r w:rsidR="00FB340D" w:rsidRPr="00F95136">
              <w:rPr>
                <w:rFonts w:ascii="Times New Roman" w:hAnsi="Times New Roman" w:cs="Times New Roman"/>
              </w:rPr>
              <w:t xml:space="preserve"> . . . . . . </w:t>
            </w:r>
            <w:r w:rsidRPr="00F95136">
              <w:rPr>
                <w:rFonts w:ascii="Times New Roman" w:hAnsi="Times New Roman" w:cs="Times New Roman"/>
              </w:rPr>
              <w:t>, reprezentată prin . . . . . . . . . .</w:t>
            </w:r>
            <w:r w:rsidR="00FB340D" w:rsidRPr="00F95136">
              <w:rPr>
                <w:rFonts w:ascii="Times New Roman" w:hAnsi="Times New Roman" w:cs="Times New Roman"/>
              </w:rPr>
              <w:t xml:space="preserve"> . . . . . . </w:t>
            </w:r>
            <w:r w:rsidRPr="00F95136">
              <w:rPr>
                <w:rFonts w:ascii="Times New Roman" w:hAnsi="Times New Roman" w:cs="Times New Roman"/>
              </w:rPr>
              <w:t xml:space="preserve">, în calitate de </w:t>
            </w:r>
            <w:r w:rsidR="00406459" w:rsidRPr="00F95136">
              <w:rPr>
                <w:rFonts w:ascii="Times New Roman" w:hAnsi="Times New Roman" w:cs="Times New Roman"/>
              </w:rPr>
              <w:t>director</w:t>
            </w:r>
            <w:r w:rsidRPr="00F95136">
              <w:rPr>
                <w:rFonts w:ascii="Times New Roman" w:hAnsi="Times New Roman" w:cs="Times New Roman"/>
              </w:rPr>
              <w:t>,</w:t>
            </w:r>
            <w:r w:rsidR="00220FF3" w:rsidRPr="00F95136">
              <w:rPr>
                <w:rFonts w:ascii="Times New Roman" w:hAnsi="Times New Roman" w:cs="Times New Roman"/>
              </w:rPr>
              <w:t xml:space="preserve"> pe de o parte, . . . . . . . . . . . . . . . . . . . . . .</w:t>
            </w:r>
          </w:p>
          <w:p w:rsidR="00220FF3" w:rsidRPr="00F95136" w:rsidRDefault="00220FF3" w:rsidP="00046980">
            <w:pPr>
              <w:spacing w:after="0"/>
              <w:jc w:val="both"/>
              <w:rPr>
                <w:rFonts w:ascii="Times New Roman" w:hAnsi="Times New Roman" w:cs="Times New Roman"/>
              </w:rPr>
            </w:pPr>
          </w:p>
          <w:p w:rsidR="00AA0659" w:rsidRPr="00F95136" w:rsidRDefault="00FB340D" w:rsidP="00046980">
            <w:pPr>
              <w:spacing w:after="0"/>
              <w:jc w:val="both"/>
              <w:rPr>
                <w:rFonts w:ascii="Times New Roman" w:hAnsi="Times New Roman" w:cs="Times New Roman"/>
              </w:rPr>
            </w:pPr>
            <w:r w:rsidRPr="00F95136">
              <w:rPr>
                <w:rFonts w:ascii="Times New Roman" w:hAnsi="Times New Roman" w:cs="Times New Roman"/>
              </w:rPr>
              <w:t xml:space="preserve"> </w:t>
            </w:r>
            <w:r w:rsidR="002D0603" w:rsidRPr="00F95136">
              <w:rPr>
                <w:rFonts w:ascii="Times New Roman" w:hAnsi="Times New Roman" w:cs="Times New Roman"/>
              </w:rPr>
              <w:t>ș</w:t>
            </w:r>
            <w:r w:rsidR="00AA0659" w:rsidRPr="00F95136">
              <w:rPr>
                <w:rFonts w:ascii="Times New Roman" w:hAnsi="Times New Roman" w:cs="Times New Roman"/>
              </w:rPr>
              <w:t>i</w:t>
            </w:r>
            <w:r w:rsidR="002D0603" w:rsidRPr="00F95136">
              <w:rPr>
                <w:rFonts w:ascii="Times New Roman" w:hAnsi="Times New Roman" w:cs="Times New Roman"/>
              </w:rPr>
              <w:t xml:space="preserve"> </w:t>
            </w:r>
            <w:r w:rsidR="00C841D3" w:rsidRPr="00F95136">
              <w:rPr>
                <w:rFonts w:ascii="Times New Roman" w:hAnsi="Times New Roman" w:cs="Times New Roman"/>
              </w:rPr>
              <w:t xml:space="preserve">medicul veterinar </w:t>
            </w:r>
            <w:r w:rsidR="004E3205" w:rsidRPr="00F95136">
              <w:rPr>
                <w:rFonts w:ascii="Times New Roman" w:hAnsi="Times New Roman" w:cs="Times New Roman"/>
                <w:bCs/>
                <w:iCs/>
                <w:sz w:val="24"/>
                <w:szCs w:val="24"/>
              </w:rPr>
              <w:t xml:space="preserve"> </w:t>
            </w:r>
            <w:r w:rsidR="005A510B" w:rsidRPr="00F95136">
              <w:rPr>
                <w:rFonts w:ascii="Times New Roman" w:hAnsi="Times New Roman" w:cs="Times New Roman"/>
                <w:sz w:val="24"/>
                <w:szCs w:val="24"/>
              </w:rPr>
              <w:t xml:space="preserve"> </w:t>
            </w:r>
            <w:r w:rsidR="00AA0659" w:rsidRPr="00F95136">
              <w:rPr>
                <w:rFonts w:ascii="Times New Roman" w:hAnsi="Times New Roman" w:cs="Times New Roman"/>
              </w:rPr>
              <w:t xml:space="preserve">. . . . . . . . . . </w:t>
            </w:r>
            <w:r w:rsidR="001E16D7" w:rsidRPr="00F95136">
              <w:rPr>
                <w:rFonts w:ascii="Times New Roman" w:hAnsi="Times New Roman" w:cs="Times New Roman"/>
              </w:rPr>
              <w:t>. . . . . . . .</w:t>
            </w:r>
            <w:r w:rsidR="00AA0659" w:rsidRPr="00F95136">
              <w:rPr>
                <w:rFonts w:ascii="Times New Roman" w:hAnsi="Times New Roman" w:cs="Times New Roman"/>
              </w:rPr>
              <w:t>, cu sediul în localitatea . . . . . . . . .</w:t>
            </w:r>
            <w:r w:rsidR="00FA178E" w:rsidRPr="00F95136">
              <w:rPr>
                <w:rFonts w:ascii="Times New Roman" w:hAnsi="Times New Roman" w:cs="Times New Roman"/>
              </w:rPr>
              <w:t xml:space="preserve"> . . . . . . . . .</w:t>
            </w:r>
            <w:r w:rsidR="00AA0659" w:rsidRPr="00F95136">
              <w:rPr>
                <w:rFonts w:ascii="Times New Roman" w:hAnsi="Times New Roman" w:cs="Times New Roman"/>
              </w:rPr>
              <w:t xml:space="preserve">, </w:t>
            </w:r>
            <w:r w:rsidR="00C841D3" w:rsidRPr="00F95136">
              <w:rPr>
                <w:rFonts w:ascii="Times New Roman" w:hAnsi="Times New Roman" w:cs="Times New Roman"/>
              </w:rPr>
              <w:t>raionul/mun.</w:t>
            </w:r>
            <w:r w:rsidR="001E16D7" w:rsidRPr="00F95136">
              <w:rPr>
                <w:rFonts w:ascii="Times New Roman" w:hAnsi="Times New Roman" w:cs="Times New Roman"/>
              </w:rPr>
              <w:t xml:space="preserve"> </w:t>
            </w:r>
            <w:r w:rsidR="00AA0659" w:rsidRPr="00F95136">
              <w:rPr>
                <w:rFonts w:ascii="Times New Roman" w:hAnsi="Times New Roman" w:cs="Times New Roman"/>
              </w:rPr>
              <w:t>. . . . . . . .</w:t>
            </w:r>
            <w:r w:rsidR="00FA178E" w:rsidRPr="00F95136">
              <w:rPr>
                <w:rFonts w:ascii="Times New Roman" w:hAnsi="Times New Roman" w:cs="Times New Roman"/>
              </w:rPr>
              <w:t xml:space="preserve"> . . . . . . . . . . . . . . . . . .</w:t>
            </w:r>
            <w:r w:rsidR="00AA0659" w:rsidRPr="00F95136">
              <w:rPr>
                <w:rFonts w:ascii="Times New Roman" w:hAnsi="Times New Roman" w:cs="Times New Roman"/>
              </w:rPr>
              <w:t xml:space="preserve">, telefon . . . . . . . . . ., e-mail . . . . . . . . . ., </w:t>
            </w:r>
            <w:r w:rsidR="00B74EBB" w:rsidRPr="00F95136">
              <w:rPr>
                <w:rFonts w:ascii="Georgia" w:hAnsi="Georgia"/>
                <w:shd w:val="clear" w:color="auto" w:fill="FFFFFF"/>
              </w:rPr>
              <w:t xml:space="preserve"> </w:t>
            </w:r>
            <w:r w:rsidR="00B74EBB" w:rsidRPr="00F95136">
              <w:rPr>
                <w:rFonts w:ascii="Times New Roman" w:hAnsi="Times New Roman" w:cs="Times New Roman"/>
                <w:shd w:val="clear" w:color="auto" w:fill="FFFFFF"/>
              </w:rPr>
              <w:t>în calitate de</w:t>
            </w:r>
            <w:r w:rsidR="00B74EBB" w:rsidRPr="00F95136">
              <w:rPr>
                <w:rFonts w:ascii="Georgia" w:hAnsi="Georgia"/>
                <w:shd w:val="clear" w:color="auto" w:fill="FFFFFF"/>
              </w:rPr>
              <w:t xml:space="preserve"> </w:t>
            </w:r>
            <w:r w:rsidR="00FF0254" w:rsidRPr="00F95136">
              <w:rPr>
                <w:rFonts w:ascii="Times New Roman" w:hAnsi="Times New Roman" w:cs="Times New Roman"/>
                <w:shd w:val="clear" w:color="auto" w:fill="FFFFFF"/>
              </w:rPr>
              <w:t xml:space="preserve">membru al Colegiului medicilor veterinari, </w:t>
            </w:r>
            <w:r w:rsidR="00D52F21" w:rsidRPr="00F95136">
              <w:rPr>
                <w:rFonts w:ascii="Times New Roman" w:hAnsi="Times New Roman" w:cs="Times New Roman"/>
                <w:shd w:val="clear" w:color="auto" w:fill="FFFFFF"/>
              </w:rPr>
              <w:t xml:space="preserve">conform </w:t>
            </w:r>
            <w:r w:rsidR="00856FAE" w:rsidRPr="00F95136">
              <w:rPr>
                <w:rFonts w:ascii="Times New Roman" w:hAnsi="Times New Roman" w:cs="Times New Roman"/>
                <w:shd w:val="clear" w:color="auto" w:fill="FFFFFF"/>
              </w:rPr>
              <w:t>prevederilor Legii nr. 121/2020 privind organizarea şi exercitarea profesiei de medic veterinar</w:t>
            </w:r>
            <w:r w:rsidR="00B74EBB" w:rsidRPr="00F95136">
              <w:rPr>
                <w:rFonts w:ascii="Times New Roman" w:hAnsi="Times New Roman" w:cs="Times New Roman"/>
              </w:rPr>
              <w:t xml:space="preserve">, care atestă dreptul de exercitare a profesiei de medic veterinar </w:t>
            </w:r>
            <w:r w:rsidR="00AA0659" w:rsidRPr="00F95136">
              <w:rPr>
                <w:rFonts w:ascii="Times New Roman" w:hAnsi="Times New Roman" w:cs="Times New Roman"/>
              </w:rPr>
              <w:t xml:space="preserve">înregistrat în Registrul unic </w:t>
            </w:r>
            <w:r w:rsidR="00072730" w:rsidRPr="00F95136">
              <w:rPr>
                <w:rFonts w:ascii="Times New Roman" w:hAnsi="Times New Roman" w:cs="Times New Roman"/>
              </w:rPr>
              <w:t>cu nr. . . . . . . . .</w:t>
            </w:r>
            <w:r w:rsidR="00AA0659" w:rsidRPr="00F95136">
              <w:rPr>
                <w:rFonts w:ascii="Times New Roman" w:hAnsi="Times New Roman" w:cs="Times New Roman"/>
              </w:rPr>
              <w:t>, pe de altă parte</w:t>
            </w:r>
            <w:r w:rsidR="00681912" w:rsidRPr="00F95136">
              <w:rPr>
                <w:rFonts w:ascii="Times New Roman" w:hAnsi="Times New Roman" w:cs="Times New Roman"/>
              </w:rPr>
              <w:t>,</w:t>
            </w:r>
            <w:r w:rsidR="00681912" w:rsidRPr="00F95136">
              <w:t xml:space="preserve"> </w:t>
            </w:r>
            <w:r w:rsidR="00681912" w:rsidRPr="00F95136">
              <w:rPr>
                <w:rFonts w:ascii="Times New Roman" w:hAnsi="Times New Roman" w:cs="Times New Roman"/>
              </w:rPr>
              <w:t xml:space="preserve">în vederea realizării </w:t>
            </w:r>
            <w:r w:rsidR="00D52F21" w:rsidRPr="00F95136">
              <w:rPr>
                <w:rFonts w:ascii="Times New Roman" w:hAnsi="Times New Roman" w:cs="Times New Roman"/>
              </w:rPr>
              <w:t xml:space="preserve">altor </w:t>
            </w:r>
            <w:r w:rsidR="00681912" w:rsidRPr="00F95136">
              <w:rPr>
                <w:rFonts w:ascii="Times New Roman" w:hAnsi="Times New Roman" w:cs="Times New Roman"/>
              </w:rPr>
              <w:t>activităţi</w:t>
            </w:r>
            <w:r w:rsidR="00D52F21" w:rsidRPr="00F95136">
              <w:rPr>
                <w:rFonts w:ascii="Times New Roman" w:hAnsi="Times New Roman" w:cs="Times New Roman"/>
              </w:rPr>
              <w:t xml:space="preserve"> sanitar-veterinare</w:t>
            </w:r>
            <w:r w:rsidR="00AA0659" w:rsidRPr="00F95136">
              <w:rPr>
                <w:rFonts w:ascii="Times New Roman" w:hAnsi="Times New Roman" w:cs="Times New Roman"/>
              </w:rPr>
              <w:t>.</w:t>
            </w:r>
          </w:p>
          <w:p w:rsidR="00D74450" w:rsidRPr="00F95136" w:rsidRDefault="00D74450" w:rsidP="007D52F8">
            <w:pPr>
              <w:spacing w:after="0"/>
              <w:jc w:val="both"/>
              <w:rPr>
                <w:rFonts w:ascii="Times New Roman" w:hAnsi="Times New Roman" w:cs="Times New Roman"/>
              </w:rPr>
            </w:pPr>
            <w:r w:rsidRPr="00F95136">
              <w:rPr>
                <w:rFonts w:ascii="Times New Roman" w:hAnsi="Times New Roman" w:cs="Times New Roman"/>
              </w:rPr>
              <w:t xml:space="preserve">Obiectul prezentului contract îl reprezintă asigurarea </w:t>
            </w:r>
            <w:r w:rsidR="009D4551" w:rsidRPr="00F95136">
              <w:rPr>
                <w:rFonts w:ascii="Times New Roman" w:hAnsi="Times New Roman" w:cs="Times New Roman"/>
              </w:rPr>
              <w:t>alt</w:t>
            </w:r>
            <w:r w:rsidR="007D52F8" w:rsidRPr="00F95136">
              <w:rPr>
                <w:rFonts w:ascii="Times New Roman" w:hAnsi="Times New Roman" w:cs="Times New Roman"/>
              </w:rPr>
              <w:t>or</w:t>
            </w:r>
            <w:r w:rsidR="009D4551" w:rsidRPr="00F95136">
              <w:rPr>
                <w:rFonts w:ascii="Times New Roman" w:hAnsi="Times New Roman" w:cs="Times New Roman"/>
              </w:rPr>
              <w:t xml:space="preserve"> </w:t>
            </w:r>
            <w:r w:rsidRPr="00F95136">
              <w:rPr>
                <w:rFonts w:ascii="Times New Roman" w:hAnsi="Times New Roman" w:cs="Times New Roman"/>
              </w:rPr>
              <w:t xml:space="preserve">servicii </w:t>
            </w:r>
            <w:r w:rsidR="009D4551" w:rsidRPr="00F95136">
              <w:rPr>
                <w:rFonts w:ascii="Times New Roman" w:hAnsi="Times New Roman" w:cs="Times New Roman"/>
              </w:rPr>
              <w:t>sanitare veterinare</w:t>
            </w:r>
            <w:r w:rsidR="007D52F8" w:rsidRPr="00F95136">
              <w:rPr>
                <w:rFonts w:ascii="Times New Roman" w:hAnsi="Times New Roman" w:cs="Times New Roman"/>
              </w:rPr>
              <w:t xml:space="preserve">, </w:t>
            </w:r>
            <w:r w:rsidR="00DD2D01" w:rsidRPr="00F95136">
              <w:rPr>
                <w:rFonts w:ascii="Times New Roman" w:hAnsi="Times New Roman" w:cs="Times New Roman"/>
              </w:rPr>
              <w:t xml:space="preserve">altele </w:t>
            </w:r>
            <w:r w:rsidR="007D52F8" w:rsidRPr="00F95136">
              <w:rPr>
                <w:rFonts w:ascii="Times New Roman" w:hAnsi="Times New Roman" w:cs="Times New Roman"/>
              </w:rPr>
              <w:t>decît cele de stat</w:t>
            </w:r>
            <w:r w:rsidR="009D4551" w:rsidRPr="00F95136">
              <w:rPr>
                <w:rFonts w:ascii="Times New Roman" w:hAnsi="Times New Roman" w:cs="Times New Roman"/>
              </w:rPr>
              <w:t xml:space="preserve">, </w:t>
            </w:r>
            <w:r w:rsidR="007E3E2F" w:rsidRPr="00F95136">
              <w:rPr>
                <w:rFonts w:ascii="Times New Roman" w:hAnsi="Times New Roman" w:cs="Times New Roman"/>
              </w:rPr>
              <w:t xml:space="preserve">conform </w:t>
            </w:r>
            <w:r w:rsidR="009D4551" w:rsidRPr="00F95136">
              <w:rPr>
                <w:rFonts w:ascii="Times New Roman" w:hAnsi="Times New Roman" w:cs="Times New Roman"/>
              </w:rPr>
              <w:t>prevederilor art. 2 din prezenta lege,</w:t>
            </w:r>
            <w:r w:rsidRPr="00F95136">
              <w:rPr>
                <w:rFonts w:ascii="Times New Roman" w:hAnsi="Times New Roman" w:cs="Times New Roman"/>
              </w:rPr>
              <w:t xml:space="preserve"> intervenţie </w:t>
            </w:r>
            <w:r w:rsidR="007E3E2F" w:rsidRPr="00F95136">
              <w:rPr>
                <w:rFonts w:ascii="Times New Roman" w:hAnsi="Times New Roman" w:cs="Times New Roman"/>
              </w:rPr>
              <w:t xml:space="preserve">de ordin </w:t>
            </w:r>
            <w:r w:rsidRPr="00F95136">
              <w:rPr>
                <w:rFonts w:ascii="Times New Roman" w:hAnsi="Times New Roman" w:cs="Times New Roman"/>
              </w:rPr>
              <w:t>imediat</w:t>
            </w:r>
            <w:r w:rsidR="007E3E2F" w:rsidRPr="00F95136">
              <w:rPr>
                <w:rFonts w:ascii="Times New Roman" w:hAnsi="Times New Roman" w:cs="Times New Roman"/>
              </w:rPr>
              <w:t>,</w:t>
            </w:r>
            <w:r w:rsidRPr="00F95136">
              <w:rPr>
                <w:rFonts w:ascii="Times New Roman" w:hAnsi="Times New Roman" w:cs="Times New Roman"/>
              </w:rPr>
              <w:t xml:space="preserve"> </w:t>
            </w:r>
            <w:r w:rsidR="00A748E8" w:rsidRPr="00F95136">
              <w:rPr>
                <w:rFonts w:ascii="Times New Roman" w:hAnsi="Times New Roman" w:cs="Times New Roman"/>
              </w:rPr>
              <w:t xml:space="preserve">axată </w:t>
            </w:r>
            <w:r w:rsidR="007E3E2F" w:rsidRPr="00F95136">
              <w:rPr>
                <w:rFonts w:ascii="Times New Roman" w:hAnsi="Times New Roman" w:cs="Times New Roman"/>
              </w:rPr>
              <w:t xml:space="preserve">pe </w:t>
            </w:r>
            <w:r w:rsidRPr="00F95136">
              <w:rPr>
                <w:rFonts w:ascii="Times New Roman" w:hAnsi="Times New Roman" w:cs="Times New Roman"/>
              </w:rPr>
              <w:t xml:space="preserve">prevenirea şi combaterea </w:t>
            </w:r>
            <w:r w:rsidR="00F7385D" w:rsidRPr="00F95136">
              <w:rPr>
                <w:rFonts w:ascii="Times New Roman" w:hAnsi="Times New Roman" w:cs="Times New Roman"/>
              </w:rPr>
              <w:t>bolilo</w:t>
            </w:r>
            <w:r w:rsidR="00FB4E2E" w:rsidRPr="00F95136">
              <w:rPr>
                <w:rFonts w:ascii="Times New Roman" w:hAnsi="Times New Roman" w:cs="Times New Roman"/>
              </w:rPr>
              <w:t>r la animale, inclusiv stabilirea/asigurarea inofensivității produselor alimentare</w:t>
            </w:r>
            <w:r w:rsidR="007D52F8" w:rsidRPr="00F95136">
              <w:rPr>
                <w:rFonts w:ascii="Times New Roman" w:hAnsi="Times New Roman" w:cs="Times New Roman"/>
              </w:rPr>
              <w:t xml:space="preserve"> pe întreg lanț terhnologic</w:t>
            </w:r>
            <w:r w:rsidRPr="00F95136">
              <w:rPr>
                <w:rFonts w:ascii="Times New Roman" w:hAnsi="Times New Roman" w:cs="Times New Roman"/>
              </w:rPr>
              <w:t>.</w:t>
            </w:r>
          </w:p>
          <w:p w:rsidR="00D74450" w:rsidRPr="00F95136" w:rsidRDefault="00D74450" w:rsidP="00D74450">
            <w:pPr>
              <w:spacing w:after="0"/>
              <w:rPr>
                <w:rFonts w:ascii="Times New Roman" w:hAnsi="Times New Roman" w:cs="Times New Roman"/>
              </w:rPr>
            </w:pPr>
            <w:r w:rsidRPr="00F95136">
              <w:rPr>
                <w:rFonts w:ascii="Times New Roman" w:hAnsi="Times New Roman" w:cs="Times New Roman"/>
              </w:rPr>
              <w:t>Prezentul contract se încheie pe o perioadă de . . . . . . . . . . şi intră în vigoare la data semnării. Această perioadă se poate prelungi prin act adiţional semnat de către părţi</w:t>
            </w:r>
            <w:r w:rsidR="004F20B5" w:rsidRPr="00F95136">
              <w:rPr>
                <w:rFonts w:ascii="Times New Roman" w:hAnsi="Times New Roman" w:cs="Times New Roman"/>
              </w:rPr>
              <w:t>le implicate</w:t>
            </w:r>
            <w:r w:rsidRPr="00F95136">
              <w:rPr>
                <w:rFonts w:ascii="Times New Roman" w:hAnsi="Times New Roman" w:cs="Times New Roman"/>
              </w:rPr>
              <w:t>.</w:t>
            </w:r>
          </w:p>
          <w:p w:rsidR="00D74450" w:rsidRPr="00F95136" w:rsidRDefault="00D74450" w:rsidP="00D74450">
            <w:pPr>
              <w:spacing w:after="0"/>
              <w:rPr>
                <w:rFonts w:ascii="Times New Roman" w:hAnsi="Times New Roman" w:cs="Times New Roman"/>
              </w:rPr>
            </w:pPr>
            <w:r w:rsidRPr="00F95136">
              <w:rPr>
                <w:rFonts w:ascii="Times New Roman" w:hAnsi="Times New Roman" w:cs="Times New Roman"/>
              </w:rPr>
              <w:t>Contractul intră în vigoare la data semnării.</w:t>
            </w:r>
          </w:p>
          <w:p w:rsidR="00D74450" w:rsidRPr="00F95136" w:rsidRDefault="00D74450" w:rsidP="00D74450">
            <w:pPr>
              <w:spacing w:after="0"/>
              <w:rPr>
                <w:rFonts w:ascii="Times New Roman" w:hAnsi="Times New Roman" w:cs="Times New Roman"/>
              </w:rPr>
            </w:pPr>
            <w:r w:rsidRPr="00F95136">
              <w:rPr>
                <w:rFonts w:ascii="Times New Roman" w:hAnsi="Times New Roman" w:cs="Times New Roman"/>
              </w:rPr>
              <w:t xml:space="preserve">Prin intrarea în vigoare a contractului se înţelege începerea efectivă a serviciilor de către prestator în favoarea </w:t>
            </w:r>
            <w:r w:rsidR="00B14196" w:rsidRPr="00F95136">
              <w:rPr>
                <w:rFonts w:ascii="Times New Roman" w:hAnsi="Times New Roman" w:cs="Times New Roman"/>
              </w:rPr>
              <w:t>autorității contractante</w:t>
            </w:r>
            <w:r w:rsidRPr="00F95136">
              <w:rPr>
                <w:rFonts w:ascii="Times New Roman" w:hAnsi="Times New Roman" w:cs="Times New Roman"/>
              </w:rPr>
              <w:t>.</w:t>
            </w:r>
          </w:p>
          <w:p w:rsidR="00D74450" w:rsidRPr="00F95136" w:rsidRDefault="00D74450" w:rsidP="00D74450">
            <w:pPr>
              <w:spacing w:after="0"/>
              <w:rPr>
                <w:rFonts w:ascii="Times New Roman" w:hAnsi="Times New Roman" w:cs="Times New Roman"/>
              </w:rPr>
            </w:pPr>
            <w:r w:rsidRPr="00F95136">
              <w:rPr>
                <w:rFonts w:ascii="Times New Roman" w:hAnsi="Times New Roman" w:cs="Times New Roman"/>
              </w:rPr>
              <w:t>Obligaţiile prestatorului sunt următoarele:</w:t>
            </w:r>
          </w:p>
          <w:p w:rsidR="00D74450" w:rsidRPr="00F95136" w:rsidRDefault="00D74450" w:rsidP="00D74450">
            <w:pPr>
              <w:spacing w:after="0"/>
              <w:rPr>
                <w:rFonts w:ascii="Times New Roman" w:hAnsi="Times New Roman" w:cs="Times New Roman"/>
              </w:rPr>
            </w:pPr>
            <w:r w:rsidRPr="00F95136">
              <w:rPr>
                <w:rFonts w:ascii="Times New Roman" w:hAnsi="Times New Roman" w:cs="Times New Roman"/>
                <w:b/>
                <w:bCs/>
              </w:rPr>
              <w:t>a)</w:t>
            </w:r>
            <w:r w:rsidRPr="00F95136">
              <w:rPr>
                <w:rFonts w:ascii="Times New Roman" w:hAnsi="Times New Roman" w:cs="Times New Roman"/>
              </w:rPr>
              <w:t xml:space="preserve"> asigură prezenţa la acţiunea </w:t>
            </w:r>
            <w:r w:rsidR="003B4A6A" w:rsidRPr="00F95136">
              <w:rPr>
                <w:rFonts w:ascii="Times New Roman" w:hAnsi="Times New Roman" w:cs="Times New Roman"/>
              </w:rPr>
              <w:t>impusă</w:t>
            </w:r>
            <w:r w:rsidRPr="00F95136">
              <w:rPr>
                <w:rFonts w:ascii="Times New Roman" w:hAnsi="Times New Roman" w:cs="Times New Roman"/>
              </w:rPr>
              <w:t>;</w:t>
            </w:r>
          </w:p>
          <w:p w:rsidR="00D74450" w:rsidRPr="00F95136" w:rsidRDefault="00505E55" w:rsidP="00D74450">
            <w:pPr>
              <w:spacing w:after="0"/>
              <w:rPr>
                <w:rFonts w:ascii="Times New Roman" w:hAnsi="Times New Roman" w:cs="Times New Roman"/>
              </w:rPr>
            </w:pPr>
            <w:r w:rsidRPr="00F95136">
              <w:rPr>
                <w:rFonts w:ascii="Times New Roman" w:hAnsi="Times New Roman" w:cs="Times New Roman"/>
                <w:b/>
                <w:bCs/>
              </w:rPr>
              <w:t>b</w:t>
            </w:r>
            <w:r w:rsidR="00D74450" w:rsidRPr="00F95136">
              <w:rPr>
                <w:rFonts w:ascii="Times New Roman" w:hAnsi="Times New Roman" w:cs="Times New Roman"/>
                <w:b/>
                <w:bCs/>
              </w:rPr>
              <w:t>)</w:t>
            </w:r>
            <w:r w:rsidR="00D74450" w:rsidRPr="00F95136">
              <w:rPr>
                <w:rFonts w:ascii="Times New Roman" w:hAnsi="Times New Roman" w:cs="Times New Roman"/>
              </w:rPr>
              <w:t> dispune de echipamentele specifice de intervenţie;</w:t>
            </w:r>
          </w:p>
          <w:p w:rsidR="00D74450" w:rsidRPr="00F95136" w:rsidRDefault="00505E55" w:rsidP="00D74450">
            <w:pPr>
              <w:spacing w:after="0"/>
              <w:rPr>
                <w:rFonts w:ascii="Times New Roman" w:hAnsi="Times New Roman" w:cs="Times New Roman"/>
              </w:rPr>
            </w:pPr>
            <w:r w:rsidRPr="00F95136">
              <w:rPr>
                <w:rFonts w:ascii="Times New Roman" w:hAnsi="Times New Roman" w:cs="Times New Roman"/>
                <w:b/>
                <w:bCs/>
              </w:rPr>
              <w:t>c</w:t>
            </w:r>
            <w:r w:rsidR="00D74450" w:rsidRPr="00F95136">
              <w:rPr>
                <w:rFonts w:ascii="Times New Roman" w:hAnsi="Times New Roman" w:cs="Times New Roman"/>
                <w:b/>
                <w:bCs/>
              </w:rPr>
              <w:t>)</w:t>
            </w:r>
            <w:r w:rsidR="00D74450" w:rsidRPr="00F95136">
              <w:rPr>
                <w:rFonts w:ascii="Times New Roman" w:hAnsi="Times New Roman" w:cs="Times New Roman"/>
              </w:rPr>
              <w:t> face analiza gradului de risc şi stabileşte natura intervenţiei;</w:t>
            </w:r>
          </w:p>
          <w:p w:rsidR="00D74450" w:rsidRPr="00F95136" w:rsidRDefault="001B4B7E" w:rsidP="00D74450">
            <w:pPr>
              <w:spacing w:after="0"/>
              <w:rPr>
                <w:rFonts w:ascii="Times New Roman" w:hAnsi="Times New Roman" w:cs="Times New Roman"/>
              </w:rPr>
            </w:pPr>
            <w:r w:rsidRPr="00F95136">
              <w:rPr>
                <w:rFonts w:ascii="Times New Roman" w:hAnsi="Times New Roman" w:cs="Times New Roman"/>
                <w:b/>
                <w:bCs/>
              </w:rPr>
              <w:t>d</w:t>
            </w:r>
            <w:r w:rsidR="00D74450" w:rsidRPr="00F95136">
              <w:rPr>
                <w:rFonts w:ascii="Times New Roman" w:hAnsi="Times New Roman" w:cs="Times New Roman"/>
                <w:b/>
                <w:bCs/>
              </w:rPr>
              <w:t>)</w:t>
            </w:r>
            <w:r w:rsidR="00D74450" w:rsidRPr="00F95136">
              <w:rPr>
                <w:rFonts w:ascii="Times New Roman" w:hAnsi="Times New Roman" w:cs="Times New Roman"/>
              </w:rPr>
              <w:t> după finalizarea intervenţiei completează şi semnează raportul de eveniment;</w:t>
            </w:r>
          </w:p>
          <w:p w:rsidR="00D74450" w:rsidRPr="00F95136" w:rsidRDefault="001B4B7E" w:rsidP="00D74450">
            <w:pPr>
              <w:spacing w:after="0"/>
              <w:rPr>
                <w:rFonts w:ascii="Times New Roman" w:hAnsi="Times New Roman" w:cs="Times New Roman"/>
              </w:rPr>
            </w:pPr>
            <w:r w:rsidRPr="00F95136">
              <w:rPr>
                <w:rFonts w:ascii="Times New Roman" w:hAnsi="Times New Roman" w:cs="Times New Roman"/>
                <w:b/>
                <w:bCs/>
              </w:rPr>
              <w:t>e</w:t>
            </w:r>
            <w:r w:rsidR="00D74450" w:rsidRPr="00F95136">
              <w:rPr>
                <w:rFonts w:ascii="Times New Roman" w:hAnsi="Times New Roman" w:cs="Times New Roman"/>
                <w:b/>
                <w:bCs/>
              </w:rPr>
              <w:t>)</w:t>
            </w:r>
            <w:r w:rsidR="00D74450" w:rsidRPr="00F95136">
              <w:rPr>
                <w:rFonts w:ascii="Times New Roman" w:hAnsi="Times New Roman" w:cs="Times New Roman"/>
              </w:rPr>
              <w:t xml:space="preserve"> asigură asistenţă veterinară pe tot parcursul </w:t>
            </w:r>
            <w:r w:rsidRPr="00F95136">
              <w:rPr>
                <w:rFonts w:ascii="Times New Roman" w:hAnsi="Times New Roman" w:cs="Times New Roman"/>
              </w:rPr>
              <w:t>evenimentului</w:t>
            </w:r>
            <w:r w:rsidR="00D74450" w:rsidRPr="00F95136">
              <w:rPr>
                <w:rFonts w:ascii="Times New Roman" w:hAnsi="Times New Roman" w:cs="Times New Roman"/>
              </w:rPr>
              <w:t>.</w:t>
            </w:r>
          </w:p>
          <w:p w:rsidR="00D74450" w:rsidRPr="00F95136" w:rsidRDefault="00D74450" w:rsidP="00D74450">
            <w:pPr>
              <w:spacing w:after="0"/>
              <w:rPr>
                <w:rFonts w:ascii="Times New Roman" w:hAnsi="Times New Roman" w:cs="Times New Roman"/>
              </w:rPr>
            </w:pPr>
            <w:r w:rsidRPr="00F95136">
              <w:rPr>
                <w:rFonts w:ascii="Times New Roman" w:hAnsi="Times New Roman" w:cs="Times New Roman"/>
              </w:rPr>
              <w:t xml:space="preserve">Obligaţiile </w:t>
            </w:r>
            <w:r w:rsidR="00C4033E" w:rsidRPr="00F95136">
              <w:rPr>
                <w:rFonts w:ascii="Times New Roman" w:hAnsi="Times New Roman" w:cs="Times New Roman"/>
              </w:rPr>
              <w:t xml:space="preserve">autorității contractante </w:t>
            </w:r>
            <w:r w:rsidRPr="00F95136">
              <w:rPr>
                <w:rFonts w:ascii="Times New Roman" w:hAnsi="Times New Roman" w:cs="Times New Roman"/>
              </w:rPr>
              <w:t>sunt următoarele:</w:t>
            </w:r>
          </w:p>
          <w:p w:rsidR="00D74450" w:rsidRPr="00F95136" w:rsidRDefault="00D74450" w:rsidP="00D74450">
            <w:pPr>
              <w:spacing w:after="0"/>
              <w:rPr>
                <w:rFonts w:ascii="Times New Roman" w:hAnsi="Times New Roman" w:cs="Times New Roman"/>
              </w:rPr>
            </w:pPr>
            <w:r w:rsidRPr="00F95136">
              <w:rPr>
                <w:rFonts w:ascii="Times New Roman" w:hAnsi="Times New Roman" w:cs="Times New Roman"/>
                <w:b/>
                <w:bCs/>
              </w:rPr>
              <w:t>a)</w:t>
            </w:r>
            <w:r w:rsidRPr="00F95136">
              <w:rPr>
                <w:rFonts w:ascii="Times New Roman" w:hAnsi="Times New Roman" w:cs="Times New Roman"/>
              </w:rPr>
              <w:t> contactează</w:t>
            </w:r>
            <w:r w:rsidR="00040979" w:rsidRPr="00F95136">
              <w:rPr>
                <w:rFonts w:ascii="Times New Roman" w:hAnsi="Times New Roman" w:cs="Times New Roman"/>
              </w:rPr>
              <w:t xml:space="preserve"> și comunică</w:t>
            </w:r>
            <w:r w:rsidRPr="00F95136">
              <w:rPr>
                <w:rFonts w:ascii="Times New Roman" w:hAnsi="Times New Roman" w:cs="Times New Roman"/>
              </w:rPr>
              <w:t xml:space="preserve"> </w:t>
            </w:r>
            <w:r w:rsidR="00C4033E" w:rsidRPr="00F95136">
              <w:rPr>
                <w:rFonts w:ascii="Times New Roman" w:hAnsi="Times New Roman" w:cs="Times New Roman"/>
              </w:rPr>
              <w:t xml:space="preserve">subdiviziunea teritorială pentru siguranța alimentelor </w:t>
            </w:r>
            <w:r w:rsidR="006E13A0" w:rsidRPr="00F95136">
              <w:rPr>
                <w:rFonts w:ascii="Times New Roman" w:hAnsi="Times New Roman" w:cs="Times New Roman"/>
              </w:rPr>
              <w:t>despre orice suspiciune privind apariţia unei boli supuse notificării obligatorii, conform legii, precum şi a oricărui risc privind sănătatea animalelor, sănătatea publică veterinară, bunăstarea şi protecţia animalelor, protecţia mediului şi siguranţa produselor de origine animală</w:t>
            </w:r>
            <w:r w:rsidRPr="00F95136">
              <w:rPr>
                <w:rFonts w:ascii="Times New Roman" w:hAnsi="Times New Roman" w:cs="Times New Roman"/>
              </w:rPr>
              <w:t>;</w:t>
            </w:r>
          </w:p>
          <w:p w:rsidR="00D74450" w:rsidRPr="00F95136" w:rsidRDefault="00040979" w:rsidP="00D74450">
            <w:pPr>
              <w:spacing w:after="0"/>
              <w:rPr>
                <w:rFonts w:ascii="Times New Roman" w:hAnsi="Times New Roman" w:cs="Times New Roman"/>
              </w:rPr>
            </w:pPr>
            <w:r w:rsidRPr="00F95136">
              <w:rPr>
                <w:rFonts w:ascii="Times New Roman" w:hAnsi="Times New Roman" w:cs="Times New Roman"/>
                <w:b/>
                <w:bCs/>
              </w:rPr>
              <w:t>b</w:t>
            </w:r>
            <w:r w:rsidR="00D74450" w:rsidRPr="00F95136">
              <w:rPr>
                <w:rFonts w:ascii="Times New Roman" w:hAnsi="Times New Roman" w:cs="Times New Roman"/>
                <w:b/>
                <w:bCs/>
              </w:rPr>
              <w:t>)</w:t>
            </w:r>
            <w:r w:rsidR="00D74450" w:rsidRPr="00F95136">
              <w:rPr>
                <w:rFonts w:ascii="Times New Roman" w:hAnsi="Times New Roman" w:cs="Times New Roman"/>
              </w:rPr>
              <w:t xml:space="preserve"> asigură accesul reprezentanţilor </w:t>
            </w:r>
            <w:r w:rsidR="006111F4" w:rsidRPr="00F95136">
              <w:rPr>
                <w:rFonts w:ascii="Times New Roman" w:hAnsi="Times New Roman" w:cs="Times New Roman"/>
              </w:rPr>
              <w:t xml:space="preserve">subdiviziunii teritoriale pentru siguranța alimentelor </w:t>
            </w:r>
            <w:r w:rsidR="00D74450" w:rsidRPr="00F95136">
              <w:rPr>
                <w:rFonts w:ascii="Times New Roman" w:hAnsi="Times New Roman" w:cs="Times New Roman"/>
              </w:rPr>
              <w:t>în zona de intervenţie;</w:t>
            </w:r>
          </w:p>
          <w:p w:rsidR="00D74450" w:rsidRPr="00F95136" w:rsidRDefault="00A23614" w:rsidP="00D74450">
            <w:pPr>
              <w:spacing w:after="0"/>
              <w:rPr>
                <w:rFonts w:ascii="Times New Roman" w:hAnsi="Times New Roman" w:cs="Times New Roman"/>
              </w:rPr>
            </w:pPr>
            <w:r w:rsidRPr="00F95136">
              <w:rPr>
                <w:rFonts w:ascii="Times New Roman" w:hAnsi="Times New Roman" w:cs="Times New Roman"/>
                <w:b/>
                <w:bCs/>
              </w:rPr>
              <w:t>c</w:t>
            </w:r>
            <w:r w:rsidR="00D74450" w:rsidRPr="00F95136">
              <w:rPr>
                <w:rFonts w:ascii="Times New Roman" w:hAnsi="Times New Roman" w:cs="Times New Roman"/>
                <w:b/>
                <w:bCs/>
              </w:rPr>
              <w:t>)</w:t>
            </w:r>
            <w:r w:rsidR="00D74450" w:rsidRPr="00F95136">
              <w:rPr>
                <w:rFonts w:ascii="Times New Roman" w:hAnsi="Times New Roman" w:cs="Times New Roman"/>
              </w:rPr>
              <w:t> </w:t>
            </w:r>
            <w:r w:rsidR="00ED3EA4" w:rsidRPr="00F95136">
              <w:rPr>
                <w:rFonts w:ascii="Times New Roman" w:hAnsi="Times New Roman" w:cs="Times New Roman"/>
              </w:rPr>
              <w:t>alte obligații prescrise în legislația națională.</w:t>
            </w:r>
          </w:p>
          <w:p w:rsidR="00D74450" w:rsidRPr="00F95136" w:rsidRDefault="00D74450" w:rsidP="00D74450">
            <w:pPr>
              <w:spacing w:after="0"/>
              <w:rPr>
                <w:rFonts w:ascii="Times New Roman" w:hAnsi="Times New Roman" w:cs="Times New Roman"/>
              </w:rPr>
            </w:pPr>
            <w:r w:rsidRPr="00F95136">
              <w:rPr>
                <w:rFonts w:ascii="Times New Roman" w:hAnsi="Times New Roman" w:cs="Times New Roman"/>
              </w:rPr>
              <w:t>Încetarea prezentului contract poate avea loc în următoarele situaţii:</w:t>
            </w:r>
          </w:p>
          <w:p w:rsidR="00D74450" w:rsidRPr="00F95136" w:rsidRDefault="00D74450" w:rsidP="00D74450">
            <w:pPr>
              <w:spacing w:after="0"/>
              <w:rPr>
                <w:rFonts w:ascii="Times New Roman" w:hAnsi="Times New Roman" w:cs="Times New Roman"/>
              </w:rPr>
            </w:pPr>
            <w:r w:rsidRPr="00F95136">
              <w:rPr>
                <w:rFonts w:ascii="Times New Roman" w:hAnsi="Times New Roman" w:cs="Times New Roman"/>
                <w:b/>
                <w:bCs/>
              </w:rPr>
              <w:t>a)</w:t>
            </w:r>
            <w:r w:rsidRPr="00F95136">
              <w:rPr>
                <w:rFonts w:ascii="Times New Roman" w:hAnsi="Times New Roman" w:cs="Times New Roman"/>
              </w:rPr>
              <w:t> prin acordul scris al părţilor, înainte de termenul prevăzut, în baza unor motive temeinic justificate, cu condiţia înştiinţării în scris cu cel puţin 30 de zile înainte de data renunţării;</w:t>
            </w:r>
          </w:p>
          <w:p w:rsidR="00D74450" w:rsidRPr="00F95136" w:rsidRDefault="00D74450" w:rsidP="00D74450">
            <w:pPr>
              <w:spacing w:after="0"/>
              <w:rPr>
                <w:rFonts w:ascii="Times New Roman" w:hAnsi="Times New Roman" w:cs="Times New Roman"/>
              </w:rPr>
            </w:pPr>
            <w:r w:rsidRPr="00F95136">
              <w:rPr>
                <w:rFonts w:ascii="Times New Roman" w:hAnsi="Times New Roman" w:cs="Times New Roman"/>
                <w:b/>
                <w:bCs/>
              </w:rPr>
              <w:t>b)</w:t>
            </w:r>
            <w:r w:rsidRPr="00F95136">
              <w:rPr>
                <w:rFonts w:ascii="Times New Roman" w:hAnsi="Times New Roman" w:cs="Times New Roman"/>
              </w:rPr>
              <w:t> la expirarea termenului;</w:t>
            </w:r>
          </w:p>
          <w:p w:rsidR="00D74450" w:rsidRPr="00F95136" w:rsidRDefault="00D74450" w:rsidP="00D74450">
            <w:pPr>
              <w:spacing w:after="0"/>
              <w:rPr>
                <w:rFonts w:ascii="Times New Roman" w:hAnsi="Times New Roman" w:cs="Times New Roman"/>
              </w:rPr>
            </w:pPr>
            <w:r w:rsidRPr="00F95136">
              <w:rPr>
                <w:rFonts w:ascii="Times New Roman" w:hAnsi="Times New Roman" w:cs="Times New Roman"/>
                <w:b/>
                <w:bCs/>
              </w:rPr>
              <w:t>c)</w:t>
            </w:r>
            <w:r w:rsidRPr="00F95136">
              <w:rPr>
                <w:rFonts w:ascii="Times New Roman" w:hAnsi="Times New Roman" w:cs="Times New Roman"/>
              </w:rPr>
              <w:t> prin rezilierea contractului pentru cauză de neexecutare culpabilă de către una dintre părţile contractuale;</w:t>
            </w:r>
          </w:p>
          <w:p w:rsidR="00D74450" w:rsidRPr="00F95136" w:rsidRDefault="00D74450" w:rsidP="00D74450">
            <w:pPr>
              <w:spacing w:after="0"/>
              <w:rPr>
                <w:rFonts w:ascii="Times New Roman" w:hAnsi="Times New Roman" w:cs="Times New Roman"/>
              </w:rPr>
            </w:pPr>
            <w:r w:rsidRPr="00F95136">
              <w:rPr>
                <w:rFonts w:ascii="Times New Roman" w:hAnsi="Times New Roman" w:cs="Times New Roman"/>
                <w:b/>
                <w:bCs/>
              </w:rPr>
              <w:t>d)</w:t>
            </w:r>
            <w:r w:rsidRPr="00F95136">
              <w:rPr>
                <w:rFonts w:ascii="Times New Roman" w:hAnsi="Times New Roman" w:cs="Times New Roman"/>
              </w:rPr>
              <w:t> prin apariţia unei incapacităţi legale care să împiedice executarea prezentului contract.</w:t>
            </w:r>
          </w:p>
          <w:p w:rsidR="00D74450" w:rsidRPr="00F95136" w:rsidRDefault="00D74450" w:rsidP="00D74450">
            <w:pPr>
              <w:spacing w:after="0"/>
              <w:rPr>
                <w:rFonts w:ascii="Times New Roman" w:hAnsi="Times New Roman" w:cs="Times New Roman"/>
              </w:rPr>
            </w:pPr>
            <w:r w:rsidRPr="00F95136">
              <w:rPr>
                <w:rFonts w:ascii="Times New Roman" w:hAnsi="Times New Roman" w:cs="Times New Roman"/>
              </w:rPr>
              <w:t>Forţa majoră este constatată de autoritate</w:t>
            </w:r>
            <w:r w:rsidR="00705E17" w:rsidRPr="00F95136">
              <w:rPr>
                <w:rFonts w:ascii="Times New Roman" w:hAnsi="Times New Roman" w:cs="Times New Roman"/>
              </w:rPr>
              <w:t>a</w:t>
            </w:r>
            <w:r w:rsidRPr="00F95136">
              <w:rPr>
                <w:rFonts w:ascii="Times New Roman" w:hAnsi="Times New Roman" w:cs="Times New Roman"/>
              </w:rPr>
              <w:t xml:space="preserve"> </w:t>
            </w:r>
            <w:r w:rsidR="00ED3AD7" w:rsidRPr="00F95136">
              <w:rPr>
                <w:rFonts w:ascii="Times New Roman" w:hAnsi="Times New Roman" w:cs="Times New Roman"/>
              </w:rPr>
              <w:t xml:space="preserve">sanitară veterinară </w:t>
            </w:r>
            <w:r w:rsidRPr="00F95136">
              <w:rPr>
                <w:rFonts w:ascii="Times New Roman" w:hAnsi="Times New Roman" w:cs="Times New Roman"/>
              </w:rPr>
              <w:t>competentă.</w:t>
            </w:r>
          </w:p>
          <w:p w:rsidR="00D74450" w:rsidRPr="00F95136" w:rsidRDefault="00D74450" w:rsidP="00D13796">
            <w:pPr>
              <w:spacing w:after="0"/>
              <w:jc w:val="both"/>
              <w:rPr>
                <w:rFonts w:ascii="Times New Roman" w:hAnsi="Times New Roman" w:cs="Times New Roman"/>
              </w:rPr>
            </w:pPr>
            <w:r w:rsidRPr="00F95136">
              <w:rPr>
                <w:rFonts w:ascii="Times New Roman" w:hAnsi="Times New Roman" w:cs="Times New Roman"/>
              </w:rPr>
              <w:t>Părţile convin ca toate neînţelegerile privind valabilitatea contractului sau cele privind interpretarea, executarea ori încetarea acestuia să fie rezolvate pe cale amiabilă, în termen de 15 zile lucrătoare de la intervenirea acestora.</w:t>
            </w:r>
          </w:p>
          <w:p w:rsidR="00D74450" w:rsidRPr="00F95136" w:rsidRDefault="00D74450" w:rsidP="00D74450">
            <w:pPr>
              <w:spacing w:after="0"/>
              <w:rPr>
                <w:rFonts w:ascii="Times New Roman" w:hAnsi="Times New Roman" w:cs="Times New Roman"/>
              </w:rPr>
            </w:pPr>
            <w:r w:rsidRPr="00F95136">
              <w:rPr>
                <w:rFonts w:ascii="Times New Roman" w:hAnsi="Times New Roman" w:cs="Times New Roman"/>
              </w:rPr>
              <w:t xml:space="preserve">Dacă </w:t>
            </w:r>
            <w:r w:rsidR="00705E17" w:rsidRPr="00F95136">
              <w:rPr>
                <w:rFonts w:ascii="Times New Roman" w:hAnsi="Times New Roman" w:cs="Times New Roman"/>
              </w:rPr>
              <w:t>autoritatea contractan</w:t>
            </w:r>
            <w:r w:rsidR="00C25758" w:rsidRPr="00F95136">
              <w:rPr>
                <w:rFonts w:ascii="Times New Roman" w:hAnsi="Times New Roman" w:cs="Times New Roman"/>
              </w:rPr>
              <w:t xml:space="preserve">tă </w:t>
            </w:r>
            <w:r w:rsidRPr="00F95136">
              <w:rPr>
                <w:rFonts w:ascii="Times New Roman" w:hAnsi="Times New Roman" w:cs="Times New Roman"/>
              </w:rPr>
              <w:t>şi prestatorul nu reuşesc să rezolve în mod amiabil divergenţele contractuale, fiecare parte poate solicita ca disputa să se soluţioneze de către instanţele judecătoreşti competente.</w:t>
            </w:r>
          </w:p>
          <w:p w:rsidR="00556334" w:rsidRPr="00F95136" w:rsidRDefault="00556334" w:rsidP="00556334">
            <w:pPr>
              <w:spacing w:after="0"/>
              <w:rPr>
                <w:rFonts w:ascii="Times New Roman" w:hAnsi="Times New Roman" w:cs="Times New Roman"/>
              </w:rPr>
            </w:pPr>
            <w:r w:rsidRPr="00F95136">
              <w:rPr>
                <w:rFonts w:ascii="Times New Roman" w:hAnsi="Times New Roman" w:cs="Times New Roman"/>
              </w:rPr>
              <w:t>Modificarea/Completarea prezentului contract se face prin act adiţional încheiat între părţile contractante. Orice modificare a datelor de contact din preambulul contractului se va aduce la cunoştinţa celeilalte părţi în termen de maximum 24 de ore.</w:t>
            </w:r>
          </w:p>
          <w:p w:rsidR="00556334" w:rsidRPr="00F95136" w:rsidRDefault="00556334" w:rsidP="00556334">
            <w:pPr>
              <w:spacing w:after="0"/>
              <w:rPr>
                <w:rFonts w:ascii="Times New Roman" w:hAnsi="Times New Roman" w:cs="Times New Roman"/>
              </w:rPr>
            </w:pPr>
            <w:r w:rsidRPr="00F95136">
              <w:rPr>
                <w:rFonts w:ascii="Times New Roman" w:hAnsi="Times New Roman" w:cs="Times New Roman"/>
              </w:rPr>
              <w:t>Prezentul contract reprezintă voinţa părţilor şi înlătură orice altă înţelegere verbală dintre acestea, anterioară sau ulterioară încheierii lui.</w:t>
            </w:r>
          </w:p>
          <w:p w:rsidR="00556334" w:rsidRPr="00F95136" w:rsidRDefault="00330E3E" w:rsidP="00556334">
            <w:pPr>
              <w:spacing w:after="0"/>
              <w:rPr>
                <w:rFonts w:ascii="Times New Roman" w:hAnsi="Times New Roman" w:cs="Times New Roman"/>
              </w:rPr>
            </w:pPr>
            <w:r w:rsidRPr="00F95136">
              <w:rPr>
                <w:rFonts w:ascii="Times New Roman" w:hAnsi="Times New Roman" w:cs="Times New Roman"/>
              </w:rPr>
              <w:lastRenderedPageBreak/>
              <w:t>Prezentul contract se încheie</w:t>
            </w:r>
            <w:r w:rsidR="00556334" w:rsidRPr="00F95136">
              <w:rPr>
                <w:rFonts w:ascii="Times New Roman" w:hAnsi="Times New Roman" w:cs="Times New Roman"/>
              </w:rPr>
              <w:t xml:space="preserve">, . . . . . . . . . . în 3 (trei) exemplare, din care unul a fost înmânat </w:t>
            </w:r>
            <w:r w:rsidR="001F609C" w:rsidRPr="00F95136">
              <w:rPr>
                <w:rFonts w:ascii="Times New Roman" w:hAnsi="Times New Roman" w:cs="Times New Roman"/>
              </w:rPr>
              <w:t>medicului veterinar</w:t>
            </w:r>
            <w:r w:rsidR="00556334" w:rsidRPr="00F95136">
              <w:rPr>
                <w:rFonts w:ascii="Times New Roman" w:hAnsi="Times New Roman" w:cs="Times New Roman"/>
              </w:rPr>
              <w:t xml:space="preserve">, iar celelalte 2 </w:t>
            </w:r>
            <w:r w:rsidR="001F609C" w:rsidRPr="00F95136">
              <w:rPr>
                <w:rFonts w:ascii="Times New Roman" w:hAnsi="Times New Roman" w:cs="Times New Roman"/>
              </w:rPr>
              <w:t xml:space="preserve">se înmînează </w:t>
            </w:r>
            <w:r w:rsidR="00D13796" w:rsidRPr="00F95136">
              <w:rPr>
                <w:rFonts w:ascii="Times New Roman" w:hAnsi="Times New Roman" w:cs="Times New Roman"/>
              </w:rPr>
              <w:t xml:space="preserve">respectiv </w:t>
            </w:r>
            <w:r w:rsidR="001F609C" w:rsidRPr="00F95136">
              <w:rPr>
                <w:rFonts w:ascii="Times New Roman" w:hAnsi="Times New Roman" w:cs="Times New Roman"/>
              </w:rPr>
              <w:t xml:space="preserve">unul </w:t>
            </w:r>
            <w:r w:rsidR="00556334" w:rsidRPr="00F95136">
              <w:rPr>
                <w:rFonts w:ascii="Times New Roman" w:hAnsi="Times New Roman" w:cs="Times New Roman"/>
              </w:rPr>
              <w:t>autorit</w:t>
            </w:r>
            <w:r w:rsidR="00D92E55" w:rsidRPr="00F95136">
              <w:rPr>
                <w:rFonts w:ascii="Times New Roman" w:hAnsi="Times New Roman" w:cs="Times New Roman"/>
              </w:rPr>
              <w:t xml:space="preserve">ății </w:t>
            </w:r>
            <w:r w:rsidR="00556334" w:rsidRPr="00F95136">
              <w:rPr>
                <w:rFonts w:ascii="Times New Roman" w:hAnsi="Times New Roman" w:cs="Times New Roman"/>
              </w:rPr>
              <w:t>contractant</w:t>
            </w:r>
            <w:r w:rsidR="00D92E55" w:rsidRPr="00F95136">
              <w:rPr>
                <w:rFonts w:ascii="Times New Roman" w:hAnsi="Times New Roman" w:cs="Times New Roman"/>
              </w:rPr>
              <w:t xml:space="preserve">e, și </w:t>
            </w:r>
            <w:r w:rsidR="00D13796" w:rsidRPr="00F95136">
              <w:rPr>
                <w:rFonts w:ascii="Times New Roman" w:hAnsi="Times New Roman" w:cs="Times New Roman"/>
              </w:rPr>
              <w:t xml:space="preserve">altul </w:t>
            </w:r>
            <w:r w:rsidR="00D92E55" w:rsidRPr="00F95136">
              <w:rPr>
                <w:rFonts w:ascii="Times New Roman" w:hAnsi="Times New Roman" w:cs="Times New Roman"/>
              </w:rPr>
              <w:t>subdiviziunii teritoriale pentru siguranța alimentelor</w:t>
            </w:r>
            <w:r w:rsidR="00556334" w:rsidRPr="00F95136">
              <w:rPr>
                <w:rFonts w:ascii="Times New Roman" w:hAnsi="Times New Roman" w:cs="Times New Roman"/>
              </w:rPr>
              <w:t>.</w:t>
            </w:r>
          </w:p>
          <w:p w:rsidR="00E83331" w:rsidRPr="00F95136" w:rsidRDefault="00E83331" w:rsidP="00556334">
            <w:pPr>
              <w:spacing w:after="0"/>
              <w:rPr>
                <w:rFonts w:ascii="Times New Roman" w:hAnsi="Times New Roman" w:cs="Times New Roman"/>
              </w:rPr>
            </w:pPr>
          </w:p>
          <w:p w:rsidR="00E83331" w:rsidRPr="00F95136" w:rsidRDefault="00E83331" w:rsidP="00556334">
            <w:pPr>
              <w:spacing w:after="0"/>
              <w:rPr>
                <w:rFonts w:ascii="Times New Roman" w:hAnsi="Times New Roman" w:cs="Times New Roman"/>
              </w:rPr>
            </w:pPr>
            <w:r w:rsidRPr="00F95136">
              <w:rPr>
                <w:rFonts w:ascii="Times New Roman" w:hAnsi="Times New Roman" w:cs="Times New Roman"/>
                <w:b/>
              </w:rPr>
              <w:t>Autoritatea contractantă</w:t>
            </w:r>
            <w:r w:rsidRPr="00F95136">
              <w:rPr>
                <w:rFonts w:ascii="Times New Roman" w:hAnsi="Times New Roman" w:cs="Times New Roman"/>
              </w:rPr>
              <w:t xml:space="preserve">                    ____________________</w:t>
            </w:r>
            <w:r w:rsidR="00D6306E" w:rsidRPr="00F95136">
              <w:rPr>
                <w:rFonts w:ascii="Times New Roman" w:hAnsi="Times New Roman" w:cs="Times New Roman"/>
              </w:rPr>
              <w:t xml:space="preserve">                   __________________              ____________</w:t>
            </w:r>
          </w:p>
          <w:p w:rsidR="00D6306E" w:rsidRPr="00F95136" w:rsidRDefault="00D6306E" w:rsidP="00D6306E">
            <w:pPr>
              <w:spacing w:after="0"/>
              <w:rPr>
                <w:rFonts w:ascii="Times New Roman" w:hAnsi="Times New Roman" w:cs="Times New Roman"/>
                <w:b/>
                <w:sz w:val="18"/>
                <w:szCs w:val="18"/>
              </w:rPr>
            </w:pPr>
            <w:r w:rsidRPr="00F95136">
              <w:rPr>
                <w:rFonts w:ascii="Times New Roman" w:hAnsi="Times New Roman" w:cs="Times New Roman"/>
                <w:b/>
                <w:sz w:val="18"/>
                <w:szCs w:val="18"/>
              </w:rPr>
              <w:t xml:space="preserve">                                                                             </w:t>
            </w:r>
            <w:r w:rsidR="00D472C8" w:rsidRPr="00F95136">
              <w:rPr>
                <w:rFonts w:ascii="Times New Roman" w:hAnsi="Times New Roman" w:cs="Times New Roman"/>
                <w:b/>
                <w:sz w:val="18"/>
                <w:szCs w:val="18"/>
              </w:rPr>
              <w:t xml:space="preserve">   </w:t>
            </w:r>
            <w:r w:rsidRPr="00F95136">
              <w:rPr>
                <w:rFonts w:ascii="Times New Roman" w:hAnsi="Times New Roman" w:cs="Times New Roman"/>
                <w:b/>
                <w:sz w:val="18"/>
                <w:szCs w:val="18"/>
              </w:rPr>
              <w:t xml:space="preserve"> (numele, prenumele)                                          (semnătura)                                      (ștampila)</w:t>
            </w:r>
          </w:p>
          <w:p w:rsidR="00CD1CA7" w:rsidRPr="00F95136" w:rsidRDefault="00CD1CA7" w:rsidP="00556334">
            <w:pPr>
              <w:spacing w:after="0"/>
              <w:rPr>
                <w:rFonts w:ascii="Times New Roman" w:hAnsi="Times New Roman" w:cs="Times New Roman"/>
              </w:rPr>
            </w:pPr>
          </w:p>
          <w:p w:rsidR="00824993" w:rsidRPr="00F95136" w:rsidRDefault="00824993" w:rsidP="00556334">
            <w:pPr>
              <w:spacing w:after="0"/>
              <w:rPr>
                <w:rFonts w:ascii="Times New Roman" w:hAnsi="Times New Roman" w:cs="Times New Roman"/>
                <w:b/>
              </w:rPr>
            </w:pPr>
          </w:p>
          <w:p w:rsidR="002B6AA5" w:rsidRPr="00F95136" w:rsidRDefault="002B6AA5" w:rsidP="00556334">
            <w:pPr>
              <w:spacing w:after="0"/>
              <w:rPr>
                <w:rFonts w:ascii="Times New Roman" w:hAnsi="Times New Roman" w:cs="Times New Roman"/>
                <w:b/>
              </w:rPr>
            </w:pPr>
            <w:r w:rsidRPr="00F95136">
              <w:rPr>
                <w:rFonts w:ascii="Times New Roman" w:hAnsi="Times New Roman" w:cs="Times New Roman"/>
                <w:b/>
              </w:rPr>
              <w:t xml:space="preserve">Medicul veterinar </w:t>
            </w:r>
            <w:r w:rsidR="005A510B" w:rsidRPr="00F95136">
              <w:rPr>
                <w:rFonts w:ascii="Times New Roman" w:hAnsi="Times New Roman" w:cs="Times New Roman"/>
                <w:sz w:val="24"/>
                <w:szCs w:val="24"/>
              </w:rPr>
              <w:t xml:space="preserve"> </w:t>
            </w:r>
            <w:r w:rsidRPr="00F95136">
              <w:rPr>
                <w:rFonts w:ascii="Times New Roman" w:hAnsi="Times New Roman" w:cs="Times New Roman"/>
                <w:b/>
              </w:rPr>
              <w:t xml:space="preserve"> </w:t>
            </w:r>
            <w:r w:rsidR="001F4A6B" w:rsidRPr="00F95136">
              <w:rPr>
                <w:rFonts w:ascii="Times New Roman" w:hAnsi="Times New Roman" w:cs="Times New Roman"/>
              </w:rPr>
              <w:t xml:space="preserve">   </w:t>
            </w:r>
            <w:r w:rsidR="00F741F4" w:rsidRPr="00F95136">
              <w:rPr>
                <w:rFonts w:ascii="Times New Roman" w:hAnsi="Times New Roman" w:cs="Times New Roman"/>
              </w:rPr>
              <w:t xml:space="preserve">                        </w:t>
            </w:r>
            <w:r w:rsidRPr="00F95136">
              <w:rPr>
                <w:rFonts w:ascii="Times New Roman" w:hAnsi="Times New Roman" w:cs="Times New Roman"/>
              </w:rPr>
              <w:t>_____________________</w:t>
            </w:r>
            <w:r w:rsidR="00CD1CA7" w:rsidRPr="00F95136">
              <w:rPr>
                <w:rFonts w:ascii="Times New Roman" w:hAnsi="Times New Roman" w:cs="Times New Roman"/>
              </w:rPr>
              <w:t xml:space="preserve">               </w:t>
            </w:r>
            <w:r w:rsidR="00F741F4" w:rsidRPr="00F95136">
              <w:rPr>
                <w:rFonts w:ascii="Times New Roman" w:hAnsi="Times New Roman" w:cs="Times New Roman"/>
              </w:rPr>
              <w:t xml:space="preserve"> </w:t>
            </w:r>
            <w:r w:rsidR="00CD1CA7" w:rsidRPr="00F95136">
              <w:rPr>
                <w:rFonts w:ascii="Times New Roman" w:hAnsi="Times New Roman" w:cs="Times New Roman"/>
              </w:rPr>
              <w:t xml:space="preserve">__________________             </w:t>
            </w:r>
            <w:r w:rsidR="00F606AD" w:rsidRPr="00F95136">
              <w:rPr>
                <w:rFonts w:ascii="Times New Roman" w:hAnsi="Times New Roman" w:cs="Times New Roman"/>
              </w:rPr>
              <w:t xml:space="preserve">  </w:t>
            </w:r>
            <w:r w:rsidR="00CD1CA7" w:rsidRPr="00F95136">
              <w:rPr>
                <w:rFonts w:ascii="Times New Roman" w:hAnsi="Times New Roman" w:cs="Times New Roman"/>
              </w:rPr>
              <w:t xml:space="preserve"> ____________</w:t>
            </w:r>
          </w:p>
          <w:p w:rsidR="00CD1CA7" w:rsidRPr="00F95136" w:rsidRDefault="00CD1CA7" w:rsidP="00CD1CA7">
            <w:pPr>
              <w:spacing w:after="0"/>
              <w:rPr>
                <w:rFonts w:ascii="Times New Roman" w:hAnsi="Times New Roman" w:cs="Times New Roman"/>
                <w:b/>
                <w:sz w:val="18"/>
                <w:szCs w:val="18"/>
              </w:rPr>
            </w:pPr>
            <w:r w:rsidRPr="00F95136">
              <w:rPr>
                <w:rFonts w:ascii="Times New Roman" w:hAnsi="Times New Roman" w:cs="Times New Roman"/>
                <w:b/>
                <w:sz w:val="18"/>
                <w:szCs w:val="18"/>
              </w:rPr>
              <w:t xml:space="preserve">                                              </w:t>
            </w:r>
            <w:r w:rsidR="00F741F4" w:rsidRPr="00F95136">
              <w:rPr>
                <w:rFonts w:ascii="Times New Roman" w:hAnsi="Times New Roman" w:cs="Times New Roman"/>
                <w:b/>
                <w:sz w:val="18"/>
                <w:szCs w:val="18"/>
              </w:rPr>
              <w:t xml:space="preserve">                                   </w:t>
            </w:r>
            <w:r w:rsidRPr="00F95136">
              <w:rPr>
                <w:rFonts w:ascii="Times New Roman" w:hAnsi="Times New Roman" w:cs="Times New Roman"/>
                <w:b/>
                <w:sz w:val="18"/>
                <w:szCs w:val="18"/>
              </w:rPr>
              <w:t xml:space="preserve">(numele, prenumele)                    </w:t>
            </w:r>
            <w:r w:rsidR="00D472C8" w:rsidRPr="00F95136">
              <w:rPr>
                <w:rFonts w:ascii="Times New Roman" w:hAnsi="Times New Roman" w:cs="Times New Roman"/>
                <w:b/>
                <w:sz w:val="18"/>
                <w:szCs w:val="18"/>
              </w:rPr>
              <w:t xml:space="preserve">               </w:t>
            </w:r>
            <w:r w:rsidR="009A6DF8" w:rsidRPr="00F95136">
              <w:rPr>
                <w:rFonts w:ascii="Times New Roman" w:hAnsi="Times New Roman" w:cs="Times New Roman"/>
                <w:b/>
                <w:sz w:val="18"/>
                <w:szCs w:val="18"/>
              </w:rPr>
              <w:t xml:space="preserve">  </w:t>
            </w:r>
            <w:r w:rsidR="00D472C8" w:rsidRPr="00F95136">
              <w:rPr>
                <w:rFonts w:ascii="Times New Roman" w:hAnsi="Times New Roman" w:cs="Times New Roman"/>
                <w:b/>
                <w:sz w:val="18"/>
                <w:szCs w:val="18"/>
              </w:rPr>
              <w:t xml:space="preserve"> </w:t>
            </w:r>
            <w:r w:rsidRPr="00F95136">
              <w:rPr>
                <w:rFonts w:ascii="Times New Roman" w:hAnsi="Times New Roman" w:cs="Times New Roman"/>
                <w:b/>
                <w:sz w:val="18"/>
                <w:szCs w:val="18"/>
              </w:rPr>
              <w:t>(semnătura)                                       (ștampila)</w:t>
            </w:r>
          </w:p>
          <w:p w:rsidR="00CD1CA7" w:rsidRPr="00F95136" w:rsidRDefault="00CD1CA7" w:rsidP="00CD1CA7">
            <w:pPr>
              <w:spacing w:after="0"/>
              <w:rPr>
                <w:rFonts w:ascii="Times New Roman" w:hAnsi="Times New Roman" w:cs="Times New Roman"/>
                <w:sz w:val="18"/>
                <w:szCs w:val="18"/>
              </w:rPr>
            </w:pPr>
          </w:p>
          <w:p w:rsidR="00E83331" w:rsidRPr="00F95136" w:rsidRDefault="00E83331" w:rsidP="00556334">
            <w:pPr>
              <w:spacing w:after="0"/>
              <w:rPr>
                <w:rFonts w:ascii="Times New Roman" w:hAnsi="Times New Roman" w:cs="Times New Roman"/>
              </w:rPr>
            </w:pPr>
          </w:p>
          <w:p w:rsidR="008F50B2" w:rsidRPr="00F95136" w:rsidRDefault="008F50B2" w:rsidP="00432EE6">
            <w:pPr>
              <w:spacing w:after="0"/>
              <w:jc w:val="right"/>
              <w:rPr>
                <w:rFonts w:ascii="Times New Roman" w:hAnsi="Times New Roman" w:cs="Times New Roman"/>
                <w:b/>
              </w:rPr>
            </w:pPr>
          </w:p>
          <w:p w:rsidR="005708D9" w:rsidRPr="00F95136" w:rsidRDefault="005708D9" w:rsidP="00432EE6">
            <w:pPr>
              <w:spacing w:after="0"/>
              <w:jc w:val="right"/>
              <w:rPr>
                <w:rFonts w:ascii="Times New Roman" w:hAnsi="Times New Roman" w:cs="Times New Roman"/>
                <w:b/>
              </w:rPr>
            </w:pPr>
          </w:p>
          <w:p w:rsidR="005708D9" w:rsidRPr="00F95136" w:rsidRDefault="005708D9" w:rsidP="00432EE6">
            <w:pPr>
              <w:spacing w:after="0"/>
              <w:jc w:val="right"/>
              <w:rPr>
                <w:rFonts w:ascii="Times New Roman" w:hAnsi="Times New Roman" w:cs="Times New Roman"/>
                <w:b/>
              </w:rPr>
            </w:pPr>
          </w:p>
          <w:p w:rsidR="005708D9" w:rsidRPr="00F95136" w:rsidRDefault="005708D9" w:rsidP="00432EE6">
            <w:pPr>
              <w:spacing w:after="0"/>
              <w:jc w:val="right"/>
              <w:rPr>
                <w:rFonts w:ascii="Times New Roman" w:hAnsi="Times New Roman" w:cs="Times New Roman"/>
                <w:b/>
              </w:rPr>
            </w:pPr>
          </w:p>
          <w:p w:rsidR="005708D9" w:rsidRPr="00F95136" w:rsidRDefault="005708D9" w:rsidP="00432EE6">
            <w:pPr>
              <w:spacing w:after="0"/>
              <w:jc w:val="right"/>
              <w:rPr>
                <w:rFonts w:ascii="Times New Roman" w:hAnsi="Times New Roman" w:cs="Times New Roman"/>
                <w:b/>
              </w:rPr>
            </w:pPr>
          </w:p>
          <w:p w:rsidR="005708D9" w:rsidRPr="00F95136" w:rsidRDefault="005708D9" w:rsidP="00432EE6">
            <w:pPr>
              <w:spacing w:after="0"/>
              <w:jc w:val="right"/>
              <w:rPr>
                <w:rFonts w:ascii="Times New Roman" w:hAnsi="Times New Roman" w:cs="Times New Roman"/>
                <w:b/>
              </w:rPr>
            </w:pPr>
          </w:p>
          <w:p w:rsidR="005708D9" w:rsidRPr="00F95136" w:rsidRDefault="005708D9" w:rsidP="00432EE6">
            <w:pPr>
              <w:spacing w:after="0"/>
              <w:jc w:val="right"/>
              <w:rPr>
                <w:rFonts w:ascii="Times New Roman" w:hAnsi="Times New Roman" w:cs="Times New Roman"/>
                <w:b/>
              </w:rPr>
            </w:pPr>
          </w:p>
          <w:p w:rsidR="005708D9" w:rsidRPr="00F95136" w:rsidRDefault="005708D9" w:rsidP="00432EE6">
            <w:pPr>
              <w:spacing w:after="0"/>
              <w:jc w:val="right"/>
              <w:rPr>
                <w:rFonts w:ascii="Times New Roman" w:hAnsi="Times New Roman" w:cs="Times New Roman"/>
                <w:b/>
              </w:rPr>
            </w:pPr>
          </w:p>
          <w:p w:rsidR="005708D9" w:rsidRPr="00F95136" w:rsidRDefault="005708D9" w:rsidP="00432EE6">
            <w:pPr>
              <w:spacing w:after="0"/>
              <w:jc w:val="right"/>
              <w:rPr>
                <w:rFonts w:ascii="Times New Roman" w:hAnsi="Times New Roman" w:cs="Times New Roman"/>
                <w:b/>
              </w:rPr>
            </w:pPr>
          </w:p>
          <w:p w:rsidR="005708D9" w:rsidRPr="00F95136" w:rsidRDefault="005708D9" w:rsidP="00432EE6">
            <w:pPr>
              <w:spacing w:after="0"/>
              <w:jc w:val="right"/>
              <w:rPr>
                <w:rFonts w:ascii="Times New Roman" w:hAnsi="Times New Roman" w:cs="Times New Roman"/>
                <w:b/>
              </w:rPr>
            </w:pPr>
          </w:p>
          <w:p w:rsidR="005708D9" w:rsidRPr="00F95136" w:rsidRDefault="005708D9" w:rsidP="00432EE6">
            <w:pPr>
              <w:spacing w:after="0"/>
              <w:jc w:val="right"/>
              <w:rPr>
                <w:rFonts w:ascii="Times New Roman" w:hAnsi="Times New Roman" w:cs="Times New Roman"/>
                <w:b/>
              </w:rPr>
            </w:pPr>
          </w:p>
          <w:p w:rsidR="005708D9" w:rsidRPr="00F95136" w:rsidRDefault="005708D9" w:rsidP="00432EE6">
            <w:pPr>
              <w:spacing w:after="0"/>
              <w:jc w:val="right"/>
              <w:rPr>
                <w:rFonts w:ascii="Times New Roman" w:hAnsi="Times New Roman" w:cs="Times New Roman"/>
                <w:b/>
              </w:rPr>
            </w:pPr>
          </w:p>
          <w:p w:rsidR="005708D9" w:rsidRPr="00F95136" w:rsidRDefault="005708D9" w:rsidP="00432EE6">
            <w:pPr>
              <w:spacing w:after="0"/>
              <w:jc w:val="right"/>
              <w:rPr>
                <w:rFonts w:ascii="Times New Roman" w:hAnsi="Times New Roman" w:cs="Times New Roman"/>
                <w:b/>
              </w:rPr>
            </w:pPr>
          </w:p>
          <w:p w:rsidR="005708D9" w:rsidRPr="00F95136" w:rsidRDefault="005708D9" w:rsidP="00432EE6">
            <w:pPr>
              <w:spacing w:after="0"/>
              <w:jc w:val="right"/>
              <w:rPr>
                <w:rFonts w:ascii="Times New Roman" w:hAnsi="Times New Roman" w:cs="Times New Roman"/>
                <w:b/>
              </w:rPr>
            </w:pPr>
          </w:p>
          <w:p w:rsidR="005708D9" w:rsidRPr="00F95136" w:rsidRDefault="005708D9" w:rsidP="00432EE6">
            <w:pPr>
              <w:spacing w:after="0"/>
              <w:jc w:val="right"/>
              <w:rPr>
                <w:rFonts w:ascii="Times New Roman" w:hAnsi="Times New Roman" w:cs="Times New Roman"/>
                <w:b/>
              </w:rPr>
            </w:pPr>
          </w:p>
          <w:p w:rsidR="005708D9" w:rsidRPr="00F95136" w:rsidRDefault="005708D9" w:rsidP="00432EE6">
            <w:pPr>
              <w:spacing w:after="0"/>
              <w:jc w:val="right"/>
              <w:rPr>
                <w:rFonts w:ascii="Times New Roman" w:hAnsi="Times New Roman" w:cs="Times New Roman"/>
                <w:b/>
              </w:rPr>
            </w:pPr>
          </w:p>
          <w:p w:rsidR="005708D9" w:rsidRPr="00F95136" w:rsidRDefault="005708D9" w:rsidP="00432EE6">
            <w:pPr>
              <w:spacing w:after="0"/>
              <w:jc w:val="right"/>
              <w:rPr>
                <w:rFonts w:ascii="Times New Roman" w:hAnsi="Times New Roman" w:cs="Times New Roman"/>
                <w:b/>
              </w:rPr>
            </w:pPr>
          </w:p>
          <w:p w:rsidR="005708D9" w:rsidRPr="00F95136" w:rsidRDefault="005708D9" w:rsidP="00432EE6">
            <w:pPr>
              <w:spacing w:after="0"/>
              <w:jc w:val="right"/>
              <w:rPr>
                <w:rFonts w:ascii="Times New Roman" w:hAnsi="Times New Roman" w:cs="Times New Roman"/>
                <w:b/>
              </w:rPr>
            </w:pPr>
          </w:p>
          <w:p w:rsidR="005708D9" w:rsidRPr="00F95136" w:rsidRDefault="005708D9" w:rsidP="00432EE6">
            <w:pPr>
              <w:spacing w:after="0"/>
              <w:jc w:val="right"/>
              <w:rPr>
                <w:rFonts w:ascii="Times New Roman" w:hAnsi="Times New Roman" w:cs="Times New Roman"/>
                <w:b/>
              </w:rPr>
            </w:pPr>
          </w:p>
          <w:p w:rsidR="005708D9" w:rsidRPr="00F95136" w:rsidRDefault="005708D9" w:rsidP="00432EE6">
            <w:pPr>
              <w:spacing w:after="0"/>
              <w:jc w:val="right"/>
              <w:rPr>
                <w:rFonts w:ascii="Times New Roman" w:hAnsi="Times New Roman" w:cs="Times New Roman"/>
                <w:b/>
              </w:rPr>
            </w:pPr>
          </w:p>
          <w:p w:rsidR="005708D9" w:rsidRPr="00F95136" w:rsidRDefault="005708D9" w:rsidP="00432EE6">
            <w:pPr>
              <w:spacing w:after="0"/>
              <w:jc w:val="right"/>
              <w:rPr>
                <w:rFonts w:ascii="Times New Roman" w:hAnsi="Times New Roman" w:cs="Times New Roman"/>
                <w:b/>
              </w:rPr>
            </w:pPr>
          </w:p>
          <w:p w:rsidR="005708D9" w:rsidRPr="00F95136" w:rsidRDefault="005708D9" w:rsidP="00432EE6">
            <w:pPr>
              <w:spacing w:after="0"/>
              <w:jc w:val="right"/>
              <w:rPr>
                <w:rFonts w:ascii="Times New Roman" w:hAnsi="Times New Roman" w:cs="Times New Roman"/>
                <w:b/>
              </w:rPr>
            </w:pPr>
          </w:p>
          <w:p w:rsidR="005708D9" w:rsidRPr="00F95136" w:rsidRDefault="005708D9" w:rsidP="00432EE6">
            <w:pPr>
              <w:spacing w:after="0"/>
              <w:jc w:val="right"/>
              <w:rPr>
                <w:rFonts w:ascii="Times New Roman" w:hAnsi="Times New Roman" w:cs="Times New Roman"/>
                <w:b/>
              </w:rPr>
            </w:pPr>
          </w:p>
          <w:p w:rsidR="005708D9" w:rsidRPr="00F95136" w:rsidRDefault="005708D9" w:rsidP="00432EE6">
            <w:pPr>
              <w:spacing w:after="0"/>
              <w:jc w:val="right"/>
              <w:rPr>
                <w:rFonts w:ascii="Times New Roman" w:hAnsi="Times New Roman" w:cs="Times New Roman"/>
                <w:b/>
              </w:rPr>
            </w:pPr>
          </w:p>
          <w:p w:rsidR="005708D9" w:rsidRPr="00F95136" w:rsidRDefault="005708D9" w:rsidP="00432EE6">
            <w:pPr>
              <w:spacing w:after="0"/>
              <w:jc w:val="right"/>
              <w:rPr>
                <w:rFonts w:ascii="Times New Roman" w:hAnsi="Times New Roman" w:cs="Times New Roman"/>
                <w:b/>
              </w:rPr>
            </w:pPr>
          </w:p>
          <w:p w:rsidR="005708D9" w:rsidRPr="00F95136" w:rsidRDefault="005708D9" w:rsidP="00432EE6">
            <w:pPr>
              <w:spacing w:after="0"/>
              <w:jc w:val="right"/>
              <w:rPr>
                <w:rFonts w:ascii="Times New Roman" w:hAnsi="Times New Roman" w:cs="Times New Roman"/>
                <w:b/>
              </w:rPr>
            </w:pPr>
          </w:p>
          <w:p w:rsidR="005708D9" w:rsidRPr="00F95136" w:rsidRDefault="005708D9" w:rsidP="00432EE6">
            <w:pPr>
              <w:spacing w:after="0"/>
              <w:jc w:val="right"/>
              <w:rPr>
                <w:rFonts w:ascii="Times New Roman" w:hAnsi="Times New Roman" w:cs="Times New Roman"/>
                <w:b/>
              </w:rPr>
            </w:pPr>
          </w:p>
          <w:p w:rsidR="005708D9" w:rsidRPr="00F95136" w:rsidRDefault="005708D9" w:rsidP="00432EE6">
            <w:pPr>
              <w:spacing w:after="0"/>
              <w:jc w:val="right"/>
              <w:rPr>
                <w:rFonts w:ascii="Times New Roman" w:hAnsi="Times New Roman" w:cs="Times New Roman"/>
                <w:b/>
              </w:rPr>
            </w:pPr>
          </w:p>
          <w:p w:rsidR="005708D9" w:rsidRPr="00F95136" w:rsidRDefault="005708D9" w:rsidP="00432EE6">
            <w:pPr>
              <w:spacing w:after="0"/>
              <w:jc w:val="right"/>
              <w:rPr>
                <w:rFonts w:ascii="Times New Roman" w:hAnsi="Times New Roman" w:cs="Times New Roman"/>
                <w:b/>
              </w:rPr>
            </w:pPr>
          </w:p>
          <w:p w:rsidR="005708D9" w:rsidRPr="00F95136" w:rsidRDefault="005708D9" w:rsidP="00432EE6">
            <w:pPr>
              <w:spacing w:after="0"/>
              <w:jc w:val="right"/>
              <w:rPr>
                <w:rFonts w:ascii="Times New Roman" w:hAnsi="Times New Roman" w:cs="Times New Roman"/>
                <w:b/>
              </w:rPr>
            </w:pPr>
          </w:p>
          <w:p w:rsidR="005708D9" w:rsidRPr="00F95136" w:rsidRDefault="005708D9" w:rsidP="00432EE6">
            <w:pPr>
              <w:spacing w:after="0"/>
              <w:jc w:val="right"/>
              <w:rPr>
                <w:rFonts w:ascii="Times New Roman" w:hAnsi="Times New Roman" w:cs="Times New Roman"/>
                <w:b/>
              </w:rPr>
            </w:pPr>
          </w:p>
          <w:p w:rsidR="005708D9" w:rsidRPr="00F95136" w:rsidRDefault="005708D9" w:rsidP="00432EE6">
            <w:pPr>
              <w:spacing w:after="0"/>
              <w:jc w:val="right"/>
              <w:rPr>
                <w:rFonts w:ascii="Times New Roman" w:hAnsi="Times New Roman" w:cs="Times New Roman"/>
                <w:b/>
              </w:rPr>
            </w:pPr>
          </w:p>
          <w:p w:rsidR="005708D9" w:rsidRPr="00F95136" w:rsidRDefault="005708D9" w:rsidP="00432EE6">
            <w:pPr>
              <w:spacing w:after="0"/>
              <w:jc w:val="right"/>
              <w:rPr>
                <w:rFonts w:ascii="Times New Roman" w:hAnsi="Times New Roman" w:cs="Times New Roman"/>
                <w:b/>
              </w:rPr>
            </w:pPr>
          </w:p>
          <w:p w:rsidR="005708D9" w:rsidRPr="00F95136" w:rsidRDefault="005708D9" w:rsidP="00432EE6">
            <w:pPr>
              <w:spacing w:after="0"/>
              <w:jc w:val="right"/>
              <w:rPr>
                <w:rFonts w:ascii="Times New Roman" w:hAnsi="Times New Roman" w:cs="Times New Roman"/>
                <w:b/>
              </w:rPr>
            </w:pPr>
          </w:p>
          <w:p w:rsidR="005708D9" w:rsidRPr="00F95136" w:rsidRDefault="005708D9" w:rsidP="00432EE6">
            <w:pPr>
              <w:spacing w:after="0"/>
              <w:jc w:val="right"/>
              <w:rPr>
                <w:rFonts w:ascii="Times New Roman" w:hAnsi="Times New Roman" w:cs="Times New Roman"/>
                <w:b/>
              </w:rPr>
            </w:pPr>
          </w:p>
          <w:p w:rsidR="005708D9" w:rsidRPr="00F95136" w:rsidRDefault="005708D9" w:rsidP="00432EE6">
            <w:pPr>
              <w:spacing w:after="0"/>
              <w:jc w:val="right"/>
              <w:rPr>
                <w:rFonts w:ascii="Times New Roman" w:hAnsi="Times New Roman" w:cs="Times New Roman"/>
                <w:b/>
              </w:rPr>
            </w:pPr>
          </w:p>
          <w:p w:rsidR="005708D9" w:rsidRPr="00F95136" w:rsidRDefault="005708D9" w:rsidP="00432EE6">
            <w:pPr>
              <w:spacing w:after="0"/>
              <w:jc w:val="right"/>
              <w:rPr>
                <w:rFonts w:ascii="Times New Roman" w:hAnsi="Times New Roman" w:cs="Times New Roman"/>
                <w:b/>
              </w:rPr>
            </w:pPr>
          </w:p>
          <w:p w:rsidR="005708D9" w:rsidRPr="00F95136" w:rsidRDefault="005708D9" w:rsidP="00432EE6">
            <w:pPr>
              <w:spacing w:after="0"/>
              <w:jc w:val="right"/>
              <w:rPr>
                <w:rFonts w:ascii="Times New Roman" w:hAnsi="Times New Roman" w:cs="Times New Roman"/>
                <w:b/>
              </w:rPr>
            </w:pPr>
          </w:p>
          <w:p w:rsidR="005708D9" w:rsidRPr="00F95136" w:rsidRDefault="005708D9" w:rsidP="00432EE6">
            <w:pPr>
              <w:spacing w:after="0"/>
              <w:jc w:val="right"/>
              <w:rPr>
                <w:rFonts w:ascii="Times New Roman" w:hAnsi="Times New Roman" w:cs="Times New Roman"/>
                <w:b/>
              </w:rPr>
            </w:pPr>
          </w:p>
          <w:p w:rsidR="005708D9" w:rsidRPr="00F95136" w:rsidRDefault="005708D9" w:rsidP="00432EE6">
            <w:pPr>
              <w:spacing w:after="0"/>
              <w:jc w:val="right"/>
              <w:rPr>
                <w:rFonts w:ascii="Times New Roman" w:hAnsi="Times New Roman" w:cs="Times New Roman"/>
                <w:b/>
              </w:rPr>
            </w:pPr>
          </w:p>
          <w:p w:rsidR="006C2328" w:rsidRPr="00F95136" w:rsidRDefault="008828D0" w:rsidP="00432EE6">
            <w:pPr>
              <w:spacing w:after="0"/>
              <w:jc w:val="right"/>
              <w:rPr>
                <w:rFonts w:ascii="Times New Roman" w:hAnsi="Times New Roman" w:cs="Times New Roman"/>
                <w:b/>
              </w:rPr>
            </w:pPr>
            <w:r w:rsidRPr="00F95136">
              <w:rPr>
                <w:rFonts w:ascii="Times New Roman" w:hAnsi="Times New Roman" w:cs="Times New Roman"/>
                <w:b/>
              </w:rPr>
              <w:lastRenderedPageBreak/>
              <w:t>Anexa nr. 9</w:t>
            </w:r>
          </w:p>
          <w:p w:rsidR="003635A3" w:rsidRPr="00F95136" w:rsidRDefault="003635A3" w:rsidP="003635A3">
            <w:pPr>
              <w:spacing w:after="0"/>
              <w:jc w:val="center"/>
              <w:rPr>
                <w:rFonts w:ascii="Times New Roman" w:hAnsi="Times New Roman" w:cs="Times New Roman"/>
                <w:b/>
              </w:rPr>
            </w:pPr>
          </w:p>
          <w:p w:rsidR="006C2328" w:rsidRPr="00F95136" w:rsidRDefault="00AC37F9" w:rsidP="003635A3">
            <w:pPr>
              <w:spacing w:after="0"/>
              <w:jc w:val="center"/>
              <w:rPr>
                <w:rFonts w:ascii="Times New Roman" w:hAnsi="Times New Roman" w:cs="Times New Roman"/>
                <w:b/>
              </w:rPr>
            </w:pPr>
            <w:r w:rsidRPr="00F95136">
              <w:rPr>
                <w:rFonts w:ascii="Times New Roman" w:hAnsi="Times New Roman" w:cs="Times New Roman"/>
                <w:b/>
              </w:rPr>
              <w:t>Condiţiile minime pentru funcţionarea adăposturilor pentru câini</w:t>
            </w:r>
            <w:r w:rsidR="009B19EB" w:rsidRPr="00F95136">
              <w:rPr>
                <w:rFonts w:ascii="Times New Roman" w:hAnsi="Times New Roman" w:cs="Times New Roman"/>
                <w:b/>
              </w:rPr>
              <w:t xml:space="preserve"> fără stăpîni</w:t>
            </w:r>
          </w:p>
          <w:p w:rsidR="003635A3" w:rsidRPr="00F95136" w:rsidRDefault="003635A3" w:rsidP="00533749">
            <w:pPr>
              <w:spacing w:after="0"/>
              <w:rPr>
                <w:rFonts w:ascii="Times New Roman" w:hAnsi="Times New Roman" w:cs="Times New Roman"/>
                <w:b/>
                <w:bCs/>
              </w:rPr>
            </w:pPr>
          </w:p>
          <w:p w:rsidR="00533749" w:rsidRPr="00F95136" w:rsidRDefault="00533749" w:rsidP="00533749">
            <w:pPr>
              <w:spacing w:after="0"/>
              <w:rPr>
                <w:rFonts w:ascii="Times New Roman" w:hAnsi="Times New Roman" w:cs="Times New Roman"/>
              </w:rPr>
            </w:pPr>
            <w:r w:rsidRPr="00F95136">
              <w:rPr>
                <w:rFonts w:ascii="Times New Roman" w:hAnsi="Times New Roman" w:cs="Times New Roman"/>
                <w:b/>
                <w:bCs/>
              </w:rPr>
              <w:t>A.</w:t>
            </w:r>
            <w:r w:rsidRPr="00F95136">
              <w:rPr>
                <w:rFonts w:ascii="Times New Roman" w:hAnsi="Times New Roman" w:cs="Times New Roman"/>
              </w:rPr>
              <w:t> Cazarea animalelor</w:t>
            </w:r>
          </w:p>
          <w:p w:rsidR="00533749" w:rsidRPr="00F95136" w:rsidRDefault="00533749" w:rsidP="00533749">
            <w:pPr>
              <w:spacing w:after="0"/>
              <w:rPr>
                <w:rFonts w:ascii="Times New Roman" w:hAnsi="Times New Roman" w:cs="Times New Roman"/>
              </w:rPr>
            </w:pPr>
            <w:r w:rsidRPr="00F95136">
              <w:rPr>
                <w:rFonts w:ascii="Times New Roman" w:hAnsi="Times New Roman" w:cs="Times New Roman"/>
                <w:b/>
                <w:bCs/>
              </w:rPr>
              <w:t>1.</w:t>
            </w:r>
            <w:r w:rsidRPr="00F95136">
              <w:rPr>
                <w:rFonts w:ascii="Times New Roman" w:hAnsi="Times New Roman" w:cs="Times New Roman"/>
              </w:rPr>
              <w:t> Animalele trebuie să fie separate pentru a se reduce stresul asupra lor şi pentru a controla bolile.</w:t>
            </w:r>
          </w:p>
          <w:p w:rsidR="00533749" w:rsidRPr="00F95136" w:rsidRDefault="00533749" w:rsidP="00533749">
            <w:pPr>
              <w:spacing w:after="0"/>
              <w:rPr>
                <w:rFonts w:ascii="Times New Roman" w:hAnsi="Times New Roman" w:cs="Times New Roman"/>
              </w:rPr>
            </w:pPr>
            <w:r w:rsidRPr="00F95136">
              <w:rPr>
                <w:rFonts w:ascii="Times New Roman" w:hAnsi="Times New Roman" w:cs="Times New Roman"/>
                <w:b/>
                <w:bCs/>
              </w:rPr>
              <w:t>2.</w:t>
            </w:r>
            <w:r w:rsidRPr="00F95136">
              <w:rPr>
                <w:rFonts w:ascii="Times New Roman" w:hAnsi="Times New Roman" w:cs="Times New Roman"/>
              </w:rPr>
              <w:t> Animalele vor fi separate pe următoarele criterii:</w:t>
            </w:r>
          </w:p>
          <w:p w:rsidR="007C68C6" w:rsidRPr="00F95136" w:rsidRDefault="007C68C6" w:rsidP="007C68C6">
            <w:pPr>
              <w:spacing w:after="0"/>
              <w:rPr>
                <w:rFonts w:ascii="Times New Roman" w:hAnsi="Times New Roman" w:cs="Times New Roman"/>
              </w:rPr>
            </w:pPr>
            <w:r w:rsidRPr="00F95136">
              <w:rPr>
                <w:rFonts w:ascii="Times New Roman" w:hAnsi="Times New Roman" w:cs="Times New Roman"/>
                <w:b/>
                <w:bCs/>
              </w:rPr>
              <w:t>a)</w:t>
            </w:r>
            <w:r w:rsidRPr="00F95136">
              <w:rPr>
                <w:rFonts w:ascii="Times New Roman" w:hAnsi="Times New Roman" w:cs="Times New Roman"/>
              </w:rPr>
              <w:t> stare de sănătate;</w:t>
            </w:r>
          </w:p>
          <w:p w:rsidR="007C68C6" w:rsidRPr="00F95136" w:rsidRDefault="007C68C6" w:rsidP="007C68C6">
            <w:pPr>
              <w:spacing w:after="0"/>
              <w:rPr>
                <w:rFonts w:ascii="Times New Roman" w:hAnsi="Times New Roman" w:cs="Times New Roman"/>
              </w:rPr>
            </w:pPr>
            <w:r w:rsidRPr="00F95136">
              <w:rPr>
                <w:rFonts w:ascii="Times New Roman" w:hAnsi="Times New Roman" w:cs="Times New Roman"/>
                <w:b/>
                <w:bCs/>
              </w:rPr>
              <w:t>b)</w:t>
            </w:r>
            <w:r w:rsidRPr="00F95136">
              <w:rPr>
                <w:rFonts w:ascii="Times New Roman" w:hAnsi="Times New Roman" w:cs="Times New Roman"/>
              </w:rPr>
              <w:t> vârstă;</w:t>
            </w:r>
          </w:p>
          <w:p w:rsidR="007C68C6" w:rsidRPr="00F95136" w:rsidRDefault="007C68C6" w:rsidP="007C68C6">
            <w:pPr>
              <w:spacing w:after="0"/>
              <w:rPr>
                <w:rFonts w:ascii="Times New Roman" w:hAnsi="Times New Roman" w:cs="Times New Roman"/>
              </w:rPr>
            </w:pPr>
            <w:r w:rsidRPr="00F95136">
              <w:rPr>
                <w:rFonts w:ascii="Times New Roman" w:hAnsi="Times New Roman" w:cs="Times New Roman"/>
                <w:b/>
                <w:bCs/>
              </w:rPr>
              <w:t>c)</w:t>
            </w:r>
            <w:r w:rsidRPr="00F95136">
              <w:rPr>
                <w:rFonts w:ascii="Times New Roman" w:hAnsi="Times New Roman" w:cs="Times New Roman"/>
              </w:rPr>
              <w:t> sex;</w:t>
            </w:r>
          </w:p>
          <w:p w:rsidR="007C68C6" w:rsidRPr="00F95136" w:rsidRDefault="007C68C6" w:rsidP="007C68C6">
            <w:pPr>
              <w:spacing w:after="0"/>
              <w:rPr>
                <w:rFonts w:ascii="Times New Roman" w:hAnsi="Times New Roman" w:cs="Times New Roman"/>
              </w:rPr>
            </w:pPr>
            <w:r w:rsidRPr="00F95136">
              <w:rPr>
                <w:rFonts w:ascii="Times New Roman" w:hAnsi="Times New Roman" w:cs="Times New Roman"/>
                <w:b/>
                <w:bCs/>
              </w:rPr>
              <w:t>d)</w:t>
            </w:r>
            <w:r w:rsidRPr="00F95136">
              <w:rPr>
                <w:rFonts w:ascii="Times New Roman" w:hAnsi="Times New Roman" w:cs="Times New Roman"/>
              </w:rPr>
              <w:t> grad de agresivitate.</w:t>
            </w:r>
          </w:p>
          <w:p w:rsidR="007C68C6" w:rsidRPr="00F95136" w:rsidRDefault="007C68C6" w:rsidP="007C68C6">
            <w:pPr>
              <w:spacing w:after="0"/>
              <w:rPr>
                <w:rFonts w:ascii="Times New Roman" w:hAnsi="Times New Roman" w:cs="Times New Roman"/>
              </w:rPr>
            </w:pPr>
            <w:r w:rsidRPr="00F95136">
              <w:rPr>
                <w:rFonts w:ascii="Times New Roman" w:hAnsi="Times New Roman" w:cs="Times New Roman"/>
              </w:rPr>
              <w:t>Mamele care alăptează vor fi cazate împreună cu puii.</w:t>
            </w:r>
          </w:p>
          <w:p w:rsidR="007C68C6" w:rsidRPr="00F95136" w:rsidRDefault="007C68C6" w:rsidP="007C68C6">
            <w:pPr>
              <w:spacing w:after="0"/>
              <w:rPr>
                <w:rFonts w:ascii="Times New Roman" w:hAnsi="Times New Roman" w:cs="Times New Roman"/>
              </w:rPr>
            </w:pPr>
            <w:r w:rsidRPr="00F95136">
              <w:rPr>
                <w:rFonts w:ascii="Times New Roman" w:hAnsi="Times New Roman" w:cs="Times New Roman"/>
                <w:b/>
                <w:bCs/>
              </w:rPr>
              <w:t>3.</w:t>
            </w:r>
            <w:r w:rsidRPr="00F95136">
              <w:rPr>
                <w:rFonts w:ascii="Times New Roman" w:hAnsi="Times New Roman" w:cs="Times New Roman"/>
              </w:rPr>
              <w:t> Pardoselile trebuie să fie în pantă, cu scurgerea spre exterior sau în canalizare, pentru a împiedica acumularea apei pe zonele de acces. Pardoselile trebuie să fie făcute din ciment care a fost etanşat şi care poate fi uşor curăţat şi dezinfectat.</w:t>
            </w:r>
          </w:p>
          <w:p w:rsidR="007C68C6" w:rsidRPr="00F95136" w:rsidRDefault="007C68C6" w:rsidP="007C68C6">
            <w:pPr>
              <w:spacing w:after="0"/>
              <w:rPr>
                <w:rFonts w:ascii="Times New Roman" w:hAnsi="Times New Roman" w:cs="Times New Roman"/>
              </w:rPr>
            </w:pPr>
            <w:r w:rsidRPr="00F95136">
              <w:rPr>
                <w:rFonts w:ascii="Times New Roman" w:hAnsi="Times New Roman" w:cs="Times New Roman"/>
                <w:b/>
                <w:bCs/>
              </w:rPr>
              <w:t>4.</w:t>
            </w:r>
            <w:r w:rsidRPr="00F95136">
              <w:rPr>
                <w:rFonts w:ascii="Times New Roman" w:hAnsi="Times New Roman" w:cs="Times New Roman"/>
              </w:rPr>
              <w:t> Pereţii dintre cuşti trebuie să aibă cel puţin 185 cm înălţime şi trebuie să împiedice scurgerea apei şi a dejecţiilor de la o cuşcă la alta.</w:t>
            </w:r>
          </w:p>
          <w:p w:rsidR="007C68C6" w:rsidRPr="00F95136" w:rsidRDefault="007C68C6" w:rsidP="007C68C6">
            <w:pPr>
              <w:spacing w:after="0"/>
              <w:rPr>
                <w:rFonts w:ascii="Times New Roman" w:hAnsi="Times New Roman" w:cs="Times New Roman"/>
              </w:rPr>
            </w:pPr>
            <w:r w:rsidRPr="00F95136">
              <w:rPr>
                <w:rFonts w:ascii="Times New Roman" w:hAnsi="Times New Roman" w:cs="Times New Roman"/>
                <w:b/>
                <w:bCs/>
              </w:rPr>
              <w:t>5.</w:t>
            </w:r>
            <w:r w:rsidRPr="00F95136">
              <w:rPr>
                <w:rFonts w:ascii="Times New Roman" w:hAnsi="Times New Roman" w:cs="Times New Roman"/>
              </w:rPr>
              <w:t> Materialele utilizate pentru pereţii cuştilor pot fi următoarele:</w:t>
            </w:r>
          </w:p>
          <w:p w:rsidR="007C68C6" w:rsidRPr="00F95136" w:rsidRDefault="007C68C6" w:rsidP="007C68C6">
            <w:pPr>
              <w:spacing w:after="0"/>
              <w:rPr>
                <w:rFonts w:ascii="Times New Roman" w:hAnsi="Times New Roman" w:cs="Times New Roman"/>
              </w:rPr>
            </w:pPr>
            <w:r w:rsidRPr="00F95136">
              <w:rPr>
                <w:rFonts w:ascii="Times New Roman" w:hAnsi="Times New Roman" w:cs="Times New Roman"/>
                <w:b/>
                <w:bCs/>
              </w:rPr>
              <w:t>a)</w:t>
            </w:r>
            <w:r w:rsidRPr="00F95136">
              <w:rPr>
                <w:rFonts w:ascii="Times New Roman" w:hAnsi="Times New Roman" w:cs="Times New Roman"/>
              </w:rPr>
              <w:t> cărămidă tencuită şi vopsită;</w:t>
            </w:r>
          </w:p>
          <w:p w:rsidR="007C68C6" w:rsidRPr="00F95136" w:rsidRDefault="007C68C6" w:rsidP="007C68C6">
            <w:pPr>
              <w:spacing w:after="0"/>
              <w:rPr>
                <w:rFonts w:ascii="Times New Roman" w:hAnsi="Times New Roman" w:cs="Times New Roman"/>
              </w:rPr>
            </w:pPr>
            <w:r w:rsidRPr="00F95136">
              <w:rPr>
                <w:rFonts w:ascii="Times New Roman" w:hAnsi="Times New Roman" w:cs="Times New Roman"/>
                <w:b/>
                <w:bCs/>
              </w:rPr>
              <w:t>b)</w:t>
            </w:r>
            <w:r w:rsidRPr="00F95136">
              <w:rPr>
                <w:rFonts w:ascii="Times New Roman" w:hAnsi="Times New Roman" w:cs="Times New Roman"/>
              </w:rPr>
              <w:t> metal încastrat în beton;</w:t>
            </w:r>
          </w:p>
          <w:p w:rsidR="007C68C6" w:rsidRPr="00F95136" w:rsidRDefault="007C68C6" w:rsidP="007C68C6">
            <w:pPr>
              <w:spacing w:after="0"/>
              <w:rPr>
                <w:rFonts w:ascii="Times New Roman" w:hAnsi="Times New Roman" w:cs="Times New Roman"/>
              </w:rPr>
            </w:pPr>
            <w:r w:rsidRPr="00F95136">
              <w:rPr>
                <w:rFonts w:ascii="Times New Roman" w:hAnsi="Times New Roman" w:cs="Times New Roman"/>
                <w:b/>
                <w:bCs/>
              </w:rPr>
              <w:t>c)</w:t>
            </w:r>
            <w:r w:rsidRPr="00F95136">
              <w:rPr>
                <w:rFonts w:ascii="Times New Roman" w:hAnsi="Times New Roman" w:cs="Times New Roman"/>
              </w:rPr>
              <w:t> beton;</w:t>
            </w:r>
          </w:p>
          <w:p w:rsidR="007C68C6" w:rsidRPr="00F95136" w:rsidRDefault="007C68C6" w:rsidP="007C68C6">
            <w:pPr>
              <w:spacing w:after="0"/>
              <w:rPr>
                <w:rFonts w:ascii="Times New Roman" w:hAnsi="Times New Roman" w:cs="Times New Roman"/>
              </w:rPr>
            </w:pPr>
            <w:r w:rsidRPr="00F95136">
              <w:rPr>
                <w:rFonts w:ascii="Times New Roman" w:hAnsi="Times New Roman" w:cs="Times New Roman"/>
                <w:b/>
                <w:bCs/>
              </w:rPr>
              <w:t>d)</w:t>
            </w:r>
            <w:r w:rsidRPr="00F95136">
              <w:rPr>
                <w:rFonts w:ascii="Times New Roman" w:hAnsi="Times New Roman" w:cs="Times New Roman"/>
              </w:rPr>
              <w:t> plasă de sârmă.</w:t>
            </w:r>
          </w:p>
          <w:p w:rsidR="007C68C6" w:rsidRPr="00F95136" w:rsidRDefault="007C68C6" w:rsidP="007C68C6">
            <w:pPr>
              <w:spacing w:after="0"/>
              <w:rPr>
                <w:rFonts w:ascii="Times New Roman" w:hAnsi="Times New Roman" w:cs="Times New Roman"/>
              </w:rPr>
            </w:pPr>
            <w:r w:rsidRPr="00F95136">
              <w:rPr>
                <w:rFonts w:ascii="Times New Roman" w:hAnsi="Times New Roman" w:cs="Times New Roman"/>
                <w:b/>
                <w:bCs/>
              </w:rPr>
              <w:t>6.</w:t>
            </w:r>
            <w:r w:rsidRPr="00F95136">
              <w:rPr>
                <w:rFonts w:ascii="Times New Roman" w:hAnsi="Times New Roman" w:cs="Times New Roman"/>
              </w:rPr>
              <w:t> Deasupra pereţilor despărţitori se pune o plasă de sârmă cu înălţimea de 60 cm.</w:t>
            </w:r>
          </w:p>
          <w:p w:rsidR="007C68C6" w:rsidRPr="00F95136" w:rsidRDefault="007C68C6" w:rsidP="007C68C6">
            <w:pPr>
              <w:spacing w:after="0"/>
              <w:rPr>
                <w:rFonts w:ascii="Times New Roman" w:hAnsi="Times New Roman" w:cs="Times New Roman"/>
              </w:rPr>
            </w:pPr>
            <w:r w:rsidRPr="00F95136">
              <w:rPr>
                <w:rFonts w:ascii="Times New Roman" w:hAnsi="Times New Roman" w:cs="Times New Roman"/>
                <w:b/>
                <w:bCs/>
              </w:rPr>
              <w:t>7.</w:t>
            </w:r>
            <w:r w:rsidRPr="00F95136">
              <w:rPr>
                <w:rFonts w:ascii="Times New Roman" w:hAnsi="Times New Roman" w:cs="Times New Roman"/>
              </w:rPr>
              <w:t> Cuştile exterioare pot fi confecţionate din plasă pe stâlpi metalici sau din lemn.</w:t>
            </w:r>
          </w:p>
          <w:p w:rsidR="007C68C6" w:rsidRPr="00F95136" w:rsidRDefault="007C68C6" w:rsidP="007C68C6">
            <w:pPr>
              <w:spacing w:after="0"/>
              <w:rPr>
                <w:rFonts w:ascii="Times New Roman" w:hAnsi="Times New Roman" w:cs="Times New Roman"/>
              </w:rPr>
            </w:pPr>
            <w:r w:rsidRPr="00F95136">
              <w:rPr>
                <w:rFonts w:ascii="Times New Roman" w:hAnsi="Times New Roman" w:cs="Times New Roman"/>
                <w:b/>
                <w:bCs/>
              </w:rPr>
              <w:t>8.</w:t>
            </w:r>
            <w:r w:rsidRPr="00F95136">
              <w:rPr>
                <w:rFonts w:ascii="Times New Roman" w:hAnsi="Times New Roman" w:cs="Times New Roman"/>
              </w:rPr>
              <w:t> Adăpostul trebuie să aibă drenaj şi instalaţii corespunzătoare pentru depozitarea încărcăturii de deşeuri zilnice. Drenarea existentă la fiecare teren de alergare trebuie să împiedice contaminarea cu urină sau cu fecale a altor terenuri de alergări.</w:t>
            </w:r>
          </w:p>
          <w:p w:rsidR="007C68C6" w:rsidRPr="00F95136" w:rsidRDefault="007C68C6" w:rsidP="007C68C6">
            <w:pPr>
              <w:spacing w:after="0"/>
              <w:rPr>
                <w:rFonts w:ascii="Times New Roman" w:hAnsi="Times New Roman" w:cs="Times New Roman"/>
              </w:rPr>
            </w:pPr>
            <w:r w:rsidRPr="00F95136">
              <w:rPr>
                <w:rFonts w:ascii="Times New Roman" w:hAnsi="Times New Roman" w:cs="Times New Roman"/>
                <w:b/>
                <w:bCs/>
              </w:rPr>
              <w:t>9.</w:t>
            </w:r>
            <w:r w:rsidRPr="00F95136">
              <w:rPr>
                <w:rFonts w:ascii="Times New Roman" w:hAnsi="Times New Roman" w:cs="Times New Roman"/>
              </w:rPr>
              <w:t> Trebuie să existe un control în ceea ce priveşte încălzirea, ventilaţia şi umiditatea corespunzătoare, în vederea asigurării confortului animalelor, personalului şi publicului vizitator.</w:t>
            </w:r>
          </w:p>
          <w:p w:rsidR="007C68C6" w:rsidRPr="00F95136" w:rsidRDefault="007C68C6" w:rsidP="007C68C6">
            <w:pPr>
              <w:spacing w:after="0"/>
              <w:rPr>
                <w:rFonts w:ascii="Times New Roman" w:hAnsi="Times New Roman" w:cs="Times New Roman"/>
              </w:rPr>
            </w:pPr>
            <w:r w:rsidRPr="00F95136">
              <w:rPr>
                <w:rFonts w:ascii="Times New Roman" w:hAnsi="Times New Roman" w:cs="Times New Roman"/>
                <w:b/>
                <w:bCs/>
              </w:rPr>
              <w:t>10.</w:t>
            </w:r>
            <w:r w:rsidRPr="00F95136">
              <w:rPr>
                <w:rFonts w:ascii="Times New Roman" w:hAnsi="Times New Roman" w:cs="Times New Roman"/>
              </w:rPr>
              <w:t> În toate zonele cu cuşti trebuie să existe un mijloc de circulare a aerului fie cu ajutorul ventilatoarelor de evacuare, fie cu ajutorul unor ferestre care să poată fi deschise.</w:t>
            </w:r>
          </w:p>
          <w:p w:rsidR="007C68C6" w:rsidRPr="00F95136" w:rsidRDefault="007C68C6" w:rsidP="007C68C6">
            <w:pPr>
              <w:spacing w:after="0"/>
              <w:rPr>
                <w:rFonts w:ascii="Times New Roman" w:hAnsi="Times New Roman" w:cs="Times New Roman"/>
              </w:rPr>
            </w:pPr>
            <w:r w:rsidRPr="00F95136">
              <w:rPr>
                <w:rFonts w:ascii="Times New Roman" w:hAnsi="Times New Roman" w:cs="Times New Roman"/>
                <w:b/>
                <w:bCs/>
              </w:rPr>
              <w:t>11.</w:t>
            </w:r>
            <w:r w:rsidRPr="00F95136">
              <w:rPr>
                <w:rFonts w:ascii="Times New Roman" w:hAnsi="Times New Roman" w:cs="Times New Roman"/>
              </w:rPr>
              <w:t> Cuştile exterioare trebuie să fie acoperite în mod obligatoriu. Toate terenurile de alergare în aer liber, în cazul în care acestea există, trebuie să fie dotate cu gard şi porţi cu lacăte pentru a împiedica îndepărtarea neautorizată a câinilor.</w:t>
            </w:r>
          </w:p>
          <w:p w:rsidR="007C68C6" w:rsidRPr="00F95136" w:rsidRDefault="007C68C6" w:rsidP="007C68C6">
            <w:pPr>
              <w:spacing w:after="0"/>
              <w:rPr>
                <w:rFonts w:ascii="Times New Roman" w:hAnsi="Times New Roman" w:cs="Times New Roman"/>
              </w:rPr>
            </w:pPr>
            <w:r w:rsidRPr="00F95136">
              <w:rPr>
                <w:rFonts w:ascii="Times New Roman" w:hAnsi="Times New Roman" w:cs="Times New Roman"/>
                <w:b/>
                <w:bCs/>
              </w:rPr>
              <w:t>B.</w:t>
            </w:r>
            <w:r w:rsidRPr="00F95136">
              <w:rPr>
                <w:rFonts w:ascii="Times New Roman" w:hAnsi="Times New Roman" w:cs="Times New Roman"/>
              </w:rPr>
              <w:t> Spaţiile pentru adăpostire şi pentru intervenţii medicale</w:t>
            </w:r>
          </w:p>
          <w:p w:rsidR="007C68C6" w:rsidRPr="00F95136" w:rsidRDefault="007C68C6" w:rsidP="007C68C6">
            <w:pPr>
              <w:spacing w:after="0"/>
              <w:rPr>
                <w:rFonts w:ascii="Times New Roman" w:hAnsi="Times New Roman" w:cs="Times New Roman"/>
              </w:rPr>
            </w:pPr>
            <w:r w:rsidRPr="00F95136">
              <w:rPr>
                <w:rFonts w:ascii="Times New Roman" w:hAnsi="Times New Roman" w:cs="Times New Roman"/>
                <w:b/>
                <w:bCs/>
              </w:rPr>
              <w:t>1.</w:t>
            </w:r>
            <w:r w:rsidRPr="00F95136">
              <w:rPr>
                <w:rFonts w:ascii="Times New Roman" w:hAnsi="Times New Roman" w:cs="Times New Roman"/>
              </w:rPr>
              <w:t> Cuştile individuale trebuie să corespundă următoarelor standarde minime:</w:t>
            </w:r>
          </w:p>
          <w:p w:rsidR="007C68C6" w:rsidRPr="00F95136" w:rsidRDefault="007C68C6" w:rsidP="007C68C6">
            <w:pPr>
              <w:spacing w:after="0"/>
              <w:rPr>
                <w:rFonts w:ascii="Times New Roman" w:hAnsi="Times New Roman" w:cs="Times New Roman"/>
              </w:rPr>
            </w:pPr>
            <w:r w:rsidRPr="00F95136">
              <w:rPr>
                <w:rFonts w:ascii="Times New Roman" w:hAnsi="Times New Roman" w:cs="Times New Roman"/>
                <w:b/>
                <w:bCs/>
              </w:rPr>
              <w:t>a)</w:t>
            </w:r>
            <w:r w:rsidRPr="00F95136">
              <w:rPr>
                <w:rFonts w:ascii="Times New Roman" w:hAnsi="Times New Roman" w:cs="Times New Roman"/>
              </w:rPr>
              <w:t> pentru câinii de talie mare: 120 cm x 160 cm sau 1,92 m</w:t>
            </w:r>
            <w:r w:rsidRPr="00F95136">
              <w:rPr>
                <w:rFonts w:ascii="Times New Roman" w:hAnsi="Times New Roman" w:cs="Times New Roman"/>
                <w:vertAlign w:val="superscript"/>
              </w:rPr>
              <w:t>2</w:t>
            </w:r>
            <w:r w:rsidRPr="00F95136">
              <w:rPr>
                <w:rFonts w:ascii="Times New Roman" w:hAnsi="Times New Roman" w:cs="Times New Roman"/>
              </w:rPr>
              <w:t>;</w:t>
            </w:r>
          </w:p>
          <w:p w:rsidR="007C68C6" w:rsidRPr="00F95136" w:rsidRDefault="007C68C6" w:rsidP="007C68C6">
            <w:pPr>
              <w:spacing w:after="0"/>
              <w:rPr>
                <w:rFonts w:ascii="Times New Roman" w:hAnsi="Times New Roman" w:cs="Times New Roman"/>
              </w:rPr>
            </w:pPr>
            <w:r w:rsidRPr="00F95136">
              <w:rPr>
                <w:rFonts w:ascii="Times New Roman" w:hAnsi="Times New Roman" w:cs="Times New Roman"/>
                <w:b/>
                <w:bCs/>
              </w:rPr>
              <w:t>b)</w:t>
            </w:r>
            <w:r w:rsidRPr="00F95136">
              <w:rPr>
                <w:rFonts w:ascii="Times New Roman" w:hAnsi="Times New Roman" w:cs="Times New Roman"/>
              </w:rPr>
              <w:t> pentru câinii de talie mijlocie: 110 cm x 148 cm sau 1,92 m</w:t>
            </w:r>
            <w:r w:rsidRPr="00F95136">
              <w:rPr>
                <w:rFonts w:ascii="Times New Roman" w:hAnsi="Times New Roman" w:cs="Times New Roman"/>
                <w:vertAlign w:val="superscript"/>
              </w:rPr>
              <w:t>2</w:t>
            </w:r>
            <w:r w:rsidRPr="00F95136">
              <w:rPr>
                <w:rFonts w:ascii="Times New Roman" w:hAnsi="Times New Roman" w:cs="Times New Roman"/>
              </w:rPr>
              <w:t>;</w:t>
            </w:r>
          </w:p>
          <w:p w:rsidR="007C68C6" w:rsidRPr="00F95136" w:rsidRDefault="007C68C6" w:rsidP="007C68C6">
            <w:pPr>
              <w:spacing w:after="0"/>
              <w:rPr>
                <w:rFonts w:ascii="Times New Roman" w:hAnsi="Times New Roman" w:cs="Times New Roman"/>
              </w:rPr>
            </w:pPr>
            <w:r w:rsidRPr="00F95136">
              <w:rPr>
                <w:rFonts w:ascii="Times New Roman" w:hAnsi="Times New Roman" w:cs="Times New Roman"/>
                <w:b/>
                <w:bCs/>
              </w:rPr>
              <w:t>c)</w:t>
            </w:r>
            <w:r w:rsidRPr="00F95136">
              <w:rPr>
                <w:rFonts w:ascii="Times New Roman" w:hAnsi="Times New Roman" w:cs="Times New Roman"/>
              </w:rPr>
              <w:t> pentru câinii de talie mică: 91 cm x 122 cm sau 1,10 m</w:t>
            </w:r>
            <w:r w:rsidRPr="00F95136">
              <w:rPr>
                <w:rFonts w:ascii="Times New Roman" w:hAnsi="Times New Roman" w:cs="Times New Roman"/>
                <w:vertAlign w:val="superscript"/>
              </w:rPr>
              <w:t>2</w:t>
            </w:r>
            <w:r w:rsidRPr="00F95136">
              <w:rPr>
                <w:rFonts w:ascii="Times New Roman" w:hAnsi="Times New Roman" w:cs="Times New Roman"/>
              </w:rPr>
              <w:t>;</w:t>
            </w:r>
          </w:p>
          <w:p w:rsidR="007C68C6" w:rsidRPr="00F95136" w:rsidRDefault="007C68C6" w:rsidP="007C68C6">
            <w:pPr>
              <w:spacing w:after="0"/>
              <w:rPr>
                <w:rFonts w:ascii="Times New Roman" w:hAnsi="Times New Roman" w:cs="Times New Roman"/>
              </w:rPr>
            </w:pPr>
            <w:r w:rsidRPr="00F95136">
              <w:rPr>
                <w:rFonts w:ascii="Times New Roman" w:hAnsi="Times New Roman" w:cs="Times New Roman"/>
                <w:b/>
                <w:bCs/>
              </w:rPr>
              <w:t>d)</w:t>
            </w:r>
            <w:r w:rsidRPr="00F95136">
              <w:rPr>
                <w:rFonts w:ascii="Times New Roman" w:hAnsi="Times New Roman" w:cs="Times New Roman"/>
              </w:rPr>
              <w:t> cuştile comune nu trebuie să adăpostească mai mult de 4 câini pe o suprafaţă de 6,5 m</w:t>
            </w:r>
            <w:r w:rsidRPr="00F95136">
              <w:rPr>
                <w:rFonts w:ascii="Times New Roman" w:hAnsi="Times New Roman" w:cs="Times New Roman"/>
                <w:vertAlign w:val="superscript"/>
              </w:rPr>
              <w:t>2</w:t>
            </w:r>
            <w:r w:rsidRPr="00F95136">
              <w:rPr>
                <w:rFonts w:ascii="Times New Roman" w:hAnsi="Times New Roman" w:cs="Times New Roman"/>
              </w:rPr>
              <w:t>.</w:t>
            </w:r>
          </w:p>
          <w:p w:rsidR="007C68C6" w:rsidRPr="00F95136" w:rsidRDefault="007C68C6" w:rsidP="007C68C6">
            <w:pPr>
              <w:spacing w:after="0"/>
              <w:rPr>
                <w:rFonts w:ascii="Times New Roman" w:hAnsi="Times New Roman" w:cs="Times New Roman"/>
              </w:rPr>
            </w:pPr>
            <w:r w:rsidRPr="00F95136">
              <w:rPr>
                <w:rFonts w:ascii="Times New Roman" w:hAnsi="Times New Roman" w:cs="Times New Roman"/>
                <w:b/>
                <w:bCs/>
              </w:rPr>
              <w:t>2.</w:t>
            </w:r>
            <w:r w:rsidRPr="00F95136">
              <w:rPr>
                <w:rFonts w:ascii="Times New Roman" w:hAnsi="Times New Roman" w:cs="Times New Roman"/>
              </w:rPr>
              <w:t> Locurile împrejmuite trebuie să aibă următoarele dotări:</w:t>
            </w:r>
          </w:p>
          <w:p w:rsidR="007C68C6" w:rsidRPr="00F95136" w:rsidRDefault="007C68C6" w:rsidP="007C68C6">
            <w:pPr>
              <w:spacing w:after="0"/>
              <w:rPr>
                <w:rFonts w:ascii="Times New Roman" w:hAnsi="Times New Roman" w:cs="Times New Roman"/>
              </w:rPr>
            </w:pPr>
            <w:r w:rsidRPr="00F95136">
              <w:rPr>
                <w:rFonts w:ascii="Times New Roman" w:hAnsi="Times New Roman" w:cs="Times New Roman"/>
                <w:b/>
                <w:bCs/>
              </w:rPr>
              <w:t>a)</w:t>
            </w:r>
            <w:r w:rsidRPr="00F95136">
              <w:rPr>
                <w:rFonts w:ascii="Times New Roman" w:hAnsi="Times New Roman" w:cs="Times New Roman"/>
              </w:rPr>
              <w:t> să existe apă potabilă în permanenţă;</w:t>
            </w:r>
          </w:p>
          <w:p w:rsidR="007C68C6" w:rsidRPr="00F95136" w:rsidRDefault="007C68C6" w:rsidP="007C68C6">
            <w:pPr>
              <w:spacing w:after="0"/>
              <w:rPr>
                <w:rFonts w:ascii="Times New Roman" w:hAnsi="Times New Roman" w:cs="Times New Roman"/>
              </w:rPr>
            </w:pPr>
            <w:r w:rsidRPr="00F95136">
              <w:rPr>
                <w:rFonts w:ascii="Times New Roman" w:hAnsi="Times New Roman" w:cs="Times New Roman"/>
                <w:b/>
                <w:bCs/>
              </w:rPr>
              <w:t>b)</w:t>
            </w:r>
            <w:r w:rsidRPr="00F95136">
              <w:rPr>
                <w:rFonts w:ascii="Times New Roman" w:hAnsi="Times New Roman" w:cs="Times New Roman"/>
              </w:rPr>
              <w:t> vasele de apă să fie curate şi dezinfectate zilnic şi întotdeauna înaintea aducerii unui nou animal în cuşcă;</w:t>
            </w:r>
          </w:p>
          <w:p w:rsidR="007C68C6" w:rsidRPr="00F95136" w:rsidRDefault="007C68C6" w:rsidP="007C68C6">
            <w:pPr>
              <w:spacing w:after="0"/>
              <w:rPr>
                <w:rFonts w:ascii="Times New Roman" w:hAnsi="Times New Roman" w:cs="Times New Roman"/>
              </w:rPr>
            </w:pPr>
            <w:r w:rsidRPr="00F95136">
              <w:rPr>
                <w:rFonts w:ascii="Times New Roman" w:hAnsi="Times New Roman" w:cs="Times New Roman"/>
                <w:b/>
                <w:bCs/>
              </w:rPr>
              <w:t>c)</w:t>
            </w:r>
            <w:r w:rsidRPr="00F95136">
              <w:rPr>
                <w:rFonts w:ascii="Times New Roman" w:hAnsi="Times New Roman" w:cs="Times New Roman"/>
              </w:rPr>
              <w:t> vasele pentru alimentare să fie aşezate astfel încât câinii să nu poată urina sau defeca în ele şi să poată fi curăţate şi dezinfectate uşor;</w:t>
            </w:r>
          </w:p>
          <w:p w:rsidR="007C68C6" w:rsidRPr="00F95136" w:rsidRDefault="007C68C6" w:rsidP="007C68C6">
            <w:pPr>
              <w:spacing w:after="0"/>
              <w:rPr>
                <w:rFonts w:ascii="Times New Roman" w:hAnsi="Times New Roman" w:cs="Times New Roman"/>
              </w:rPr>
            </w:pPr>
            <w:r w:rsidRPr="00F95136">
              <w:rPr>
                <w:rFonts w:ascii="Times New Roman" w:hAnsi="Times New Roman" w:cs="Times New Roman"/>
                <w:b/>
                <w:bCs/>
              </w:rPr>
              <w:t>d)</w:t>
            </w:r>
            <w:r w:rsidRPr="00F95136">
              <w:rPr>
                <w:rFonts w:ascii="Times New Roman" w:hAnsi="Times New Roman" w:cs="Times New Roman"/>
              </w:rPr>
              <w:t> dacă spaţiile nu sunt încălzite, se pun în mod obligatoriu scânduri pentru odihnă şi culcuşuri;</w:t>
            </w:r>
          </w:p>
          <w:p w:rsidR="007C68C6" w:rsidRPr="00F95136" w:rsidRDefault="007C68C6" w:rsidP="007C68C6">
            <w:pPr>
              <w:spacing w:after="0"/>
              <w:rPr>
                <w:rFonts w:ascii="Times New Roman" w:hAnsi="Times New Roman" w:cs="Times New Roman"/>
              </w:rPr>
            </w:pPr>
            <w:r w:rsidRPr="00F95136">
              <w:rPr>
                <w:rFonts w:ascii="Times New Roman" w:hAnsi="Times New Roman" w:cs="Times New Roman"/>
                <w:b/>
                <w:bCs/>
              </w:rPr>
              <w:t>e)</w:t>
            </w:r>
            <w:r w:rsidRPr="00F95136">
              <w:rPr>
                <w:rFonts w:ascii="Times New Roman" w:hAnsi="Times New Roman" w:cs="Times New Roman"/>
              </w:rPr>
              <w:t> pentru culcuşurile câinilor tineri se vor folosi pături, prosoape, cutii de carton, care pot fi curăţate şi dezinfectate uşor.</w:t>
            </w:r>
          </w:p>
          <w:p w:rsidR="007C68C6" w:rsidRPr="00F95136" w:rsidRDefault="007C68C6" w:rsidP="007C68C6">
            <w:pPr>
              <w:spacing w:after="0"/>
              <w:rPr>
                <w:rFonts w:ascii="Times New Roman" w:hAnsi="Times New Roman" w:cs="Times New Roman"/>
              </w:rPr>
            </w:pPr>
            <w:r w:rsidRPr="00F95136">
              <w:rPr>
                <w:rFonts w:ascii="Times New Roman" w:hAnsi="Times New Roman" w:cs="Times New Roman"/>
                <w:b/>
                <w:bCs/>
              </w:rPr>
              <w:t>3.</w:t>
            </w:r>
            <w:r w:rsidRPr="00F95136">
              <w:rPr>
                <w:rFonts w:ascii="Times New Roman" w:hAnsi="Times New Roman" w:cs="Times New Roman"/>
              </w:rPr>
              <w:t> Trebuie să fie asigurat suficient spaţiu pentru ca personalul să lucreze comod.</w:t>
            </w:r>
          </w:p>
          <w:p w:rsidR="007C68C6" w:rsidRPr="00F95136" w:rsidRDefault="007C68C6" w:rsidP="007C68C6">
            <w:pPr>
              <w:spacing w:after="0"/>
              <w:rPr>
                <w:rFonts w:ascii="Times New Roman" w:hAnsi="Times New Roman" w:cs="Times New Roman"/>
              </w:rPr>
            </w:pPr>
            <w:r w:rsidRPr="00F95136">
              <w:rPr>
                <w:rFonts w:ascii="Times New Roman" w:hAnsi="Times New Roman" w:cs="Times New Roman"/>
                <w:b/>
                <w:bCs/>
              </w:rPr>
              <w:t>4.</w:t>
            </w:r>
            <w:r w:rsidRPr="00F95136">
              <w:rPr>
                <w:rFonts w:ascii="Times New Roman" w:hAnsi="Times New Roman" w:cs="Times New Roman"/>
              </w:rPr>
              <w:t> Spaţiul pentru primire trebuie să fie corespunzător acţiunilor de adopţie.</w:t>
            </w:r>
          </w:p>
          <w:p w:rsidR="007C68C6" w:rsidRPr="00F95136" w:rsidRDefault="007C68C6" w:rsidP="007C68C6">
            <w:pPr>
              <w:spacing w:after="0"/>
              <w:rPr>
                <w:rFonts w:ascii="Times New Roman" w:hAnsi="Times New Roman" w:cs="Times New Roman"/>
              </w:rPr>
            </w:pPr>
            <w:r w:rsidRPr="00F95136">
              <w:rPr>
                <w:rFonts w:ascii="Times New Roman" w:hAnsi="Times New Roman" w:cs="Times New Roman"/>
                <w:b/>
                <w:bCs/>
              </w:rPr>
              <w:t>5.</w:t>
            </w:r>
            <w:r w:rsidRPr="00F95136">
              <w:rPr>
                <w:rFonts w:ascii="Times New Roman" w:hAnsi="Times New Roman" w:cs="Times New Roman"/>
              </w:rPr>
              <w:t> Sala pentru eutanasie şi locul de depozitare a cadavrelor nu vor fi accesibile publicului, iar în limita posibilităţilor pentru cadavre se vor folosi saci de plastic.</w:t>
            </w:r>
          </w:p>
          <w:p w:rsidR="007C68C6" w:rsidRPr="00F95136" w:rsidRDefault="007C68C6" w:rsidP="007C68C6">
            <w:pPr>
              <w:spacing w:after="0"/>
              <w:rPr>
                <w:rFonts w:ascii="Times New Roman" w:hAnsi="Times New Roman" w:cs="Times New Roman"/>
              </w:rPr>
            </w:pPr>
            <w:r w:rsidRPr="00F95136">
              <w:rPr>
                <w:rFonts w:ascii="Times New Roman" w:hAnsi="Times New Roman" w:cs="Times New Roman"/>
                <w:b/>
                <w:bCs/>
              </w:rPr>
              <w:t>6.</w:t>
            </w:r>
            <w:r w:rsidRPr="00F95136">
              <w:rPr>
                <w:rFonts w:ascii="Times New Roman" w:hAnsi="Times New Roman" w:cs="Times New Roman"/>
              </w:rPr>
              <w:t> Fiecare adăpost va fi dotat cu o sală de chirurgie sau cu mai multe, în funcţie de capacitate, cu respectarea normelor sanitare veterinare în vigoare. În aceste săli se vor desfăşura intervenţiile chirurgicale de castrare a animalelor, precum şi eutanasierea.</w:t>
            </w:r>
          </w:p>
          <w:p w:rsidR="007C68C6" w:rsidRPr="00F95136" w:rsidRDefault="007C68C6" w:rsidP="007C68C6">
            <w:pPr>
              <w:spacing w:after="0"/>
              <w:rPr>
                <w:rFonts w:ascii="Times New Roman" w:hAnsi="Times New Roman" w:cs="Times New Roman"/>
              </w:rPr>
            </w:pPr>
            <w:r w:rsidRPr="00F95136">
              <w:rPr>
                <w:rFonts w:ascii="Times New Roman" w:hAnsi="Times New Roman" w:cs="Times New Roman"/>
                <w:b/>
                <w:bCs/>
              </w:rPr>
              <w:lastRenderedPageBreak/>
              <w:t>C.</w:t>
            </w:r>
            <w:r w:rsidRPr="00F95136">
              <w:rPr>
                <w:rFonts w:ascii="Times New Roman" w:hAnsi="Times New Roman" w:cs="Times New Roman"/>
              </w:rPr>
              <w:t> Controlul bolilor</w:t>
            </w:r>
          </w:p>
          <w:p w:rsidR="007C68C6" w:rsidRPr="00F95136" w:rsidRDefault="007C68C6" w:rsidP="007C68C6">
            <w:pPr>
              <w:spacing w:after="0"/>
              <w:rPr>
                <w:rFonts w:ascii="Times New Roman" w:hAnsi="Times New Roman" w:cs="Times New Roman"/>
              </w:rPr>
            </w:pPr>
            <w:r w:rsidRPr="00F95136">
              <w:rPr>
                <w:rFonts w:ascii="Times New Roman" w:hAnsi="Times New Roman" w:cs="Times New Roman"/>
                <w:b/>
                <w:bCs/>
              </w:rPr>
              <w:t>1.</w:t>
            </w:r>
            <w:r w:rsidRPr="00F95136">
              <w:rPr>
                <w:rFonts w:ascii="Times New Roman" w:hAnsi="Times New Roman" w:cs="Times New Roman"/>
              </w:rPr>
              <w:t> Zilnic fiecare animal va fi examinat clinic, iar orice eveniment medical va fi înregistrat în fişa individuală şi în registrul central.</w:t>
            </w:r>
          </w:p>
          <w:p w:rsidR="007C68C6" w:rsidRPr="00F95136" w:rsidRDefault="007C68C6" w:rsidP="007C68C6">
            <w:pPr>
              <w:spacing w:after="0"/>
              <w:rPr>
                <w:rFonts w:ascii="Times New Roman" w:hAnsi="Times New Roman" w:cs="Times New Roman"/>
              </w:rPr>
            </w:pPr>
            <w:r w:rsidRPr="00F95136">
              <w:rPr>
                <w:rFonts w:ascii="Times New Roman" w:hAnsi="Times New Roman" w:cs="Times New Roman"/>
                <w:b/>
                <w:bCs/>
              </w:rPr>
              <w:t>2.</w:t>
            </w:r>
            <w:r w:rsidRPr="00F95136">
              <w:rPr>
                <w:rFonts w:ascii="Times New Roman" w:hAnsi="Times New Roman" w:cs="Times New Roman"/>
              </w:rPr>
              <w:t> Examinarea se va face de către medicul veterinar al adăpostului sau în lipsa acestuia, de către tehnicianul veterinar.</w:t>
            </w:r>
          </w:p>
          <w:p w:rsidR="007C68C6" w:rsidRPr="00F95136" w:rsidRDefault="007C68C6" w:rsidP="007C68C6">
            <w:pPr>
              <w:spacing w:after="0"/>
              <w:rPr>
                <w:rFonts w:ascii="Times New Roman" w:hAnsi="Times New Roman" w:cs="Times New Roman"/>
              </w:rPr>
            </w:pPr>
            <w:r w:rsidRPr="00F95136">
              <w:rPr>
                <w:rFonts w:ascii="Times New Roman" w:hAnsi="Times New Roman" w:cs="Times New Roman"/>
                <w:b/>
                <w:bCs/>
              </w:rPr>
              <w:t>3.</w:t>
            </w:r>
            <w:r w:rsidRPr="00F95136">
              <w:rPr>
                <w:rFonts w:ascii="Times New Roman" w:hAnsi="Times New Roman" w:cs="Times New Roman"/>
              </w:rPr>
              <w:t> Se va instrui fiecare membru al personalului să recunoască semnele de boală şi să le aducă la cunoştinţă personalului veterinar.</w:t>
            </w:r>
          </w:p>
          <w:p w:rsidR="007C68C6" w:rsidRPr="00F95136" w:rsidRDefault="007C68C6" w:rsidP="007C68C6">
            <w:pPr>
              <w:spacing w:after="0"/>
              <w:rPr>
                <w:rFonts w:ascii="Times New Roman" w:hAnsi="Times New Roman" w:cs="Times New Roman"/>
              </w:rPr>
            </w:pPr>
            <w:r w:rsidRPr="00F95136">
              <w:rPr>
                <w:rFonts w:ascii="Times New Roman" w:hAnsi="Times New Roman" w:cs="Times New Roman"/>
                <w:b/>
                <w:bCs/>
              </w:rPr>
              <w:t>D.</w:t>
            </w:r>
            <w:r w:rsidRPr="00F95136">
              <w:rPr>
                <w:rFonts w:ascii="Times New Roman" w:hAnsi="Times New Roman" w:cs="Times New Roman"/>
              </w:rPr>
              <w:t> Hrănirea câinilor şi curăţenia adăposturilor</w:t>
            </w:r>
          </w:p>
          <w:p w:rsidR="007C68C6" w:rsidRPr="00F95136" w:rsidRDefault="007C68C6" w:rsidP="007C68C6">
            <w:pPr>
              <w:spacing w:after="0"/>
              <w:rPr>
                <w:rFonts w:ascii="Times New Roman" w:hAnsi="Times New Roman" w:cs="Times New Roman"/>
              </w:rPr>
            </w:pPr>
            <w:r w:rsidRPr="00F95136">
              <w:rPr>
                <w:rFonts w:ascii="Times New Roman" w:hAnsi="Times New Roman" w:cs="Times New Roman"/>
                <w:b/>
                <w:bCs/>
              </w:rPr>
              <w:t>1.</w:t>
            </w:r>
            <w:r w:rsidRPr="00F95136">
              <w:rPr>
                <w:rFonts w:ascii="Times New Roman" w:hAnsi="Times New Roman" w:cs="Times New Roman"/>
              </w:rPr>
              <w:t> Căţeii în vârstă de 6-12 săptămâni vor fi hrăniţi de 3 ori pe zi, iar câinii în vârstă de peste 12 săptămâni până la 12 luni vor fi hrăniţi de două ori pe zi. Câinii peste un an vor fi hrăniţi o dată pe zi.</w:t>
            </w:r>
          </w:p>
          <w:p w:rsidR="007C68C6" w:rsidRPr="00F95136" w:rsidRDefault="007C68C6" w:rsidP="007C68C6">
            <w:pPr>
              <w:spacing w:after="0"/>
              <w:rPr>
                <w:rFonts w:ascii="Times New Roman" w:hAnsi="Times New Roman" w:cs="Times New Roman"/>
              </w:rPr>
            </w:pPr>
            <w:r w:rsidRPr="00F95136">
              <w:rPr>
                <w:rFonts w:ascii="Times New Roman" w:hAnsi="Times New Roman" w:cs="Times New Roman"/>
                <w:b/>
                <w:bCs/>
              </w:rPr>
              <w:t>2.</w:t>
            </w:r>
            <w:r w:rsidRPr="00F95136">
              <w:rPr>
                <w:rFonts w:ascii="Times New Roman" w:hAnsi="Times New Roman" w:cs="Times New Roman"/>
              </w:rPr>
              <w:t> Hrana trebuie să fie întotdeauna proaspătă. Hrana uscată va fi administrată individual şi supravegheat.</w:t>
            </w:r>
          </w:p>
          <w:p w:rsidR="007C68C6" w:rsidRPr="00F95136" w:rsidRDefault="007C68C6" w:rsidP="007C68C6">
            <w:pPr>
              <w:spacing w:after="0"/>
              <w:rPr>
                <w:rFonts w:ascii="Times New Roman" w:hAnsi="Times New Roman" w:cs="Times New Roman"/>
              </w:rPr>
            </w:pPr>
            <w:r w:rsidRPr="00F95136">
              <w:rPr>
                <w:rFonts w:ascii="Times New Roman" w:hAnsi="Times New Roman" w:cs="Times New Roman"/>
                <w:b/>
                <w:bCs/>
              </w:rPr>
              <w:t>3.</w:t>
            </w:r>
            <w:r w:rsidRPr="00F95136">
              <w:rPr>
                <w:rFonts w:ascii="Times New Roman" w:hAnsi="Times New Roman" w:cs="Times New Roman"/>
              </w:rPr>
              <w:t> Toate cuştile, boxele şi spaţiile închise vor fi spălate şi dezinfectate zilnic.</w:t>
            </w:r>
          </w:p>
          <w:p w:rsidR="007C68C6" w:rsidRPr="00F95136" w:rsidRDefault="007C68C6" w:rsidP="007C68C6">
            <w:pPr>
              <w:spacing w:after="0"/>
              <w:rPr>
                <w:rFonts w:ascii="Times New Roman" w:hAnsi="Times New Roman" w:cs="Times New Roman"/>
              </w:rPr>
            </w:pPr>
            <w:r w:rsidRPr="00F95136">
              <w:rPr>
                <w:rFonts w:ascii="Times New Roman" w:hAnsi="Times New Roman" w:cs="Times New Roman"/>
                <w:b/>
                <w:bCs/>
              </w:rPr>
              <w:t>4.</w:t>
            </w:r>
            <w:r w:rsidRPr="00F95136">
              <w:rPr>
                <w:rFonts w:ascii="Times New Roman" w:hAnsi="Times New Roman" w:cs="Times New Roman"/>
              </w:rPr>
              <w:t> Fiecare spaţiu de cazare va fi curăţat şi dezinfectat înainte de intrarea unui nou animal.</w:t>
            </w:r>
          </w:p>
          <w:p w:rsidR="007C68C6" w:rsidRPr="00F95136" w:rsidRDefault="007C68C6" w:rsidP="007C68C6">
            <w:pPr>
              <w:spacing w:after="0"/>
              <w:rPr>
                <w:rFonts w:ascii="Times New Roman" w:hAnsi="Times New Roman" w:cs="Times New Roman"/>
              </w:rPr>
            </w:pPr>
            <w:r w:rsidRPr="00F95136">
              <w:rPr>
                <w:rFonts w:ascii="Times New Roman" w:hAnsi="Times New Roman" w:cs="Times New Roman"/>
                <w:b/>
                <w:bCs/>
              </w:rPr>
              <w:t>5.</w:t>
            </w:r>
            <w:r w:rsidRPr="00F95136">
              <w:rPr>
                <w:rFonts w:ascii="Times New Roman" w:hAnsi="Times New Roman" w:cs="Times New Roman"/>
              </w:rPr>
              <w:t> În timpul curăţeniei se va evita contactul apei sau al dezinfectantului cu animalele.</w:t>
            </w:r>
          </w:p>
          <w:p w:rsidR="007C68C6" w:rsidRPr="00F95136" w:rsidRDefault="007C68C6" w:rsidP="007C68C6">
            <w:pPr>
              <w:spacing w:after="0"/>
              <w:rPr>
                <w:rFonts w:ascii="Times New Roman" w:hAnsi="Times New Roman" w:cs="Times New Roman"/>
              </w:rPr>
            </w:pPr>
            <w:r w:rsidRPr="00F95136">
              <w:rPr>
                <w:rFonts w:ascii="Times New Roman" w:hAnsi="Times New Roman" w:cs="Times New Roman"/>
                <w:b/>
                <w:bCs/>
              </w:rPr>
              <w:t>E.</w:t>
            </w:r>
            <w:r w:rsidRPr="00F95136">
              <w:rPr>
                <w:rFonts w:ascii="Times New Roman" w:hAnsi="Times New Roman" w:cs="Times New Roman"/>
              </w:rPr>
              <w:t> Vehiculele</w:t>
            </w:r>
          </w:p>
          <w:p w:rsidR="007C68C6" w:rsidRPr="00F95136" w:rsidRDefault="007C68C6" w:rsidP="007C68C6">
            <w:pPr>
              <w:spacing w:after="0"/>
              <w:rPr>
                <w:rFonts w:ascii="Times New Roman" w:hAnsi="Times New Roman" w:cs="Times New Roman"/>
              </w:rPr>
            </w:pPr>
            <w:r w:rsidRPr="00F95136">
              <w:rPr>
                <w:rFonts w:ascii="Times New Roman" w:hAnsi="Times New Roman" w:cs="Times New Roman"/>
                <w:b/>
                <w:bCs/>
              </w:rPr>
              <w:t>1.</w:t>
            </w:r>
            <w:r w:rsidRPr="00F95136">
              <w:rPr>
                <w:rFonts w:ascii="Times New Roman" w:hAnsi="Times New Roman" w:cs="Times New Roman"/>
              </w:rPr>
              <w:t> Fiecare adăpost trebuie să aibă unul sau mai multe vehicule pentru transportul câinilor.</w:t>
            </w:r>
          </w:p>
          <w:p w:rsidR="007C68C6" w:rsidRPr="00F95136" w:rsidRDefault="007C68C6" w:rsidP="007C68C6">
            <w:pPr>
              <w:spacing w:after="0"/>
              <w:rPr>
                <w:rFonts w:ascii="Times New Roman" w:hAnsi="Times New Roman" w:cs="Times New Roman"/>
              </w:rPr>
            </w:pPr>
            <w:r w:rsidRPr="00F95136">
              <w:rPr>
                <w:rFonts w:ascii="Times New Roman" w:hAnsi="Times New Roman" w:cs="Times New Roman"/>
                <w:b/>
                <w:bCs/>
              </w:rPr>
              <w:t>2.</w:t>
            </w:r>
            <w:r w:rsidRPr="00F95136">
              <w:rPr>
                <w:rFonts w:ascii="Times New Roman" w:hAnsi="Times New Roman" w:cs="Times New Roman"/>
              </w:rPr>
              <w:t> Vehiculele trebuie să ofere animalelor siguranţă, securitate, protecţie împotriva intemperiilor naturii şi aerisire adecvată. Fiecare animal trebuie să aibă o cuşcă separată, în condiţii speciale fiind acceptate maximum 2 animale. Trebuie să existe o cuşcă separată pentru animalele moarte şi pentru animalele bolnave.</w:t>
            </w:r>
          </w:p>
          <w:p w:rsidR="007C68C6" w:rsidRPr="00F95136" w:rsidRDefault="007C68C6" w:rsidP="007C68C6">
            <w:pPr>
              <w:spacing w:after="0"/>
              <w:rPr>
                <w:rFonts w:ascii="Times New Roman" w:hAnsi="Times New Roman" w:cs="Times New Roman"/>
              </w:rPr>
            </w:pPr>
            <w:r w:rsidRPr="00F95136">
              <w:rPr>
                <w:rFonts w:ascii="Times New Roman" w:hAnsi="Times New Roman" w:cs="Times New Roman"/>
                <w:b/>
                <w:bCs/>
              </w:rPr>
              <w:t>3.</w:t>
            </w:r>
            <w:r w:rsidRPr="00F95136">
              <w:rPr>
                <w:rFonts w:ascii="Times New Roman" w:hAnsi="Times New Roman" w:cs="Times New Roman"/>
              </w:rPr>
              <w:t> Vehiculele trebuie să fie curate şi vizibil marcate cu denumirea serviciului de gestionare a câinilor fără stăpân şi cu numărul de telefon.</w:t>
            </w:r>
          </w:p>
          <w:p w:rsidR="007C68C6" w:rsidRPr="00F95136" w:rsidRDefault="007C68C6" w:rsidP="007C68C6">
            <w:pPr>
              <w:spacing w:after="0"/>
              <w:rPr>
                <w:rFonts w:ascii="Times New Roman" w:hAnsi="Times New Roman" w:cs="Times New Roman"/>
              </w:rPr>
            </w:pPr>
            <w:r w:rsidRPr="00F95136">
              <w:rPr>
                <w:rFonts w:ascii="Times New Roman" w:hAnsi="Times New Roman" w:cs="Times New Roman"/>
                <w:b/>
                <w:bCs/>
              </w:rPr>
              <w:t>4.</w:t>
            </w:r>
            <w:r w:rsidRPr="00F95136">
              <w:rPr>
                <w:rFonts w:ascii="Times New Roman" w:hAnsi="Times New Roman" w:cs="Times New Roman"/>
              </w:rPr>
              <w:t> Vehiculul trebuie să posede următorul echipament: plasă, scară, cuşti metalice sau din fibră de sticlă, instrumente pentru prindere, trusă de prim-ajutor.</w:t>
            </w:r>
          </w:p>
          <w:p w:rsidR="007C68C6" w:rsidRPr="00F95136" w:rsidRDefault="007C68C6" w:rsidP="007C68C6">
            <w:pPr>
              <w:spacing w:after="0"/>
              <w:rPr>
                <w:rFonts w:ascii="Times New Roman" w:hAnsi="Times New Roman" w:cs="Times New Roman"/>
              </w:rPr>
            </w:pPr>
            <w:r w:rsidRPr="00F95136">
              <w:rPr>
                <w:rFonts w:ascii="Times New Roman" w:hAnsi="Times New Roman" w:cs="Times New Roman"/>
                <w:b/>
                <w:bCs/>
              </w:rPr>
              <w:t>5.</w:t>
            </w:r>
            <w:r w:rsidRPr="00F95136">
              <w:rPr>
                <w:rFonts w:ascii="Times New Roman" w:hAnsi="Times New Roman" w:cs="Times New Roman"/>
              </w:rPr>
              <w:t> Şoferii vehiculelor trebuie să fie instruiţi să acorde ajutor animalelor bolnave.</w:t>
            </w:r>
          </w:p>
          <w:p w:rsidR="006C2328" w:rsidRPr="00F95136" w:rsidRDefault="007C68C6" w:rsidP="00556334">
            <w:pPr>
              <w:spacing w:after="0"/>
              <w:rPr>
                <w:rFonts w:ascii="Times New Roman" w:hAnsi="Times New Roman" w:cs="Times New Roman"/>
              </w:rPr>
            </w:pPr>
            <w:r w:rsidRPr="00F95136">
              <w:rPr>
                <w:rFonts w:ascii="Times New Roman" w:hAnsi="Times New Roman" w:cs="Times New Roman"/>
                <w:b/>
                <w:bCs/>
              </w:rPr>
              <w:t>6.</w:t>
            </w:r>
            <w:r w:rsidRPr="00F95136">
              <w:rPr>
                <w:rFonts w:ascii="Times New Roman" w:hAnsi="Times New Roman" w:cs="Times New Roman"/>
              </w:rPr>
              <w:t> Se interzice efectuarea eutanasiei în vehicule de transport pentru câini.</w:t>
            </w:r>
          </w:p>
          <w:tbl>
            <w:tblPr>
              <w:tblW w:w="33" w:type="dxa"/>
              <w:jc w:val="center"/>
              <w:tblLayout w:type="fixed"/>
              <w:tblCellMar>
                <w:top w:w="15" w:type="dxa"/>
                <w:left w:w="15" w:type="dxa"/>
                <w:bottom w:w="15" w:type="dxa"/>
                <w:right w:w="15" w:type="dxa"/>
              </w:tblCellMar>
              <w:tblLook w:val="04A0" w:firstRow="1" w:lastRow="0" w:firstColumn="1" w:lastColumn="0" w:noHBand="0" w:noVBand="1"/>
            </w:tblPr>
            <w:tblGrid>
              <w:gridCol w:w="33"/>
            </w:tblGrid>
            <w:tr w:rsidR="00F95136" w:rsidRPr="00F95136" w:rsidTr="00ED2669">
              <w:trPr>
                <w:trHeight w:val="570"/>
                <w:jc w:val="center"/>
              </w:trPr>
              <w:tc>
                <w:tcPr>
                  <w:tcW w:w="33" w:type="dxa"/>
                  <w:tcMar>
                    <w:top w:w="0" w:type="dxa"/>
                    <w:left w:w="0" w:type="dxa"/>
                    <w:bottom w:w="0" w:type="dxa"/>
                    <w:right w:w="0" w:type="dxa"/>
                  </w:tcMar>
                  <w:vAlign w:val="center"/>
                  <w:hideMark/>
                </w:tcPr>
                <w:p w:rsidR="00ED2669" w:rsidRPr="00F95136" w:rsidRDefault="00ED2669" w:rsidP="00F95136">
                  <w:pPr>
                    <w:framePr w:hSpace="180" w:wrap="around" w:hAnchor="margin" w:xAlign="center" w:y="-588"/>
                    <w:spacing w:after="0"/>
                    <w:rPr>
                      <w:rFonts w:ascii="Times New Roman" w:hAnsi="Times New Roman" w:cs="Times New Roman"/>
                    </w:rPr>
                  </w:pPr>
                </w:p>
              </w:tc>
            </w:tr>
          </w:tbl>
          <w:p w:rsidR="00C45D51" w:rsidRPr="00F95136" w:rsidRDefault="00C45D51" w:rsidP="00856027">
            <w:pPr>
              <w:spacing w:after="0"/>
              <w:jc w:val="right"/>
              <w:rPr>
                <w:rFonts w:ascii="Times New Roman" w:hAnsi="Times New Roman" w:cs="Times New Roman"/>
                <w:b/>
              </w:rPr>
            </w:pPr>
          </w:p>
          <w:p w:rsidR="00C45D51" w:rsidRPr="00F95136" w:rsidRDefault="00C45D51" w:rsidP="00856027">
            <w:pPr>
              <w:spacing w:after="0"/>
              <w:jc w:val="right"/>
              <w:rPr>
                <w:rFonts w:ascii="Times New Roman" w:hAnsi="Times New Roman" w:cs="Times New Roman"/>
                <w:b/>
              </w:rPr>
            </w:pPr>
          </w:p>
          <w:p w:rsidR="00C45D51" w:rsidRPr="00F95136" w:rsidRDefault="00C45D51" w:rsidP="00856027">
            <w:pPr>
              <w:spacing w:after="0"/>
              <w:jc w:val="right"/>
              <w:rPr>
                <w:rFonts w:ascii="Times New Roman" w:hAnsi="Times New Roman" w:cs="Times New Roman"/>
                <w:b/>
              </w:rPr>
            </w:pPr>
          </w:p>
          <w:p w:rsidR="00C45D51" w:rsidRPr="00F95136" w:rsidRDefault="00C45D51" w:rsidP="00856027">
            <w:pPr>
              <w:spacing w:after="0"/>
              <w:jc w:val="right"/>
              <w:rPr>
                <w:rFonts w:ascii="Times New Roman" w:hAnsi="Times New Roman" w:cs="Times New Roman"/>
                <w:b/>
              </w:rPr>
            </w:pPr>
          </w:p>
          <w:p w:rsidR="00C45D51" w:rsidRPr="00F95136" w:rsidRDefault="00C45D51" w:rsidP="00856027">
            <w:pPr>
              <w:spacing w:after="0"/>
              <w:jc w:val="right"/>
              <w:rPr>
                <w:rFonts w:ascii="Times New Roman" w:hAnsi="Times New Roman" w:cs="Times New Roman"/>
                <w:b/>
              </w:rPr>
            </w:pPr>
          </w:p>
          <w:p w:rsidR="00C45D51" w:rsidRPr="00F95136" w:rsidRDefault="00C45D51" w:rsidP="00856027">
            <w:pPr>
              <w:spacing w:after="0"/>
              <w:jc w:val="right"/>
              <w:rPr>
                <w:rFonts w:ascii="Times New Roman" w:hAnsi="Times New Roman" w:cs="Times New Roman"/>
                <w:b/>
              </w:rPr>
            </w:pPr>
          </w:p>
          <w:p w:rsidR="00C45D51" w:rsidRPr="00F95136" w:rsidRDefault="00C45D51" w:rsidP="00856027">
            <w:pPr>
              <w:spacing w:after="0"/>
              <w:jc w:val="right"/>
              <w:rPr>
                <w:rFonts w:ascii="Times New Roman" w:hAnsi="Times New Roman" w:cs="Times New Roman"/>
                <w:b/>
              </w:rPr>
            </w:pPr>
          </w:p>
          <w:p w:rsidR="00C45D51" w:rsidRPr="00F95136" w:rsidRDefault="00C45D51" w:rsidP="00856027">
            <w:pPr>
              <w:spacing w:after="0"/>
              <w:jc w:val="right"/>
              <w:rPr>
                <w:rFonts w:ascii="Times New Roman" w:hAnsi="Times New Roman" w:cs="Times New Roman"/>
                <w:b/>
              </w:rPr>
            </w:pPr>
          </w:p>
          <w:p w:rsidR="00C45D51" w:rsidRPr="00F95136" w:rsidRDefault="00C45D51" w:rsidP="00856027">
            <w:pPr>
              <w:spacing w:after="0"/>
              <w:jc w:val="right"/>
              <w:rPr>
                <w:rFonts w:ascii="Times New Roman" w:hAnsi="Times New Roman" w:cs="Times New Roman"/>
                <w:b/>
              </w:rPr>
            </w:pPr>
          </w:p>
          <w:p w:rsidR="009B39D5" w:rsidRPr="00F95136" w:rsidRDefault="009B39D5" w:rsidP="00856027">
            <w:pPr>
              <w:spacing w:after="0"/>
              <w:jc w:val="right"/>
              <w:rPr>
                <w:rFonts w:ascii="Times New Roman" w:hAnsi="Times New Roman" w:cs="Times New Roman"/>
                <w:b/>
              </w:rPr>
            </w:pPr>
          </w:p>
          <w:p w:rsidR="008F50B2" w:rsidRPr="00F95136" w:rsidRDefault="008F50B2" w:rsidP="00856027">
            <w:pPr>
              <w:spacing w:after="0"/>
              <w:jc w:val="right"/>
              <w:rPr>
                <w:rFonts w:ascii="Times New Roman" w:hAnsi="Times New Roman" w:cs="Times New Roman"/>
                <w:b/>
              </w:rPr>
            </w:pPr>
          </w:p>
          <w:p w:rsidR="008F50B2" w:rsidRPr="00F95136" w:rsidRDefault="008F50B2" w:rsidP="00856027">
            <w:pPr>
              <w:spacing w:after="0"/>
              <w:jc w:val="right"/>
              <w:rPr>
                <w:rFonts w:ascii="Times New Roman" w:hAnsi="Times New Roman" w:cs="Times New Roman"/>
                <w:b/>
              </w:rPr>
            </w:pPr>
          </w:p>
          <w:p w:rsidR="008F50B2" w:rsidRPr="00F95136" w:rsidRDefault="008F50B2" w:rsidP="00856027">
            <w:pPr>
              <w:spacing w:after="0"/>
              <w:jc w:val="right"/>
              <w:rPr>
                <w:rFonts w:ascii="Times New Roman" w:hAnsi="Times New Roman" w:cs="Times New Roman"/>
                <w:b/>
              </w:rPr>
            </w:pPr>
          </w:p>
          <w:p w:rsidR="005708D9" w:rsidRPr="00F95136" w:rsidRDefault="005708D9" w:rsidP="00856027">
            <w:pPr>
              <w:spacing w:after="0"/>
              <w:jc w:val="right"/>
              <w:rPr>
                <w:rFonts w:ascii="Times New Roman" w:hAnsi="Times New Roman" w:cs="Times New Roman"/>
                <w:b/>
              </w:rPr>
            </w:pPr>
          </w:p>
          <w:p w:rsidR="005708D9" w:rsidRPr="00F95136" w:rsidRDefault="005708D9" w:rsidP="00856027">
            <w:pPr>
              <w:spacing w:after="0"/>
              <w:jc w:val="right"/>
              <w:rPr>
                <w:rFonts w:ascii="Times New Roman" w:hAnsi="Times New Roman" w:cs="Times New Roman"/>
                <w:b/>
              </w:rPr>
            </w:pPr>
          </w:p>
          <w:p w:rsidR="005708D9" w:rsidRPr="00F95136" w:rsidRDefault="005708D9" w:rsidP="00856027">
            <w:pPr>
              <w:spacing w:after="0"/>
              <w:jc w:val="right"/>
              <w:rPr>
                <w:rFonts w:ascii="Times New Roman" w:hAnsi="Times New Roman" w:cs="Times New Roman"/>
                <w:b/>
              </w:rPr>
            </w:pPr>
          </w:p>
          <w:p w:rsidR="005708D9" w:rsidRPr="00F95136" w:rsidRDefault="005708D9" w:rsidP="00856027">
            <w:pPr>
              <w:spacing w:after="0"/>
              <w:jc w:val="right"/>
              <w:rPr>
                <w:rFonts w:ascii="Times New Roman" w:hAnsi="Times New Roman" w:cs="Times New Roman"/>
                <w:b/>
              </w:rPr>
            </w:pPr>
          </w:p>
          <w:p w:rsidR="005708D9" w:rsidRPr="00F95136" w:rsidRDefault="005708D9" w:rsidP="00856027">
            <w:pPr>
              <w:spacing w:after="0"/>
              <w:jc w:val="right"/>
              <w:rPr>
                <w:rFonts w:ascii="Times New Roman" w:hAnsi="Times New Roman" w:cs="Times New Roman"/>
                <w:b/>
              </w:rPr>
            </w:pPr>
          </w:p>
          <w:p w:rsidR="005708D9" w:rsidRPr="00F95136" w:rsidRDefault="005708D9" w:rsidP="00856027">
            <w:pPr>
              <w:spacing w:after="0"/>
              <w:jc w:val="right"/>
              <w:rPr>
                <w:rFonts w:ascii="Times New Roman" w:hAnsi="Times New Roman" w:cs="Times New Roman"/>
                <w:b/>
              </w:rPr>
            </w:pPr>
          </w:p>
          <w:p w:rsidR="005708D9" w:rsidRPr="00F95136" w:rsidRDefault="005708D9" w:rsidP="00856027">
            <w:pPr>
              <w:spacing w:after="0"/>
              <w:jc w:val="right"/>
              <w:rPr>
                <w:rFonts w:ascii="Times New Roman" w:hAnsi="Times New Roman" w:cs="Times New Roman"/>
                <w:b/>
              </w:rPr>
            </w:pPr>
          </w:p>
          <w:p w:rsidR="005708D9" w:rsidRPr="00F95136" w:rsidRDefault="005708D9" w:rsidP="00856027">
            <w:pPr>
              <w:spacing w:after="0"/>
              <w:jc w:val="right"/>
              <w:rPr>
                <w:rFonts w:ascii="Times New Roman" w:hAnsi="Times New Roman" w:cs="Times New Roman"/>
                <w:b/>
              </w:rPr>
            </w:pPr>
          </w:p>
          <w:p w:rsidR="005708D9" w:rsidRPr="00F95136" w:rsidRDefault="005708D9" w:rsidP="00856027">
            <w:pPr>
              <w:spacing w:after="0"/>
              <w:jc w:val="right"/>
              <w:rPr>
                <w:rFonts w:ascii="Times New Roman" w:hAnsi="Times New Roman" w:cs="Times New Roman"/>
                <w:b/>
              </w:rPr>
            </w:pPr>
          </w:p>
          <w:p w:rsidR="005708D9" w:rsidRPr="00F95136" w:rsidRDefault="005708D9" w:rsidP="00856027">
            <w:pPr>
              <w:spacing w:after="0"/>
              <w:jc w:val="right"/>
              <w:rPr>
                <w:rFonts w:ascii="Times New Roman" w:hAnsi="Times New Roman" w:cs="Times New Roman"/>
                <w:b/>
              </w:rPr>
            </w:pPr>
          </w:p>
          <w:p w:rsidR="005708D9" w:rsidRPr="00F95136" w:rsidRDefault="005708D9" w:rsidP="00856027">
            <w:pPr>
              <w:spacing w:after="0"/>
              <w:jc w:val="right"/>
              <w:rPr>
                <w:rFonts w:ascii="Times New Roman" w:hAnsi="Times New Roman" w:cs="Times New Roman"/>
                <w:b/>
              </w:rPr>
            </w:pPr>
          </w:p>
          <w:p w:rsidR="00856027" w:rsidRPr="00F95136" w:rsidRDefault="00856027" w:rsidP="00856027">
            <w:pPr>
              <w:spacing w:after="0"/>
              <w:jc w:val="right"/>
              <w:rPr>
                <w:rFonts w:ascii="Times New Roman" w:hAnsi="Times New Roman" w:cs="Times New Roman"/>
                <w:b/>
              </w:rPr>
            </w:pPr>
            <w:r w:rsidRPr="00F95136">
              <w:rPr>
                <w:rFonts w:ascii="Times New Roman" w:hAnsi="Times New Roman" w:cs="Times New Roman"/>
                <w:b/>
              </w:rPr>
              <w:lastRenderedPageBreak/>
              <w:t>Anexa nr. 1</w:t>
            </w:r>
            <w:r w:rsidR="008828D0" w:rsidRPr="00F95136">
              <w:rPr>
                <w:rFonts w:ascii="Times New Roman" w:hAnsi="Times New Roman" w:cs="Times New Roman"/>
                <w:b/>
              </w:rPr>
              <w:t>0</w:t>
            </w:r>
          </w:p>
          <w:p w:rsidR="00BD1DE8" w:rsidRPr="00F95136" w:rsidRDefault="00BD1DE8" w:rsidP="00BD1DE8">
            <w:pPr>
              <w:spacing w:after="0"/>
              <w:jc w:val="center"/>
              <w:rPr>
                <w:rFonts w:ascii="Times New Roman" w:hAnsi="Times New Roman" w:cs="Times New Roman"/>
                <w:b/>
              </w:rPr>
            </w:pPr>
          </w:p>
          <w:p w:rsidR="00BD1DE8" w:rsidRPr="00F95136" w:rsidRDefault="00BD1DE8" w:rsidP="00BD1DE8">
            <w:pPr>
              <w:spacing w:after="0"/>
              <w:jc w:val="center"/>
              <w:rPr>
                <w:rFonts w:ascii="Times New Roman" w:hAnsi="Times New Roman" w:cs="Times New Roman"/>
                <w:b/>
              </w:rPr>
            </w:pPr>
            <w:r w:rsidRPr="00F95136">
              <w:rPr>
                <w:rFonts w:ascii="Times New Roman" w:hAnsi="Times New Roman" w:cs="Times New Roman"/>
                <w:b/>
              </w:rPr>
              <w:t>FORMULAR DE REVENDICARE/ADOPŢIE</w:t>
            </w:r>
          </w:p>
          <w:p w:rsidR="00BD1DE8" w:rsidRPr="00F95136" w:rsidRDefault="00BD1DE8" w:rsidP="00BD1DE8">
            <w:pPr>
              <w:spacing w:after="0"/>
              <w:jc w:val="center"/>
              <w:rPr>
                <w:rFonts w:ascii="Times New Roman" w:hAnsi="Times New Roman" w:cs="Times New Roman"/>
                <w:b/>
              </w:rPr>
            </w:pPr>
            <w:r w:rsidRPr="00F95136">
              <w:rPr>
                <w:rFonts w:ascii="Times New Roman" w:hAnsi="Times New Roman" w:cs="Times New Roman"/>
                <w:b/>
              </w:rPr>
              <w:t>CONSILIUL LOCAL .....................</w:t>
            </w:r>
          </w:p>
          <w:p w:rsidR="00BD1DE8" w:rsidRPr="00F95136" w:rsidRDefault="00BD1DE8" w:rsidP="00BD1DE8">
            <w:pPr>
              <w:spacing w:after="0"/>
              <w:rPr>
                <w:rFonts w:ascii="Times New Roman" w:hAnsi="Times New Roman" w:cs="Times New Roman"/>
                <w:b/>
              </w:rPr>
            </w:pPr>
          </w:p>
          <w:p w:rsidR="00BD1DE8" w:rsidRPr="00F95136" w:rsidRDefault="00BD1DE8" w:rsidP="00BD1DE8">
            <w:pPr>
              <w:spacing w:after="0"/>
              <w:rPr>
                <w:rFonts w:ascii="Times New Roman" w:hAnsi="Times New Roman" w:cs="Times New Roman"/>
                <w:b/>
              </w:rPr>
            </w:pPr>
            <w:r w:rsidRPr="00F95136">
              <w:rPr>
                <w:rFonts w:ascii="Times New Roman" w:hAnsi="Times New Roman" w:cs="Times New Roman"/>
                <w:b/>
              </w:rPr>
              <w:t>Serviciul de gestionare a câinilor fără stăpân</w:t>
            </w:r>
          </w:p>
          <w:p w:rsidR="00BD1DE8" w:rsidRPr="00F95136" w:rsidRDefault="00BD1DE8" w:rsidP="00BD1DE8">
            <w:pPr>
              <w:spacing w:after="0"/>
              <w:rPr>
                <w:rFonts w:ascii="Times New Roman" w:hAnsi="Times New Roman" w:cs="Times New Roman"/>
                <w:b/>
              </w:rPr>
            </w:pPr>
            <w:r w:rsidRPr="00F95136">
              <w:rPr>
                <w:rFonts w:ascii="Times New Roman" w:hAnsi="Times New Roman" w:cs="Times New Roman"/>
                <w:b/>
              </w:rPr>
              <w:t>Adresa:</w:t>
            </w:r>
          </w:p>
          <w:p w:rsidR="00BD1DE8" w:rsidRPr="00F95136" w:rsidRDefault="00BD1DE8" w:rsidP="00BD1DE8">
            <w:pPr>
              <w:spacing w:after="0"/>
              <w:rPr>
                <w:rFonts w:ascii="Times New Roman" w:hAnsi="Times New Roman" w:cs="Times New Roman"/>
                <w:b/>
              </w:rPr>
            </w:pPr>
            <w:r w:rsidRPr="00F95136">
              <w:rPr>
                <w:rFonts w:ascii="Times New Roman" w:hAnsi="Times New Roman" w:cs="Times New Roman"/>
                <w:b/>
              </w:rPr>
              <w:t>Telefon:</w:t>
            </w:r>
          </w:p>
          <w:p w:rsidR="00BD1DE8" w:rsidRPr="00F95136" w:rsidRDefault="00BD1DE8" w:rsidP="00BD1DE8">
            <w:pPr>
              <w:spacing w:after="0"/>
              <w:jc w:val="center"/>
              <w:rPr>
                <w:rFonts w:ascii="Times New Roman" w:hAnsi="Times New Roman" w:cs="Times New Roman"/>
                <w:b/>
              </w:rPr>
            </w:pPr>
            <w:r w:rsidRPr="00F95136">
              <w:rPr>
                <w:rFonts w:ascii="Times New Roman" w:hAnsi="Times New Roman" w:cs="Times New Roman"/>
                <w:b/>
              </w:rPr>
              <w:t>DECLARAŢIE-ANGAJAMENT</w:t>
            </w:r>
          </w:p>
          <w:p w:rsidR="00BD1DE8" w:rsidRPr="00F95136" w:rsidRDefault="00BD1DE8" w:rsidP="00BD1DE8">
            <w:pPr>
              <w:spacing w:after="0"/>
              <w:jc w:val="center"/>
              <w:rPr>
                <w:rFonts w:ascii="Times New Roman" w:hAnsi="Times New Roman" w:cs="Times New Roman"/>
                <w:b/>
              </w:rPr>
            </w:pPr>
            <w:r w:rsidRPr="00F95136">
              <w:rPr>
                <w:rFonts w:ascii="Times New Roman" w:hAnsi="Times New Roman" w:cs="Times New Roman"/>
                <w:b/>
              </w:rPr>
              <w:t>nr. ....../.........</w:t>
            </w:r>
          </w:p>
          <w:p w:rsidR="00BD1DE8" w:rsidRPr="00F95136" w:rsidRDefault="003A7CEE" w:rsidP="00BD1DE8">
            <w:pPr>
              <w:spacing w:after="0"/>
              <w:rPr>
                <w:rFonts w:ascii="Times New Roman" w:hAnsi="Times New Roman" w:cs="Times New Roman"/>
              </w:rPr>
            </w:pPr>
            <w:r w:rsidRPr="00F95136">
              <w:rPr>
                <w:rFonts w:ascii="Times New Roman" w:hAnsi="Times New Roman" w:cs="Times New Roman"/>
                <w:b/>
              </w:rPr>
              <w:t xml:space="preserve">                </w:t>
            </w:r>
            <w:r w:rsidR="00BD1DE8" w:rsidRPr="00F95136">
              <w:rPr>
                <w:rFonts w:ascii="Times New Roman" w:hAnsi="Times New Roman" w:cs="Times New Roman"/>
              </w:rPr>
              <w:t xml:space="preserve">Subsemnatul/Subsemnata, ....................................., domiciliat/domiciliată în .............................., str. ....................... nr. ....., bl. ..., et. ..., ap. ...., sc. ..., </w:t>
            </w:r>
            <w:r w:rsidRPr="00F95136">
              <w:rPr>
                <w:rFonts w:ascii="Times New Roman" w:hAnsi="Times New Roman" w:cs="Times New Roman"/>
              </w:rPr>
              <w:t>raionul/satul/mun</w:t>
            </w:r>
            <w:r w:rsidR="00507DBA" w:rsidRPr="00F95136">
              <w:rPr>
                <w:rFonts w:ascii="Times New Roman" w:hAnsi="Times New Roman" w:cs="Times New Roman"/>
              </w:rPr>
              <w:t>icipiul</w:t>
            </w:r>
            <w:r w:rsidR="00BD1DE8" w:rsidRPr="00F95136">
              <w:rPr>
                <w:rFonts w:ascii="Times New Roman" w:hAnsi="Times New Roman" w:cs="Times New Roman"/>
              </w:rPr>
              <w:t xml:space="preserve"> ........................., telefon .................., posesor/posesoare al BI seria ...... nr. ................, eliberat/eliberată de .......... la data de ............., mă angajez să revendic/să adopt câinele cu numărul de identificare .................. sau microcipat cu numărul ................, trecut în carnetul de sănătate, adăpostit de Serviciul de gestionare a câinilor fără stăpân, devenind proprietarul/proprietara acestuia, în următoarele condiţii:</w:t>
            </w:r>
          </w:p>
          <w:p w:rsidR="00BD1DE8" w:rsidRPr="00F95136" w:rsidRDefault="00BD1DE8" w:rsidP="00BD1DE8">
            <w:pPr>
              <w:spacing w:after="0"/>
              <w:rPr>
                <w:rFonts w:ascii="Times New Roman" w:hAnsi="Times New Roman" w:cs="Times New Roman"/>
              </w:rPr>
            </w:pPr>
            <w:r w:rsidRPr="00F95136">
              <w:rPr>
                <w:rFonts w:ascii="Times New Roman" w:hAnsi="Times New Roman" w:cs="Times New Roman"/>
              </w:rPr>
              <w:t>1. să respect normele de îngrijire şi hrănire a câinelui;</w:t>
            </w:r>
          </w:p>
          <w:p w:rsidR="00BD1DE8" w:rsidRPr="00F95136" w:rsidRDefault="00BD1DE8" w:rsidP="00BD1DE8">
            <w:pPr>
              <w:spacing w:after="0"/>
              <w:rPr>
                <w:rFonts w:ascii="Times New Roman" w:hAnsi="Times New Roman" w:cs="Times New Roman"/>
              </w:rPr>
            </w:pPr>
            <w:r w:rsidRPr="00F95136">
              <w:rPr>
                <w:rFonts w:ascii="Times New Roman" w:hAnsi="Times New Roman" w:cs="Times New Roman"/>
              </w:rPr>
              <w:t>2. să prezint periodic câinele la medicul veterinar, în cazul în care se impune intervenţia acestuia sau pentru a fi vaccinat antirabic;</w:t>
            </w:r>
          </w:p>
          <w:p w:rsidR="00BD1DE8" w:rsidRPr="00F95136" w:rsidRDefault="00BD1DE8" w:rsidP="00BD1DE8">
            <w:pPr>
              <w:spacing w:after="0"/>
              <w:rPr>
                <w:rFonts w:ascii="Times New Roman" w:hAnsi="Times New Roman" w:cs="Times New Roman"/>
              </w:rPr>
            </w:pPr>
            <w:r w:rsidRPr="00F95136">
              <w:rPr>
                <w:rFonts w:ascii="Times New Roman" w:hAnsi="Times New Roman" w:cs="Times New Roman"/>
              </w:rPr>
              <w:t>3. să anunţ Serviciul de gestionare a câinilor fără stăpân, în cazul decesului, furtului, pierderii sau al înstrăinării acestuia, în termen de 15 zile;</w:t>
            </w:r>
          </w:p>
          <w:p w:rsidR="00BD1DE8" w:rsidRPr="00F95136" w:rsidRDefault="00BD1DE8" w:rsidP="00BD1DE8">
            <w:pPr>
              <w:spacing w:after="0"/>
              <w:rPr>
                <w:rFonts w:ascii="Times New Roman" w:hAnsi="Times New Roman" w:cs="Times New Roman"/>
              </w:rPr>
            </w:pPr>
            <w:r w:rsidRPr="00F95136">
              <w:rPr>
                <w:rFonts w:ascii="Times New Roman" w:hAnsi="Times New Roman" w:cs="Times New Roman"/>
              </w:rPr>
              <w:t>4. să nu abandonez câinele, să îl controlez, să îl supraveghez, iar, în cazul în care nu îl mai doresc, să îl predau Serviciului de gestionare a câinilor fără stăpân;</w:t>
            </w:r>
          </w:p>
          <w:p w:rsidR="00BD1DE8" w:rsidRPr="00F95136" w:rsidRDefault="00BD1DE8" w:rsidP="00BD1DE8">
            <w:pPr>
              <w:spacing w:after="0"/>
              <w:rPr>
                <w:rFonts w:ascii="Times New Roman" w:hAnsi="Times New Roman" w:cs="Times New Roman"/>
              </w:rPr>
            </w:pPr>
            <w:r w:rsidRPr="00F95136">
              <w:rPr>
                <w:rFonts w:ascii="Times New Roman" w:hAnsi="Times New Roman" w:cs="Times New Roman"/>
              </w:rPr>
              <w:t>5. să permit reprezentanţilor Serviciului de gestionare a câinilor fără stăpân să monitorizeze câinele adoptat;</w:t>
            </w:r>
          </w:p>
          <w:p w:rsidR="00BD1DE8" w:rsidRPr="00F95136" w:rsidRDefault="00BD1DE8" w:rsidP="00BD1DE8">
            <w:pPr>
              <w:spacing w:after="0"/>
              <w:rPr>
                <w:rFonts w:ascii="Times New Roman" w:hAnsi="Times New Roman" w:cs="Times New Roman"/>
              </w:rPr>
            </w:pPr>
            <w:r w:rsidRPr="00F95136">
              <w:rPr>
                <w:rFonts w:ascii="Times New Roman" w:hAnsi="Times New Roman" w:cs="Times New Roman"/>
              </w:rPr>
              <w:t>6. câinele va fi crescut şi adăpostit la următoarea adresă: .....................................................; orice schimbare de locaţie mai mare de 15 zile va fi comunicată telefonic serviciului de unde s-a făcut adopţia.</w:t>
            </w:r>
          </w:p>
          <w:p w:rsidR="00BD1DE8" w:rsidRPr="00F95136" w:rsidRDefault="00BD1DE8" w:rsidP="00BD1DE8">
            <w:pPr>
              <w:spacing w:after="0"/>
              <w:rPr>
                <w:rFonts w:ascii="Times New Roman" w:hAnsi="Times New Roman" w:cs="Times New Roman"/>
              </w:rPr>
            </w:pPr>
            <w:r w:rsidRPr="00F95136">
              <w:rPr>
                <w:rFonts w:ascii="Times New Roman" w:hAnsi="Times New Roman" w:cs="Times New Roman"/>
              </w:rPr>
              <w:t>Declar totodată că deţin un număr de ......... câini/nu deţin niciun câine.</w:t>
            </w:r>
          </w:p>
          <w:p w:rsidR="00C45D51" w:rsidRPr="00F95136" w:rsidRDefault="00C45D51" w:rsidP="00BD1DE8">
            <w:pPr>
              <w:spacing w:after="0"/>
              <w:rPr>
                <w:rFonts w:ascii="Times New Roman" w:hAnsi="Times New Roman" w:cs="Times New Roman"/>
              </w:rPr>
            </w:pPr>
          </w:p>
          <w:p w:rsidR="00BD1DE8" w:rsidRPr="00F95136" w:rsidRDefault="00BD1DE8" w:rsidP="00BD1DE8">
            <w:pPr>
              <w:spacing w:after="0"/>
              <w:rPr>
                <w:rFonts w:ascii="Times New Roman" w:hAnsi="Times New Roman" w:cs="Times New Roman"/>
              </w:rPr>
            </w:pPr>
            <w:r w:rsidRPr="00F95136">
              <w:rPr>
                <w:rFonts w:ascii="Times New Roman" w:hAnsi="Times New Roman" w:cs="Times New Roman"/>
              </w:rPr>
              <w:t>Data ............</w:t>
            </w:r>
          </w:p>
          <w:p w:rsidR="00C45D51" w:rsidRPr="00F95136" w:rsidRDefault="00C45D51" w:rsidP="00BD1DE8">
            <w:pPr>
              <w:spacing w:after="0"/>
              <w:rPr>
                <w:rFonts w:ascii="Times New Roman" w:hAnsi="Times New Roman" w:cs="Times New Roman"/>
              </w:rPr>
            </w:pPr>
          </w:p>
          <w:p w:rsidR="00BD1DE8" w:rsidRPr="00F95136" w:rsidRDefault="00BD1DE8" w:rsidP="00BD1DE8">
            <w:pPr>
              <w:spacing w:after="0"/>
              <w:rPr>
                <w:rFonts w:ascii="Times New Roman" w:hAnsi="Times New Roman" w:cs="Times New Roman"/>
                <w:b/>
              </w:rPr>
            </w:pPr>
            <w:r w:rsidRPr="00F95136">
              <w:rPr>
                <w:rFonts w:ascii="Times New Roman" w:hAnsi="Times New Roman" w:cs="Times New Roman"/>
                <w:b/>
              </w:rPr>
              <w:t>Semnătura revendicatorului/adoptatorului,</w:t>
            </w:r>
            <w:r w:rsidR="00C45D51" w:rsidRPr="00F95136">
              <w:rPr>
                <w:rFonts w:ascii="Times New Roman" w:hAnsi="Times New Roman" w:cs="Times New Roman"/>
                <w:b/>
              </w:rPr>
              <w:t xml:space="preserve">                                                        </w:t>
            </w:r>
            <w:r w:rsidR="00C45D51" w:rsidRPr="00F95136">
              <w:rPr>
                <w:rFonts w:ascii="Times New Roman" w:hAnsi="Times New Roman" w:cs="Times New Roman"/>
              </w:rPr>
              <w:t xml:space="preserve"> </w:t>
            </w:r>
            <w:r w:rsidRPr="00F95136">
              <w:rPr>
                <w:rFonts w:ascii="Times New Roman" w:hAnsi="Times New Roman" w:cs="Times New Roman"/>
              </w:rPr>
              <w:t>........................................</w:t>
            </w:r>
          </w:p>
          <w:p w:rsidR="00C45D51" w:rsidRPr="00F95136" w:rsidRDefault="00C45D51" w:rsidP="00BD1DE8">
            <w:pPr>
              <w:spacing w:after="0"/>
              <w:rPr>
                <w:rFonts w:ascii="Times New Roman" w:hAnsi="Times New Roman" w:cs="Times New Roman"/>
                <w:b/>
              </w:rPr>
            </w:pPr>
          </w:p>
          <w:p w:rsidR="00BD1DE8" w:rsidRPr="00F95136" w:rsidRDefault="00BD1DE8" w:rsidP="00BD1DE8">
            <w:pPr>
              <w:spacing w:after="0"/>
              <w:rPr>
                <w:rFonts w:ascii="Times New Roman" w:hAnsi="Times New Roman" w:cs="Times New Roman"/>
                <w:b/>
              </w:rPr>
            </w:pPr>
            <w:r w:rsidRPr="00F95136">
              <w:rPr>
                <w:rFonts w:ascii="Times New Roman" w:hAnsi="Times New Roman" w:cs="Times New Roman"/>
                <w:b/>
              </w:rPr>
              <w:t>Semnătura reprezentantului</w:t>
            </w:r>
          </w:p>
          <w:p w:rsidR="00C45D51" w:rsidRPr="00F95136" w:rsidRDefault="00BD1DE8" w:rsidP="00BD1DE8">
            <w:pPr>
              <w:spacing w:after="0"/>
              <w:rPr>
                <w:rFonts w:ascii="Times New Roman" w:hAnsi="Times New Roman" w:cs="Times New Roman"/>
                <w:b/>
              </w:rPr>
            </w:pPr>
            <w:r w:rsidRPr="00F95136">
              <w:rPr>
                <w:rFonts w:ascii="Times New Roman" w:hAnsi="Times New Roman" w:cs="Times New Roman"/>
                <w:b/>
              </w:rPr>
              <w:t>Serviciului de gestionare a câinilor fără stăpân,</w:t>
            </w:r>
            <w:r w:rsidR="00C45D51" w:rsidRPr="00F95136">
              <w:rPr>
                <w:rFonts w:ascii="Times New Roman" w:hAnsi="Times New Roman" w:cs="Times New Roman"/>
                <w:b/>
              </w:rPr>
              <w:t xml:space="preserve">                                                 </w:t>
            </w:r>
            <w:r w:rsidR="00195E91" w:rsidRPr="00F95136">
              <w:rPr>
                <w:rFonts w:ascii="Times New Roman" w:hAnsi="Times New Roman" w:cs="Times New Roman"/>
                <w:b/>
              </w:rPr>
              <w:t xml:space="preserve"> </w:t>
            </w:r>
            <w:r w:rsidR="00C45D51" w:rsidRPr="00F95136">
              <w:rPr>
                <w:rFonts w:ascii="Times New Roman" w:hAnsi="Times New Roman" w:cs="Times New Roman"/>
              </w:rPr>
              <w:t>…………………………</w:t>
            </w:r>
            <w:bookmarkStart w:id="2" w:name="_GoBack"/>
            <w:bookmarkEnd w:id="2"/>
          </w:p>
          <w:p w:rsidR="00AA0659" w:rsidRPr="00F95136" w:rsidRDefault="00AA0659" w:rsidP="00FE07C4">
            <w:pPr>
              <w:spacing w:after="0"/>
              <w:rPr>
                <w:rFonts w:ascii="Times New Roman" w:hAnsi="Times New Roman" w:cs="Times New Roman"/>
              </w:rPr>
            </w:pPr>
          </w:p>
        </w:tc>
      </w:tr>
      <w:tr w:rsidR="00F95136" w:rsidRPr="00F95136" w:rsidTr="00ED2669">
        <w:trPr>
          <w:tblCellSpacing w:w="0" w:type="dxa"/>
        </w:trPr>
        <w:tc>
          <w:tcPr>
            <w:tcW w:w="10961" w:type="dxa"/>
            <w:tcBorders>
              <w:top w:val="nil"/>
              <w:left w:val="nil"/>
              <w:bottom w:val="nil"/>
              <w:right w:val="nil"/>
            </w:tcBorders>
            <w:tcMar>
              <w:top w:w="15" w:type="dxa"/>
              <w:left w:w="30" w:type="dxa"/>
              <w:bottom w:w="15" w:type="dxa"/>
              <w:right w:w="30" w:type="dxa"/>
            </w:tcMar>
          </w:tcPr>
          <w:p w:rsidR="00BD1DE8" w:rsidRPr="00F95136" w:rsidRDefault="00BD1DE8" w:rsidP="009111A2">
            <w:pPr>
              <w:spacing w:after="0"/>
              <w:ind w:left="9326"/>
              <w:rPr>
                <w:rFonts w:ascii="Times New Roman" w:hAnsi="Times New Roman" w:cs="Times New Roman"/>
                <w:b/>
                <w:lang w:val="ro-MD"/>
              </w:rPr>
            </w:pPr>
          </w:p>
        </w:tc>
      </w:tr>
    </w:tbl>
    <w:p w:rsidR="00C80134" w:rsidRPr="00F95136" w:rsidRDefault="00C80134" w:rsidP="00551410">
      <w:pPr>
        <w:widowControl w:val="0"/>
        <w:spacing w:after="0" w:line="240" w:lineRule="auto"/>
        <w:jc w:val="both"/>
        <w:rPr>
          <w:rFonts w:ascii="Times New Roman" w:hAnsi="Times New Roman" w:cs="Times New Roman"/>
          <w:bCs/>
          <w:sz w:val="24"/>
          <w:szCs w:val="24"/>
          <w:lang w:val="ro-MD"/>
        </w:rPr>
      </w:pPr>
    </w:p>
    <w:sectPr w:rsidR="00C80134" w:rsidRPr="00F9513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175" w:rsidRDefault="00D77175" w:rsidP="009827D7">
      <w:pPr>
        <w:spacing w:after="0" w:line="240" w:lineRule="auto"/>
      </w:pPr>
      <w:r>
        <w:separator/>
      </w:r>
    </w:p>
  </w:endnote>
  <w:endnote w:type="continuationSeparator" w:id="0">
    <w:p w:rsidR="00D77175" w:rsidRDefault="00D77175" w:rsidP="00982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EUAlbertina-Regu">
    <w:altName w:val="Times New Roman"/>
    <w:panose1 w:val="00000000000000000000"/>
    <w:charset w:val="00"/>
    <w:family w:val="roman"/>
    <w:notTrueType/>
    <w:pitch w:val="default"/>
  </w:font>
  <w:font w:name="EUAlbertina-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M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21F" w:rsidRDefault="0020421F">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21F" w:rsidRDefault="0020421F">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21F" w:rsidRDefault="0020421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175" w:rsidRDefault="00D77175" w:rsidP="009827D7">
      <w:pPr>
        <w:spacing w:after="0" w:line="240" w:lineRule="auto"/>
      </w:pPr>
      <w:r>
        <w:separator/>
      </w:r>
    </w:p>
  </w:footnote>
  <w:footnote w:type="continuationSeparator" w:id="0">
    <w:p w:rsidR="00D77175" w:rsidRDefault="00D77175" w:rsidP="009827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21F" w:rsidRDefault="0020421F">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21F" w:rsidRDefault="0020421F">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21F" w:rsidRDefault="0020421F">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34A6A"/>
    <w:multiLevelType w:val="hybridMultilevel"/>
    <w:tmpl w:val="A9FA503A"/>
    <w:lvl w:ilvl="0" w:tplc="1BC848FE">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nsid w:val="2B3E28AD"/>
    <w:multiLevelType w:val="hybridMultilevel"/>
    <w:tmpl w:val="5200579A"/>
    <w:lvl w:ilvl="0" w:tplc="6E9825D2">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nsid w:val="2F7720D3"/>
    <w:multiLevelType w:val="hybridMultilevel"/>
    <w:tmpl w:val="8138E2A0"/>
    <w:lvl w:ilvl="0" w:tplc="5A62D63E">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nsid w:val="31CB763C"/>
    <w:multiLevelType w:val="hybridMultilevel"/>
    <w:tmpl w:val="6688E7C4"/>
    <w:lvl w:ilvl="0" w:tplc="83806C54">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nsid w:val="3CF4187D"/>
    <w:multiLevelType w:val="hybridMultilevel"/>
    <w:tmpl w:val="19C645D0"/>
    <w:lvl w:ilvl="0" w:tplc="9894006A">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nsid w:val="49AE5D6F"/>
    <w:multiLevelType w:val="hybridMultilevel"/>
    <w:tmpl w:val="2B20C1E6"/>
    <w:lvl w:ilvl="0" w:tplc="96E419F4">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nsid w:val="5E6C13C7"/>
    <w:multiLevelType w:val="hybridMultilevel"/>
    <w:tmpl w:val="041E2D5A"/>
    <w:lvl w:ilvl="0" w:tplc="33A833EA">
      <w:start w:val="1"/>
      <w:numFmt w:val="decimal"/>
      <w:lvlText w:val="%1)"/>
      <w:lvlJc w:val="left"/>
      <w:pPr>
        <w:ind w:left="1187" w:hanging="410"/>
      </w:pPr>
      <w:rPr>
        <w:rFonts w:ascii="Times New Roman" w:eastAsiaTheme="minorHAnsi" w:hAnsi="Times New Roman" w:cs="Times New Roman"/>
        <w:w w:val="89"/>
        <w:sz w:val="25"/>
        <w:szCs w:val="25"/>
        <w:lang w:val="ro-RO" w:eastAsia="en-US" w:bidi="ar-SA"/>
      </w:rPr>
    </w:lvl>
    <w:lvl w:ilvl="1" w:tplc="EEE8DBFC">
      <w:numFmt w:val="bullet"/>
      <w:lvlText w:val="•"/>
      <w:lvlJc w:val="left"/>
      <w:pPr>
        <w:ind w:left="2076" w:hanging="410"/>
      </w:pPr>
      <w:rPr>
        <w:rFonts w:hint="default"/>
        <w:lang w:val="ro-RO" w:eastAsia="en-US" w:bidi="ar-SA"/>
      </w:rPr>
    </w:lvl>
    <w:lvl w:ilvl="2" w:tplc="DDB02740">
      <w:numFmt w:val="bullet"/>
      <w:lvlText w:val="•"/>
      <w:lvlJc w:val="left"/>
      <w:pPr>
        <w:ind w:left="2972" w:hanging="410"/>
      </w:pPr>
      <w:rPr>
        <w:rFonts w:hint="default"/>
        <w:lang w:val="ro-RO" w:eastAsia="en-US" w:bidi="ar-SA"/>
      </w:rPr>
    </w:lvl>
    <w:lvl w:ilvl="3" w:tplc="47585478">
      <w:numFmt w:val="bullet"/>
      <w:lvlText w:val="•"/>
      <w:lvlJc w:val="left"/>
      <w:pPr>
        <w:ind w:left="3869" w:hanging="410"/>
      </w:pPr>
      <w:rPr>
        <w:rFonts w:hint="default"/>
        <w:lang w:val="ro-RO" w:eastAsia="en-US" w:bidi="ar-SA"/>
      </w:rPr>
    </w:lvl>
    <w:lvl w:ilvl="4" w:tplc="F15C1F1E">
      <w:numFmt w:val="bullet"/>
      <w:lvlText w:val="•"/>
      <w:lvlJc w:val="left"/>
      <w:pPr>
        <w:ind w:left="4765" w:hanging="410"/>
      </w:pPr>
      <w:rPr>
        <w:rFonts w:hint="default"/>
        <w:lang w:val="ro-RO" w:eastAsia="en-US" w:bidi="ar-SA"/>
      </w:rPr>
    </w:lvl>
    <w:lvl w:ilvl="5" w:tplc="02A850AE">
      <w:numFmt w:val="bullet"/>
      <w:lvlText w:val="•"/>
      <w:lvlJc w:val="left"/>
      <w:pPr>
        <w:ind w:left="5662" w:hanging="410"/>
      </w:pPr>
      <w:rPr>
        <w:rFonts w:hint="default"/>
        <w:lang w:val="ro-RO" w:eastAsia="en-US" w:bidi="ar-SA"/>
      </w:rPr>
    </w:lvl>
    <w:lvl w:ilvl="6" w:tplc="B5087B20">
      <w:numFmt w:val="bullet"/>
      <w:lvlText w:val="•"/>
      <w:lvlJc w:val="left"/>
      <w:pPr>
        <w:ind w:left="6558" w:hanging="410"/>
      </w:pPr>
      <w:rPr>
        <w:rFonts w:hint="default"/>
        <w:lang w:val="ro-RO" w:eastAsia="en-US" w:bidi="ar-SA"/>
      </w:rPr>
    </w:lvl>
    <w:lvl w:ilvl="7" w:tplc="1BF87294">
      <w:numFmt w:val="bullet"/>
      <w:lvlText w:val="•"/>
      <w:lvlJc w:val="left"/>
      <w:pPr>
        <w:ind w:left="7454" w:hanging="410"/>
      </w:pPr>
      <w:rPr>
        <w:rFonts w:hint="default"/>
        <w:lang w:val="ro-RO" w:eastAsia="en-US" w:bidi="ar-SA"/>
      </w:rPr>
    </w:lvl>
    <w:lvl w:ilvl="8" w:tplc="F3047BA0">
      <w:numFmt w:val="bullet"/>
      <w:lvlText w:val="•"/>
      <w:lvlJc w:val="left"/>
      <w:pPr>
        <w:ind w:left="8351" w:hanging="410"/>
      </w:pPr>
      <w:rPr>
        <w:rFonts w:hint="default"/>
        <w:lang w:val="ro-RO" w:eastAsia="en-US" w:bidi="ar-SA"/>
      </w:rPr>
    </w:lvl>
  </w:abstractNum>
  <w:abstractNum w:abstractNumId="7">
    <w:nsid w:val="63F60D9A"/>
    <w:multiLevelType w:val="hybridMultilevel"/>
    <w:tmpl w:val="D23260DA"/>
    <w:lvl w:ilvl="0" w:tplc="C8D4E6C6">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8">
    <w:nsid w:val="64BE0F94"/>
    <w:multiLevelType w:val="hybridMultilevel"/>
    <w:tmpl w:val="81DC60F4"/>
    <w:lvl w:ilvl="0" w:tplc="B6045E0C">
      <w:start w:val="1"/>
      <w:numFmt w:val="lowerLetter"/>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9">
    <w:nsid w:val="68E97FD5"/>
    <w:multiLevelType w:val="hybridMultilevel"/>
    <w:tmpl w:val="27C07958"/>
    <w:lvl w:ilvl="0" w:tplc="C15A2DB0">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0">
    <w:nsid w:val="69077668"/>
    <w:multiLevelType w:val="hybridMultilevel"/>
    <w:tmpl w:val="818C6284"/>
    <w:lvl w:ilvl="0" w:tplc="E258EA4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6C4A1533"/>
    <w:multiLevelType w:val="hybridMultilevel"/>
    <w:tmpl w:val="3CFCF644"/>
    <w:lvl w:ilvl="0" w:tplc="A2BED38C">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71A6458"/>
    <w:multiLevelType w:val="hybridMultilevel"/>
    <w:tmpl w:val="B3821B86"/>
    <w:lvl w:ilvl="0" w:tplc="E8EEB4E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3">
    <w:nsid w:val="78EF3884"/>
    <w:multiLevelType w:val="hybridMultilevel"/>
    <w:tmpl w:val="ECBC7838"/>
    <w:lvl w:ilvl="0" w:tplc="D8085344">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4">
    <w:nsid w:val="78F64CC1"/>
    <w:multiLevelType w:val="hybridMultilevel"/>
    <w:tmpl w:val="F71E0232"/>
    <w:lvl w:ilvl="0" w:tplc="C04A5ED2">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5">
    <w:nsid w:val="7BE2713A"/>
    <w:multiLevelType w:val="hybridMultilevel"/>
    <w:tmpl w:val="89B66F8C"/>
    <w:lvl w:ilvl="0" w:tplc="2F6EDD32">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abstractNumId w:val="8"/>
  </w:num>
  <w:num w:numId="2">
    <w:abstractNumId w:val="14"/>
  </w:num>
  <w:num w:numId="3">
    <w:abstractNumId w:val="7"/>
  </w:num>
  <w:num w:numId="4">
    <w:abstractNumId w:val="0"/>
  </w:num>
  <w:num w:numId="5">
    <w:abstractNumId w:val="2"/>
  </w:num>
  <w:num w:numId="6">
    <w:abstractNumId w:val="3"/>
  </w:num>
  <w:num w:numId="7">
    <w:abstractNumId w:val="1"/>
  </w:num>
  <w:num w:numId="8">
    <w:abstractNumId w:val="12"/>
  </w:num>
  <w:num w:numId="9">
    <w:abstractNumId w:val="15"/>
  </w:num>
  <w:num w:numId="10">
    <w:abstractNumId w:val="10"/>
  </w:num>
  <w:num w:numId="11">
    <w:abstractNumId w:val="5"/>
  </w:num>
  <w:num w:numId="12">
    <w:abstractNumId w:val="11"/>
  </w:num>
  <w:num w:numId="13">
    <w:abstractNumId w:val="13"/>
  </w:num>
  <w:num w:numId="14">
    <w:abstractNumId w:val="4"/>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BDA"/>
    <w:rsid w:val="000002A1"/>
    <w:rsid w:val="000004C8"/>
    <w:rsid w:val="0000124D"/>
    <w:rsid w:val="000012FC"/>
    <w:rsid w:val="000013BC"/>
    <w:rsid w:val="00001CE8"/>
    <w:rsid w:val="00002121"/>
    <w:rsid w:val="0000293B"/>
    <w:rsid w:val="00002BFD"/>
    <w:rsid w:val="0000336C"/>
    <w:rsid w:val="00003378"/>
    <w:rsid w:val="000044C4"/>
    <w:rsid w:val="0000457D"/>
    <w:rsid w:val="000045E9"/>
    <w:rsid w:val="0000517B"/>
    <w:rsid w:val="00005A5C"/>
    <w:rsid w:val="00006B44"/>
    <w:rsid w:val="0000722B"/>
    <w:rsid w:val="000078F2"/>
    <w:rsid w:val="00007AEF"/>
    <w:rsid w:val="000103D0"/>
    <w:rsid w:val="00010793"/>
    <w:rsid w:val="000118B1"/>
    <w:rsid w:val="00011BF4"/>
    <w:rsid w:val="000124ED"/>
    <w:rsid w:val="00013103"/>
    <w:rsid w:val="00014158"/>
    <w:rsid w:val="000149EF"/>
    <w:rsid w:val="00014B40"/>
    <w:rsid w:val="00015736"/>
    <w:rsid w:val="0001605B"/>
    <w:rsid w:val="00016D93"/>
    <w:rsid w:val="000171AB"/>
    <w:rsid w:val="00017308"/>
    <w:rsid w:val="00017697"/>
    <w:rsid w:val="00017FAB"/>
    <w:rsid w:val="0002134A"/>
    <w:rsid w:val="000242BF"/>
    <w:rsid w:val="000252CE"/>
    <w:rsid w:val="000254E7"/>
    <w:rsid w:val="00025713"/>
    <w:rsid w:val="00025FF5"/>
    <w:rsid w:val="0002602F"/>
    <w:rsid w:val="00026366"/>
    <w:rsid w:val="000266E2"/>
    <w:rsid w:val="00027929"/>
    <w:rsid w:val="00027A6C"/>
    <w:rsid w:val="00030198"/>
    <w:rsid w:val="000302CC"/>
    <w:rsid w:val="00030A22"/>
    <w:rsid w:val="00031375"/>
    <w:rsid w:val="000313C6"/>
    <w:rsid w:val="00032196"/>
    <w:rsid w:val="00033F72"/>
    <w:rsid w:val="000345AA"/>
    <w:rsid w:val="00034CD0"/>
    <w:rsid w:val="00034EA7"/>
    <w:rsid w:val="0003552E"/>
    <w:rsid w:val="00036941"/>
    <w:rsid w:val="00037136"/>
    <w:rsid w:val="0003786E"/>
    <w:rsid w:val="000402FC"/>
    <w:rsid w:val="000404BA"/>
    <w:rsid w:val="00040979"/>
    <w:rsid w:val="00040B2D"/>
    <w:rsid w:val="0004125D"/>
    <w:rsid w:val="0004176E"/>
    <w:rsid w:val="00042279"/>
    <w:rsid w:val="00044DD7"/>
    <w:rsid w:val="000452AA"/>
    <w:rsid w:val="000466E4"/>
    <w:rsid w:val="00046980"/>
    <w:rsid w:val="00047659"/>
    <w:rsid w:val="000517A8"/>
    <w:rsid w:val="00051888"/>
    <w:rsid w:val="00051A73"/>
    <w:rsid w:val="00052D31"/>
    <w:rsid w:val="00053718"/>
    <w:rsid w:val="00053F1A"/>
    <w:rsid w:val="00054CCB"/>
    <w:rsid w:val="00054D23"/>
    <w:rsid w:val="0005738A"/>
    <w:rsid w:val="00057922"/>
    <w:rsid w:val="000603FA"/>
    <w:rsid w:val="00060531"/>
    <w:rsid w:val="00060F10"/>
    <w:rsid w:val="0006187D"/>
    <w:rsid w:val="000618C9"/>
    <w:rsid w:val="00061A28"/>
    <w:rsid w:val="00061C09"/>
    <w:rsid w:val="00061EEB"/>
    <w:rsid w:val="000629CA"/>
    <w:rsid w:val="00062CCD"/>
    <w:rsid w:val="00062EA5"/>
    <w:rsid w:val="0006339D"/>
    <w:rsid w:val="000633AD"/>
    <w:rsid w:val="0006342F"/>
    <w:rsid w:val="00063BD7"/>
    <w:rsid w:val="00064763"/>
    <w:rsid w:val="000655EB"/>
    <w:rsid w:val="0006564A"/>
    <w:rsid w:val="00066C5A"/>
    <w:rsid w:val="00067776"/>
    <w:rsid w:val="00067885"/>
    <w:rsid w:val="00067C9C"/>
    <w:rsid w:val="00070AB4"/>
    <w:rsid w:val="00070C23"/>
    <w:rsid w:val="00071367"/>
    <w:rsid w:val="00072039"/>
    <w:rsid w:val="0007261D"/>
    <w:rsid w:val="00072730"/>
    <w:rsid w:val="00072F17"/>
    <w:rsid w:val="00072F3F"/>
    <w:rsid w:val="000733BF"/>
    <w:rsid w:val="0007384F"/>
    <w:rsid w:val="00073EB0"/>
    <w:rsid w:val="00074BA4"/>
    <w:rsid w:val="00074D66"/>
    <w:rsid w:val="00075B96"/>
    <w:rsid w:val="00075D0D"/>
    <w:rsid w:val="00076DEC"/>
    <w:rsid w:val="000775F8"/>
    <w:rsid w:val="000776E0"/>
    <w:rsid w:val="000776F0"/>
    <w:rsid w:val="00080DC9"/>
    <w:rsid w:val="0008149D"/>
    <w:rsid w:val="000819A2"/>
    <w:rsid w:val="00081B16"/>
    <w:rsid w:val="00081CB9"/>
    <w:rsid w:val="00082C06"/>
    <w:rsid w:val="00082FFF"/>
    <w:rsid w:val="0008359C"/>
    <w:rsid w:val="00083751"/>
    <w:rsid w:val="00084068"/>
    <w:rsid w:val="00084493"/>
    <w:rsid w:val="00084695"/>
    <w:rsid w:val="00085211"/>
    <w:rsid w:val="000856CB"/>
    <w:rsid w:val="00086D73"/>
    <w:rsid w:val="0008778A"/>
    <w:rsid w:val="000877CE"/>
    <w:rsid w:val="00087DF5"/>
    <w:rsid w:val="00090065"/>
    <w:rsid w:val="00091685"/>
    <w:rsid w:val="0009248B"/>
    <w:rsid w:val="00092D7B"/>
    <w:rsid w:val="00093084"/>
    <w:rsid w:val="00093401"/>
    <w:rsid w:val="00093513"/>
    <w:rsid w:val="00093B15"/>
    <w:rsid w:val="000952FC"/>
    <w:rsid w:val="0009729B"/>
    <w:rsid w:val="0009758D"/>
    <w:rsid w:val="00097A9A"/>
    <w:rsid w:val="000A000C"/>
    <w:rsid w:val="000A13DA"/>
    <w:rsid w:val="000A1E2C"/>
    <w:rsid w:val="000A231E"/>
    <w:rsid w:val="000A2CE0"/>
    <w:rsid w:val="000A2EBC"/>
    <w:rsid w:val="000A338F"/>
    <w:rsid w:val="000A384D"/>
    <w:rsid w:val="000A3A26"/>
    <w:rsid w:val="000A3D67"/>
    <w:rsid w:val="000A4362"/>
    <w:rsid w:val="000A4C30"/>
    <w:rsid w:val="000A583C"/>
    <w:rsid w:val="000A5EA1"/>
    <w:rsid w:val="000A6115"/>
    <w:rsid w:val="000A774E"/>
    <w:rsid w:val="000A7AFB"/>
    <w:rsid w:val="000B0A80"/>
    <w:rsid w:val="000B1008"/>
    <w:rsid w:val="000B10CC"/>
    <w:rsid w:val="000B19B1"/>
    <w:rsid w:val="000B2249"/>
    <w:rsid w:val="000B24B8"/>
    <w:rsid w:val="000B299A"/>
    <w:rsid w:val="000B2AA4"/>
    <w:rsid w:val="000B3F80"/>
    <w:rsid w:val="000B41F9"/>
    <w:rsid w:val="000B4E33"/>
    <w:rsid w:val="000B651B"/>
    <w:rsid w:val="000B7881"/>
    <w:rsid w:val="000C0C78"/>
    <w:rsid w:val="000C1C40"/>
    <w:rsid w:val="000C2B09"/>
    <w:rsid w:val="000C2BAE"/>
    <w:rsid w:val="000C2F42"/>
    <w:rsid w:val="000C3F61"/>
    <w:rsid w:val="000C3FBF"/>
    <w:rsid w:val="000C40E7"/>
    <w:rsid w:val="000C45D7"/>
    <w:rsid w:val="000C4BCD"/>
    <w:rsid w:val="000C5D8C"/>
    <w:rsid w:val="000C604C"/>
    <w:rsid w:val="000C6646"/>
    <w:rsid w:val="000C6AD7"/>
    <w:rsid w:val="000C6B32"/>
    <w:rsid w:val="000C71BC"/>
    <w:rsid w:val="000C73B1"/>
    <w:rsid w:val="000D007B"/>
    <w:rsid w:val="000D0A3B"/>
    <w:rsid w:val="000D0C26"/>
    <w:rsid w:val="000D0FDF"/>
    <w:rsid w:val="000D237D"/>
    <w:rsid w:val="000D25EB"/>
    <w:rsid w:val="000D3AB1"/>
    <w:rsid w:val="000D3FAE"/>
    <w:rsid w:val="000D40D6"/>
    <w:rsid w:val="000D4438"/>
    <w:rsid w:val="000D47CB"/>
    <w:rsid w:val="000D5858"/>
    <w:rsid w:val="000D5C97"/>
    <w:rsid w:val="000D6F1D"/>
    <w:rsid w:val="000D79B0"/>
    <w:rsid w:val="000D79FF"/>
    <w:rsid w:val="000D7D2B"/>
    <w:rsid w:val="000D7F5F"/>
    <w:rsid w:val="000E0676"/>
    <w:rsid w:val="000E0711"/>
    <w:rsid w:val="000E0A03"/>
    <w:rsid w:val="000E13F2"/>
    <w:rsid w:val="000E1BBE"/>
    <w:rsid w:val="000E1D1E"/>
    <w:rsid w:val="000E2286"/>
    <w:rsid w:val="000E23C8"/>
    <w:rsid w:val="000E2F03"/>
    <w:rsid w:val="000E3536"/>
    <w:rsid w:val="000E36B3"/>
    <w:rsid w:val="000E36C1"/>
    <w:rsid w:val="000E38D7"/>
    <w:rsid w:val="000E3BD9"/>
    <w:rsid w:val="000E3D1C"/>
    <w:rsid w:val="000E58E1"/>
    <w:rsid w:val="000E5F65"/>
    <w:rsid w:val="000E61EA"/>
    <w:rsid w:val="000E7058"/>
    <w:rsid w:val="000E7B79"/>
    <w:rsid w:val="000F0264"/>
    <w:rsid w:val="000F11A3"/>
    <w:rsid w:val="000F1375"/>
    <w:rsid w:val="000F1D4C"/>
    <w:rsid w:val="000F209F"/>
    <w:rsid w:val="000F2404"/>
    <w:rsid w:val="000F395C"/>
    <w:rsid w:val="000F49E6"/>
    <w:rsid w:val="000F5100"/>
    <w:rsid w:val="000F5E70"/>
    <w:rsid w:val="000F6DDD"/>
    <w:rsid w:val="000F7903"/>
    <w:rsid w:val="000F79EE"/>
    <w:rsid w:val="00101309"/>
    <w:rsid w:val="00101400"/>
    <w:rsid w:val="00101D7D"/>
    <w:rsid w:val="001024AF"/>
    <w:rsid w:val="001027A6"/>
    <w:rsid w:val="001028C2"/>
    <w:rsid w:val="00103536"/>
    <w:rsid w:val="0010508F"/>
    <w:rsid w:val="001053BD"/>
    <w:rsid w:val="00105704"/>
    <w:rsid w:val="00105FA8"/>
    <w:rsid w:val="001063D6"/>
    <w:rsid w:val="0010661C"/>
    <w:rsid w:val="00106D6B"/>
    <w:rsid w:val="00106F49"/>
    <w:rsid w:val="00107E5B"/>
    <w:rsid w:val="00110E11"/>
    <w:rsid w:val="00110F32"/>
    <w:rsid w:val="00110F60"/>
    <w:rsid w:val="0011141A"/>
    <w:rsid w:val="001117EB"/>
    <w:rsid w:val="001119ED"/>
    <w:rsid w:val="0011399C"/>
    <w:rsid w:val="00113E88"/>
    <w:rsid w:val="0011459D"/>
    <w:rsid w:val="00116A19"/>
    <w:rsid w:val="00116EF0"/>
    <w:rsid w:val="001174CC"/>
    <w:rsid w:val="00117C66"/>
    <w:rsid w:val="0012134F"/>
    <w:rsid w:val="0012252E"/>
    <w:rsid w:val="00123333"/>
    <w:rsid w:val="001233EA"/>
    <w:rsid w:val="001238E8"/>
    <w:rsid w:val="001250FE"/>
    <w:rsid w:val="00125143"/>
    <w:rsid w:val="001253BA"/>
    <w:rsid w:val="00125B12"/>
    <w:rsid w:val="00125F63"/>
    <w:rsid w:val="0012677A"/>
    <w:rsid w:val="00127819"/>
    <w:rsid w:val="001328E5"/>
    <w:rsid w:val="00132B41"/>
    <w:rsid w:val="00134035"/>
    <w:rsid w:val="0013495B"/>
    <w:rsid w:val="00135927"/>
    <w:rsid w:val="001362B6"/>
    <w:rsid w:val="0013706D"/>
    <w:rsid w:val="00137091"/>
    <w:rsid w:val="001372D7"/>
    <w:rsid w:val="001402C0"/>
    <w:rsid w:val="00141210"/>
    <w:rsid w:val="00141C78"/>
    <w:rsid w:val="0014256C"/>
    <w:rsid w:val="00142B00"/>
    <w:rsid w:val="00142C92"/>
    <w:rsid w:val="00142FAE"/>
    <w:rsid w:val="00143064"/>
    <w:rsid w:val="00143ACC"/>
    <w:rsid w:val="00144041"/>
    <w:rsid w:val="00144333"/>
    <w:rsid w:val="00144834"/>
    <w:rsid w:val="0014608F"/>
    <w:rsid w:val="001462C7"/>
    <w:rsid w:val="00150187"/>
    <w:rsid w:val="00150D6C"/>
    <w:rsid w:val="001510EE"/>
    <w:rsid w:val="00151BEB"/>
    <w:rsid w:val="00153519"/>
    <w:rsid w:val="00153D03"/>
    <w:rsid w:val="00154078"/>
    <w:rsid w:val="00154116"/>
    <w:rsid w:val="0015615A"/>
    <w:rsid w:val="00157247"/>
    <w:rsid w:val="00160E2C"/>
    <w:rsid w:val="00160F2F"/>
    <w:rsid w:val="00161878"/>
    <w:rsid w:val="00161C06"/>
    <w:rsid w:val="00162EB3"/>
    <w:rsid w:val="00163193"/>
    <w:rsid w:val="0016331A"/>
    <w:rsid w:val="00163E5A"/>
    <w:rsid w:val="0016406D"/>
    <w:rsid w:val="00164418"/>
    <w:rsid w:val="00165DDF"/>
    <w:rsid w:val="001661BF"/>
    <w:rsid w:val="001661C8"/>
    <w:rsid w:val="001664EC"/>
    <w:rsid w:val="00167C38"/>
    <w:rsid w:val="00170A8A"/>
    <w:rsid w:val="00171095"/>
    <w:rsid w:val="00171BD3"/>
    <w:rsid w:val="00173C5E"/>
    <w:rsid w:val="00173FED"/>
    <w:rsid w:val="00174601"/>
    <w:rsid w:val="00174682"/>
    <w:rsid w:val="00174EF9"/>
    <w:rsid w:val="001752ED"/>
    <w:rsid w:val="0017542C"/>
    <w:rsid w:val="00176517"/>
    <w:rsid w:val="001765CF"/>
    <w:rsid w:val="0017715D"/>
    <w:rsid w:val="00177304"/>
    <w:rsid w:val="001800FE"/>
    <w:rsid w:val="00180F87"/>
    <w:rsid w:val="00181671"/>
    <w:rsid w:val="00181AA1"/>
    <w:rsid w:val="001827AD"/>
    <w:rsid w:val="0018351F"/>
    <w:rsid w:val="00184DC9"/>
    <w:rsid w:val="00184E0B"/>
    <w:rsid w:val="0018550B"/>
    <w:rsid w:val="00185AF0"/>
    <w:rsid w:val="00185C21"/>
    <w:rsid w:val="00187DA7"/>
    <w:rsid w:val="001900E7"/>
    <w:rsid w:val="00190203"/>
    <w:rsid w:val="00190DF0"/>
    <w:rsid w:val="0019108D"/>
    <w:rsid w:val="001914EA"/>
    <w:rsid w:val="00192351"/>
    <w:rsid w:val="001926A2"/>
    <w:rsid w:val="001936A3"/>
    <w:rsid w:val="00193B08"/>
    <w:rsid w:val="00194453"/>
    <w:rsid w:val="001956E5"/>
    <w:rsid w:val="00195E91"/>
    <w:rsid w:val="00196080"/>
    <w:rsid w:val="001963C6"/>
    <w:rsid w:val="00196D3C"/>
    <w:rsid w:val="0019725A"/>
    <w:rsid w:val="00197486"/>
    <w:rsid w:val="001974F1"/>
    <w:rsid w:val="00197FD2"/>
    <w:rsid w:val="001A0B7A"/>
    <w:rsid w:val="001A146C"/>
    <w:rsid w:val="001A2432"/>
    <w:rsid w:val="001A245C"/>
    <w:rsid w:val="001A26EE"/>
    <w:rsid w:val="001A2DEC"/>
    <w:rsid w:val="001A3233"/>
    <w:rsid w:val="001A37C4"/>
    <w:rsid w:val="001A42B3"/>
    <w:rsid w:val="001A4538"/>
    <w:rsid w:val="001A47AE"/>
    <w:rsid w:val="001A5AF9"/>
    <w:rsid w:val="001A62F3"/>
    <w:rsid w:val="001A6878"/>
    <w:rsid w:val="001A73B6"/>
    <w:rsid w:val="001A7688"/>
    <w:rsid w:val="001A7AAF"/>
    <w:rsid w:val="001B1503"/>
    <w:rsid w:val="001B15A5"/>
    <w:rsid w:val="001B1E1A"/>
    <w:rsid w:val="001B2FD4"/>
    <w:rsid w:val="001B364E"/>
    <w:rsid w:val="001B398E"/>
    <w:rsid w:val="001B3CBC"/>
    <w:rsid w:val="001B42D3"/>
    <w:rsid w:val="001B4A5A"/>
    <w:rsid w:val="001B4B7E"/>
    <w:rsid w:val="001B4FC1"/>
    <w:rsid w:val="001B5389"/>
    <w:rsid w:val="001B558A"/>
    <w:rsid w:val="001B567C"/>
    <w:rsid w:val="001B59B6"/>
    <w:rsid w:val="001B5BC3"/>
    <w:rsid w:val="001B5BDE"/>
    <w:rsid w:val="001B66DA"/>
    <w:rsid w:val="001B6ADF"/>
    <w:rsid w:val="001B7D74"/>
    <w:rsid w:val="001B7D79"/>
    <w:rsid w:val="001B7EDE"/>
    <w:rsid w:val="001C0A82"/>
    <w:rsid w:val="001C0D1E"/>
    <w:rsid w:val="001C0E50"/>
    <w:rsid w:val="001C1A94"/>
    <w:rsid w:val="001C1E3C"/>
    <w:rsid w:val="001C2533"/>
    <w:rsid w:val="001C3445"/>
    <w:rsid w:val="001C3693"/>
    <w:rsid w:val="001C473A"/>
    <w:rsid w:val="001C4F24"/>
    <w:rsid w:val="001C5274"/>
    <w:rsid w:val="001C55F9"/>
    <w:rsid w:val="001C58DE"/>
    <w:rsid w:val="001C6395"/>
    <w:rsid w:val="001C65FB"/>
    <w:rsid w:val="001C6E08"/>
    <w:rsid w:val="001C6F32"/>
    <w:rsid w:val="001D03BB"/>
    <w:rsid w:val="001D0523"/>
    <w:rsid w:val="001D09BD"/>
    <w:rsid w:val="001D0F8D"/>
    <w:rsid w:val="001D259F"/>
    <w:rsid w:val="001D3314"/>
    <w:rsid w:val="001D374B"/>
    <w:rsid w:val="001D3E0D"/>
    <w:rsid w:val="001D4BF9"/>
    <w:rsid w:val="001D4E2C"/>
    <w:rsid w:val="001D50D4"/>
    <w:rsid w:val="001D5DD8"/>
    <w:rsid w:val="001D5E8E"/>
    <w:rsid w:val="001D6043"/>
    <w:rsid w:val="001D61A6"/>
    <w:rsid w:val="001D6DA5"/>
    <w:rsid w:val="001E0438"/>
    <w:rsid w:val="001E0FC1"/>
    <w:rsid w:val="001E11EB"/>
    <w:rsid w:val="001E16C1"/>
    <w:rsid w:val="001E16D7"/>
    <w:rsid w:val="001E23F6"/>
    <w:rsid w:val="001E2FC4"/>
    <w:rsid w:val="001E353C"/>
    <w:rsid w:val="001E375B"/>
    <w:rsid w:val="001E3AB0"/>
    <w:rsid w:val="001E44FF"/>
    <w:rsid w:val="001E4EC5"/>
    <w:rsid w:val="001E5661"/>
    <w:rsid w:val="001E5B37"/>
    <w:rsid w:val="001E6453"/>
    <w:rsid w:val="001E7349"/>
    <w:rsid w:val="001E7605"/>
    <w:rsid w:val="001E7C77"/>
    <w:rsid w:val="001F0222"/>
    <w:rsid w:val="001F03D8"/>
    <w:rsid w:val="001F04F9"/>
    <w:rsid w:val="001F0DC6"/>
    <w:rsid w:val="001F1200"/>
    <w:rsid w:val="001F1E43"/>
    <w:rsid w:val="001F20CF"/>
    <w:rsid w:val="001F2527"/>
    <w:rsid w:val="001F27AC"/>
    <w:rsid w:val="001F2D0F"/>
    <w:rsid w:val="001F2D4B"/>
    <w:rsid w:val="001F336D"/>
    <w:rsid w:val="001F33D7"/>
    <w:rsid w:val="001F377B"/>
    <w:rsid w:val="001F3798"/>
    <w:rsid w:val="001F3A35"/>
    <w:rsid w:val="001F3E45"/>
    <w:rsid w:val="001F3FF4"/>
    <w:rsid w:val="001F4475"/>
    <w:rsid w:val="001F4598"/>
    <w:rsid w:val="001F487F"/>
    <w:rsid w:val="001F491C"/>
    <w:rsid w:val="001F4A6B"/>
    <w:rsid w:val="001F4E61"/>
    <w:rsid w:val="001F58F5"/>
    <w:rsid w:val="001F609C"/>
    <w:rsid w:val="001F784E"/>
    <w:rsid w:val="001F7956"/>
    <w:rsid w:val="00201F33"/>
    <w:rsid w:val="00202B9E"/>
    <w:rsid w:val="00202BA4"/>
    <w:rsid w:val="002035C0"/>
    <w:rsid w:val="0020421F"/>
    <w:rsid w:val="00204AB2"/>
    <w:rsid w:val="00204EC2"/>
    <w:rsid w:val="002055D5"/>
    <w:rsid w:val="002056C4"/>
    <w:rsid w:val="002059A6"/>
    <w:rsid w:val="00205BFD"/>
    <w:rsid w:val="002067BB"/>
    <w:rsid w:val="00206A59"/>
    <w:rsid w:val="00206BB8"/>
    <w:rsid w:val="002071A3"/>
    <w:rsid w:val="00207737"/>
    <w:rsid w:val="002077D5"/>
    <w:rsid w:val="00207922"/>
    <w:rsid w:val="0021059A"/>
    <w:rsid w:val="00210938"/>
    <w:rsid w:val="00210EFE"/>
    <w:rsid w:val="0021107B"/>
    <w:rsid w:val="00211629"/>
    <w:rsid w:val="0021164C"/>
    <w:rsid w:val="0021274F"/>
    <w:rsid w:val="0021286F"/>
    <w:rsid w:val="00212910"/>
    <w:rsid w:val="00212916"/>
    <w:rsid w:val="00213838"/>
    <w:rsid w:val="00213C16"/>
    <w:rsid w:val="00213EB7"/>
    <w:rsid w:val="00214037"/>
    <w:rsid w:val="0021523C"/>
    <w:rsid w:val="00215BA1"/>
    <w:rsid w:val="00216F19"/>
    <w:rsid w:val="00217520"/>
    <w:rsid w:val="00217A50"/>
    <w:rsid w:val="00220FF3"/>
    <w:rsid w:val="002214DF"/>
    <w:rsid w:val="00221E57"/>
    <w:rsid w:val="00222998"/>
    <w:rsid w:val="00223583"/>
    <w:rsid w:val="00223EE3"/>
    <w:rsid w:val="00225B7D"/>
    <w:rsid w:val="002265FF"/>
    <w:rsid w:val="002270B1"/>
    <w:rsid w:val="00227135"/>
    <w:rsid w:val="002316F9"/>
    <w:rsid w:val="002318B8"/>
    <w:rsid w:val="002323CE"/>
    <w:rsid w:val="00232577"/>
    <w:rsid w:val="0023341E"/>
    <w:rsid w:val="00233B20"/>
    <w:rsid w:val="00234D61"/>
    <w:rsid w:val="002355B6"/>
    <w:rsid w:val="002360F0"/>
    <w:rsid w:val="002361A9"/>
    <w:rsid w:val="00236B15"/>
    <w:rsid w:val="00237858"/>
    <w:rsid w:val="00237EDB"/>
    <w:rsid w:val="0024075F"/>
    <w:rsid w:val="00240C8B"/>
    <w:rsid w:val="00241C59"/>
    <w:rsid w:val="00241CF7"/>
    <w:rsid w:val="00242474"/>
    <w:rsid w:val="002435CF"/>
    <w:rsid w:val="002437DD"/>
    <w:rsid w:val="00243A7D"/>
    <w:rsid w:val="00244362"/>
    <w:rsid w:val="00246082"/>
    <w:rsid w:val="00246AB5"/>
    <w:rsid w:val="00246BD9"/>
    <w:rsid w:val="00246E2F"/>
    <w:rsid w:val="002473E7"/>
    <w:rsid w:val="00247BB5"/>
    <w:rsid w:val="0025005C"/>
    <w:rsid w:val="00250E3B"/>
    <w:rsid w:val="00253287"/>
    <w:rsid w:val="00253B70"/>
    <w:rsid w:val="00253D56"/>
    <w:rsid w:val="00257194"/>
    <w:rsid w:val="0025733A"/>
    <w:rsid w:val="00257470"/>
    <w:rsid w:val="00260CFD"/>
    <w:rsid w:val="0026214F"/>
    <w:rsid w:val="00262599"/>
    <w:rsid w:val="00263089"/>
    <w:rsid w:val="002643BC"/>
    <w:rsid w:val="00264640"/>
    <w:rsid w:val="00264D4F"/>
    <w:rsid w:val="00264E19"/>
    <w:rsid w:val="00264EE2"/>
    <w:rsid w:val="002651C9"/>
    <w:rsid w:val="00265DDD"/>
    <w:rsid w:val="00266C16"/>
    <w:rsid w:val="0027005C"/>
    <w:rsid w:val="002702A4"/>
    <w:rsid w:val="002702C8"/>
    <w:rsid w:val="002703EE"/>
    <w:rsid w:val="00271490"/>
    <w:rsid w:val="00271C76"/>
    <w:rsid w:val="00271F1D"/>
    <w:rsid w:val="00272D4C"/>
    <w:rsid w:val="002734D0"/>
    <w:rsid w:val="00274696"/>
    <w:rsid w:val="00274B68"/>
    <w:rsid w:val="00277DF7"/>
    <w:rsid w:val="00280F06"/>
    <w:rsid w:val="00282276"/>
    <w:rsid w:val="00283D19"/>
    <w:rsid w:val="002840E8"/>
    <w:rsid w:val="00285249"/>
    <w:rsid w:val="002853FB"/>
    <w:rsid w:val="00285E63"/>
    <w:rsid w:val="00286048"/>
    <w:rsid w:val="00286322"/>
    <w:rsid w:val="002863B9"/>
    <w:rsid w:val="00286891"/>
    <w:rsid w:val="00286B6F"/>
    <w:rsid w:val="00287D5E"/>
    <w:rsid w:val="00287F1D"/>
    <w:rsid w:val="002906B1"/>
    <w:rsid w:val="0029084B"/>
    <w:rsid w:val="00290BFE"/>
    <w:rsid w:val="0029117C"/>
    <w:rsid w:val="002921B9"/>
    <w:rsid w:val="002924DB"/>
    <w:rsid w:val="0029355C"/>
    <w:rsid w:val="0029374C"/>
    <w:rsid w:val="00293C0E"/>
    <w:rsid w:val="00293D3D"/>
    <w:rsid w:val="0029468C"/>
    <w:rsid w:val="00294AE6"/>
    <w:rsid w:val="00294DCA"/>
    <w:rsid w:val="002954EC"/>
    <w:rsid w:val="00295960"/>
    <w:rsid w:val="002970C4"/>
    <w:rsid w:val="00297D18"/>
    <w:rsid w:val="00297E36"/>
    <w:rsid w:val="002A070B"/>
    <w:rsid w:val="002A0922"/>
    <w:rsid w:val="002A28F2"/>
    <w:rsid w:val="002A2981"/>
    <w:rsid w:val="002A347C"/>
    <w:rsid w:val="002A393F"/>
    <w:rsid w:val="002A4C20"/>
    <w:rsid w:val="002A4CE4"/>
    <w:rsid w:val="002A5D3F"/>
    <w:rsid w:val="002A5F60"/>
    <w:rsid w:val="002A6110"/>
    <w:rsid w:val="002A76F1"/>
    <w:rsid w:val="002A7BC3"/>
    <w:rsid w:val="002A7D59"/>
    <w:rsid w:val="002B0539"/>
    <w:rsid w:val="002B0571"/>
    <w:rsid w:val="002B0F98"/>
    <w:rsid w:val="002B2E34"/>
    <w:rsid w:val="002B4895"/>
    <w:rsid w:val="002B4A19"/>
    <w:rsid w:val="002B6AA5"/>
    <w:rsid w:val="002B7233"/>
    <w:rsid w:val="002B7775"/>
    <w:rsid w:val="002C005C"/>
    <w:rsid w:val="002C0A44"/>
    <w:rsid w:val="002C0ADB"/>
    <w:rsid w:val="002C15A8"/>
    <w:rsid w:val="002C182E"/>
    <w:rsid w:val="002C18F9"/>
    <w:rsid w:val="002C2481"/>
    <w:rsid w:val="002C2688"/>
    <w:rsid w:val="002C2D59"/>
    <w:rsid w:val="002C30D7"/>
    <w:rsid w:val="002C31BB"/>
    <w:rsid w:val="002C3672"/>
    <w:rsid w:val="002C417A"/>
    <w:rsid w:val="002C4211"/>
    <w:rsid w:val="002C481B"/>
    <w:rsid w:val="002C4D0B"/>
    <w:rsid w:val="002C4EF9"/>
    <w:rsid w:val="002C4F42"/>
    <w:rsid w:val="002C5270"/>
    <w:rsid w:val="002C5343"/>
    <w:rsid w:val="002C58DE"/>
    <w:rsid w:val="002C5A3A"/>
    <w:rsid w:val="002C606D"/>
    <w:rsid w:val="002C64BA"/>
    <w:rsid w:val="002C6671"/>
    <w:rsid w:val="002C7527"/>
    <w:rsid w:val="002D0603"/>
    <w:rsid w:val="002D065F"/>
    <w:rsid w:val="002D0A17"/>
    <w:rsid w:val="002D10A9"/>
    <w:rsid w:val="002D1D61"/>
    <w:rsid w:val="002D1F21"/>
    <w:rsid w:val="002D2BF4"/>
    <w:rsid w:val="002D36FD"/>
    <w:rsid w:val="002D377B"/>
    <w:rsid w:val="002D3840"/>
    <w:rsid w:val="002D441C"/>
    <w:rsid w:val="002D4E15"/>
    <w:rsid w:val="002D5CE7"/>
    <w:rsid w:val="002D6A32"/>
    <w:rsid w:val="002D782A"/>
    <w:rsid w:val="002E088C"/>
    <w:rsid w:val="002E1442"/>
    <w:rsid w:val="002E1603"/>
    <w:rsid w:val="002E1FAD"/>
    <w:rsid w:val="002E2404"/>
    <w:rsid w:val="002E24CC"/>
    <w:rsid w:val="002E31C8"/>
    <w:rsid w:val="002E31EC"/>
    <w:rsid w:val="002E32E1"/>
    <w:rsid w:val="002E37D1"/>
    <w:rsid w:val="002E3850"/>
    <w:rsid w:val="002E38FD"/>
    <w:rsid w:val="002E4C72"/>
    <w:rsid w:val="002E54F8"/>
    <w:rsid w:val="002E564F"/>
    <w:rsid w:val="002E5786"/>
    <w:rsid w:val="002E6B5A"/>
    <w:rsid w:val="002E70A2"/>
    <w:rsid w:val="002E71FA"/>
    <w:rsid w:val="002E76A7"/>
    <w:rsid w:val="002F0482"/>
    <w:rsid w:val="002F071E"/>
    <w:rsid w:val="002F0F5C"/>
    <w:rsid w:val="002F114F"/>
    <w:rsid w:val="002F2298"/>
    <w:rsid w:val="002F2527"/>
    <w:rsid w:val="002F32A8"/>
    <w:rsid w:val="002F32D7"/>
    <w:rsid w:val="002F3CED"/>
    <w:rsid w:val="002F3EF6"/>
    <w:rsid w:val="002F505B"/>
    <w:rsid w:val="002F53A6"/>
    <w:rsid w:val="002F73CE"/>
    <w:rsid w:val="003007A3"/>
    <w:rsid w:val="00300EC0"/>
    <w:rsid w:val="00302552"/>
    <w:rsid w:val="00303A4B"/>
    <w:rsid w:val="00304BAA"/>
    <w:rsid w:val="00305103"/>
    <w:rsid w:val="00305551"/>
    <w:rsid w:val="003057BF"/>
    <w:rsid w:val="00306264"/>
    <w:rsid w:val="003073AF"/>
    <w:rsid w:val="00307C8A"/>
    <w:rsid w:val="00307CBC"/>
    <w:rsid w:val="00307DAF"/>
    <w:rsid w:val="00310283"/>
    <w:rsid w:val="0031073E"/>
    <w:rsid w:val="003109B0"/>
    <w:rsid w:val="00310DCF"/>
    <w:rsid w:val="00310FDF"/>
    <w:rsid w:val="0031268C"/>
    <w:rsid w:val="003127D1"/>
    <w:rsid w:val="00312D01"/>
    <w:rsid w:val="00313A6F"/>
    <w:rsid w:val="00313C4B"/>
    <w:rsid w:val="00313E56"/>
    <w:rsid w:val="00313FC1"/>
    <w:rsid w:val="00314E0B"/>
    <w:rsid w:val="00315336"/>
    <w:rsid w:val="00315E67"/>
    <w:rsid w:val="00316FAF"/>
    <w:rsid w:val="00317555"/>
    <w:rsid w:val="003200F8"/>
    <w:rsid w:val="003207E3"/>
    <w:rsid w:val="003207F1"/>
    <w:rsid w:val="00320FB5"/>
    <w:rsid w:val="00321411"/>
    <w:rsid w:val="00321A44"/>
    <w:rsid w:val="003228FB"/>
    <w:rsid w:val="00322B26"/>
    <w:rsid w:val="00322B63"/>
    <w:rsid w:val="0032344D"/>
    <w:rsid w:val="00324E49"/>
    <w:rsid w:val="0032574F"/>
    <w:rsid w:val="00326147"/>
    <w:rsid w:val="00326394"/>
    <w:rsid w:val="00326408"/>
    <w:rsid w:val="0032678B"/>
    <w:rsid w:val="003267FF"/>
    <w:rsid w:val="00326D60"/>
    <w:rsid w:val="00326DCE"/>
    <w:rsid w:val="00326F3D"/>
    <w:rsid w:val="00327658"/>
    <w:rsid w:val="0033016B"/>
    <w:rsid w:val="00330344"/>
    <w:rsid w:val="00330348"/>
    <w:rsid w:val="00330C92"/>
    <w:rsid w:val="00330E3E"/>
    <w:rsid w:val="00331D2B"/>
    <w:rsid w:val="00332005"/>
    <w:rsid w:val="003324DA"/>
    <w:rsid w:val="0033348F"/>
    <w:rsid w:val="00333B12"/>
    <w:rsid w:val="00333EB2"/>
    <w:rsid w:val="00333FF8"/>
    <w:rsid w:val="003341B5"/>
    <w:rsid w:val="003346BD"/>
    <w:rsid w:val="00334760"/>
    <w:rsid w:val="003351DB"/>
    <w:rsid w:val="0033581F"/>
    <w:rsid w:val="0033638A"/>
    <w:rsid w:val="003368DF"/>
    <w:rsid w:val="003415AB"/>
    <w:rsid w:val="00343E8D"/>
    <w:rsid w:val="003442E4"/>
    <w:rsid w:val="003450B9"/>
    <w:rsid w:val="003459AB"/>
    <w:rsid w:val="00346406"/>
    <w:rsid w:val="0034666B"/>
    <w:rsid w:val="00347F6F"/>
    <w:rsid w:val="00350CD2"/>
    <w:rsid w:val="00350E8D"/>
    <w:rsid w:val="00350F3E"/>
    <w:rsid w:val="00351376"/>
    <w:rsid w:val="00352C62"/>
    <w:rsid w:val="00352F0F"/>
    <w:rsid w:val="00353E70"/>
    <w:rsid w:val="00353EA8"/>
    <w:rsid w:val="003540A7"/>
    <w:rsid w:val="003541F8"/>
    <w:rsid w:val="00354ACB"/>
    <w:rsid w:val="00354FFF"/>
    <w:rsid w:val="0035521F"/>
    <w:rsid w:val="00355A5E"/>
    <w:rsid w:val="00355D08"/>
    <w:rsid w:val="00355FF2"/>
    <w:rsid w:val="00356845"/>
    <w:rsid w:val="00356A80"/>
    <w:rsid w:val="00356D12"/>
    <w:rsid w:val="003576D5"/>
    <w:rsid w:val="003576FB"/>
    <w:rsid w:val="003602EE"/>
    <w:rsid w:val="00360431"/>
    <w:rsid w:val="003609F4"/>
    <w:rsid w:val="00360D42"/>
    <w:rsid w:val="00360DD0"/>
    <w:rsid w:val="00361743"/>
    <w:rsid w:val="003634A4"/>
    <w:rsid w:val="003635A3"/>
    <w:rsid w:val="003638DA"/>
    <w:rsid w:val="00363F2B"/>
    <w:rsid w:val="0036469B"/>
    <w:rsid w:val="00365615"/>
    <w:rsid w:val="003660A0"/>
    <w:rsid w:val="00366777"/>
    <w:rsid w:val="00366A4E"/>
    <w:rsid w:val="00367671"/>
    <w:rsid w:val="003676E1"/>
    <w:rsid w:val="0036776C"/>
    <w:rsid w:val="003706E7"/>
    <w:rsid w:val="0037079B"/>
    <w:rsid w:val="003709B5"/>
    <w:rsid w:val="00370B1D"/>
    <w:rsid w:val="00370BA6"/>
    <w:rsid w:val="00370EE9"/>
    <w:rsid w:val="0037152D"/>
    <w:rsid w:val="00371718"/>
    <w:rsid w:val="00371BE3"/>
    <w:rsid w:val="00371C76"/>
    <w:rsid w:val="00371FD7"/>
    <w:rsid w:val="0037218E"/>
    <w:rsid w:val="003722FE"/>
    <w:rsid w:val="00372D77"/>
    <w:rsid w:val="00373658"/>
    <w:rsid w:val="00373A6A"/>
    <w:rsid w:val="003744B8"/>
    <w:rsid w:val="00375175"/>
    <w:rsid w:val="00376A45"/>
    <w:rsid w:val="00376A9C"/>
    <w:rsid w:val="00376DF9"/>
    <w:rsid w:val="00377030"/>
    <w:rsid w:val="00380189"/>
    <w:rsid w:val="00380BA4"/>
    <w:rsid w:val="00381843"/>
    <w:rsid w:val="00381978"/>
    <w:rsid w:val="00381B00"/>
    <w:rsid w:val="003821F5"/>
    <w:rsid w:val="00382EC1"/>
    <w:rsid w:val="00383118"/>
    <w:rsid w:val="003843DA"/>
    <w:rsid w:val="0038443F"/>
    <w:rsid w:val="0038452C"/>
    <w:rsid w:val="00384FB5"/>
    <w:rsid w:val="00385035"/>
    <w:rsid w:val="00385403"/>
    <w:rsid w:val="00385648"/>
    <w:rsid w:val="00385C46"/>
    <w:rsid w:val="00386D57"/>
    <w:rsid w:val="00386DC3"/>
    <w:rsid w:val="003921BB"/>
    <w:rsid w:val="00392DCF"/>
    <w:rsid w:val="00393512"/>
    <w:rsid w:val="00393523"/>
    <w:rsid w:val="00393812"/>
    <w:rsid w:val="00394070"/>
    <w:rsid w:val="00394DED"/>
    <w:rsid w:val="003951DC"/>
    <w:rsid w:val="003954F3"/>
    <w:rsid w:val="00395681"/>
    <w:rsid w:val="003957D0"/>
    <w:rsid w:val="003957FE"/>
    <w:rsid w:val="00395BB7"/>
    <w:rsid w:val="00395C36"/>
    <w:rsid w:val="0039635E"/>
    <w:rsid w:val="00396679"/>
    <w:rsid w:val="0039699F"/>
    <w:rsid w:val="00397B43"/>
    <w:rsid w:val="003A038B"/>
    <w:rsid w:val="003A06A3"/>
    <w:rsid w:val="003A0F66"/>
    <w:rsid w:val="003A12B7"/>
    <w:rsid w:val="003A14B5"/>
    <w:rsid w:val="003A2884"/>
    <w:rsid w:val="003A2C98"/>
    <w:rsid w:val="003A3039"/>
    <w:rsid w:val="003A3134"/>
    <w:rsid w:val="003A34BB"/>
    <w:rsid w:val="003A3D01"/>
    <w:rsid w:val="003A431F"/>
    <w:rsid w:val="003A4505"/>
    <w:rsid w:val="003A5498"/>
    <w:rsid w:val="003A57BB"/>
    <w:rsid w:val="003A58F5"/>
    <w:rsid w:val="003A61EA"/>
    <w:rsid w:val="003A645C"/>
    <w:rsid w:val="003A6701"/>
    <w:rsid w:val="003A67E7"/>
    <w:rsid w:val="003A6C6A"/>
    <w:rsid w:val="003A6F68"/>
    <w:rsid w:val="003A6F72"/>
    <w:rsid w:val="003A7383"/>
    <w:rsid w:val="003A749A"/>
    <w:rsid w:val="003A775B"/>
    <w:rsid w:val="003A7CEE"/>
    <w:rsid w:val="003B127A"/>
    <w:rsid w:val="003B23C9"/>
    <w:rsid w:val="003B264C"/>
    <w:rsid w:val="003B2D83"/>
    <w:rsid w:val="003B2E7C"/>
    <w:rsid w:val="003B3645"/>
    <w:rsid w:val="003B3BFD"/>
    <w:rsid w:val="003B4A6A"/>
    <w:rsid w:val="003B572E"/>
    <w:rsid w:val="003B58D2"/>
    <w:rsid w:val="003B5C2D"/>
    <w:rsid w:val="003B629F"/>
    <w:rsid w:val="003B7BB4"/>
    <w:rsid w:val="003C0068"/>
    <w:rsid w:val="003C023C"/>
    <w:rsid w:val="003C0833"/>
    <w:rsid w:val="003C0BE7"/>
    <w:rsid w:val="003C1626"/>
    <w:rsid w:val="003C2476"/>
    <w:rsid w:val="003C262F"/>
    <w:rsid w:val="003C2EDE"/>
    <w:rsid w:val="003C32E0"/>
    <w:rsid w:val="003C39F6"/>
    <w:rsid w:val="003C3D2E"/>
    <w:rsid w:val="003C3E2C"/>
    <w:rsid w:val="003C4660"/>
    <w:rsid w:val="003C469E"/>
    <w:rsid w:val="003C4B3C"/>
    <w:rsid w:val="003C514A"/>
    <w:rsid w:val="003C5649"/>
    <w:rsid w:val="003C5CBB"/>
    <w:rsid w:val="003C680C"/>
    <w:rsid w:val="003C6AE7"/>
    <w:rsid w:val="003C6DB9"/>
    <w:rsid w:val="003C7B62"/>
    <w:rsid w:val="003C7D1D"/>
    <w:rsid w:val="003D11DD"/>
    <w:rsid w:val="003D1DE8"/>
    <w:rsid w:val="003D2142"/>
    <w:rsid w:val="003D2284"/>
    <w:rsid w:val="003D2D00"/>
    <w:rsid w:val="003D39FA"/>
    <w:rsid w:val="003D4E61"/>
    <w:rsid w:val="003D570D"/>
    <w:rsid w:val="003D573B"/>
    <w:rsid w:val="003D674D"/>
    <w:rsid w:val="003D6D02"/>
    <w:rsid w:val="003D6F3D"/>
    <w:rsid w:val="003D7D12"/>
    <w:rsid w:val="003E0012"/>
    <w:rsid w:val="003E0034"/>
    <w:rsid w:val="003E0423"/>
    <w:rsid w:val="003E06FC"/>
    <w:rsid w:val="003E08D8"/>
    <w:rsid w:val="003E0D8B"/>
    <w:rsid w:val="003E1922"/>
    <w:rsid w:val="003E1D66"/>
    <w:rsid w:val="003E2C07"/>
    <w:rsid w:val="003E348E"/>
    <w:rsid w:val="003E37BF"/>
    <w:rsid w:val="003E421C"/>
    <w:rsid w:val="003E4464"/>
    <w:rsid w:val="003E63C4"/>
    <w:rsid w:val="003E79AF"/>
    <w:rsid w:val="003F06FD"/>
    <w:rsid w:val="003F0766"/>
    <w:rsid w:val="003F159A"/>
    <w:rsid w:val="003F18DC"/>
    <w:rsid w:val="003F1F04"/>
    <w:rsid w:val="003F29EF"/>
    <w:rsid w:val="003F2BD3"/>
    <w:rsid w:val="003F518A"/>
    <w:rsid w:val="003F5961"/>
    <w:rsid w:val="003F5D58"/>
    <w:rsid w:val="003F73E1"/>
    <w:rsid w:val="003F773F"/>
    <w:rsid w:val="003F7A49"/>
    <w:rsid w:val="003F7EC0"/>
    <w:rsid w:val="00400688"/>
    <w:rsid w:val="00400DCF"/>
    <w:rsid w:val="00400F4D"/>
    <w:rsid w:val="0040156B"/>
    <w:rsid w:val="0040246C"/>
    <w:rsid w:val="00402D8D"/>
    <w:rsid w:val="00402E6B"/>
    <w:rsid w:val="00403BEA"/>
    <w:rsid w:val="00405CCD"/>
    <w:rsid w:val="00406064"/>
    <w:rsid w:val="00406459"/>
    <w:rsid w:val="00407090"/>
    <w:rsid w:val="004076AE"/>
    <w:rsid w:val="004105F5"/>
    <w:rsid w:val="00410BEB"/>
    <w:rsid w:val="0041194D"/>
    <w:rsid w:val="00411C78"/>
    <w:rsid w:val="00412123"/>
    <w:rsid w:val="004128AA"/>
    <w:rsid w:val="0041314A"/>
    <w:rsid w:val="00413231"/>
    <w:rsid w:val="004135DB"/>
    <w:rsid w:val="00414539"/>
    <w:rsid w:val="00414A02"/>
    <w:rsid w:val="004155DF"/>
    <w:rsid w:val="0041582D"/>
    <w:rsid w:val="0041617F"/>
    <w:rsid w:val="00416B29"/>
    <w:rsid w:val="0041707D"/>
    <w:rsid w:val="00417100"/>
    <w:rsid w:val="00417B48"/>
    <w:rsid w:val="004201DA"/>
    <w:rsid w:val="0042050D"/>
    <w:rsid w:val="004205C1"/>
    <w:rsid w:val="004205D3"/>
    <w:rsid w:val="00421176"/>
    <w:rsid w:val="004213BE"/>
    <w:rsid w:val="00421485"/>
    <w:rsid w:val="004220E0"/>
    <w:rsid w:val="00422763"/>
    <w:rsid w:val="00423950"/>
    <w:rsid w:val="00423C1B"/>
    <w:rsid w:val="00424BA2"/>
    <w:rsid w:val="004251B6"/>
    <w:rsid w:val="00425E3B"/>
    <w:rsid w:val="00425E7A"/>
    <w:rsid w:val="004265E4"/>
    <w:rsid w:val="00427109"/>
    <w:rsid w:val="00427910"/>
    <w:rsid w:val="004304BE"/>
    <w:rsid w:val="00431E4A"/>
    <w:rsid w:val="00431F6C"/>
    <w:rsid w:val="0043229E"/>
    <w:rsid w:val="00432841"/>
    <w:rsid w:val="00432EE6"/>
    <w:rsid w:val="00433418"/>
    <w:rsid w:val="00433A42"/>
    <w:rsid w:val="004358FF"/>
    <w:rsid w:val="00435C92"/>
    <w:rsid w:val="004365A2"/>
    <w:rsid w:val="00436839"/>
    <w:rsid w:val="00436997"/>
    <w:rsid w:val="00437157"/>
    <w:rsid w:val="00437A03"/>
    <w:rsid w:val="00440378"/>
    <w:rsid w:val="004405CC"/>
    <w:rsid w:val="004407D0"/>
    <w:rsid w:val="00440AD5"/>
    <w:rsid w:val="00440EAC"/>
    <w:rsid w:val="004410FA"/>
    <w:rsid w:val="004415BC"/>
    <w:rsid w:val="004418E6"/>
    <w:rsid w:val="004419D9"/>
    <w:rsid w:val="00441A0D"/>
    <w:rsid w:val="00441A8C"/>
    <w:rsid w:val="00441F3F"/>
    <w:rsid w:val="00442A91"/>
    <w:rsid w:val="004431AD"/>
    <w:rsid w:val="004432AD"/>
    <w:rsid w:val="00443A61"/>
    <w:rsid w:val="00444860"/>
    <w:rsid w:val="00445C23"/>
    <w:rsid w:val="00445E06"/>
    <w:rsid w:val="00445E84"/>
    <w:rsid w:val="00445F3C"/>
    <w:rsid w:val="004461AC"/>
    <w:rsid w:val="00446676"/>
    <w:rsid w:val="0044674E"/>
    <w:rsid w:val="00447E20"/>
    <w:rsid w:val="00447EF9"/>
    <w:rsid w:val="00447FED"/>
    <w:rsid w:val="00450B66"/>
    <w:rsid w:val="00450C7D"/>
    <w:rsid w:val="00451165"/>
    <w:rsid w:val="004519AD"/>
    <w:rsid w:val="00452C59"/>
    <w:rsid w:val="00453023"/>
    <w:rsid w:val="00454D4B"/>
    <w:rsid w:val="00454D4E"/>
    <w:rsid w:val="004559E0"/>
    <w:rsid w:val="004559E9"/>
    <w:rsid w:val="004559F7"/>
    <w:rsid w:val="00455B44"/>
    <w:rsid w:val="00456905"/>
    <w:rsid w:val="004577FB"/>
    <w:rsid w:val="00457CF5"/>
    <w:rsid w:val="00457FF6"/>
    <w:rsid w:val="00460662"/>
    <w:rsid w:val="00460BED"/>
    <w:rsid w:val="00460C46"/>
    <w:rsid w:val="00460CDF"/>
    <w:rsid w:val="0046129D"/>
    <w:rsid w:val="0046310A"/>
    <w:rsid w:val="00463FE1"/>
    <w:rsid w:val="00464972"/>
    <w:rsid w:val="00464B45"/>
    <w:rsid w:val="00464E52"/>
    <w:rsid w:val="00464F85"/>
    <w:rsid w:val="00465119"/>
    <w:rsid w:val="004654E8"/>
    <w:rsid w:val="00466909"/>
    <w:rsid w:val="00466A91"/>
    <w:rsid w:val="00466EEF"/>
    <w:rsid w:val="00470944"/>
    <w:rsid w:val="00471B7A"/>
    <w:rsid w:val="00471D41"/>
    <w:rsid w:val="00472983"/>
    <w:rsid w:val="00472A98"/>
    <w:rsid w:val="00472B84"/>
    <w:rsid w:val="00473A1B"/>
    <w:rsid w:val="004750F3"/>
    <w:rsid w:val="00476CD8"/>
    <w:rsid w:val="00476EE2"/>
    <w:rsid w:val="00476EF4"/>
    <w:rsid w:val="00477366"/>
    <w:rsid w:val="004779A1"/>
    <w:rsid w:val="004803DA"/>
    <w:rsid w:val="00480746"/>
    <w:rsid w:val="00481555"/>
    <w:rsid w:val="00481CEC"/>
    <w:rsid w:val="00482882"/>
    <w:rsid w:val="00482CE2"/>
    <w:rsid w:val="0048372A"/>
    <w:rsid w:val="00484528"/>
    <w:rsid w:val="00484A67"/>
    <w:rsid w:val="00484CE1"/>
    <w:rsid w:val="00484EF6"/>
    <w:rsid w:val="004855ED"/>
    <w:rsid w:val="00485667"/>
    <w:rsid w:val="004859BC"/>
    <w:rsid w:val="004863EB"/>
    <w:rsid w:val="0048693F"/>
    <w:rsid w:val="0048777A"/>
    <w:rsid w:val="00487AF0"/>
    <w:rsid w:val="004908DE"/>
    <w:rsid w:val="004909C9"/>
    <w:rsid w:val="00490A8F"/>
    <w:rsid w:val="0049122E"/>
    <w:rsid w:val="0049183A"/>
    <w:rsid w:val="00491871"/>
    <w:rsid w:val="00491970"/>
    <w:rsid w:val="004919F6"/>
    <w:rsid w:val="00491C46"/>
    <w:rsid w:val="004920D4"/>
    <w:rsid w:val="004922F5"/>
    <w:rsid w:val="00492B9E"/>
    <w:rsid w:val="0049541C"/>
    <w:rsid w:val="00496081"/>
    <w:rsid w:val="004962F8"/>
    <w:rsid w:val="0049775A"/>
    <w:rsid w:val="00497EDA"/>
    <w:rsid w:val="004A03B5"/>
    <w:rsid w:val="004A0659"/>
    <w:rsid w:val="004A0DDB"/>
    <w:rsid w:val="004A1153"/>
    <w:rsid w:val="004A170B"/>
    <w:rsid w:val="004A17DF"/>
    <w:rsid w:val="004A3A72"/>
    <w:rsid w:val="004A3E64"/>
    <w:rsid w:val="004A411F"/>
    <w:rsid w:val="004A47FF"/>
    <w:rsid w:val="004A723A"/>
    <w:rsid w:val="004A7681"/>
    <w:rsid w:val="004A7B7D"/>
    <w:rsid w:val="004A7C0A"/>
    <w:rsid w:val="004B037E"/>
    <w:rsid w:val="004B105D"/>
    <w:rsid w:val="004B1DC0"/>
    <w:rsid w:val="004B2981"/>
    <w:rsid w:val="004B2DC1"/>
    <w:rsid w:val="004B325E"/>
    <w:rsid w:val="004B3CED"/>
    <w:rsid w:val="004B3E43"/>
    <w:rsid w:val="004B50B9"/>
    <w:rsid w:val="004B5191"/>
    <w:rsid w:val="004B52BB"/>
    <w:rsid w:val="004B6331"/>
    <w:rsid w:val="004B78EC"/>
    <w:rsid w:val="004C0D81"/>
    <w:rsid w:val="004C1426"/>
    <w:rsid w:val="004C1B4B"/>
    <w:rsid w:val="004C3C5B"/>
    <w:rsid w:val="004C3EC5"/>
    <w:rsid w:val="004C4F3F"/>
    <w:rsid w:val="004C51C8"/>
    <w:rsid w:val="004C59F9"/>
    <w:rsid w:val="004C5B57"/>
    <w:rsid w:val="004C5EC5"/>
    <w:rsid w:val="004C5F4E"/>
    <w:rsid w:val="004C728C"/>
    <w:rsid w:val="004C791E"/>
    <w:rsid w:val="004C7938"/>
    <w:rsid w:val="004C7C83"/>
    <w:rsid w:val="004C7DB3"/>
    <w:rsid w:val="004D0718"/>
    <w:rsid w:val="004D0904"/>
    <w:rsid w:val="004D0FB5"/>
    <w:rsid w:val="004D1126"/>
    <w:rsid w:val="004D3D7C"/>
    <w:rsid w:val="004D4981"/>
    <w:rsid w:val="004D60C5"/>
    <w:rsid w:val="004D6E4B"/>
    <w:rsid w:val="004D77A7"/>
    <w:rsid w:val="004E2CC9"/>
    <w:rsid w:val="004E3205"/>
    <w:rsid w:val="004E3717"/>
    <w:rsid w:val="004E524B"/>
    <w:rsid w:val="004E5A7C"/>
    <w:rsid w:val="004E6A3B"/>
    <w:rsid w:val="004E7090"/>
    <w:rsid w:val="004E70E2"/>
    <w:rsid w:val="004E7345"/>
    <w:rsid w:val="004E7642"/>
    <w:rsid w:val="004F1473"/>
    <w:rsid w:val="004F1510"/>
    <w:rsid w:val="004F19C5"/>
    <w:rsid w:val="004F207C"/>
    <w:rsid w:val="004F20B5"/>
    <w:rsid w:val="004F28FC"/>
    <w:rsid w:val="004F3325"/>
    <w:rsid w:val="004F3343"/>
    <w:rsid w:val="004F3369"/>
    <w:rsid w:val="004F371E"/>
    <w:rsid w:val="004F4192"/>
    <w:rsid w:val="004F4C91"/>
    <w:rsid w:val="004F509A"/>
    <w:rsid w:val="004F59F8"/>
    <w:rsid w:val="004F6FDC"/>
    <w:rsid w:val="004F7322"/>
    <w:rsid w:val="004F7565"/>
    <w:rsid w:val="00500142"/>
    <w:rsid w:val="00500175"/>
    <w:rsid w:val="005019FF"/>
    <w:rsid w:val="00502690"/>
    <w:rsid w:val="00503183"/>
    <w:rsid w:val="005042C6"/>
    <w:rsid w:val="00504F09"/>
    <w:rsid w:val="00504F99"/>
    <w:rsid w:val="00505204"/>
    <w:rsid w:val="0050521E"/>
    <w:rsid w:val="005053CF"/>
    <w:rsid w:val="00505B9C"/>
    <w:rsid w:val="00505CD7"/>
    <w:rsid w:val="00505E55"/>
    <w:rsid w:val="0050719E"/>
    <w:rsid w:val="005073E9"/>
    <w:rsid w:val="00507DBA"/>
    <w:rsid w:val="00507FA7"/>
    <w:rsid w:val="00507FD5"/>
    <w:rsid w:val="0051221D"/>
    <w:rsid w:val="005133C3"/>
    <w:rsid w:val="00514806"/>
    <w:rsid w:val="00514EE0"/>
    <w:rsid w:val="00515761"/>
    <w:rsid w:val="00515C81"/>
    <w:rsid w:val="00517C25"/>
    <w:rsid w:val="00520246"/>
    <w:rsid w:val="005210A8"/>
    <w:rsid w:val="005218D5"/>
    <w:rsid w:val="0052246E"/>
    <w:rsid w:val="00522ECE"/>
    <w:rsid w:val="0052313A"/>
    <w:rsid w:val="0052395F"/>
    <w:rsid w:val="005248CB"/>
    <w:rsid w:val="0052598A"/>
    <w:rsid w:val="00526D4A"/>
    <w:rsid w:val="005270AE"/>
    <w:rsid w:val="00527960"/>
    <w:rsid w:val="0052797E"/>
    <w:rsid w:val="00530515"/>
    <w:rsid w:val="00530810"/>
    <w:rsid w:val="005315DB"/>
    <w:rsid w:val="0053182B"/>
    <w:rsid w:val="005336C0"/>
    <w:rsid w:val="00533715"/>
    <w:rsid w:val="00533749"/>
    <w:rsid w:val="00533C89"/>
    <w:rsid w:val="00533EF4"/>
    <w:rsid w:val="00533F2D"/>
    <w:rsid w:val="0053432F"/>
    <w:rsid w:val="005343DD"/>
    <w:rsid w:val="00534620"/>
    <w:rsid w:val="0053465C"/>
    <w:rsid w:val="0053522D"/>
    <w:rsid w:val="00535718"/>
    <w:rsid w:val="00535AC6"/>
    <w:rsid w:val="00535AF0"/>
    <w:rsid w:val="0053607D"/>
    <w:rsid w:val="0053714C"/>
    <w:rsid w:val="00537F6C"/>
    <w:rsid w:val="00540ED0"/>
    <w:rsid w:val="00543449"/>
    <w:rsid w:val="00544DD8"/>
    <w:rsid w:val="00545061"/>
    <w:rsid w:val="00545AEB"/>
    <w:rsid w:val="00546B2D"/>
    <w:rsid w:val="00546CBA"/>
    <w:rsid w:val="005504C2"/>
    <w:rsid w:val="005504F7"/>
    <w:rsid w:val="00550682"/>
    <w:rsid w:val="00550D2E"/>
    <w:rsid w:val="00550EE5"/>
    <w:rsid w:val="00551410"/>
    <w:rsid w:val="00551A45"/>
    <w:rsid w:val="00552583"/>
    <w:rsid w:val="005526F1"/>
    <w:rsid w:val="0055422B"/>
    <w:rsid w:val="0055553A"/>
    <w:rsid w:val="00555BA5"/>
    <w:rsid w:val="00555FE0"/>
    <w:rsid w:val="00556334"/>
    <w:rsid w:val="00556687"/>
    <w:rsid w:val="00556814"/>
    <w:rsid w:val="00556DCF"/>
    <w:rsid w:val="00557691"/>
    <w:rsid w:val="00560524"/>
    <w:rsid w:val="00560C6C"/>
    <w:rsid w:val="0056128B"/>
    <w:rsid w:val="005618A0"/>
    <w:rsid w:val="00561918"/>
    <w:rsid w:val="0056247E"/>
    <w:rsid w:val="00562BF6"/>
    <w:rsid w:val="00563506"/>
    <w:rsid w:val="00564332"/>
    <w:rsid w:val="0056516D"/>
    <w:rsid w:val="0056664C"/>
    <w:rsid w:val="005667D0"/>
    <w:rsid w:val="00566AE7"/>
    <w:rsid w:val="0056734C"/>
    <w:rsid w:val="0057056F"/>
    <w:rsid w:val="005708D9"/>
    <w:rsid w:val="00571286"/>
    <w:rsid w:val="00571426"/>
    <w:rsid w:val="00571F92"/>
    <w:rsid w:val="0057200F"/>
    <w:rsid w:val="005725A8"/>
    <w:rsid w:val="005739A2"/>
    <w:rsid w:val="005741DA"/>
    <w:rsid w:val="00574B3F"/>
    <w:rsid w:val="00574F7F"/>
    <w:rsid w:val="005751A1"/>
    <w:rsid w:val="00576571"/>
    <w:rsid w:val="005768B4"/>
    <w:rsid w:val="00576BD5"/>
    <w:rsid w:val="005773FD"/>
    <w:rsid w:val="005778B0"/>
    <w:rsid w:val="00580286"/>
    <w:rsid w:val="00580441"/>
    <w:rsid w:val="00580E67"/>
    <w:rsid w:val="005812E4"/>
    <w:rsid w:val="00581720"/>
    <w:rsid w:val="00582545"/>
    <w:rsid w:val="005828FB"/>
    <w:rsid w:val="005839D0"/>
    <w:rsid w:val="00584D27"/>
    <w:rsid w:val="005856BF"/>
    <w:rsid w:val="00586EED"/>
    <w:rsid w:val="005875CA"/>
    <w:rsid w:val="00587924"/>
    <w:rsid w:val="00590995"/>
    <w:rsid w:val="00590C92"/>
    <w:rsid w:val="00590CAF"/>
    <w:rsid w:val="00591AF8"/>
    <w:rsid w:val="0059296F"/>
    <w:rsid w:val="00592ACE"/>
    <w:rsid w:val="00592FA0"/>
    <w:rsid w:val="0059345A"/>
    <w:rsid w:val="0059379A"/>
    <w:rsid w:val="005946CA"/>
    <w:rsid w:val="00595AB8"/>
    <w:rsid w:val="00595B9F"/>
    <w:rsid w:val="00596008"/>
    <w:rsid w:val="005966AB"/>
    <w:rsid w:val="00596EFB"/>
    <w:rsid w:val="0059718F"/>
    <w:rsid w:val="005976E0"/>
    <w:rsid w:val="00597CE4"/>
    <w:rsid w:val="005A149B"/>
    <w:rsid w:val="005A28F5"/>
    <w:rsid w:val="005A307A"/>
    <w:rsid w:val="005A3AED"/>
    <w:rsid w:val="005A3DD5"/>
    <w:rsid w:val="005A510B"/>
    <w:rsid w:val="005A523C"/>
    <w:rsid w:val="005A6A83"/>
    <w:rsid w:val="005A6D30"/>
    <w:rsid w:val="005A726D"/>
    <w:rsid w:val="005B05B5"/>
    <w:rsid w:val="005B096F"/>
    <w:rsid w:val="005B0A9C"/>
    <w:rsid w:val="005B19F0"/>
    <w:rsid w:val="005B1D5F"/>
    <w:rsid w:val="005B23CB"/>
    <w:rsid w:val="005B3BB2"/>
    <w:rsid w:val="005B4F7E"/>
    <w:rsid w:val="005B5951"/>
    <w:rsid w:val="005B5A42"/>
    <w:rsid w:val="005B5AE4"/>
    <w:rsid w:val="005B5AFE"/>
    <w:rsid w:val="005B6038"/>
    <w:rsid w:val="005B66E7"/>
    <w:rsid w:val="005B6A99"/>
    <w:rsid w:val="005B6F0B"/>
    <w:rsid w:val="005B6F7B"/>
    <w:rsid w:val="005B76E9"/>
    <w:rsid w:val="005B78AD"/>
    <w:rsid w:val="005B7D5F"/>
    <w:rsid w:val="005C028C"/>
    <w:rsid w:val="005C0BFC"/>
    <w:rsid w:val="005C12F0"/>
    <w:rsid w:val="005C1D9D"/>
    <w:rsid w:val="005C38C3"/>
    <w:rsid w:val="005C3E48"/>
    <w:rsid w:val="005C4699"/>
    <w:rsid w:val="005C5E83"/>
    <w:rsid w:val="005C5ED5"/>
    <w:rsid w:val="005C5FF8"/>
    <w:rsid w:val="005D15DC"/>
    <w:rsid w:val="005D2344"/>
    <w:rsid w:val="005D26F1"/>
    <w:rsid w:val="005D3282"/>
    <w:rsid w:val="005D34B4"/>
    <w:rsid w:val="005D3B33"/>
    <w:rsid w:val="005D3FAA"/>
    <w:rsid w:val="005D4414"/>
    <w:rsid w:val="005D5103"/>
    <w:rsid w:val="005D56D2"/>
    <w:rsid w:val="005D65FE"/>
    <w:rsid w:val="005D6BD0"/>
    <w:rsid w:val="005D70AA"/>
    <w:rsid w:val="005D7C64"/>
    <w:rsid w:val="005E1129"/>
    <w:rsid w:val="005E12A1"/>
    <w:rsid w:val="005E1A4F"/>
    <w:rsid w:val="005E1AE1"/>
    <w:rsid w:val="005E3A83"/>
    <w:rsid w:val="005E3D56"/>
    <w:rsid w:val="005E400C"/>
    <w:rsid w:val="005E47AE"/>
    <w:rsid w:val="005E5ED1"/>
    <w:rsid w:val="005E7D15"/>
    <w:rsid w:val="005F0D55"/>
    <w:rsid w:val="005F1465"/>
    <w:rsid w:val="005F22AF"/>
    <w:rsid w:val="005F23B3"/>
    <w:rsid w:val="005F26F5"/>
    <w:rsid w:val="005F2A40"/>
    <w:rsid w:val="005F30A6"/>
    <w:rsid w:val="005F35E1"/>
    <w:rsid w:val="005F35F9"/>
    <w:rsid w:val="005F3647"/>
    <w:rsid w:val="005F45D2"/>
    <w:rsid w:val="005F47DB"/>
    <w:rsid w:val="005F5265"/>
    <w:rsid w:val="005F52FF"/>
    <w:rsid w:val="005F58BB"/>
    <w:rsid w:val="005F6698"/>
    <w:rsid w:val="005F67D4"/>
    <w:rsid w:val="005F6D58"/>
    <w:rsid w:val="006003A2"/>
    <w:rsid w:val="006003C6"/>
    <w:rsid w:val="00600B92"/>
    <w:rsid w:val="006010C0"/>
    <w:rsid w:val="006012B3"/>
    <w:rsid w:val="00601434"/>
    <w:rsid w:val="00601E57"/>
    <w:rsid w:val="00602383"/>
    <w:rsid w:val="006026A4"/>
    <w:rsid w:val="00602CA4"/>
    <w:rsid w:val="006055A0"/>
    <w:rsid w:val="00605AD2"/>
    <w:rsid w:val="0060614F"/>
    <w:rsid w:val="00606834"/>
    <w:rsid w:val="0060743B"/>
    <w:rsid w:val="00610138"/>
    <w:rsid w:val="00610DE4"/>
    <w:rsid w:val="006111F4"/>
    <w:rsid w:val="00611654"/>
    <w:rsid w:val="0061261E"/>
    <w:rsid w:val="006126DA"/>
    <w:rsid w:val="006131B1"/>
    <w:rsid w:val="006145DA"/>
    <w:rsid w:val="00614F3C"/>
    <w:rsid w:val="00615F81"/>
    <w:rsid w:val="00616157"/>
    <w:rsid w:val="00616364"/>
    <w:rsid w:val="006172AC"/>
    <w:rsid w:val="006176AC"/>
    <w:rsid w:val="006205E0"/>
    <w:rsid w:val="006208B3"/>
    <w:rsid w:val="0062100E"/>
    <w:rsid w:val="00622959"/>
    <w:rsid w:val="006234B3"/>
    <w:rsid w:val="006242D6"/>
    <w:rsid w:val="0062464F"/>
    <w:rsid w:val="00624D9D"/>
    <w:rsid w:val="006256CF"/>
    <w:rsid w:val="00626063"/>
    <w:rsid w:val="006265C9"/>
    <w:rsid w:val="00626762"/>
    <w:rsid w:val="00626B9E"/>
    <w:rsid w:val="006275C9"/>
    <w:rsid w:val="00630AE7"/>
    <w:rsid w:val="00630B22"/>
    <w:rsid w:val="0063236E"/>
    <w:rsid w:val="00632705"/>
    <w:rsid w:val="006349AA"/>
    <w:rsid w:val="00634F2C"/>
    <w:rsid w:val="00634F95"/>
    <w:rsid w:val="00635688"/>
    <w:rsid w:val="006360C7"/>
    <w:rsid w:val="006361BB"/>
    <w:rsid w:val="006361F3"/>
    <w:rsid w:val="006405A4"/>
    <w:rsid w:val="006405D5"/>
    <w:rsid w:val="00640AA9"/>
    <w:rsid w:val="00640E26"/>
    <w:rsid w:val="0064122D"/>
    <w:rsid w:val="00641680"/>
    <w:rsid w:val="00642092"/>
    <w:rsid w:val="00642C15"/>
    <w:rsid w:val="00642E79"/>
    <w:rsid w:val="00643577"/>
    <w:rsid w:val="00643EFD"/>
    <w:rsid w:val="006442E8"/>
    <w:rsid w:val="0064457F"/>
    <w:rsid w:val="006451EA"/>
    <w:rsid w:val="0065013C"/>
    <w:rsid w:val="0065039F"/>
    <w:rsid w:val="00651FB4"/>
    <w:rsid w:val="00651FE1"/>
    <w:rsid w:val="00652C4C"/>
    <w:rsid w:val="00652E39"/>
    <w:rsid w:val="00652FA0"/>
    <w:rsid w:val="00653388"/>
    <w:rsid w:val="00654160"/>
    <w:rsid w:val="00654DE6"/>
    <w:rsid w:val="0065512F"/>
    <w:rsid w:val="00656F0A"/>
    <w:rsid w:val="0065770E"/>
    <w:rsid w:val="00657E41"/>
    <w:rsid w:val="00660319"/>
    <w:rsid w:val="00661439"/>
    <w:rsid w:val="00661626"/>
    <w:rsid w:val="0066336B"/>
    <w:rsid w:val="00663467"/>
    <w:rsid w:val="00663E53"/>
    <w:rsid w:val="00664259"/>
    <w:rsid w:val="0066449B"/>
    <w:rsid w:val="0066456D"/>
    <w:rsid w:val="00664ACF"/>
    <w:rsid w:val="006652AB"/>
    <w:rsid w:val="00665C00"/>
    <w:rsid w:val="00666BAF"/>
    <w:rsid w:val="00666D26"/>
    <w:rsid w:val="00667420"/>
    <w:rsid w:val="006678AB"/>
    <w:rsid w:val="00667C5C"/>
    <w:rsid w:val="00670498"/>
    <w:rsid w:val="006713AD"/>
    <w:rsid w:val="006716F9"/>
    <w:rsid w:val="00671F05"/>
    <w:rsid w:val="006721A7"/>
    <w:rsid w:val="00672401"/>
    <w:rsid w:val="00672662"/>
    <w:rsid w:val="00673043"/>
    <w:rsid w:val="006735A7"/>
    <w:rsid w:val="00674459"/>
    <w:rsid w:val="006748D2"/>
    <w:rsid w:val="00675488"/>
    <w:rsid w:val="006760C1"/>
    <w:rsid w:val="00677DB4"/>
    <w:rsid w:val="006803E0"/>
    <w:rsid w:val="00680641"/>
    <w:rsid w:val="0068115D"/>
    <w:rsid w:val="006815BC"/>
    <w:rsid w:val="00681742"/>
    <w:rsid w:val="00681912"/>
    <w:rsid w:val="00682C64"/>
    <w:rsid w:val="00682F1A"/>
    <w:rsid w:val="00682FEF"/>
    <w:rsid w:val="006838CF"/>
    <w:rsid w:val="00683CB3"/>
    <w:rsid w:val="00684276"/>
    <w:rsid w:val="0068445E"/>
    <w:rsid w:val="00684DFE"/>
    <w:rsid w:val="006869D0"/>
    <w:rsid w:val="00687274"/>
    <w:rsid w:val="006876B0"/>
    <w:rsid w:val="0068771A"/>
    <w:rsid w:val="006917B4"/>
    <w:rsid w:val="00691BA8"/>
    <w:rsid w:val="006920BA"/>
    <w:rsid w:val="0069218A"/>
    <w:rsid w:val="006921BC"/>
    <w:rsid w:val="00692206"/>
    <w:rsid w:val="00692D45"/>
    <w:rsid w:val="00693031"/>
    <w:rsid w:val="00693150"/>
    <w:rsid w:val="00693537"/>
    <w:rsid w:val="00693A30"/>
    <w:rsid w:val="00693E3E"/>
    <w:rsid w:val="0069545E"/>
    <w:rsid w:val="00695EB5"/>
    <w:rsid w:val="00697B2C"/>
    <w:rsid w:val="006A255B"/>
    <w:rsid w:val="006A2C6A"/>
    <w:rsid w:val="006A32BB"/>
    <w:rsid w:val="006A3A97"/>
    <w:rsid w:val="006A40E4"/>
    <w:rsid w:val="006A4277"/>
    <w:rsid w:val="006A4613"/>
    <w:rsid w:val="006A489A"/>
    <w:rsid w:val="006A560C"/>
    <w:rsid w:val="006A57D4"/>
    <w:rsid w:val="006A5C64"/>
    <w:rsid w:val="006A5F42"/>
    <w:rsid w:val="006A70F1"/>
    <w:rsid w:val="006A7967"/>
    <w:rsid w:val="006B08BB"/>
    <w:rsid w:val="006B09EB"/>
    <w:rsid w:val="006B0B24"/>
    <w:rsid w:val="006B1A6D"/>
    <w:rsid w:val="006B1AE1"/>
    <w:rsid w:val="006B1F3A"/>
    <w:rsid w:val="006B33BC"/>
    <w:rsid w:val="006B513C"/>
    <w:rsid w:val="006B586B"/>
    <w:rsid w:val="006B6222"/>
    <w:rsid w:val="006B750C"/>
    <w:rsid w:val="006B75CC"/>
    <w:rsid w:val="006C086A"/>
    <w:rsid w:val="006C0C78"/>
    <w:rsid w:val="006C0CE8"/>
    <w:rsid w:val="006C0DBB"/>
    <w:rsid w:val="006C1024"/>
    <w:rsid w:val="006C1462"/>
    <w:rsid w:val="006C16B1"/>
    <w:rsid w:val="006C1744"/>
    <w:rsid w:val="006C227C"/>
    <w:rsid w:val="006C2328"/>
    <w:rsid w:val="006C245C"/>
    <w:rsid w:val="006C280C"/>
    <w:rsid w:val="006C2F23"/>
    <w:rsid w:val="006C3545"/>
    <w:rsid w:val="006C35F0"/>
    <w:rsid w:val="006C36DC"/>
    <w:rsid w:val="006C372D"/>
    <w:rsid w:val="006C4F5C"/>
    <w:rsid w:val="006C54BD"/>
    <w:rsid w:val="006C58E9"/>
    <w:rsid w:val="006C5B60"/>
    <w:rsid w:val="006C6768"/>
    <w:rsid w:val="006C734D"/>
    <w:rsid w:val="006C753A"/>
    <w:rsid w:val="006C798C"/>
    <w:rsid w:val="006D0CE9"/>
    <w:rsid w:val="006D1482"/>
    <w:rsid w:val="006D1C4F"/>
    <w:rsid w:val="006D2895"/>
    <w:rsid w:val="006D3169"/>
    <w:rsid w:val="006D34D5"/>
    <w:rsid w:val="006D43C5"/>
    <w:rsid w:val="006D4801"/>
    <w:rsid w:val="006D4B75"/>
    <w:rsid w:val="006D5476"/>
    <w:rsid w:val="006D5874"/>
    <w:rsid w:val="006D6371"/>
    <w:rsid w:val="006D6434"/>
    <w:rsid w:val="006D6FA7"/>
    <w:rsid w:val="006D792B"/>
    <w:rsid w:val="006E011F"/>
    <w:rsid w:val="006E02EF"/>
    <w:rsid w:val="006E06BA"/>
    <w:rsid w:val="006E085B"/>
    <w:rsid w:val="006E1144"/>
    <w:rsid w:val="006E13A0"/>
    <w:rsid w:val="006E2531"/>
    <w:rsid w:val="006E32C8"/>
    <w:rsid w:val="006E388A"/>
    <w:rsid w:val="006E3FD8"/>
    <w:rsid w:val="006E4617"/>
    <w:rsid w:val="006E46A2"/>
    <w:rsid w:val="006E4AF0"/>
    <w:rsid w:val="006E4DEE"/>
    <w:rsid w:val="006E513D"/>
    <w:rsid w:val="006E5D91"/>
    <w:rsid w:val="006E6D79"/>
    <w:rsid w:val="006E700B"/>
    <w:rsid w:val="006E7133"/>
    <w:rsid w:val="006E7144"/>
    <w:rsid w:val="006E7A8D"/>
    <w:rsid w:val="006F0716"/>
    <w:rsid w:val="006F240E"/>
    <w:rsid w:val="006F2B7F"/>
    <w:rsid w:val="006F2DA3"/>
    <w:rsid w:val="006F312E"/>
    <w:rsid w:val="006F3E65"/>
    <w:rsid w:val="006F4114"/>
    <w:rsid w:val="006F46E1"/>
    <w:rsid w:val="006F4978"/>
    <w:rsid w:val="006F4FE3"/>
    <w:rsid w:val="006F57FC"/>
    <w:rsid w:val="006F70DB"/>
    <w:rsid w:val="00700378"/>
    <w:rsid w:val="00700740"/>
    <w:rsid w:val="007009AD"/>
    <w:rsid w:val="00700B35"/>
    <w:rsid w:val="00700F1B"/>
    <w:rsid w:val="00700F5E"/>
    <w:rsid w:val="00702243"/>
    <w:rsid w:val="0070358E"/>
    <w:rsid w:val="00703751"/>
    <w:rsid w:val="00703B25"/>
    <w:rsid w:val="00704585"/>
    <w:rsid w:val="00704967"/>
    <w:rsid w:val="00704B3F"/>
    <w:rsid w:val="0070550F"/>
    <w:rsid w:val="00705A01"/>
    <w:rsid w:val="00705D48"/>
    <w:rsid w:val="00705E17"/>
    <w:rsid w:val="007063BB"/>
    <w:rsid w:val="00706710"/>
    <w:rsid w:val="007072C9"/>
    <w:rsid w:val="00711456"/>
    <w:rsid w:val="0071233F"/>
    <w:rsid w:val="00712C53"/>
    <w:rsid w:val="00712DD4"/>
    <w:rsid w:val="007135D8"/>
    <w:rsid w:val="007142BB"/>
    <w:rsid w:val="007143EB"/>
    <w:rsid w:val="00714F98"/>
    <w:rsid w:val="00714FE3"/>
    <w:rsid w:val="00716D69"/>
    <w:rsid w:val="00717B60"/>
    <w:rsid w:val="00717CEF"/>
    <w:rsid w:val="007203F2"/>
    <w:rsid w:val="0072102E"/>
    <w:rsid w:val="00722615"/>
    <w:rsid w:val="00722B62"/>
    <w:rsid w:val="00723114"/>
    <w:rsid w:val="0072346D"/>
    <w:rsid w:val="007234F4"/>
    <w:rsid w:val="00723C01"/>
    <w:rsid w:val="00724CD3"/>
    <w:rsid w:val="00725269"/>
    <w:rsid w:val="00725798"/>
    <w:rsid w:val="007277A7"/>
    <w:rsid w:val="007307B5"/>
    <w:rsid w:val="0073163C"/>
    <w:rsid w:val="00732858"/>
    <w:rsid w:val="007333AC"/>
    <w:rsid w:val="00733DE7"/>
    <w:rsid w:val="00733E1E"/>
    <w:rsid w:val="007349C7"/>
    <w:rsid w:val="00734F71"/>
    <w:rsid w:val="00735281"/>
    <w:rsid w:val="007357B2"/>
    <w:rsid w:val="0073581B"/>
    <w:rsid w:val="00735985"/>
    <w:rsid w:val="00735FA9"/>
    <w:rsid w:val="0073616D"/>
    <w:rsid w:val="00736193"/>
    <w:rsid w:val="00736393"/>
    <w:rsid w:val="00736E88"/>
    <w:rsid w:val="00737426"/>
    <w:rsid w:val="007374C8"/>
    <w:rsid w:val="00737633"/>
    <w:rsid w:val="00737F15"/>
    <w:rsid w:val="00740AFE"/>
    <w:rsid w:val="00741206"/>
    <w:rsid w:val="007412E9"/>
    <w:rsid w:val="007413C1"/>
    <w:rsid w:val="0074288D"/>
    <w:rsid w:val="0074405E"/>
    <w:rsid w:val="00744CD0"/>
    <w:rsid w:val="00744FAD"/>
    <w:rsid w:val="00745517"/>
    <w:rsid w:val="00745DB5"/>
    <w:rsid w:val="007472DE"/>
    <w:rsid w:val="007475E6"/>
    <w:rsid w:val="00747ADC"/>
    <w:rsid w:val="0075008D"/>
    <w:rsid w:val="00750457"/>
    <w:rsid w:val="007505A6"/>
    <w:rsid w:val="00750827"/>
    <w:rsid w:val="00750A5F"/>
    <w:rsid w:val="00750A95"/>
    <w:rsid w:val="00751275"/>
    <w:rsid w:val="007512D5"/>
    <w:rsid w:val="007515A1"/>
    <w:rsid w:val="00752376"/>
    <w:rsid w:val="007523C7"/>
    <w:rsid w:val="0075272A"/>
    <w:rsid w:val="00753037"/>
    <w:rsid w:val="00753575"/>
    <w:rsid w:val="00753578"/>
    <w:rsid w:val="00754C5B"/>
    <w:rsid w:val="007554F7"/>
    <w:rsid w:val="0075633B"/>
    <w:rsid w:val="00756DF0"/>
    <w:rsid w:val="007574D1"/>
    <w:rsid w:val="00757CDB"/>
    <w:rsid w:val="0076008A"/>
    <w:rsid w:val="00760A88"/>
    <w:rsid w:val="00760DA9"/>
    <w:rsid w:val="00761227"/>
    <w:rsid w:val="00761252"/>
    <w:rsid w:val="0076127E"/>
    <w:rsid w:val="0076154D"/>
    <w:rsid w:val="00762685"/>
    <w:rsid w:val="00762B7A"/>
    <w:rsid w:val="00762D3B"/>
    <w:rsid w:val="00763E0E"/>
    <w:rsid w:val="00763F20"/>
    <w:rsid w:val="00763F72"/>
    <w:rsid w:val="007644DF"/>
    <w:rsid w:val="00765208"/>
    <w:rsid w:val="00765947"/>
    <w:rsid w:val="007660AB"/>
    <w:rsid w:val="007664F3"/>
    <w:rsid w:val="00766B01"/>
    <w:rsid w:val="007673D3"/>
    <w:rsid w:val="00767CA2"/>
    <w:rsid w:val="0077046F"/>
    <w:rsid w:val="00770B64"/>
    <w:rsid w:val="0077119B"/>
    <w:rsid w:val="007713DB"/>
    <w:rsid w:val="0077235E"/>
    <w:rsid w:val="00773477"/>
    <w:rsid w:val="007735B8"/>
    <w:rsid w:val="00773D44"/>
    <w:rsid w:val="007743FD"/>
    <w:rsid w:val="007751E8"/>
    <w:rsid w:val="00775DE6"/>
    <w:rsid w:val="00776B4A"/>
    <w:rsid w:val="0078009C"/>
    <w:rsid w:val="00780F21"/>
    <w:rsid w:val="00780F55"/>
    <w:rsid w:val="007814E4"/>
    <w:rsid w:val="00781969"/>
    <w:rsid w:val="0078197E"/>
    <w:rsid w:val="00782AA2"/>
    <w:rsid w:val="007859DC"/>
    <w:rsid w:val="007901BE"/>
    <w:rsid w:val="007905EF"/>
    <w:rsid w:val="007910BD"/>
    <w:rsid w:val="00791A67"/>
    <w:rsid w:val="00791E3F"/>
    <w:rsid w:val="0079308C"/>
    <w:rsid w:val="007937E9"/>
    <w:rsid w:val="00793C79"/>
    <w:rsid w:val="007943B2"/>
    <w:rsid w:val="00794753"/>
    <w:rsid w:val="00794E13"/>
    <w:rsid w:val="0079563F"/>
    <w:rsid w:val="007958C9"/>
    <w:rsid w:val="00795B0C"/>
    <w:rsid w:val="00795D32"/>
    <w:rsid w:val="00795F87"/>
    <w:rsid w:val="00796B5F"/>
    <w:rsid w:val="00796C27"/>
    <w:rsid w:val="00797619"/>
    <w:rsid w:val="00797EF9"/>
    <w:rsid w:val="007A166C"/>
    <w:rsid w:val="007A1D59"/>
    <w:rsid w:val="007A45F4"/>
    <w:rsid w:val="007A6B68"/>
    <w:rsid w:val="007B0F63"/>
    <w:rsid w:val="007B0F89"/>
    <w:rsid w:val="007B1A64"/>
    <w:rsid w:val="007B1BF8"/>
    <w:rsid w:val="007B216B"/>
    <w:rsid w:val="007B2F5F"/>
    <w:rsid w:val="007B5BA1"/>
    <w:rsid w:val="007B5F5F"/>
    <w:rsid w:val="007B605D"/>
    <w:rsid w:val="007B7F4A"/>
    <w:rsid w:val="007C1110"/>
    <w:rsid w:val="007C1419"/>
    <w:rsid w:val="007C1B8B"/>
    <w:rsid w:val="007C2CC8"/>
    <w:rsid w:val="007C35F4"/>
    <w:rsid w:val="007C397C"/>
    <w:rsid w:val="007C3F60"/>
    <w:rsid w:val="007C43D4"/>
    <w:rsid w:val="007C4B35"/>
    <w:rsid w:val="007C5433"/>
    <w:rsid w:val="007C6159"/>
    <w:rsid w:val="007C630D"/>
    <w:rsid w:val="007C68C6"/>
    <w:rsid w:val="007C770C"/>
    <w:rsid w:val="007C7A45"/>
    <w:rsid w:val="007C7E28"/>
    <w:rsid w:val="007D006A"/>
    <w:rsid w:val="007D040B"/>
    <w:rsid w:val="007D0928"/>
    <w:rsid w:val="007D0D8D"/>
    <w:rsid w:val="007D0E7C"/>
    <w:rsid w:val="007D165D"/>
    <w:rsid w:val="007D30B9"/>
    <w:rsid w:val="007D346D"/>
    <w:rsid w:val="007D3D41"/>
    <w:rsid w:val="007D3D4B"/>
    <w:rsid w:val="007D3DE6"/>
    <w:rsid w:val="007D4262"/>
    <w:rsid w:val="007D52F8"/>
    <w:rsid w:val="007D5ED3"/>
    <w:rsid w:val="007D644D"/>
    <w:rsid w:val="007D64EB"/>
    <w:rsid w:val="007D7208"/>
    <w:rsid w:val="007E0FB8"/>
    <w:rsid w:val="007E116E"/>
    <w:rsid w:val="007E197E"/>
    <w:rsid w:val="007E3A22"/>
    <w:rsid w:val="007E3E2F"/>
    <w:rsid w:val="007E42D9"/>
    <w:rsid w:val="007E4491"/>
    <w:rsid w:val="007E4585"/>
    <w:rsid w:val="007E4BDF"/>
    <w:rsid w:val="007E51BA"/>
    <w:rsid w:val="007E5B19"/>
    <w:rsid w:val="007E6B0A"/>
    <w:rsid w:val="007E6D1E"/>
    <w:rsid w:val="007E6DBD"/>
    <w:rsid w:val="007E70E6"/>
    <w:rsid w:val="007E72C8"/>
    <w:rsid w:val="007E72F7"/>
    <w:rsid w:val="007F13F1"/>
    <w:rsid w:val="007F2367"/>
    <w:rsid w:val="007F26C6"/>
    <w:rsid w:val="007F2D0A"/>
    <w:rsid w:val="007F3267"/>
    <w:rsid w:val="007F36C2"/>
    <w:rsid w:val="007F39A7"/>
    <w:rsid w:val="007F3A4B"/>
    <w:rsid w:val="007F5128"/>
    <w:rsid w:val="007F55D0"/>
    <w:rsid w:val="007F643C"/>
    <w:rsid w:val="007F6515"/>
    <w:rsid w:val="007F665C"/>
    <w:rsid w:val="007F6A04"/>
    <w:rsid w:val="00800E3A"/>
    <w:rsid w:val="008037EF"/>
    <w:rsid w:val="00804171"/>
    <w:rsid w:val="00804E7D"/>
    <w:rsid w:val="0080553C"/>
    <w:rsid w:val="00805822"/>
    <w:rsid w:val="00805CA1"/>
    <w:rsid w:val="0080638E"/>
    <w:rsid w:val="008068BB"/>
    <w:rsid w:val="00806C5A"/>
    <w:rsid w:val="00807719"/>
    <w:rsid w:val="00810400"/>
    <w:rsid w:val="0081128C"/>
    <w:rsid w:val="008127E5"/>
    <w:rsid w:val="00812B87"/>
    <w:rsid w:val="00813117"/>
    <w:rsid w:val="008131D4"/>
    <w:rsid w:val="008141AA"/>
    <w:rsid w:val="008146E8"/>
    <w:rsid w:val="00814727"/>
    <w:rsid w:val="00814E59"/>
    <w:rsid w:val="00815275"/>
    <w:rsid w:val="00815309"/>
    <w:rsid w:val="00815853"/>
    <w:rsid w:val="00817036"/>
    <w:rsid w:val="008170A0"/>
    <w:rsid w:val="0081789E"/>
    <w:rsid w:val="00820063"/>
    <w:rsid w:val="008201D8"/>
    <w:rsid w:val="0082045A"/>
    <w:rsid w:val="00820898"/>
    <w:rsid w:val="00822423"/>
    <w:rsid w:val="00822E4E"/>
    <w:rsid w:val="00823A87"/>
    <w:rsid w:val="00824533"/>
    <w:rsid w:val="00824993"/>
    <w:rsid w:val="00825491"/>
    <w:rsid w:val="008255E6"/>
    <w:rsid w:val="008265F5"/>
    <w:rsid w:val="00826A29"/>
    <w:rsid w:val="00826EC9"/>
    <w:rsid w:val="008271D4"/>
    <w:rsid w:val="0082765E"/>
    <w:rsid w:val="008309EF"/>
    <w:rsid w:val="00831539"/>
    <w:rsid w:val="0083159D"/>
    <w:rsid w:val="0083197F"/>
    <w:rsid w:val="00834E57"/>
    <w:rsid w:val="00835307"/>
    <w:rsid w:val="00835CD4"/>
    <w:rsid w:val="00835DEC"/>
    <w:rsid w:val="0083629A"/>
    <w:rsid w:val="00836752"/>
    <w:rsid w:val="00836BFA"/>
    <w:rsid w:val="00837EF8"/>
    <w:rsid w:val="008402E7"/>
    <w:rsid w:val="008402EE"/>
    <w:rsid w:val="0084030F"/>
    <w:rsid w:val="00840510"/>
    <w:rsid w:val="00840DFB"/>
    <w:rsid w:val="008410FC"/>
    <w:rsid w:val="00841312"/>
    <w:rsid w:val="008415B4"/>
    <w:rsid w:val="00841966"/>
    <w:rsid w:val="0084243A"/>
    <w:rsid w:val="00843422"/>
    <w:rsid w:val="00844011"/>
    <w:rsid w:val="0084424A"/>
    <w:rsid w:val="00844688"/>
    <w:rsid w:val="0084618A"/>
    <w:rsid w:val="0084640E"/>
    <w:rsid w:val="0084649D"/>
    <w:rsid w:val="008465C0"/>
    <w:rsid w:val="00846E42"/>
    <w:rsid w:val="0084705E"/>
    <w:rsid w:val="00847838"/>
    <w:rsid w:val="00847FD4"/>
    <w:rsid w:val="00847FFE"/>
    <w:rsid w:val="0085099B"/>
    <w:rsid w:val="008509A0"/>
    <w:rsid w:val="00850B68"/>
    <w:rsid w:val="00851080"/>
    <w:rsid w:val="00851130"/>
    <w:rsid w:val="00851480"/>
    <w:rsid w:val="0085206B"/>
    <w:rsid w:val="008520CA"/>
    <w:rsid w:val="0085218D"/>
    <w:rsid w:val="00852E49"/>
    <w:rsid w:val="008533DD"/>
    <w:rsid w:val="00853F0E"/>
    <w:rsid w:val="00854F2F"/>
    <w:rsid w:val="0085587A"/>
    <w:rsid w:val="00855D60"/>
    <w:rsid w:val="00856027"/>
    <w:rsid w:val="00856EA2"/>
    <w:rsid w:val="00856FAE"/>
    <w:rsid w:val="00857F7C"/>
    <w:rsid w:val="008623CB"/>
    <w:rsid w:val="00862550"/>
    <w:rsid w:val="00862593"/>
    <w:rsid w:val="00863753"/>
    <w:rsid w:val="00863C1E"/>
    <w:rsid w:val="00864346"/>
    <w:rsid w:val="00864B70"/>
    <w:rsid w:val="00865706"/>
    <w:rsid w:val="00870504"/>
    <w:rsid w:val="008707E4"/>
    <w:rsid w:val="0087098B"/>
    <w:rsid w:val="00870A4B"/>
    <w:rsid w:val="00870C8B"/>
    <w:rsid w:val="00870FE5"/>
    <w:rsid w:val="00871BA4"/>
    <w:rsid w:val="00873040"/>
    <w:rsid w:val="00873749"/>
    <w:rsid w:val="00875091"/>
    <w:rsid w:val="008763AC"/>
    <w:rsid w:val="00876728"/>
    <w:rsid w:val="00876742"/>
    <w:rsid w:val="00876C0D"/>
    <w:rsid w:val="00876C9E"/>
    <w:rsid w:val="00876CBA"/>
    <w:rsid w:val="008802F0"/>
    <w:rsid w:val="008815D2"/>
    <w:rsid w:val="00881B53"/>
    <w:rsid w:val="008822FF"/>
    <w:rsid w:val="008828D0"/>
    <w:rsid w:val="00882D9E"/>
    <w:rsid w:val="00882F11"/>
    <w:rsid w:val="00883402"/>
    <w:rsid w:val="008839C9"/>
    <w:rsid w:val="00883C9E"/>
    <w:rsid w:val="00884578"/>
    <w:rsid w:val="008847D4"/>
    <w:rsid w:val="0088537E"/>
    <w:rsid w:val="00886E69"/>
    <w:rsid w:val="0088721C"/>
    <w:rsid w:val="00887E90"/>
    <w:rsid w:val="00890191"/>
    <w:rsid w:val="00891048"/>
    <w:rsid w:val="0089148E"/>
    <w:rsid w:val="00891EEA"/>
    <w:rsid w:val="008927B3"/>
    <w:rsid w:val="00893467"/>
    <w:rsid w:val="0089393B"/>
    <w:rsid w:val="00894137"/>
    <w:rsid w:val="00894B04"/>
    <w:rsid w:val="00894C82"/>
    <w:rsid w:val="0089526E"/>
    <w:rsid w:val="008954E3"/>
    <w:rsid w:val="00897FD4"/>
    <w:rsid w:val="008A0864"/>
    <w:rsid w:val="008A2305"/>
    <w:rsid w:val="008A263C"/>
    <w:rsid w:val="008A4615"/>
    <w:rsid w:val="008A51F0"/>
    <w:rsid w:val="008A578C"/>
    <w:rsid w:val="008A5EBB"/>
    <w:rsid w:val="008A61CD"/>
    <w:rsid w:val="008A658F"/>
    <w:rsid w:val="008A6DAF"/>
    <w:rsid w:val="008A6F86"/>
    <w:rsid w:val="008A77A9"/>
    <w:rsid w:val="008A77BC"/>
    <w:rsid w:val="008B019A"/>
    <w:rsid w:val="008B027C"/>
    <w:rsid w:val="008B1448"/>
    <w:rsid w:val="008B180F"/>
    <w:rsid w:val="008B2519"/>
    <w:rsid w:val="008B2650"/>
    <w:rsid w:val="008B3042"/>
    <w:rsid w:val="008B34B0"/>
    <w:rsid w:val="008B379B"/>
    <w:rsid w:val="008B3F2C"/>
    <w:rsid w:val="008B4035"/>
    <w:rsid w:val="008B44E7"/>
    <w:rsid w:val="008B484E"/>
    <w:rsid w:val="008B4E97"/>
    <w:rsid w:val="008B4F2E"/>
    <w:rsid w:val="008B54F9"/>
    <w:rsid w:val="008B56FF"/>
    <w:rsid w:val="008B57D4"/>
    <w:rsid w:val="008B6DC7"/>
    <w:rsid w:val="008B741B"/>
    <w:rsid w:val="008B7FC0"/>
    <w:rsid w:val="008C09E8"/>
    <w:rsid w:val="008C0DA0"/>
    <w:rsid w:val="008C11C7"/>
    <w:rsid w:val="008C172B"/>
    <w:rsid w:val="008C2122"/>
    <w:rsid w:val="008C35BF"/>
    <w:rsid w:val="008C3C95"/>
    <w:rsid w:val="008C4AF0"/>
    <w:rsid w:val="008C53A1"/>
    <w:rsid w:val="008C5AD7"/>
    <w:rsid w:val="008C5DA4"/>
    <w:rsid w:val="008C6840"/>
    <w:rsid w:val="008C785F"/>
    <w:rsid w:val="008C7BAC"/>
    <w:rsid w:val="008C7EA1"/>
    <w:rsid w:val="008D0830"/>
    <w:rsid w:val="008D0F19"/>
    <w:rsid w:val="008D154B"/>
    <w:rsid w:val="008D31B7"/>
    <w:rsid w:val="008D3F87"/>
    <w:rsid w:val="008D4298"/>
    <w:rsid w:val="008D4660"/>
    <w:rsid w:val="008D4DC5"/>
    <w:rsid w:val="008D5BEB"/>
    <w:rsid w:val="008D5C83"/>
    <w:rsid w:val="008D5EF5"/>
    <w:rsid w:val="008D62D9"/>
    <w:rsid w:val="008D6D21"/>
    <w:rsid w:val="008D71CB"/>
    <w:rsid w:val="008D728D"/>
    <w:rsid w:val="008E015C"/>
    <w:rsid w:val="008E01FB"/>
    <w:rsid w:val="008E0211"/>
    <w:rsid w:val="008E2301"/>
    <w:rsid w:val="008E28E4"/>
    <w:rsid w:val="008E2B46"/>
    <w:rsid w:val="008E38AA"/>
    <w:rsid w:val="008E3AF4"/>
    <w:rsid w:val="008E4953"/>
    <w:rsid w:val="008E5086"/>
    <w:rsid w:val="008E5181"/>
    <w:rsid w:val="008E5859"/>
    <w:rsid w:val="008E6D3D"/>
    <w:rsid w:val="008E750E"/>
    <w:rsid w:val="008F036A"/>
    <w:rsid w:val="008F160E"/>
    <w:rsid w:val="008F1DFC"/>
    <w:rsid w:val="008F2980"/>
    <w:rsid w:val="008F31BA"/>
    <w:rsid w:val="008F33FB"/>
    <w:rsid w:val="008F36D0"/>
    <w:rsid w:val="008F3A11"/>
    <w:rsid w:val="008F4C91"/>
    <w:rsid w:val="008F50B2"/>
    <w:rsid w:val="008F5C79"/>
    <w:rsid w:val="008F5C9B"/>
    <w:rsid w:val="008F697A"/>
    <w:rsid w:val="008F6D6C"/>
    <w:rsid w:val="008F6E89"/>
    <w:rsid w:val="008F71DF"/>
    <w:rsid w:val="008F7B33"/>
    <w:rsid w:val="009004AA"/>
    <w:rsid w:val="00900B6F"/>
    <w:rsid w:val="00901685"/>
    <w:rsid w:val="00901D43"/>
    <w:rsid w:val="00901D45"/>
    <w:rsid w:val="00902594"/>
    <w:rsid w:val="0090279E"/>
    <w:rsid w:val="00902C37"/>
    <w:rsid w:val="00903D42"/>
    <w:rsid w:val="00903DEF"/>
    <w:rsid w:val="009042A2"/>
    <w:rsid w:val="00905217"/>
    <w:rsid w:val="00905D8B"/>
    <w:rsid w:val="00905E69"/>
    <w:rsid w:val="0090618E"/>
    <w:rsid w:val="00906B3A"/>
    <w:rsid w:val="009078DC"/>
    <w:rsid w:val="00910B20"/>
    <w:rsid w:val="009111A2"/>
    <w:rsid w:val="00913994"/>
    <w:rsid w:val="009144D1"/>
    <w:rsid w:val="00914BFF"/>
    <w:rsid w:val="0091596C"/>
    <w:rsid w:val="00915C8E"/>
    <w:rsid w:val="0091613D"/>
    <w:rsid w:val="00916713"/>
    <w:rsid w:val="00920419"/>
    <w:rsid w:val="00920699"/>
    <w:rsid w:val="00920A23"/>
    <w:rsid w:val="00921041"/>
    <w:rsid w:val="00921391"/>
    <w:rsid w:val="00921BD4"/>
    <w:rsid w:val="00922556"/>
    <w:rsid w:val="00922671"/>
    <w:rsid w:val="00923829"/>
    <w:rsid w:val="00923C33"/>
    <w:rsid w:val="00923FB4"/>
    <w:rsid w:val="0092457C"/>
    <w:rsid w:val="00924872"/>
    <w:rsid w:val="00924B6C"/>
    <w:rsid w:val="009254FB"/>
    <w:rsid w:val="00925DD6"/>
    <w:rsid w:val="00925E4F"/>
    <w:rsid w:val="00927658"/>
    <w:rsid w:val="0093097B"/>
    <w:rsid w:val="00930BA0"/>
    <w:rsid w:val="00930E3A"/>
    <w:rsid w:val="00932202"/>
    <w:rsid w:val="00932543"/>
    <w:rsid w:val="00932A7A"/>
    <w:rsid w:val="00932B37"/>
    <w:rsid w:val="00932CDB"/>
    <w:rsid w:val="0093338C"/>
    <w:rsid w:val="009336CD"/>
    <w:rsid w:val="00933F57"/>
    <w:rsid w:val="00934075"/>
    <w:rsid w:val="0093593A"/>
    <w:rsid w:val="009361F7"/>
    <w:rsid w:val="009363C3"/>
    <w:rsid w:val="00936F0E"/>
    <w:rsid w:val="00937204"/>
    <w:rsid w:val="00937404"/>
    <w:rsid w:val="00940106"/>
    <w:rsid w:val="009405A8"/>
    <w:rsid w:val="00940B86"/>
    <w:rsid w:val="00940F4F"/>
    <w:rsid w:val="009414A1"/>
    <w:rsid w:val="00941843"/>
    <w:rsid w:val="00941B81"/>
    <w:rsid w:val="009423BF"/>
    <w:rsid w:val="009423EE"/>
    <w:rsid w:val="00943186"/>
    <w:rsid w:val="009433A6"/>
    <w:rsid w:val="00943698"/>
    <w:rsid w:val="00943703"/>
    <w:rsid w:val="009445D0"/>
    <w:rsid w:val="0094568A"/>
    <w:rsid w:val="00946DEF"/>
    <w:rsid w:val="00947238"/>
    <w:rsid w:val="00947A19"/>
    <w:rsid w:val="00950131"/>
    <w:rsid w:val="0095015B"/>
    <w:rsid w:val="009506D0"/>
    <w:rsid w:val="00950A33"/>
    <w:rsid w:val="00950C9C"/>
    <w:rsid w:val="009511A3"/>
    <w:rsid w:val="009512CA"/>
    <w:rsid w:val="009517DC"/>
    <w:rsid w:val="00951C45"/>
    <w:rsid w:val="00953A3B"/>
    <w:rsid w:val="009547B4"/>
    <w:rsid w:val="009553AD"/>
    <w:rsid w:val="0095661F"/>
    <w:rsid w:val="0096004C"/>
    <w:rsid w:val="00960684"/>
    <w:rsid w:val="009610ED"/>
    <w:rsid w:val="00962193"/>
    <w:rsid w:val="00962221"/>
    <w:rsid w:val="009628B5"/>
    <w:rsid w:val="00963083"/>
    <w:rsid w:val="00963295"/>
    <w:rsid w:val="00963DCB"/>
    <w:rsid w:val="00964A66"/>
    <w:rsid w:val="00964CC6"/>
    <w:rsid w:val="00965058"/>
    <w:rsid w:val="00965923"/>
    <w:rsid w:val="00965DC7"/>
    <w:rsid w:val="009660A2"/>
    <w:rsid w:val="00967444"/>
    <w:rsid w:val="00967A43"/>
    <w:rsid w:val="00967ED9"/>
    <w:rsid w:val="00970395"/>
    <w:rsid w:val="009709ED"/>
    <w:rsid w:val="009715F1"/>
    <w:rsid w:val="009717ED"/>
    <w:rsid w:val="0097290F"/>
    <w:rsid w:val="00972D2E"/>
    <w:rsid w:val="00972D74"/>
    <w:rsid w:val="009733D0"/>
    <w:rsid w:val="00973B26"/>
    <w:rsid w:val="00973DC4"/>
    <w:rsid w:val="009740D7"/>
    <w:rsid w:val="0097453F"/>
    <w:rsid w:val="00975281"/>
    <w:rsid w:val="00975438"/>
    <w:rsid w:val="00975B34"/>
    <w:rsid w:val="0097625E"/>
    <w:rsid w:val="00976756"/>
    <w:rsid w:val="00976981"/>
    <w:rsid w:val="00977A85"/>
    <w:rsid w:val="00980B69"/>
    <w:rsid w:val="00980DCB"/>
    <w:rsid w:val="00981211"/>
    <w:rsid w:val="009812B4"/>
    <w:rsid w:val="00981652"/>
    <w:rsid w:val="00982265"/>
    <w:rsid w:val="00982641"/>
    <w:rsid w:val="009827D7"/>
    <w:rsid w:val="0098351B"/>
    <w:rsid w:val="00983AC7"/>
    <w:rsid w:val="00984973"/>
    <w:rsid w:val="00985829"/>
    <w:rsid w:val="00985846"/>
    <w:rsid w:val="00987331"/>
    <w:rsid w:val="00987C6F"/>
    <w:rsid w:val="00990172"/>
    <w:rsid w:val="00990280"/>
    <w:rsid w:val="00990749"/>
    <w:rsid w:val="00991F93"/>
    <w:rsid w:val="00992311"/>
    <w:rsid w:val="00992428"/>
    <w:rsid w:val="00992609"/>
    <w:rsid w:val="0099313F"/>
    <w:rsid w:val="0099381B"/>
    <w:rsid w:val="0099486D"/>
    <w:rsid w:val="00994ECD"/>
    <w:rsid w:val="009953AB"/>
    <w:rsid w:val="009955DE"/>
    <w:rsid w:val="009958F7"/>
    <w:rsid w:val="009965A7"/>
    <w:rsid w:val="009973F5"/>
    <w:rsid w:val="009A0D19"/>
    <w:rsid w:val="009A108B"/>
    <w:rsid w:val="009A1386"/>
    <w:rsid w:val="009A36A4"/>
    <w:rsid w:val="009A414E"/>
    <w:rsid w:val="009A4E42"/>
    <w:rsid w:val="009A5F3C"/>
    <w:rsid w:val="009A61A8"/>
    <w:rsid w:val="009A6325"/>
    <w:rsid w:val="009A6AEE"/>
    <w:rsid w:val="009A6DF8"/>
    <w:rsid w:val="009A6FED"/>
    <w:rsid w:val="009A748E"/>
    <w:rsid w:val="009B0E5A"/>
    <w:rsid w:val="009B127E"/>
    <w:rsid w:val="009B17F7"/>
    <w:rsid w:val="009B19EB"/>
    <w:rsid w:val="009B3213"/>
    <w:rsid w:val="009B37F6"/>
    <w:rsid w:val="009B383A"/>
    <w:rsid w:val="009B39D5"/>
    <w:rsid w:val="009B3C66"/>
    <w:rsid w:val="009B4118"/>
    <w:rsid w:val="009B516F"/>
    <w:rsid w:val="009B6B37"/>
    <w:rsid w:val="009B6C3E"/>
    <w:rsid w:val="009B6FEE"/>
    <w:rsid w:val="009B727C"/>
    <w:rsid w:val="009B7614"/>
    <w:rsid w:val="009B7F96"/>
    <w:rsid w:val="009C0624"/>
    <w:rsid w:val="009C1067"/>
    <w:rsid w:val="009C136D"/>
    <w:rsid w:val="009C13EA"/>
    <w:rsid w:val="009C15C7"/>
    <w:rsid w:val="009C1E23"/>
    <w:rsid w:val="009C2B3D"/>
    <w:rsid w:val="009C2E1A"/>
    <w:rsid w:val="009C3689"/>
    <w:rsid w:val="009C4EA8"/>
    <w:rsid w:val="009C590E"/>
    <w:rsid w:val="009C5B19"/>
    <w:rsid w:val="009C6163"/>
    <w:rsid w:val="009C63DC"/>
    <w:rsid w:val="009C6421"/>
    <w:rsid w:val="009C784C"/>
    <w:rsid w:val="009C7CF5"/>
    <w:rsid w:val="009C7FF5"/>
    <w:rsid w:val="009D0071"/>
    <w:rsid w:val="009D023C"/>
    <w:rsid w:val="009D1777"/>
    <w:rsid w:val="009D23E6"/>
    <w:rsid w:val="009D251A"/>
    <w:rsid w:val="009D286A"/>
    <w:rsid w:val="009D2A46"/>
    <w:rsid w:val="009D2FD0"/>
    <w:rsid w:val="009D3630"/>
    <w:rsid w:val="009D43D4"/>
    <w:rsid w:val="009D4551"/>
    <w:rsid w:val="009D492C"/>
    <w:rsid w:val="009D4AAC"/>
    <w:rsid w:val="009D4B46"/>
    <w:rsid w:val="009D4E89"/>
    <w:rsid w:val="009D52AD"/>
    <w:rsid w:val="009D5D3A"/>
    <w:rsid w:val="009D6B9C"/>
    <w:rsid w:val="009D6BFF"/>
    <w:rsid w:val="009D7113"/>
    <w:rsid w:val="009D74FA"/>
    <w:rsid w:val="009D7524"/>
    <w:rsid w:val="009D77CB"/>
    <w:rsid w:val="009D793F"/>
    <w:rsid w:val="009D797E"/>
    <w:rsid w:val="009D7C4D"/>
    <w:rsid w:val="009E26C2"/>
    <w:rsid w:val="009E295F"/>
    <w:rsid w:val="009E38B0"/>
    <w:rsid w:val="009E3C75"/>
    <w:rsid w:val="009E4231"/>
    <w:rsid w:val="009E474E"/>
    <w:rsid w:val="009E4E82"/>
    <w:rsid w:val="009E5091"/>
    <w:rsid w:val="009E521D"/>
    <w:rsid w:val="009E550C"/>
    <w:rsid w:val="009E6359"/>
    <w:rsid w:val="009F037A"/>
    <w:rsid w:val="009F0E0B"/>
    <w:rsid w:val="009F0F61"/>
    <w:rsid w:val="009F0FF7"/>
    <w:rsid w:val="009F129B"/>
    <w:rsid w:val="009F1443"/>
    <w:rsid w:val="009F1692"/>
    <w:rsid w:val="009F21C5"/>
    <w:rsid w:val="009F23E4"/>
    <w:rsid w:val="009F30BB"/>
    <w:rsid w:val="009F37A1"/>
    <w:rsid w:val="009F4224"/>
    <w:rsid w:val="009F4C70"/>
    <w:rsid w:val="009F4E38"/>
    <w:rsid w:val="009F57BD"/>
    <w:rsid w:val="009F6279"/>
    <w:rsid w:val="009F6704"/>
    <w:rsid w:val="009F6D4F"/>
    <w:rsid w:val="009F73F2"/>
    <w:rsid w:val="009F7D71"/>
    <w:rsid w:val="00A007DF"/>
    <w:rsid w:val="00A01DB2"/>
    <w:rsid w:val="00A021A0"/>
    <w:rsid w:val="00A024B6"/>
    <w:rsid w:val="00A026D4"/>
    <w:rsid w:val="00A02928"/>
    <w:rsid w:val="00A02DF0"/>
    <w:rsid w:val="00A02F21"/>
    <w:rsid w:val="00A03175"/>
    <w:rsid w:val="00A04233"/>
    <w:rsid w:val="00A046F3"/>
    <w:rsid w:val="00A04F19"/>
    <w:rsid w:val="00A05918"/>
    <w:rsid w:val="00A06675"/>
    <w:rsid w:val="00A06812"/>
    <w:rsid w:val="00A068F3"/>
    <w:rsid w:val="00A06CE1"/>
    <w:rsid w:val="00A06F4E"/>
    <w:rsid w:val="00A06FA5"/>
    <w:rsid w:val="00A07938"/>
    <w:rsid w:val="00A07C13"/>
    <w:rsid w:val="00A103F3"/>
    <w:rsid w:val="00A10419"/>
    <w:rsid w:val="00A10DB6"/>
    <w:rsid w:val="00A10F6D"/>
    <w:rsid w:val="00A11D16"/>
    <w:rsid w:val="00A11ED1"/>
    <w:rsid w:val="00A13BC9"/>
    <w:rsid w:val="00A13C57"/>
    <w:rsid w:val="00A14FCF"/>
    <w:rsid w:val="00A1561F"/>
    <w:rsid w:val="00A15EF0"/>
    <w:rsid w:val="00A16968"/>
    <w:rsid w:val="00A1729D"/>
    <w:rsid w:val="00A174F2"/>
    <w:rsid w:val="00A17BE2"/>
    <w:rsid w:val="00A20180"/>
    <w:rsid w:val="00A20254"/>
    <w:rsid w:val="00A207EF"/>
    <w:rsid w:val="00A20E21"/>
    <w:rsid w:val="00A22A5B"/>
    <w:rsid w:val="00A22BE5"/>
    <w:rsid w:val="00A231E8"/>
    <w:rsid w:val="00A235DA"/>
    <w:rsid w:val="00A23614"/>
    <w:rsid w:val="00A2378B"/>
    <w:rsid w:val="00A245DB"/>
    <w:rsid w:val="00A25084"/>
    <w:rsid w:val="00A259A5"/>
    <w:rsid w:val="00A259AC"/>
    <w:rsid w:val="00A26597"/>
    <w:rsid w:val="00A26627"/>
    <w:rsid w:val="00A26B78"/>
    <w:rsid w:val="00A27331"/>
    <w:rsid w:val="00A27969"/>
    <w:rsid w:val="00A27B60"/>
    <w:rsid w:val="00A27D18"/>
    <w:rsid w:val="00A27E6B"/>
    <w:rsid w:val="00A27F54"/>
    <w:rsid w:val="00A27FAE"/>
    <w:rsid w:val="00A30500"/>
    <w:rsid w:val="00A3110C"/>
    <w:rsid w:val="00A31611"/>
    <w:rsid w:val="00A3196C"/>
    <w:rsid w:val="00A32AC3"/>
    <w:rsid w:val="00A332A0"/>
    <w:rsid w:val="00A33F03"/>
    <w:rsid w:val="00A346A5"/>
    <w:rsid w:val="00A354B5"/>
    <w:rsid w:val="00A35A96"/>
    <w:rsid w:val="00A36115"/>
    <w:rsid w:val="00A36903"/>
    <w:rsid w:val="00A369BC"/>
    <w:rsid w:val="00A36D5A"/>
    <w:rsid w:val="00A3702C"/>
    <w:rsid w:val="00A379AE"/>
    <w:rsid w:val="00A37BCA"/>
    <w:rsid w:val="00A37EB3"/>
    <w:rsid w:val="00A40A7A"/>
    <w:rsid w:val="00A40FFA"/>
    <w:rsid w:val="00A41C6F"/>
    <w:rsid w:val="00A42C06"/>
    <w:rsid w:val="00A43323"/>
    <w:rsid w:val="00A438C5"/>
    <w:rsid w:val="00A43A77"/>
    <w:rsid w:val="00A43CCB"/>
    <w:rsid w:val="00A444A2"/>
    <w:rsid w:val="00A447A0"/>
    <w:rsid w:val="00A44BDC"/>
    <w:rsid w:val="00A451F2"/>
    <w:rsid w:val="00A45F7F"/>
    <w:rsid w:val="00A47016"/>
    <w:rsid w:val="00A47BF4"/>
    <w:rsid w:val="00A47D4A"/>
    <w:rsid w:val="00A504B5"/>
    <w:rsid w:val="00A51E4B"/>
    <w:rsid w:val="00A521CA"/>
    <w:rsid w:val="00A5347B"/>
    <w:rsid w:val="00A548D9"/>
    <w:rsid w:val="00A548DF"/>
    <w:rsid w:val="00A549D1"/>
    <w:rsid w:val="00A54A99"/>
    <w:rsid w:val="00A54E8C"/>
    <w:rsid w:val="00A5517B"/>
    <w:rsid w:val="00A5574B"/>
    <w:rsid w:val="00A557D0"/>
    <w:rsid w:val="00A55FF5"/>
    <w:rsid w:val="00A560BC"/>
    <w:rsid w:val="00A563FC"/>
    <w:rsid w:val="00A57060"/>
    <w:rsid w:val="00A5714A"/>
    <w:rsid w:val="00A57402"/>
    <w:rsid w:val="00A57E72"/>
    <w:rsid w:val="00A6156F"/>
    <w:rsid w:val="00A623C3"/>
    <w:rsid w:val="00A625D0"/>
    <w:rsid w:val="00A62756"/>
    <w:rsid w:val="00A62976"/>
    <w:rsid w:val="00A6356D"/>
    <w:rsid w:val="00A651FC"/>
    <w:rsid w:val="00A65D7D"/>
    <w:rsid w:val="00A65D85"/>
    <w:rsid w:val="00A672CC"/>
    <w:rsid w:val="00A677A9"/>
    <w:rsid w:val="00A67C2E"/>
    <w:rsid w:val="00A701EA"/>
    <w:rsid w:val="00A7137C"/>
    <w:rsid w:val="00A71452"/>
    <w:rsid w:val="00A71681"/>
    <w:rsid w:val="00A71DD2"/>
    <w:rsid w:val="00A72280"/>
    <w:rsid w:val="00A741BF"/>
    <w:rsid w:val="00A748E8"/>
    <w:rsid w:val="00A7524B"/>
    <w:rsid w:val="00A7655A"/>
    <w:rsid w:val="00A7682A"/>
    <w:rsid w:val="00A76D48"/>
    <w:rsid w:val="00A80330"/>
    <w:rsid w:val="00A821E6"/>
    <w:rsid w:val="00A832B2"/>
    <w:rsid w:val="00A83A55"/>
    <w:rsid w:val="00A84C77"/>
    <w:rsid w:val="00A85AE9"/>
    <w:rsid w:val="00A85CC9"/>
    <w:rsid w:val="00A86040"/>
    <w:rsid w:val="00A8636D"/>
    <w:rsid w:val="00A8697B"/>
    <w:rsid w:val="00A86E44"/>
    <w:rsid w:val="00A870A0"/>
    <w:rsid w:val="00A87178"/>
    <w:rsid w:val="00A901BE"/>
    <w:rsid w:val="00A90D3C"/>
    <w:rsid w:val="00A92156"/>
    <w:rsid w:val="00A92906"/>
    <w:rsid w:val="00A9334D"/>
    <w:rsid w:val="00A93B3C"/>
    <w:rsid w:val="00A94ED4"/>
    <w:rsid w:val="00A95310"/>
    <w:rsid w:val="00A95B6A"/>
    <w:rsid w:val="00A95EEC"/>
    <w:rsid w:val="00A96AC0"/>
    <w:rsid w:val="00A97635"/>
    <w:rsid w:val="00A97A29"/>
    <w:rsid w:val="00AA0659"/>
    <w:rsid w:val="00AA159B"/>
    <w:rsid w:val="00AA17C6"/>
    <w:rsid w:val="00AA194A"/>
    <w:rsid w:val="00AA1F53"/>
    <w:rsid w:val="00AA25D2"/>
    <w:rsid w:val="00AA2751"/>
    <w:rsid w:val="00AA2AE2"/>
    <w:rsid w:val="00AA390E"/>
    <w:rsid w:val="00AA4506"/>
    <w:rsid w:val="00AA46B0"/>
    <w:rsid w:val="00AA4E71"/>
    <w:rsid w:val="00AA5139"/>
    <w:rsid w:val="00AA52A9"/>
    <w:rsid w:val="00AA53C4"/>
    <w:rsid w:val="00AA56C2"/>
    <w:rsid w:val="00AA5EFD"/>
    <w:rsid w:val="00AA64C1"/>
    <w:rsid w:val="00AA6D4B"/>
    <w:rsid w:val="00AA73D2"/>
    <w:rsid w:val="00AB122A"/>
    <w:rsid w:val="00AB1807"/>
    <w:rsid w:val="00AB2850"/>
    <w:rsid w:val="00AB2D79"/>
    <w:rsid w:val="00AB315F"/>
    <w:rsid w:val="00AB4035"/>
    <w:rsid w:val="00AB4899"/>
    <w:rsid w:val="00AB4B1C"/>
    <w:rsid w:val="00AB4B31"/>
    <w:rsid w:val="00AB4BF3"/>
    <w:rsid w:val="00AB5444"/>
    <w:rsid w:val="00AB637C"/>
    <w:rsid w:val="00AB6C66"/>
    <w:rsid w:val="00AB7099"/>
    <w:rsid w:val="00AB73CB"/>
    <w:rsid w:val="00AB7A58"/>
    <w:rsid w:val="00AC0041"/>
    <w:rsid w:val="00AC073D"/>
    <w:rsid w:val="00AC078F"/>
    <w:rsid w:val="00AC11BF"/>
    <w:rsid w:val="00AC237F"/>
    <w:rsid w:val="00AC2A60"/>
    <w:rsid w:val="00AC37F9"/>
    <w:rsid w:val="00AC4731"/>
    <w:rsid w:val="00AC4C5B"/>
    <w:rsid w:val="00AC6143"/>
    <w:rsid w:val="00AC696D"/>
    <w:rsid w:val="00AC696F"/>
    <w:rsid w:val="00AD13E1"/>
    <w:rsid w:val="00AD1591"/>
    <w:rsid w:val="00AD2C70"/>
    <w:rsid w:val="00AD36BA"/>
    <w:rsid w:val="00AD3F15"/>
    <w:rsid w:val="00AD48A5"/>
    <w:rsid w:val="00AD4AFF"/>
    <w:rsid w:val="00AD5F3C"/>
    <w:rsid w:val="00AD68CF"/>
    <w:rsid w:val="00AD699C"/>
    <w:rsid w:val="00AE0331"/>
    <w:rsid w:val="00AE0748"/>
    <w:rsid w:val="00AE17C4"/>
    <w:rsid w:val="00AE1BB3"/>
    <w:rsid w:val="00AE2758"/>
    <w:rsid w:val="00AE2CBC"/>
    <w:rsid w:val="00AE2EFA"/>
    <w:rsid w:val="00AE34AA"/>
    <w:rsid w:val="00AE446E"/>
    <w:rsid w:val="00AE471A"/>
    <w:rsid w:val="00AE48B7"/>
    <w:rsid w:val="00AE6D34"/>
    <w:rsid w:val="00AE734B"/>
    <w:rsid w:val="00AE78A4"/>
    <w:rsid w:val="00AF0A66"/>
    <w:rsid w:val="00AF0DF9"/>
    <w:rsid w:val="00AF1421"/>
    <w:rsid w:val="00AF1DC4"/>
    <w:rsid w:val="00AF2183"/>
    <w:rsid w:val="00AF2621"/>
    <w:rsid w:val="00AF3062"/>
    <w:rsid w:val="00AF3642"/>
    <w:rsid w:val="00AF370E"/>
    <w:rsid w:val="00AF3757"/>
    <w:rsid w:val="00AF39C8"/>
    <w:rsid w:val="00AF4224"/>
    <w:rsid w:val="00AF424A"/>
    <w:rsid w:val="00AF4DAF"/>
    <w:rsid w:val="00AF4EA5"/>
    <w:rsid w:val="00AF5DC0"/>
    <w:rsid w:val="00AF63AD"/>
    <w:rsid w:val="00AF64D1"/>
    <w:rsid w:val="00AF64D5"/>
    <w:rsid w:val="00AF66AC"/>
    <w:rsid w:val="00AF67DD"/>
    <w:rsid w:val="00AF6E46"/>
    <w:rsid w:val="00AF7A8B"/>
    <w:rsid w:val="00AF7BF3"/>
    <w:rsid w:val="00B00431"/>
    <w:rsid w:val="00B0047A"/>
    <w:rsid w:val="00B00597"/>
    <w:rsid w:val="00B008E9"/>
    <w:rsid w:val="00B013FE"/>
    <w:rsid w:val="00B02944"/>
    <w:rsid w:val="00B03747"/>
    <w:rsid w:val="00B046E1"/>
    <w:rsid w:val="00B0513D"/>
    <w:rsid w:val="00B05452"/>
    <w:rsid w:val="00B05468"/>
    <w:rsid w:val="00B05630"/>
    <w:rsid w:val="00B0683C"/>
    <w:rsid w:val="00B06910"/>
    <w:rsid w:val="00B06D42"/>
    <w:rsid w:val="00B071FF"/>
    <w:rsid w:val="00B1006D"/>
    <w:rsid w:val="00B1286D"/>
    <w:rsid w:val="00B128EF"/>
    <w:rsid w:val="00B12A68"/>
    <w:rsid w:val="00B12D51"/>
    <w:rsid w:val="00B13066"/>
    <w:rsid w:val="00B134A9"/>
    <w:rsid w:val="00B14196"/>
    <w:rsid w:val="00B141C2"/>
    <w:rsid w:val="00B14A2C"/>
    <w:rsid w:val="00B14DF6"/>
    <w:rsid w:val="00B1514C"/>
    <w:rsid w:val="00B151CB"/>
    <w:rsid w:val="00B15281"/>
    <w:rsid w:val="00B153A2"/>
    <w:rsid w:val="00B16733"/>
    <w:rsid w:val="00B167DF"/>
    <w:rsid w:val="00B16CBC"/>
    <w:rsid w:val="00B175BF"/>
    <w:rsid w:val="00B179DF"/>
    <w:rsid w:val="00B2053E"/>
    <w:rsid w:val="00B20A1B"/>
    <w:rsid w:val="00B24A5D"/>
    <w:rsid w:val="00B254DC"/>
    <w:rsid w:val="00B254FA"/>
    <w:rsid w:val="00B25D55"/>
    <w:rsid w:val="00B25FB6"/>
    <w:rsid w:val="00B26F65"/>
    <w:rsid w:val="00B273B3"/>
    <w:rsid w:val="00B27452"/>
    <w:rsid w:val="00B27466"/>
    <w:rsid w:val="00B27516"/>
    <w:rsid w:val="00B276DD"/>
    <w:rsid w:val="00B301FD"/>
    <w:rsid w:val="00B3028F"/>
    <w:rsid w:val="00B302A2"/>
    <w:rsid w:val="00B30475"/>
    <w:rsid w:val="00B32D37"/>
    <w:rsid w:val="00B33845"/>
    <w:rsid w:val="00B341C8"/>
    <w:rsid w:val="00B344CE"/>
    <w:rsid w:val="00B349DA"/>
    <w:rsid w:val="00B34D4E"/>
    <w:rsid w:val="00B363CE"/>
    <w:rsid w:val="00B36AE7"/>
    <w:rsid w:val="00B36ECB"/>
    <w:rsid w:val="00B37770"/>
    <w:rsid w:val="00B4013B"/>
    <w:rsid w:val="00B40FF4"/>
    <w:rsid w:val="00B4190A"/>
    <w:rsid w:val="00B423B7"/>
    <w:rsid w:val="00B42869"/>
    <w:rsid w:val="00B42BC5"/>
    <w:rsid w:val="00B437DF"/>
    <w:rsid w:val="00B43BAB"/>
    <w:rsid w:val="00B441E2"/>
    <w:rsid w:val="00B4453F"/>
    <w:rsid w:val="00B44DA3"/>
    <w:rsid w:val="00B44F50"/>
    <w:rsid w:val="00B4512B"/>
    <w:rsid w:val="00B4524B"/>
    <w:rsid w:val="00B454C2"/>
    <w:rsid w:val="00B458FF"/>
    <w:rsid w:val="00B4622F"/>
    <w:rsid w:val="00B46613"/>
    <w:rsid w:val="00B466CA"/>
    <w:rsid w:val="00B468F1"/>
    <w:rsid w:val="00B46D2F"/>
    <w:rsid w:val="00B476DF"/>
    <w:rsid w:val="00B47858"/>
    <w:rsid w:val="00B47FC3"/>
    <w:rsid w:val="00B50030"/>
    <w:rsid w:val="00B5033B"/>
    <w:rsid w:val="00B50B06"/>
    <w:rsid w:val="00B50E7E"/>
    <w:rsid w:val="00B51495"/>
    <w:rsid w:val="00B517DA"/>
    <w:rsid w:val="00B52353"/>
    <w:rsid w:val="00B52702"/>
    <w:rsid w:val="00B5362C"/>
    <w:rsid w:val="00B537A3"/>
    <w:rsid w:val="00B53D9A"/>
    <w:rsid w:val="00B5451D"/>
    <w:rsid w:val="00B54B5E"/>
    <w:rsid w:val="00B54E2C"/>
    <w:rsid w:val="00B5546C"/>
    <w:rsid w:val="00B55855"/>
    <w:rsid w:val="00B567FB"/>
    <w:rsid w:val="00B5697F"/>
    <w:rsid w:val="00B56AC5"/>
    <w:rsid w:val="00B57330"/>
    <w:rsid w:val="00B57753"/>
    <w:rsid w:val="00B579CA"/>
    <w:rsid w:val="00B57D2E"/>
    <w:rsid w:val="00B6359A"/>
    <w:rsid w:val="00B6420F"/>
    <w:rsid w:val="00B646E0"/>
    <w:rsid w:val="00B649F1"/>
    <w:rsid w:val="00B64BD8"/>
    <w:rsid w:val="00B654CA"/>
    <w:rsid w:val="00B67D3B"/>
    <w:rsid w:val="00B71680"/>
    <w:rsid w:val="00B71889"/>
    <w:rsid w:val="00B74075"/>
    <w:rsid w:val="00B7439F"/>
    <w:rsid w:val="00B746ED"/>
    <w:rsid w:val="00B74EBB"/>
    <w:rsid w:val="00B74F7E"/>
    <w:rsid w:val="00B75ADC"/>
    <w:rsid w:val="00B75E5C"/>
    <w:rsid w:val="00B76D0E"/>
    <w:rsid w:val="00B76E3E"/>
    <w:rsid w:val="00B77BDE"/>
    <w:rsid w:val="00B80818"/>
    <w:rsid w:val="00B80CE0"/>
    <w:rsid w:val="00B8166E"/>
    <w:rsid w:val="00B81A9B"/>
    <w:rsid w:val="00B82297"/>
    <w:rsid w:val="00B82AB9"/>
    <w:rsid w:val="00B82EFF"/>
    <w:rsid w:val="00B83277"/>
    <w:rsid w:val="00B835A4"/>
    <w:rsid w:val="00B83709"/>
    <w:rsid w:val="00B83D43"/>
    <w:rsid w:val="00B84348"/>
    <w:rsid w:val="00B84453"/>
    <w:rsid w:val="00B8453E"/>
    <w:rsid w:val="00B84788"/>
    <w:rsid w:val="00B84ADE"/>
    <w:rsid w:val="00B84CD1"/>
    <w:rsid w:val="00B84EBE"/>
    <w:rsid w:val="00B850DE"/>
    <w:rsid w:val="00B85B39"/>
    <w:rsid w:val="00B85C6F"/>
    <w:rsid w:val="00B85D40"/>
    <w:rsid w:val="00B864CB"/>
    <w:rsid w:val="00B8727C"/>
    <w:rsid w:val="00B87BBE"/>
    <w:rsid w:val="00B9006E"/>
    <w:rsid w:val="00B90167"/>
    <w:rsid w:val="00B905DD"/>
    <w:rsid w:val="00B90D69"/>
    <w:rsid w:val="00B90F6F"/>
    <w:rsid w:val="00B91D26"/>
    <w:rsid w:val="00B91DE7"/>
    <w:rsid w:val="00B92A8F"/>
    <w:rsid w:val="00B9337A"/>
    <w:rsid w:val="00B933E5"/>
    <w:rsid w:val="00B9415B"/>
    <w:rsid w:val="00B941C2"/>
    <w:rsid w:val="00B94626"/>
    <w:rsid w:val="00B949EA"/>
    <w:rsid w:val="00B958DE"/>
    <w:rsid w:val="00B96F2B"/>
    <w:rsid w:val="00B978FE"/>
    <w:rsid w:val="00B97E82"/>
    <w:rsid w:val="00BA05D8"/>
    <w:rsid w:val="00BA127E"/>
    <w:rsid w:val="00BA1E8B"/>
    <w:rsid w:val="00BA2CEE"/>
    <w:rsid w:val="00BA2E45"/>
    <w:rsid w:val="00BA3B67"/>
    <w:rsid w:val="00BA3D08"/>
    <w:rsid w:val="00BA3F24"/>
    <w:rsid w:val="00BA427C"/>
    <w:rsid w:val="00BA48CD"/>
    <w:rsid w:val="00BA4B92"/>
    <w:rsid w:val="00BA5AD2"/>
    <w:rsid w:val="00BA62A6"/>
    <w:rsid w:val="00BA72B0"/>
    <w:rsid w:val="00BB03D8"/>
    <w:rsid w:val="00BB09AD"/>
    <w:rsid w:val="00BB13A0"/>
    <w:rsid w:val="00BB1525"/>
    <w:rsid w:val="00BB1943"/>
    <w:rsid w:val="00BB1A12"/>
    <w:rsid w:val="00BB2329"/>
    <w:rsid w:val="00BB2ADB"/>
    <w:rsid w:val="00BB2D04"/>
    <w:rsid w:val="00BB3913"/>
    <w:rsid w:val="00BB3CFD"/>
    <w:rsid w:val="00BB46ED"/>
    <w:rsid w:val="00BB4CD0"/>
    <w:rsid w:val="00BB4FD6"/>
    <w:rsid w:val="00BB5F74"/>
    <w:rsid w:val="00BB6CB8"/>
    <w:rsid w:val="00BB7252"/>
    <w:rsid w:val="00BC086C"/>
    <w:rsid w:val="00BC0F56"/>
    <w:rsid w:val="00BC25A6"/>
    <w:rsid w:val="00BC2D61"/>
    <w:rsid w:val="00BC3711"/>
    <w:rsid w:val="00BC3A90"/>
    <w:rsid w:val="00BC3CDC"/>
    <w:rsid w:val="00BC5082"/>
    <w:rsid w:val="00BC529F"/>
    <w:rsid w:val="00BC5BDA"/>
    <w:rsid w:val="00BC60EE"/>
    <w:rsid w:val="00BC664A"/>
    <w:rsid w:val="00BC6952"/>
    <w:rsid w:val="00BC7E9A"/>
    <w:rsid w:val="00BD09E5"/>
    <w:rsid w:val="00BD0CF5"/>
    <w:rsid w:val="00BD150D"/>
    <w:rsid w:val="00BD19A3"/>
    <w:rsid w:val="00BD1DE8"/>
    <w:rsid w:val="00BD1EA9"/>
    <w:rsid w:val="00BD29B5"/>
    <w:rsid w:val="00BD3041"/>
    <w:rsid w:val="00BD3DA0"/>
    <w:rsid w:val="00BD3EFB"/>
    <w:rsid w:val="00BD4110"/>
    <w:rsid w:val="00BD43C9"/>
    <w:rsid w:val="00BD4710"/>
    <w:rsid w:val="00BD4EAE"/>
    <w:rsid w:val="00BD632C"/>
    <w:rsid w:val="00BD6F36"/>
    <w:rsid w:val="00BD6FE6"/>
    <w:rsid w:val="00BD7747"/>
    <w:rsid w:val="00BE0036"/>
    <w:rsid w:val="00BE0EB4"/>
    <w:rsid w:val="00BE16BF"/>
    <w:rsid w:val="00BE2681"/>
    <w:rsid w:val="00BE2DBD"/>
    <w:rsid w:val="00BE30D7"/>
    <w:rsid w:val="00BE31F4"/>
    <w:rsid w:val="00BE4568"/>
    <w:rsid w:val="00BE4ED0"/>
    <w:rsid w:val="00BE54C4"/>
    <w:rsid w:val="00BE5CE4"/>
    <w:rsid w:val="00BE5F43"/>
    <w:rsid w:val="00BE6866"/>
    <w:rsid w:val="00BE69DA"/>
    <w:rsid w:val="00BF01BE"/>
    <w:rsid w:val="00BF0B02"/>
    <w:rsid w:val="00BF1ED3"/>
    <w:rsid w:val="00BF2CB8"/>
    <w:rsid w:val="00BF319D"/>
    <w:rsid w:val="00BF32EF"/>
    <w:rsid w:val="00BF4298"/>
    <w:rsid w:val="00BF45C8"/>
    <w:rsid w:val="00BF4B39"/>
    <w:rsid w:val="00BF4C65"/>
    <w:rsid w:val="00BF5625"/>
    <w:rsid w:val="00BF5867"/>
    <w:rsid w:val="00BF5AD3"/>
    <w:rsid w:val="00BF66CE"/>
    <w:rsid w:val="00BF6A15"/>
    <w:rsid w:val="00C00475"/>
    <w:rsid w:val="00C011DD"/>
    <w:rsid w:val="00C01C3F"/>
    <w:rsid w:val="00C01E81"/>
    <w:rsid w:val="00C01EC2"/>
    <w:rsid w:val="00C027D5"/>
    <w:rsid w:val="00C0300F"/>
    <w:rsid w:val="00C04692"/>
    <w:rsid w:val="00C0562B"/>
    <w:rsid w:val="00C05879"/>
    <w:rsid w:val="00C05E89"/>
    <w:rsid w:val="00C06271"/>
    <w:rsid w:val="00C06E05"/>
    <w:rsid w:val="00C071EC"/>
    <w:rsid w:val="00C07506"/>
    <w:rsid w:val="00C07631"/>
    <w:rsid w:val="00C07C5C"/>
    <w:rsid w:val="00C1061C"/>
    <w:rsid w:val="00C10EC0"/>
    <w:rsid w:val="00C11631"/>
    <w:rsid w:val="00C118F6"/>
    <w:rsid w:val="00C1318F"/>
    <w:rsid w:val="00C1408A"/>
    <w:rsid w:val="00C14457"/>
    <w:rsid w:val="00C14565"/>
    <w:rsid w:val="00C158EC"/>
    <w:rsid w:val="00C16471"/>
    <w:rsid w:val="00C16B57"/>
    <w:rsid w:val="00C17040"/>
    <w:rsid w:val="00C2020F"/>
    <w:rsid w:val="00C20FC5"/>
    <w:rsid w:val="00C21ACF"/>
    <w:rsid w:val="00C21E6F"/>
    <w:rsid w:val="00C2254D"/>
    <w:rsid w:val="00C22886"/>
    <w:rsid w:val="00C22A55"/>
    <w:rsid w:val="00C22BEC"/>
    <w:rsid w:val="00C23393"/>
    <w:rsid w:val="00C236C8"/>
    <w:rsid w:val="00C23733"/>
    <w:rsid w:val="00C23A03"/>
    <w:rsid w:val="00C23D7B"/>
    <w:rsid w:val="00C24100"/>
    <w:rsid w:val="00C24146"/>
    <w:rsid w:val="00C2463E"/>
    <w:rsid w:val="00C24AC6"/>
    <w:rsid w:val="00C24D08"/>
    <w:rsid w:val="00C25341"/>
    <w:rsid w:val="00C25758"/>
    <w:rsid w:val="00C26CFA"/>
    <w:rsid w:val="00C2763C"/>
    <w:rsid w:val="00C27A65"/>
    <w:rsid w:val="00C27DF8"/>
    <w:rsid w:val="00C3065E"/>
    <w:rsid w:val="00C30C9C"/>
    <w:rsid w:val="00C31A32"/>
    <w:rsid w:val="00C32599"/>
    <w:rsid w:val="00C3271D"/>
    <w:rsid w:val="00C32BB4"/>
    <w:rsid w:val="00C34200"/>
    <w:rsid w:val="00C34A01"/>
    <w:rsid w:val="00C35573"/>
    <w:rsid w:val="00C36956"/>
    <w:rsid w:val="00C36FE5"/>
    <w:rsid w:val="00C3773E"/>
    <w:rsid w:val="00C4033E"/>
    <w:rsid w:val="00C41353"/>
    <w:rsid w:val="00C417F3"/>
    <w:rsid w:val="00C41A96"/>
    <w:rsid w:val="00C421C0"/>
    <w:rsid w:val="00C42399"/>
    <w:rsid w:val="00C42AF4"/>
    <w:rsid w:val="00C43198"/>
    <w:rsid w:val="00C435EB"/>
    <w:rsid w:val="00C43DF4"/>
    <w:rsid w:val="00C4426A"/>
    <w:rsid w:val="00C44E08"/>
    <w:rsid w:val="00C44E39"/>
    <w:rsid w:val="00C450C9"/>
    <w:rsid w:val="00C45D51"/>
    <w:rsid w:val="00C47468"/>
    <w:rsid w:val="00C47E6F"/>
    <w:rsid w:val="00C50021"/>
    <w:rsid w:val="00C526CF"/>
    <w:rsid w:val="00C52F71"/>
    <w:rsid w:val="00C532DE"/>
    <w:rsid w:val="00C53A10"/>
    <w:rsid w:val="00C53E73"/>
    <w:rsid w:val="00C5482B"/>
    <w:rsid w:val="00C5505B"/>
    <w:rsid w:val="00C551F9"/>
    <w:rsid w:val="00C5525F"/>
    <w:rsid w:val="00C55C3C"/>
    <w:rsid w:val="00C5649F"/>
    <w:rsid w:val="00C5719C"/>
    <w:rsid w:val="00C5771A"/>
    <w:rsid w:val="00C6175D"/>
    <w:rsid w:val="00C617F9"/>
    <w:rsid w:val="00C619EA"/>
    <w:rsid w:val="00C62C5A"/>
    <w:rsid w:val="00C64BCE"/>
    <w:rsid w:val="00C65904"/>
    <w:rsid w:val="00C65EFA"/>
    <w:rsid w:val="00C66B5B"/>
    <w:rsid w:val="00C6748D"/>
    <w:rsid w:val="00C70B03"/>
    <w:rsid w:val="00C70B69"/>
    <w:rsid w:val="00C71829"/>
    <w:rsid w:val="00C71EA5"/>
    <w:rsid w:val="00C72484"/>
    <w:rsid w:val="00C740DF"/>
    <w:rsid w:val="00C74645"/>
    <w:rsid w:val="00C7468E"/>
    <w:rsid w:val="00C7523C"/>
    <w:rsid w:val="00C76BE7"/>
    <w:rsid w:val="00C76D3C"/>
    <w:rsid w:val="00C77AEB"/>
    <w:rsid w:val="00C77E01"/>
    <w:rsid w:val="00C80134"/>
    <w:rsid w:val="00C80B0E"/>
    <w:rsid w:val="00C80BC1"/>
    <w:rsid w:val="00C81088"/>
    <w:rsid w:val="00C835AD"/>
    <w:rsid w:val="00C83923"/>
    <w:rsid w:val="00C841D3"/>
    <w:rsid w:val="00C85590"/>
    <w:rsid w:val="00C86E25"/>
    <w:rsid w:val="00C87DA5"/>
    <w:rsid w:val="00C90F4D"/>
    <w:rsid w:val="00C91283"/>
    <w:rsid w:val="00C924C7"/>
    <w:rsid w:val="00C932E1"/>
    <w:rsid w:val="00C93BCD"/>
    <w:rsid w:val="00C94130"/>
    <w:rsid w:val="00C94F10"/>
    <w:rsid w:val="00C94F2F"/>
    <w:rsid w:val="00C9585E"/>
    <w:rsid w:val="00C97A43"/>
    <w:rsid w:val="00CA02ED"/>
    <w:rsid w:val="00CA1347"/>
    <w:rsid w:val="00CA134F"/>
    <w:rsid w:val="00CA1ACD"/>
    <w:rsid w:val="00CA24A9"/>
    <w:rsid w:val="00CA2A56"/>
    <w:rsid w:val="00CA3627"/>
    <w:rsid w:val="00CA38E7"/>
    <w:rsid w:val="00CA3AE2"/>
    <w:rsid w:val="00CA3E87"/>
    <w:rsid w:val="00CA3EC4"/>
    <w:rsid w:val="00CA4126"/>
    <w:rsid w:val="00CA6A7B"/>
    <w:rsid w:val="00CA71E7"/>
    <w:rsid w:val="00CA73DE"/>
    <w:rsid w:val="00CA7F5B"/>
    <w:rsid w:val="00CB0BCA"/>
    <w:rsid w:val="00CB1BCD"/>
    <w:rsid w:val="00CB1DD8"/>
    <w:rsid w:val="00CB1E7A"/>
    <w:rsid w:val="00CB1F88"/>
    <w:rsid w:val="00CB221A"/>
    <w:rsid w:val="00CB336F"/>
    <w:rsid w:val="00CB37CD"/>
    <w:rsid w:val="00CB3819"/>
    <w:rsid w:val="00CB47A0"/>
    <w:rsid w:val="00CB4832"/>
    <w:rsid w:val="00CB4C9D"/>
    <w:rsid w:val="00CB5260"/>
    <w:rsid w:val="00CB5388"/>
    <w:rsid w:val="00CB63DF"/>
    <w:rsid w:val="00CB6689"/>
    <w:rsid w:val="00CB7A0B"/>
    <w:rsid w:val="00CC0352"/>
    <w:rsid w:val="00CC11F8"/>
    <w:rsid w:val="00CC16D4"/>
    <w:rsid w:val="00CC17A3"/>
    <w:rsid w:val="00CC1821"/>
    <w:rsid w:val="00CC195C"/>
    <w:rsid w:val="00CC1E01"/>
    <w:rsid w:val="00CC2E4B"/>
    <w:rsid w:val="00CC4B5A"/>
    <w:rsid w:val="00CC579A"/>
    <w:rsid w:val="00CC66E9"/>
    <w:rsid w:val="00CC7B57"/>
    <w:rsid w:val="00CD0089"/>
    <w:rsid w:val="00CD06C2"/>
    <w:rsid w:val="00CD08FD"/>
    <w:rsid w:val="00CD1AFA"/>
    <w:rsid w:val="00CD1CA7"/>
    <w:rsid w:val="00CD1F20"/>
    <w:rsid w:val="00CD2080"/>
    <w:rsid w:val="00CD2F95"/>
    <w:rsid w:val="00CD306D"/>
    <w:rsid w:val="00CD39EB"/>
    <w:rsid w:val="00CD4454"/>
    <w:rsid w:val="00CD44B1"/>
    <w:rsid w:val="00CD474F"/>
    <w:rsid w:val="00CD48AE"/>
    <w:rsid w:val="00CD4D50"/>
    <w:rsid w:val="00CD5AE7"/>
    <w:rsid w:val="00CD5B1C"/>
    <w:rsid w:val="00CD5B2B"/>
    <w:rsid w:val="00CD5DBB"/>
    <w:rsid w:val="00CD673D"/>
    <w:rsid w:val="00CD6D7B"/>
    <w:rsid w:val="00CD7322"/>
    <w:rsid w:val="00CD78A4"/>
    <w:rsid w:val="00CE172D"/>
    <w:rsid w:val="00CE1AB4"/>
    <w:rsid w:val="00CE350C"/>
    <w:rsid w:val="00CE3DF8"/>
    <w:rsid w:val="00CE48F6"/>
    <w:rsid w:val="00CE4F56"/>
    <w:rsid w:val="00CE5B2A"/>
    <w:rsid w:val="00CE6184"/>
    <w:rsid w:val="00CE6FDB"/>
    <w:rsid w:val="00CE7123"/>
    <w:rsid w:val="00CE7F06"/>
    <w:rsid w:val="00CF0108"/>
    <w:rsid w:val="00CF0D27"/>
    <w:rsid w:val="00CF1523"/>
    <w:rsid w:val="00CF1882"/>
    <w:rsid w:val="00CF1A7F"/>
    <w:rsid w:val="00CF1D1E"/>
    <w:rsid w:val="00CF2265"/>
    <w:rsid w:val="00CF245D"/>
    <w:rsid w:val="00CF24EB"/>
    <w:rsid w:val="00CF2833"/>
    <w:rsid w:val="00CF2889"/>
    <w:rsid w:val="00CF3682"/>
    <w:rsid w:val="00CF387F"/>
    <w:rsid w:val="00CF3977"/>
    <w:rsid w:val="00CF4AB2"/>
    <w:rsid w:val="00CF4B3C"/>
    <w:rsid w:val="00CF67AC"/>
    <w:rsid w:val="00CF724B"/>
    <w:rsid w:val="00D0027B"/>
    <w:rsid w:val="00D012E9"/>
    <w:rsid w:val="00D02037"/>
    <w:rsid w:val="00D02123"/>
    <w:rsid w:val="00D026E2"/>
    <w:rsid w:val="00D03591"/>
    <w:rsid w:val="00D037E7"/>
    <w:rsid w:val="00D0608E"/>
    <w:rsid w:val="00D06BE8"/>
    <w:rsid w:val="00D10E31"/>
    <w:rsid w:val="00D114B3"/>
    <w:rsid w:val="00D13620"/>
    <w:rsid w:val="00D13796"/>
    <w:rsid w:val="00D155D2"/>
    <w:rsid w:val="00D15B57"/>
    <w:rsid w:val="00D16618"/>
    <w:rsid w:val="00D16BDD"/>
    <w:rsid w:val="00D16E14"/>
    <w:rsid w:val="00D174A0"/>
    <w:rsid w:val="00D174BB"/>
    <w:rsid w:val="00D17858"/>
    <w:rsid w:val="00D17D8E"/>
    <w:rsid w:val="00D201BD"/>
    <w:rsid w:val="00D20BE1"/>
    <w:rsid w:val="00D20CD4"/>
    <w:rsid w:val="00D2113D"/>
    <w:rsid w:val="00D22896"/>
    <w:rsid w:val="00D22FB7"/>
    <w:rsid w:val="00D235DE"/>
    <w:rsid w:val="00D23870"/>
    <w:rsid w:val="00D24B86"/>
    <w:rsid w:val="00D24DBD"/>
    <w:rsid w:val="00D24E7C"/>
    <w:rsid w:val="00D262F2"/>
    <w:rsid w:val="00D266F4"/>
    <w:rsid w:val="00D26877"/>
    <w:rsid w:val="00D26894"/>
    <w:rsid w:val="00D26971"/>
    <w:rsid w:val="00D26A7A"/>
    <w:rsid w:val="00D26C9B"/>
    <w:rsid w:val="00D26D90"/>
    <w:rsid w:val="00D30A4E"/>
    <w:rsid w:val="00D30CCD"/>
    <w:rsid w:val="00D3104F"/>
    <w:rsid w:val="00D31AC5"/>
    <w:rsid w:val="00D31CBC"/>
    <w:rsid w:val="00D32CBD"/>
    <w:rsid w:val="00D3309F"/>
    <w:rsid w:val="00D333E4"/>
    <w:rsid w:val="00D3349B"/>
    <w:rsid w:val="00D33935"/>
    <w:rsid w:val="00D33CF8"/>
    <w:rsid w:val="00D3422B"/>
    <w:rsid w:val="00D34B6D"/>
    <w:rsid w:val="00D34CAE"/>
    <w:rsid w:val="00D35813"/>
    <w:rsid w:val="00D35B51"/>
    <w:rsid w:val="00D36379"/>
    <w:rsid w:val="00D36637"/>
    <w:rsid w:val="00D367F0"/>
    <w:rsid w:val="00D36A1F"/>
    <w:rsid w:val="00D37486"/>
    <w:rsid w:val="00D37B10"/>
    <w:rsid w:val="00D40611"/>
    <w:rsid w:val="00D4120E"/>
    <w:rsid w:val="00D42086"/>
    <w:rsid w:val="00D42D79"/>
    <w:rsid w:val="00D46005"/>
    <w:rsid w:val="00D472C8"/>
    <w:rsid w:val="00D475D2"/>
    <w:rsid w:val="00D47CC6"/>
    <w:rsid w:val="00D502D7"/>
    <w:rsid w:val="00D511DF"/>
    <w:rsid w:val="00D52F21"/>
    <w:rsid w:val="00D53494"/>
    <w:rsid w:val="00D539E5"/>
    <w:rsid w:val="00D53B56"/>
    <w:rsid w:val="00D54476"/>
    <w:rsid w:val="00D54E5D"/>
    <w:rsid w:val="00D54E79"/>
    <w:rsid w:val="00D565AD"/>
    <w:rsid w:val="00D566BD"/>
    <w:rsid w:val="00D5684B"/>
    <w:rsid w:val="00D572C6"/>
    <w:rsid w:val="00D57EAB"/>
    <w:rsid w:val="00D60125"/>
    <w:rsid w:val="00D61165"/>
    <w:rsid w:val="00D61309"/>
    <w:rsid w:val="00D61510"/>
    <w:rsid w:val="00D62648"/>
    <w:rsid w:val="00D6306E"/>
    <w:rsid w:val="00D63CC6"/>
    <w:rsid w:val="00D64389"/>
    <w:rsid w:val="00D64C87"/>
    <w:rsid w:val="00D64E82"/>
    <w:rsid w:val="00D64FE2"/>
    <w:rsid w:val="00D65D04"/>
    <w:rsid w:val="00D65FD3"/>
    <w:rsid w:val="00D6647E"/>
    <w:rsid w:val="00D664BB"/>
    <w:rsid w:val="00D70728"/>
    <w:rsid w:val="00D712F6"/>
    <w:rsid w:val="00D71392"/>
    <w:rsid w:val="00D71E29"/>
    <w:rsid w:val="00D71F79"/>
    <w:rsid w:val="00D725A3"/>
    <w:rsid w:val="00D729F3"/>
    <w:rsid w:val="00D72B74"/>
    <w:rsid w:val="00D73A70"/>
    <w:rsid w:val="00D74450"/>
    <w:rsid w:val="00D74452"/>
    <w:rsid w:val="00D74841"/>
    <w:rsid w:val="00D75BC2"/>
    <w:rsid w:val="00D77175"/>
    <w:rsid w:val="00D802A9"/>
    <w:rsid w:val="00D811C0"/>
    <w:rsid w:val="00D81B0A"/>
    <w:rsid w:val="00D831E0"/>
    <w:rsid w:val="00D83EF5"/>
    <w:rsid w:val="00D84526"/>
    <w:rsid w:val="00D84E4A"/>
    <w:rsid w:val="00D8651C"/>
    <w:rsid w:val="00D86962"/>
    <w:rsid w:val="00D86A49"/>
    <w:rsid w:val="00D86F80"/>
    <w:rsid w:val="00D871FB"/>
    <w:rsid w:val="00D90695"/>
    <w:rsid w:val="00D91B35"/>
    <w:rsid w:val="00D91BB2"/>
    <w:rsid w:val="00D91D99"/>
    <w:rsid w:val="00D924B0"/>
    <w:rsid w:val="00D92562"/>
    <w:rsid w:val="00D92C9E"/>
    <w:rsid w:val="00D92E55"/>
    <w:rsid w:val="00D9364C"/>
    <w:rsid w:val="00D93FDF"/>
    <w:rsid w:val="00D94827"/>
    <w:rsid w:val="00D94A26"/>
    <w:rsid w:val="00D9542E"/>
    <w:rsid w:val="00D954F7"/>
    <w:rsid w:val="00D95E1B"/>
    <w:rsid w:val="00D96C6C"/>
    <w:rsid w:val="00D96F4A"/>
    <w:rsid w:val="00D9706F"/>
    <w:rsid w:val="00D9751B"/>
    <w:rsid w:val="00DA0427"/>
    <w:rsid w:val="00DA0633"/>
    <w:rsid w:val="00DA0940"/>
    <w:rsid w:val="00DA0CC3"/>
    <w:rsid w:val="00DA0E71"/>
    <w:rsid w:val="00DA1A64"/>
    <w:rsid w:val="00DA2089"/>
    <w:rsid w:val="00DA20D5"/>
    <w:rsid w:val="00DA2D04"/>
    <w:rsid w:val="00DA2E79"/>
    <w:rsid w:val="00DA3636"/>
    <w:rsid w:val="00DA3A07"/>
    <w:rsid w:val="00DA3F33"/>
    <w:rsid w:val="00DA45DE"/>
    <w:rsid w:val="00DA4E85"/>
    <w:rsid w:val="00DA5026"/>
    <w:rsid w:val="00DA56E4"/>
    <w:rsid w:val="00DA576B"/>
    <w:rsid w:val="00DA5C76"/>
    <w:rsid w:val="00DA5F01"/>
    <w:rsid w:val="00DA62B5"/>
    <w:rsid w:val="00DA77C8"/>
    <w:rsid w:val="00DA790B"/>
    <w:rsid w:val="00DA7D77"/>
    <w:rsid w:val="00DB0292"/>
    <w:rsid w:val="00DB0C38"/>
    <w:rsid w:val="00DB0C63"/>
    <w:rsid w:val="00DB166B"/>
    <w:rsid w:val="00DB3CAE"/>
    <w:rsid w:val="00DB3EBB"/>
    <w:rsid w:val="00DB4521"/>
    <w:rsid w:val="00DB4707"/>
    <w:rsid w:val="00DB498E"/>
    <w:rsid w:val="00DB5F03"/>
    <w:rsid w:val="00DB6191"/>
    <w:rsid w:val="00DB624B"/>
    <w:rsid w:val="00DB6282"/>
    <w:rsid w:val="00DB6D68"/>
    <w:rsid w:val="00DC114D"/>
    <w:rsid w:val="00DC2420"/>
    <w:rsid w:val="00DC4458"/>
    <w:rsid w:val="00DC5CE9"/>
    <w:rsid w:val="00DC5E21"/>
    <w:rsid w:val="00DC6550"/>
    <w:rsid w:val="00DD2085"/>
    <w:rsid w:val="00DD22D4"/>
    <w:rsid w:val="00DD27B6"/>
    <w:rsid w:val="00DD2D01"/>
    <w:rsid w:val="00DD51DF"/>
    <w:rsid w:val="00DD5D6A"/>
    <w:rsid w:val="00DD5DC4"/>
    <w:rsid w:val="00DD6ADC"/>
    <w:rsid w:val="00DE0D3B"/>
    <w:rsid w:val="00DE18BA"/>
    <w:rsid w:val="00DE1C86"/>
    <w:rsid w:val="00DE1DB0"/>
    <w:rsid w:val="00DE2A6C"/>
    <w:rsid w:val="00DE4ADA"/>
    <w:rsid w:val="00DE51C3"/>
    <w:rsid w:val="00DE564A"/>
    <w:rsid w:val="00DE5CD2"/>
    <w:rsid w:val="00DE5D8B"/>
    <w:rsid w:val="00DE673E"/>
    <w:rsid w:val="00DE6A56"/>
    <w:rsid w:val="00DE6F59"/>
    <w:rsid w:val="00DE70A4"/>
    <w:rsid w:val="00DE7A59"/>
    <w:rsid w:val="00DE7C0A"/>
    <w:rsid w:val="00DF00DA"/>
    <w:rsid w:val="00DF0228"/>
    <w:rsid w:val="00DF0360"/>
    <w:rsid w:val="00DF0965"/>
    <w:rsid w:val="00DF1CEB"/>
    <w:rsid w:val="00DF3014"/>
    <w:rsid w:val="00DF368A"/>
    <w:rsid w:val="00DF399C"/>
    <w:rsid w:val="00DF3E41"/>
    <w:rsid w:val="00DF43BC"/>
    <w:rsid w:val="00DF4506"/>
    <w:rsid w:val="00DF4597"/>
    <w:rsid w:val="00DF4A8F"/>
    <w:rsid w:val="00DF4D80"/>
    <w:rsid w:val="00DF4E48"/>
    <w:rsid w:val="00DF4E53"/>
    <w:rsid w:val="00DF583B"/>
    <w:rsid w:val="00DF6533"/>
    <w:rsid w:val="00DF6AA6"/>
    <w:rsid w:val="00E00609"/>
    <w:rsid w:val="00E00C3A"/>
    <w:rsid w:val="00E011A7"/>
    <w:rsid w:val="00E012C7"/>
    <w:rsid w:val="00E014F8"/>
    <w:rsid w:val="00E01FDC"/>
    <w:rsid w:val="00E020A9"/>
    <w:rsid w:val="00E02127"/>
    <w:rsid w:val="00E03914"/>
    <w:rsid w:val="00E04606"/>
    <w:rsid w:val="00E051A1"/>
    <w:rsid w:val="00E05A0D"/>
    <w:rsid w:val="00E05A87"/>
    <w:rsid w:val="00E06212"/>
    <w:rsid w:val="00E067F6"/>
    <w:rsid w:val="00E074A0"/>
    <w:rsid w:val="00E0755F"/>
    <w:rsid w:val="00E07784"/>
    <w:rsid w:val="00E10440"/>
    <w:rsid w:val="00E11CB4"/>
    <w:rsid w:val="00E1294B"/>
    <w:rsid w:val="00E142FC"/>
    <w:rsid w:val="00E1437C"/>
    <w:rsid w:val="00E143C0"/>
    <w:rsid w:val="00E14755"/>
    <w:rsid w:val="00E14F7C"/>
    <w:rsid w:val="00E16E34"/>
    <w:rsid w:val="00E17093"/>
    <w:rsid w:val="00E172CC"/>
    <w:rsid w:val="00E172F6"/>
    <w:rsid w:val="00E17940"/>
    <w:rsid w:val="00E21CE2"/>
    <w:rsid w:val="00E23555"/>
    <w:rsid w:val="00E23739"/>
    <w:rsid w:val="00E2466A"/>
    <w:rsid w:val="00E254BC"/>
    <w:rsid w:val="00E263B5"/>
    <w:rsid w:val="00E269B2"/>
    <w:rsid w:val="00E26ABF"/>
    <w:rsid w:val="00E27A3F"/>
    <w:rsid w:val="00E301B4"/>
    <w:rsid w:val="00E30D92"/>
    <w:rsid w:val="00E30E13"/>
    <w:rsid w:val="00E31D36"/>
    <w:rsid w:val="00E3233B"/>
    <w:rsid w:val="00E32438"/>
    <w:rsid w:val="00E3299B"/>
    <w:rsid w:val="00E32DCE"/>
    <w:rsid w:val="00E32FB9"/>
    <w:rsid w:val="00E33C37"/>
    <w:rsid w:val="00E341B1"/>
    <w:rsid w:val="00E35482"/>
    <w:rsid w:val="00E36469"/>
    <w:rsid w:val="00E373F2"/>
    <w:rsid w:val="00E376F9"/>
    <w:rsid w:val="00E3785E"/>
    <w:rsid w:val="00E3789B"/>
    <w:rsid w:val="00E41092"/>
    <w:rsid w:val="00E41255"/>
    <w:rsid w:val="00E4173A"/>
    <w:rsid w:val="00E41A9F"/>
    <w:rsid w:val="00E41FD9"/>
    <w:rsid w:val="00E42588"/>
    <w:rsid w:val="00E42B69"/>
    <w:rsid w:val="00E42E3C"/>
    <w:rsid w:val="00E44023"/>
    <w:rsid w:val="00E449D5"/>
    <w:rsid w:val="00E44E7A"/>
    <w:rsid w:val="00E45CE3"/>
    <w:rsid w:val="00E47D22"/>
    <w:rsid w:val="00E500D0"/>
    <w:rsid w:val="00E5091B"/>
    <w:rsid w:val="00E50EB1"/>
    <w:rsid w:val="00E5232E"/>
    <w:rsid w:val="00E52995"/>
    <w:rsid w:val="00E52D47"/>
    <w:rsid w:val="00E52FA1"/>
    <w:rsid w:val="00E5366F"/>
    <w:rsid w:val="00E53887"/>
    <w:rsid w:val="00E5437C"/>
    <w:rsid w:val="00E54AD7"/>
    <w:rsid w:val="00E54E7C"/>
    <w:rsid w:val="00E55326"/>
    <w:rsid w:val="00E55603"/>
    <w:rsid w:val="00E572C8"/>
    <w:rsid w:val="00E574A8"/>
    <w:rsid w:val="00E57ABF"/>
    <w:rsid w:val="00E604D6"/>
    <w:rsid w:val="00E60A11"/>
    <w:rsid w:val="00E60D19"/>
    <w:rsid w:val="00E6147E"/>
    <w:rsid w:val="00E614E2"/>
    <w:rsid w:val="00E618B5"/>
    <w:rsid w:val="00E62393"/>
    <w:rsid w:val="00E62F90"/>
    <w:rsid w:val="00E640AB"/>
    <w:rsid w:val="00E6434D"/>
    <w:rsid w:val="00E64643"/>
    <w:rsid w:val="00E65B4E"/>
    <w:rsid w:val="00E66666"/>
    <w:rsid w:val="00E668A8"/>
    <w:rsid w:val="00E66AED"/>
    <w:rsid w:val="00E66CEA"/>
    <w:rsid w:val="00E677C9"/>
    <w:rsid w:val="00E7032A"/>
    <w:rsid w:val="00E7096D"/>
    <w:rsid w:val="00E712C6"/>
    <w:rsid w:val="00E71DEA"/>
    <w:rsid w:val="00E7269B"/>
    <w:rsid w:val="00E729A4"/>
    <w:rsid w:val="00E72E06"/>
    <w:rsid w:val="00E73175"/>
    <w:rsid w:val="00E7343B"/>
    <w:rsid w:val="00E73688"/>
    <w:rsid w:val="00E73692"/>
    <w:rsid w:val="00E73CE5"/>
    <w:rsid w:val="00E7472A"/>
    <w:rsid w:val="00E7592E"/>
    <w:rsid w:val="00E75C77"/>
    <w:rsid w:val="00E75C89"/>
    <w:rsid w:val="00E7673F"/>
    <w:rsid w:val="00E77187"/>
    <w:rsid w:val="00E77AFE"/>
    <w:rsid w:val="00E80244"/>
    <w:rsid w:val="00E8051C"/>
    <w:rsid w:val="00E81723"/>
    <w:rsid w:val="00E82B20"/>
    <w:rsid w:val="00E83331"/>
    <w:rsid w:val="00E83398"/>
    <w:rsid w:val="00E83498"/>
    <w:rsid w:val="00E84122"/>
    <w:rsid w:val="00E8474D"/>
    <w:rsid w:val="00E85387"/>
    <w:rsid w:val="00E85B60"/>
    <w:rsid w:val="00E86131"/>
    <w:rsid w:val="00E862A5"/>
    <w:rsid w:val="00E86775"/>
    <w:rsid w:val="00E86F1B"/>
    <w:rsid w:val="00E86FE1"/>
    <w:rsid w:val="00E87349"/>
    <w:rsid w:val="00E87B8A"/>
    <w:rsid w:val="00E900F9"/>
    <w:rsid w:val="00E90F20"/>
    <w:rsid w:val="00E91441"/>
    <w:rsid w:val="00E92714"/>
    <w:rsid w:val="00E927BC"/>
    <w:rsid w:val="00E92D4A"/>
    <w:rsid w:val="00E9542D"/>
    <w:rsid w:val="00E96230"/>
    <w:rsid w:val="00E968DC"/>
    <w:rsid w:val="00E97972"/>
    <w:rsid w:val="00EA0485"/>
    <w:rsid w:val="00EA05AC"/>
    <w:rsid w:val="00EA05B0"/>
    <w:rsid w:val="00EA16C4"/>
    <w:rsid w:val="00EA1BBF"/>
    <w:rsid w:val="00EA2F26"/>
    <w:rsid w:val="00EA3C48"/>
    <w:rsid w:val="00EA3F26"/>
    <w:rsid w:val="00EA4CB8"/>
    <w:rsid w:val="00EA6120"/>
    <w:rsid w:val="00EA612C"/>
    <w:rsid w:val="00EA64AD"/>
    <w:rsid w:val="00EA7218"/>
    <w:rsid w:val="00EA74FF"/>
    <w:rsid w:val="00EA7EFB"/>
    <w:rsid w:val="00EA7F66"/>
    <w:rsid w:val="00EB0689"/>
    <w:rsid w:val="00EB11EA"/>
    <w:rsid w:val="00EB1A20"/>
    <w:rsid w:val="00EB1BED"/>
    <w:rsid w:val="00EB2912"/>
    <w:rsid w:val="00EB3971"/>
    <w:rsid w:val="00EB410C"/>
    <w:rsid w:val="00EB4B50"/>
    <w:rsid w:val="00EB4CBB"/>
    <w:rsid w:val="00EB7260"/>
    <w:rsid w:val="00EB74D8"/>
    <w:rsid w:val="00EB770E"/>
    <w:rsid w:val="00EC0D99"/>
    <w:rsid w:val="00EC1913"/>
    <w:rsid w:val="00EC2247"/>
    <w:rsid w:val="00EC22C9"/>
    <w:rsid w:val="00EC294F"/>
    <w:rsid w:val="00EC2B31"/>
    <w:rsid w:val="00EC2F69"/>
    <w:rsid w:val="00EC411F"/>
    <w:rsid w:val="00EC42EE"/>
    <w:rsid w:val="00EC4CB0"/>
    <w:rsid w:val="00EC535C"/>
    <w:rsid w:val="00EC56C0"/>
    <w:rsid w:val="00EC5958"/>
    <w:rsid w:val="00EC6271"/>
    <w:rsid w:val="00EC688E"/>
    <w:rsid w:val="00EC6D54"/>
    <w:rsid w:val="00ED0429"/>
    <w:rsid w:val="00ED04BD"/>
    <w:rsid w:val="00ED113C"/>
    <w:rsid w:val="00ED138B"/>
    <w:rsid w:val="00ED1588"/>
    <w:rsid w:val="00ED2212"/>
    <w:rsid w:val="00ED2669"/>
    <w:rsid w:val="00ED344C"/>
    <w:rsid w:val="00ED3AD7"/>
    <w:rsid w:val="00ED3CBE"/>
    <w:rsid w:val="00ED3EA4"/>
    <w:rsid w:val="00ED40FC"/>
    <w:rsid w:val="00ED41C0"/>
    <w:rsid w:val="00ED46FA"/>
    <w:rsid w:val="00ED4750"/>
    <w:rsid w:val="00ED4786"/>
    <w:rsid w:val="00ED48A4"/>
    <w:rsid w:val="00ED502D"/>
    <w:rsid w:val="00ED59AC"/>
    <w:rsid w:val="00ED5FAE"/>
    <w:rsid w:val="00ED724D"/>
    <w:rsid w:val="00EE0170"/>
    <w:rsid w:val="00EE036D"/>
    <w:rsid w:val="00EE03E9"/>
    <w:rsid w:val="00EE0AAA"/>
    <w:rsid w:val="00EE0D9B"/>
    <w:rsid w:val="00EE0F08"/>
    <w:rsid w:val="00EE20C9"/>
    <w:rsid w:val="00EE25A9"/>
    <w:rsid w:val="00EE274D"/>
    <w:rsid w:val="00EE2937"/>
    <w:rsid w:val="00EE3110"/>
    <w:rsid w:val="00EE33CA"/>
    <w:rsid w:val="00EE3782"/>
    <w:rsid w:val="00EE43B0"/>
    <w:rsid w:val="00EE4AE4"/>
    <w:rsid w:val="00EE598D"/>
    <w:rsid w:val="00EE68CF"/>
    <w:rsid w:val="00EE7485"/>
    <w:rsid w:val="00EE7528"/>
    <w:rsid w:val="00EF01D1"/>
    <w:rsid w:val="00EF05E0"/>
    <w:rsid w:val="00EF149B"/>
    <w:rsid w:val="00EF1A2D"/>
    <w:rsid w:val="00EF1AE6"/>
    <w:rsid w:val="00EF3042"/>
    <w:rsid w:val="00EF3B2E"/>
    <w:rsid w:val="00EF4A9B"/>
    <w:rsid w:val="00EF5166"/>
    <w:rsid w:val="00EF5594"/>
    <w:rsid w:val="00EF6343"/>
    <w:rsid w:val="00EF6F48"/>
    <w:rsid w:val="00EF787F"/>
    <w:rsid w:val="00EF7A25"/>
    <w:rsid w:val="00F00AE7"/>
    <w:rsid w:val="00F01739"/>
    <w:rsid w:val="00F01867"/>
    <w:rsid w:val="00F01C6A"/>
    <w:rsid w:val="00F020EC"/>
    <w:rsid w:val="00F024AC"/>
    <w:rsid w:val="00F0364F"/>
    <w:rsid w:val="00F03F25"/>
    <w:rsid w:val="00F04700"/>
    <w:rsid w:val="00F04759"/>
    <w:rsid w:val="00F05429"/>
    <w:rsid w:val="00F058DB"/>
    <w:rsid w:val="00F069F8"/>
    <w:rsid w:val="00F07171"/>
    <w:rsid w:val="00F07D46"/>
    <w:rsid w:val="00F07E37"/>
    <w:rsid w:val="00F10AA0"/>
    <w:rsid w:val="00F10B88"/>
    <w:rsid w:val="00F1121E"/>
    <w:rsid w:val="00F1236E"/>
    <w:rsid w:val="00F12A72"/>
    <w:rsid w:val="00F12BB3"/>
    <w:rsid w:val="00F12D2B"/>
    <w:rsid w:val="00F1366D"/>
    <w:rsid w:val="00F13F82"/>
    <w:rsid w:val="00F13FB4"/>
    <w:rsid w:val="00F14408"/>
    <w:rsid w:val="00F14533"/>
    <w:rsid w:val="00F149FA"/>
    <w:rsid w:val="00F14C0B"/>
    <w:rsid w:val="00F14DFF"/>
    <w:rsid w:val="00F14F64"/>
    <w:rsid w:val="00F15270"/>
    <w:rsid w:val="00F153C9"/>
    <w:rsid w:val="00F15A61"/>
    <w:rsid w:val="00F15A6E"/>
    <w:rsid w:val="00F15CB2"/>
    <w:rsid w:val="00F17C1D"/>
    <w:rsid w:val="00F17E55"/>
    <w:rsid w:val="00F21738"/>
    <w:rsid w:val="00F21E43"/>
    <w:rsid w:val="00F21FDC"/>
    <w:rsid w:val="00F223E1"/>
    <w:rsid w:val="00F22B08"/>
    <w:rsid w:val="00F22E2E"/>
    <w:rsid w:val="00F233DF"/>
    <w:rsid w:val="00F23C65"/>
    <w:rsid w:val="00F23FA7"/>
    <w:rsid w:val="00F2530A"/>
    <w:rsid w:val="00F254A4"/>
    <w:rsid w:val="00F259D1"/>
    <w:rsid w:val="00F25F16"/>
    <w:rsid w:val="00F264E6"/>
    <w:rsid w:val="00F272EA"/>
    <w:rsid w:val="00F27604"/>
    <w:rsid w:val="00F27A95"/>
    <w:rsid w:val="00F27D98"/>
    <w:rsid w:val="00F306CB"/>
    <w:rsid w:val="00F32598"/>
    <w:rsid w:val="00F33702"/>
    <w:rsid w:val="00F3393C"/>
    <w:rsid w:val="00F33EC4"/>
    <w:rsid w:val="00F3498F"/>
    <w:rsid w:val="00F34AAF"/>
    <w:rsid w:val="00F34AFC"/>
    <w:rsid w:val="00F353A1"/>
    <w:rsid w:val="00F362C1"/>
    <w:rsid w:val="00F3636B"/>
    <w:rsid w:val="00F3778A"/>
    <w:rsid w:val="00F37B11"/>
    <w:rsid w:val="00F37C42"/>
    <w:rsid w:val="00F37F7C"/>
    <w:rsid w:val="00F40AB9"/>
    <w:rsid w:val="00F41DAD"/>
    <w:rsid w:val="00F42A73"/>
    <w:rsid w:val="00F42EBF"/>
    <w:rsid w:val="00F44F14"/>
    <w:rsid w:val="00F452F1"/>
    <w:rsid w:val="00F45B3A"/>
    <w:rsid w:val="00F467DD"/>
    <w:rsid w:val="00F46D8C"/>
    <w:rsid w:val="00F5001B"/>
    <w:rsid w:val="00F51BB4"/>
    <w:rsid w:val="00F51CDB"/>
    <w:rsid w:val="00F52466"/>
    <w:rsid w:val="00F5312A"/>
    <w:rsid w:val="00F53241"/>
    <w:rsid w:val="00F53380"/>
    <w:rsid w:val="00F534A5"/>
    <w:rsid w:val="00F534D2"/>
    <w:rsid w:val="00F53F51"/>
    <w:rsid w:val="00F543DA"/>
    <w:rsid w:val="00F5489D"/>
    <w:rsid w:val="00F55BDD"/>
    <w:rsid w:val="00F55FC1"/>
    <w:rsid w:val="00F56EEC"/>
    <w:rsid w:val="00F5706B"/>
    <w:rsid w:val="00F5720E"/>
    <w:rsid w:val="00F579C0"/>
    <w:rsid w:val="00F57DBA"/>
    <w:rsid w:val="00F60567"/>
    <w:rsid w:val="00F606AD"/>
    <w:rsid w:val="00F60B4D"/>
    <w:rsid w:val="00F60D77"/>
    <w:rsid w:val="00F618C0"/>
    <w:rsid w:val="00F62264"/>
    <w:rsid w:val="00F624E3"/>
    <w:rsid w:val="00F62733"/>
    <w:rsid w:val="00F62BDB"/>
    <w:rsid w:val="00F64B89"/>
    <w:rsid w:val="00F64BC3"/>
    <w:rsid w:val="00F65C7E"/>
    <w:rsid w:val="00F65F33"/>
    <w:rsid w:val="00F66E06"/>
    <w:rsid w:val="00F67B62"/>
    <w:rsid w:val="00F67C02"/>
    <w:rsid w:val="00F70086"/>
    <w:rsid w:val="00F703E0"/>
    <w:rsid w:val="00F706EC"/>
    <w:rsid w:val="00F7093E"/>
    <w:rsid w:val="00F710E9"/>
    <w:rsid w:val="00F7382D"/>
    <w:rsid w:val="00F7385D"/>
    <w:rsid w:val="00F73F8A"/>
    <w:rsid w:val="00F741F4"/>
    <w:rsid w:val="00F744A4"/>
    <w:rsid w:val="00F74726"/>
    <w:rsid w:val="00F74977"/>
    <w:rsid w:val="00F7531D"/>
    <w:rsid w:val="00F75575"/>
    <w:rsid w:val="00F7645D"/>
    <w:rsid w:val="00F76F10"/>
    <w:rsid w:val="00F774C6"/>
    <w:rsid w:val="00F800C6"/>
    <w:rsid w:val="00F801CD"/>
    <w:rsid w:val="00F81B84"/>
    <w:rsid w:val="00F82336"/>
    <w:rsid w:val="00F82632"/>
    <w:rsid w:val="00F828AE"/>
    <w:rsid w:val="00F83267"/>
    <w:rsid w:val="00F845E2"/>
    <w:rsid w:val="00F85299"/>
    <w:rsid w:val="00F8554F"/>
    <w:rsid w:val="00F856D1"/>
    <w:rsid w:val="00F85B9D"/>
    <w:rsid w:val="00F8662A"/>
    <w:rsid w:val="00F86B98"/>
    <w:rsid w:val="00F877F3"/>
    <w:rsid w:val="00F87F2E"/>
    <w:rsid w:val="00F902A5"/>
    <w:rsid w:val="00F90B07"/>
    <w:rsid w:val="00F910E3"/>
    <w:rsid w:val="00F91711"/>
    <w:rsid w:val="00F91989"/>
    <w:rsid w:val="00F91BA8"/>
    <w:rsid w:val="00F92EF8"/>
    <w:rsid w:val="00F93371"/>
    <w:rsid w:val="00F94250"/>
    <w:rsid w:val="00F94450"/>
    <w:rsid w:val="00F944A2"/>
    <w:rsid w:val="00F94C1F"/>
    <w:rsid w:val="00F95136"/>
    <w:rsid w:val="00F96F2B"/>
    <w:rsid w:val="00F97729"/>
    <w:rsid w:val="00F97982"/>
    <w:rsid w:val="00F97A10"/>
    <w:rsid w:val="00F97D76"/>
    <w:rsid w:val="00F97F8E"/>
    <w:rsid w:val="00FA01C9"/>
    <w:rsid w:val="00FA0357"/>
    <w:rsid w:val="00FA0568"/>
    <w:rsid w:val="00FA0878"/>
    <w:rsid w:val="00FA13C2"/>
    <w:rsid w:val="00FA178E"/>
    <w:rsid w:val="00FA18A0"/>
    <w:rsid w:val="00FA1953"/>
    <w:rsid w:val="00FA1A65"/>
    <w:rsid w:val="00FA1C0B"/>
    <w:rsid w:val="00FA1FE3"/>
    <w:rsid w:val="00FA21E7"/>
    <w:rsid w:val="00FA338F"/>
    <w:rsid w:val="00FA380C"/>
    <w:rsid w:val="00FA3A48"/>
    <w:rsid w:val="00FA3FDA"/>
    <w:rsid w:val="00FA4440"/>
    <w:rsid w:val="00FA4F4F"/>
    <w:rsid w:val="00FA61AD"/>
    <w:rsid w:val="00FA6332"/>
    <w:rsid w:val="00FA7706"/>
    <w:rsid w:val="00FA7E4C"/>
    <w:rsid w:val="00FA7EE0"/>
    <w:rsid w:val="00FB0199"/>
    <w:rsid w:val="00FB1FF9"/>
    <w:rsid w:val="00FB29D8"/>
    <w:rsid w:val="00FB2C52"/>
    <w:rsid w:val="00FB2DBF"/>
    <w:rsid w:val="00FB2DC3"/>
    <w:rsid w:val="00FB3145"/>
    <w:rsid w:val="00FB340D"/>
    <w:rsid w:val="00FB42B3"/>
    <w:rsid w:val="00FB4DFB"/>
    <w:rsid w:val="00FB4E2E"/>
    <w:rsid w:val="00FB533D"/>
    <w:rsid w:val="00FB5526"/>
    <w:rsid w:val="00FB63ED"/>
    <w:rsid w:val="00FB6A80"/>
    <w:rsid w:val="00FB6AAA"/>
    <w:rsid w:val="00FB6E64"/>
    <w:rsid w:val="00FB75F6"/>
    <w:rsid w:val="00FB7716"/>
    <w:rsid w:val="00FB7FE3"/>
    <w:rsid w:val="00FC00CD"/>
    <w:rsid w:val="00FC1417"/>
    <w:rsid w:val="00FC1B28"/>
    <w:rsid w:val="00FC1E53"/>
    <w:rsid w:val="00FC248E"/>
    <w:rsid w:val="00FC28AE"/>
    <w:rsid w:val="00FC3C11"/>
    <w:rsid w:val="00FC4582"/>
    <w:rsid w:val="00FC4733"/>
    <w:rsid w:val="00FC4865"/>
    <w:rsid w:val="00FC5419"/>
    <w:rsid w:val="00FC5CB7"/>
    <w:rsid w:val="00FC6226"/>
    <w:rsid w:val="00FC6941"/>
    <w:rsid w:val="00FC69A8"/>
    <w:rsid w:val="00FC69DC"/>
    <w:rsid w:val="00FC6EA9"/>
    <w:rsid w:val="00FC72C0"/>
    <w:rsid w:val="00FC7385"/>
    <w:rsid w:val="00FD06F1"/>
    <w:rsid w:val="00FD0BD3"/>
    <w:rsid w:val="00FD179B"/>
    <w:rsid w:val="00FD2494"/>
    <w:rsid w:val="00FD28AE"/>
    <w:rsid w:val="00FD3FED"/>
    <w:rsid w:val="00FD5553"/>
    <w:rsid w:val="00FD60BD"/>
    <w:rsid w:val="00FD63C5"/>
    <w:rsid w:val="00FD66EE"/>
    <w:rsid w:val="00FD7641"/>
    <w:rsid w:val="00FD782E"/>
    <w:rsid w:val="00FD7F57"/>
    <w:rsid w:val="00FE0377"/>
    <w:rsid w:val="00FE07C4"/>
    <w:rsid w:val="00FE28B2"/>
    <w:rsid w:val="00FE28F9"/>
    <w:rsid w:val="00FE34BF"/>
    <w:rsid w:val="00FE427A"/>
    <w:rsid w:val="00FE5DEF"/>
    <w:rsid w:val="00FE60D0"/>
    <w:rsid w:val="00FE6337"/>
    <w:rsid w:val="00FE69D2"/>
    <w:rsid w:val="00FE6A2E"/>
    <w:rsid w:val="00FE6C14"/>
    <w:rsid w:val="00FF0254"/>
    <w:rsid w:val="00FF02A6"/>
    <w:rsid w:val="00FF0854"/>
    <w:rsid w:val="00FF0F94"/>
    <w:rsid w:val="00FF1941"/>
    <w:rsid w:val="00FF1B79"/>
    <w:rsid w:val="00FF1CA3"/>
    <w:rsid w:val="00FF1CC2"/>
    <w:rsid w:val="00FF24A3"/>
    <w:rsid w:val="00FF2BB5"/>
    <w:rsid w:val="00FF3569"/>
    <w:rsid w:val="00FF3AB8"/>
    <w:rsid w:val="00FF4837"/>
    <w:rsid w:val="00FF5C6A"/>
    <w:rsid w:val="00FF6190"/>
    <w:rsid w:val="00FF69C1"/>
    <w:rsid w:val="00FF78CA"/>
    <w:rsid w:val="00FF7A38"/>
    <w:rsid w:val="00FF7A4E"/>
    <w:rsid w:val="00FF7CFC"/>
    <w:rsid w:val="00FF7D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8A39A7-3956-4058-8301-7C8A77CD2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63E"/>
  </w:style>
  <w:style w:type="paragraph" w:styleId="Titlu4">
    <w:name w:val="heading 4"/>
    <w:basedOn w:val="Normal"/>
    <w:next w:val="Normal"/>
    <w:link w:val="Titlu4Caracter"/>
    <w:uiPriority w:val="9"/>
    <w:semiHidden/>
    <w:unhideWhenUsed/>
    <w:qFormat/>
    <w:rsid w:val="005F35E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nhideWhenUsed/>
    <w:rsid w:val="006D547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6D5476"/>
    <w:rPr>
      <w:b/>
      <w:bCs/>
    </w:rPr>
  </w:style>
  <w:style w:type="paragraph" w:styleId="Listparagraf">
    <w:name w:val="List Paragraph"/>
    <w:basedOn w:val="Normal"/>
    <w:uiPriority w:val="1"/>
    <w:qFormat/>
    <w:rsid w:val="001E375B"/>
    <w:pPr>
      <w:ind w:left="720"/>
      <w:contextualSpacing/>
    </w:pPr>
  </w:style>
  <w:style w:type="character" w:customStyle="1" w:styleId="Titlu4Caracter">
    <w:name w:val="Titlu 4 Caracter"/>
    <w:basedOn w:val="Fontdeparagrafimplicit"/>
    <w:link w:val="Titlu4"/>
    <w:uiPriority w:val="9"/>
    <w:semiHidden/>
    <w:rsid w:val="005F35E1"/>
    <w:rPr>
      <w:rFonts w:asciiTheme="majorHAnsi" w:eastAsiaTheme="majorEastAsia" w:hAnsiTheme="majorHAnsi" w:cstheme="majorBidi"/>
      <w:i/>
      <w:iCs/>
      <w:color w:val="2E74B5" w:themeColor="accent1" w:themeShade="BF"/>
    </w:rPr>
  </w:style>
  <w:style w:type="character" w:styleId="Hyperlink">
    <w:name w:val="Hyperlink"/>
    <w:basedOn w:val="Fontdeparagrafimplicit"/>
    <w:uiPriority w:val="99"/>
    <w:unhideWhenUsed/>
    <w:rsid w:val="00F618C0"/>
    <w:rPr>
      <w:color w:val="0563C1" w:themeColor="hyperlink"/>
      <w:u w:val="single"/>
    </w:rPr>
  </w:style>
  <w:style w:type="paragraph" w:customStyle="1" w:styleId="cn">
    <w:name w:val="cn"/>
    <w:basedOn w:val="Normal"/>
    <w:rsid w:val="00EC4CB0"/>
    <w:pPr>
      <w:spacing w:after="0" w:line="240" w:lineRule="auto"/>
      <w:jc w:val="center"/>
    </w:pPr>
    <w:rPr>
      <w:rFonts w:ascii="Times New Roman" w:eastAsia="Calibri" w:hAnsi="Times New Roman" w:cs="Times New Roman"/>
      <w:sz w:val="24"/>
      <w:szCs w:val="24"/>
      <w:lang w:val="ru-RU" w:eastAsia="ru-RU"/>
    </w:rPr>
  </w:style>
  <w:style w:type="paragraph" w:customStyle="1" w:styleId="cb">
    <w:name w:val="cb"/>
    <w:basedOn w:val="Normal"/>
    <w:rsid w:val="00EC4CB0"/>
    <w:pPr>
      <w:spacing w:after="0" w:line="240" w:lineRule="auto"/>
      <w:jc w:val="center"/>
    </w:pPr>
    <w:rPr>
      <w:rFonts w:ascii="Times New Roman" w:eastAsia="Calibri" w:hAnsi="Times New Roman" w:cs="Times New Roman"/>
      <w:b/>
      <w:bCs/>
      <w:sz w:val="24"/>
      <w:szCs w:val="24"/>
      <w:lang w:val="ru-RU" w:eastAsia="ru-RU"/>
    </w:rPr>
  </w:style>
  <w:style w:type="paragraph" w:customStyle="1" w:styleId="lf">
    <w:name w:val="lf"/>
    <w:basedOn w:val="Normal"/>
    <w:rsid w:val="00EC4CB0"/>
    <w:pPr>
      <w:spacing w:after="0" w:line="240" w:lineRule="auto"/>
    </w:pPr>
    <w:rPr>
      <w:rFonts w:ascii="Times New Roman" w:eastAsia="Calibri" w:hAnsi="Times New Roman" w:cs="Times New Roman"/>
      <w:sz w:val="24"/>
      <w:szCs w:val="24"/>
      <w:lang w:val="ru-RU" w:eastAsia="ru-RU"/>
    </w:rPr>
  </w:style>
  <w:style w:type="paragraph" w:customStyle="1" w:styleId="rg">
    <w:name w:val="rg"/>
    <w:basedOn w:val="Normal"/>
    <w:rsid w:val="00EC4CB0"/>
    <w:pPr>
      <w:spacing w:after="0" w:line="240" w:lineRule="auto"/>
      <w:jc w:val="right"/>
    </w:pPr>
    <w:rPr>
      <w:rFonts w:ascii="Times New Roman" w:eastAsia="Calibri" w:hAnsi="Times New Roman" w:cs="Times New Roman"/>
      <w:sz w:val="24"/>
      <w:szCs w:val="24"/>
      <w:lang w:val="ru-RU" w:eastAsia="ru-RU"/>
    </w:rPr>
  </w:style>
  <w:style w:type="paragraph" w:styleId="Antet">
    <w:name w:val="header"/>
    <w:basedOn w:val="Normal"/>
    <w:link w:val="AntetCaracter"/>
    <w:uiPriority w:val="99"/>
    <w:unhideWhenUsed/>
    <w:rsid w:val="009827D7"/>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9827D7"/>
  </w:style>
  <w:style w:type="paragraph" w:styleId="Subsol">
    <w:name w:val="footer"/>
    <w:basedOn w:val="Normal"/>
    <w:link w:val="SubsolCaracter"/>
    <w:uiPriority w:val="99"/>
    <w:unhideWhenUsed/>
    <w:rsid w:val="009827D7"/>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9827D7"/>
  </w:style>
  <w:style w:type="table" w:styleId="Tabelgril">
    <w:name w:val="Table Grid"/>
    <w:basedOn w:val="TabelNormal"/>
    <w:uiPriority w:val="39"/>
    <w:rsid w:val="004519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Parcurs">
    <w:name w:val="FollowedHyperlink"/>
    <w:basedOn w:val="Fontdeparagrafimplicit"/>
    <w:uiPriority w:val="99"/>
    <w:semiHidden/>
    <w:unhideWhenUsed/>
    <w:rsid w:val="00543449"/>
    <w:rPr>
      <w:color w:val="954F72" w:themeColor="followedHyperlink"/>
      <w:u w:val="single"/>
    </w:rPr>
  </w:style>
  <w:style w:type="paragraph" w:styleId="Corptext">
    <w:name w:val="Body Text"/>
    <w:basedOn w:val="Normal"/>
    <w:link w:val="CorptextCaracter"/>
    <w:uiPriority w:val="1"/>
    <w:qFormat/>
    <w:rsid w:val="0062464F"/>
    <w:pPr>
      <w:widowControl w:val="0"/>
      <w:autoSpaceDE w:val="0"/>
      <w:autoSpaceDN w:val="0"/>
      <w:spacing w:after="0" w:line="240" w:lineRule="auto"/>
      <w:jc w:val="both"/>
    </w:pPr>
    <w:rPr>
      <w:rFonts w:ascii="Times New Roman" w:eastAsia="Times New Roman" w:hAnsi="Times New Roman" w:cs="Times New Roman"/>
      <w:sz w:val="28"/>
      <w:szCs w:val="28"/>
    </w:rPr>
  </w:style>
  <w:style w:type="character" w:customStyle="1" w:styleId="CorptextCaracter">
    <w:name w:val="Corp text Caracter"/>
    <w:basedOn w:val="Fontdeparagrafimplicit"/>
    <w:link w:val="Corptext"/>
    <w:uiPriority w:val="1"/>
    <w:rsid w:val="0062464F"/>
    <w:rPr>
      <w:rFonts w:ascii="Times New Roman" w:eastAsia="Times New Roman" w:hAnsi="Times New Roman" w:cs="Times New Roman"/>
      <w:sz w:val="28"/>
      <w:szCs w:val="28"/>
    </w:rPr>
  </w:style>
  <w:style w:type="paragraph" w:customStyle="1" w:styleId="al">
    <w:name w:val="a_l"/>
    <w:basedOn w:val="Normal"/>
    <w:rsid w:val="00CF3682"/>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TextnBalon">
    <w:name w:val="Balloon Text"/>
    <w:basedOn w:val="Normal"/>
    <w:link w:val="TextnBalonCaracter"/>
    <w:uiPriority w:val="99"/>
    <w:semiHidden/>
    <w:unhideWhenUsed/>
    <w:rsid w:val="00E640AB"/>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640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4491">
      <w:bodyDiv w:val="1"/>
      <w:marLeft w:val="0"/>
      <w:marRight w:val="0"/>
      <w:marTop w:val="0"/>
      <w:marBottom w:val="0"/>
      <w:divBdr>
        <w:top w:val="none" w:sz="0" w:space="0" w:color="auto"/>
        <w:left w:val="none" w:sz="0" w:space="0" w:color="auto"/>
        <w:bottom w:val="none" w:sz="0" w:space="0" w:color="auto"/>
        <w:right w:val="none" w:sz="0" w:space="0" w:color="auto"/>
      </w:divBdr>
    </w:div>
    <w:div w:id="24253589">
      <w:bodyDiv w:val="1"/>
      <w:marLeft w:val="0"/>
      <w:marRight w:val="0"/>
      <w:marTop w:val="0"/>
      <w:marBottom w:val="0"/>
      <w:divBdr>
        <w:top w:val="none" w:sz="0" w:space="0" w:color="auto"/>
        <w:left w:val="none" w:sz="0" w:space="0" w:color="auto"/>
        <w:bottom w:val="none" w:sz="0" w:space="0" w:color="auto"/>
        <w:right w:val="none" w:sz="0" w:space="0" w:color="auto"/>
      </w:divBdr>
    </w:div>
    <w:div w:id="38356673">
      <w:bodyDiv w:val="1"/>
      <w:marLeft w:val="0"/>
      <w:marRight w:val="0"/>
      <w:marTop w:val="0"/>
      <w:marBottom w:val="0"/>
      <w:divBdr>
        <w:top w:val="none" w:sz="0" w:space="0" w:color="auto"/>
        <w:left w:val="none" w:sz="0" w:space="0" w:color="auto"/>
        <w:bottom w:val="none" w:sz="0" w:space="0" w:color="auto"/>
        <w:right w:val="none" w:sz="0" w:space="0" w:color="auto"/>
      </w:divBdr>
    </w:div>
    <w:div w:id="47153061">
      <w:bodyDiv w:val="1"/>
      <w:marLeft w:val="0"/>
      <w:marRight w:val="0"/>
      <w:marTop w:val="0"/>
      <w:marBottom w:val="0"/>
      <w:divBdr>
        <w:top w:val="none" w:sz="0" w:space="0" w:color="auto"/>
        <w:left w:val="none" w:sz="0" w:space="0" w:color="auto"/>
        <w:bottom w:val="none" w:sz="0" w:space="0" w:color="auto"/>
        <w:right w:val="none" w:sz="0" w:space="0" w:color="auto"/>
      </w:divBdr>
    </w:div>
    <w:div w:id="55905609">
      <w:bodyDiv w:val="1"/>
      <w:marLeft w:val="0"/>
      <w:marRight w:val="0"/>
      <w:marTop w:val="0"/>
      <w:marBottom w:val="0"/>
      <w:divBdr>
        <w:top w:val="none" w:sz="0" w:space="0" w:color="auto"/>
        <w:left w:val="none" w:sz="0" w:space="0" w:color="auto"/>
        <w:bottom w:val="none" w:sz="0" w:space="0" w:color="auto"/>
        <w:right w:val="none" w:sz="0" w:space="0" w:color="auto"/>
      </w:divBdr>
    </w:div>
    <w:div w:id="97650474">
      <w:bodyDiv w:val="1"/>
      <w:marLeft w:val="0"/>
      <w:marRight w:val="0"/>
      <w:marTop w:val="0"/>
      <w:marBottom w:val="0"/>
      <w:divBdr>
        <w:top w:val="none" w:sz="0" w:space="0" w:color="auto"/>
        <w:left w:val="none" w:sz="0" w:space="0" w:color="auto"/>
        <w:bottom w:val="none" w:sz="0" w:space="0" w:color="auto"/>
        <w:right w:val="none" w:sz="0" w:space="0" w:color="auto"/>
      </w:divBdr>
    </w:div>
    <w:div w:id="110172481">
      <w:bodyDiv w:val="1"/>
      <w:marLeft w:val="0"/>
      <w:marRight w:val="0"/>
      <w:marTop w:val="0"/>
      <w:marBottom w:val="0"/>
      <w:divBdr>
        <w:top w:val="none" w:sz="0" w:space="0" w:color="auto"/>
        <w:left w:val="none" w:sz="0" w:space="0" w:color="auto"/>
        <w:bottom w:val="none" w:sz="0" w:space="0" w:color="auto"/>
        <w:right w:val="none" w:sz="0" w:space="0" w:color="auto"/>
      </w:divBdr>
    </w:div>
    <w:div w:id="111217346">
      <w:bodyDiv w:val="1"/>
      <w:marLeft w:val="0"/>
      <w:marRight w:val="0"/>
      <w:marTop w:val="0"/>
      <w:marBottom w:val="0"/>
      <w:divBdr>
        <w:top w:val="none" w:sz="0" w:space="0" w:color="auto"/>
        <w:left w:val="none" w:sz="0" w:space="0" w:color="auto"/>
        <w:bottom w:val="none" w:sz="0" w:space="0" w:color="auto"/>
        <w:right w:val="none" w:sz="0" w:space="0" w:color="auto"/>
      </w:divBdr>
    </w:div>
    <w:div w:id="159152785">
      <w:bodyDiv w:val="1"/>
      <w:marLeft w:val="0"/>
      <w:marRight w:val="0"/>
      <w:marTop w:val="0"/>
      <w:marBottom w:val="0"/>
      <w:divBdr>
        <w:top w:val="none" w:sz="0" w:space="0" w:color="auto"/>
        <w:left w:val="none" w:sz="0" w:space="0" w:color="auto"/>
        <w:bottom w:val="none" w:sz="0" w:space="0" w:color="auto"/>
        <w:right w:val="none" w:sz="0" w:space="0" w:color="auto"/>
      </w:divBdr>
    </w:div>
    <w:div w:id="164513277">
      <w:bodyDiv w:val="1"/>
      <w:marLeft w:val="0"/>
      <w:marRight w:val="0"/>
      <w:marTop w:val="0"/>
      <w:marBottom w:val="0"/>
      <w:divBdr>
        <w:top w:val="none" w:sz="0" w:space="0" w:color="auto"/>
        <w:left w:val="none" w:sz="0" w:space="0" w:color="auto"/>
        <w:bottom w:val="none" w:sz="0" w:space="0" w:color="auto"/>
        <w:right w:val="none" w:sz="0" w:space="0" w:color="auto"/>
      </w:divBdr>
    </w:div>
    <w:div w:id="173540533">
      <w:bodyDiv w:val="1"/>
      <w:marLeft w:val="0"/>
      <w:marRight w:val="0"/>
      <w:marTop w:val="0"/>
      <w:marBottom w:val="0"/>
      <w:divBdr>
        <w:top w:val="none" w:sz="0" w:space="0" w:color="auto"/>
        <w:left w:val="none" w:sz="0" w:space="0" w:color="auto"/>
        <w:bottom w:val="none" w:sz="0" w:space="0" w:color="auto"/>
        <w:right w:val="none" w:sz="0" w:space="0" w:color="auto"/>
      </w:divBdr>
    </w:div>
    <w:div w:id="183714918">
      <w:bodyDiv w:val="1"/>
      <w:marLeft w:val="0"/>
      <w:marRight w:val="0"/>
      <w:marTop w:val="0"/>
      <w:marBottom w:val="0"/>
      <w:divBdr>
        <w:top w:val="none" w:sz="0" w:space="0" w:color="auto"/>
        <w:left w:val="none" w:sz="0" w:space="0" w:color="auto"/>
        <w:bottom w:val="none" w:sz="0" w:space="0" w:color="auto"/>
        <w:right w:val="none" w:sz="0" w:space="0" w:color="auto"/>
      </w:divBdr>
    </w:div>
    <w:div w:id="202640253">
      <w:bodyDiv w:val="1"/>
      <w:marLeft w:val="0"/>
      <w:marRight w:val="0"/>
      <w:marTop w:val="0"/>
      <w:marBottom w:val="0"/>
      <w:divBdr>
        <w:top w:val="none" w:sz="0" w:space="0" w:color="auto"/>
        <w:left w:val="none" w:sz="0" w:space="0" w:color="auto"/>
        <w:bottom w:val="none" w:sz="0" w:space="0" w:color="auto"/>
        <w:right w:val="none" w:sz="0" w:space="0" w:color="auto"/>
      </w:divBdr>
    </w:div>
    <w:div w:id="215429984">
      <w:bodyDiv w:val="1"/>
      <w:marLeft w:val="0"/>
      <w:marRight w:val="0"/>
      <w:marTop w:val="0"/>
      <w:marBottom w:val="0"/>
      <w:divBdr>
        <w:top w:val="none" w:sz="0" w:space="0" w:color="auto"/>
        <w:left w:val="none" w:sz="0" w:space="0" w:color="auto"/>
        <w:bottom w:val="none" w:sz="0" w:space="0" w:color="auto"/>
        <w:right w:val="none" w:sz="0" w:space="0" w:color="auto"/>
      </w:divBdr>
    </w:div>
    <w:div w:id="215941719">
      <w:bodyDiv w:val="1"/>
      <w:marLeft w:val="0"/>
      <w:marRight w:val="0"/>
      <w:marTop w:val="0"/>
      <w:marBottom w:val="0"/>
      <w:divBdr>
        <w:top w:val="none" w:sz="0" w:space="0" w:color="auto"/>
        <w:left w:val="none" w:sz="0" w:space="0" w:color="auto"/>
        <w:bottom w:val="none" w:sz="0" w:space="0" w:color="auto"/>
        <w:right w:val="none" w:sz="0" w:space="0" w:color="auto"/>
      </w:divBdr>
    </w:div>
    <w:div w:id="229780056">
      <w:bodyDiv w:val="1"/>
      <w:marLeft w:val="0"/>
      <w:marRight w:val="0"/>
      <w:marTop w:val="0"/>
      <w:marBottom w:val="0"/>
      <w:divBdr>
        <w:top w:val="none" w:sz="0" w:space="0" w:color="auto"/>
        <w:left w:val="none" w:sz="0" w:space="0" w:color="auto"/>
        <w:bottom w:val="none" w:sz="0" w:space="0" w:color="auto"/>
        <w:right w:val="none" w:sz="0" w:space="0" w:color="auto"/>
      </w:divBdr>
    </w:div>
    <w:div w:id="238100592">
      <w:bodyDiv w:val="1"/>
      <w:marLeft w:val="0"/>
      <w:marRight w:val="0"/>
      <w:marTop w:val="0"/>
      <w:marBottom w:val="0"/>
      <w:divBdr>
        <w:top w:val="none" w:sz="0" w:space="0" w:color="auto"/>
        <w:left w:val="none" w:sz="0" w:space="0" w:color="auto"/>
        <w:bottom w:val="none" w:sz="0" w:space="0" w:color="auto"/>
        <w:right w:val="none" w:sz="0" w:space="0" w:color="auto"/>
      </w:divBdr>
    </w:div>
    <w:div w:id="272517761">
      <w:bodyDiv w:val="1"/>
      <w:marLeft w:val="0"/>
      <w:marRight w:val="0"/>
      <w:marTop w:val="0"/>
      <w:marBottom w:val="0"/>
      <w:divBdr>
        <w:top w:val="none" w:sz="0" w:space="0" w:color="auto"/>
        <w:left w:val="none" w:sz="0" w:space="0" w:color="auto"/>
        <w:bottom w:val="none" w:sz="0" w:space="0" w:color="auto"/>
        <w:right w:val="none" w:sz="0" w:space="0" w:color="auto"/>
      </w:divBdr>
    </w:div>
    <w:div w:id="288783366">
      <w:bodyDiv w:val="1"/>
      <w:marLeft w:val="0"/>
      <w:marRight w:val="0"/>
      <w:marTop w:val="0"/>
      <w:marBottom w:val="0"/>
      <w:divBdr>
        <w:top w:val="none" w:sz="0" w:space="0" w:color="auto"/>
        <w:left w:val="none" w:sz="0" w:space="0" w:color="auto"/>
        <w:bottom w:val="none" w:sz="0" w:space="0" w:color="auto"/>
        <w:right w:val="none" w:sz="0" w:space="0" w:color="auto"/>
      </w:divBdr>
      <w:divsChild>
        <w:div w:id="151917550">
          <w:marLeft w:val="0"/>
          <w:marRight w:val="0"/>
          <w:marTop w:val="0"/>
          <w:marBottom w:val="300"/>
          <w:divBdr>
            <w:top w:val="none" w:sz="0" w:space="0" w:color="auto"/>
            <w:left w:val="none" w:sz="0" w:space="0" w:color="auto"/>
            <w:bottom w:val="none" w:sz="0" w:space="0" w:color="auto"/>
            <w:right w:val="none" w:sz="0" w:space="0" w:color="auto"/>
          </w:divBdr>
        </w:div>
      </w:divsChild>
    </w:div>
    <w:div w:id="289628133">
      <w:bodyDiv w:val="1"/>
      <w:marLeft w:val="0"/>
      <w:marRight w:val="0"/>
      <w:marTop w:val="0"/>
      <w:marBottom w:val="0"/>
      <w:divBdr>
        <w:top w:val="none" w:sz="0" w:space="0" w:color="auto"/>
        <w:left w:val="none" w:sz="0" w:space="0" w:color="auto"/>
        <w:bottom w:val="none" w:sz="0" w:space="0" w:color="auto"/>
        <w:right w:val="none" w:sz="0" w:space="0" w:color="auto"/>
      </w:divBdr>
    </w:div>
    <w:div w:id="300236803">
      <w:bodyDiv w:val="1"/>
      <w:marLeft w:val="0"/>
      <w:marRight w:val="0"/>
      <w:marTop w:val="0"/>
      <w:marBottom w:val="0"/>
      <w:divBdr>
        <w:top w:val="none" w:sz="0" w:space="0" w:color="auto"/>
        <w:left w:val="none" w:sz="0" w:space="0" w:color="auto"/>
        <w:bottom w:val="none" w:sz="0" w:space="0" w:color="auto"/>
        <w:right w:val="none" w:sz="0" w:space="0" w:color="auto"/>
      </w:divBdr>
    </w:div>
    <w:div w:id="320352138">
      <w:bodyDiv w:val="1"/>
      <w:marLeft w:val="0"/>
      <w:marRight w:val="0"/>
      <w:marTop w:val="0"/>
      <w:marBottom w:val="0"/>
      <w:divBdr>
        <w:top w:val="none" w:sz="0" w:space="0" w:color="auto"/>
        <w:left w:val="none" w:sz="0" w:space="0" w:color="auto"/>
        <w:bottom w:val="none" w:sz="0" w:space="0" w:color="auto"/>
        <w:right w:val="none" w:sz="0" w:space="0" w:color="auto"/>
      </w:divBdr>
    </w:div>
    <w:div w:id="330837637">
      <w:bodyDiv w:val="1"/>
      <w:marLeft w:val="0"/>
      <w:marRight w:val="0"/>
      <w:marTop w:val="0"/>
      <w:marBottom w:val="0"/>
      <w:divBdr>
        <w:top w:val="none" w:sz="0" w:space="0" w:color="auto"/>
        <w:left w:val="none" w:sz="0" w:space="0" w:color="auto"/>
        <w:bottom w:val="none" w:sz="0" w:space="0" w:color="auto"/>
        <w:right w:val="none" w:sz="0" w:space="0" w:color="auto"/>
      </w:divBdr>
    </w:div>
    <w:div w:id="406733795">
      <w:bodyDiv w:val="1"/>
      <w:marLeft w:val="0"/>
      <w:marRight w:val="0"/>
      <w:marTop w:val="0"/>
      <w:marBottom w:val="0"/>
      <w:divBdr>
        <w:top w:val="none" w:sz="0" w:space="0" w:color="auto"/>
        <w:left w:val="none" w:sz="0" w:space="0" w:color="auto"/>
        <w:bottom w:val="none" w:sz="0" w:space="0" w:color="auto"/>
        <w:right w:val="none" w:sz="0" w:space="0" w:color="auto"/>
      </w:divBdr>
    </w:div>
    <w:div w:id="418409710">
      <w:bodyDiv w:val="1"/>
      <w:marLeft w:val="0"/>
      <w:marRight w:val="0"/>
      <w:marTop w:val="0"/>
      <w:marBottom w:val="0"/>
      <w:divBdr>
        <w:top w:val="none" w:sz="0" w:space="0" w:color="auto"/>
        <w:left w:val="none" w:sz="0" w:space="0" w:color="auto"/>
        <w:bottom w:val="none" w:sz="0" w:space="0" w:color="auto"/>
        <w:right w:val="none" w:sz="0" w:space="0" w:color="auto"/>
      </w:divBdr>
    </w:div>
    <w:div w:id="462964165">
      <w:bodyDiv w:val="1"/>
      <w:marLeft w:val="0"/>
      <w:marRight w:val="0"/>
      <w:marTop w:val="0"/>
      <w:marBottom w:val="0"/>
      <w:divBdr>
        <w:top w:val="none" w:sz="0" w:space="0" w:color="auto"/>
        <w:left w:val="none" w:sz="0" w:space="0" w:color="auto"/>
        <w:bottom w:val="none" w:sz="0" w:space="0" w:color="auto"/>
        <w:right w:val="none" w:sz="0" w:space="0" w:color="auto"/>
      </w:divBdr>
    </w:div>
    <w:div w:id="491680475">
      <w:bodyDiv w:val="1"/>
      <w:marLeft w:val="0"/>
      <w:marRight w:val="0"/>
      <w:marTop w:val="0"/>
      <w:marBottom w:val="0"/>
      <w:divBdr>
        <w:top w:val="none" w:sz="0" w:space="0" w:color="auto"/>
        <w:left w:val="none" w:sz="0" w:space="0" w:color="auto"/>
        <w:bottom w:val="none" w:sz="0" w:space="0" w:color="auto"/>
        <w:right w:val="none" w:sz="0" w:space="0" w:color="auto"/>
      </w:divBdr>
    </w:div>
    <w:div w:id="520826646">
      <w:bodyDiv w:val="1"/>
      <w:marLeft w:val="0"/>
      <w:marRight w:val="0"/>
      <w:marTop w:val="0"/>
      <w:marBottom w:val="0"/>
      <w:divBdr>
        <w:top w:val="none" w:sz="0" w:space="0" w:color="auto"/>
        <w:left w:val="none" w:sz="0" w:space="0" w:color="auto"/>
        <w:bottom w:val="none" w:sz="0" w:space="0" w:color="auto"/>
        <w:right w:val="none" w:sz="0" w:space="0" w:color="auto"/>
      </w:divBdr>
    </w:div>
    <w:div w:id="542913548">
      <w:bodyDiv w:val="1"/>
      <w:marLeft w:val="0"/>
      <w:marRight w:val="0"/>
      <w:marTop w:val="0"/>
      <w:marBottom w:val="0"/>
      <w:divBdr>
        <w:top w:val="none" w:sz="0" w:space="0" w:color="auto"/>
        <w:left w:val="none" w:sz="0" w:space="0" w:color="auto"/>
        <w:bottom w:val="none" w:sz="0" w:space="0" w:color="auto"/>
        <w:right w:val="none" w:sz="0" w:space="0" w:color="auto"/>
      </w:divBdr>
    </w:div>
    <w:div w:id="551892373">
      <w:bodyDiv w:val="1"/>
      <w:marLeft w:val="0"/>
      <w:marRight w:val="0"/>
      <w:marTop w:val="0"/>
      <w:marBottom w:val="0"/>
      <w:divBdr>
        <w:top w:val="none" w:sz="0" w:space="0" w:color="auto"/>
        <w:left w:val="none" w:sz="0" w:space="0" w:color="auto"/>
        <w:bottom w:val="none" w:sz="0" w:space="0" w:color="auto"/>
        <w:right w:val="none" w:sz="0" w:space="0" w:color="auto"/>
      </w:divBdr>
    </w:div>
    <w:div w:id="565726331">
      <w:bodyDiv w:val="1"/>
      <w:marLeft w:val="0"/>
      <w:marRight w:val="0"/>
      <w:marTop w:val="0"/>
      <w:marBottom w:val="0"/>
      <w:divBdr>
        <w:top w:val="none" w:sz="0" w:space="0" w:color="auto"/>
        <w:left w:val="none" w:sz="0" w:space="0" w:color="auto"/>
        <w:bottom w:val="none" w:sz="0" w:space="0" w:color="auto"/>
        <w:right w:val="none" w:sz="0" w:space="0" w:color="auto"/>
      </w:divBdr>
    </w:div>
    <w:div w:id="574320508">
      <w:bodyDiv w:val="1"/>
      <w:marLeft w:val="0"/>
      <w:marRight w:val="0"/>
      <w:marTop w:val="0"/>
      <w:marBottom w:val="0"/>
      <w:divBdr>
        <w:top w:val="none" w:sz="0" w:space="0" w:color="auto"/>
        <w:left w:val="none" w:sz="0" w:space="0" w:color="auto"/>
        <w:bottom w:val="none" w:sz="0" w:space="0" w:color="auto"/>
        <w:right w:val="none" w:sz="0" w:space="0" w:color="auto"/>
      </w:divBdr>
    </w:div>
    <w:div w:id="649286926">
      <w:bodyDiv w:val="1"/>
      <w:marLeft w:val="0"/>
      <w:marRight w:val="0"/>
      <w:marTop w:val="0"/>
      <w:marBottom w:val="0"/>
      <w:divBdr>
        <w:top w:val="none" w:sz="0" w:space="0" w:color="auto"/>
        <w:left w:val="none" w:sz="0" w:space="0" w:color="auto"/>
        <w:bottom w:val="none" w:sz="0" w:space="0" w:color="auto"/>
        <w:right w:val="none" w:sz="0" w:space="0" w:color="auto"/>
      </w:divBdr>
    </w:div>
    <w:div w:id="716126096">
      <w:bodyDiv w:val="1"/>
      <w:marLeft w:val="0"/>
      <w:marRight w:val="0"/>
      <w:marTop w:val="0"/>
      <w:marBottom w:val="0"/>
      <w:divBdr>
        <w:top w:val="none" w:sz="0" w:space="0" w:color="auto"/>
        <w:left w:val="none" w:sz="0" w:space="0" w:color="auto"/>
        <w:bottom w:val="none" w:sz="0" w:space="0" w:color="auto"/>
        <w:right w:val="none" w:sz="0" w:space="0" w:color="auto"/>
      </w:divBdr>
      <w:divsChild>
        <w:div w:id="1917006899">
          <w:marLeft w:val="300"/>
          <w:marRight w:val="90"/>
          <w:marTop w:val="1425"/>
          <w:marBottom w:val="0"/>
          <w:divBdr>
            <w:top w:val="none" w:sz="0" w:space="0" w:color="auto"/>
            <w:left w:val="none" w:sz="0" w:space="0" w:color="auto"/>
            <w:bottom w:val="none" w:sz="0" w:space="0" w:color="auto"/>
            <w:right w:val="none" w:sz="0" w:space="0" w:color="auto"/>
          </w:divBdr>
          <w:divsChild>
            <w:div w:id="1700937065">
              <w:marLeft w:val="0"/>
              <w:marRight w:val="0"/>
              <w:marTop w:val="0"/>
              <w:marBottom w:val="0"/>
              <w:divBdr>
                <w:top w:val="none" w:sz="0" w:space="0" w:color="auto"/>
                <w:left w:val="none" w:sz="0" w:space="0" w:color="auto"/>
                <w:bottom w:val="none" w:sz="0" w:space="0" w:color="auto"/>
                <w:right w:val="none" w:sz="0" w:space="0" w:color="auto"/>
              </w:divBdr>
              <w:divsChild>
                <w:div w:id="193778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49728">
          <w:marLeft w:val="0"/>
          <w:marRight w:val="0"/>
          <w:marTop w:val="1425"/>
          <w:marBottom w:val="0"/>
          <w:divBdr>
            <w:top w:val="none" w:sz="0" w:space="0" w:color="auto"/>
            <w:left w:val="none" w:sz="0" w:space="0" w:color="auto"/>
            <w:bottom w:val="none" w:sz="0" w:space="0" w:color="auto"/>
            <w:right w:val="none" w:sz="0" w:space="0" w:color="auto"/>
          </w:divBdr>
          <w:divsChild>
            <w:div w:id="812481156">
              <w:marLeft w:val="0"/>
              <w:marRight w:val="0"/>
              <w:marTop w:val="0"/>
              <w:marBottom w:val="0"/>
              <w:divBdr>
                <w:top w:val="none" w:sz="0" w:space="0" w:color="auto"/>
                <w:left w:val="none" w:sz="0" w:space="0" w:color="auto"/>
                <w:bottom w:val="none" w:sz="0" w:space="0" w:color="auto"/>
                <w:right w:val="none" w:sz="0" w:space="0" w:color="auto"/>
              </w:divBdr>
              <w:divsChild>
                <w:div w:id="48886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063470">
      <w:bodyDiv w:val="1"/>
      <w:marLeft w:val="0"/>
      <w:marRight w:val="0"/>
      <w:marTop w:val="0"/>
      <w:marBottom w:val="0"/>
      <w:divBdr>
        <w:top w:val="none" w:sz="0" w:space="0" w:color="auto"/>
        <w:left w:val="none" w:sz="0" w:space="0" w:color="auto"/>
        <w:bottom w:val="none" w:sz="0" w:space="0" w:color="auto"/>
        <w:right w:val="none" w:sz="0" w:space="0" w:color="auto"/>
      </w:divBdr>
    </w:div>
    <w:div w:id="758330932">
      <w:bodyDiv w:val="1"/>
      <w:marLeft w:val="0"/>
      <w:marRight w:val="0"/>
      <w:marTop w:val="0"/>
      <w:marBottom w:val="0"/>
      <w:divBdr>
        <w:top w:val="none" w:sz="0" w:space="0" w:color="auto"/>
        <w:left w:val="none" w:sz="0" w:space="0" w:color="auto"/>
        <w:bottom w:val="none" w:sz="0" w:space="0" w:color="auto"/>
        <w:right w:val="none" w:sz="0" w:space="0" w:color="auto"/>
      </w:divBdr>
    </w:div>
    <w:div w:id="770316734">
      <w:bodyDiv w:val="1"/>
      <w:marLeft w:val="0"/>
      <w:marRight w:val="0"/>
      <w:marTop w:val="0"/>
      <w:marBottom w:val="0"/>
      <w:divBdr>
        <w:top w:val="none" w:sz="0" w:space="0" w:color="auto"/>
        <w:left w:val="none" w:sz="0" w:space="0" w:color="auto"/>
        <w:bottom w:val="none" w:sz="0" w:space="0" w:color="auto"/>
        <w:right w:val="none" w:sz="0" w:space="0" w:color="auto"/>
      </w:divBdr>
    </w:div>
    <w:div w:id="803620278">
      <w:bodyDiv w:val="1"/>
      <w:marLeft w:val="0"/>
      <w:marRight w:val="0"/>
      <w:marTop w:val="0"/>
      <w:marBottom w:val="0"/>
      <w:divBdr>
        <w:top w:val="none" w:sz="0" w:space="0" w:color="auto"/>
        <w:left w:val="none" w:sz="0" w:space="0" w:color="auto"/>
        <w:bottom w:val="none" w:sz="0" w:space="0" w:color="auto"/>
        <w:right w:val="none" w:sz="0" w:space="0" w:color="auto"/>
      </w:divBdr>
    </w:div>
    <w:div w:id="804935957">
      <w:bodyDiv w:val="1"/>
      <w:marLeft w:val="0"/>
      <w:marRight w:val="0"/>
      <w:marTop w:val="0"/>
      <w:marBottom w:val="0"/>
      <w:divBdr>
        <w:top w:val="none" w:sz="0" w:space="0" w:color="auto"/>
        <w:left w:val="none" w:sz="0" w:space="0" w:color="auto"/>
        <w:bottom w:val="none" w:sz="0" w:space="0" w:color="auto"/>
        <w:right w:val="none" w:sz="0" w:space="0" w:color="auto"/>
      </w:divBdr>
    </w:div>
    <w:div w:id="897982572">
      <w:bodyDiv w:val="1"/>
      <w:marLeft w:val="0"/>
      <w:marRight w:val="0"/>
      <w:marTop w:val="0"/>
      <w:marBottom w:val="0"/>
      <w:divBdr>
        <w:top w:val="none" w:sz="0" w:space="0" w:color="auto"/>
        <w:left w:val="none" w:sz="0" w:space="0" w:color="auto"/>
        <w:bottom w:val="none" w:sz="0" w:space="0" w:color="auto"/>
        <w:right w:val="none" w:sz="0" w:space="0" w:color="auto"/>
      </w:divBdr>
    </w:div>
    <w:div w:id="935476189">
      <w:bodyDiv w:val="1"/>
      <w:marLeft w:val="0"/>
      <w:marRight w:val="0"/>
      <w:marTop w:val="0"/>
      <w:marBottom w:val="0"/>
      <w:divBdr>
        <w:top w:val="none" w:sz="0" w:space="0" w:color="auto"/>
        <w:left w:val="none" w:sz="0" w:space="0" w:color="auto"/>
        <w:bottom w:val="none" w:sz="0" w:space="0" w:color="auto"/>
        <w:right w:val="none" w:sz="0" w:space="0" w:color="auto"/>
      </w:divBdr>
    </w:div>
    <w:div w:id="967976994">
      <w:bodyDiv w:val="1"/>
      <w:marLeft w:val="0"/>
      <w:marRight w:val="0"/>
      <w:marTop w:val="0"/>
      <w:marBottom w:val="0"/>
      <w:divBdr>
        <w:top w:val="none" w:sz="0" w:space="0" w:color="auto"/>
        <w:left w:val="none" w:sz="0" w:space="0" w:color="auto"/>
        <w:bottom w:val="none" w:sz="0" w:space="0" w:color="auto"/>
        <w:right w:val="none" w:sz="0" w:space="0" w:color="auto"/>
      </w:divBdr>
    </w:div>
    <w:div w:id="968128767">
      <w:bodyDiv w:val="1"/>
      <w:marLeft w:val="0"/>
      <w:marRight w:val="0"/>
      <w:marTop w:val="0"/>
      <w:marBottom w:val="0"/>
      <w:divBdr>
        <w:top w:val="none" w:sz="0" w:space="0" w:color="auto"/>
        <w:left w:val="none" w:sz="0" w:space="0" w:color="auto"/>
        <w:bottom w:val="none" w:sz="0" w:space="0" w:color="auto"/>
        <w:right w:val="none" w:sz="0" w:space="0" w:color="auto"/>
      </w:divBdr>
    </w:div>
    <w:div w:id="975647660">
      <w:bodyDiv w:val="1"/>
      <w:marLeft w:val="0"/>
      <w:marRight w:val="0"/>
      <w:marTop w:val="0"/>
      <w:marBottom w:val="0"/>
      <w:divBdr>
        <w:top w:val="none" w:sz="0" w:space="0" w:color="auto"/>
        <w:left w:val="none" w:sz="0" w:space="0" w:color="auto"/>
        <w:bottom w:val="none" w:sz="0" w:space="0" w:color="auto"/>
        <w:right w:val="none" w:sz="0" w:space="0" w:color="auto"/>
      </w:divBdr>
    </w:div>
    <w:div w:id="978806064">
      <w:bodyDiv w:val="1"/>
      <w:marLeft w:val="0"/>
      <w:marRight w:val="0"/>
      <w:marTop w:val="0"/>
      <w:marBottom w:val="0"/>
      <w:divBdr>
        <w:top w:val="none" w:sz="0" w:space="0" w:color="auto"/>
        <w:left w:val="none" w:sz="0" w:space="0" w:color="auto"/>
        <w:bottom w:val="none" w:sz="0" w:space="0" w:color="auto"/>
        <w:right w:val="none" w:sz="0" w:space="0" w:color="auto"/>
      </w:divBdr>
    </w:div>
    <w:div w:id="1012997593">
      <w:bodyDiv w:val="1"/>
      <w:marLeft w:val="0"/>
      <w:marRight w:val="0"/>
      <w:marTop w:val="0"/>
      <w:marBottom w:val="0"/>
      <w:divBdr>
        <w:top w:val="none" w:sz="0" w:space="0" w:color="auto"/>
        <w:left w:val="none" w:sz="0" w:space="0" w:color="auto"/>
        <w:bottom w:val="none" w:sz="0" w:space="0" w:color="auto"/>
        <w:right w:val="none" w:sz="0" w:space="0" w:color="auto"/>
      </w:divBdr>
    </w:div>
    <w:div w:id="1030909185">
      <w:bodyDiv w:val="1"/>
      <w:marLeft w:val="0"/>
      <w:marRight w:val="0"/>
      <w:marTop w:val="0"/>
      <w:marBottom w:val="0"/>
      <w:divBdr>
        <w:top w:val="none" w:sz="0" w:space="0" w:color="auto"/>
        <w:left w:val="none" w:sz="0" w:space="0" w:color="auto"/>
        <w:bottom w:val="none" w:sz="0" w:space="0" w:color="auto"/>
        <w:right w:val="none" w:sz="0" w:space="0" w:color="auto"/>
      </w:divBdr>
    </w:div>
    <w:div w:id="1034309589">
      <w:bodyDiv w:val="1"/>
      <w:marLeft w:val="0"/>
      <w:marRight w:val="0"/>
      <w:marTop w:val="0"/>
      <w:marBottom w:val="0"/>
      <w:divBdr>
        <w:top w:val="none" w:sz="0" w:space="0" w:color="auto"/>
        <w:left w:val="none" w:sz="0" w:space="0" w:color="auto"/>
        <w:bottom w:val="none" w:sz="0" w:space="0" w:color="auto"/>
        <w:right w:val="none" w:sz="0" w:space="0" w:color="auto"/>
      </w:divBdr>
    </w:div>
    <w:div w:id="1063678428">
      <w:bodyDiv w:val="1"/>
      <w:marLeft w:val="0"/>
      <w:marRight w:val="0"/>
      <w:marTop w:val="0"/>
      <w:marBottom w:val="0"/>
      <w:divBdr>
        <w:top w:val="none" w:sz="0" w:space="0" w:color="auto"/>
        <w:left w:val="none" w:sz="0" w:space="0" w:color="auto"/>
        <w:bottom w:val="none" w:sz="0" w:space="0" w:color="auto"/>
        <w:right w:val="none" w:sz="0" w:space="0" w:color="auto"/>
      </w:divBdr>
    </w:div>
    <w:div w:id="1088575815">
      <w:bodyDiv w:val="1"/>
      <w:marLeft w:val="0"/>
      <w:marRight w:val="0"/>
      <w:marTop w:val="0"/>
      <w:marBottom w:val="0"/>
      <w:divBdr>
        <w:top w:val="none" w:sz="0" w:space="0" w:color="auto"/>
        <w:left w:val="none" w:sz="0" w:space="0" w:color="auto"/>
        <w:bottom w:val="none" w:sz="0" w:space="0" w:color="auto"/>
        <w:right w:val="none" w:sz="0" w:space="0" w:color="auto"/>
      </w:divBdr>
    </w:div>
    <w:div w:id="1091045972">
      <w:bodyDiv w:val="1"/>
      <w:marLeft w:val="0"/>
      <w:marRight w:val="0"/>
      <w:marTop w:val="0"/>
      <w:marBottom w:val="0"/>
      <w:divBdr>
        <w:top w:val="none" w:sz="0" w:space="0" w:color="auto"/>
        <w:left w:val="none" w:sz="0" w:space="0" w:color="auto"/>
        <w:bottom w:val="none" w:sz="0" w:space="0" w:color="auto"/>
        <w:right w:val="none" w:sz="0" w:space="0" w:color="auto"/>
      </w:divBdr>
    </w:div>
    <w:div w:id="1104838147">
      <w:bodyDiv w:val="1"/>
      <w:marLeft w:val="0"/>
      <w:marRight w:val="0"/>
      <w:marTop w:val="0"/>
      <w:marBottom w:val="0"/>
      <w:divBdr>
        <w:top w:val="none" w:sz="0" w:space="0" w:color="auto"/>
        <w:left w:val="none" w:sz="0" w:space="0" w:color="auto"/>
        <w:bottom w:val="none" w:sz="0" w:space="0" w:color="auto"/>
        <w:right w:val="none" w:sz="0" w:space="0" w:color="auto"/>
      </w:divBdr>
    </w:div>
    <w:div w:id="1118913864">
      <w:bodyDiv w:val="1"/>
      <w:marLeft w:val="0"/>
      <w:marRight w:val="0"/>
      <w:marTop w:val="0"/>
      <w:marBottom w:val="0"/>
      <w:divBdr>
        <w:top w:val="none" w:sz="0" w:space="0" w:color="auto"/>
        <w:left w:val="none" w:sz="0" w:space="0" w:color="auto"/>
        <w:bottom w:val="none" w:sz="0" w:space="0" w:color="auto"/>
        <w:right w:val="none" w:sz="0" w:space="0" w:color="auto"/>
      </w:divBdr>
    </w:div>
    <w:div w:id="1137916125">
      <w:bodyDiv w:val="1"/>
      <w:marLeft w:val="0"/>
      <w:marRight w:val="0"/>
      <w:marTop w:val="0"/>
      <w:marBottom w:val="0"/>
      <w:divBdr>
        <w:top w:val="none" w:sz="0" w:space="0" w:color="auto"/>
        <w:left w:val="none" w:sz="0" w:space="0" w:color="auto"/>
        <w:bottom w:val="none" w:sz="0" w:space="0" w:color="auto"/>
        <w:right w:val="none" w:sz="0" w:space="0" w:color="auto"/>
      </w:divBdr>
    </w:div>
    <w:div w:id="1141465134">
      <w:bodyDiv w:val="1"/>
      <w:marLeft w:val="0"/>
      <w:marRight w:val="0"/>
      <w:marTop w:val="0"/>
      <w:marBottom w:val="0"/>
      <w:divBdr>
        <w:top w:val="none" w:sz="0" w:space="0" w:color="auto"/>
        <w:left w:val="none" w:sz="0" w:space="0" w:color="auto"/>
        <w:bottom w:val="none" w:sz="0" w:space="0" w:color="auto"/>
        <w:right w:val="none" w:sz="0" w:space="0" w:color="auto"/>
      </w:divBdr>
    </w:div>
    <w:div w:id="1148127884">
      <w:bodyDiv w:val="1"/>
      <w:marLeft w:val="0"/>
      <w:marRight w:val="0"/>
      <w:marTop w:val="0"/>
      <w:marBottom w:val="0"/>
      <w:divBdr>
        <w:top w:val="none" w:sz="0" w:space="0" w:color="auto"/>
        <w:left w:val="none" w:sz="0" w:space="0" w:color="auto"/>
        <w:bottom w:val="none" w:sz="0" w:space="0" w:color="auto"/>
        <w:right w:val="none" w:sz="0" w:space="0" w:color="auto"/>
      </w:divBdr>
    </w:div>
    <w:div w:id="1156146068">
      <w:bodyDiv w:val="1"/>
      <w:marLeft w:val="0"/>
      <w:marRight w:val="0"/>
      <w:marTop w:val="0"/>
      <w:marBottom w:val="0"/>
      <w:divBdr>
        <w:top w:val="none" w:sz="0" w:space="0" w:color="auto"/>
        <w:left w:val="none" w:sz="0" w:space="0" w:color="auto"/>
        <w:bottom w:val="none" w:sz="0" w:space="0" w:color="auto"/>
        <w:right w:val="none" w:sz="0" w:space="0" w:color="auto"/>
      </w:divBdr>
    </w:div>
    <w:div w:id="1186089757">
      <w:bodyDiv w:val="1"/>
      <w:marLeft w:val="0"/>
      <w:marRight w:val="0"/>
      <w:marTop w:val="0"/>
      <w:marBottom w:val="0"/>
      <w:divBdr>
        <w:top w:val="none" w:sz="0" w:space="0" w:color="auto"/>
        <w:left w:val="none" w:sz="0" w:space="0" w:color="auto"/>
        <w:bottom w:val="none" w:sz="0" w:space="0" w:color="auto"/>
        <w:right w:val="none" w:sz="0" w:space="0" w:color="auto"/>
      </w:divBdr>
    </w:div>
    <w:div w:id="1197548222">
      <w:bodyDiv w:val="1"/>
      <w:marLeft w:val="0"/>
      <w:marRight w:val="0"/>
      <w:marTop w:val="0"/>
      <w:marBottom w:val="0"/>
      <w:divBdr>
        <w:top w:val="none" w:sz="0" w:space="0" w:color="auto"/>
        <w:left w:val="none" w:sz="0" w:space="0" w:color="auto"/>
        <w:bottom w:val="none" w:sz="0" w:space="0" w:color="auto"/>
        <w:right w:val="none" w:sz="0" w:space="0" w:color="auto"/>
      </w:divBdr>
    </w:div>
    <w:div w:id="1203593169">
      <w:bodyDiv w:val="1"/>
      <w:marLeft w:val="0"/>
      <w:marRight w:val="0"/>
      <w:marTop w:val="0"/>
      <w:marBottom w:val="0"/>
      <w:divBdr>
        <w:top w:val="none" w:sz="0" w:space="0" w:color="auto"/>
        <w:left w:val="none" w:sz="0" w:space="0" w:color="auto"/>
        <w:bottom w:val="none" w:sz="0" w:space="0" w:color="auto"/>
        <w:right w:val="none" w:sz="0" w:space="0" w:color="auto"/>
      </w:divBdr>
    </w:div>
    <w:div w:id="1294797789">
      <w:bodyDiv w:val="1"/>
      <w:marLeft w:val="0"/>
      <w:marRight w:val="0"/>
      <w:marTop w:val="0"/>
      <w:marBottom w:val="0"/>
      <w:divBdr>
        <w:top w:val="none" w:sz="0" w:space="0" w:color="auto"/>
        <w:left w:val="none" w:sz="0" w:space="0" w:color="auto"/>
        <w:bottom w:val="none" w:sz="0" w:space="0" w:color="auto"/>
        <w:right w:val="none" w:sz="0" w:space="0" w:color="auto"/>
      </w:divBdr>
    </w:div>
    <w:div w:id="1297182595">
      <w:bodyDiv w:val="1"/>
      <w:marLeft w:val="0"/>
      <w:marRight w:val="0"/>
      <w:marTop w:val="0"/>
      <w:marBottom w:val="0"/>
      <w:divBdr>
        <w:top w:val="none" w:sz="0" w:space="0" w:color="auto"/>
        <w:left w:val="none" w:sz="0" w:space="0" w:color="auto"/>
        <w:bottom w:val="none" w:sz="0" w:space="0" w:color="auto"/>
        <w:right w:val="none" w:sz="0" w:space="0" w:color="auto"/>
      </w:divBdr>
    </w:div>
    <w:div w:id="1299649293">
      <w:bodyDiv w:val="1"/>
      <w:marLeft w:val="0"/>
      <w:marRight w:val="0"/>
      <w:marTop w:val="0"/>
      <w:marBottom w:val="0"/>
      <w:divBdr>
        <w:top w:val="none" w:sz="0" w:space="0" w:color="auto"/>
        <w:left w:val="none" w:sz="0" w:space="0" w:color="auto"/>
        <w:bottom w:val="none" w:sz="0" w:space="0" w:color="auto"/>
        <w:right w:val="none" w:sz="0" w:space="0" w:color="auto"/>
      </w:divBdr>
    </w:div>
    <w:div w:id="1341470428">
      <w:bodyDiv w:val="1"/>
      <w:marLeft w:val="0"/>
      <w:marRight w:val="0"/>
      <w:marTop w:val="0"/>
      <w:marBottom w:val="0"/>
      <w:divBdr>
        <w:top w:val="none" w:sz="0" w:space="0" w:color="auto"/>
        <w:left w:val="none" w:sz="0" w:space="0" w:color="auto"/>
        <w:bottom w:val="none" w:sz="0" w:space="0" w:color="auto"/>
        <w:right w:val="none" w:sz="0" w:space="0" w:color="auto"/>
      </w:divBdr>
    </w:div>
    <w:div w:id="1357804799">
      <w:bodyDiv w:val="1"/>
      <w:marLeft w:val="0"/>
      <w:marRight w:val="0"/>
      <w:marTop w:val="0"/>
      <w:marBottom w:val="0"/>
      <w:divBdr>
        <w:top w:val="none" w:sz="0" w:space="0" w:color="auto"/>
        <w:left w:val="none" w:sz="0" w:space="0" w:color="auto"/>
        <w:bottom w:val="none" w:sz="0" w:space="0" w:color="auto"/>
        <w:right w:val="none" w:sz="0" w:space="0" w:color="auto"/>
      </w:divBdr>
    </w:div>
    <w:div w:id="1397433971">
      <w:bodyDiv w:val="1"/>
      <w:marLeft w:val="0"/>
      <w:marRight w:val="0"/>
      <w:marTop w:val="0"/>
      <w:marBottom w:val="0"/>
      <w:divBdr>
        <w:top w:val="none" w:sz="0" w:space="0" w:color="auto"/>
        <w:left w:val="none" w:sz="0" w:space="0" w:color="auto"/>
        <w:bottom w:val="none" w:sz="0" w:space="0" w:color="auto"/>
        <w:right w:val="none" w:sz="0" w:space="0" w:color="auto"/>
      </w:divBdr>
    </w:div>
    <w:div w:id="1416971903">
      <w:bodyDiv w:val="1"/>
      <w:marLeft w:val="0"/>
      <w:marRight w:val="0"/>
      <w:marTop w:val="0"/>
      <w:marBottom w:val="0"/>
      <w:divBdr>
        <w:top w:val="none" w:sz="0" w:space="0" w:color="auto"/>
        <w:left w:val="none" w:sz="0" w:space="0" w:color="auto"/>
        <w:bottom w:val="none" w:sz="0" w:space="0" w:color="auto"/>
        <w:right w:val="none" w:sz="0" w:space="0" w:color="auto"/>
      </w:divBdr>
    </w:div>
    <w:div w:id="1423447967">
      <w:bodyDiv w:val="1"/>
      <w:marLeft w:val="0"/>
      <w:marRight w:val="0"/>
      <w:marTop w:val="0"/>
      <w:marBottom w:val="0"/>
      <w:divBdr>
        <w:top w:val="none" w:sz="0" w:space="0" w:color="auto"/>
        <w:left w:val="none" w:sz="0" w:space="0" w:color="auto"/>
        <w:bottom w:val="none" w:sz="0" w:space="0" w:color="auto"/>
        <w:right w:val="none" w:sz="0" w:space="0" w:color="auto"/>
      </w:divBdr>
    </w:div>
    <w:div w:id="1424300200">
      <w:bodyDiv w:val="1"/>
      <w:marLeft w:val="0"/>
      <w:marRight w:val="0"/>
      <w:marTop w:val="0"/>
      <w:marBottom w:val="0"/>
      <w:divBdr>
        <w:top w:val="none" w:sz="0" w:space="0" w:color="auto"/>
        <w:left w:val="none" w:sz="0" w:space="0" w:color="auto"/>
        <w:bottom w:val="none" w:sz="0" w:space="0" w:color="auto"/>
        <w:right w:val="none" w:sz="0" w:space="0" w:color="auto"/>
      </w:divBdr>
    </w:div>
    <w:div w:id="1432167714">
      <w:bodyDiv w:val="1"/>
      <w:marLeft w:val="0"/>
      <w:marRight w:val="0"/>
      <w:marTop w:val="0"/>
      <w:marBottom w:val="0"/>
      <w:divBdr>
        <w:top w:val="none" w:sz="0" w:space="0" w:color="auto"/>
        <w:left w:val="none" w:sz="0" w:space="0" w:color="auto"/>
        <w:bottom w:val="none" w:sz="0" w:space="0" w:color="auto"/>
        <w:right w:val="none" w:sz="0" w:space="0" w:color="auto"/>
      </w:divBdr>
    </w:div>
    <w:div w:id="1444495876">
      <w:bodyDiv w:val="1"/>
      <w:marLeft w:val="0"/>
      <w:marRight w:val="0"/>
      <w:marTop w:val="0"/>
      <w:marBottom w:val="0"/>
      <w:divBdr>
        <w:top w:val="none" w:sz="0" w:space="0" w:color="auto"/>
        <w:left w:val="none" w:sz="0" w:space="0" w:color="auto"/>
        <w:bottom w:val="none" w:sz="0" w:space="0" w:color="auto"/>
        <w:right w:val="none" w:sz="0" w:space="0" w:color="auto"/>
      </w:divBdr>
    </w:div>
    <w:div w:id="1446844944">
      <w:bodyDiv w:val="1"/>
      <w:marLeft w:val="0"/>
      <w:marRight w:val="0"/>
      <w:marTop w:val="0"/>
      <w:marBottom w:val="0"/>
      <w:divBdr>
        <w:top w:val="none" w:sz="0" w:space="0" w:color="auto"/>
        <w:left w:val="none" w:sz="0" w:space="0" w:color="auto"/>
        <w:bottom w:val="none" w:sz="0" w:space="0" w:color="auto"/>
        <w:right w:val="none" w:sz="0" w:space="0" w:color="auto"/>
      </w:divBdr>
    </w:div>
    <w:div w:id="1454057227">
      <w:bodyDiv w:val="1"/>
      <w:marLeft w:val="0"/>
      <w:marRight w:val="0"/>
      <w:marTop w:val="0"/>
      <w:marBottom w:val="0"/>
      <w:divBdr>
        <w:top w:val="none" w:sz="0" w:space="0" w:color="auto"/>
        <w:left w:val="none" w:sz="0" w:space="0" w:color="auto"/>
        <w:bottom w:val="none" w:sz="0" w:space="0" w:color="auto"/>
        <w:right w:val="none" w:sz="0" w:space="0" w:color="auto"/>
      </w:divBdr>
    </w:div>
    <w:div w:id="1457408035">
      <w:bodyDiv w:val="1"/>
      <w:marLeft w:val="0"/>
      <w:marRight w:val="0"/>
      <w:marTop w:val="0"/>
      <w:marBottom w:val="0"/>
      <w:divBdr>
        <w:top w:val="none" w:sz="0" w:space="0" w:color="auto"/>
        <w:left w:val="none" w:sz="0" w:space="0" w:color="auto"/>
        <w:bottom w:val="none" w:sz="0" w:space="0" w:color="auto"/>
        <w:right w:val="none" w:sz="0" w:space="0" w:color="auto"/>
      </w:divBdr>
    </w:div>
    <w:div w:id="1460567768">
      <w:bodyDiv w:val="1"/>
      <w:marLeft w:val="0"/>
      <w:marRight w:val="0"/>
      <w:marTop w:val="0"/>
      <w:marBottom w:val="0"/>
      <w:divBdr>
        <w:top w:val="none" w:sz="0" w:space="0" w:color="auto"/>
        <w:left w:val="none" w:sz="0" w:space="0" w:color="auto"/>
        <w:bottom w:val="none" w:sz="0" w:space="0" w:color="auto"/>
        <w:right w:val="none" w:sz="0" w:space="0" w:color="auto"/>
      </w:divBdr>
    </w:div>
    <w:div w:id="1520461220">
      <w:bodyDiv w:val="1"/>
      <w:marLeft w:val="0"/>
      <w:marRight w:val="0"/>
      <w:marTop w:val="0"/>
      <w:marBottom w:val="0"/>
      <w:divBdr>
        <w:top w:val="none" w:sz="0" w:space="0" w:color="auto"/>
        <w:left w:val="none" w:sz="0" w:space="0" w:color="auto"/>
        <w:bottom w:val="none" w:sz="0" w:space="0" w:color="auto"/>
        <w:right w:val="none" w:sz="0" w:space="0" w:color="auto"/>
      </w:divBdr>
    </w:div>
    <w:div w:id="1532571102">
      <w:bodyDiv w:val="1"/>
      <w:marLeft w:val="0"/>
      <w:marRight w:val="0"/>
      <w:marTop w:val="0"/>
      <w:marBottom w:val="0"/>
      <w:divBdr>
        <w:top w:val="none" w:sz="0" w:space="0" w:color="auto"/>
        <w:left w:val="none" w:sz="0" w:space="0" w:color="auto"/>
        <w:bottom w:val="none" w:sz="0" w:space="0" w:color="auto"/>
        <w:right w:val="none" w:sz="0" w:space="0" w:color="auto"/>
      </w:divBdr>
    </w:div>
    <w:div w:id="1550918289">
      <w:bodyDiv w:val="1"/>
      <w:marLeft w:val="0"/>
      <w:marRight w:val="0"/>
      <w:marTop w:val="0"/>
      <w:marBottom w:val="0"/>
      <w:divBdr>
        <w:top w:val="none" w:sz="0" w:space="0" w:color="auto"/>
        <w:left w:val="none" w:sz="0" w:space="0" w:color="auto"/>
        <w:bottom w:val="none" w:sz="0" w:space="0" w:color="auto"/>
        <w:right w:val="none" w:sz="0" w:space="0" w:color="auto"/>
      </w:divBdr>
    </w:div>
    <w:div w:id="1573663372">
      <w:bodyDiv w:val="1"/>
      <w:marLeft w:val="0"/>
      <w:marRight w:val="0"/>
      <w:marTop w:val="0"/>
      <w:marBottom w:val="0"/>
      <w:divBdr>
        <w:top w:val="none" w:sz="0" w:space="0" w:color="auto"/>
        <w:left w:val="none" w:sz="0" w:space="0" w:color="auto"/>
        <w:bottom w:val="none" w:sz="0" w:space="0" w:color="auto"/>
        <w:right w:val="none" w:sz="0" w:space="0" w:color="auto"/>
      </w:divBdr>
    </w:div>
    <w:div w:id="1631016608">
      <w:bodyDiv w:val="1"/>
      <w:marLeft w:val="0"/>
      <w:marRight w:val="0"/>
      <w:marTop w:val="0"/>
      <w:marBottom w:val="0"/>
      <w:divBdr>
        <w:top w:val="none" w:sz="0" w:space="0" w:color="auto"/>
        <w:left w:val="none" w:sz="0" w:space="0" w:color="auto"/>
        <w:bottom w:val="none" w:sz="0" w:space="0" w:color="auto"/>
        <w:right w:val="none" w:sz="0" w:space="0" w:color="auto"/>
      </w:divBdr>
    </w:div>
    <w:div w:id="1681657650">
      <w:bodyDiv w:val="1"/>
      <w:marLeft w:val="0"/>
      <w:marRight w:val="0"/>
      <w:marTop w:val="0"/>
      <w:marBottom w:val="0"/>
      <w:divBdr>
        <w:top w:val="none" w:sz="0" w:space="0" w:color="auto"/>
        <w:left w:val="none" w:sz="0" w:space="0" w:color="auto"/>
        <w:bottom w:val="none" w:sz="0" w:space="0" w:color="auto"/>
        <w:right w:val="none" w:sz="0" w:space="0" w:color="auto"/>
      </w:divBdr>
    </w:div>
    <w:div w:id="1691027757">
      <w:bodyDiv w:val="1"/>
      <w:marLeft w:val="0"/>
      <w:marRight w:val="0"/>
      <w:marTop w:val="0"/>
      <w:marBottom w:val="0"/>
      <w:divBdr>
        <w:top w:val="none" w:sz="0" w:space="0" w:color="auto"/>
        <w:left w:val="none" w:sz="0" w:space="0" w:color="auto"/>
        <w:bottom w:val="none" w:sz="0" w:space="0" w:color="auto"/>
        <w:right w:val="none" w:sz="0" w:space="0" w:color="auto"/>
      </w:divBdr>
    </w:div>
    <w:div w:id="1692756497">
      <w:bodyDiv w:val="1"/>
      <w:marLeft w:val="0"/>
      <w:marRight w:val="0"/>
      <w:marTop w:val="0"/>
      <w:marBottom w:val="0"/>
      <w:divBdr>
        <w:top w:val="none" w:sz="0" w:space="0" w:color="auto"/>
        <w:left w:val="none" w:sz="0" w:space="0" w:color="auto"/>
        <w:bottom w:val="none" w:sz="0" w:space="0" w:color="auto"/>
        <w:right w:val="none" w:sz="0" w:space="0" w:color="auto"/>
      </w:divBdr>
    </w:div>
    <w:div w:id="1693609671">
      <w:bodyDiv w:val="1"/>
      <w:marLeft w:val="0"/>
      <w:marRight w:val="0"/>
      <w:marTop w:val="0"/>
      <w:marBottom w:val="0"/>
      <w:divBdr>
        <w:top w:val="none" w:sz="0" w:space="0" w:color="auto"/>
        <w:left w:val="none" w:sz="0" w:space="0" w:color="auto"/>
        <w:bottom w:val="none" w:sz="0" w:space="0" w:color="auto"/>
        <w:right w:val="none" w:sz="0" w:space="0" w:color="auto"/>
      </w:divBdr>
    </w:div>
    <w:div w:id="1741899678">
      <w:bodyDiv w:val="1"/>
      <w:marLeft w:val="0"/>
      <w:marRight w:val="0"/>
      <w:marTop w:val="0"/>
      <w:marBottom w:val="0"/>
      <w:divBdr>
        <w:top w:val="none" w:sz="0" w:space="0" w:color="auto"/>
        <w:left w:val="none" w:sz="0" w:space="0" w:color="auto"/>
        <w:bottom w:val="none" w:sz="0" w:space="0" w:color="auto"/>
        <w:right w:val="none" w:sz="0" w:space="0" w:color="auto"/>
      </w:divBdr>
    </w:div>
    <w:div w:id="1783185868">
      <w:bodyDiv w:val="1"/>
      <w:marLeft w:val="0"/>
      <w:marRight w:val="0"/>
      <w:marTop w:val="0"/>
      <w:marBottom w:val="0"/>
      <w:divBdr>
        <w:top w:val="none" w:sz="0" w:space="0" w:color="auto"/>
        <w:left w:val="none" w:sz="0" w:space="0" w:color="auto"/>
        <w:bottom w:val="none" w:sz="0" w:space="0" w:color="auto"/>
        <w:right w:val="none" w:sz="0" w:space="0" w:color="auto"/>
      </w:divBdr>
    </w:div>
    <w:div w:id="1792475462">
      <w:bodyDiv w:val="1"/>
      <w:marLeft w:val="0"/>
      <w:marRight w:val="0"/>
      <w:marTop w:val="0"/>
      <w:marBottom w:val="0"/>
      <w:divBdr>
        <w:top w:val="none" w:sz="0" w:space="0" w:color="auto"/>
        <w:left w:val="none" w:sz="0" w:space="0" w:color="auto"/>
        <w:bottom w:val="none" w:sz="0" w:space="0" w:color="auto"/>
        <w:right w:val="none" w:sz="0" w:space="0" w:color="auto"/>
      </w:divBdr>
    </w:div>
    <w:div w:id="1802571126">
      <w:bodyDiv w:val="1"/>
      <w:marLeft w:val="0"/>
      <w:marRight w:val="0"/>
      <w:marTop w:val="0"/>
      <w:marBottom w:val="0"/>
      <w:divBdr>
        <w:top w:val="none" w:sz="0" w:space="0" w:color="auto"/>
        <w:left w:val="none" w:sz="0" w:space="0" w:color="auto"/>
        <w:bottom w:val="none" w:sz="0" w:space="0" w:color="auto"/>
        <w:right w:val="none" w:sz="0" w:space="0" w:color="auto"/>
      </w:divBdr>
    </w:div>
    <w:div w:id="1823086360">
      <w:bodyDiv w:val="1"/>
      <w:marLeft w:val="0"/>
      <w:marRight w:val="0"/>
      <w:marTop w:val="0"/>
      <w:marBottom w:val="0"/>
      <w:divBdr>
        <w:top w:val="none" w:sz="0" w:space="0" w:color="auto"/>
        <w:left w:val="none" w:sz="0" w:space="0" w:color="auto"/>
        <w:bottom w:val="none" w:sz="0" w:space="0" w:color="auto"/>
        <w:right w:val="none" w:sz="0" w:space="0" w:color="auto"/>
      </w:divBdr>
    </w:div>
    <w:div w:id="1829593272">
      <w:bodyDiv w:val="1"/>
      <w:marLeft w:val="0"/>
      <w:marRight w:val="0"/>
      <w:marTop w:val="0"/>
      <w:marBottom w:val="0"/>
      <w:divBdr>
        <w:top w:val="none" w:sz="0" w:space="0" w:color="auto"/>
        <w:left w:val="none" w:sz="0" w:space="0" w:color="auto"/>
        <w:bottom w:val="none" w:sz="0" w:space="0" w:color="auto"/>
        <w:right w:val="none" w:sz="0" w:space="0" w:color="auto"/>
      </w:divBdr>
    </w:div>
    <w:div w:id="1835946799">
      <w:bodyDiv w:val="1"/>
      <w:marLeft w:val="0"/>
      <w:marRight w:val="0"/>
      <w:marTop w:val="0"/>
      <w:marBottom w:val="0"/>
      <w:divBdr>
        <w:top w:val="none" w:sz="0" w:space="0" w:color="auto"/>
        <w:left w:val="none" w:sz="0" w:space="0" w:color="auto"/>
        <w:bottom w:val="none" w:sz="0" w:space="0" w:color="auto"/>
        <w:right w:val="none" w:sz="0" w:space="0" w:color="auto"/>
      </w:divBdr>
    </w:div>
    <w:div w:id="1847134656">
      <w:bodyDiv w:val="1"/>
      <w:marLeft w:val="0"/>
      <w:marRight w:val="0"/>
      <w:marTop w:val="0"/>
      <w:marBottom w:val="0"/>
      <w:divBdr>
        <w:top w:val="none" w:sz="0" w:space="0" w:color="auto"/>
        <w:left w:val="none" w:sz="0" w:space="0" w:color="auto"/>
        <w:bottom w:val="none" w:sz="0" w:space="0" w:color="auto"/>
        <w:right w:val="none" w:sz="0" w:space="0" w:color="auto"/>
      </w:divBdr>
    </w:div>
    <w:div w:id="1891648147">
      <w:bodyDiv w:val="1"/>
      <w:marLeft w:val="0"/>
      <w:marRight w:val="0"/>
      <w:marTop w:val="0"/>
      <w:marBottom w:val="0"/>
      <w:divBdr>
        <w:top w:val="none" w:sz="0" w:space="0" w:color="auto"/>
        <w:left w:val="none" w:sz="0" w:space="0" w:color="auto"/>
        <w:bottom w:val="none" w:sz="0" w:space="0" w:color="auto"/>
        <w:right w:val="none" w:sz="0" w:space="0" w:color="auto"/>
      </w:divBdr>
    </w:div>
    <w:div w:id="1904638924">
      <w:bodyDiv w:val="1"/>
      <w:marLeft w:val="0"/>
      <w:marRight w:val="0"/>
      <w:marTop w:val="0"/>
      <w:marBottom w:val="0"/>
      <w:divBdr>
        <w:top w:val="none" w:sz="0" w:space="0" w:color="auto"/>
        <w:left w:val="none" w:sz="0" w:space="0" w:color="auto"/>
        <w:bottom w:val="none" w:sz="0" w:space="0" w:color="auto"/>
        <w:right w:val="none" w:sz="0" w:space="0" w:color="auto"/>
      </w:divBdr>
    </w:div>
    <w:div w:id="1946501033">
      <w:bodyDiv w:val="1"/>
      <w:marLeft w:val="0"/>
      <w:marRight w:val="0"/>
      <w:marTop w:val="0"/>
      <w:marBottom w:val="0"/>
      <w:divBdr>
        <w:top w:val="none" w:sz="0" w:space="0" w:color="auto"/>
        <w:left w:val="none" w:sz="0" w:space="0" w:color="auto"/>
        <w:bottom w:val="none" w:sz="0" w:space="0" w:color="auto"/>
        <w:right w:val="none" w:sz="0" w:space="0" w:color="auto"/>
      </w:divBdr>
    </w:div>
    <w:div w:id="1982535578">
      <w:bodyDiv w:val="1"/>
      <w:marLeft w:val="0"/>
      <w:marRight w:val="0"/>
      <w:marTop w:val="0"/>
      <w:marBottom w:val="0"/>
      <w:divBdr>
        <w:top w:val="none" w:sz="0" w:space="0" w:color="auto"/>
        <w:left w:val="none" w:sz="0" w:space="0" w:color="auto"/>
        <w:bottom w:val="none" w:sz="0" w:space="0" w:color="auto"/>
        <w:right w:val="none" w:sz="0" w:space="0" w:color="auto"/>
      </w:divBdr>
    </w:div>
    <w:div w:id="2046177981">
      <w:bodyDiv w:val="1"/>
      <w:marLeft w:val="0"/>
      <w:marRight w:val="0"/>
      <w:marTop w:val="0"/>
      <w:marBottom w:val="0"/>
      <w:divBdr>
        <w:top w:val="none" w:sz="0" w:space="0" w:color="auto"/>
        <w:left w:val="none" w:sz="0" w:space="0" w:color="auto"/>
        <w:bottom w:val="none" w:sz="0" w:space="0" w:color="auto"/>
        <w:right w:val="none" w:sz="0" w:space="0" w:color="auto"/>
      </w:divBdr>
    </w:div>
    <w:div w:id="2075539873">
      <w:bodyDiv w:val="1"/>
      <w:marLeft w:val="0"/>
      <w:marRight w:val="0"/>
      <w:marTop w:val="0"/>
      <w:marBottom w:val="0"/>
      <w:divBdr>
        <w:top w:val="none" w:sz="0" w:space="0" w:color="auto"/>
        <w:left w:val="none" w:sz="0" w:space="0" w:color="auto"/>
        <w:bottom w:val="none" w:sz="0" w:space="0" w:color="auto"/>
        <w:right w:val="none" w:sz="0" w:space="0" w:color="auto"/>
      </w:divBdr>
    </w:div>
    <w:div w:id="2090418253">
      <w:bodyDiv w:val="1"/>
      <w:marLeft w:val="0"/>
      <w:marRight w:val="0"/>
      <w:marTop w:val="0"/>
      <w:marBottom w:val="0"/>
      <w:divBdr>
        <w:top w:val="none" w:sz="0" w:space="0" w:color="auto"/>
        <w:left w:val="none" w:sz="0" w:space="0" w:color="auto"/>
        <w:bottom w:val="none" w:sz="0" w:space="0" w:color="auto"/>
        <w:right w:val="none" w:sz="0" w:space="0" w:color="auto"/>
      </w:divBdr>
    </w:div>
    <w:div w:id="2099670106">
      <w:bodyDiv w:val="1"/>
      <w:marLeft w:val="0"/>
      <w:marRight w:val="0"/>
      <w:marTop w:val="0"/>
      <w:marBottom w:val="0"/>
      <w:divBdr>
        <w:top w:val="none" w:sz="0" w:space="0" w:color="auto"/>
        <w:left w:val="none" w:sz="0" w:space="0" w:color="auto"/>
        <w:bottom w:val="none" w:sz="0" w:space="0" w:color="auto"/>
        <w:right w:val="none" w:sz="0" w:space="0" w:color="auto"/>
      </w:divBdr>
    </w:div>
    <w:div w:id="212704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ha3tonjwg43q/anexa-ordin-1406-2021?dp=gqydsnrxheztom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790E2-54B0-4A1B-856F-86CE999DB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11878</TotalTime>
  <Pages>77</Pages>
  <Words>37288</Words>
  <Characters>216271</Characters>
  <Application>Microsoft Office Word</Application>
  <DocSecurity>0</DocSecurity>
  <Lines>1802</Lines>
  <Paragraphs>506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253053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762</cp:revision>
  <cp:lastPrinted>2023-05-23T09:32:00Z</cp:lastPrinted>
  <dcterms:created xsi:type="dcterms:W3CDTF">2022-05-13T05:42:00Z</dcterms:created>
  <dcterms:modified xsi:type="dcterms:W3CDTF">2023-06-05T08:18:00Z</dcterms:modified>
</cp:coreProperties>
</file>