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FAE9" w14:textId="35F38540" w:rsidR="0026693B" w:rsidRPr="005509C3" w:rsidRDefault="0026693B" w:rsidP="0094264D">
      <w:pPr>
        <w:tabs>
          <w:tab w:val="left" w:pos="993"/>
        </w:tabs>
        <w:jc w:val="right"/>
        <w:rPr>
          <w:rFonts w:asciiTheme="majorBidi" w:hAnsiTheme="majorBidi" w:cstheme="majorBidi"/>
          <w:bCs/>
          <w:i/>
          <w:iCs/>
          <w:sz w:val="24"/>
          <w:szCs w:val="24"/>
          <w:lang w:val="pt-PT"/>
        </w:rPr>
      </w:pPr>
      <w:r w:rsidRPr="005509C3">
        <w:rPr>
          <w:rFonts w:asciiTheme="majorBidi" w:hAnsiTheme="majorBidi" w:cstheme="majorBidi"/>
          <w:bCs/>
          <w:i/>
          <w:iCs/>
          <w:sz w:val="24"/>
          <w:szCs w:val="24"/>
          <w:lang w:val="pt-PT"/>
        </w:rPr>
        <w:t>UE</w:t>
      </w:r>
    </w:p>
    <w:p w14:paraId="1D3FBF08" w14:textId="05D99778" w:rsidR="0094264D" w:rsidRPr="005509C3" w:rsidRDefault="0094264D" w:rsidP="0094264D">
      <w:pPr>
        <w:tabs>
          <w:tab w:val="left" w:pos="993"/>
        </w:tabs>
        <w:jc w:val="right"/>
        <w:rPr>
          <w:rFonts w:asciiTheme="majorBidi" w:hAnsiTheme="majorBidi" w:cstheme="majorBidi"/>
          <w:bCs/>
          <w:i/>
          <w:iCs/>
          <w:sz w:val="24"/>
          <w:szCs w:val="24"/>
          <w:lang w:val="pt-PT"/>
        </w:rPr>
      </w:pPr>
      <w:r w:rsidRPr="005509C3">
        <w:rPr>
          <w:rFonts w:asciiTheme="majorBidi" w:hAnsiTheme="majorBidi" w:cstheme="majorBidi"/>
          <w:bCs/>
          <w:i/>
          <w:iCs/>
          <w:sz w:val="24"/>
          <w:szCs w:val="24"/>
          <w:lang w:val="pt-PT"/>
        </w:rPr>
        <w:t>Proiect</w:t>
      </w:r>
    </w:p>
    <w:p w14:paraId="292AB6CF" w14:textId="77777777" w:rsidR="005509C3" w:rsidRDefault="005509C3" w:rsidP="008345D1">
      <w:pPr>
        <w:tabs>
          <w:tab w:val="left" w:pos="993"/>
        </w:tabs>
        <w:jc w:val="center"/>
        <w:rPr>
          <w:rFonts w:asciiTheme="majorBidi" w:hAnsiTheme="majorBidi" w:cstheme="majorBidi"/>
          <w:b/>
          <w:sz w:val="24"/>
          <w:szCs w:val="24"/>
          <w:lang w:val="pt-PT"/>
        </w:rPr>
      </w:pPr>
    </w:p>
    <w:p w14:paraId="1DD7AA28" w14:textId="77777777" w:rsidR="005509C3" w:rsidRDefault="005509C3" w:rsidP="008345D1">
      <w:pPr>
        <w:tabs>
          <w:tab w:val="left" w:pos="993"/>
        </w:tabs>
        <w:jc w:val="center"/>
        <w:rPr>
          <w:rFonts w:asciiTheme="majorBidi" w:hAnsiTheme="majorBidi" w:cstheme="majorBidi"/>
          <w:b/>
          <w:sz w:val="24"/>
          <w:szCs w:val="24"/>
          <w:lang w:val="pt-PT"/>
        </w:rPr>
      </w:pPr>
    </w:p>
    <w:p w14:paraId="385311C6" w14:textId="77777777" w:rsidR="005509C3" w:rsidRDefault="005509C3" w:rsidP="008345D1">
      <w:pPr>
        <w:tabs>
          <w:tab w:val="left" w:pos="993"/>
        </w:tabs>
        <w:jc w:val="center"/>
        <w:rPr>
          <w:rFonts w:asciiTheme="majorBidi" w:hAnsiTheme="majorBidi" w:cstheme="majorBidi"/>
          <w:b/>
          <w:sz w:val="24"/>
          <w:szCs w:val="24"/>
          <w:lang w:val="pt-PT"/>
        </w:rPr>
      </w:pPr>
    </w:p>
    <w:p w14:paraId="02D59BA0" w14:textId="77777777" w:rsidR="005509C3" w:rsidRDefault="005509C3" w:rsidP="008345D1">
      <w:pPr>
        <w:tabs>
          <w:tab w:val="left" w:pos="993"/>
        </w:tabs>
        <w:jc w:val="center"/>
        <w:rPr>
          <w:rFonts w:asciiTheme="majorBidi" w:hAnsiTheme="majorBidi" w:cstheme="majorBidi"/>
          <w:b/>
          <w:sz w:val="24"/>
          <w:szCs w:val="24"/>
          <w:lang w:val="pt-PT"/>
        </w:rPr>
      </w:pPr>
    </w:p>
    <w:p w14:paraId="708B825D" w14:textId="65DDA37B" w:rsidR="008050F1" w:rsidRPr="005509C3" w:rsidRDefault="002E3E06" w:rsidP="008345D1">
      <w:pPr>
        <w:tabs>
          <w:tab w:val="left" w:pos="993"/>
        </w:tabs>
        <w:jc w:val="center"/>
        <w:rPr>
          <w:rFonts w:asciiTheme="majorBidi" w:hAnsiTheme="majorBidi" w:cstheme="majorBidi"/>
          <w:b/>
          <w:sz w:val="24"/>
          <w:szCs w:val="24"/>
          <w:lang w:val="pt-PT"/>
        </w:rPr>
      </w:pPr>
      <w:r w:rsidRPr="005509C3">
        <w:rPr>
          <w:rFonts w:asciiTheme="majorBidi" w:hAnsiTheme="majorBidi" w:cstheme="majorBidi"/>
          <w:b/>
          <w:sz w:val="24"/>
          <w:szCs w:val="24"/>
          <w:lang w:val="pt-PT"/>
        </w:rPr>
        <w:t>C</w:t>
      </w:r>
      <w:r w:rsidR="008050F1" w:rsidRPr="005509C3">
        <w:rPr>
          <w:rFonts w:asciiTheme="majorBidi" w:hAnsiTheme="majorBidi" w:cstheme="majorBidi"/>
          <w:b/>
          <w:sz w:val="24"/>
          <w:szCs w:val="24"/>
          <w:lang w:val="pt-PT"/>
        </w:rPr>
        <w:t xml:space="preserve">u privire la modificarea Hotărârii Guvernului nr. 538/2009 pentru aprobarea Regulamentului sanitar privind suplimentele alimentare </w:t>
      </w:r>
    </w:p>
    <w:p w14:paraId="19584296" w14:textId="1A1623F5" w:rsidR="00730FEE" w:rsidRPr="005509C3" w:rsidRDefault="00730FEE" w:rsidP="008345D1">
      <w:pPr>
        <w:ind w:firstLine="0"/>
        <w:jc w:val="center"/>
        <w:rPr>
          <w:rFonts w:asciiTheme="majorBidi" w:hAnsiTheme="majorBidi" w:cstheme="majorBidi"/>
          <w:b/>
          <w:sz w:val="24"/>
          <w:szCs w:val="24"/>
          <w:lang w:val="pt-PT"/>
        </w:rPr>
      </w:pPr>
      <w:r w:rsidRPr="005509C3">
        <w:rPr>
          <w:rFonts w:asciiTheme="majorBidi" w:hAnsiTheme="majorBidi" w:cstheme="majorBidi"/>
          <w:b/>
          <w:sz w:val="24"/>
          <w:szCs w:val="24"/>
          <w:lang w:val="pt-PT"/>
        </w:rPr>
        <w:t>------------------------------------------------------------</w:t>
      </w:r>
    </w:p>
    <w:p w14:paraId="4BC54074" w14:textId="77777777" w:rsidR="0097455E" w:rsidRDefault="0097455E" w:rsidP="008345D1">
      <w:pPr>
        <w:ind w:firstLine="0"/>
        <w:jc w:val="center"/>
        <w:rPr>
          <w:rFonts w:asciiTheme="majorBidi" w:hAnsiTheme="majorBidi" w:cstheme="majorBidi"/>
          <w:b/>
          <w:bCs/>
          <w:sz w:val="24"/>
          <w:szCs w:val="24"/>
          <w:lang w:val="pt-PT" w:eastAsia="ro-RO"/>
        </w:rPr>
      </w:pPr>
    </w:p>
    <w:p w14:paraId="7ABAB815" w14:textId="77777777" w:rsidR="005509C3" w:rsidRPr="005509C3" w:rsidRDefault="005509C3" w:rsidP="008345D1">
      <w:pPr>
        <w:ind w:firstLine="0"/>
        <w:jc w:val="center"/>
        <w:rPr>
          <w:rFonts w:asciiTheme="majorBidi" w:hAnsiTheme="majorBidi" w:cstheme="majorBidi"/>
          <w:b/>
          <w:bCs/>
          <w:sz w:val="24"/>
          <w:szCs w:val="24"/>
          <w:lang w:val="pt-PT" w:eastAsia="ro-RO"/>
        </w:rPr>
      </w:pPr>
    </w:p>
    <w:p w14:paraId="4A04CE2E" w14:textId="1E3F3240" w:rsidR="008050F1" w:rsidRPr="005509C3" w:rsidRDefault="008050F1" w:rsidP="008345D1">
      <w:pPr>
        <w:pStyle w:val="Heading4"/>
        <w:shd w:val="clear" w:color="auto" w:fill="FFFFFF"/>
        <w:ind w:firstLine="567"/>
        <w:jc w:val="both"/>
        <w:rPr>
          <w:rFonts w:asciiTheme="majorBidi" w:hAnsiTheme="majorBidi" w:cstheme="majorBidi"/>
          <w:b w:val="0"/>
          <w:i/>
          <w:sz w:val="24"/>
          <w:szCs w:val="24"/>
          <w:lang w:val="pt-PT"/>
        </w:rPr>
      </w:pPr>
      <w:r w:rsidRPr="005509C3">
        <w:rPr>
          <w:rFonts w:asciiTheme="majorBidi" w:hAnsiTheme="majorBidi" w:cstheme="majorBidi"/>
          <w:b w:val="0"/>
          <w:sz w:val="24"/>
          <w:szCs w:val="24"/>
          <w:lang w:val="pt-PT"/>
        </w:rPr>
        <w:t>În temeiul art. 6 din Legea nr.</w:t>
      </w:r>
      <w:r w:rsidR="005509C3">
        <w:rPr>
          <w:rFonts w:asciiTheme="majorBidi" w:hAnsiTheme="majorBidi" w:cstheme="majorBidi"/>
          <w:b w:val="0"/>
          <w:sz w:val="24"/>
          <w:szCs w:val="24"/>
          <w:lang w:val="pt-PT"/>
        </w:rPr>
        <w:t xml:space="preserve"> </w:t>
      </w:r>
      <w:r w:rsidRPr="005509C3">
        <w:rPr>
          <w:rFonts w:asciiTheme="majorBidi" w:hAnsiTheme="majorBidi" w:cstheme="majorBidi"/>
          <w:b w:val="0"/>
          <w:sz w:val="24"/>
          <w:szCs w:val="24"/>
          <w:lang w:val="pt-PT"/>
        </w:rPr>
        <w:t xml:space="preserve">10/2009 privind supravegherea de stat a sănătăţii publice (Monitorul Oficial al Republicii Moldova, 2009, nr.67, art.183) cu modificările ulterioare, </w:t>
      </w:r>
      <w:r w:rsidR="007B1D3D" w:rsidRPr="005509C3">
        <w:rPr>
          <w:rFonts w:asciiTheme="majorBidi" w:hAnsiTheme="majorBidi" w:cstheme="majorBidi"/>
          <w:b w:val="0"/>
          <w:sz w:val="24"/>
          <w:szCs w:val="24"/>
          <w:lang w:val="pt-PT"/>
        </w:rPr>
        <w:t xml:space="preserve">art. 25 </w:t>
      </w:r>
      <w:r w:rsidRPr="005509C3">
        <w:rPr>
          <w:rFonts w:asciiTheme="majorBidi" w:hAnsiTheme="majorBidi" w:cstheme="majorBidi"/>
          <w:b w:val="0"/>
          <w:sz w:val="24"/>
          <w:szCs w:val="24"/>
          <w:lang w:val="pt-PT"/>
        </w:rPr>
        <w:t>alin (k) din Legea nr. 306/2018 privind siguranța alimentelor (Monitorul Oficial al Republicii Moldova, 2019, nr.</w:t>
      </w:r>
      <w:r w:rsidR="005509C3">
        <w:rPr>
          <w:rFonts w:asciiTheme="majorBidi" w:hAnsiTheme="majorBidi" w:cstheme="majorBidi"/>
          <w:b w:val="0"/>
          <w:sz w:val="24"/>
          <w:szCs w:val="24"/>
          <w:lang w:val="pt-PT"/>
        </w:rPr>
        <w:t xml:space="preserve"> </w:t>
      </w:r>
      <w:r w:rsidRPr="005509C3">
        <w:rPr>
          <w:rFonts w:asciiTheme="majorBidi" w:hAnsiTheme="majorBidi" w:cstheme="majorBidi"/>
          <w:b w:val="0"/>
          <w:sz w:val="24"/>
          <w:szCs w:val="24"/>
          <w:lang w:val="pt-PT"/>
        </w:rPr>
        <w:t>59-65, art.120</w:t>
      </w:r>
      <w:r w:rsidR="003E0AEF" w:rsidRPr="005509C3">
        <w:rPr>
          <w:rFonts w:asciiTheme="majorBidi" w:hAnsiTheme="majorBidi" w:cstheme="majorBidi"/>
          <w:b w:val="0"/>
          <w:sz w:val="24"/>
          <w:szCs w:val="24"/>
          <w:lang w:val="pt-PT"/>
        </w:rPr>
        <w:t xml:space="preserve">), </w:t>
      </w:r>
      <w:r w:rsidRPr="005509C3">
        <w:rPr>
          <w:rFonts w:asciiTheme="majorBidi" w:hAnsiTheme="majorBidi" w:cstheme="majorBidi"/>
          <w:b w:val="0"/>
          <w:sz w:val="24"/>
          <w:szCs w:val="24"/>
          <w:lang w:val="pt-PT"/>
        </w:rPr>
        <w:t>Guvernul HOTĂRĂŞTE</w:t>
      </w:r>
      <w:r w:rsidR="000D3987" w:rsidRPr="005509C3">
        <w:rPr>
          <w:rFonts w:asciiTheme="majorBidi" w:hAnsiTheme="majorBidi" w:cstheme="majorBidi"/>
          <w:b w:val="0"/>
          <w:sz w:val="24"/>
          <w:szCs w:val="24"/>
          <w:lang w:val="pt-PT"/>
        </w:rPr>
        <w:t>:</w:t>
      </w:r>
    </w:p>
    <w:p w14:paraId="408FD84D" w14:textId="77777777" w:rsidR="000C4269" w:rsidRPr="005509C3" w:rsidRDefault="000C4269" w:rsidP="008345D1">
      <w:pPr>
        <w:ind w:firstLine="0"/>
        <w:rPr>
          <w:rFonts w:asciiTheme="majorBidi" w:hAnsiTheme="majorBidi" w:cstheme="majorBidi"/>
          <w:b/>
          <w:sz w:val="24"/>
          <w:szCs w:val="24"/>
          <w:lang w:val="pt-PT" w:eastAsia="ro-RO"/>
        </w:rPr>
      </w:pPr>
    </w:p>
    <w:p w14:paraId="1E5BE776" w14:textId="47FC1A00" w:rsidR="008345D1" w:rsidRPr="005509C3" w:rsidRDefault="008345D1" w:rsidP="002E3E06">
      <w:pPr>
        <w:pStyle w:val="cn"/>
        <w:numPr>
          <w:ilvl w:val="0"/>
          <w:numId w:val="2"/>
        </w:numPr>
        <w:tabs>
          <w:tab w:val="left" w:pos="993"/>
          <w:tab w:val="left" w:pos="1418"/>
        </w:tabs>
        <w:ind w:left="0" w:firstLine="568"/>
        <w:jc w:val="both"/>
        <w:rPr>
          <w:rFonts w:asciiTheme="majorBidi" w:hAnsiTheme="majorBidi" w:cstheme="majorBidi"/>
          <w:lang w:val="pt-PT"/>
        </w:rPr>
      </w:pPr>
      <w:r w:rsidRPr="005509C3">
        <w:rPr>
          <w:rFonts w:asciiTheme="majorBidi" w:hAnsiTheme="majorBidi" w:cstheme="majorBidi"/>
          <w:lang w:val="pt-PT"/>
        </w:rPr>
        <w:t>Hotărârea Guvernului nr. 538/2009 pentru aprobarea Regulamentului sanitar privind suplimentele alimentare (Monitorul Oficial al Republicii Moldova, 2009, nr.138-139,, art. 603)</w:t>
      </w:r>
      <w:r w:rsidR="00657BB0" w:rsidRPr="005509C3">
        <w:rPr>
          <w:rFonts w:asciiTheme="majorBidi" w:hAnsiTheme="majorBidi" w:cstheme="majorBidi"/>
          <w:lang w:val="pt-PT"/>
        </w:rPr>
        <w:t xml:space="preserve"> cu modificările ulterioare</w:t>
      </w:r>
      <w:r w:rsidRPr="005509C3">
        <w:rPr>
          <w:rFonts w:asciiTheme="majorBidi" w:hAnsiTheme="majorBidi" w:cstheme="majorBidi"/>
          <w:lang w:val="pt-PT"/>
        </w:rPr>
        <w:t>, se modifică după cum urmează:</w:t>
      </w:r>
    </w:p>
    <w:p w14:paraId="4240A402" w14:textId="77777777" w:rsidR="0097455E" w:rsidRPr="005509C3" w:rsidRDefault="0097455E" w:rsidP="0097455E">
      <w:pPr>
        <w:pStyle w:val="cn"/>
        <w:tabs>
          <w:tab w:val="left" w:pos="993"/>
          <w:tab w:val="left" w:pos="1418"/>
        </w:tabs>
        <w:ind w:left="568"/>
        <w:jc w:val="both"/>
        <w:rPr>
          <w:rFonts w:asciiTheme="majorBidi" w:hAnsiTheme="majorBidi" w:cstheme="majorBidi"/>
          <w:lang w:val="pt-PT"/>
        </w:rPr>
      </w:pPr>
    </w:p>
    <w:p w14:paraId="396E25F2" w14:textId="02274DA3" w:rsidR="001F090B" w:rsidRPr="005509C3" w:rsidRDefault="001F090B" w:rsidP="001F090B">
      <w:pPr>
        <w:pStyle w:val="cn"/>
        <w:numPr>
          <w:ilvl w:val="0"/>
          <w:numId w:val="1"/>
        </w:numPr>
        <w:tabs>
          <w:tab w:val="left" w:pos="993"/>
        </w:tabs>
        <w:ind w:left="0" w:firstLine="567"/>
        <w:jc w:val="both"/>
        <w:rPr>
          <w:rFonts w:asciiTheme="majorBidi" w:hAnsiTheme="majorBidi" w:cstheme="majorBidi"/>
          <w:shd w:val="clear" w:color="auto" w:fill="FFFFFF"/>
          <w:lang w:val="pt-PT"/>
        </w:rPr>
      </w:pPr>
      <w:r w:rsidRPr="005509C3">
        <w:rPr>
          <w:rFonts w:asciiTheme="majorBidi" w:hAnsiTheme="majorBidi" w:cstheme="majorBidi"/>
          <w:lang w:val="pt-PT"/>
        </w:rPr>
        <w:t xml:space="preserve">în hotărâre, </w:t>
      </w:r>
      <w:r w:rsidRPr="005509C3">
        <w:rPr>
          <w:rFonts w:asciiTheme="majorBidi" w:hAnsiTheme="majorBidi" w:cstheme="majorBidi"/>
          <w:shd w:val="clear" w:color="auto" w:fill="FFFFFF"/>
          <w:lang w:val="pt-PT"/>
        </w:rPr>
        <w:t>după preambul și clauza de adoptare, se introduce clauza de armonizare cu următorul cuprins:</w:t>
      </w:r>
    </w:p>
    <w:p w14:paraId="40B01527" w14:textId="70869380" w:rsidR="006748EB" w:rsidRPr="005509C3" w:rsidRDefault="006748EB" w:rsidP="006748EB">
      <w:pPr>
        <w:pStyle w:val="cn"/>
        <w:tabs>
          <w:tab w:val="left" w:pos="993"/>
        </w:tabs>
        <w:ind w:firstLine="567"/>
        <w:jc w:val="both"/>
        <w:rPr>
          <w:rFonts w:asciiTheme="majorBidi" w:hAnsiTheme="majorBidi" w:cstheme="majorBidi"/>
          <w:lang w:val="pt-PT"/>
        </w:rPr>
      </w:pPr>
      <w:r w:rsidRPr="005509C3">
        <w:rPr>
          <w:rFonts w:asciiTheme="majorBidi" w:hAnsiTheme="majorBidi" w:cstheme="majorBidi"/>
          <w:lang w:val="pt-PT"/>
        </w:rPr>
        <w:t>„Prezenta Hotărâre transpune Directiva 2002/46/CE a Parlamentului European și a</w:t>
      </w:r>
      <w:r w:rsidRPr="005509C3">
        <w:rPr>
          <w:rFonts w:asciiTheme="majorBidi" w:hAnsiTheme="majorBidi" w:cstheme="majorBidi"/>
          <w:spacing w:val="1"/>
          <w:lang w:val="pt-PT"/>
        </w:rPr>
        <w:t xml:space="preserve"> </w:t>
      </w:r>
      <w:r w:rsidRPr="005509C3">
        <w:rPr>
          <w:rFonts w:asciiTheme="majorBidi" w:hAnsiTheme="majorBidi" w:cstheme="majorBidi"/>
          <w:lang w:val="pt-PT"/>
        </w:rPr>
        <w:t>Consiliului</w:t>
      </w:r>
      <w:r w:rsidRPr="005509C3">
        <w:rPr>
          <w:rFonts w:asciiTheme="majorBidi" w:hAnsiTheme="majorBidi" w:cstheme="majorBidi"/>
          <w:spacing w:val="1"/>
          <w:lang w:val="pt-PT"/>
        </w:rPr>
        <w:t xml:space="preserve"> </w:t>
      </w:r>
      <w:r w:rsidRPr="005509C3">
        <w:rPr>
          <w:rFonts w:asciiTheme="majorBidi" w:hAnsiTheme="majorBidi" w:cstheme="majorBidi"/>
          <w:lang w:val="pt-PT"/>
        </w:rPr>
        <w:t>din</w:t>
      </w:r>
      <w:r w:rsidRPr="005509C3">
        <w:rPr>
          <w:rFonts w:asciiTheme="majorBidi" w:hAnsiTheme="majorBidi" w:cstheme="majorBidi"/>
          <w:spacing w:val="1"/>
          <w:lang w:val="pt-PT"/>
        </w:rPr>
        <w:t xml:space="preserve"> </w:t>
      </w:r>
      <w:r w:rsidRPr="005509C3">
        <w:rPr>
          <w:rFonts w:asciiTheme="majorBidi" w:hAnsiTheme="majorBidi" w:cstheme="majorBidi"/>
          <w:lang w:val="pt-PT"/>
        </w:rPr>
        <w:t>10</w:t>
      </w:r>
      <w:r w:rsidRPr="005509C3">
        <w:rPr>
          <w:rFonts w:asciiTheme="majorBidi" w:hAnsiTheme="majorBidi" w:cstheme="majorBidi"/>
          <w:spacing w:val="1"/>
          <w:lang w:val="pt-PT"/>
        </w:rPr>
        <w:t xml:space="preserve"> </w:t>
      </w:r>
      <w:r w:rsidRPr="005509C3">
        <w:rPr>
          <w:rFonts w:asciiTheme="majorBidi" w:hAnsiTheme="majorBidi" w:cstheme="majorBidi"/>
          <w:lang w:val="pt-PT"/>
        </w:rPr>
        <w:t>iunie</w:t>
      </w:r>
      <w:r w:rsidRPr="005509C3">
        <w:rPr>
          <w:rFonts w:asciiTheme="majorBidi" w:hAnsiTheme="majorBidi" w:cstheme="majorBidi"/>
          <w:spacing w:val="1"/>
          <w:lang w:val="pt-PT"/>
        </w:rPr>
        <w:t xml:space="preserve"> </w:t>
      </w:r>
      <w:r w:rsidRPr="005509C3">
        <w:rPr>
          <w:rFonts w:asciiTheme="majorBidi" w:hAnsiTheme="majorBidi" w:cstheme="majorBidi"/>
          <w:lang w:val="pt-PT"/>
        </w:rPr>
        <w:t>2002</w:t>
      </w:r>
      <w:r w:rsidRPr="005509C3">
        <w:rPr>
          <w:rFonts w:asciiTheme="majorBidi" w:hAnsiTheme="majorBidi" w:cstheme="majorBidi"/>
          <w:spacing w:val="1"/>
          <w:lang w:val="pt-PT"/>
        </w:rPr>
        <w:t xml:space="preserve"> </w:t>
      </w:r>
      <w:r w:rsidR="007A64DC" w:rsidRPr="005509C3">
        <w:rPr>
          <w:rFonts w:asciiTheme="majorBidi" w:hAnsiTheme="majorBidi" w:cstheme="majorBidi"/>
          <w:spacing w:val="1"/>
          <w:lang w:val="pt-PT"/>
        </w:rPr>
        <w:t>referitoare la</w:t>
      </w:r>
      <w:r w:rsidR="00AC6334" w:rsidRPr="005509C3">
        <w:rPr>
          <w:rFonts w:asciiTheme="majorBidi" w:hAnsiTheme="majorBidi" w:cstheme="majorBidi"/>
          <w:spacing w:val="1"/>
          <w:lang w:val="pt-PT"/>
        </w:rPr>
        <w:t xml:space="preserve"> </w:t>
      </w:r>
      <w:r w:rsidRPr="005509C3">
        <w:rPr>
          <w:rFonts w:asciiTheme="majorBidi" w:hAnsiTheme="majorBidi" w:cstheme="majorBidi"/>
          <w:lang w:val="pt-PT"/>
        </w:rPr>
        <w:t>apropierea</w:t>
      </w:r>
      <w:r w:rsidRPr="005509C3">
        <w:rPr>
          <w:rFonts w:asciiTheme="majorBidi" w:hAnsiTheme="majorBidi" w:cstheme="majorBidi"/>
          <w:spacing w:val="1"/>
          <w:lang w:val="pt-PT"/>
        </w:rPr>
        <w:t xml:space="preserve"> </w:t>
      </w:r>
      <w:r w:rsidRPr="005509C3">
        <w:rPr>
          <w:rFonts w:asciiTheme="majorBidi" w:hAnsiTheme="majorBidi" w:cstheme="majorBidi"/>
          <w:lang w:val="pt-PT"/>
        </w:rPr>
        <w:t>legislațiilor</w:t>
      </w:r>
      <w:r w:rsidRPr="005509C3">
        <w:rPr>
          <w:rFonts w:asciiTheme="majorBidi" w:hAnsiTheme="majorBidi" w:cstheme="majorBidi"/>
          <w:spacing w:val="1"/>
          <w:lang w:val="pt-PT"/>
        </w:rPr>
        <w:t xml:space="preserve"> </w:t>
      </w:r>
      <w:r w:rsidRPr="005509C3">
        <w:rPr>
          <w:rFonts w:asciiTheme="majorBidi" w:hAnsiTheme="majorBidi" w:cstheme="majorBidi"/>
          <w:lang w:val="pt-PT"/>
        </w:rPr>
        <w:t>statelor</w:t>
      </w:r>
      <w:r w:rsidRPr="005509C3">
        <w:rPr>
          <w:rFonts w:asciiTheme="majorBidi" w:hAnsiTheme="majorBidi" w:cstheme="majorBidi"/>
          <w:spacing w:val="1"/>
          <w:lang w:val="pt-PT"/>
        </w:rPr>
        <w:t xml:space="preserve"> </w:t>
      </w:r>
      <w:r w:rsidRPr="005509C3">
        <w:rPr>
          <w:rFonts w:asciiTheme="majorBidi" w:hAnsiTheme="majorBidi" w:cstheme="majorBidi"/>
          <w:lang w:val="pt-PT"/>
        </w:rPr>
        <w:t>membre</w:t>
      </w:r>
      <w:r w:rsidRPr="005509C3">
        <w:rPr>
          <w:rFonts w:asciiTheme="majorBidi" w:hAnsiTheme="majorBidi" w:cstheme="majorBidi"/>
          <w:spacing w:val="1"/>
          <w:lang w:val="pt-PT"/>
        </w:rPr>
        <w:t xml:space="preserve"> </w:t>
      </w:r>
      <w:r w:rsidR="007A64DC" w:rsidRPr="005509C3">
        <w:rPr>
          <w:rFonts w:asciiTheme="majorBidi" w:hAnsiTheme="majorBidi" w:cstheme="majorBidi"/>
          <w:lang w:val="pt-PT"/>
        </w:rPr>
        <w:t>privind</w:t>
      </w:r>
      <w:r w:rsidRPr="005509C3">
        <w:rPr>
          <w:rFonts w:asciiTheme="majorBidi" w:hAnsiTheme="majorBidi" w:cstheme="majorBidi"/>
          <w:spacing w:val="1"/>
          <w:lang w:val="pt-PT"/>
        </w:rPr>
        <w:t xml:space="preserve"> </w:t>
      </w:r>
      <w:r w:rsidRPr="005509C3">
        <w:rPr>
          <w:rFonts w:asciiTheme="majorBidi" w:hAnsiTheme="majorBidi" w:cstheme="majorBidi"/>
          <w:lang w:val="pt-PT"/>
        </w:rPr>
        <w:t xml:space="preserve">suplimentele alimentare, publicată în Jurnalul Oficial al Uniunii Europene </w:t>
      </w:r>
      <w:r w:rsidR="00B753A7" w:rsidRPr="005509C3">
        <w:rPr>
          <w:rFonts w:asciiTheme="majorBidi" w:hAnsiTheme="majorBidi" w:cstheme="majorBidi"/>
          <w:lang w:val="pt-PT"/>
        </w:rPr>
        <w:t xml:space="preserve">seria </w:t>
      </w:r>
      <w:r w:rsidRPr="005509C3">
        <w:rPr>
          <w:rFonts w:asciiTheme="majorBidi" w:hAnsiTheme="majorBidi" w:cstheme="majorBidi"/>
          <w:lang w:val="pt-PT"/>
        </w:rPr>
        <w:t>L 183 din 12 iulie 2002,</w:t>
      </w:r>
      <w:r w:rsidRPr="005509C3">
        <w:rPr>
          <w:rFonts w:asciiTheme="majorBidi" w:hAnsiTheme="majorBidi" w:cstheme="majorBidi"/>
          <w:spacing w:val="1"/>
          <w:lang w:val="pt-PT"/>
        </w:rPr>
        <w:t xml:space="preserve"> </w:t>
      </w:r>
      <w:r w:rsidRPr="005509C3">
        <w:rPr>
          <w:rFonts w:asciiTheme="majorBidi" w:hAnsiTheme="majorBidi" w:cstheme="majorBidi"/>
          <w:lang w:val="pt-PT"/>
        </w:rPr>
        <w:t xml:space="preserve">așa cum a fost modificată ultima </w:t>
      </w:r>
      <w:r w:rsidR="00B753A7" w:rsidRPr="005509C3">
        <w:rPr>
          <w:rFonts w:asciiTheme="majorBidi" w:hAnsiTheme="majorBidi" w:cstheme="majorBidi"/>
          <w:lang w:val="pt-PT"/>
        </w:rPr>
        <w:t xml:space="preserve">dată </w:t>
      </w:r>
      <w:r w:rsidRPr="005509C3">
        <w:rPr>
          <w:rFonts w:asciiTheme="majorBidi" w:hAnsiTheme="majorBidi" w:cstheme="majorBidi"/>
          <w:lang w:val="pt-PT"/>
        </w:rPr>
        <w:t>prin Regulamentul (UE) 2021/418 al Comisiei din 9 martie</w:t>
      </w:r>
      <w:r w:rsidRPr="005509C3">
        <w:rPr>
          <w:rFonts w:asciiTheme="majorBidi" w:hAnsiTheme="majorBidi" w:cstheme="majorBidi"/>
          <w:spacing w:val="1"/>
          <w:lang w:val="pt-PT"/>
        </w:rPr>
        <w:t xml:space="preserve"> </w:t>
      </w:r>
      <w:r w:rsidRPr="005509C3">
        <w:rPr>
          <w:rFonts w:asciiTheme="majorBidi" w:hAnsiTheme="majorBidi" w:cstheme="majorBidi"/>
          <w:lang w:val="pt-PT"/>
        </w:rPr>
        <w:t>2021</w:t>
      </w:r>
      <w:r w:rsidR="00AB2EA6" w:rsidRPr="005509C3">
        <w:rPr>
          <w:rFonts w:asciiTheme="majorBidi" w:hAnsiTheme="majorBidi" w:cstheme="majorBidi"/>
          <w:lang w:val="pt-PT"/>
        </w:rPr>
        <w:t>.</w:t>
      </w:r>
      <w:r w:rsidRPr="005509C3">
        <w:rPr>
          <w:rFonts w:asciiTheme="majorBidi" w:hAnsiTheme="majorBidi" w:cstheme="majorBidi"/>
          <w:lang w:val="pt-PT"/>
        </w:rPr>
        <w:t>”</w:t>
      </w:r>
    </w:p>
    <w:p w14:paraId="2BD919BA" w14:textId="77777777" w:rsidR="002770DC" w:rsidRPr="005509C3" w:rsidRDefault="002770DC" w:rsidP="00280688">
      <w:pPr>
        <w:pStyle w:val="cn"/>
        <w:tabs>
          <w:tab w:val="left" w:pos="993"/>
        </w:tabs>
        <w:ind w:firstLine="567"/>
        <w:jc w:val="both"/>
        <w:rPr>
          <w:rFonts w:asciiTheme="majorBidi" w:hAnsiTheme="majorBidi" w:cstheme="majorBidi"/>
          <w:lang w:val="pt-PT"/>
        </w:rPr>
      </w:pPr>
    </w:p>
    <w:p w14:paraId="46CB537D" w14:textId="46002A26" w:rsidR="008345D1" w:rsidRPr="005509C3" w:rsidRDefault="001F090B" w:rsidP="008E08C6">
      <w:pPr>
        <w:pStyle w:val="cn"/>
        <w:numPr>
          <w:ilvl w:val="0"/>
          <w:numId w:val="1"/>
        </w:numPr>
        <w:tabs>
          <w:tab w:val="left" w:pos="993"/>
        </w:tabs>
        <w:ind w:left="0" w:firstLine="567"/>
        <w:jc w:val="both"/>
        <w:rPr>
          <w:rFonts w:asciiTheme="majorBidi" w:hAnsiTheme="majorBidi" w:cstheme="majorBidi"/>
          <w:lang w:val="pt-PT"/>
        </w:rPr>
      </w:pPr>
      <w:r w:rsidRPr="005509C3">
        <w:rPr>
          <w:rFonts w:asciiTheme="majorBidi" w:hAnsiTheme="majorBidi" w:cstheme="majorBidi"/>
          <w:lang w:val="pt-PT"/>
        </w:rPr>
        <w:t xml:space="preserve"> </w:t>
      </w:r>
      <w:r w:rsidR="008345D1" w:rsidRPr="005509C3">
        <w:rPr>
          <w:rFonts w:asciiTheme="majorBidi" w:hAnsiTheme="majorBidi" w:cstheme="majorBidi"/>
          <w:lang w:val="pt-PT"/>
        </w:rPr>
        <w:t xml:space="preserve">pe tot parcursul textului Hotărârii și Regulamentului, </w:t>
      </w:r>
      <w:r w:rsidR="0026693B" w:rsidRPr="005509C3">
        <w:rPr>
          <w:rFonts w:asciiTheme="majorBidi" w:hAnsiTheme="majorBidi" w:cstheme="majorBidi"/>
          <w:lang w:val="pt-PT"/>
        </w:rPr>
        <w:t>sintagma</w:t>
      </w:r>
      <w:r w:rsidR="008E553E" w:rsidRPr="005509C3">
        <w:rPr>
          <w:rFonts w:asciiTheme="majorBidi" w:hAnsiTheme="majorBidi" w:cstheme="majorBidi"/>
          <w:lang w:val="pt-PT"/>
        </w:rPr>
        <w:t xml:space="preserve"> </w:t>
      </w:r>
      <w:r w:rsidR="008345D1" w:rsidRPr="005509C3">
        <w:rPr>
          <w:rFonts w:asciiTheme="majorBidi" w:hAnsiTheme="majorBidi" w:cstheme="majorBidi"/>
          <w:lang w:val="pt-PT"/>
        </w:rPr>
        <w:t xml:space="preserve">„Ministerul Sănătății, Muncii și Protecției Sociale” se substituie cu </w:t>
      </w:r>
      <w:r w:rsidR="008E553E" w:rsidRPr="005509C3">
        <w:rPr>
          <w:rFonts w:asciiTheme="majorBidi" w:hAnsiTheme="majorBidi" w:cstheme="majorBidi"/>
          <w:lang w:val="pt-PT"/>
        </w:rPr>
        <w:t xml:space="preserve">cuvintele </w:t>
      </w:r>
      <w:r w:rsidR="008345D1" w:rsidRPr="005509C3">
        <w:rPr>
          <w:rFonts w:asciiTheme="majorBidi" w:hAnsiTheme="majorBidi" w:cstheme="majorBidi"/>
          <w:lang w:val="pt-PT"/>
        </w:rPr>
        <w:t>„Ministerul Sănătății”</w:t>
      </w:r>
      <w:r w:rsidR="006B4EFA" w:rsidRPr="005509C3">
        <w:rPr>
          <w:rFonts w:asciiTheme="majorBidi" w:hAnsiTheme="majorBidi" w:cstheme="majorBidi"/>
          <w:lang w:val="pt-PT"/>
        </w:rPr>
        <w:t>,</w:t>
      </w:r>
      <w:r w:rsidR="008345D1" w:rsidRPr="005509C3">
        <w:rPr>
          <w:rFonts w:asciiTheme="majorBidi" w:hAnsiTheme="majorBidi" w:cstheme="majorBidi"/>
          <w:lang w:val="pt-PT"/>
        </w:rPr>
        <w:t xml:space="preserve"> </w:t>
      </w:r>
      <w:r w:rsidR="005721A5" w:rsidRPr="005509C3">
        <w:rPr>
          <w:rFonts w:asciiTheme="majorBidi" w:hAnsiTheme="majorBidi" w:cstheme="majorBidi"/>
          <w:lang w:val="pt-PT"/>
        </w:rPr>
        <w:t xml:space="preserve">sintagma </w:t>
      </w:r>
      <w:r w:rsidR="008345D1" w:rsidRPr="005509C3">
        <w:rPr>
          <w:rFonts w:asciiTheme="majorBidi" w:hAnsiTheme="majorBidi" w:cstheme="majorBidi"/>
          <w:bCs/>
          <w:lang w:val="pt-PT"/>
        </w:rPr>
        <w:t>„</w:t>
      </w:r>
      <w:r w:rsidR="008345D1" w:rsidRPr="005509C3">
        <w:rPr>
          <w:rFonts w:asciiTheme="majorBidi" w:hAnsiTheme="majorBidi" w:cstheme="majorBidi"/>
          <w:shd w:val="clear" w:color="auto" w:fill="FFFFFF"/>
          <w:lang w:val="pt-PT"/>
        </w:rPr>
        <w:t>Legea nr. 78-XV din 18 martie 2004 privind produsele alimentare (Monitorul Oficial al Republicii Moldova, 2004, nr.</w:t>
      </w:r>
      <w:r w:rsidR="005509C3">
        <w:rPr>
          <w:rFonts w:asciiTheme="majorBidi" w:hAnsiTheme="majorBidi" w:cstheme="majorBidi"/>
          <w:shd w:val="clear" w:color="auto" w:fill="FFFFFF"/>
          <w:lang w:val="pt-PT"/>
        </w:rPr>
        <w:t xml:space="preserve"> </w:t>
      </w:r>
      <w:r w:rsidR="008345D1" w:rsidRPr="005509C3">
        <w:rPr>
          <w:rFonts w:asciiTheme="majorBidi" w:hAnsiTheme="majorBidi" w:cstheme="majorBidi"/>
          <w:shd w:val="clear" w:color="auto" w:fill="FFFFFF"/>
          <w:lang w:val="pt-PT"/>
        </w:rPr>
        <w:t>83-87, art.</w:t>
      </w:r>
      <w:r w:rsidR="005509C3">
        <w:rPr>
          <w:rFonts w:asciiTheme="majorBidi" w:hAnsiTheme="majorBidi" w:cstheme="majorBidi"/>
          <w:shd w:val="clear" w:color="auto" w:fill="FFFFFF"/>
          <w:lang w:val="pt-PT"/>
        </w:rPr>
        <w:t xml:space="preserve"> </w:t>
      </w:r>
      <w:r w:rsidR="008345D1" w:rsidRPr="005509C3">
        <w:rPr>
          <w:rFonts w:asciiTheme="majorBidi" w:hAnsiTheme="majorBidi" w:cstheme="majorBidi"/>
          <w:shd w:val="clear" w:color="auto" w:fill="FFFFFF"/>
          <w:lang w:val="pt-PT"/>
        </w:rPr>
        <w:t>431)”</w:t>
      </w:r>
      <w:r w:rsidR="008345D1" w:rsidRPr="005509C3">
        <w:rPr>
          <w:rFonts w:asciiTheme="majorBidi" w:hAnsiTheme="majorBidi" w:cstheme="majorBidi"/>
          <w:lang w:val="pt-PT"/>
        </w:rPr>
        <w:t xml:space="preserve">, </w:t>
      </w:r>
      <w:r w:rsidR="008E553E" w:rsidRPr="005509C3">
        <w:rPr>
          <w:rFonts w:asciiTheme="majorBidi" w:hAnsiTheme="majorBidi" w:cstheme="majorBidi"/>
          <w:lang w:val="pt-PT"/>
        </w:rPr>
        <w:t xml:space="preserve">se </w:t>
      </w:r>
      <w:r w:rsidR="00BC03F5" w:rsidRPr="005509C3">
        <w:rPr>
          <w:rFonts w:asciiTheme="majorBidi" w:hAnsiTheme="majorBidi" w:cstheme="majorBidi"/>
          <w:lang w:val="pt-PT"/>
        </w:rPr>
        <w:t>substituie</w:t>
      </w:r>
      <w:r w:rsidR="008E553E" w:rsidRPr="005509C3">
        <w:rPr>
          <w:rFonts w:asciiTheme="majorBidi" w:hAnsiTheme="majorBidi" w:cstheme="majorBidi"/>
          <w:lang w:val="pt-PT"/>
        </w:rPr>
        <w:t xml:space="preserve"> </w:t>
      </w:r>
      <w:r w:rsidR="008345D1" w:rsidRPr="005509C3">
        <w:rPr>
          <w:rFonts w:asciiTheme="majorBidi" w:hAnsiTheme="majorBidi" w:cstheme="majorBidi"/>
          <w:lang w:val="pt-PT"/>
        </w:rPr>
        <w:t xml:space="preserve">cu </w:t>
      </w:r>
      <w:r w:rsidR="008E553E" w:rsidRPr="005509C3">
        <w:rPr>
          <w:rFonts w:asciiTheme="majorBidi" w:hAnsiTheme="majorBidi" w:cstheme="majorBidi"/>
          <w:lang w:val="pt-PT"/>
        </w:rPr>
        <w:t xml:space="preserve">textul </w:t>
      </w:r>
      <w:r w:rsidR="008345D1" w:rsidRPr="005509C3">
        <w:rPr>
          <w:rFonts w:asciiTheme="majorBidi" w:hAnsiTheme="majorBidi" w:cstheme="majorBidi"/>
          <w:bCs/>
          <w:lang w:val="pt-PT"/>
        </w:rPr>
        <w:t xml:space="preserve">„Legea nr. 306/2018 privind siguranța alimentelor </w:t>
      </w:r>
      <w:r w:rsidR="008345D1" w:rsidRPr="005509C3">
        <w:rPr>
          <w:rFonts w:asciiTheme="majorBidi" w:hAnsiTheme="majorBidi" w:cstheme="majorBidi"/>
          <w:lang w:val="pt-PT"/>
        </w:rPr>
        <w:t>(Monitorul Oficial al Republicii Moldova, 2019, nr.</w:t>
      </w:r>
      <w:r w:rsidR="005509C3">
        <w:rPr>
          <w:rFonts w:asciiTheme="majorBidi" w:hAnsiTheme="majorBidi" w:cstheme="majorBidi"/>
          <w:lang w:val="pt-PT"/>
        </w:rPr>
        <w:t xml:space="preserve"> </w:t>
      </w:r>
      <w:r w:rsidR="008345D1" w:rsidRPr="005509C3">
        <w:rPr>
          <w:rFonts w:asciiTheme="majorBidi" w:hAnsiTheme="majorBidi" w:cstheme="majorBidi"/>
          <w:lang w:val="pt-PT"/>
        </w:rPr>
        <w:t>59-65, art.120)</w:t>
      </w:r>
      <w:r w:rsidR="008345D1" w:rsidRPr="005509C3">
        <w:rPr>
          <w:rFonts w:asciiTheme="majorBidi" w:hAnsiTheme="majorBidi" w:cstheme="majorBidi"/>
          <w:bCs/>
          <w:lang w:val="pt-PT"/>
        </w:rPr>
        <w:t>”</w:t>
      </w:r>
      <w:r w:rsidR="008345D1" w:rsidRPr="005509C3">
        <w:rPr>
          <w:rFonts w:asciiTheme="majorBidi" w:hAnsiTheme="majorBidi" w:cstheme="majorBidi"/>
          <w:lang w:val="pt-PT"/>
        </w:rPr>
        <w:t>.</w:t>
      </w:r>
    </w:p>
    <w:p w14:paraId="5B763B4C" w14:textId="77777777" w:rsidR="002770DC" w:rsidRPr="005509C3" w:rsidRDefault="002770DC" w:rsidP="002770DC">
      <w:pPr>
        <w:pStyle w:val="cn"/>
        <w:tabs>
          <w:tab w:val="left" w:pos="993"/>
        </w:tabs>
        <w:ind w:left="567"/>
        <w:jc w:val="both"/>
        <w:rPr>
          <w:rFonts w:asciiTheme="majorBidi" w:hAnsiTheme="majorBidi" w:cstheme="majorBidi"/>
          <w:lang w:val="pt-PT"/>
        </w:rPr>
      </w:pPr>
    </w:p>
    <w:p w14:paraId="014EB00A" w14:textId="77777777" w:rsidR="008345D1" w:rsidRPr="005509C3" w:rsidRDefault="008345D1" w:rsidP="008E08C6">
      <w:pPr>
        <w:pStyle w:val="cn"/>
        <w:numPr>
          <w:ilvl w:val="0"/>
          <w:numId w:val="1"/>
        </w:numPr>
        <w:tabs>
          <w:tab w:val="left" w:pos="993"/>
        </w:tabs>
        <w:ind w:left="0" w:firstLine="567"/>
        <w:jc w:val="both"/>
        <w:rPr>
          <w:rFonts w:asciiTheme="majorBidi" w:hAnsiTheme="majorBidi" w:cstheme="majorBidi"/>
        </w:rPr>
      </w:pPr>
      <w:proofErr w:type="spellStart"/>
      <w:r w:rsidRPr="005509C3">
        <w:rPr>
          <w:rFonts w:asciiTheme="majorBidi" w:hAnsiTheme="majorBidi" w:cstheme="majorBidi"/>
        </w:rPr>
        <w:t>în</w:t>
      </w:r>
      <w:proofErr w:type="spellEnd"/>
      <w:r w:rsidRPr="005509C3">
        <w:rPr>
          <w:rFonts w:asciiTheme="majorBidi" w:hAnsiTheme="majorBidi" w:cstheme="majorBidi"/>
        </w:rPr>
        <w:t xml:space="preserve"> </w:t>
      </w:r>
      <w:proofErr w:type="spellStart"/>
      <w:r w:rsidRPr="005509C3">
        <w:rPr>
          <w:rFonts w:asciiTheme="majorBidi" w:hAnsiTheme="majorBidi" w:cstheme="majorBidi"/>
        </w:rPr>
        <w:t>Regulament</w:t>
      </w:r>
      <w:proofErr w:type="spellEnd"/>
      <w:r w:rsidRPr="005509C3">
        <w:rPr>
          <w:rFonts w:asciiTheme="majorBidi" w:hAnsiTheme="majorBidi" w:cstheme="majorBidi"/>
        </w:rPr>
        <w:t>:</w:t>
      </w:r>
    </w:p>
    <w:p w14:paraId="42C42A01" w14:textId="6F5C294E" w:rsidR="008345D1" w:rsidRPr="005509C3" w:rsidRDefault="008E553E" w:rsidP="008E08C6">
      <w:pPr>
        <w:pStyle w:val="cn"/>
        <w:numPr>
          <w:ilvl w:val="0"/>
          <w:numId w:val="3"/>
        </w:numPr>
        <w:tabs>
          <w:tab w:val="left" w:pos="0"/>
          <w:tab w:val="left" w:pos="993"/>
        </w:tabs>
        <w:ind w:left="0" w:firstLine="568"/>
        <w:jc w:val="both"/>
        <w:rPr>
          <w:rFonts w:asciiTheme="majorBidi" w:hAnsiTheme="majorBidi" w:cstheme="majorBidi"/>
          <w:lang w:val="pt-PT"/>
        </w:rPr>
      </w:pPr>
      <w:r w:rsidRPr="005509C3">
        <w:rPr>
          <w:rFonts w:asciiTheme="majorBidi" w:hAnsiTheme="majorBidi" w:cstheme="majorBidi"/>
          <w:lang w:val="pt-PT"/>
        </w:rPr>
        <w:t xml:space="preserve">în tot textul </w:t>
      </w:r>
      <w:r w:rsidR="008345D1" w:rsidRPr="005509C3">
        <w:rPr>
          <w:rFonts w:asciiTheme="majorBidi" w:hAnsiTheme="majorBidi" w:cstheme="majorBidi"/>
          <w:lang w:val="pt-PT"/>
        </w:rPr>
        <w:t xml:space="preserve">Regulamentului, </w:t>
      </w:r>
      <w:r w:rsidRPr="005509C3">
        <w:rPr>
          <w:rFonts w:asciiTheme="majorBidi" w:hAnsiTheme="majorBidi" w:cstheme="majorBidi"/>
          <w:lang w:val="pt-PT"/>
        </w:rPr>
        <w:t xml:space="preserve">cuvintele </w:t>
      </w:r>
      <w:r w:rsidR="008345D1" w:rsidRPr="005509C3">
        <w:rPr>
          <w:rFonts w:asciiTheme="majorBidi" w:hAnsiTheme="majorBidi" w:cstheme="majorBidi"/>
          <w:lang w:val="pt-PT"/>
        </w:rPr>
        <w:t xml:space="preserve">„substanţe cu scop nutriţional sau fiziologic” la orice formă gramaticală se </w:t>
      </w:r>
      <w:r w:rsidR="00BC03F5" w:rsidRPr="005509C3">
        <w:rPr>
          <w:rFonts w:asciiTheme="majorBidi" w:hAnsiTheme="majorBidi" w:cstheme="majorBidi"/>
          <w:lang w:val="pt-PT"/>
        </w:rPr>
        <w:t xml:space="preserve">substituie </w:t>
      </w:r>
      <w:r w:rsidR="008345D1" w:rsidRPr="005509C3">
        <w:rPr>
          <w:rFonts w:asciiTheme="majorBidi" w:hAnsiTheme="majorBidi" w:cstheme="majorBidi"/>
          <w:lang w:val="pt-PT"/>
        </w:rPr>
        <w:t xml:space="preserve">cu </w:t>
      </w:r>
      <w:r w:rsidRPr="005509C3">
        <w:rPr>
          <w:rFonts w:asciiTheme="majorBidi" w:hAnsiTheme="majorBidi" w:cstheme="majorBidi"/>
          <w:lang w:val="pt-PT"/>
        </w:rPr>
        <w:t xml:space="preserve">textul </w:t>
      </w:r>
      <w:r w:rsidR="008345D1" w:rsidRPr="005509C3">
        <w:rPr>
          <w:rFonts w:asciiTheme="majorBidi" w:hAnsiTheme="majorBidi" w:cstheme="majorBidi"/>
          <w:lang w:val="pt-PT"/>
        </w:rPr>
        <w:t>„</w:t>
      </w:r>
      <w:r w:rsidR="008345D1" w:rsidRPr="005509C3">
        <w:rPr>
          <w:rFonts w:asciiTheme="majorBidi" w:hAnsiTheme="majorBidi" w:cstheme="majorBidi"/>
          <w:bdr w:val="none" w:sz="0" w:space="0" w:color="auto" w:frame="1"/>
          <w:shd w:val="clear" w:color="auto" w:fill="FFFFFF"/>
          <w:lang w:val="pt-PT"/>
        </w:rPr>
        <w:t xml:space="preserve">substanțe cu efect nutrițional sau fiziologic, </w:t>
      </w:r>
      <w:r w:rsidR="008345D1" w:rsidRPr="005509C3">
        <w:rPr>
          <w:rFonts w:asciiTheme="majorBidi" w:hAnsiTheme="majorBidi" w:cstheme="majorBidi"/>
          <w:lang w:val="pt-PT"/>
        </w:rPr>
        <w:t>altele decât nutrimentele” la forma gramaticală corespunzătoare;</w:t>
      </w:r>
    </w:p>
    <w:p w14:paraId="4FCBF43E" w14:textId="7A804F59" w:rsidR="00E2427D" w:rsidRPr="005509C3" w:rsidRDefault="00E2427D" w:rsidP="00E2427D">
      <w:pPr>
        <w:pStyle w:val="cn"/>
        <w:numPr>
          <w:ilvl w:val="0"/>
          <w:numId w:val="3"/>
        </w:numPr>
        <w:tabs>
          <w:tab w:val="left" w:pos="0"/>
          <w:tab w:val="left" w:pos="993"/>
        </w:tabs>
        <w:ind w:left="0" w:firstLine="568"/>
        <w:jc w:val="both"/>
        <w:rPr>
          <w:rFonts w:asciiTheme="majorBidi" w:hAnsiTheme="majorBidi" w:cstheme="majorBidi"/>
          <w:lang w:val="pt-PT"/>
        </w:rPr>
      </w:pPr>
      <w:r w:rsidRPr="005509C3">
        <w:rPr>
          <w:rFonts w:asciiTheme="majorBidi" w:hAnsiTheme="majorBidi" w:cstheme="majorBidi"/>
          <w:lang w:val="pt-PT"/>
        </w:rPr>
        <w:t xml:space="preserve">punctul 4 se </w:t>
      </w:r>
      <w:r w:rsidR="003D0A22" w:rsidRPr="005509C3">
        <w:rPr>
          <w:rFonts w:asciiTheme="majorBidi" w:hAnsiTheme="majorBidi" w:cstheme="majorBidi"/>
          <w:lang w:val="pt-PT"/>
        </w:rPr>
        <w:t xml:space="preserve">completează </w:t>
      </w:r>
      <w:r w:rsidRPr="005509C3">
        <w:rPr>
          <w:rFonts w:asciiTheme="majorBidi" w:hAnsiTheme="majorBidi" w:cstheme="majorBidi"/>
          <w:lang w:val="pt-PT"/>
        </w:rPr>
        <w:t xml:space="preserve">cu noțiunea, cu următorul cuprins: </w:t>
      </w:r>
    </w:p>
    <w:p w14:paraId="5E65D998" w14:textId="77777777" w:rsidR="00E2427D" w:rsidRPr="005509C3" w:rsidRDefault="00E2427D" w:rsidP="00E2427D">
      <w:pPr>
        <w:pStyle w:val="cn"/>
        <w:tabs>
          <w:tab w:val="left" w:pos="0"/>
          <w:tab w:val="left" w:pos="567"/>
        </w:tabs>
        <w:jc w:val="both"/>
        <w:rPr>
          <w:rFonts w:asciiTheme="majorBidi" w:hAnsiTheme="majorBidi" w:cstheme="majorBidi"/>
          <w:lang w:val="pt-PT"/>
        </w:rPr>
      </w:pPr>
      <w:r w:rsidRPr="005509C3">
        <w:rPr>
          <w:rFonts w:asciiTheme="majorBidi" w:hAnsiTheme="majorBidi" w:cstheme="majorBidi"/>
          <w:lang w:val="pt-PT"/>
        </w:rPr>
        <w:tab/>
        <w:t>„suplimente alimentare” înseamnă alimente al căror scop este să suplimenteze alimentația normală și care sunt surse concentrate de nutrienți sau alte substanțe cu efect nutrițional sau fiziologic, singure sau în combinație, comercializate sub formă de doză, și anume forme precum capsule, pastile, tablete, pastile și alte forme similare, pliculețe de pulbere, fiole de lichide, sticle cu picături și alte forme similare de lichide și pulberi concepute pentru a fi luate în cantități mici de unitate măsurate;”</w:t>
      </w:r>
    </w:p>
    <w:p w14:paraId="7A8C2EF2" w14:textId="6F395ED7" w:rsidR="008345D1" w:rsidRPr="005509C3" w:rsidRDefault="008345D1" w:rsidP="008E08C6">
      <w:pPr>
        <w:pStyle w:val="cn"/>
        <w:numPr>
          <w:ilvl w:val="0"/>
          <w:numId w:val="3"/>
        </w:numPr>
        <w:tabs>
          <w:tab w:val="left" w:pos="993"/>
        </w:tabs>
        <w:ind w:left="0" w:firstLine="568"/>
        <w:jc w:val="both"/>
        <w:rPr>
          <w:rFonts w:asciiTheme="majorBidi" w:hAnsiTheme="majorBidi" w:cstheme="majorBidi"/>
        </w:rPr>
      </w:pPr>
      <w:proofErr w:type="spellStart"/>
      <w:r w:rsidRPr="005509C3">
        <w:rPr>
          <w:rFonts w:asciiTheme="majorBidi" w:hAnsiTheme="majorBidi" w:cstheme="majorBidi"/>
        </w:rPr>
        <w:t>punctele</w:t>
      </w:r>
      <w:proofErr w:type="spellEnd"/>
      <w:r w:rsidRPr="005509C3">
        <w:rPr>
          <w:rFonts w:asciiTheme="majorBidi" w:hAnsiTheme="majorBidi" w:cstheme="majorBidi"/>
        </w:rPr>
        <w:t xml:space="preserve"> 5, 10, 11 </w:t>
      </w:r>
      <w:r w:rsidRPr="005509C3">
        <w:rPr>
          <w:rFonts w:asciiTheme="majorBidi" w:hAnsiTheme="majorBidi" w:cstheme="majorBidi"/>
          <w:bCs/>
        </w:rPr>
        <w:t xml:space="preserve">se </w:t>
      </w:r>
      <w:r w:rsidR="008E553E" w:rsidRPr="005509C3">
        <w:rPr>
          <w:rFonts w:asciiTheme="majorBidi" w:hAnsiTheme="majorBidi" w:cstheme="majorBidi"/>
          <w:bCs/>
        </w:rPr>
        <w:t>abrogă</w:t>
      </w:r>
      <w:r w:rsidRPr="005509C3">
        <w:rPr>
          <w:rFonts w:asciiTheme="majorBidi" w:hAnsiTheme="majorBidi" w:cstheme="majorBidi"/>
          <w:shd w:val="clear" w:color="auto" w:fill="FFFFFF"/>
        </w:rPr>
        <w:t>;</w:t>
      </w:r>
    </w:p>
    <w:p w14:paraId="6EF1E343" w14:textId="20B95199" w:rsidR="008345D1" w:rsidRPr="005509C3" w:rsidRDefault="008345D1" w:rsidP="008E08C6">
      <w:pPr>
        <w:pStyle w:val="cn"/>
        <w:numPr>
          <w:ilvl w:val="0"/>
          <w:numId w:val="3"/>
        </w:numPr>
        <w:tabs>
          <w:tab w:val="left" w:pos="993"/>
        </w:tabs>
        <w:ind w:left="0" w:firstLine="568"/>
        <w:jc w:val="both"/>
        <w:rPr>
          <w:rFonts w:asciiTheme="majorBidi" w:hAnsiTheme="majorBidi" w:cstheme="majorBidi"/>
          <w:lang w:val="pt-PT"/>
        </w:rPr>
      </w:pPr>
      <w:r w:rsidRPr="005509C3">
        <w:rPr>
          <w:rFonts w:asciiTheme="majorBidi" w:hAnsiTheme="majorBidi" w:cstheme="majorBidi"/>
          <w:shd w:val="clear" w:color="auto" w:fill="FFFFFF"/>
          <w:lang w:val="pt-PT"/>
        </w:rPr>
        <w:t xml:space="preserve">punctul 9 subpunctele 2) și 3) </w:t>
      </w:r>
      <w:r w:rsidR="008E553E" w:rsidRPr="005509C3">
        <w:rPr>
          <w:rFonts w:asciiTheme="majorBidi" w:hAnsiTheme="majorBidi" w:cstheme="majorBidi"/>
          <w:shd w:val="clear" w:color="auto" w:fill="FFFFFF"/>
          <w:lang w:val="pt-PT"/>
        </w:rPr>
        <w:t>v</w:t>
      </w:r>
      <w:r w:rsidR="003E0AEF" w:rsidRPr="005509C3">
        <w:rPr>
          <w:rFonts w:asciiTheme="majorBidi" w:hAnsiTheme="majorBidi" w:cstheme="majorBidi"/>
          <w:shd w:val="clear" w:color="auto" w:fill="FFFFFF"/>
          <w:lang w:val="pt-PT"/>
        </w:rPr>
        <w:t>or</w:t>
      </w:r>
      <w:r w:rsidR="008E553E" w:rsidRPr="005509C3">
        <w:rPr>
          <w:rFonts w:asciiTheme="majorBidi" w:hAnsiTheme="majorBidi" w:cstheme="majorBidi"/>
          <w:shd w:val="clear" w:color="auto" w:fill="FFFFFF"/>
          <w:lang w:val="pt-PT"/>
        </w:rPr>
        <w:t xml:space="preserve"> avea următorul cuprins</w:t>
      </w:r>
      <w:r w:rsidRPr="005509C3">
        <w:rPr>
          <w:rFonts w:asciiTheme="majorBidi" w:hAnsiTheme="majorBidi" w:cstheme="majorBidi"/>
          <w:shd w:val="clear" w:color="auto" w:fill="FFFFFF"/>
          <w:lang w:val="pt-PT"/>
        </w:rPr>
        <w:t>:</w:t>
      </w:r>
    </w:p>
    <w:p w14:paraId="2A239169" w14:textId="496D9CC0" w:rsidR="0097455E" w:rsidRPr="005509C3" w:rsidRDefault="008345D1" w:rsidP="0097455E">
      <w:pPr>
        <w:pStyle w:val="cn"/>
        <w:tabs>
          <w:tab w:val="left" w:pos="1080"/>
          <w:tab w:val="left" w:pos="1170"/>
        </w:tabs>
        <w:ind w:firstLine="567"/>
        <w:jc w:val="both"/>
        <w:rPr>
          <w:rFonts w:asciiTheme="majorBidi" w:hAnsiTheme="majorBidi" w:cstheme="majorBidi"/>
          <w:lang w:val="pt-PT"/>
        </w:rPr>
      </w:pPr>
      <w:r w:rsidRPr="005509C3">
        <w:rPr>
          <w:rFonts w:asciiTheme="majorBidi" w:hAnsiTheme="majorBidi" w:cstheme="majorBidi"/>
          <w:shd w:val="clear" w:color="auto" w:fill="FFFFFF"/>
          <w:lang w:val="pt-PT"/>
        </w:rPr>
        <w:t xml:space="preserve">„2) </w:t>
      </w:r>
      <w:r w:rsidRPr="005509C3">
        <w:rPr>
          <w:rFonts w:asciiTheme="majorBidi" w:hAnsiTheme="majorBidi" w:cstheme="majorBidi"/>
          <w:bdr w:val="none" w:sz="0" w:space="0" w:color="auto" w:frame="1"/>
          <w:shd w:val="clear" w:color="auto" w:fill="FFFFFF"/>
          <w:lang w:val="pt-PT"/>
        </w:rPr>
        <w:t xml:space="preserve">substanțe cu efect nutrițional sau fiziologic, </w:t>
      </w:r>
      <w:r w:rsidRPr="005509C3">
        <w:rPr>
          <w:rFonts w:asciiTheme="majorBidi" w:hAnsiTheme="majorBidi" w:cstheme="majorBidi"/>
          <w:lang w:val="pt-PT"/>
        </w:rPr>
        <w:t xml:space="preserve">altele decât nutrimentele </w:t>
      </w:r>
      <w:r w:rsidR="00B47076" w:rsidRPr="005509C3">
        <w:rPr>
          <w:rFonts w:asciiTheme="majorBidi" w:hAnsiTheme="majorBidi" w:cstheme="majorBidi"/>
          <w:lang w:val="pt-PT"/>
        </w:rPr>
        <w:t xml:space="preserve">precum sunt </w:t>
      </w:r>
      <w:r w:rsidRPr="005509C3">
        <w:rPr>
          <w:rFonts w:asciiTheme="majorBidi" w:hAnsiTheme="majorBidi" w:cstheme="majorBidi"/>
          <w:shd w:val="clear" w:color="auto" w:fill="FFFFFF"/>
          <w:lang w:val="pt-PT"/>
        </w:rPr>
        <w:t xml:space="preserve">definite la </w:t>
      </w:r>
      <w:r w:rsidR="007B1D3D" w:rsidRPr="005509C3">
        <w:rPr>
          <w:rFonts w:asciiTheme="majorBidi" w:hAnsiTheme="majorBidi" w:cstheme="majorBidi"/>
          <w:shd w:val="clear" w:color="auto" w:fill="FFFFFF"/>
          <w:lang w:val="pt-PT"/>
        </w:rPr>
        <w:t xml:space="preserve">pct. 4 lit. </w:t>
      </w:r>
      <w:r w:rsidRPr="005509C3">
        <w:rPr>
          <w:rFonts w:asciiTheme="majorBidi" w:hAnsiTheme="majorBidi" w:cstheme="majorBidi"/>
          <w:shd w:val="clear" w:color="auto" w:fill="FFFFFF"/>
          <w:lang w:val="pt-PT"/>
        </w:rPr>
        <w:t xml:space="preserve">b) autorizate de către </w:t>
      </w:r>
      <w:r w:rsidRPr="005509C3">
        <w:rPr>
          <w:rFonts w:asciiTheme="majorBidi" w:hAnsiTheme="majorBidi" w:cstheme="majorBidi"/>
          <w:lang w:val="pt-PT"/>
        </w:rPr>
        <w:t xml:space="preserve">autoritatea competentă în ţara de origine, care justifică </w:t>
      </w:r>
      <w:r w:rsidR="004562B9" w:rsidRPr="005509C3">
        <w:rPr>
          <w:rFonts w:asciiTheme="majorBidi" w:hAnsiTheme="majorBidi" w:cstheme="majorBidi"/>
          <w:lang w:val="pt-PT"/>
        </w:rPr>
        <w:t xml:space="preserve">siguranța </w:t>
      </w:r>
      <w:r w:rsidRPr="005509C3">
        <w:rPr>
          <w:rFonts w:asciiTheme="majorBidi" w:hAnsiTheme="majorBidi" w:cstheme="majorBidi"/>
          <w:lang w:val="pt-PT"/>
        </w:rPr>
        <w:t xml:space="preserve">substanțelor, cu excepția substanțelor a căror utilizare în produsele alimentare este interzisă în </w:t>
      </w:r>
      <w:r w:rsidR="0097455E" w:rsidRPr="005509C3">
        <w:rPr>
          <w:rFonts w:asciiTheme="majorBidi" w:hAnsiTheme="majorBidi" w:cstheme="majorBidi"/>
          <w:lang w:val="pt-PT"/>
        </w:rPr>
        <w:t>Republica</w:t>
      </w:r>
      <w:r w:rsidRPr="005509C3">
        <w:rPr>
          <w:rFonts w:asciiTheme="majorBidi" w:hAnsiTheme="majorBidi" w:cstheme="majorBidi"/>
          <w:lang w:val="pt-PT"/>
        </w:rPr>
        <w:t xml:space="preserve"> Moldova;</w:t>
      </w:r>
    </w:p>
    <w:p w14:paraId="67FDAB97" w14:textId="568BBB99" w:rsidR="008345D1" w:rsidRPr="005509C3" w:rsidRDefault="000A703E" w:rsidP="00280688">
      <w:pPr>
        <w:pStyle w:val="cn"/>
        <w:tabs>
          <w:tab w:val="left" w:pos="0"/>
          <w:tab w:val="left" w:pos="1170"/>
        </w:tabs>
        <w:ind w:firstLine="567"/>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lastRenderedPageBreak/>
        <w:t xml:space="preserve">3) </w:t>
      </w:r>
      <w:r w:rsidR="008345D1" w:rsidRPr="005509C3">
        <w:rPr>
          <w:rFonts w:asciiTheme="majorBidi" w:hAnsiTheme="majorBidi" w:cstheme="majorBidi"/>
          <w:shd w:val="clear" w:color="auto" w:fill="FFFFFF"/>
          <w:lang w:val="pt-PT"/>
        </w:rPr>
        <w:t xml:space="preserve">plantele şi preparatele din plante </w:t>
      </w:r>
      <w:r w:rsidR="00B47076" w:rsidRPr="005509C3">
        <w:rPr>
          <w:rFonts w:asciiTheme="majorBidi" w:hAnsiTheme="majorBidi" w:cstheme="majorBidi"/>
          <w:shd w:val="clear" w:color="auto" w:fill="FFFFFF"/>
          <w:lang w:val="pt-PT"/>
        </w:rPr>
        <w:t xml:space="preserve">precum sunt </w:t>
      </w:r>
      <w:r w:rsidR="008345D1" w:rsidRPr="005509C3">
        <w:rPr>
          <w:rFonts w:asciiTheme="majorBidi" w:hAnsiTheme="majorBidi" w:cstheme="majorBidi"/>
          <w:shd w:val="clear" w:color="auto" w:fill="FFFFFF"/>
          <w:lang w:val="pt-PT"/>
        </w:rPr>
        <w:t xml:space="preserve">definite la </w:t>
      </w:r>
      <w:r w:rsidR="007B1D3D" w:rsidRPr="005509C3">
        <w:rPr>
          <w:rFonts w:asciiTheme="majorBidi" w:hAnsiTheme="majorBidi" w:cstheme="majorBidi"/>
          <w:shd w:val="clear" w:color="auto" w:fill="FFFFFF"/>
          <w:lang w:val="pt-PT"/>
        </w:rPr>
        <w:t xml:space="preserve">pct. 4 </w:t>
      </w:r>
      <w:r w:rsidR="008345D1" w:rsidRPr="005509C3">
        <w:rPr>
          <w:rFonts w:asciiTheme="majorBidi" w:hAnsiTheme="majorBidi" w:cstheme="majorBidi"/>
          <w:shd w:val="clear" w:color="auto" w:fill="FFFFFF"/>
          <w:lang w:val="pt-PT"/>
        </w:rPr>
        <w:t>lit.</w:t>
      </w:r>
      <w:r w:rsidRPr="005509C3">
        <w:rPr>
          <w:rFonts w:asciiTheme="majorBidi" w:hAnsiTheme="majorBidi" w:cstheme="majorBidi"/>
          <w:shd w:val="clear" w:color="auto" w:fill="FFFFFF"/>
          <w:lang w:val="pt-PT"/>
        </w:rPr>
        <w:t xml:space="preserve"> </w:t>
      </w:r>
      <w:r w:rsidR="008345D1" w:rsidRPr="005509C3">
        <w:rPr>
          <w:rFonts w:asciiTheme="majorBidi" w:hAnsiTheme="majorBidi" w:cstheme="majorBidi"/>
          <w:shd w:val="clear" w:color="auto" w:fill="FFFFFF"/>
          <w:lang w:val="pt-PT"/>
        </w:rPr>
        <w:t xml:space="preserve">c) care fac parte din </w:t>
      </w:r>
      <w:r w:rsidR="005A10F4" w:rsidRPr="005509C3">
        <w:rPr>
          <w:rFonts w:asciiTheme="majorBidi" w:eastAsia="Cambria" w:hAnsiTheme="majorBidi" w:cstheme="majorBidi"/>
          <w:lang w:val="pt-PT" w:eastAsia="en-US"/>
        </w:rPr>
        <w:t>Monografia pe plante a Uniunii Europene sau Monografiile Farmacopeice țărilor producătoare</w:t>
      </w:r>
      <w:r w:rsidR="00837662" w:rsidRPr="005509C3">
        <w:rPr>
          <w:rFonts w:asciiTheme="majorBidi" w:hAnsiTheme="majorBidi" w:cstheme="majorBidi"/>
          <w:shd w:val="clear" w:color="auto" w:fill="FFFFFF"/>
          <w:lang w:val="pt-PT"/>
        </w:rPr>
        <w:t>;</w:t>
      </w:r>
      <w:r w:rsidR="008345D1" w:rsidRPr="005509C3">
        <w:rPr>
          <w:rFonts w:asciiTheme="majorBidi" w:hAnsiTheme="majorBidi" w:cstheme="majorBidi"/>
          <w:shd w:val="clear" w:color="auto" w:fill="FFFFFF"/>
          <w:lang w:val="pt-PT"/>
        </w:rPr>
        <w:t>”</w:t>
      </w:r>
    </w:p>
    <w:p w14:paraId="3B77D6A9" w14:textId="2D076BEE" w:rsidR="001C2D39" w:rsidRPr="005509C3" w:rsidRDefault="001C2D39" w:rsidP="008E08C6">
      <w:pPr>
        <w:pStyle w:val="cn"/>
        <w:numPr>
          <w:ilvl w:val="0"/>
          <w:numId w:val="3"/>
        </w:numPr>
        <w:tabs>
          <w:tab w:val="left" w:pos="0"/>
          <w:tab w:val="left" w:pos="993"/>
        </w:tabs>
        <w:ind w:left="0" w:firstLine="567"/>
        <w:jc w:val="both"/>
        <w:rPr>
          <w:rFonts w:asciiTheme="majorBidi" w:hAnsiTheme="majorBidi" w:cstheme="majorBidi"/>
          <w:lang w:val="pt-PT"/>
        </w:rPr>
      </w:pPr>
      <w:r w:rsidRPr="005509C3">
        <w:rPr>
          <w:rFonts w:asciiTheme="majorBidi" w:hAnsiTheme="majorBidi" w:cstheme="majorBidi"/>
          <w:lang w:val="pt-PT"/>
        </w:rPr>
        <w:t xml:space="preserve">punctui 14 se completează cu următorul aliniat: </w:t>
      </w:r>
    </w:p>
    <w:p w14:paraId="10C45D4F" w14:textId="49A8CA34" w:rsidR="001C2D39" w:rsidRPr="005509C3" w:rsidRDefault="001C2D39" w:rsidP="001C2D39">
      <w:pPr>
        <w:pStyle w:val="cn"/>
        <w:tabs>
          <w:tab w:val="left" w:pos="0"/>
          <w:tab w:val="left" w:pos="993"/>
        </w:tabs>
        <w:ind w:firstLine="567"/>
        <w:jc w:val="both"/>
        <w:rPr>
          <w:rFonts w:asciiTheme="majorBidi" w:hAnsiTheme="majorBidi" w:cstheme="majorBidi"/>
          <w:lang w:val="pt-PT"/>
        </w:rPr>
      </w:pPr>
      <w:r w:rsidRPr="005509C3">
        <w:rPr>
          <w:rFonts w:asciiTheme="majorBidi" w:hAnsiTheme="majorBidi" w:cstheme="majorBidi"/>
          <w:lang w:val="pt-PT"/>
        </w:rPr>
        <w:t>„Pentru femeile gravide și femeile care alăptează dozele zilnice maximale a</w:t>
      </w:r>
      <w:r w:rsidR="00006C8B" w:rsidRPr="005509C3">
        <w:rPr>
          <w:rFonts w:asciiTheme="majorBidi" w:hAnsiTheme="majorBidi" w:cstheme="majorBidi"/>
          <w:lang w:val="pt-PT"/>
        </w:rPr>
        <w:t>le</w:t>
      </w:r>
      <w:r w:rsidRPr="005509C3">
        <w:rPr>
          <w:rFonts w:asciiTheme="majorBidi" w:hAnsiTheme="majorBidi" w:cstheme="majorBidi"/>
          <w:lang w:val="pt-PT"/>
        </w:rPr>
        <w:t xml:space="preserve"> vitaminei </w:t>
      </w:r>
      <w:r w:rsidR="00925CD2" w:rsidRPr="005509C3">
        <w:rPr>
          <w:rFonts w:asciiTheme="majorBidi" w:hAnsiTheme="majorBidi" w:cstheme="majorBidi"/>
          <w:lang w:val="pt-PT"/>
        </w:rPr>
        <w:t>A</w:t>
      </w:r>
      <w:r w:rsidRPr="005509C3">
        <w:rPr>
          <w:rFonts w:asciiTheme="majorBidi" w:hAnsiTheme="majorBidi" w:cstheme="majorBidi"/>
          <w:lang w:val="pt-PT"/>
        </w:rPr>
        <w:t xml:space="preserve"> și a acidului folic </w:t>
      </w:r>
      <w:r w:rsidR="00410A4D" w:rsidRPr="005509C3">
        <w:rPr>
          <w:rFonts w:asciiTheme="majorBidi" w:hAnsiTheme="majorBidi" w:cstheme="majorBidi"/>
          <w:lang w:val="pt-PT"/>
        </w:rPr>
        <w:t xml:space="preserve">sunt prevăzute în </w:t>
      </w:r>
      <w:r w:rsidR="00C01B98" w:rsidRPr="005509C3">
        <w:rPr>
          <w:rFonts w:asciiTheme="majorBidi" w:hAnsiTheme="majorBidi" w:cstheme="majorBidi"/>
          <w:lang w:val="pt-PT"/>
        </w:rPr>
        <w:t>Anexa nr.4 la</w:t>
      </w:r>
      <w:r w:rsidR="00410A4D" w:rsidRPr="005509C3">
        <w:rPr>
          <w:rFonts w:asciiTheme="majorBidi" w:hAnsiTheme="majorBidi" w:cstheme="majorBidi"/>
          <w:lang w:val="pt-PT"/>
        </w:rPr>
        <w:t xml:space="preserve"> indicele </w:t>
      </w:r>
      <w:r w:rsidR="001F40B7" w:rsidRPr="005509C3">
        <w:rPr>
          <w:rFonts w:asciiTheme="majorBidi" w:hAnsiTheme="majorBidi" w:cstheme="majorBidi"/>
          <w:vertAlign w:val="superscript"/>
          <w:lang w:val="pt-PT"/>
        </w:rPr>
        <w:t>(2)</w:t>
      </w:r>
      <w:r w:rsidR="006B4EFA" w:rsidRPr="005509C3">
        <w:rPr>
          <w:rFonts w:asciiTheme="majorBidi" w:hAnsiTheme="majorBidi" w:cstheme="majorBidi"/>
          <w:lang w:val="pt-PT"/>
        </w:rPr>
        <w:t xml:space="preserve"> </w:t>
      </w:r>
      <w:r w:rsidR="00410A4D" w:rsidRPr="005509C3">
        <w:rPr>
          <w:rFonts w:asciiTheme="majorBidi" w:hAnsiTheme="majorBidi" w:cstheme="majorBidi"/>
          <w:lang w:val="pt-PT"/>
        </w:rPr>
        <w:t xml:space="preserve">și </w:t>
      </w:r>
      <w:r w:rsidR="00CC539F" w:rsidRPr="005509C3">
        <w:rPr>
          <w:rFonts w:asciiTheme="majorBidi" w:hAnsiTheme="majorBidi" w:cstheme="majorBidi"/>
          <w:lang w:val="pt-PT"/>
        </w:rPr>
        <w:t xml:space="preserve"> </w:t>
      </w:r>
      <w:r w:rsidR="001F40B7" w:rsidRPr="005509C3">
        <w:rPr>
          <w:rFonts w:asciiTheme="majorBidi" w:hAnsiTheme="majorBidi" w:cstheme="majorBidi"/>
          <w:vertAlign w:val="superscript"/>
          <w:lang w:val="pt-PT"/>
        </w:rPr>
        <w:t xml:space="preserve">(3) </w:t>
      </w:r>
      <w:r w:rsidR="00893818" w:rsidRPr="005509C3">
        <w:rPr>
          <w:rFonts w:asciiTheme="majorBidi" w:hAnsiTheme="majorBidi" w:cstheme="majorBidi"/>
          <w:lang w:val="pt-PT"/>
        </w:rPr>
        <w:t>)</w:t>
      </w:r>
      <w:r w:rsidR="00191AD6" w:rsidRPr="005509C3">
        <w:rPr>
          <w:rFonts w:asciiTheme="majorBidi" w:hAnsiTheme="majorBidi" w:cstheme="majorBidi"/>
          <w:lang w:val="pt-PT"/>
        </w:rPr>
        <w:t>.”</w:t>
      </w:r>
    </w:p>
    <w:p w14:paraId="663B9CAA" w14:textId="54ED2822" w:rsidR="001B244D" w:rsidRPr="005509C3" w:rsidRDefault="001B244D" w:rsidP="008E08C6">
      <w:pPr>
        <w:pStyle w:val="cn"/>
        <w:numPr>
          <w:ilvl w:val="0"/>
          <w:numId w:val="3"/>
        </w:numPr>
        <w:tabs>
          <w:tab w:val="left" w:pos="0"/>
          <w:tab w:val="left" w:pos="993"/>
        </w:tabs>
        <w:ind w:left="0" w:firstLine="567"/>
        <w:jc w:val="both"/>
        <w:rPr>
          <w:rFonts w:asciiTheme="majorBidi" w:hAnsiTheme="majorBidi" w:cstheme="majorBidi"/>
          <w:lang w:val="pt-PT"/>
        </w:rPr>
      </w:pPr>
      <w:r w:rsidRPr="005509C3">
        <w:rPr>
          <w:rFonts w:asciiTheme="majorBidi" w:hAnsiTheme="majorBidi" w:cstheme="majorBidi"/>
          <w:lang w:val="pt-PT"/>
        </w:rPr>
        <w:t xml:space="preserve">punctul 19 se completează cu </w:t>
      </w:r>
      <w:r w:rsidR="003E0AEF" w:rsidRPr="005509C3">
        <w:rPr>
          <w:rFonts w:asciiTheme="majorBidi" w:hAnsiTheme="majorBidi" w:cstheme="majorBidi"/>
          <w:lang w:val="pt-PT"/>
        </w:rPr>
        <w:t xml:space="preserve">subpunctul </w:t>
      </w:r>
      <w:r w:rsidRPr="005509C3">
        <w:rPr>
          <w:rFonts w:asciiTheme="majorBidi" w:hAnsiTheme="majorBidi" w:cstheme="majorBidi"/>
          <w:lang w:val="pt-PT"/>
        </w:rPr>
        <w:t>6</w:t>
      </w:r>
      <w:r w:rsidR="005721A5" w:rsidRPr="005509C3">
        <w:rPr>
          <w:rFonts w:asciiTheme="majorBidi" w:hAnsiTheme="majorBidi" w:cstheme="majorBidi"/>
          <w:lang w:val="pt-PT"/>
        </w:rPr>
        <w:t xml:space="preserve"> cu următorul cuprins</w:t>
      </w:r>
      <w:r w:rsidRPr="005509C3">
        <w:rPr>
          <w:rFonts w:asciiTheme="majorBidi" w:hAnsiTheme="majorBidi" w:cstheme="majorBidi"/>
          <w:lang w:val="pt-PT"/>
        </w:rPr>
        <w:t>:</w:t>
      </w:r>
    </w:p>
    <w:p w14:paraId="29CAE436" w14:textId="08F8B92A" w:rsidR="001B244D" w:rsidRPr="005509C3" w:rsidRDefault="001B244D" w:rsidP="001B244D">
      <w:pPr>
        <w:pStyle w:val="cn"/>
        <w:tabs>
          <w:tab w:val="left" w:pos="0"/>
          <w:tab w:val="left" w:pos="993"/>
        </w:tabs>
        <w:jc w:val="both"/>
        <w:rPr>
          <w:rFonts w:asciiTheme="majorBidi" w:hAnsiTheme="majorBidi" w:cstheme="majorBidi"/>
          <w:lang w:val="pt-PT"/>
        </w:rPr>
      </w:pPr>
      <w:r w:rsidRPr="005509C3">
        <w:rPr>
          <w:rFonts w:asciiTheme="majorBidi" w:hAnsiTheme="majorBidi" w:cstheme="majorBidi"/>
          <w:lang w:val="pt-PT"/>
        </w:rPr>
        <w:t xml:space="preserve">„6) inscripția obligatorie pe ambalaj </w:t>
      </w:r>
      <w:r w:rsidR="000A703E" w:rsidRPr="005509C3">
        <w:rPr>
          <w:rFonts w:asciiTheme="majorBidi" w:hAnsiTheme="majorBidi" w:cstheme="majorBidi"/>
          <w:lang w:val="pt-PT"/>
        </w:rPr>
        <w:t>care indic</w:t>
      </w:r>
      <w:r w:rsidR="00B47076" w:rsidRPr="005509C3">
        <w:rPr>
          <w:rFonts w:asciiTheme="majorBidi" w:hAnsiTheme="majorBidi" w:cstheme="majorBidi"/>
          <w:lang w:val="pt-PT"/>
        </w:rPr>
        <w:t>ă</w:t>
      </w:r>
      <w:r w:rsidR="000A703E" w:rsidRPr="005509C3">
        <w:rPr>
          <w:rFonts w:asciiTheme="majorBidi" w:hAnsiTheme="majorBidi" w:cstheme="majorBidi"/>
          <w:lang w:val="pt-PT"/>
        </w:rPr>
        <w:t xml:space="preserve"> clar că produsul </w:t>
      </w:r>
      <w:r w:rsidR="007E5819" w:rsidRPr="005509C3">
        <w:rPr>
          <w:rFonts w:asciiTheme="majorBidi" w:hAnsiTheme="majorBidi" w:cstheme="majorBidi"/>
          <w:lang w:val="pt-PT"/>
        </w:rPr>
        <w:t>nu este</w:t>
      </w:r>
      <w:r w:rsidR="000A703E" w:rsidRPr="005509C3">
        <w:rPr>
          <w:rFonts w:asciiTheme="majorBidi" w:hAnsiTheme="majorBidi" w:cstheme="majorBidi"/>
          <w:lang w:val="pt-PT"/>
        </w:rPr>
        <w:t xml:space="preserve"> un </w:t>
      </w:r>
      <w:r w:rsidR="007E5819" w:rsidRPr="005509C3">
        <w:rPr>
          <w:rFonts w:asciiTheme="majorBidi" w:hAnsiTheme="majorBidi" w:cstheme="majorBidi"/>
          <w:lang w:val="pt-PT"/>
        </w:rPr>
        <w:t>medicament</w:t>
      </w:r>
      <w:r w:rsidR="00800B5E" w:rsidRPr="005509C3">
        <w:rPr>
          <w:rFonts w:asciiTheme="majorBidi" w:hAnsiTheme="majorBidi" w:cstheme="majorBidi"/>
          <w:lang w:val="pt-PT"/>
        </w:rPr>
        <w:t xml:space="preserve"> </w:t>
      </w:r>
      <w:r w:rsidRPr="005509C3">
        <w:rPr>
          <w:rFonts w:asciiTheme="majorBidi" w:hAnsiTheme="majorBidi" w:cstheme="majorBidi"/>
          <w:lang w:val="pt-PT"/>
        </w:rPr>
        <w:t>„Acest produs nu este medicament</w:t>
      </w:r>
      <w:r w:rsidR="00EE554D" w:rsidRPr="005509C3">
        <w:rPr>
          <w:rFonts w:asciiTheme="majorBidi" w:hAnsiTheme="majorBidi" w:cstheme="majorBidi"/>
          <w:lang w:val="pt-PT"/>
        </w:rPr>
        <w:t>.</w:t>
      </w:r>
      <w:r w:rsidRPr="005509C3">
        <w:rPr>
          <w:rFonts w:asciiTheme="majorBidi" w:hAnsiTheme="majorBidi" w:cstheme="majorBidi"/>
          <w:lang w:val="pt-PT"/>
        </w:rPr>
        <w:t>”</w:t>
      </w:r>
      <w:r w:rsidR="00EE554D" w:rsidRPr="005509C3">
        <w:rPr>
          <w:rFonts w:asciiTheme="majorBidi" w:hAnsiTheme="majorBidi" w:cstheme="majorBidi"/>
          <w:lang w:val="pt-PT"/>
        </w:rPr>
        <w:t>;</w:t>
      </w:r>
    </w:p>
    <w:p w14:paraId="2A130145" w14:textId="46F07AF6" w:rsidR="0097455E" w:rsidRPr="005509C3" w:rsidRDefault="008345D1" w:rsidP="008E08C6">
      <w:pPr>
        <w:pStyle w:val="cn"/>
        <w:numPr>
          <w:ilvl w:val="0"/>
          <w:numId w:val="3"/>
        </w:numPr>
        <w:tabs>
          <w:tab w:val="left" w:pos="0"/>
          <w:tab w:val="left" w:pos="993"/>
        </w:tabs>
        <w:ind w:left="0" w:firstLine="567"/>
        <w:jc w:val="both"/>
        <w:rPr>
          <w:rFonts w:asciiTheme="majorBidi" w:hAnsiTheme="majorBidi" w:cstheme="majorBidi"/>
          <w:lang w:val="pt-PT"/>
        </w:rPr>
      </w:pPr>
      <w:r w:rsidRPr="005509C3">
        <w:rPr>
          <w:rFonts w:asciiTheme="majorBidi" w:hAnsiTheme="majorBidi" w:cstheme="majorBidi"/>
          <w:lang w:val="pt-PT"/>
        </w:rPr>
        <w:t xml:space="preserve">punctul 27 </w:t>
      </w:r>
      <w:r w:rsidR="008E553E" w:rsidRPr="005509C3">
        <w:rPr>
          <w:rFonts w:asciiTheme="majorBidi" w:hAnsiTheme="majorBidi" w:cstheme="majorBidi"/>
          <w:lang w:val="pt-PT"/>
        </w:rPr>
        <w:t>va avea următorul cuprins</w:t>
      </w:r>
      <w:r w:rsidRPr="005509C3">
        <w:rPr>
          <w:rFonts w:asciiTheme="majorBidi" w:hAnsiTheme="majorBidi" w:cstheme="majorBidi"/>
          <w:lang w:val="pt-PT"/>
        </w:rPr>
        <w:t xml:space="preserve">: </w:t>
      </w:r>
    </w:p>
    <w:p w14:paraId="342AD341" w14:textId="4F9D6241" w:rsidR="008345D1" w:rsidRPr="005509C3" w:rsidRDefault="008345D1" w:rsidP="008345D1">
      <w:pPr>
        <w:pStyle w:val="cn"/>
        <w:tabs>
          <w:tab w:val="left" w:pos="993"/>
        </w:tabs>
        <w:ind w:firstLine="567"/>
        <w:jc w:val="both"/>
        <w:rPr>
          <w:rFonts w:asciiTheme="majorBidi" w:hAnsiTheme="majorBidi" w:cstheme="majorBidi"/>
          <w:lang w:val="pt-PT"/>
        </w:rPr>
      </w:pPr>
      <w:r w:rsidRPr="005509C3">
        <w:rPr>
          <w:rFonts w:asciiTheme="majorBidi" w:hAnsiTheme="majorBidi" w:cstheme="majorBidi"/>
          <w:lang w:val="pt-PT"/>
        </w:rPr>
        <w:t xml:space="preserve">„27. Anterior </w:t>
      </w:r>
      <w:r w:rsidR="00FD4593" w:rsidRPr="005509C3">
        <w:rPr>
          <w:rFonts w:asciiTheme="majorBidi" w:hAnsiTheme="majorBidi" w:cstheme="majorBidi"/>
          <w:lang w:val="pt-PT"/>
        </w:rPr>
        <w:t xml:space="preserve">introducerii </w:t>
      </w:r>
      <w:r w:rsidRPr="005509C3">
        <w:rPr>
          <w:rFonts w:asciiTheme="majorBidi" w:hAnsiTheme="majorBidi" w:cstheme="majorBidi"/>
          <w:lang w:val="pt-PT"/>
        </w:rPr>
        <w:t xml:space="preserve">pe piaţă, suplimentele alimentare care </w:t>
      </w:r>
      <w:r w:rsidRPr="005509C3">
        <w:rPr>
          <w:rFonts w:asciiTheme="majorBidi" w:hAnsiTheme="majorBidi" w:cstheme="majorBidi"/>
          <w:shd w:val="clear" w:color="auto" w:fill="FFFFFF"/>
          <w:lang w:val="pt-PT"/>
        </w:rPr>
        <w:t>conţin exclusiv vitamine şi/sau minerale sunt supuse procedurii de notificare</w:t>
      </w:r>
      <w:r w:rsidR="009F444B" w:rsidRPr="005509C3">
        <w:rPr>
          <w:rFonts w:asciiTheme="majorBidi" w:hAnsiTheme="majorBidi" w:cstheme="majorBidi"/>
          <w:lang w:val="pt-PT"/>
        </w:rPr>
        <w:t xml:space="preserve"> la Agenția Națională pentru Sănătate Publică</w:t>
      </w:r>
      <w:r w:rsidRPr="005509C3">
        <w:rPr>
          <w:rFonts w:asciiTheme="majorBidi" w:hAnsiTheme="majorBidi" w:cstheme="majorBidi"/>
          <w:shd w:val="clear" w:color="auto" w:fill="FFFFFF"/>
          <w:lang w:val="pt-PT"/>
        </w:rPr>
        <w:t xml:space="preserve">, iar suplimentele alimentare, altele </w:t>
      </w:r>
      <w:r w:rsidR="00BE0313" w:rsidRPr="005509C3">
        <w:rPr>
          <w:rFonts w:asciiTheme="majorBidi" w:hAnsiTheme="majorBidi" w:cstheme="majorBidi"/>
          <w:shd w:val="clear" w:color="auto" w:fill="FFFFFF"/>
          <w:lang w:val="pt-PT"/>
        </w:rPr>
        <w:t>decât</w:t>
      </w:r>
      <w:r w:rsidRPr="005509C3">
        <w:rPr>
          <w:rFonts w:asciiTheme="majorBidi" w:hAnsiTheme="majorBidi" w:cstheme="majorBidi"/>
          <w:shd w:val="clear" w:color="auto" w:fill="FFFFFF"/>
          <w:lang w:val="pt-PT"/>
        </w:rPr>
        <w:t xml:space="preserve"> nutrimente, sunt supuse </w:t>
      </w:r>
      <w:r w:rsidRPr="005509C3">
        <w:rPr>
          <w:rFonts w:asciiTheme="majorBidi" w:hAnsiTheme="majorBidi" w:cstheme="majorBidi"/>
          <w:lang w:val="pt-PT"/>
        </w:rPr>
        <w:t>procedurii de înregistrare la Agenția Națională pentru Sănătate Publică.”</w:t>
      </w:r>
      <w:r w:rsidR="00BE0313" w:rsidRPr="005509C3">
        <w:rPr>
          <w:rFonts w:asciiTheme="majorBidi" w:hAnsiTheme="majorBidi" w:cstheme="majorBidi"/>
          <w:lang w:val="pt-PT"/>
        </w:rPr>
        <w:t>;</w:t>
      </w:r>
    </w:p>
    <w:p w14:paraId="69F7433F" w14:textId="06D6042F" w:rsidR="008345D1" w:rsidRPr="005509C3" w:rsidRDefault="008345D1" w:rsidP="008E08C6">
      <w:pPr>
        <w:pStyle w:val="cn"/>
        <w:numPr>
          <w:ilvl w:val="0"/>
          <w:numId w:val="3"/>
        </w:numPr>
        <w:tabs>
          <w:tab w:val="left" w:pos="993"/>
        </w:tabs>
        <w:jc w:val="both"/>
        <w:rPr>
          <w:rFonts w:asciiTheme="majorBidi" w:hAnsiTheme="majorBidi" w:cstheme="majorBidi"/>
          <w:lang w:val="pt-PT"/>
        </w:rPr>
      </w:pPr>
      <w:r w:rsidRPr="005509C3">
        <w:rPr>
          <w:rFonts w:asciiTheme="majorBidi" w:hAnsiTheme="majorBidi" w:cstheme="majorBidi"/>
          <w:lang w:val="pt-PT"/>
        </w:rPr>
        <w:t xml:space="preserve">punctul 27 </w:t>
      </w:r>
      <w:r w:rsidRPr="005509C3">
        <w:rPr>
          <w:rFonts w:asciiTheme="majorBidi" w:hAnsiTheme="majorBidi" w:cstheme="majorBidi"/>
          <w:shd w:val="clear" w:color="auto" w:fill="FFFFFF"/>
          <w:lang w:val="pt-PT"/>
        </w:rPr>
        <w:t>se completează cu punctele 27</w:t>
      </w:r>
      <w:r w:rsidRPr="005509C3">
        <w:rPr>
          <w:rFonts w:asciiTheme="majorBidi" w:hAnsiTheme="majorBidi" w:cstheme="majorBidi"/>
          <w:shd w:val="clear" w:color="auto" w:fill="FFFFFF"/>
          <w:vertAlign w:val="superscript"/>
          <w:lang w:val="pt-PT"/>
        </w:rPr>
        <w:t>1</w:t>
      </w:r>
      <w:r w:rsidR="009F444B" w:rsidRPr="005509C3">
        <w:rPr>
          <w:rFonts w:asciiTheme="majorBidi" w:hAnsiTheme="majorBidi" w:cstheme="majorBidi"/>
          <w:shd w:val="clear" w:color="auto" w:fill="FFFFFF"/>
          <w:lang w:val="pt-PT"/>
        </w:rPr>
        <w:t>-</w:t>
      </w:r>
      <w:r w:rsidR="00645ACC" w:rsidRPr="005509C3">
        <w:rPr>
          <w:rFonts w:asciiTheme="majorBidi" w:hAnsiTheme="majorBidi" w:cstheme="majorBidi"/>
          <w:shd w:val="clear" w:color="auto" w:fill="FFFFFF"/>
          <w:lang w:val="pt-PT"/>
        </w:rPr>
        <w:t xml:space="preserve"> 27</w:t>
      </w:r>
      <w:r w:rsidR="00645ACC" w:rsidRPr="005509C3">
        <w:rPr>
          <w:rFonts w:asciiTheme="majorBidi" w:hAnsiTheme="majorBidi" w:cstheme="majorBidi"/>
          <w:shd w:val="clear" w:color="auto" w:fill="FFFFFF"/>
          <w:vertAlign w:val="superscript"/>
          <w:lang w:val="pt-PT"/>
        </w:rPr>
        <w:t>4</w:t>
      </w:r>
      <w:r w:rsidRPr="005509C3">
        <w:rPr>
          <w:rFonts w:asciiTheme="majorBidi" w:hAnsiTheme="majorBidi" w:cstheme="majorBidi"/>
          <w:shd w:val="clear" w:color="auto" w:fill="FFFFFF"/>
          <w:lang w:val="pt-PT"/>
        </w:rPr>
        <w:t xml:space="preserve"> cu următorul cuprins:</w:t>
      </w:r>
    </w:p>
    <w:p w14:paraId="4DDBB189" w14:textId="3B223FCA" w:rsidR="008345D1" w:rsidRPr="005509C3" w:rsidRDefault="008345D1" w:rsidP="008345D1">
      <w:pPr>
        <w:pStyle w:val="cn"/>
        <w:tabs>
          <w:tab w:val="left" w:pos="993"/>
        </w:tabs>
        <w:ind w:firstLine="567"/>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t>„27</w:t>
      </w:r>
      <w:r w:rsidRPr="005509C3">
        <w:rPr>
          <w:rFonts w:asciiTheme="majorBidi" w:hAnsiTheme="majorBidi" w:cstheme="majorBidi"/>
          <w:shd w:val="clear" w:color="auto" w:fill="FFFFFF"/>
          <w:vertAlign w:val="superscript"/>
          <w:lang w:val="pt-PT"/>
        </w:rPr>
        <w:t>1</w:t>
      </w:r>
      <w:r w:rsidRPr="005509C3">
        <w:rPr>
          <w:rFonts w:asciiTheme="majorBidi" w:hAnsiTheme="majorBidi" w:cstheme="majorBidi"/>
          <w:shd w:val="clear" w:color="auto" w:fill="FFFFFF"/>
          <w:lang w:val="pt-PT"/>
        </w:rPr>
        <w:t>.</w:t>
      </w:r>
      <w:r w:rsidRPr="005509C3">
        <w:rPr>
          <w:rFonts w:asciiTheme="majorBidi" w:hAnsiTheme="majorBidi" w:cstheme="majorBidi"/>
          <w:shd w:val="clear" w:color="auto" w:fill="FFFFFF"/>
          <w:vertAlign w:val="superscript"/>
          <w:lang w:val="pt-PT"/>
        </w:rPr>
        <w:t xml:space="preserve"> </w:t>
      </w:r>
      <w:r w:rsidRPr="005509C3">
        <w:rPr>
          <w:rFonts w:asciiTheme="majorBidi" w:hAnsiTheme="majorBidi" w:cstheme="majorBidi"/>
          <w:shd w:val="clear" w:color="auto" w:fill="FFFFFF"/>
          <w:lang w:val="pt-PT"/>
        </w:rPr>
        <w:t xml:space="preserve">Responsabil de recepționare și analiză a cererilor de notificare/înregistrare, evaluarea materialelor din dosarele depuse, este Comisia de experți </w:t>
      </w:r>
      <w:r w:rsidR="00645ACC" w:rsidRPr="005509C3">
        <w:rPr>
          <w:rFonts w:asciiTheme="majorBidi" w:hAnsiTheme="majorBidi" w:cstheme="majorBidi"/>
          <w:shd w:val="clear" w:color="auto" w:fill="FFFFFF"/>
          <w:lang w:val="pt-PT"/>
        </w:rPr>
        <w:t>instituită de</w:t>
      </w:r>
      <w:r w:rsidRPr="005509C3">
        <w:rPr>
          <w:rFonts w:asciiTheme="majorBidi" w:hAnsiTheme="majorBidi" w:cstheme="majorBidi"/>
          <w:shd w:val="clear" w:color="auto" w:fill="FFFFFF"/>
          <w:lang w:val="pt-PT"/>
        </w:rPr>
        <w:t xml:space="preserve"> </w:t>
      </w:r>
      <w:r w:rsidR="00645ACC" w:rsidRPr="005509C3">
        <w:rPr>
          <w:rFonts w:asciiTheme="majorBidi" w:hAnsiTheme="majorBidi" w:cstheme="majorBidi"/>
          <w:lang w:val="pt-PT"/>
        </w:rPr>
        <w:t xml:space="preserve">Agenția </w:t>
      </w:r>
      <w:r w:rsidRPr="005509C3">
        <w:rPr>
          <w:rFonts w:asciiTheme="majorBidi" w:hAnsiTheme="majorBidi" w:cstheme="majorBidi"/>
          <w:lang w:val="pt-PT"/>
        </w:rPr>
        <w:t>Național</w:t>
      </w:r>
      <w:r w:rsidR="00645ACC" w:rsidRPr="005509C3">
        <w:rPr>
          <w:rFonts w:asciiTheme="majorBidi" w:hAnsiTheme="majorBidi" w:cstheme="majorBidi"/>
          <w:lang w:val="pt-PT"/>
        </w:rPr>
        <w:t>ă</w:t>
      </w:r>
      <w:r w:rsidRPr="005509C3">
        <w:rPr>
          <w:rFonts w:asciiTheme="majorBidi" w:hAnsiTheme="majorBidi" w:cstheme="majorBidi"/>
          <w:lang w:val="pt-PT"/>
        </w:rPr>
        <w:t xml:space="preserve"> pentru Sănătate Publică.</w:t>
      </w:r>
      <w:r w:rsidRPr="005509C3">
        <w:rPr>
          <w:rFonts w:asciiTheme="majorBidi" w:hAnsiTheme="majorBidi" w:cstheme="majorBidi"/>
          <w:shd w:val="clear" w:color="auto" w:fill="FFFFFF"/>
          <w:lang w:val="pt-PT"/>
        </w:rPr>
        <w:t xml:space="preserve"> </w:t>
      </w:r>
    </w:p>
    <w:p w14:paraId="0036B2F5" w14:textId="4C1800CA" w:rsidR="008345D1" w:rsidRPr="005509C3" w:rsidRDefault="008345D1" w:rsidP="00645ACC">
      <w:pPr>
        <w:pStyle w:val="cn"/>
        <w:tabs>
          <w:tab w:val="left" w:pos="993"/>
        </w:tabs>
        <w:ind w:firstLine="567"/>
        <w:jc w:val="both"/>
        <w:rPr>
          <w:rFonts w:asciiTheme="majorBidi" w:hAnsiTheme="majorBidi" w:cstheme="majorBidi"/>
          <w:shd w:val="clear" w:color="auto" w:fill="FFFFFF"/>
          <w:vertAlign w:val="superscript"/>
          <w:lang w:val="pt-PT"/>
        </w:rPr>
      </w:pPr>
      <w:r w:rsidRPr="005509C3">
        <w:rPr>
          <w:rFonts w:asciiTheme="majorBidi" w:hAnsiTheme="majorBidi" w:cstheme="majorBidi"/>
          <w:shd w:val="clear" w:color="auto" w:fill="FFFFFF"/>
          <w:lang w:val="pt-PT"/>
        </w:rPr>
        <w:t>27</w:t>
      </w:r>
      <w:r w:rsidRPr="005509C3">
        <w:rPr>
          <w:rFonts w:asciiTheme="majorBidi" w:hAnsiTheme="majorBidi" w:cstheme="majorBidi"/>
          <w:shd w:val="clear" w:color="auto" w:fill="FFFFFF"/>
          <w:vertAlign w:val="superscript"/>
          <w:lang w:val="pt-PT"/>
        </w:rPr>
        <w:t>2</w:t>
      </w:r>
      <w:r w:rsidRPr="005509C3">
        <w:rPr>
          <w:rFonts w:asciiTheme="majorBidi" w:hAnsiTheme="majorBidi" w:cstheme="majorBidi"/>
          <w:shd w:val="clear" w:color="auto" w:fill="FFFFFF"/>
          <w:lang w:val="pt-PT"/>
        </w:rPr>
        <w:t>.</w:t>
      </w:r>
      <w:r w:rsidRPr="005509C3">
        <w:rPr>
          <w:rFonts w:asciiTheme="majorBidi" w:hAnsiTheme="majorBidi" w:cstheme="majorBidi"/>
          <w:shd w:val="clear" w:color="auto" w:fill="FFFFFF"/>
          <w:vertAlign w:val="superscript"/>
          <w:lang w:val="pt-PT"/>
        </w:rPr>
        <w:t xml:space="preserve"> </w:t>
      </w:r>
      <w:r w:rsidRPr="005509C3">
        <w:rPr>
          <w:rFonts w:asciiTheme="majorBidi" w:hAnsiTheme="majorBidi" w:cstheme="majorBidi"/>
          <w:shd w:val="clear" w:color="auto" w:fill="FFFFFF"/>
          <w:lang w:val="pt-PT"/>
        </w:rPr>
        <w:t xml:space="preserve">Membrii Comisiei de experți sunt reprezentanții ai instituțiilor de reglementare în domeniul sănătății publice, </w:t>
      </w:r>
      <w:r w:rsidR="00282B63" w:rsidRPr="005509C3">
        <w:rPr>
          <w:rFonts w:asciiTheme="majorBidi" w:hAnsiTheme="majorBidi" w:cstheme="majorBidi"/>
          <w:shd w:val="clear" w:color="auto" w:fill="FFFFFF"/>
          <w:lang w:val="pt-PT"/>
        </w:rPr>
        <w:t xml:space="preserve">a </w:t>
      </w:r>
      <w:r w:rsidRPr="005509C3">
        <w:rPr>
          <w:rFonts w:asciiTheme="majorBidi" w:hAnsiTheme="majorBidi" w:cstheme="majorBidi"/>
          <w:shd w:val="clear" w:color="auto" w:fill="FFFFFF"/>
          <w:lang w:val="pt-PT"/>
        </w:rPr>
        <w:t>siguranței alimentelor și a medicamentelor, după cum urmează:</w:t>
      </w:r>
    </w:p>
    <w:p w14:paraId="4D7C20D8" w14:textId="5CA9E0C2" w:rsidR="008345D1" w:rsidRPr="005509C3" w:rsidRDefault="008D5E90" w:rsidP="008E08C6">
      <w:pPr>
        <w:pStyle w:val="cn"/>
        <w:numPr>
          <w:ilvl w:val="0"/>
          <w:numId w:val="6"/>
        </w:numPr>
        <w:tabs>
          <w:tab w:val="left" w:pos="993"/>
        </w:tabs>
        <w:ind w:hanging="153"/>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t>5</w:t>
      </w:r>
      <w:r w:rsidR="008345D1" w:rsidRPr="005509C3">
        <w:rPr>
          <w:rFonts w:asciiTheme="majorBidi" w:hAnsiTheme="majorBidi" w:cstheme="majorBidi"/>
          <w:shd w:val="clear" w:color="auto" w:fill="FFFFFF"/>
          <w:lang w:val="pt-PT"/>
        </w:rPr>
        <w:t xml:space="preserve"> reprezentanți ai </w:t>
      </w:r>
      <w:r w:rsidR="008345D1" w:rsidRPr="005509C3">
        <w:rPr>
          <w:rFonts w:asciiTheme="majorBidi" w:hAnsiTheme="majorBidi" w:cstheme="majorBidi"/>
          <w:lang w:val="pt-PT"/>
        </w:rPr>
        <w:t>Agenției Naționale pentru Sănătate Publică</w:t>
      </w:r>
      <w:r w:rsidR="008345D1" w:rsidRPr="005509C3">
        <w:rPr>
          <w:rFonts w:asciiTheme="majorBidi" w:hAnsiTheme="majorBidi" w:cstheme="majorBidi"/>
          <w:shd w:val="clear" w:color="auto" w:fill="FFFFFF"/>
          <w:lang w:val="pt-PT"/>
        </w:rPr>
        <w:t>;</w:t>
      </w:r>
    </w:p>
    <w:p w14:paraId="2E04CF05" w14:textId="275F0699" w:rsidR="008345D1" w:rsidRPr="005509C3" w:rsidRDefault="008345D1" w:rsidP="008E08C6">
      <w:pPr>
        <w:pStyle w:val="cn"/>
        <w:numPr>
          <w:ilvl w:val="0"/>
          <w:numId w:val="6"/>
        </w:numPr>
        <w:tabs>
          <w:tab w:val="left" w:pos="993"/>
        </w:tabs>
        <w:ind w:hanging="153"/>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t>1 reprezentant ai Agenției Medicamentului și Dispozitivelor Medicale;</w:t>
      </w:r>
    </w:p>
    <w:p w14:paraId="7E6027FA" w14:textId="77777777" w:rsidR="009E58A2" w:rsidRPr="005509C3" w:rsidRDefault="008345D1" w:rsidP="008E08C6">
      <w:pPr>
        <w:pStyle w:val="cn"/>
        <w:numPr>
          <w:ilvl w:val="0"/>
          <w:numId w:val="6"/>
        </w:numPr>
        <w:tabs>
          <w:tab w:val="left" w:pos="993"/>
        </w:tabs>
        <w:ind w:hanging="153"/>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t>1 reprezentant ai Agenției</w:t>
      </w:r>
      <w:r w:rsidRPr="005509C3">
        <w:rPr>
          <w:rFonts w:asciiTheme="majorBidi" w:hAnsiTheme="majorBidi" w:cstheme="majorBidi"/>
          <w:lang w:val="pt-PT"/>
        </w:rPr>
        <w:t xml:space="preserve"> Naționale</w:t>
      </w:r>
      <w:r w:rsidRPr="005509C3">
        <w:rPr>
          <w:rFonts w:asciiTheme="majorBidi" w:hAnsiTheme="majorBidi" w:cstheme="majorBidi"/>
          <w:shd w:val="clear" w:color="auto" w:fill="FFFFFF"/>
          <w:lang w:val="pt-PT"/>
        </w:rPr>
        <w:t xml:space="preserve"> pentru Siguranța Alimentelor;</w:t>
      </w:r>
    </w:p>
    <w:p w14:paraId="472950AD" w14:textId="2BF5EB72" w:rsidR="00645ACC" w:rsidRPr="005509C3" w:rsidRDefault="008345D1" w:rsidP="008345D1">
      <w:pPr>
        <w:pStyle w:val="cn"/>
        <w:tabs>
          <w:tab w:val="left" w:pos="993"/>
        </w:tabs>
        <w:ind w:firstLine="567"/>
        <w:jc w:val="both"/>
        <w:rPr>
          <w:rFonts w:asciiTheme="majorBidi" w:hAnsiTheme="majorBidi" w:cstheme="majorBidi"/>
          <w:shd w:val="clear" w:color="auto" w:fill="FFFFFF"/>
          <w:lang w:val="pt-PT"/>
        </w:rPr>
      </w:pPr>
      <w:r w:rsidRPr="005509C3">
        <w:rPr>
          <w:rFonts w:asciiTheme="majorBidi" w:hAnsiTheme="majorBidi" w:cstheme="majorBidi"/>
          <w:shd w:val="clear" w:color="auto" w:fill="FFFFFF"/>
          <w:lang w:val="pt-PT"/>
        </w:rPr>
        <w:t>27</w:t>
      </w:r>
      <w:r w:rsidR="00645ACC" w:rsidRPr="005509C3">
        <w:rPr>
          <w:rFonts w:asciiTheme="majorBidi" w:hAnsiTheme="majorBidi" w:cstheme="majorBidi"/>
          <w:shd w:val="clear" w:color="auto" w:fill="FFFFFF"/>
          <w:vertAlign w:val="superscript"/>
          <w:lang w:val="pt-PT"/>
        </w:rPr>
        <w:t>3</w:t>
      </w:r>
      <w:r w:rsidRPr="005509C3">
        <w:rPr>
          <w:rFonts w:asciiTheme="majorBidi" w:hAnsiTheme="majorBidi" w:cstheme="majorBidi"/>
          <w:shd w:val="clear" w:color="auto" w:fill="FFFFFF"/>
          <w:lang w:val="pt-PT"/>
        </w:rPr>
        <w:t>.</w:t>
      </w:r>
      <w:r w:rsidRPr="005509C3">
        <w:rPr>
          <w:rFonts w:asciiTheme="majorBidi" w:hAnsiTheme="majorBidi" w:cstheme="majorBidi"/>
          <w:shd w:val="clear" w:color="auto" w:fill="FFFFFF"/>
          <w:vertAlign w:val="superscript"/>
          <w:lang w:val="pt-PT"/>
        </w:rPr>
        <w:t xml:space="preserve"> </w:t>
      </w:r>
      <w:r w:rsidR="00645ACC" w:rsidRPr="005509C3">
        <w:rPr>
          <w:rFonts w:asciiTheme="majorBidi" w:hAnsiTheme="majorBidi" w:cstheme="majorBidi"/>
          <w:shd w:val="clear" w:color="auto" w:fill="FFFFFF"/>
          <w:lang w:val="pt-PT"/>
        </w:rPr>
        <w:t xml:space="preserve">Componența nominală a Comisiei de experți, precum și Regulamentul cu privire la organizarea şi funcţionarea acesteia, se aprobă prin ordinul directorului </w:t>
      </w:r>
      <w:r w:rsidR="00645ACC" w:rsidRPr="005509C3">
        <w:rPr>
          <w:rFonts w:asciiTheme="majorBidi" w:hAnsiTheme="majorBidi" w:cstheme="majorBidi"/>
          <w:lang w:val="pt-PT"/>
        </w:rPr>
        <w:t>Agenției Naționale pentru Sănătate Publică.</w:t>
      </w:r>
    </w:p>
    <w:p w14:paraId="1E38BF03" w14:textId="76D87EE1" w:rsidR="008345D1" w:rsidRPr="005509C3" w:rsidRDefault="00645ACC" w:rsidP="008345D1">
      <w:pPr>
        <w:pStyle w:val="cn"/>
        <w:tabs>
          <w:tab w:val="left" w:pos="993"/>
        </w:tabs>
        <w:ind w:firstLine="567"/>
        <w:jc w:val="both"/>
        <w:rPr>
          <w:rFonts w:asciiTheme="majorBidi" w:hAnsiTheme="majorBidi" w:cstheme="majorBidi"/>
          <w:shd w:val="clear" w:color="auto" w:fill="FFFFFF"/>
          <w:lang w:val="pt-PT"/>
        </w:rPr>
      </w:pPr>
      <w:r w:rsidRPr="005509C3">
        <w:rPr>
          <w:rFonts w:asciiTheme="majorBidi" w:eastAsia="Cambria" w:hAnsiTheme="majorBidi" w:cstheme="majorBidi"/>
          <w:lang w:val="pt-PT" w:eastAsia="en-US"/>
        </w:rPr>
        <w:t>27</w:t>
      </w:r>
      <w:r w:rsidRPr="005509C3">
        <w:rPr>
          <w:rFonts w:asciiTheme="majorBidi" w:eastAsia="Cambria" w:hAnsiTheme="majorBidi" w:cstheme="majorBidi"/>
          <w:vertAlign w:val="superscript"/>
          <w:lang w:val="pt-PT" w:eastAsia="en-US"/>
        </w:rPr>
        <w:t>4</w:t>
      </w:r>
      <w:r w:rsidRPr="005509C3">
        <w:rPr>
          <w:rFonts w:asciiTheme="majorBidi" w:eastAsia="Cambria" w:hAnsiTheme="majorBidi" w:cstheme="majorBidi"/>
          <w:lang w:val="pt-PT" w:eastAsia="en-US"/>
        </w:rPr>
        <w:t xml:space="preserve">. </w:t>
      </w:r>
      <w:r w:rsidR="008345D1" w:rsidRPr="005509C3">
        <w:rPr>
          <w:rFonts w:asciiTheme="majorBidi" w:eastAsia="Cambria" w:hAnsiTheme="majorBidi" w:cstheme="majorBidi"/>
          <w:lang w:val="pt-PT" w:eastAsia="en-US"/>
        </w:rPr>
        <w:t>Pentru aprecierea unui produs ca fiind supliment alimentar</w:t>
      </w:r>
      <w:r w:rsidR="00B86D8D" w:rsidRPr="005509C3">
        <w:rPr>
          <w:rFonts w:asciiTheme="majorBidi" w:eastAsia="Cambria" w:hAnsiTheme="majorBidi" w:cstheme="majorBidi"/>
          <w:lang w:val="pt-PT" w:eastAsia="en-US"/>
        </w:rPr>
        <w:t>, cu excepția</w:t>
      </w:r>
      <w:r w:rsidR="008345D1" w:rsidRPr="005509C3">
        <w:rPr>
          <w:rFonts w:asciiTheme="majorBidi" w:eastAsia="Cambria" w:hAnsiTheme="majorBidi" w:cstheme="majorBidi"/>
          <w:lang w:val="pt-PT" w:eastAsia="en-US"/>
        </w:rPr>
        <w:t xml:space="preserve"> </w:t>
      </w:r>
      <w:r w:rsidR="00B86D8D" w:rsidRPr="005509C3">
        <w:rPr>
          <w:rFonts w:asciiTheme="majorBidi" w:hAnsiTheme="majorBidi" w:cstheme="majorBidi"/>
          <w:lang w:val="pt-PT"/>
        </w:rPr>
        <w:t xml:space="preserve">suplimentelor alimentare care </w:t>
      </w:r>
      <w:r w:rsidR="00B86D8D" w:rsidRPr="005509C3">
        <w:rPr>
          <w:rFonts w:asciiTheme="majorBidi" w:hAnsiTheme="majorBidi" w:cstheme="majorBidi"/>
          <w:shd w:val="clear" w:color="auto" w:fill="FFFFFF"/>
          <w:lang w:val="pt-PT"/>
        </w:rPr>
        <w:t>conţin exclusiv vitamine şi/sau minerale,</w:t>
      </w:r>
      <w:r w:rsidR="00B86D8D" w:rsidRPr="005509C3">
        <w:rPr>
          <w:rFonts w:asciiTheme="majorBidi" w:eastAsia="Cambria" w:hAnsiTheme="majorBidi" w:cstheme="majorBidi"/>
          <w:lang w:val="pt-PT" w:eastAsia="en-US"/>
        </w:rPr>
        <w:t xml:space="preserve"> </w:t>
      </w:r>
      <w:r w:rsidR="008345D1" w:rsidRPr="005509C3">
        <w:rPr>
          <w:rFonts w:asciiTheme="majorBidi" w:eastAsia="Cambria" w:hAnsiTheme="majorBidi" w:cstheme="majorBidi"/>
          <w:lang w:val="pt-PT" w:eastAsia="en-US"/>
        </w:rPr>
        <w:t xml:space="preserve">se aplică </w:t>
      </w:r>
      <w:r w:rsidR="009F444B" w:rsidRPr="005509C3">
        <w:rPr>
          <w:rFonts w:asciiTheme="majorBidi" w:eastAsia="Cambria" w:hAnsiTheme="majorBidi" w:cstheme="majorBidi"/>
          <w:lang w:val="pt-PT" w:eastAsia="en-US"/>
        </w:rPr>
        <w:t xml:space="preserve">următoarele </w:t>
      </w:r>
      <w:r w:rsidR="008345D1" w:rsidRPr="005509C3">
        <w:rPr>
          <w:rFonts w:asciiTheme="majorBidi" w:eastAsia="Cambria" w:hAnsiTheme="majorBidi" w:cstheme="majorBidi"/>
          <w:lang w:val="pt-PT" w:eastAsia="en-US"/>
        </w:rPr>
        <w:t>criterii:</w:t>
      </w:r>
    </w:p>
    <w:p w14:paraId="027D5898" w14:textId="2A97154D" w:rsidR="008345D1" w:rsidRPr="005509C3" w:rsidRDefault="008345D1" w:rsidP="005D0903">
      <w:pPr>
        <w:widowControl w:val="0"/>
        <w:tabs>
          <w:tab w:val="left" w:pos="0"/>
        </w:tabs>
        <w:autoSpaceDE w:val="0"/>
        <w:autoSpaceDN w:val="0"/>
        <w:ind w:right="27" w:firstLine="567"/>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1) </w:t>
      </w:r>
      <w:r w:rsidR="009F444B" w:rsidRPr="005509C3">
        <w:rPr>
          <w:rFonts w:asciiTheme="majorBidi" w:eastAsia="Cambria" w:hAnsiTheme="majorBidi" w:cstheme="majorBidi"/>
          <w:sz w:val="24"/>
          <w:szCs w:val="24"/>
          <w:lang w:val="pt-PT"/>
        </w:rPr>
        <w:t xml:space="preserve">dacă </w:t>
      </w:r>
      <w:r w:rsidRPr="005509C3">
        <w:rPr>
          <w:rFonts w:asciiTheme="majorBidi" w:eastAsia="Cambria" w:hAnsiTheme="majorBidi" w:cstheme="majorBidi"/>
          <w:sz w:val="24"/>
          <w:szCs w:val="24"/>
          <w:lang w:val="pt-PT"/>
        </w:rPr>
        <w:t>substanța activă</w:t>
      </w:r>
      <w:r w:rsidR="004E1BDB" w:rsidRPr="005509C3">
        <w:rPr>
          <w:rFonts w:asciiTheme="majorBidi" w:eastAsia="Cambria" w:hAnsiTheme="majorBidi" w:cstheme="majorBidi"/>
          <w:sz w:val="24"/>
          <w:szCs w:val="24"/>
          <w:lang w:val="pt-PT"/>
        </w:rPr>
        <w:t xml:space="preserve"> în Denumire Comună Internațională (DCI) </w:t>
      </w:r>
      <w:r w:rsidRPr="005509C3">
        <w:rPr>
          <w:rFonts w:asciiTheme="majorBidi" w:eastAsia="Cambria" w:hAnsiTheme="majorBidi" w:cstheme="majorBidi"/>
          <w:sz w:val="24"/>
          <w:szCs w:val="24"/>
          <w:lang w:val="pt-PT"/>
        </w:rPr>
        <w:t xml:space="preserve">și cantitatea acesteia per doză, </w:t>
      </w:r>
      <w:r w:rsidR="005D0903" w:rsidRPr="005509C3">
        <w:rPr>
          <w:rFonts w:asciiTheme="majorBidi" w:eastAsia="Cambria" w:hAnsiTheme="majorBidi" w:cstheme="majorBidi"/>
          <w:sz w:val="24"/>
          <w:szCs w:val="24"/>
          <w:lang w:val="pt-PT"/>
        </w:rPr>
        <w:t xml:space="preserve">a produsului, </w:t>
      </w:r>
      <w:r w:rsidRPr="005509C3">
        <w:rPr>
          <w:rFonts w:asciiTheme="majorBidi" w:eastAsia="Cambria" w:hAnsiTheme="majorBidi" w:cstheme="majorBidi"/>
          <w:sz w:val="24"/>
          <w:szCs w:val="24"/>
          <w:lang w:val="pt-PT"/>
        </w:rPr>
        <w:t xml:space="preserve">se regăsesc în Nomenclatorul de Stat al Medicamentelor, atunci </w:t>
      </w:r>
      <w:r w:rsidR="005D0903" w:rsidRPr="005509C3">
        <w:rPr>
          <w:rFonts w:asciiTheme="majorBidi" w:eastAsia="Cambria" w:hAnsiTheme="majorBidi" w:cstheme="majorBidi"/>
          <w:sz w:val="24"/>
          <w:szCs w:val="24"/>
          <w:lang w:val="pt-PT"/>
        </w:rPr>
        <w:t xml:space="preserve">produsul </w:t>
      </w:r>
      <w:r w:rsidRPr="005509C3">
        <w:rPr>
          <w:rFonts w:asciiTheme="majorBidi" w:eastAsia="Cambria" w:hAnsiTheme="majorBidi" w:cstheme="majorBidi"/>
          <w:sz w:val="24"/>
          <w:szCs w:val="24"/>
          <w:lang w:val="pt-PT"/>
        </w:rPr>
        <w:t>nu este considerat supliment alimentar;</w:t>
      </w:r>
    </w:p>
    <w:p w14:paraId="1DBC72D9" w14:textId="33E9C77F" w:rsidR="008345D1" w:rsidRPr="005509C3" w:rsidRDefault="008345D1" w:rsidP="005D0903">
      <w:pPr>
        <w:widowControl w:val="0"/>
        <w:tabs>
          <w:tab w:val="left" w:pos="0"/>
          <w:tab w:val="left" w:pos="9356"/>
        </w:tabs>
        <w:autoSpaceDE w:val="0"/>
        <w:autoSpaceDN w:val="0"/>
        <w:ind w:right="27" w:firstLine="567"/>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2) </w:t>
      </w:r>
      <w:r w:rsidR="009F444B" w:rsidRPr="005509C3">
        <w:rPr>
          <w:rFonts w:asciiTheme="majorBidi" w:eastAsia="Cambria" w:hAnsiTheme="majorBidi" w:cstheme="majorBidi"/>
          <w:sz w:val="24"/>
          <w:szCs w:val="24"/>
          <w:lang w:val="pt-PT"/>
        </w:rPr>
        <w:t xml:space="preserve">dacă </w:t>
      </w:r>
      <w:r w:rsidRPr="005509C3">
        <w:rPr>
          <w:rFonts w:asciiTheme="majorBidi" w:eastAsia="Cambria" w:hAnsiTheme="majorBidi" w:cstheme="majorBidi"/>
          <w:sz w:val="24"/>
          <w:szCs w:val="24"/>
          <w:lang w:val="pt-PT"/>
        </w:rPr>
        <w:t>i</w:t>
      </w:r>
      <w:r w:rsidRPr="005509C3">
        <w:rPr>
          <w:rFonts w:asciiTheme="majorBidi" w:hAnsiTheme="majorBidi" w:cstheme="majorBidi"/>
          <w:sz w:val="24"/>
          <w:szCs w:val="24"/>
          <w:lang w:val="pt-PT"/>
        </w:rPr>
        <w:t xml:space="preserve">nformația prezentată în dosar conține </w:t>
      </w:r>
      <w:r w:rsidRPr="005509C3">
        <w:rPr>
          <w:rFonts w:asciiTheme="majorBidi" w:eastAsia="Cambria" w:hAnsiTheme="majorBidi" w:cstheme="majorBidi"/>
          <w:sz w:val="24"/>
          <w:szCs w:val="24"/>
          <w:lang w:val="pt-PT"/>
        </w:rPr>
        <w:t>indicații primare, precum</w:t>
      </w:r>
      <w:r w:rsidR="005D0903" w:rsidRPr="005509C3">
        <w:rPr>
          <w:rFonts w:asciiTheme="majorBidi" w:eastAsia="Cambria" w:hAnsiTheme="majorBidi" w:cstheme="majorBidi"/>
          <w:sz w:val="24"/>
          <w:szCs w:val="24"/>
          <w:lang w:val="pt-PT"/>
        </w:rPr>
        <w:t xml:space="preserve"> e</w:t>
      </w:r>
      <w:r w:rsidRPr="005509C3">
        <w:rPr>
          <w:rFonts w:asciiTheme="majorBidi" w:eastAsia="Cambria" w:hAnsiTheme="majorBidi" w:cstheme="majorBidi"/>
          <w:sz w:val="24"/>
          <w:szCs w:val="24"/>
          <w:lang w:val="pt-PT"/>
        </w:rPr>
        <w:t>fectul terapeutic, produsul nu este considerat supliment alimentar;</w:t>
      </w:r>
    </w:p>
    <w:p w14:paraId="3C4522B4" w14:textId="72D74384" w:rsidR="008345D1" w:rsidRPr="005509C3" w:rsidRDefault="008345D1" w:rsidP="00657BB0">
      <w:pPr>
        <w:pStyle w:val="cn"/>
        <w:tabs>
          <w:tab w:val="left" w:pos="0"/>
          <w:tab w:val="left" w:pos="567"/>
        </w:tabs>
        <w:jc w:val="both"/>
        <w:rPr>
          <w:rFonts w:asciiTheme="majorBidi" w:hAnsiTheme="majorBidi" w:cstheme="majorBidi"/>
          <w:shd w:val="clear" w:color="auto" w:fill="FFFFFF"/>
          <w:lang w:val="pt-PT"/>
        </w:rPr>
      </w:pPr>
      <w:r w:rsidRPr="005509C3">
        <w:rPr>
          <w:rFonts w:asciiTheme="majorBidi" w:eastAsia="Cambria" w:hAnsiTheme="majorBidi" w:cstheme="majorBidi"/>
          <w:lang w:val="pt-PT" w:eastAsia="en-US"/>
        </w:rPr>
        <w:tab/>
        <w:t xml:space="preserve">3) </w:t>
      </w:r>
      <w:r w:rsidR="000A703E" w:rsidRPr="005509C3">
        <w:rPr>
          <w:rFonts w:asciiTheme="majorBidi" w:hAnsiTheme="majorBidi" w:cstheme="majorBidi"/>
          <w:lang w:val="pt-PT"/>
        </w:rPr>
        <w:t>produsele pe bază de plante vor fi evaluate conform datelor clinice descrise în Monografia pe plante a Uniunii Europene sau Monografiile Farmacopeice ale țărilor producătoare sau mențiunile de sănătate ale Autorității Europene pentru Siguranța Alimentară, prin contrapunerea indicațiilor și a contraindicațiilor după grupele de vârstă</w:t>
      </w:r>
      <w:r w:rsidRPr="005509C3">
        <w:rPr>
          <w:rFonts w:asciiTheme="majorBidi" w:eastAsia="Cambria" w:hAnsiTheme="majorBidi" w:cstheme="majorBidi"/>
          <w:lang w:val="pt-PT" w:eastAsia="en-US"/>
        </w:rPr>
        <w:t>.”</w:t>
      </w:r>
    </w:p>
    <w:p w14:paraId="1D777424" w14:textId="2F847A7E" w:rsidR="008345D1" w:rsidRPr="005509C3" w:rsidRDefault="008345D1" w:rsidP="008E08C6">
      <w:pPr>
        <w:pStyle w:val="cn"/>
        <w:numPr>
          <w:ilvl w:val="0"/>
          <w:numId w:val="3"/>
        </w:numPr>
        <w:tabs>
          <w:tab w:val="left" w:pos="0"/>
          <w:tab w:val="left" w:pos="567"/>
        </w:tabs>
        <w:ind w:hanging="361"/>
        <w:jc w:val="both"/>
        <w:rPr>
          <w:rFonts w:asciiTheme="majorBidi" w:hAnsiTheme="majorBidi" w:cstheme="majorBidi"/>
          <w:lang w:val="pt-PT"/>
        </w:rPr>
      </w:pPr>
      <w:r w:rsidRPr="005509C3">
        <w:rPr>
          <w:rFonts w:asciiTheme="majorBidi" w:hAnsiTheme="majorBidi" w:cstheme="majorBidi"/>
          <w:lang w:val="pt-PT"/>
        </w:rPr>
        <w:t>punctul 28</w:t>
      </w:r>
      <w:r w:rsidR="00E26818" w:rsidRPr="005509C3">
        <w:rPr>
          <w:rFonts w:asciiTheme="majorBidi" w:hAnsiTheme="majorBidi" w:cstheme="majorBidi"/>
          <w:lang w:val="pt-PT"/>
        </w:rPr>
        <w:t xml:space="preserve"> </w:t>
      </w:r>
      <w:r w:rsidR="008E553E" w:rsidRPr="005509C3">
        <w:rPr>
          <w:rFonts w:asciiTheme="majorBidi" w:hAnsiTheme="majorBidi" w:cstheme="majorBidi"/>
          <w:lang w:val="pt-PT"/>
        </w:rPr>
        <w:t>va avea următorul cuprins</w:t>
      </w:r>
      <w:r w:rsidR="00E26818" w:rsidRPr="005509C3">
        <w:rPr>
          <w:rFonts w:asciiTheme="majorBidi" w:hAnsiTheme="majorBidi" w:cstheme="majorBidi"/>
          <w:lang w:val="pt-PT"/>
        </w:rPr>
        <w:t>:</w:t>
      </w:r>
    </w:p>
    <w:p w14:paraId="46C891D4" w14:textId="353C57AE" w:rsidR="00E26818" w:rsidRPr="005509C3" w:rsidRDefault="003238DE" w:rsidP="0071103A">
      <w:pPr>
        <w:pStyle w:val="cn"/>
        <w:tabs>
          <w:tab w:val="left" w:pos="142"/>
          <w:tab w:val="left" w:pos="993"/>
        </w:tabs>
        <w:ind w:firstLine="567"/>
        <w:jc w:val="both"/>
        <w:rPr>
          <w:rFonts w:asciiTheme="majorBidi" w:hAnsiTheme="majorBidi" w:cstheme="majorBidi"/>
          <w:lang w:val="pt-PT"/>
        </w:rPr>
      </w:pPr>
      <w:r w:rsidRPr="005509C3">
        <w:rPr>
          <w:rFonts w:asciiTheme="majorBidi" w:hAnsiTheme="majorBidi" w:cstheme="majorBidi"/>
          <w:lang w:val="pt-PT"/>
        </w:rPr>
        <w:t>„28</w:t>
      </w:r>
      <w:r w:rsidR="00E26818" w:rsidRPr="005509C3">
        <w:rPr>
          <w:rFonts w:asciiTheme="majorBidi" w:hAnsiTheme="majorBidi" w:cstheme="majorBidi"/>
          <w:lang w:val="pt-PT"/>
        </w:rPr>
        <w:t>.</w:t>
      </w:r>
      <w:r w:rsidR="00FC4C45" w:rsidRPr="005509C3">
        <w:rPr>
          <w:rFonts w:asciiTheme="majorBidi" w:hAnsiTheme="majorBidi" w:cstheme="majorBidi"/>
          <w:lang w:val="pt-PT"/>
        </w:rPr>
        <w:t xml:space="preserve"> Operatorul din domeniul alimentar</w:t>
      </w:r>
      <w:r w:rsidR="00E26818" w:rsidRPr="005509C3">
        <w:rPr>
          <w:rFonts w:asciiTheme="majorBidi" w:hAnsiTheme="majorBidi" w:cstheme="majorBidi"/>
          <w:lang w:val="pt-PT"/>
        </w:rPr>
        <w:t xml:space="preserve"> </w:t>
      </w:r>
      <w:r w:rsidR="00542B7E" w:rsidRPr="005509C3">
        <w:rPr>
          <w:rFonts w:asciiTheme="majorBidi" w:hAnsiTheme="majorBidi" w:cstheme="majorBidi"/>
          <w:shd w:val="clear" w:color="auto" w:fill="FFFFFF"/>
          <w:lang w:val="pt-PT"/>
        </w:rPr>
        <w:t xml:space="preserve"> </w:t>
      </w:r>
      <w:r w:rsidR="00E26818" w:rsidRPr="005509C3">
        <w:rPr>
          <w:rFonts w:asciiTheme="majorBidi" w:hAnsiTheme="majorBidi" w:cstheme="majorBidi"/>
          <w:shd w:val="clear" w:color="auto" w:fill="FFFFFF"/>
          <w:lang w:val="pt-PT"/>
        </w:rPr>
        <w:t xml:space="preserve">responsabil de </w:t>
      </w:r>
      <w:r w:rsidR="00260139" w:rsidRPr="005509C3">
        <w:rPr>
          <w:rFonts w:asciiTheme="majorBidi" w:hAnsiTheme="majorBidi" w:cstheme="majorBidi"/>
          <w:shd w:val="clear" w:color="auto" w:fill="FFFFFF"/>
          <w:lang w:val="pt-PT"/>
        </w:rPr>
        <w:t>introducere</w:t>
      </w:r>
      <w:r w:rsidR="00561474" w:rsidRPr="005509C3">
        <w:rPr>
          <w:rFonts w:asciiTheme="majorBidi" w:hAnsiTheme="majorBidi" w:cstheme="majorBidi"/>
          <w:shd w:val="clear" w:color="auto" w:fill="FFFFFF"/>
          <w:lang w:val="pt-PT"/>
        </w:rPr>
        <w:t xml:space="preserve"> </w:t>
      </w:r>
      <w:r w:rsidR="00E26818" w:rsidRPr="005509C3">
        <w:rPr>
          <w:rFonts w:asciiTheme="majorBidi" w:hAnsiTheme="majorBidi" w:cstheme="majorBidi"/>
          <w:shd w:val="clear" w:color="auto" w:fill="FFFFFF"/>
          <w:lang w:val="pt-PT"/>
        </w:rPr>
        <w:t xml:space="preserve">pe piaţă a unui supliment alimentar, care conţine exclusiv vitamine şi/sau minerale notifică Agenția Națională pentru Sănătate Publică </w:t>
      </w:r>
      <w:r w:rsidR="008E553E" w:rsidRPr="005509C3">
        <w:rPr>
          <w:rFonts w:asciiTheme="majorBidi" w:hAnsiTheme="majorBidi" w:cstheme="majorBidi"/>
          <w:shd w:val="clear" w:color="auto" w:fill="FFFFFF"/>
          <w:lang w:val="pt-PT"/>
        </w:rPr>
        <w:t xml:space="preserve">prin prezentarea </w:t>
      </w:r>
      <w:r w:rsidR="00E76CDA" w:rsidRPr="005509C3">
        <w:rPr>
          <w:rFonts w:asciiTheme="majorBidi" w:hAnsiTheme="majorBidi" w:cstheme="majorBidi"/>
          <w:shd w:val="clear" w:color="auto" w:fill="FFFFFF"/>
          <w:lang w:val="pt-PT"/>
        </w:rPr>
        <w:t>f</w:t>
      </w:r>
      <w:r w:rsidR="00E26818" w:rsidRPr="005509C3">
        <w:rPr>
          <w:rFonts w:asciiTheme="majorBidi" w:hAnsiTheme="majorBidi" w:cstheme="majorBidi"/>
          <w:shd w:val="clear" w:color="auto" w:fill="FFFFFF"/>
          <w:lang w:val="pt-PT"/>
        </w:rPr>
        <w:t>ormularul</w:t>
      </w:r>
      <w:r w:rsidR="005E4DE4" w:rsidRPr="005509C3">
        <w:rPr>
          <w:rFonts w:asciiTheme="majorBidi" w:hAnsiTheme="majorBidi" w:cstheme="majorBidi"/>
          <w:shd w:val="clear" w:color="auto" w:fill="FFFFFF"/>
          <w:lang w:val="pt-PT"/>
        </w:rPr>
        <w:t>ui</w:t>
      </w:r>
      <w:r w:rsidR="00E26818" w:rsidRPr="005509C3">
        <w:rPr>
          <w:rFonts w:asciiTheme="majorBidi" w:hAnsiTheme="majorBidi" w:cstheme="majorBidi"/>
          <w:shd w:val="clear" w:color="auto" w:fill="FFFFFF"/>
          <w:lang w:val="pt-PT"/>
        </w:rPr>
        <w:t xml:space="preserve"> de notificare, conform </w:t>
      </w:r>
      <w:r w:rsidR="00E26818" w:rsidRPr="005509C3">
        <w:rPr>
          <w:rFonts w:asciiTheme="majorBidi" w:hAnsiTheme="majorBidi" w:cstheme="majorBidi"/>
          <w:lang w:val="pt-PT"/>
        </w:rPr>
        <w:t xml:space="preserve">anexei nr. 5 </w:t>
      </w:r>
      <w:r w:rsidRPr="005509C3">
        <w:rPr>
          <w:rFonts w:asciiTheme="majorBidi" w:hAnsiTheme="majorBidi" w:cstheme="majorBidi"/>
          <w:lang w:val="pt-PT"/>
        </w:rPr>
        <w:t>.</w:t>
      </w:r>
      <w:r w:rsidR="00E26818" w:rsidRPr="005509C3">
        <w:rPr>
          <w:rFonts w:asciiTheme="majorBidi" w:hAnsiTheme="majorBidi" w:cstheme="majorBidi"/>
          <w:lang w:val="pt-PT"/>
        </w:rPr>
        <w:t>”;</w:t>
      </w:r>
    </w:p>
    <w:p w14:paraId="01EC0BA8" w14:textId="5D8C8876" w:rsidR="008345D1" w:rsidRPr="005509C3" w:rsidRDefault="00537935" w:rsidP="008E08C6">
      <w:pPr>
        <w:pStyle w:val="cn"/>
        <w:numPr>
          <w:ilvl w:val="0"/>
          <w:numId w:val="3"/>
        </w:numPr>
        <w:tabs>
          <w:tab w:val="left" w:pos="0"/>
          <w:tab w:val="left" w:pos="567"/>
        </w:tabs>
        <w:ind w:hanging="361"/>
        <w:jc w:val="both"/>
        <w:rPr>
          <w:rFonts w:asciiTheme="majorBidi" w:hAnsiTheme="majorBidi" w:cstheme="majorBidi"/>
          <w:lang w:val="pt-PT"/>
        </w:rPr>
      </w:pPr>
      <w:r w:rsidRPr="005509C3">
        <w:rPr>
          <w:rFonts w:asciiTheme="majorBidi" w:hAnsiTheme="majorBidi" w:cstheme="majorBidi"/>
          <w:lang w:val="pt-PT"/>
        </w:rPr>
        <w:t>p</w:t>
      </w:r>
      <w:r w:rsidR="008345D1" w:rsidRPr="005509C3">
        <w:rPr>
          <w:rFonts w:asciiTheme="majorBidi" w:hAnsiTheme="majorBidi" w:cstheme="majorBidi"/>
          <w:lang w:val="pt-PT"/>
        </w:rPr>
        <w:t xml:space="preserve">unctul 30 </w:t>
      </w:r>
      <w:r w:rsidR="008E553E" w:rsidRPr="005509C3">
        <w:rPr>
          <w:rFonts w:asciiTheme="majorBidi" w:hAnsiTheme="majorBidi" w:cstheme="majorBidi"/>
          <w:lang w:val="pt-PT"/>
        </w:rPr>
        <w:t>va avea următorul cuprins</w:t>
      </w:r>
      <w:r w:rsidR="008345D1" w:rsidRPr="005509C3">
        <w:rPr>
          <w:rFonts w:asciiTheme="majorBidi" w:hAnsiTheme="majorBidi" w:cstheme="majorBidi"/>
          <w:lang w:val="pt-PT"/>
        </w:rPr>
        <w:t>:</w:t>
      </w:r>
    </w:p>
    <w:p w14:paraId="320DB290" w14:textId="77777777" w:rsidR="007A395D" w:rsidRPr="005509C3" w:rsidRDefault="008345D1" w:rsidP="006C13CA">
      <w:pPr>
        <w:pStyle w:val="cn"/>
        <w:tabs>
          <w:tab w:val="left" w:pos="142"/>
          <w:tab w:val="left" w:pos="993"/>
        </w:tabs>
        <w:ind w:firstLine="567"/>
        <w:jc w:val="both"/>
        <w:rPr>
          <w:rFonts w:asciiTheme="majorBidi" w:hAnsiTheme="majorBidi" w:cstheme="majorBidi"/>
          <w:lang w:val="pt-PT"/>
        </w:rPr>
      </w:pPr>
      <w:r w:rsidRPr="005509C3">
        <w:rPr>
          <w:rFonts w:asciiTheme="majorBidi" w:hAnsiTheme="majorBidi" w:cstheme="majorBidi"/>
          <w:lang w:val="pt-PT"/>
        </w:rPr>
        <w:t xml:space="preserve">„30. </w:t>
      </w:r>
      <w:r w:rsidR="007A395D" w:rsidRPr="005509C3">
        <w:rPr>
          <w:rFonts w:asciiTheme="majorBidi" w:hAnsiTheme="majorBidi" w:cstheme="majorBidi"/>
          <w:lang w:val="pt-PT"/>
        </w:rPr>
        <w:t>Formularul de notificare menționat la pct. 28 este însoțit de:</w:t>
      </w:r>
    </w:p>
    <w:p w14:paraId="106C6877" w14:textId="627E33B8" w:rsidR="007A395D" w:rsidRPr="005509C3" w:rsidRDefault="007A395D" w:rsidP="008E08C6">
      <w:pPr>
        <w:pStyle w:val="ListParagraph"/>
        <w:widowControl w:val="0"/>
        <w:numPr>
          <w:ilvl w:val="0"/>
          <w:numId w:val="7"/>
        </w:numPr>
        <w:tabs>
          <w:tab w:val="left" w:pos="488"/>
          <w:tab w:val="left" w:pos="1134"/>
          <w:tab w:val="left" w:pos="1276"/>
        </w:tabs>
        <w:autoSpaceDE w:val="0"/>
        <w:autoSpaceDN w:val="0"/>
        <w:ind w:left="1418" w:hanging="284"/>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fișa de prezentare a produsului, care conține informații despre: </w:t>
      </w:r>
    </w:p>
    <w:p w14:paraId="5B46110A" w14:textId="66FC7192" w:rsidR="007A395D" w:rsidRPr="005509C3"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rPr>
      </w:pPr>
      <w:proofErr w:type="spellStart"/>
      <w:r w:rsidRPr="005509C3">
        <w:rPr>
          <w:rFonts w:asciiTheme="majorBidi" w:hAnsiTheme="majorBidi" w:cstheme="majorBidi"/>
          <w:sz w:val="24"/>
          <w:szCs w:val="24"/>
          <w:shd w:val="clear" w:color="auto" w:fill="FFFFFF"/>
        </w:rPr>
        <w:t>producător</w:t>
      </w:r>
      <w:proofErr w:type="spellEnd"/>
      <w:r w:rsidRPr="005509C3">
        <w:rPr>
          <w:rFonts w:asciiTheme="majorBidi" w:hAnsiTheme="majorBidi" w:cstheme="majorBidi"/>
          <w:sz w:val="24"/>
          <w:szCs w:val="24"/>
          <w:shd w:val="clear" w:color="auto" w:fill="FFFFFF"/>
        </w:rPr>
        <w:t xml:space="preserve">, </w:t>
      </w:r>
      <w:proofErr w:type="spellStart"/>
      <w:proofErr w:type="gramStart"/>
      <w:r w:rsidR="002F2C8C" w:rsidRPr="005509C3">
        <w:rPr>
          <w:rFonts w:asciiTheme="majorBidi" w:hAnsiTheme="majorBidi" w:cstheme="majorBidi"/>
          <w:sz w:val="24"/>
          <w:szCs w:val="24"/>
          <w:shd w:val="clear" w:color="auto" w:fill="FFFFFF"/>
        </w:rPr>
        <w:t>importator</w:t>
      </w:r>
      <w:proofErr w:type="spellEnd"/>
      <w:r w:rsidR="000A703E" w:rsidRPr="005509C3">
        <w:rPr>
          <w:rFonts w:asciiTheme="majorBidi" w:hAnsiTheme="majorBidi" w:cstheme="majorBidi"/>
          <w:sz w:val="24"/>
          <w:szCs w:val="24"/>
          <w:shd w:val="clear" w:color="auto" w:fill="FFFFFF"/>
        </w:rPr>
        <w:t>;</w:t>
      </w:r>
      <w:proofErr w:type="gramEnd"/>
    </w:p>
    <w:p w14:paraId="7CACB4C6" w14:textId="2B947973" w:rsidR="007A395D" w:rsidRPr="005509C3" w:rsidRDefault="001A7537"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rPr>
      </w:pPr>
      <w:r w:rsidRPr="005509C3">
        <w:rPr>
          <w:rFonts w:asciiTheme="majorBidi" w:hAnsiTheme="majorBidi" w:cstheme="majorBidi"/>
          <w:sz w:val="24"/>
          <w:szCs w:val="24"/>
          <w:shd w:val="clear" w:color="auto" w:fill="FFFFFF"/>
        </w:rPr>
        <w:t xml:space="preserve">ţara de </w:t>
      </w:r>
      <w:r w:rsidR="002851E7" w:rsidRPr="005509C3">
        <w:rPr>
          <w:rFonts w:asciiTheme="majorBidi" w:hAnsiTheme="majorBidi" w:cstheme="majorBidi"/>
          <w:sz w:val="24"/>
          <w:szCs w:val="24"/>
          <w:shd w:val="clear" w:color="auto" w:fill="FFFFFF"/>
        </w:rPr>
        <w:t>origine (</w:t>
      </w:r>
      <w:r w:rsidRPr="005509C3">
        <w:rPr>
          <w:rFonts w:asciiTheme="majorBidi" w:hAnsiTheme="majorBidi" w:cstheme="majorBidi"/>
          <w:sz w:val="24"/>
          <w:szCs w:val="24"/>
          <w:shd w:val="clear" w:color="auto" w:fill="FFFFFF"/>
        </w:rPr>
        <w:t>producere</w:t>
      </w:r>
      <w:r w:rsidR="002851E7" w:rsidRPr="005509C3">
        <w:rPr>
          <w:rFonts w:asciiTheme="majorBidi" w:hAnsiTheme="majorBidi" w:cstheme="majorBidi"/>
          <w:sz w:val="24"/>
          <w:szCs w:val="24"/>
          <w:shd w:val="clear" w:color="auto" w:fill="FFFFFF"/>
        </w:rPr>
        <w:t>)</w:t>
      </w:r>
      <w:r w:rsidR="000A703E" w:rsidRPr="005509C3">
        <w:rPr>
          <w:rFonts w:asciiTheme="majorBidi" w:hAnsiTheme="majorBidi" w:cstheme="majorBidi"/>
          <w:sz w:val="24"/>
          <w:szCs w:val="24"/>
          <w:shd w:val="clear" w:color="auto" w:fill="FFFFFF"/>
        </w:rPr>
        <w:t>;</w:t>
      </w:r>
    </w:p>
    <w:p w14:paraId="218E5F95" w14:textId="3035D231" w:rsidR="007A395D" w:rsidRPr="005509C3"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rPr>
      </w:pPr>
      <w:r w:rsidRPr="005509C3">
        <w:rPr>
          <w:rFonts w:asciiTheme="majorBidi" w:hAnsiTheme="majorBidi" w:cstheme="majorBidi"/>
          <w:sz w:val="24"/>
          <w:szCs w:val="24"/>
          <w:shd w:val="clear" w:color="auto" w:fill="FFFFFF"/>
        </w:rPr>
        <w:t>denumirea produsului</w:t>
      </w:r>
      <w:r w:rsidR="000A703E" w:rsidRPr="005509C3">
        <w:rPr>
          <w:rFonts w:asciiTheme="majorBidi" w:hAnsiTheme="majorBidi" w:cstheme="majorBidi"/>
          <w:sz w:val="24"/>
          <w:szCs w:val="24"/>
          <w:shd w:val="clear" w:color="auto" w:fill="FFFFFF"/>
        </w:rPr>
        <w:t>;</w:t>
      </w:r>
    </w:p>
    <w:p w14:paraId="41B39169" w14:textId="6C1F9266" w:rsidR="007A395D" w:rsidRPr="005509C3"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 xml:space="preserve">lista de ingrediente cu </w:t>
      </w:r>
      <w:r w:rsidR="00521D73" w:rsidRPr="005509C3">
        <w:rPr>
          <w:rFonts w:asciiTheme="majorBidi" w:hAnsiTheme="majorBidi" w:cstheme="majorBidi"/>
          <w:sz w:val="24"/>
          <w:szCs w:val="24"/>
          <w:lang w:val="pt-PT"/>
        </w:rPr>
        <w:t xml:space="preserve">prezentarea </w:t>
      </w:r>
      <w:r w:rsidRPr="005509C3">
        <w:rPr>
          <w:rFonts w:asciiTheme="majorBidi" w:hAnsiTheme="majorBidi" w:cstheme="majorBidi"/>
          <w:sz w:val="24"/>
          <w:szCs w:val="24"/>
          <w:lang w:val="pt-PT"/>
        </w:rPr>
        <w:t>cantitat</w:t>
      </w:r>
      <w:r w:rsidR="00521D73" w:rsidRPr="005509C3">
        <w:rPr>
          <w:rFonts w:asciiTheme="majorBidi" w:hAnsiTheme="majorBidi" w:cstheme="majorBidi"/>
          <w:sz w:val="24"/>
          <w:szCs w:val="24"/>
          <w:lang w:val="pt-PT"/>
        </w:rPr>
        <w:t>ivă pentru</w:t>
      </w:r>
      <w:r w:rsidRPr="005509C3">
        <w:rPr>
          <w:rFonts w:asciiTheme="majorBidi" w:hAnsiTheme="majorBidi" w:cstheme="majorBidi"/>
          <w:sz w:val="24"/>
          <w:szCs w:val="24"/>
          <w:lang w:val="pt-PT"/>
        </w:rPr>
        <w:t xml:space="preserve"> fiecare ingredient</w:t>
      </w:r>
      <w:r w:rsidR="005B147D" w:rsidRPr="005509C3">
        <w:rPr>
          <w:rFonts w:asciiTheme="majorBidi" w:hAnsiTheme="majorBidi" w:cstheme="majorBidi"/>
          <w:sz w:val="24"/>
          <w:szCs w:val="24"/>
          <w:lang w:val="pt-PT"/>
        </w:rPr>
        <w:t>;</w:t>
      </w:r>
    </w:p>
    <w:p w14:paraId="77E5B4D6" w14:textId="1FC21A81" w:rsidR="009253B2" w:rsidRPr="005509C3" w:rsidRDefault="007A395D" w:rsidP="001B244D">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rPr>
      </w:pPr>
      <w:proofErr w:type="spellStart"/>
      <w:r w:rsidRPr="005509C3">
        <w:rPr>
          <w:rFonts w:asciiTheme="majorBidi" w:hAnsiTheme="majorBidi" w:cstheme="majorBidi"/>
          <w:sz w:val="24"/>
          <w:szCs w:val="24"/>
        </w:rPr>
        <w:t>lista</w:t>
      </w:r>
      <w:proofErr w:type="spellEnd"/>
      <w:r w:rsidRPr="005509C3">
        <w:rPr>
          <w:rFonts w:asciiTheme="majorBidi" w:hAnsiTheme="majorBidi" w:cstheme="majorBidi"/>
          <w:sz w:val="24"/>
          <w:szCs w:val="24"/>
        </w:rPr>
        <w:t xml:space="preserve"> </w:t>
      </w:r>
      <w:proofErr w:type="spellStart"/>
      <w:r w:rsidRPr="005509C3">
        <w:rPr>
          <w:rFonts w:asciiTheme="majorBidi" w:hAnsiTheme="majorBidi" w:cstheme="majorBidi"/>
          <w:sz w:val="24"/>
          <w:szCs w:val="24"/>
        </w:rPr>
        <w:t>aditivilor</w:t>
      </w:r>
      <w:proofErr w:type="spellEnd"/>
      <w:r w:rsidR="005B147D" w:rsidRPr="005509C3">
        <w:rPr>
          <w:rFonts w:asciiTheme="majorBidi" w:hAnsiTheme="majorBidi" w:cstheme="majorBidi"/>
          <w:sz w:val="24"/>
          <w:szCs w:val="24"/>
        </w:rPr>
        <w:t>;</w:t>
      </w:r>
    </w:p>
    <w:p w14:paraId="4282AB35" w14:textId="262DF619" w:rsidR="009253B2" w:rsidRPr="005509C3" w:rsidRDefault="009253B2" w:rsidP="001B244D">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date despre contaminanţi din supliment</w:t>
      </w:r>
      <w:r w:rsidR="000E6DD1" w:rsidRPr="005509C3">
        <w:rPr>
          <w:rFonts w:asciiTheme="majorBidi" w:hAnsiTheme="majorBidi" w:cstheme="majorBidi"/>
          <w:sz w:val="24"/>
          <w:szCs w:val="24"/>
          <w:lang w:val="pt-PT"/>
        </w:rPr>
        <w:t>ul</w:t>
      </w:r>
      <w:r w:rsidRPr="005509C3">
        <w:rPr>
          <w:rFonts w:asciiTheme="majorBidi" w:hAnsiTheme="majorBidi" w:cstheme="majorBidi"/>
          <w:sz w:val="24"/>
          <w:szCs w:val="24"/>
          <w:lang w:val="pt-PT"/>
        </w:rPr>
        <w:t xml:space="preserve"> alimentar;</w:t>
      </w:r>
    </w:p>
    <w:p w14:paraId="551392ED" w14:textId="5E7BB41D" w:rsidR="007A395D" w:rsidRPr="005509C3"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 xml:space="preserve">grupa țintă de consumatori (adulți, copii per </w:t>
      </w:r>
      <w:r w:rsidR="001A56B0" w:rsidRPr="005509C3">
        <w:rPr>
          <w:rFonts w:asciiTheme="majorBidi" w:hAnsiTheme="majorBidi" w:cstheme="majorBidi"/>
          <w:sz w:val="24"/>
          <w:szCs w:val="24"/>
          <w:lang w:val="pt-PT"/>
        </w:rPr>
        <w:t>vârste</w:t>
      </w:r>
      <w:r w:rsidRPr="005509C3">
        <w:rPr>
          <w:rFonts w:asciiTheme="majorBidi" w:hAnsiTheme="majorBidi" w:cstheme="majorBidi"/>
          <w:sz w:val="24"/>
          <w:szCs w:val="24"/>
          <w:lang w:val="pt-PT"/>
        </w:rPr>
        <w:t>)</w:t>
      </w:r>
      <w:r w:rsidR="005B147D" w:rsidRPr="005509C3">
        <w:rPr>
          <w:rFonts w:asciiTheme="majorBidi" w:hAnsiTheme="majorBidi" w:cstheme="majorBidi"/>
          <w:sz w:val="24"/>
          <w:szCs w:val="24"/>
          <w:lang w:val="pt-PT"/>
        </w:rPr>
        <w:t>;</w:t>
      </w:r>
    </w:p>
    <w:p w14:paraId="5066674B" w14:textId="0E4EE61C" w:rsidR="007A395D" w:rsidRPr="005509C3" w:rsidRDefault="00521D73" w:rsidP="008E08C6">
      <w:pPr>
        <w:pStyle w:val="ListParagraph"/>
        <w:numPr>
          <w:ilvl w:val="0"/>
          <w:numId w:val="8"/>
        </w:numPr>
        <w:ind w:left="0" w:firstLine="1134"/>
        <w:rPr>
          <w:rFonts w:asciiTheme="majorBidi" w:hAnsiTheme="majorBidi" w:cstheme="majorBidi"/>
          <w:sz w:val="24"/>
          <w:szCs w:val="24"/>
          <w:lang w:val="pt-PT"/>
        </w:rPr>
      </w:pPr>
      <w:r w:rsidRPr="005509C3">
        <w:rPr>
          <w:rFonts w:asciiTheme="majorBidi" w:hAnsiTheme="majorBidi" w:cstheme="majorBidi"/>
          <w:sz w:val="24"/>
          <w:szCs w:val="24"/>
          <w:lang w:val="pt-PT"/>
        </w:rPr>
        <w:t xml:space="preserve">informații despre </w:t>
      </w:r>
      <w:r w:rsidR="001A56B0" w:rsidRPr="005509C3">
        <w:rPr>
          <w:rFonts w:asciiTheme="majorBidi" w:hAnsiTheme="majorBidi" w:cstheme="majorBidi"/>
          <w:sz w:val="24"/>
          <w:szCs w:val="24"/>
          <w:lang w:val="pt-PT"/>
        </w:rPr>
        <w:t>acțiunea substanțelor active asupra organismului (aporturi, m</w:t>
      </w:r>
      <w:r w:rsidR="00D251C4" w:rsidRPr="005509C3">
        <w:rPr>
          <w:rFonts w:asciiTheme="majorBidi" w:hAnsiTheme="majorBidi" w:cstheme="majorBidi"/>
          <w:sz w:val="24"/>
          <w:szCs w:val="24"/>
          <w:lang w:val="pt-PT"/>
        </w:rPr>
        <w:t>ecanisme fiziologice ș</w:t>
      </w:r>
      <w:r w:rsidR="001A56B0" w:rsidRPr="005509C3">
        <w:rPr>
          <w:rFonts w:asciiTheme="majorBidi" w:hAnsiTheme="majorBidi" w:cstheme="majorBidi"/>
          <w:sz w:val="24"/>
          <w:szCs w:val="24"/>
          <w:lang w:val="pt-PT"/>
        </w:rPr>
        <w:t xml:space="preserve">i/sau energetice); </w:t>
      </w:r>
    </w:p>
    <w:p w14:paraId="6E06450B" w14:textId="4AE3197C" w:rsidR="00735EEF" w:rsidRPr="005509C3" w:rsidRDefault="00C71D7B" w:rsidP="008E08C6">
      <w:pPr>
        <w:pStyle w:val="cn"/>
        <w:numPr>
          <w:ilvl w:val="0"/>
          <w:numId w:val="7"/>
        </w:numPr>
        <w:tabs>
          <w:tab w:val="left" w:pos="0"/>
          <w:tab w:val="left" w:pos="142"/>
        </w:tabs>
        <w:ind w:left="0" w:firstLine="1134"/>
        <w:jc w:val="both"/>
        <w:rPr>
          <w:rFonts w:asciiTheme="majorBidi" w:hAnsiTheme="majorBidi" w:cstheme="majorBidi"/>
          <w:lang w:val="pt-PT"/>
        </w:rPr>
      </w:pPr>
      <w:r w:rsidRPr="005509C3">
        <w:rPr>
          <w:rFonts w:asciiTheme="majorBidi" w:hAnsiTheme="majorBidi" w:cstheme="majorBidi"/>
          <w:lang w:val="pt-PT"/>
        </w:rPr>
        <w:lastRenderedPageBreak/>
        <w:t xml:space="preserve">Copia </w:t>
      </w:r>
      <w:r w:rsidR="000C094D" w:rsidRPr="005509C3">
        <w:rPr>
          <w:rFonts w:asciiTheme="majorBidi" w:hAnsiTheme="majorBidi" w:cstheme="majorBidi"/>
          <w:lang w:val="pt-PT"/>
        </w:rPr>
        <w:t xml:space="preserve">extrasului </w:t>
      </w:r>
      <w:r w:rsidRPr="005509C3">
        <w:rPr>
          <w:rFonts w:asciiTheme="majorBidi" w:hAnsiTheme="majorBidi" w:cstheme="majorBidi"/>
          <w:lang w:val="pt-PT"/>
        </w:rPr>
        <w:t>de înregistrare</w:t>
      </w:r>
      <w:r w:rsidR="00521D73" w:rsidRPr="005509C3">
        <w:rPr>
          <w:rFonts w:asciiTheme="majorBidi" w:hAnsiTheme="majorBidi" w:cstheme="majorBidi"/>
          <w:lang w:val="pt-PT"/>
        </w:rPr>
        <w:t xml:space="preserve"> </w:t>
      </w:r>
      <w:r w:rsidR="000E06BF" w:rsidRPr="005509C3">
        <w:rPr>
          <w:rFonts w:asciiTheme="majorBidi" w:hAnsiTheme="majorBidi" w:cstheme="majorBidi"/>
          <w:lang w:val="pt-PT"/>
        </w:rPr>
        <w:t xml:space="preserve">în Republica Moldova a </w:t>
      </w:r>
      <w:r w:rsidR="00FC4C45" w:rsidRPr="005509C3">
        <w:rPr>
          <w:rFonts w:asciiTheme="majorBidi" w:hAnsiTheme="majorBidi" w:cstheme="majorBidi"/>
          <w:lang w:val="pt-PT"/>
        </w:rPr>
        <w:t>operatorului din domeniul alimentar</w:t>
      </w:r>
      <w:r w:rsidR="000E06BF" w:rsidRPr="005509C3">
        <w:rPr>
          <w:rFonts w:asciiTheme="majorBidi" w:hAnsiTheme="majorBidi" w:cstheme="majorBidi"/>
          <w:lang w:val="pt-PT"/>
        </w:rPr>
        <w:t>, producăto</w:t>
      </w:r>
      <w:r w:rsidR="00072BF9" w:rsidRPr="005509C3">
        <w:rPr>
          <w:rFonts w:asciiTheme="majorBidi" w:hAnsiTheme="majorBidi" w:cstheme="majorBidi"/>
          <w:lang w:val="pt-PT"/>
        </w:rPr>
        <w:t>rului</w:t>
      </w:r>
      <w:r w:rsidR="000E06BF" w:rsidRPr="005509C3">
        <w:rPr>
          <w:rFonts w:asciiTheme="majorBidi" w:hAnsiTheme="majorBidi" w:cstheme="majorBidi"/>
          <w:lang w:val="pt-PT"/>
        </w:rPr>
        <w:t>;</w:t>
      </w:r>
    </w:p>
    <w:p w14:paraId="7CC7845A" w14:textId="7B3B328F" w:rsidR="00735EEF" w:rsidRPr="005509C3" w:rsidRDefault="00911ECF" w:rsidP="008E08C6">
      <w:pPr>
        <w:pStyle w:val="cn"/>
        <w:numPr>
          <w:ilvl w:val="0"/>
          <w:numId w:val="7"/>
        </w:numPr>
        <w:tabs>
          <w:tab w:val="left" w:pos="0"/>
          <w:tab w:val="left" w:pos="142"/>
        </w:tabs>
        <w:ind w:left="0" w:firstLine="1134"/>
        <w:jc w:val="both"/>
        <w:rPr>
          <w:rFonts w:asciiTheme="majorBidi" w:hAnsiTheme="majorBidi" w:cstheme="majorBidi"/>
          <w:lang w:val="pt-PT"/>
        </w:rPr>
      </w:pPr>
      <w:r w:rsidRPr="005509C3">
        <w:rPr>
          <w:rFonts w:asciiTheme="majorBidi" w:hAnsiTheme="majorBidi" w:cstheme="majorBidi"/>
          <w:lang w:val="pt-PT"/>
        </w:rPr>
        <w:t>Copia c</w:t>
      </w:r>
      <w:r w:rsidR="008345D1" w:rsidRPr="005509C3">
        <w:rPr>
          <w:rFonts w:asciiTheme="majorBidi" w:hAnsiTheme="majorBidi" w:cstheme="majorBidi"/>
          <w:lang w:val="pt-PT"/>
        </w:rPr>
        <w:t>ertificat</w:t>
      </w:r>
      <w:r w:rsidR="00521D73" w:rsidRPr="005509C3">
        <w:rPr>
          <w:rFonts w:asciiTheme="majorBidi" w:hAnsiTheme="majorBidi" w:cstheme="majorBidi"/>
          <w:lang w:val="pt-PT"/>
        </w:rPr>
        <w:t>ul</w:t>
      </w:r>
      <w:r w:rsidR="00BD62CF" w:rsidRPr="005509C3">
        <w:rPr>
          <w:rFonts w:asciiTheme="majorBidi" w:hAnsiTheme="majorBidi" w:cstheme="majorBidi"/>
          <w:lang w:val="pt-PT"/>
        </w:rPr>
        <w:t>ui</w:t>
      </w:r>
      <w:r w:rsidR="008345D1" w:rsidRPr="005509C3">
        <w:rPr>
          <w:rFonts w:asciiTheme="majorBidi" w:hAnsiTheme="majorBidi" w:cstheme="majorBidi"/>
          <w:lang w:val="pt-PT"/>
        </w:rPr>
        <w:t xml:space="preserve"> </w:t>
      </w:r>
      <w:r w:rsidR="001A7537" w:rsidRPr="005509C3">
        <w:rPr>
          <w:rFonts w:asciiTheme="majorBidi" w:hAnsiTheme="majorBidi" w:cstheme="majorBidi"/>
          <w:lang w:val="pt-PT"/>
        </w:rPr>
        <w:t>din care rezultă ca produsul este propriu consumului uman</w:t>
      </w:r>
      <w:r w:rsidR="005E4DE4" w:rsidRPr="005509C3">
        <w:rPr>
          <w:rFonts w:asciiTheme="majorBidi" w:hAnsiTheme="majorBidi" w:cstheme="majorBidi"/>
          <w:lang w:val="pt-PT"/>
        </w:rPr>
        <w:t xml:space="preserve"> și</w:t>
      </w:r>
      <w:r w:rsidR="001A7537" w:rsidRPr="005509C3">
        <w:rPr>
          <w:rFonts w:asciiTheme="majorBidi" w:hAnsiTheme="majorBidi" w:cstheme="majorBidi"/>
          <w:lang w:val="pt-PT"/>
        </w:rPr>
        <w:t xml:space="preserve"> nu afectează sănătatea: certificat </w:t>
      </w:r>
      <w:r w:rsidR="008345D1" w:rsidRPr="005509C3">
        <w:rPr>
          <w:rFonts w:asciiTheme="majorBidi" w:hAnsiTheme="majorBidi" w:cstheme="majorBidi"/>
          <w:lang w:val="pt-PT"/>
        </w:rPr>
        <w:t xml:space="preserve">de liberă </w:t>
      </w:r>
      <w:r w:rsidR="000E06BF" w:rsidRPr="005509C3">
        <w:rPr>
          <w:rFonts w:asciiTheme="majorBidi" w:hAnsiTheme="majorBidi" w:cstheme="majorBidi"/>
          <w:lang w:val="pt-PT"/>
        </w:rPr>
        <w:t>vânzare</w:t>
      </w:r>
      <w:r w:rsidR="008345D1" w:rsidRPr="005509C3">
        <w:rPr>
          <w:rFonts w:asciiTheme="majorBidi" w:hAnsiTheme="majorBidi" w:cstheme="majorBidi"/>
          <w:lang w:val="pt-PT"/>
        </w:rPr>
        <w:t xml:space="preserve"> </w:t>
      </w:r>
      <w:r w:rsidR="005B147D" w:rsidRPr="005509C3">
        <w:rPr>
          <w:rFonts w:asciiTheme="majorBidi" w:hAnsiTheme="majorBidi" w:cstheme="majorBidi"/>
          <w:lang w:val="pt-PT"/>
        </w:rPr>
        <w:t>(sau alt act echivalent)</w:t>
      </w:r>
      <w:r w:rsidR="001A7537" w:rsidRPr="005509C3">
        <w:rPr>
          <w:rFonts w:asciiTheme="majorBidi" w:hAnsiTheme="majorBidi" w:cstheme="majorBidi"/>
          <w:lang w:val="pt-PT"/>
        </w:rPr>
        <w:t>,</w:t>
      </w:r>
      <w:r w:rsidR="005B147D" w:rsidRPr="005509C3">
        <w:rPr>
          <w:rFonts w:asciiTheme="majorBidi" w:hAnsiTheme="majorBidi" w:cstheme="majorBidi"/>
          <w:lang w:val="pt-PT"/>
        </w:rPr>
        <w:t xml:space="preserve"> </w:t>
      </w:r>
      <w:r w:rsidR="00BD62CF" w:rsidRPr="005509C3">
        <w:rPr>
          <w:rFonts w:asciiTheme="majorBidi" w:hAnsiTheme="majorBidi" w:cstheme="majorBidi"/>
          <w:lang w:val="pt-PT"/>
        </w:rPr>
        <w:t>c</w:t>
      </w:r>
      <w:r w:rsidR="008345D1" w:rsidRPr="005509C3">
        <w:rPr>
          <w:rFonts w:asciiTheme="majorBidi" w:hAnsiTheme="majorBidi" w:cstheme="majorBidi"/>
          <w:lang w:val="pt-PT"/>
        </w:rPr>
        <w:t>ertificat</w:t>
      </w:r>
      <w:r w:rsidR="00521D73" w:rsidRPr="005509C3">
        <w:rPr>
          <w:rFonts w:asciiTheme="majorBidi" w:hAnsiTheme="majorBidi" w:cstheme="majorBidi"/>
          <w:lang w:val="pt-PT"/>
        </w:rPr>
        <w:t>ul</w:t>
      </w:r>
      <w:r w:rsidR="008345D1" w:rsidRPr="005509C3">
        <w:rPr>
          <w:rFonts w:asciiTheme="majorBidi" w:hAnsiTheme="majorBidi" w:cstheme="majorBidi"/>
          <w:lang w:val="pt-PT"/>
        </w:rPr>
        <w:t xml:space="preserve"> de înregistrare </w:t>
      </w:r>
      <w:r w:rsidR="005B147D" w:rsidRPr="005509C3">
        <w:rPr>
          <w:rFonts w:asciiTheme="majorBidi" w:hAnsiTheme="majorBidi" w:cstheme="majorBidi"/>
          <w:lang w:val="pt-PT"/>
        </w:rPr>
        <w:t xml:space="preserve">sau notificarea a suplimentului alimentar în țara unde are loc producerea </w:t>
      </w:r>
      <w:r w:rsidR="001A7537" w:rsidRPr="005509C3">
        <w:rPr>
          <w:rFonts w:asciiTheme="majorBidi" w:hAnsiTheme="majorBidi" w:cstheme="majorBidi"/>
          <w:lang w:val="pt-PT"/>
        </w:rPr>
        <w:t xml:space="preserve">acestuia </w:t>
      </w:r>
      <w:r w:rsidR="005B147D" w:rsidRPr="005509C3">
        <w:rPr>
          <w:rFonts w:asciiTheme="majorBidi" w:hAnsiTheme="majorBidi" w:cstheme="majorBidi"/>
          <w:lang w:val="pt-PT"/>
        </w:rPr>
        <w:t>sau în țara unde suplimentul alimentar este înregistrat</w:t>
      </w:r>
      <w:r w:rsidR="00D251C4" w:rsidRPr="005509C3">
        <w:rPr>
          <w:rFonts w:asciiTheme="majorBidi" w:hAnsiTheme="majorBidi" w:cstheme="majorBidi"/>
          <w:lang w:val="pt-PT"/>
        </w:rPr>
        <w:t>/notificat</w:t>
      </w:r>
      <w:r w:rsidR="008345D1" w:rsidRPr="005509C3">
        <w:rPr>
          <w:rFonts w:asciiTheme="majorBidi" w:hAnsiTheme="majorBidi" w:cstheme="majorBidi"/>
          <w:lang w:val="pt-PT"/>
        </w:rPr>
        <w:t>;</w:t>
      </w:r>
    </w:p>
    <w:p w14:paraId="3012636E" w14:textId="517F3AE3" w:rsidR="00125A05" w:rsidRPr="005509C3" w:rsidRDefault="00911ECF" w:rsidP="008E08C6">
      <w:pPr>
        <w:pStyle w:val="cn"/>
        <w:numPr>
          <w:ilvl w:val="0"/>
          <w:numId w:val="7"/>
        </w:numPr>
        <w:tabs>
          <w:tab w:val="left" w:pos="0"/>
          <w:tab w:val="left" w:pos="142"/>
        </w:tabs>
        <w:ind w:left="0" w:firstLine="1134"/>
        <w:jc w:val="both"/>
        <w:rPr>
          <w:rFonts w:asciiTheme="majorBidi" w:hAnsiTheme="majorBidi" w:cstheme="majorBidi"/>
          <w:lang w:val="pt-PT"/>
        </w:rPr>
      </w:pPr>
      <w:r w:rsidRPr="005509C3">
        <w:rPr>
          <w:rFonts w:asciiTheme="majorBidi" w:hAnsiTheme="majorBidi" w:cstheme="majorBidi"/>
          <w:lang w:val="pt-PT"/>
        </w:rPr>
        <w:t>Copia c</w:t>
      </w:r>
      <w:r w:rsidR="008345D1" w:rsidRPr="005509C3">
        <w:rPr>
          <w:rFonts w:asciiTheme="majorBidi" w:hAnsiTheme="majorBidi" w:cstheme="majorBidi"/>
          <w:lang w:val="pt-PT"/>
        </w:rPr>
        <w:t>ertificat</w:t>
      </w:r>
      <w:r w:rsidR="000E6DD1" w:rsidRPr="005509C3">
        <w:rPr>
          <w:rFonts w:asciiTheme="majorBidi" w:hAnsiTheme="majorBidi" w:cstheme="majorBidi"/>
          <w:lang w:val="pt-PT"/>
        </w:rPr>
        <w:t>ul</w:t>
      </w:r>
      <w:r w:rsidR="00BD62CF" w:rsidRPr="005509C3">
        <w:rPr>
          <w:rFonts w:asciiTheme="majorBidi" w:hAnsiTheme="majorBidi" w:cstheme="majorBidi"/>
          <w:lang w:val="pt-PT"/>
        </w:rPr>
        <w:t>ui</w:t>
      </w:r>
      <w:r w:rsidR="008345D1" w:rsidRPr="005509C3">
        <w:rPr>
          <w:rFonts w:asciiTheme="majorBidi" w:hAnsiTheme="majorBidi" w:cstheme="majorBidi"/>
          <w:lang w:val="pt-PT"/>
        </w:rPr>
        <w:t xml:space="preserve"> </w:t>
      </w:r>
      <w:r w:rsidR="001415EB" w:rsidRPr="005509C3">
        <w:rPr>
          <w:rFonts w:asciiTheme="majorBidi" w:hAnsiTheme="majorBidi" w:cstheme="majorBidi"/>
          <w:lang w:val="pt-PT"/>
        </w:rPr>
        <w:t xml:space="preserve">de sistem de bune practici de producție </w:t>
      </w:r>
      <w:r w:rsidR="00685617" w:rsidRPr="005509C3">
        <w:rPr>
          <w:rFonts w:asciiTheme="majorBidi" w:hAnsiTheme="majorBidi" w:cstheme="majorBidi"/>
          <w:lang w:val="pt-PT"/>
        </w:rPr>
        <w:t>„G</w:t>
      </w:r>
      <w:r w:rsidR="001415EB" w:rsidRPr="005509C3">
        <w:rPr>
          <w:rFonts w:asciiTheme="majorBidi" w:hAnsiTheme="majorBidi" w:cstheme="majorBidi"/>
          <w:lang w:val="pt-PT"/>
        </w:rPr>
        <w:t>ood Manufacturing Practices</w:t>
      </w:r>
      <w:r w:rsidR="00685617" w:rsidRPr="005509C3">
        <w:rPr>
          <w:rFonts w:asciiTheme="majorBidi" w:hAnsiTheme="majorBidi" w:cstheme="majorBidi"/>
          <w:lang w:val="pt-PT"/>
        </w:rPr>
        <w:t>”</w:t>
      </w:r>
      <w:r w:rsidR="001415EB" w:rsidRPr="005509C3">
        <w:rPr>
          <w:rFonts w:asciiTheme="majorBidi" w:hAnsiTheme="majorBidi" w:cstheme="majorBidi"/>
          <w:lang w:val="pt-PT"/>
        </w:rPr>
        <w:t xml:space="preserve"> (în continuare </w:t>
      </w:r>
      <w:r w:rsidR="00685617" w:rsidRPr="005509C3">
        <w:rPr>
          <w:rFonts w:asciiTheme="majorBidi" w:hAnsiTheme="majorBidi" w:cstheme="majorBidi"/>
          <w:lang w:val="pt-PT"/>
        </w:rPr>
        <w:t xml:space="preserve">– certificatul </w:t>
      </w:r>
      <w:r w:rsidR="001415EB" w:rsidRPr="005509C3">
        <w:rPr>
          <w:rFonts w:asciiTheme="majorBidi" w:hAnsiTheme="majorBidi" w:cstheme="majorBidi"/>
          <w:lang w:val="pt-PT"/>
        </w:rPr>
        <w:t xml:space="preserve">GMP) </w:t>
      </w:r>
      <w:r w:rsidR="000E06BF" w:rsidRPr="005509C3">
        <w:rPr>
          <w:rFonts w:asciiTheme="majorBidi" w:hAnsiTheme="majorBidi" w:cstheme="majorBidi"/>
          <w:lang w:val="pt-PT"/>
        </w:rPr>
        <w:t xml:space="preserve"> </w:t>
      </w:r>
      <w:r w:rsidR="008345D1" w:rsidRPr="005509C3">
        <w:rPr>
          <w:rFonts w:asciiTheme="majorBidi" w:hAnsiTheme="majorBidi" w:cstheme="majorBidi"/>
          <w:lang w:val="pt-PT"/>
        </w:rPr>
        <w:t>pentru ingrediente</w:t>
      </w:r>
      <w:r w:rsidR="00F21FB0" w:rsidRPr="005509C3">
        <w:rPr>
          <w:rFonts w:asciiTheme="majorBidi" w:hAnsiTheme="majorBidi" w:cstheme="majorBidi"/>
          <w:lang w:val="pt-PT"/>
        </w:rPr>
        <w:t xml:space="preserve"> active</w:t>
      </w:r>
      <w:r w:rsidR="008345D1" w:rsidRPr="005509C3">
        <w:rPr>
          <w:rFonts w:asciiTheme="majorBidi" w:hAnsiTheme="majorBidi" w:cstheme="majorBidi"/>
          <w:lang w:val="pt-PT"/>
        </w:rPr>
        <w:t xml:space="preserve"> sau document</w:t>
      </w:r>
      <w:r w:rsidR="004562B9" w:rsidRPr="005509C3">
        <w:rPr>
          <w:rFonts w:asciiTheme="majorBidi" w:hAnsiTheme="majorBidi" w:cstheme="majorBidi"/>
          <w:lang w:val="pt-PT"/>
        </w:rPr>
        <w:t>e</w:t>
      </w:r>
      <w:r w:rsidR="008345D1" w:rsidRPr="005509C3">
        <w:rPr>
          <w:rFonts w:asciiTheme="majorBidi" w:hAnsiTheme="majorBidi" w:cstheme="majorBidi"/>
          <w:lang w:val="pt-PT"/>
        </w:rPr>
        <w:t xml:space="preserve"> echivalent</w:t>
      </w:r>
      <w:r w:rsidR="004562B9" w:rsidRPr="005509C3">
        <w:rPr>
          <w:rFonts w:asciiTheme="majorBidi" w:hAnsiTheme="majorBidi" w:cstheme="majorBidi"/>
          <w:lang w:val="pt-PT"/>
        </w:rPr>
        <w:t>e</w:t>
      </w:r>
      <w:r w:rsidR="008345D1" w:rsidRPr="005509C3">
        <w:rPr>
          <w:rFonts w:asciiTheme="majorBidi" w:hAnsiTheme="majorBidi" w:cstheme="majorBidi"/>
          <w:lang w:val="pt-PT"/>
        </w:rPr>
        <w:t xml:space="preserve"> ce confirmă </w:t>
      </w:r>
      <w:r w:rsidR="004562B9" w:rsidRPr="005509C3">
        <w:rPr>
          <w:rFonts w:asciiTheme="majorBidi" w:hAnsiTheme="majorBidi" w:cstheme="majorBidi"/>
          <w:lang w:val="pt-PT"/>
        </w:rPr>
        <w:t xml:space="preserve">siguranța </w:t>
      </w:r>
      <w:r w:rsidR="005E4DE4" w:rsidRPr="005509C3">
        <w:rPr>
          <w:rFonts w:asciiTheme="majorBidi" w:hAnsiTheme="majorBidi" w:cstheme="majorBidi"/>
          <w:lang w:val="pt-PT"/>
        </w:rPr>
        <w:t xml:space="preserve">și </w:t>
      </w:r>
      <w:r w:rsidR="008345D1" w:rsidRPr="005509C3">
        <w:rPr>
          <w:rFonts w:asciiTheme="majorBidi" w:hAnsiTheme="majorBidi" w:cstheme="majorBidi"/>
          <w:lang w:val="pt-PT"/>
        </w:rPr>
        <w:t>calitatea acestora</w:t>
      </w:r>
      <w:r w:rsidR="00B04677" w:rsidRPr="005509C3">
        <w:rPr>
          <w:rFonts w:asciiTheme="majorBidi" w:hAnsiTheme="majorBidi" w:cstheme="majorBidi"/>
          <w:lang w:val="pt-PT"/>
        </w:rPr>
        <w:t xml:space="preserve"> (buletine/certificate de analize fizico-chimice și microbiologice pentru fiecare ingredient activ și excipient)</w:t>
      </w:r>
      <w:r w:rsidR="008345D1" w:rsidRPr="005509C3">
        <w:rPr>
          <w:rFonts w:asciiTheme="majorBidi" w:hAnsiTheme="majorBidi" w:cstheme="majorBidi"/>
          <w:lang w:val="pt-PT"/>
        </w:rPr>
        <w:t>;</w:t>
      </w:r>
    </w:p>
    <w:p w14:paraId="0EEBF469" w14:textId="546AA8C6" w:rsidR="00CD334A" w:rsidRPr="005509C3" w:rsidRDefault="008345D1" w:rsidP="00CD334A">
      <w:pPr>
        <w:pStyle w:val="cn"/>
        <w:numPr>
          <w:ilvl w:val="0"/>
          <w:numId w:val="7"/>
        </w:numPr>
        <w:tabs>
          <w:tab w:val="left" w:pos="0"/>
          <w:tab w:val="left" w:pos="142"/>
        </w:tabs>
        <w:ind w:left="0" w:firstLine="1134"/>
        <w:jc w:val="both"/>
        <w:rPr>
          <w:rFonts w:asciiTheme="majorBidi" w:hAnsiTheme="majorBidi" w:cstheme="majorBidi"/>
          <w:strike/>
          <w:lang w:val="pt-PT"/>
        </w:rPr>
      </w:pPr>
      <w:r w:rsidRPr="005509C3">
        <w:rPr>
          <w:rFonts w:asciiTheme="majorBidi" w:hAnsiTheme="majorBidi" w:cstheme="majorBidi"/>
          <w:shd w:val="clear" w:color="auto" w:fill="FFFFFF"/>
          <w:lang w:val="pt-PT"/>
        </w:rPr>
        <w:t xml:space="preserve">copia etichetei produsului (în </w:t>
      </w:r>
      <w:r w:rsidR="006E227F" w:rsidRPr="005509C3">
        <w:rPr>
          <w:rFonts w:asciiTheme="majorBidi" w:hAnsiTheme="majorBidi" w:cstheme="majorBidi"/>
          <w:shd w:val="clear" w:color="auto" w:fill="FFFFFF"/>
          <w:lang w:val="pt-PT"/>
        </w:rPr>
        <w:t xml:space="preserve">limba </w:t>
      </w:r>
      <w:r w:rsidRPr="005509C3">
        <w:rPr>
          <w:rFonts w:asciiTheme="majorBidi" w:hAnsiTheme="majorBidi" w:cstheme="majorBidi"/>
          <w:shd w:val="clear" w:color="auto" w:fill="FFFFFF"/>
          <w:lang w:val="pt-PT"/>
        </w:rPr>
        <w:t>original</w:t>
      </w:r>
      <w:r w:rsidR="006E227F" w:rsidRPr="005509C3">
        <w:rPr>
          <w:rFonts w:asciiTheme="majorBidi" w:hAnsiTheme="majorBidi" w:cstheme="majorBidi"/>
          <w:shd w:val="clear" w:color="auto" w:fill="FFFFFF"/>
          <w:lang w:val="pt-PT"/>
        </w:rPr>
        <w:t>ă</w:t>
      </w:r>
      <w:r w:rsidRPr="005509C3">
        <w:rPr>
          <w:rFonts w:asciiTheme="majorBidi" w:hAnsiTheme="majorBidi" w:cstheme="majorBidi"/>
          <w:shd w:val="clear" w:color="auto" w:fill="FFFFFF"/>
          <w:lang w:val="pt-PT"/>
        </w:rPr>
        <w:t xml:space="preserve"> şi cu traducere în limba română)</w:t>
      </w:r>
      <w:r w:rsidR="005B147D" w:rsidRPr="005509C3">
        <w:rPr>
          <w:rFonts w:asciiTheme="majorBidi" w:hAnsiTheme="majorBidi" w:cstheme="majorBidi"/>
          <w:shd w:val="clear" w:color="auto" w:fill="FFFFFF"/>
          <w:lang w:val="pt-PT"/>
        </w:rPr>
        <w:t xml:space="preserve"> </w:t>
      </w:r>
      <w:r w:rsidR="005B147D" w:rsidRPr="005509C3">
        <w:rPr>
          <w:rFonts w:asciiTheme="majorBidi" w:hAnsiTheme="majorBidi" w:cstheme="majorBidi"/>
          <w:lang w:val="pt-PT"/>
        </w:rPr>
        <w:t xml:space="preserve">din țara de origine (țara de producere) sau țara </w:t>
      </w:r>
      <w:r w:rsidR="006E2AC8" w:rsidRPr="005509C3">
        <w:rPr>
          <w:rFonts w:asciiTheme="majorBidi" w:hAnsiTheme="majorBidi" w:cstheme="majorBidi"/>
          <w:lang w:val="pt-PT"/>
        </w:rPr>
        <w:t>în care suplimentul alimentar este înregistrat/notificat</w:t>
      </w:r>
      <w:r w:rsidR="005E4DE4" w:rsidRPr="005509C3">
        <w:rPr>
          <w:rFonts w:asciiTheme="majorBidi" w:hAnsiTheme="majorBidi" w:cstheme="majorBidi"/>
          <w:lang w:val="pt-PT"/>
        </w:rPr>
        <w:t>;</w:t>
      </w:r>
    </w:p>
    <w:p w14:paraId="76E731B6" w14:textId="6583BA1B" w:rsidR="008345D1" w:rsidRPr="005509C3" w:rsidRDefault="00911ECF" w:rsidP="00CD334A">
      <w:pPr>
        <w:pStyle w:val="cn"/>
        <w:numPr>
          <w:ilvl w:val="0"/>
          <w:numId w:val="7"/>
        </w:numPr>
        <w:tabs>
          <w:tab w:val="left" w:pos="0"/>
          <w:tab w:val="left" w:pos="142"/>
        </w:tabs>
        <w:ind w:left="0" w:firstLine="1134"/>
        <w:jc w:val="both"/>
        <w:rPr>
          <w:rFonts w:asciiTheme="majorBidi" w:hAnsiTheme="majorBidi" w:cstheme="majorBidi"/>
          <w:lang w:val="pt-PT"/>
        </w:rPr>
      </w:pPr>
      <w:r w:rsidRPr="005509C3">
        <w:rPr>
          <w:rFonts w:asciiTheme="majorBidi" w:hAnsiTheme="majorBidi" w:cstheme="majorBidi"/>
          <w:shd w:val="clear" w:color="auto" w:fill="FFFFFF"/>
          <w:lang w:val="pt-PT"/>
        </w:rPr>
        <w:t>declarația</w:t>
      </w:r>
      <w:r w:rsidR="008345D1" w:rsidRPr="005509C3">
        <w:rPr>
          <w:rFonts w:asciiTheme="majorBidi" w:hAnsiTheme="majorBidi" w:cstheme="majorBidi"/>
          <w:shd w:val="clear" w:color="auto" w:fill="FFFFFF"/>
          <w:lang w:val="pt-PT"/>
        </w:rPr>
        <w:t xml:space="preserve"> producătorului </w:t>
      </w:r>
      <w:r w:rsidR="00A6050A" w:rsidRPr="005509C3">
        <w:rPr>
          <w:rFonts w:asciiTheme="majorBidi" w:hAnsiTheme="majorBidi" w:cstheme="majorBidi"/>
          <w:shd w:val="clear" w:color="auto" w:fill="FFFFFF"/>
          <w:lang w:val="pt-PT"/>
        </w:rPr>
        <w:t>prin care se confirmă,</w:t>
      </w:r>
      <w:r w:rsidR="008345D1" w:rsidRPr="005509C3">
        <w:rPr>
          <w:rFonts w:asciiTheme="majorBidi" w:hAnsiTheme="majorBidi" w:cstheme="majorBidi"/>
          <w:shd w:val="clear" w:color="auto" w:fill="FFFFFF"/>
          <w:lang w:val="pt-PT"/>
        </w:rPr>
        <w:t xml:space="preserve"> că produsul nu a fost înregistrat </w:t>
      </w:r>
      <w:r w:rsidR="00CD334A" w:rsidRPr="005509C3">
        <w:rPr>
          <w:rFonts w:asciiTheme="majorBidi" w:hAnsiTheme="majorBidi" w:cstheme="majorBidi"/>
          <w:shd w:val="clear" w:color="auto" w:fill="FFFFFF"/>
          <w:lang w:val="pt-PT"/>
        </w:rPr>
        <w:t>în calitate de medicament</w:t>
      </w:r>
      <w:r w:rsidR="002F5FDC" w:rsidRPr="005509C3">
        <w:rPr>
          <w:rFonts w:asciiTheme="majorBidi" w:hAnsiTheme="majorBidi" w:cstheme="majorBidi"/>
          <w:shd w:val="clear" w:color="auto" w:fill="FFFFFF"/>
          <w:lang w:val="pt-PT"/>
        </w:rPr>
        <w:t xml:space="preserve"> </w:t>
      </w:r>
      <w:r w:rsidR="008345D1" w:rsidRPr="005509C3">
        <w:rPr>
          <w:rFonts w:asciiTheme="majorBidi" w:hAnsiTheme="majorBidi" w:cstheme="majorBidi"/>
          <w:shd w:val="clear" w:color="auto" w:fill="FFFFFF"/>
          <w:lang w:val="pt-PT"/>
        </w:rPr>
        <w:t>în ţara de origine</w:t>
      </w:r>
      <w:r w:rsidR="008D27EA" w:rsidRPr="005509C3">
        <w:rPr>
          <w:rFonts w:asciiTheme="majorBidi" w:hAnsiTheme="majorBidi" w:cstheme="majorBidi"/>
          <w:shd w:val="clear" w:color="auto" w:fill="FFFFFF"/>
          <w:lang w:val="pt-PT"/>
        </w:rPr>
        <w:t xml:space="preserve"> </w:t>
      </w:r>
      <w:r w:rsidR="005B147D" w:rsidRPr="005509C3">
        <w:rPr>
          <w:rFonts w:asciiTheme="majorBidi" w:hAnsiTheme="majorBidi" w:cstheme="majorBidi"/>
          <w:shd w:val="clear" w:color="auto" w:fill="FFFFFF"/>
          <w:lang w:val="pt-PT"/>
        </w:rPr>
        <w:t xml:space="preserve">sau </w:t>
      </w:r>
      <w:r w:rsidR="00840909" w:rsidRPr="005509C3">
        <w:rPr>
          <w:rFonts w:asciiTheme="majorBidi" w:hAnsiTheme="majorBidi" w:cstheme="majorBidi"/>
          <w:shd w:val="clear" w:color="auto" w:fill="FFFFFF"/>
          <w:lang w:val="pt-PT"/>
        </w:rPr>
        <w:t>în orice altă țară în care se comercializează</w:t>
      </w:r>
      <w:r w:rsidR="008345D1" w:rsidRPr="005509C3">
        <w:rPr>
          <w:rFonts w:asciiTheme="majorBidi" w:hAnsiTheme="majorBidi" w:cstheme="majorBidi"/>
          <w:shd w:val="clear" w:color="auto" w:fill="FFFFFF"/>
          <w:lang w:val="pt-PT"/>
        </w:rPr>
        <w:t>.</w:t>
      </w:r>
      <w:r w:rsidR="008345D1" w:rsidRPr="005509C3">
        <w:rPr>
          <w:rFonts w:asciiTheme="majorBidi" w:hAnsiTheme="majorBidi" w:cstheme="majorBidi"/>
          <w:lang w:val="pt-PT"/>
        </w:rPr>
        <w:t>”</w:t>
      </w:r>
      <w:r w:rsidR="00127754" w:rsidRPr="005509C3">
        <w:rPr>
          <w:rFonts w:asciiTheme="majorBidi" w:hAnsiTheme="majorBidi" w:cstheme="majorBidi"/>
          <w:lang w:val="pt-PT"/>
        </w:rPr>
        <w:t>;</w:t>
      </w:r>
    </w:p>
    <w:p w14:paraId="08C606DD" w14:textId="4B9B1C50" w:rsidR="00127754" w:rsidRPr="005509C3" w:rsidRDefault="00127754" w:rsidP="008E08C6">
      <w:pPr>
        <w:pStyle w:val="cn"/>
        <w:numPr>
          <w:ilvl w:val="0"/>
          <w:numId w:val="3"/>
        </w:numPr>
        <w:tabs>
          <w:tab w:val="left" w:pos="0"/>
          <w:tab w:val="left" w:pos="993"/>
        </w:tabs>
        <w:ind w:left="0" w:firstLine="568"/>
        <w:jc w:val="both"/>
        <w:rPr>
          <w:rFonts w:asciiTheme="majorBidi" w:hAnsiTheme="majorBidi" w:cstheme="majorBidi"/>
          <w:lang w:val="pt-PT"/>
        </w:rPr>
      </w:pPr>
      <w:r w:rsidRPr="005509C3">
        <w:rPr>
          <w:rFonts w:asciiTheme="majorBidi" w:hAnsiTheme="majorBidi" w:cstheme="majorBidi"/>
          <w:lang w:val="pt-PT"/>
        </w:rPr>
        <w:t xml:space="preserve">la punctul 31 </w:t>
      </w:r>
      <w:r w:rsidR="008E553E" w:rsidRPr="005509C3">
        <w:rPr>
          <w:rFonts w:asciiTheme="majorBidi" w:hAnsiTheme="majorBidi" w:cstheme="majorBidi"/>
          <w:lang w:val="pt-PT"/>
        </w:rPr>
        <w:t xml:space="preserve">cuvintele </w:t>
      </w:r>
      <w:r w:rsidRPr="005509C3">
        <w:rPr>
          <w:rFonts w:asciiTheme="majorBidi" w:hAnsiTheme="majorBidi" w:cstheme="majorBidi"/>
          <w:lang w:val="pt-PT"/>
        </w:rPr>
        <w:t xml:space="preserve">„copia etichetei” se </w:t>
      </w:r>
      <w:r w:rsidR="00BC03F5" w:rsidRPr="005509C3">
        <w:rPr>
          <w:rFonts w:asciiTheme="majorBidi" w:hAnsiTheme="majorBidi" w:cstheme="majorBidi"/>
          <w:lang w:val="pt-PT"/>
        </w:rPr>
        <w:t>substituie</w:t>
      </w:r>
      <w:r w:rsidR="008E553E" w:rsidRPr="005509C3">
        <w:rPr>
          <w:rFonts w:asciiTheme="majorBidi" w:hAnsiTheme="majorBidi" w:cstheme="majorBidi"/>
          <w:lang w:val="pt-PT"/>
        </w:rPr>
        <w:t xml:space="preserve"> cu textul</w:t>
      </w:r>
      <w:r w:rsidRPr="005509C3">
        <w:rPr>
          <w:rFonts w:asciiTheme="majorBidi" w:hAnsiTheme="majorBidi" w:cstheme="majorBidi"/>
          <w:lang w:val="pt-PT"/>
        </w:rPr>
        <w:t xml:space="preserve"> „</w:t>
      </w:r>
      <w:r w:rsidR="00486EF2" w:rsidRPr="005509C3">
        <w:rPr>
          <w:rFonts w:asciiTheme="majorBidi" w:hAnsiTheme="majorBidi" w:cstheme="majorBidi"/>
          <w:lang w:val="pt-PT"/>
        </w:rPr>
        <w:t>documentația prenotată la pct.</w:t>
      </w:r>
      <w:r w:rsidR="008E553E" w:rsidRPr="005509C3">
        <w:rPr>
          <w:rFonts w:asciiTheme="majorBidi" w:hAnsiTheme="majorBidi" w:cstheme="majorBidi"/>
          <w:lang w:val="pt-PT"/>
        </w:rPr>
        <w:t xml:space="preserve"> </w:t>
      </w:r>
      <w:r w:rsidR="00486EF2" w:rsidRPr="005509C3">
        <w:rPr>
          <w:rFonts w:asciiTheme="majorBidi" w:hAnsiTheme="majorBidi" w:cstheme="majorBidi"/>
          <w:lang w:val="pt-PT"/>
        </w:rPr>
        <w:t>30 din prezentul Regulament”</w:t>
      </w:r>
      <w:r w:rsidRPr="005509C3">
        <w:rPr>
          <w:rFonts w:asciiTheme="majorBidi" w:hAnsiTheme="majorBidi" w:cstheme="majorBidi"/>
          <w:lang w:val="pt-PT"/>
        </w:rPr>
        <w:t>;</w:t>
      </w:r>
    </w:p>
    <w:p w14:paraId="1E6B0217" w14:textId="05557701" w:rsidR="008345D1" w:rsidRPr="005509C3" w:rsidRDefault="008345D1" w:rsidP="008E08C6">
      <w:pPr>
        <w:pStyle w:val="cn"/>
        <w:numPr>
          <w:ilvl w:val="0"/>
          <w:numId w:val="3"/>
        </w:numPr>
        <w:tabs>
          <w:tab w:val="left" w:pos="993"/>
        </w:tabs>
        <w:jc w:val="both"/>
        <w:rPr>
          <w:rFonts w:asciiTheme="majorBidi" w:hAnsiTheme="majorBidi" w:cstheme="majorBidi"/>
          <w:lang w:val="pt-PT"/>
        </w:rPr>
      </w:pPr>
      <w:r w:rsidRPr="005509C3">
        <w:rPr>
          <w:rFonts w:asciiTheme="majorBidi" w:hAnsiTheme="majorBidi" w:cstheme="majorBidi"/>
          <w:lang w:val="pt-PT"/>
        </w:rPr>
        <w:t>punctul 31 se completează cu puncte</w:t>
      </w:r>
      <w:r w:rsidR="00165842" w:rsidRPr="005509C3">
        <w:rPr>
          <w:rFonts w:asciiTheme="majorBidi" w:hAnsiTheme="majorBidi" w:cstheme="majorBidi"/>
          <w:lang w:val="pt-PT"/>
        </w:rPr>
        <w:t>le</w:t>
      </w:r>
      <w:r w:rsidRPr="005509C3">
        <w:rPr>
          <w:rFonts w:asciiTheme="majorBidi" w:hAnsiTheme="majorBidi" w:cstheme="majorBidi"/>
          <w:lang w:val="pt-PT"/>
        </w:rPr>
        <w:t xml:space="preserve"> 31</w:t>
      </w:r>
      <w:r w:rsidRPr="005509C3">
        <w:rPr>
          <w:rFonts w:asciiTheme="majorBidi" w:hAnsiTheme="majorBidi" w:cstheme="majorBidi"/>
          <w:vertAlign w:val="superscript"/>
          <w:lang w:val="pt-PT"/>
        </w:rPr>
        <w:t>1</w:t>
      </w:r>
      <w:r w:rsidR="00072BF9" w:rsidRPr="005509C3">
        <w:rPr>
          <w:rFonts w:asciiTheme="majorBidi" w:hAnsiTheme="majorBidi" w:cstheme="majorBidi"/>
          <w:lang w:val="pt-PT"/>
        </w:rPr>
        <w:t>-</w:t>
      </w:r>
      <w:r w:rsidRPr="005509C3">
        <w:rPr>
          <w:rFonts w:asciiTheme="majorBidi" w:hAnsiTheme="majorBidi" w:cstheme="majorBidi"/>
          <w:lang w:val="pt-PT"/>
        </w:rPr>
        <w:t xml:space="preserve"> 31</w:t>
      </w:r>
      <w:r w:rsidR="00165842" w:rsidRPr="005509C3">
        <w:rPr>
          <w:rFonts w:asciiTheme="majorBidi" w:hAnsiTheme="majorBidi" w:cstheme="majorBidi"/>
          <w:vertAlign w:val="superscript"/>
          <w:lang w:val="pt-PT"/>
        </w:rPr>
        <w:t>4</w:t>
      </w:r>
      <w:r w:rsidRPr="005509C3">
        <w:rPr>
          <w:rFonts w:asciiTheme="majorBidi" w:hAnsiTheme="majorBidi" w:cstheme="majorBidi"/>
          <w:lang w:val="pt-PT"/>
        </w:rPr>
        <w:t xml:space="preserve"> </w:t>
      </w:r>
      <w:r w:rsidR="00072BF9" w:rsidRPr="005509C3">
        <w:rPr>
          <w:rFonts w:asciiTheme="majorBidi" w:hAnsiTheme="majorBidi" w:cstheme="majorBidi"/>
          <w:lang w:val="pt-PT"/>
        </w:rPr>
        <w:t>cu</w:t>
      </w:r>
      <w:r w:rsidR="007C280D" w:rsidRPr="005509C3">
        <w:rPr>
          <w:rFonts w:asciiTheme="majorBidi" w:hAnsiTheme="majorBidi" w:cstheme="majorBidi"/>
          <w:lang w:val="pt-PT"/>
        </w:rPr>
        <w:t xml:space="preserve"> următorul </w:t>
      </w:r>
      <w:r w:rsidR="00BC03F5" w:rsidRPr="005509C3">
        <w:rPr>
          <w:rFonts w:asciiTheme="majorBidi" w:hAnsiTheme="majorBidi" w:cstheme="majorBidi"/>
          <w:lang w:val="pt-PT"/>
        </w:rPr>
        <w:t>cuprins</w:t>
      </w:r>
      <w:r w:rsidRPr="005509C3">
        <w:rPr>
          <w:rFonts w:asciiTheme="majorBidi" w:hAnsiTheme="majorBidi" w:cstheme="majorBidi"/>
          <w:lang w:val="pt-PT"/>
        </w:rPr>
        <w:t>:</w:t>
      </w:r>
    </w:p>
    <w:p w14:paraId="0A3BE049" w14:textId="4C80BD3D" w:rsidR="008345D1" w:rsidRPr="005509C3" w:rsidRDefault="008345D1" w:rsidP="00735EEF">
      <w:pPr>
        <w:pStyle w:val="cn"/>
        <w:tabs>
          <w:tab w:val="left" w:pos="568"/>
        </w:tabs>
        <w:ind w:firstLine="928"/>
        <w:jc w:val="both"/>
        <w:rPr>
          <w:rFonts w:asciiTheme="majorBidi" w:hAnsiTheme="majorBidi" w:cstheme="majorBidi"/>
          <w:lang w:val="pt-PT"/>
        </w:rPr>
      </w:pPr>
      <w:r w:rsidRPr="005509C3">
        <w:rPr>
          <w:rFonts w:asciiTheme="majorBidi" w:hAnsiTheme="majorBidi" w:cstheme="majorBidi"/>
          <w:lang w:val="pt-PT"/>
        </w:rPr>
        <w:t>„31</w:t>
      </w:r>
      <w:r w:rsidRPr="005509C3">
        <w:rPr>
          <w:rFonts w:asciiTheme="majorBidi" w:hAnsiTheme="majorBidi" w:cstheme="majorBidi"/>
          <w:vertAlign w:val="superscript"/>
          <w:lang w:val="pt-PT"/>
        </w:rPr>
        <w:t>1</w:t>
      </w:r>
      <w:r w:rsidRPr="005509C3">
        <w:rPr>
          <w:rFonts w:asciiTheme="majorBidi" w:hAnsiTheme="majorBidi" w:cstheme="majorBidi"/>
          <w:lang w:val="pt-PT"/>
        </w:rPr>
        <w:t xml:space="preserve">. </w:t>
      </w:r>
      <w:r w:rsidRPr="005509C3">
        <w:rPr>
          <w:rFonts w:asciiTheme="majorBidi" w:hAnsiTheme="majorBidi" w:cstheme="majorBidi"/>
          <w:shd w:val="clear" w:color="auto" w:fill="FFFFFF"/>
          <w:lang w:val="pt-PT"/>
        </w:rPr>
        <w:t xml:space="preserve">Agenția Națională pentru Sănătate Publică informează </w:t>
      </w:r>
      <w:r w:rsidR="00FC4C45" w:rsidRPr="005509C3">
        <w:rPr>
          <w:rFonts w:asciiTheme="majorBidi" w:hAnsiTheme="majorBidi" w:cstheme="majorBidi"/>
          <w:lang w:val="pt-PT"/>
        </w:rPr>
        <w:t xml:space="preserve">operatorul din domeniul alimentar </w:t>
      </w:r>
      <w:r w:rsidR="00FC4C45" w:rsidRPr="005509C3">
        <w:rPr>
          <w:rFonts w:asciiTheme="majorBidi" w:hAnsiTheme="majorBidi" w:cstheme="majorBidi"/>
          <w:shd w:val="clear" w:color="auto" w:fill="FFFFFF"/>
          <w:lang w:val="pt-PT"/>
        </w:rPr>
        <w:t xml:space="preserve"> </w:t>
      </w:r>
      <w:r w:rsidRPr="005509C3">
        <w:rPr>
          <w:rFonts w:asciiTheme="majorBidi" w:hAnsiTheme="majorBidi" w:cstheme="majorBidi"/>
          <w:shd w:val="clear" w:color="auto" w:fill="FFFFFF"/>
          <w:lang w:val="pt-PT"/>
        </w:rPr>
        <w:t xml:space="preserve">despre recepționarea notificării prin eliberarea unei înştiinţări de recepţionare în formă scrisă. În cazul în care notificarea a fost recepționată on-line, înștiințarea de recepționare se transmite la adresa electronică a </w:t>
      </w:r>
      <w:r w:rsidR="00FC4C45" w:rsidRPr="005509C3">
        <w:rPr>
          <w:rFonts w:asciiTheme="majorBidi" w:hAnsiTheme="majorBidi" w:cstheme="majorBidi"/>
          <w:lang w:val="pt-PT"/>
        </w:rPr>
        <w:t xml:space="preserve">operatorului din domeniul alimentar </w:t>
      </w:r>
      <w:r w:rsidRPr="005509C3">
        <w:rPr>
          <w:rFonts w:asciiTheme="majorBidi" w:hAnsiTheme="majorBidi" w:cstheme="majorBidi"/>
          <w:shd w:val="clear" w:color="auto" w:fill="FFFFFF"/>
          <w:lang w:val="pt-PT"/>
        </w:rPr>
        <w:t>de la care a fost transmisă notificarea sau la adresa electronică indicată în notificare.</w:t>
      </w:r>
    </w:p>
    <w:p w14:paraId="69C6DB57" w14:textId="0005A3B2" w:rsidR="00165842" w:rsidRPr="005509C3" w:rsidRDefault="008345D1" w:rsidP="006B4EFA">
      <w:pPr>
        <w:shd w:val="clear" w:color="auto" w:fill="FFFFFF" w:themeFill="background1"/>
        <w:tabs>
          <w:tab w:val="left" w:pos="0"/>
          <w:tab w:val="left" w:pos="709"/>
        </w:tabs>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31</w:t>
      </w:r>
      <w:r w:rsidRPr="005509C3">
        <w:rPr>
          <w:rFonts w:asciiTheme="majorBidi" w:hAnsiTheme="majorBidi" w:cstheme="majorBidi"/>
          <w:sz w:val="24"/>
          <w:szCs w:val="24"/>
          <w:vertAlign w:val="superscript"/>
          <w:lang w:val="pt-PT"/>
        </w:rPr>
        <w:t>2</w:t>
      </w:r>
      <w:r w:rsidRPr="005509C3">
        <w:rPr>
          <w:rFonts w:asciiTheme="majorBidi" w:hAnsiTheme="majorBidi" w:cstheme="majorBidi"/>
          <w:sz w:val="24"/>
          <w:szCs w:val="24"/>
          <w:lang w:val="pt-PT"/>
        </w:rPr>
        <w:t xml:space="preserve">. </w:t>
      </w:r>
      <w:r w:rsidR="00165842" w:rsidRPr="005509C3">
        <w:rPr>
          <w:rFonts w:asciiTheme="majorBidi" w:hAnsiTheme="majorBidi" w:cstheme="majorBidi"/>
          <w:sz w:val="24"/>
          <w:szCs w:val="24"/>
          <w:lang w:val="pt-PT"/>
        </w:rPr>
        <w:t xml:space="preserve">În cazul în care documentaţia depusă de către </w:t>
      </w:r>
      <w:r w:rsidR="00FC4C45" w:rsidRPr="005509C3">
        <w:rPr>
          <w:rFonts w:asciiTheme="majorBidi" w:hAnsiTheme="majorBidi" w:cstheme="majorBidi"/>
          <w:sz w:val="24"/>
          <w:szCs w:val="24"/>
          <w:lang w:val="pt-PT"/>
        </w:rPr>
        <w:t>operatorul din domeniul alimentar</w:t>
      </w:r>
      <w:r w:rsidR="006B4EFA" w:rsidRPr="005509C3">
        <w:rPr>
          <w:rFonts w:asciiTheme="majorBidi" w:hAnsiTheme="majorBidi" w:cstheme="majorBidi"/>
          <w:sz w:val="24"/>
          <w:szCs w:val="24"/>
          <w:lang w:val="pt-PT"/>
        </w:rPr>
        <w:t xml:space="preserve"> </w:t>
      </w:r>
      <w:r w:rsidR="00165842" w:rsidRPr="005509C3">
        <w:rPr>
          <w:rFonts w:asciiTheme="majorBidi" w:hAnsiTheme="majorBidi" w:cstheme="majorBidi"/>
          <w:sz w:val="24"/>
          <w:szCs w:val="24"/>
          <w:lang w:val="pt-PT"/>
        </w:rPr>
        <w:t xml:space="preserve">este incompletă, </w:t>
      </w:r>
      <w:r w:rsidR="007E3632" w:rsidRPr="005509C3">
        <w:rPr>
          <w:rFonts w:asciiTheme="majorBidi" w:hAnsiTheme="majorBidi" w:cstheme="majorBidi"/>
          <w:sz w:val="24"/>
          <w:szCs w:val="24"/>
          <w:lang w:val="pt-PT"/>
        </w:rPr>
        <w:t>Agenția Națională pentru Sănătate Publică</w:t>
      </w:r>
      <w:r w:rsidR="00165842" w:rsidRPr="005509C3">
        <w:rPr>
          <w:rFonts w:asciiTheme="majorBidi" w:hAnsiTheme="majorBidi" w:cstheme="majorBidi"/>
          <w:sz w:val="24"/>
          <w:szCs w:val="24"/>
          <w:lang w:val="pt-PT"/>
        </w:rPr>
        <w:t xml:space="preserve"> expediază, în termen de maximum </w:t>
      </w:r>
      <w:r w:rsidR="007E3632" w:rsidRPr="005509C3">
        <w:rPr>
          <w:rFonts w:asciiTheme="majorBidi" w:hAnsiTheme="majorBidi" w:cstheme="majorBidi"/>
          <w:sz w:val="24"/>
          <w:szCs w:val="24"/>
          <w:lang w:val="pt-PT"/>
        </w:rPr>
        <w:t>10</w:t>
      </w:r>
      <w:r w:rsidR="00165842" w:rsidRPr="005509C3">
        <w:rPr>
          <w:rFonts w:asciiTheme="majorBidi" w:hAnsiTheme="majorBidi" w:cstheme="majorBidi"/>
          <w:sz w:val="24"/>
          <w:szCs w:val="24"/>
          <w:lang w:val="pt-PT"/>
        </w:rPr>
        <w:t xml:space="preserve"> de zile de la depunerea </w:t>
      </w:r>
      <w:r w:rsidR="006E690F" w:rsidRPr="005509C3">
        <w:rPr>
          <w:rFonts w:asciiTheme="majorBidi" w:hAnsiTheme="majorBidi" w:cstheme="majorBidi"/>
          <w:sz w:val="24"/>
          <w:szCs w:val="24"/>
          <w:lang w:val="pt-PT"/>
        </w:rPr>
        <w:t>dosarului,</w:t>
      </w:r>
      <w:r w:rsidR="00165842" w:rsidRPr="005509C3">
        <w:rPr>
          <w:rFonts w:asciiTheme="majorBidi" w:hAnsiTheme="majorBidi" w:cstheme="majorBidi"/>
          <w:sz w:val="24"/>
          <w:szCs w:val="24"/>
          <w:lang w:val="pt-PT"/>
        </w:rPr>
        <w:t xml:space="preserve"> solicitare pentru </w:t>
      </w:r>
      <w:r w:rsidR="006E690F" w:rsidRPr="005509C3">
        <w:rPr>
          <w:rFonts w:asciiTheme="majorBidi" w:hAnsiTheme="majorBidi" w:cstheme="majorBidi"/>
          <w:sz w:val="24"/>
          <w:szCs w:val="24"/>
          <w:lang w:val="pt-PT"/>
        </w:rPr>
        <w:t>completare a acestuia</w:t>
      </w:r>
      <w:r w:rsidR="00165842" w:rsidRPr="005509C3">
        <w:rPr>
          <w:rFonts w:asciiTheme="majorBidi" w:hAnsiTheme="majorBidi" w:cstheme="majorBidi"/>
          <w:sz w:val="24"/>
          <w:szCs w:val="24"/>
          <w:lang w:val="pt-PT"/>
        </w:rPr>
        <w:t xml:space="preserve">. Termenul de prezentare a informației suplimentare/lipsă este pînă la </w:t>
      </w:r>
      <w:r w:rsidR="006E690F" w:rsidRPr="005509C3">
        <w:rPr>
          <w:rFonts w:asciiTheme="majorBidi" w:hAnsiTheme="majorBidi" w:cstheme="majorBidi"/>
          <w:sz w:val="24"/>
          <w:szCs w:val="24"/>
          <w:lang w:val="pt-PT"/>
        </w:rPr>
        <w:t>10</w:t>
      </w:r>
      <w:r w:rsidR="00165842" w:rsidRPr="005509C3">
        <w:rPr>
          <w:rFonts w:asciiTheme="majorBidi" w:hAnsiTheme="majorBidi" w:cstheme="majorBidi"/>
          <w:sz w:val="24"/>
          <w:szCs w:val="24"/>
          <w:lang w:val="pt-PT"/>
        </w:rPr>
        <w:t xml:space="preserve"> zile din data informării </w:t>
      </w:r>
      <w:r w:rsidR="00FC4C45" w:rsidRPr="005509C3">
        <w:rPr>
          <w:rFonts w:asciiTheme="majorBidi" w:hAnsiTheme="majorBidi" w:cstheme="majorBidi"/>
          <w:sz w:val="24"/>
          <w:szCs w:val="24"/>
          <w:lang w:val="pt-PT"/>
        </w:rPr>
        <w:t>operatorul</w:t>
      </w:r>
      <w:r w:rsidR="00971BDB" w:rsidRPr="005509C3">
        <w:rPr>
          <w:rFonts w:asciiTheme="majorBidi" w:hAnsiTheme="majorBidi" w:cstheme="majorBidi"/>
          <w:sz w:val="24"/>
          <w:szCs w:val="24"/>
          <w:lang w:val="pt-PT"/>
        </w:rPr>
        <w:t>ui</w:t>
      </w:r>
      <w:r w:rsidR="00FC4C45" w:rsidRPr="005509C3">
        <w:rPr>
          <w:rFonts w:asciiTheme="majorBidi" w:hAnsiTheme="majorBidi" w:cstheme="majorBidi"/>
          <w:sz w:val="24"/>
          <w:szCs w:val="24"/>
          <w:lang w:val="pt-PT"/>
        </w:rPr>
        <w:t xml:space="preserve"> din domeniul alimenta</w:t>
      </w:r>
      <w:r w:rsidR="006B4EFA" w:rsidRPr="005509C3">
        <w:rPr>
          <w:rFonts w:asciiTheme="majorBidi" w:hAnsiTheme="majorBidi" w:cstheme="majorBidi"/>
          <w:sz w:val="24"/>
          <w:szCs w:val="24"/>
          <w:lang w:val="pt-PT"/>
        </w:rPr>
        <w:t>r</w:t>
      </w:r>
      <w:r w:rsidR="006E690F" w:rsidRPr="005509C3">
        <w:rPr>
          <w:rFonts w:asciiTheme="majorBidi" w:hAnsiTheme="majorBidi" w:cstheme="majorBidi"/>
          <w:sz w:val="24"/>
          <w:szCs w:val="24"/>
          <w:lang w:val="pt-PT"/>
        </w:rPr>
        <w:t xml:space="preserve">. </w:t>
      </w:r>
      <w:r w:rsidR="00165842" w:rsidRPr="005509C3">
        <w:rPr>
          <w:rFonts w:asciiTheme="majorBidi" w:hAnsiTheme="majorBidi" w:cstheme="majorBidi"/>
          <w:sz w:val="24"/>
          <w:szCs w:val="24"/>
          <w:lang w:val="pt-PT"/>
        </w:rPr>
        <w:t>Evaluarea dosarului se reia de la momentul depunerii informaţiei relevante, timpu</w:t>
      </w:r>
      <w:r w:rsidR="006E690F" w:rsidRPr="005509C3">
        <w:rPr>
          <w:rFonts w:asciiTheme="majorBidi" w:hAnsiTheme="majorBidi" w:cstheme="majorBidi"/>
          <w:sz w:val="24"/>
          <w:szCs w:val="24"/>
          <w:lang w:val="pt-PT"/>
        </w:rPr>
        <w:t>l de examinare fiind calculat din data depunerii integrale</w:t>
      </w:r>
      <w:r w:rsidR="00165842" w:rsidRPr="005509C3">
        <w:rPr>
          <w:rFonts w:asciiTheme="majorBidi" w:hAnsiTheme="majorBidi" w:cstheme="majorBidi"/>
          <w:sz w:val="24"/>
          <w:szCs w:val="24"/>
          <w:lang w:val="pt-PT"/>
        </w:rPr>
        <w:t xml:space="preserve"> a datelor solicitate.</w:t>
      </w:r>
    </w:p>
    <w:p w14:paraId="3617FF47" w14:textId="2DEC90AB" w:rsidR="008345D1" w:rsidRPr="005509C3" w:rsidRDefault="00165842" w:rsidP="006525B0">
      <w:pPr>
        <w:shd w:val="clear" w:color="auto" w:fill="FFFFFF"/>
        <w:tabs>
          <w:tab w:val="left" w:pos="0"/>
          <w:tab w:val="left" w:pos="709"/>
        </w:tabs>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31</w:t>
      </w:r>
      <w:r w:rsidRPr="005509C3">
        <w:rPr>
          <w:rFonts w:asciiTheme="majorBidi" w:hAnsiTheme="majorBidi" w:cstheme="majorBidi"/>
          <w:sz w:val="24"/>
          <w:szCs w:val="24"/>
          <w:vertAlign w:val="superscript"/>
          <w:lang w:val="pt-PT"/>
        </w:rPr>
        <w:t>3</w:t>
      </w:r>
      <w:r w:rsidRPr="005509C3">
        <w:rPr>
          <w:rFonts w:asciiTheme="majorBidi" w:hAnsiTheme="majorBidi" w:cstheme="majorBidi"/>
          <w:sz w:val="24"/>
          <w:szCs w:val="24"/>
          <w:lang w:val="pt-PT"/>
        </w:rPr>
        <w:t xml:space="preserve">. </w:t>
      </w:r>
      <w:r w:rsidR="008345D1" w:rsidRPr="005509C3">
        <w:rPr>
          <w:rFonts w:asciiTheme="majorBidi" w:hAnsiTheme="majorBidi" w:cstheme="majorBidi"/>
          <w:sz w:val="24"/>
          <w:szCs w:val="24"/>
          <w:lang w:val="pt-PT"/>
        </w:rPr>
        <w:t xml:space="preserve">Agenția Națională pentru Sănătate Publică </w:t>
      </w:r>
      <w:r w:rsidR="00C71D7B" w:rsidRPr="005509C3">
        <w:rPr>
          <w:rFonts w:asciiTheme="majorBidi" w:hAnsiTheme="majorBidi" w:cstheme="majorBidi"/>
          <w:sz w:val="24"/>
          <w:szCs w:val="24"/>
          <w:lang w:val="pt-PT"/>
        </w:rPr>
        <w:t>poate refuza notific</w:t>
      </w:r>
      <w:r w:rsidR="00314B91" w:rsidRPr="005509C3">
        <w:rPr>
          <w:rFonts w:asciiTheme="majorBidi" w:hAnsiTheme="majorBidi" w:cstheme="majorBidi"/>
          <w:sz w:val="24"/>
          <w:szCs w:val="24"/>
          <w:lang w:val="pt-PT"/>
        </w:rPr>
        <w:t>area</w:t>
      </w:r>
      <w:r w:rsidR="00C71D7B" w:rsidRPr="005509C3">
        <w:rPr>
          <w:rFonts w:asciiTheme="majorBidi" w:hAnsiTheme="majorBidi" w:cstheme="majorBidi"/>
          <w:sz w:val="24"/>
          <w:szCs w:val="24"/>
          <w:lang w:val="pt-PT"/>
        </w:rPr>
        <w:t xml:space="preserve"> </w:t>
      </w:r>
      <w:r w:rsidR="008345D1" w:rsidRPr="005509C3">
        <w:rPr>
          <w:rFonts w:asciiTheme="majorBidi" w:hAnsiTheme="majorBidi" w:cstheme="majorBidi"/>
          <w:sz w:val="24"/>
          <w:szCs w:val="24"/>
          <w:lang w:val="pt-PT"/>
        </w:rPr>
        <w:t>în următoarele cazuri:</w:t>
      </w:r>
    </w:p>
    <w:p w14:paraId="51A90775" w14:textId="6776BB46" w:rsidR="008345D1" w:rsidRPr="005509C3" w:rsidRDefault="008345D1" w:rsidP="008345D1">
      <w:pPr>
        <w:shd w:val="clear" w:color="auto" w:fill="FFFFFF"/>
        <w:tabs>
          <w:tab w:val="left" w:pos="568"/>
        </w:tabs>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 xml:space="preserve">1) formularul de notificare nu este completat integral sau nu </w:t>
      </w:r>
      <w:r w:rsidR="007C280D" w:rsidRPr="005509C3">
        <w:rPr>
          <w:rFonts w:asciiTheme="majorBidi" w:hAnsiTheme="majorBidi" w:cstheme="majorBidi"/>
          <w:sz w:val="24"/>
          <w:szCs w:val="24"/>
          <w:lang w:val="pt-PT"/>
        </w:rPr>
        <w:t>este complet</w:t>
      </w:r>
      <w:r w:rsidRPr="005509C3">
        <w:rPr>
          <w:rFonts w:asciiTheme="majorBidi" w:hAnsiTheme="majorBidi" w:cstheme="majorBidi"/>
          <w:sz w:val="24"/>
          <w:szCs w:val="24"/>
          <w:lang w:val="pt-PT"/>
        </w:rPr>
        <w:t xml:space="preserve"> </w:t>
      </w:r>
      <w:r w:rsidR="007C280D" w:rsidRPr="005509C3">
        <w:rPr>
          <w:rFonts w:asciiTheme="majorBidi" w:hAnsiTheme="majorBidi" w:cstheme="majorBidi"/>
          <w:sz w:val="24"/>
          <w:szCs w:val="24"/>
          <w:lang w:val="pt-PT"/>
        </w:rPr>
        <w:t xml:space="preserve">dosarul </w:t>
      </w:r>
      <w:r w:rsidR="00DD4E1F" w:rsidRPr="005509C3">
        <w:rPr>
          <w:rFonts w:asciiTheme="majorBidi" w:hAnsiTheme="majorBidi" w:cstheme="majorBidi"/>
          <w:sz w:val="24"/>
          <w:szCs w:val="24"/>
          <w:lang w:val="pt-PT"/>
        </w:rPr>
        <w:t>prevăzut de prezentul Regulament</w:t>
      </w:r>
      <w:r w:rsidRPr="005509C3">
        <w:rPr>
          <w:rFonts w:asciiTheme="majorBidi" w:hAnsiTheme="majorBidi" w:cstheme="majorBidi"/>
          <w:sz w:val="24"/>
          <w:szCs w:val="24"/>
          <w:lang w:val="pt-PT"/>
        </w:rPr>
        <w:t>;</w:t>
      </w:r>
    </w:p>
    <w:p w14:paraId="5C8FE3FA" w14:textId="77777777" w:rsidR="008345D1" w:rsidRPr="005509C3" w:rsidRDefault="008345D1" w:rsidP="008345D1">
      <w:pPr>
        <w:shd w:val="clear" w:color="auto" w:fill="FFFFFF"/>
        <w:tabs>
          <w:tab w:val="left" w:pos="568"/>
        </w:tabs>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2) la formularul de notificare nu este anexat modelul de etichetă;</w:t>
      </w:r>
    </w:p>
    <w:p w14:paraId="1729CACF" w14:textId="736586BA" w:rsidR="008345D1" w:rsidRPr="005509C3" w:rsidRDefault="008345D1" w:rsidP="008345D1">
      <w:pPr>
        <w:shd w:val="clear" w:color="auto" w:fill="FFFFFF"/>
        <w:tabs>
          <w:tab w:val="left" w:pos="568"/>
        </w:tabs>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 xml:space="preserve">3) formularul de notificare nu este semnat de către </w:t>
      </w:r>
      <w:r w:rsidR="00FC4C45" w:rsidRPr="005509C3">
        <w:rPr>
          <w:rFonts w:asciiTheme="majorBidi" w:hAnsiTheme="majorBidi" w:cstheme="majorBidi"/>
          <w:sz w:val="24"/>
          <w:szCs w:val="24"/>
          <w:lang w:val="pt-PT"/>
        </w:rPr>
        <w:t xml:space="preserve">operatorul din domeniul alimentar </w:t>
      </w:r>
      <w:r w:rsidR="002F2C8C" w:rsidRPr="005509C3">
        <w:rPr>
          <w:rFonts w:asciiTheme="majorBidi" w:hAnsiTheme="majorBidi" w:cstheme="majorBidi"/>
          <w:sz w:val="24"/>
          <w:szCs w:val="24"/>
          <w:lang w:val="pt-PT"/>
        </w:rPr>
        <w:t>s</w:t>
      </w:r>
      <w:r w:rsidRPr="005509C3">
        <w:rPr>
          <w:rFonts w:asciiTheme="majorBidi" w:hAnsiTheme="majorBidi" w:cstheme="majorBidi"/>
          <w:sz w:val="24"/>
          <w:szCs w:val="24"/>
          <w:lang w:val="pt-PT"/>
        </w:rPr>
        <w:t>au de către reprezentantul acestuia care deţine împuternicirile necesare;</w:t>
      </w:r>
    </w:p>
    <w:p w14:paraId="39562AA3" w14:textId="613592A6" w:rsidR="008345D1" w:rsidRPr="005509C3" w:rsidRDefault="008345D1" w:rsidP="008345D1">
      <w:pPr>
        <w:shd w:val="clear" w:color="auto" w:fill="FFFFFF"/>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4) produsul propus spre notificare nu întrunește criteriile</w:t>
      </w:r>
      <w:r w:rsidR="007860C2" w:rsidRPr="005509C3">
        <w:rPr>
          <w:rFonts w:asciiTheme="majorBidi" w:hAnsiTheme="majorBidi" w:cstheme="majorBidi"/>
          <w:sz w:val="24"/>
          <w:szCs w:val="24"/>
          <w:lang w:val="pt-PT"/>
        </w:rPr>
        <w:t xml:space="preserve"> prevăzute de Regulament </w:t>
      </w:r>
      <w:r w:rsidRPr="005509C3">
        <w:rPr>
          <w:rFonts w:asciiTheme="majorBidi" w:hAnsiTheme="majorBidi" w:cstheme="majorBidi"/>
          <w:sz w:val="24"/>
          <w:szCs w:val="24"/>
          <w:lang w:val="pt-PT"/>
        </w:rPr>
        <w:t xml:space="preserve"> pentru a fi considerat „supliment alimentar”;</w:t>
      </w:r>
    </w:p>
    <w:p w14:paraId="39AE74F9" w14:textId="5C12D075" w:rsidR="008345D1" w:rsidRPr="005509C3" w:rsidRDefault="008345D1" w:rsidP="00C71D7B">
      <w:pPr>
        <w:shd w:val="clear" w:color="auto" w:fill="FFFFFF"/>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5) compoziția</w:t>
      </w:r>
      <w:r w:rsidR="00DD4E1F"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dozele maximale zilnice nu corespund prevederilor prezentului Regulament, normelor (nivelurilor) maxime ale unor contaminanţi din produsele alimentare și nivelurilor maxime permise de aditivi alimentari</w:t>
      </w:r>
      <w:r w:rsidR="00A6050A" w:rsidRPr="005509C3">
        <w:rPr>
          <w:rFonts w:asciiTheme="majorBidi" w:hAnsiTheme="majorBidi" w:cstheme="majorBidi"/>
          <w:sz w:val="24"/>
          <w:szCs w:val="24"/>
          <w:lang w:val="pt-PT"/>
        </w:rPr>
        <w:t>,</w:t>
      </w:r>
      <w:r w:rsidRPr="005509C3">
        <w:rPr>
          <w:rFonts w:asciiTheme="majorBidi" w:hAnsiTheme="majorBidi" w:cstheme="majorBidi"/>
          <w:sz w:val="24"/>
          <w:szCs w:val="24"/>
          <w:lang w:val="pt-PT"/>
        </w:rPr>
        <w:t xml:space="preserve"> </w:t>
      </w:r>
      <w:r w:rsidR="00911ECF" w:rsidRPr="005509C3">
        <w:rPr>
          <w:rFonts w:asciiTheme="majorBidi" w:hAnsiTheme="majorBidi" w:cstheme="majorBidi"/>
          <w:sz w:val="24"/>
          <w:szCs w:val="24"/>
          <w:lang w:val="pt-PT"/>
        </w:rPr>
        <w:t xml:space="preserve">în conformitate cu </w:t>
      </w:r>
      <w:r w:rsidR="00C71D7B" w:rsidRPr="005509C3">
        <w:rPr>
          <w:rFonts w:asciiTheme="majorBidi" w:hAnsiTheme="majorBidi" w:cstheme="majorBidi"/>
          <w:sz w:val="24"/>
          <w:szCs w:val="24"/>
          <w:lang w:val="pt-PT"/>
        </w:rPr>
        <w:t xml:space="preserve">Regulamentul sanitar </w:t>
      </w:r>
      <w:r w:rsidR="00DF0EB7" w:rsidRPr="005509C3">
        <w:rPr>
          <w:rFonts w:asciiTheme="majorBidi" w:hAnsiTheme="majorBidi" w:cstheme="majorBidi"/>
          <w:sz w:val="24"/>
          <w:szCs w:val="24"/>
          <w:lang w:val="pt-PT"/>
        </w:rPr>
        <w:t>cu privire la</w:t>
      </w:r>
      <w:r w:rsidR="00C71D7B" w:rsidRPr="005509C3">
        <w:rPr>
          <w:rFonts w:asciiTheme="majorBidi" w:hAnsiTheme="majorBidi" w:cstheme="majorBidi"/>
          <w:sz w:val="24"/>
          <w:szCs w:val="24"/>
          <w:lang w:val="pt-PT"/>
        </w:rPr>
        <w:t xml:space="preserve"> contaminanții din produsele alimentare </w:t>
      </w:r>
      <w:r w:rsidR="00DF0EB7" w:rsidRPr="005509C3">
        <w:rPr>
          <w:rFonts w:asciiTheme="majorBidi" w:hAnsiTheme="majorBidi" w:cstheme="majorBidi"/>
          <w:sz w:val="24"/>
          <w:szCs w:val="24"/>
          <w:lang w:val="pt-PT"/>
        </w:rPr>
        <w:t xml:space="preserve">aprobat prin Hotărârea Guvernului nr. 520/2010 </w:t>
      </w:r>
      <w:r w:rsidR="00C71D7B" w:rsidRPr="005509C3">
        <w:rPr>
          <w:rFonts w:asciiTheme="majorBidi" w:hAnsiTheme="majorBidi" w:cstheme="majorBidi"/>
          <w:sz w:val="24"/>
          <w:szCs w:val="24"/>
          <w:lang w:val="pt-PT"/>
        </w:rPr>
        <w:t xml:space="preserve">și </w:t>
      </w:r>
      <w:r w:rsidR="00DF0EB7" w:rsidRPr="005509C3">
        <w:rPr>
          <w:rFonts w:asciiTheme="majorBidi" w:hAnsiTheme="majorBidi" w:cstheme="majorBidi"/>
          <w:sz w:val="24"/>
          <w:szCs w:val="24"/>
          <w:lang w:val="pt-PT"/>
        </w:rPr>
        <w:t>Regulamentul sanitar</w:t>
      </w:r>
      <w:r w:rsidR="006B4EFA" w:rsidRPr="005509C3">
        <w:rPr>
          <w:rFonts w:asciiTheme="majorBidi" w:hAnsiTheme="majorBidi" w:cstheme="majorBidi"/>
          <w:sz w:val="24"/>
          <w:szCs w:val="24"/>
          <w:lang w:val="pt-PT"/>
        </w:rPr>
        <w:t xml:space="preserve"> </w:t>
      </w:r>
      <w:r w:rsidR="00DF0EB7" w:rsidRPr="005509C3">
        <w:rPr>
          <w:rFonts w:asciiTheme="majorBidi" w:hAnsiTheme="majorBidi" w:cstheme="majorBidi"/>
          <w:sz w:val="24"/>
          <w:szCs w:val="24"/>
          <w:lang w:val="pt-PT"/>
        </w:rPr>
        <w:t xml:space="preserve">pentru aditivii alimentari aprobat prin </w:t>
      </w:r>
      <w:r w:rsidR="0090606C" w:rsidRPr="005509C3">
        <w:rPr>
          <w:rFonts w:asciiTheme="majorBidi" w:hAnsiTheme="majorBidi" w:cstheme="majorBidi"/>
          <w:sz w:val="24"/>
          <w:szCs w:val="24"/>
          <w:lang w:val="pt-PT"/>
        </w:rPr>
        <w:t>Hotărârea Guvern</w:t>
      </w:r>
      <w:r w:rsidR="007860C2" w:rsidRPr="005509C3">
        <w:rPr>
          <w:rFonts w:asciiTheme="majorBidi" w:hAnsiTheme="majorBidi" w:cstheme="majorBidi"/>
          <w:sz w:val="24"/>
          <w:szCs w:val="24"/>
          <w:lang w:val="pt-PT"/>
        </w:rPr>
        <w:t>ului</w:t>
      </w:r>
      <w:r w:rsidR="0090606C" w:rsidRPr="005509C3">
        <w:rPr>
          <w:rFonts w:asciiTheme="majorBidi" w:hAnsiTheme="majorBidi" w:cstheme="majorBidi"/>
          <w:sz w:val="24"/>
          <w:szCs w:val="24"/>
          <w:lang w:val="pt-PT"/>
        </w:rPr>
        <w:t xml:space="preserve"> </w:t>
      </w:r>
      <w:r w:rsidR="00BD62CF" w:rsidRPr="005509C3">
        <w:rPr>
          <w:rFonts w:asciiTheme="majorBidi" w:hAnsiTheme="majorBidi" w:cstheme="majorBidi"/>
          <w:sz w:val="24"/>
          <w:szCs w:val="24"/>
          <w:lang w:val="pt-PT"/>
        </w:rPr>
        <w:t>nr. 229/2013</w:t>
      </w:r>
      <w:r w:rsidR="00C71D7B" w:rsidRPr="005509C3">
        <w:rPr>
          <w:rFonts w:asciiTheme="majorBidi" w:hAnsiTheme="majorBidi" w:cstheme="majorBidi"/>
          <w:sz w:val="24"/>
          <w:szCs w:val="24"/>
          <w:lang w:val="pt-PT"/>
        </w:rPr>
        <w:t>;</w:t>
      </w:r>
    </w:p>
    <w:p w14:paraId="6F2CB78F" w14:textId="4AB69480" w:rsidR="00DD4E1F" w:rsidRPr="005509C3" w:rsidRDefault="00DD4E1F" w:rsidP="00DD4E1F">
      <w:pPr>
        <w:shd w:val="clear" w:color="auto" w:fill="FFFFFF"/>
        <w:ind w:firstLine="993"/>
        <w:rPr>
          <w:rFonts w:asciiTheme="majorBidi" w:hAnsiTheme="majorBidi" w:cstheme="majorBidi"/>
          <w:sz w:val="24"/>
          <w:szCs w:val="24"/>
          <w:lang w:val="pt-PT"/>
        </w:rPr>
      </w:pPr>
      <w:r w:rsidRPr="005509C3">
        <w:rPr>
          <w:rFonts w:asciiTheme="majorBidi" w:hAnsiTheme="majorBidi" w:cstheme="majorBidi"/>
          <w:sz w:val="24"/>
          <w:szCs w:val="24"/>
          <w:lang w:val="pt-PT"/>
        </w:rPr>
        <w:t>6) nu sunt respectate cerințe specifice de etichetare a suplimentelor alimentare prevăzute de prezentul Regulament.</w:t>
      </w:r>
    </w:p>
    <w:p w14:paraId="05BE52C1" w14:textId="34FC25D7" w:rsidR="000E209F" w:rsidRPr="005509C3" w:rsidRDefault="008345D1" w:rsidP="000E209F">
      <w:pPr>
        <w:shd w:val="clear" w:color="auto" w:fill="FFFFFF"/>
        <w:ind w:firstLine="993"/>
        <w:rPr>
          <w:rFonts w:asciiTheme="majorBidi" w:hAnsiTheme="majorBidi" w:cstheme="majorBidi"/>
          <w:sz w:val="24"/>
          <w:szCs w:val="24"/>
          <w:shd w:val="clear" w:color="auto" w:fill="FFFFFF"/>
          <w:lang w:val="pt-PT"/>
        </w:rPr>
      </w:pPr>
      <w:r w:rsidRPr="005509C3">
        <w:rPr>
          <w:rFonts w:asciiTheme="majorBidi" w:hAnsiTheme="majorBidi" w:cstheme="majorBidi"/>
          <w:sz w:val="24"/>
          <w:szCs w:val="24"/>
          <w:lang w:val="pt-PT"/>
        </w:rPr>
        <w:t>31</w:t>
      </w:r>
      <w:r w:rsidRPr="005509C3">
        <w:rPr>
          <w:rFonts w:asciiTheme="majorBidi" w:hAnsiTheme="majorBidi" w:cstheme="majorBidi"/>
          <w:sz w:val="24"/>
          <w:szCs w:val="24"/>
          <w:vertAlign w:val="superscript"/>
          <w:lang w:val="pt-PT"/>
        </w:rPr>
        <w:t>3</w:t>
      </w:r>
      <w:r w:rsidR="000E688D" w:rsidRPr="005509C3">
        <w:rPr>
          <w:rFonts w:asciiTheme="majorBidi" w:hAnsiTheme="majorBidi" w:cstheme="majorBidi"/>
          <w:sz w:val="24"/>
          <w:szCs w:val="24"/>
          <w:vertAlign w:val="superscript"/>
          <w:lang w:val="pt-PT"/>
        </w:rPr>
        <w:t>4</w:t>
      </w:r>
      <w:r w:rsidRPr="005509C3">
        <w:rPr>
          <w:rFonts w:asciiTheme="majorBidi" w:hAnsiTheme="majorBidi" w:cstheme="majorBidi"/>
          <w:sz w:val="24"/>
          <w:szCs w:val="24"/>
          <w:lang w:val="pt-PT"/>
        </w:rPr>
        <w:t xml:space="preserve"> </w:t>
      </w:r>
      <w:r w:rsidRPr="005509C3">
        <w:rPr>
          <w:rFonts w:asciiTheme="majorBidi" w:hAnsiTheme="majorBidi" w:cstheme="majorBidi"/>
          <w:sz w:val="24"/>
          <w:szCs w:val="24"/>
          <w:shd w:val="clear" w:color="auto" w:fill="FFFFFF"/>
          <w:lang w:val="pt-PT"/>
        </w:rPr>
        <w:t>În termen de ce</w:t>
      </w:r>
      <w:r w:rsidR="00E76CDA" w:rsidRPr="005509C3">
        <w:rPr>
          <w:rFonts w:asciiTheme="majorBidi" w:hAnsiTheme="majorBidi" w:cstheme="majorBidi"/>
          <w:sz w:val="24"/>
          <w:szCs w:val="24"/>
          <w:shd w:val="clear" w:color="auto" w:fill="FFFFFF"/>
          <w:lang w:val="pt-PT"/>
        </w:rPr>
        <w:t>l mult 10 zile de la depunerea f</w:t>
      </w:r>
      <w:r w:rsidRPr="005509C3">
        <w:rPr>
          <w:rFonts w:asciiTheme="majorBidi" w:hAnsiTheme="majorBidi" w:cstheme="majorBidi"/>
          <w:sz w:val="24"/>
          <w:szCs w:val="24"/>
          <w:shd w:val="clear" w:color="auto" w:fill="FFFFFF"/>
          <w:lang w:val="pt-PT"/>
        </w:rPr>
        <w:t xml:space="preserve">ormularului de notificare, Agenția Națională pentru Sănătate Publică </w:t>
      </w:r>
      <w:r w:rsidR="000E209F" w:rsidRPr="005509C3">
        <w:rPr>
          <w:rFonts w:asciiTheme="majorBidi" w:hAnsiTheme="majorBidi" w:cstheme="majorBidi"/>
          <w:sz w:val="24"/>
          <w:szCs w:val="24"/>
          <w:shd w:val="clear" w:color="auto" w:fill="FFFFFF"/>
          <w:lang w:val="pt-PT"/>
        </w:rPr>
        <w:t>întreprinde următoarele</w:t>
      </w:r>
      <w:r w:rsidR="00DF0EB7" w:rsidRPr="005509C3">
        <w:rPr>
          <w:rFonts w:asciiTheme="majorBidi" w:hAnsiTheme="majorBidi" w:cstheme="majorBidi"/>
          <w:sz w:val="24"/>
          <w:szCs w:val="24"/>
          <w:shd w:val="clear" w:color="auto" w:fill="FFFFFF"/>
          <w:lang w:val="pt-PT"/>
        </w:rPr>
        <w:t xml:space="preserve"> măsuri</w:t>
      </w:r>
      <w:r w:rsidR="000E209F" w:rsidRPr="005509C3">
        <w:rPr>
          <w:rFonts w:asciiTheme="majorBidi" w:hAnsiTheme="majorBidi" w:cstheme="majorBidi"/>
          <w:sz w:val="24"/>
          <w:szCs w:val="24"/>
          <w:shd w:val="clear" w:color="auto" w:fill="FFFFFF"/>
          <w:lang w:val="pt-PT"/>
        </w:rPr>
        <w:t>:</w:t>
      </w:r>
    </w:p>
    <w:p w14:paraId="51F5B1A2" w14:textId="61A0D591" w:rsidR="000E209F" w:rsidRPr="005509C3" w:rsidRDefault="003E5DCF" w:rsidP="000E209F">
      <w:pPr>
        <w:shd w:val="clear" w:color="auto" w:fill="FFFFFF"/>
        <w:ind w:firstLine="993"/>
        <w:rPr>
          <w:rFonts w:asciiTheme="majorBidi" w:hAnsiTheme="majorBidi" w:cstheme="majorBidi"/>
          <w:sz w:val="24"/>
          <w:szCs w:val="24"/>
          <w:lang w:val="pt-PT"/>
        </w:rPr>
      </w:pPr>
      <w:r w:rsidRPr="005509C3">
        <w:rPr>
          <w:rFonts w:asciiTheme="majorBidi" w:hAnsiTheme="majorBidi" w:cstheme="majorBidi"/>
          <w:sz w:val="24"/>
          <w:szCs w:val="24"/>
          <w:shd w:val="clear" w:color="auto" w:fill="FFFFFF"/>
          <w:lang w:val="pt-PT"/>
        </w:rPr>
        <w:t>1)</w:t>
      </w:r>
      <w:r w:rsidR="003C0F4A" w:rsidRPr="005509C3">
        <w:rPr>
          <w:rFonts w:asciiTheme="majorBidi" w:hAnsiTheme="majorBidi" w:cstheme="majorBidi"/>
          <w:sz w:val="24"/>
          <w:szCs w:val="24"/>
          <w:shd w:val="clear" w:color="auto" w:fill="FFFFFF"/>
          <w:lang w:val="pt-PT"/>
        </w:rPr>
        <w:t xml:space="preserve"> </w:t>
      </w:r>
      <w:r w:rsidR="000E209F" w:rsidRPr="005509C3">
        <w:rPr>
          <w:rFonts w:asciiTheme="majorBidi" w:hAnsiTheme="majorBidi" w:cstheme="majorBidi"/>
          <w:sz w:val="24"/>
          <w:szCs w:val="24"/>
          <w:shd w:val="clear" w:color="auto" w:fill="FFFFFF"/>
          <w:lang w:val="pt-PT"/>
        </w:rPr>
        <w:t xml:space="preserve">în cazul </w:t>
      </w:r>
      <w:r w:rsidR="006E0BD0" w:rsidRPr="005509C3">
        <w:rPr>
          <w:rFonts w:asciiTheme="majorBidi" w:hAnsiTheme="majorBidi" w:cstheme="majorBidi"/>
          <w:sz w:val="24"/>
          <w:szCs w:val="24"/>
          <w:shd w:val="clear" w:color="auto" w:fill="FFFFFF"/>
          <w:lang w:val="pt-PT"/>
        </w:rPr>
        <w:t>corespunderii</w:t>
      </w:r>
      <w:r w:rsidR="000E209F" w:rsidRPr="005509C3">
        <w:rPr>
          <w:rFonts w:asciiTheme="majorBidi" w:hAnsiTheme="majorBidi" w:cstheme="majorBidi"/>
          <w:sz w:val="24"/>
          <w:szCs w:val="24"/>
          <w:shd w:val="clear" w:color="auto" w:fill="FFFFFF"/>
          <w:lang w:val="pt-PT"/>
        </w:rPr>
        <w:t xml:space="preserve"> </w:t>
      </w:r>
      <w:r w:rsidR="006E0BD0" w:rsidRPr="005509C3">
        <w:rPr>
          <w:rFonts w:asciiTheme="majorBidi" w:hAnsiTheme="majorBidi" w:cstheme="majorBidi"/>
          <w:sz w:val="24"/>
          <w:szCs w:val="24"/>
          <w:shd w:val="clear" w:color="auto" w:fill="FFFFFF"/>
          <w:lang w:val="pt-PT"/>
        </w:rPr>
        <w:t>cerințelor stabilite prin prezentul Regulament</w:t>
      </w:r>
      <w:r w:rsidR="000E209F" w:rsidRPr="005509C3">
        <w:rPr>
          <w:rFonts w:asciiTheme="majorBidi" w:hAnsiTheme="majorBidi" w:cstheme="majorBidi"/>
          <w:sz w:val="24"/>
          <w:szCs w:val="24"/>
          <w:shd w:val="clear" w:color="auto" w:fill="FFFFFF"/>
          <w:lang w:val="pt-PT"/>
        </w:rPr>
        <w:t>, introduce produsul</w:t>
      </w:r>
      <w:r w:rsidR="003C0F4A" w:rsidRPr="005509C3">
        <w:rPr>
          <w:rFonts w:asciiTheme="majorBidi" w:hAnsiTheme="majorBidi" w:cstheme="majorBidi"/>
          <w:sz w:val="24"/>
          <w:szCs w:val="24"/>
          <w:shd w:val="clear" w:color="auto" w:fill="FFFFFF"/>
          <w:lang w:val="pt-PT"/>
        </w:rPr>
        <w:t xml:space="preserve"> </w:t>
      </w:r>
      <w:r w:rsidR="003C0F4A" w:rsidRPr="005509C3">
        <w:rPr>
          <w:rFonts w:asciiTheme="majorBidi" w:hAnsiTheme="majorBidi" w:cstheme="majorBidi"/>
          <w:sz w:val="24"/>
          <w:szCs w:val="24"/>
          <w:lang w:val="pt-PT"/>
        </w:rPr>
        <w:t>în</w:t>
      </w:r>
      <w:r w:rsidR="00645ACC" w:rsidRPr="005509C3">
        <w:rPr>
          <w:rFonts w:asciiTheme="majorBidi" w:hAnsiTheme="majorBidi" w:cstheme="majorBidi"/>
          <w:sz w:val="24"/>
          <w:szCs w:val="24"/>
          <w:lang w:val="pt-PT"/>
        </w:rPr>
        <w:t xml:space="preserve"> Registrul de stat al suplimentelor alimentare</w:t>
      </w:r>
      <w:r w:rsidR="000E209F" w:rsidRPr="005509C3">
        <w:rPr>
          <w:rFonts w:asciiTheme="majorBidi" w:hAnsiTheme="majorBidi" w:cstheme="majorBidi"/>
          <w:sz w:val="24"/>
          <w:szCs w:val="24"/>
          <w:lang w:val="pt-PT"/>
        </w:rPr>
        <w:t>;</w:t>
      </w:r>
    </w:p>
    <w:p w14:paraId="0BC4C0BD" w14:textId="5F47D41A" w:rsidR="00314B91" w:rsidRPr="005509C3" w:rsidRDefault="003E5DCF" w:rsidP="000E209F">
      <w:pPr>
        <w:shd w:val="clear" w:color="auto" w:fill="FFFFFF"/>
        <w:ind w:firstLine="993"/>
        <w:rPr>
          <w:rFonts w:asciiTheme="majorBidi" w:hAnsiTheme="majorBidi" w:cstheme="majorBidi"/>
          <w:sz w:val="24"/>
          <w:szCs w:val="24"/>
          <w:shd w:val="clear" w:color="auto" w:fill="FFFFFF"/>
          <w:lang w:val="pt-PT"/>
        </w:rPr>
      </w:pPr>
      <w:r w:rsidRPr="005509C3">
        <w:rPr>
          <w:rFonts w:asciiTheme="majorBidi" w:hAnsiTheme="majorBidi" w:cstheme="majorBidi"/>
          <w:sz w:val="24"/>
          <w:szCs w:val="24"/>
          <w:lang w:val="pt-PT"/>
        </w:rPr>
        <w:t>2)</w:t>
      </w:r>
      <w:r w:rsidR="000E209F" w:rsidRPr="005509C3">
        <w:rPr>
          <w:rFonts w:asciiTheme="majorBidi" w:hAnsiTheme="majorBidi" w:cstheme="majorBidi"/>
          <w:sz w:val="24"/>
          <w:szCs w:val="24"/>
          <w:lang w:val="pt-PT"/>
        </w:rPr>
        <w:t xml:space="preserve"> </w:t>
      </w:r>
      <w:r w:rsidR="00FA5B17" w:rsidRPr="005509C3">
        <w:rPr>
          <w:rFonts w:asciiTheme="majorBidi" w:hAnsiTheme="majorBidi" w:cstheme="majorBidi"/>
          <w:sz w:val="24"/>
          <w:szCs w:val="24"/>
          <w:shd w:val="clear" w:color="auto" w:fill="FFFFFF"/>
          <w:lang w:val="pt-PT"/>
        </w:rPr>
        <w:t>în caz</w:t>
      </w:r>
      <w:r w:rsidR="000E209F" w:rsidRPr="005509C3">
        <w:rPr>
          <w:rFonts w:asciiTheme="majorBidi" w:hAnsiTheme="majorBidi" w:cstheme="majorBidi"/>
          <w:sz w:val="24"/>
          <w:szCs w:val="24"/>
          <w:shd w:val="clear" w:color="auto" w:fill="FFFFFF"/>
          <w:lang w:val="pt-PT"/>
        </w:rPr>
        <w:t>ul constatării</w:t>
      </w:r>
      <w:r w:rsidR="00FA5B17" w:rsidRPr="005509C3">
        <w:rPr>
          <w:rFonts w:asciiTheme="majorBidi" w:hAnsiTheme="majorBidi" w:cstheme="majorBidi"/>
          <w:sz w:val="24"/>
          <w:szCs w:val="24"/>
          <w:shd w:val="clear" w:color="auto" w:fill="FFFFFF"/>
          <w:lang w:val="pt-PT"/>
        </w:rPr>
        <w:t xml:space="preserve"> deficiențelor </w:t>
      </w:r>
      <w:r w:rsidR="000E209F" w:rsidRPr="005509C3">
        <w:rPr>
          <w:rFonts w:asciiTheme="majorBidi" w:hAnsiTheme="majorBidi" w:cstheme="majorBidi"/>
          <w:sz w:val="24"/>
          <w:szCs w:val="24"/>
          <w:shd w:val="clear" w:color="auto" w:fill="FFFFFF"/>
          <w:lang w:val="pt-PT"/>
        </w:rPr>
        <w:t>menționate</w:t>
      </w:r>
      <w:r w:rsidR="00FA5B17" w:rsidRPr="005509C3">
        <w:rPr>
          <w:rFonts w:asciiTheme="majorBidi" w:hAnsiTheme="majorBidi" w:cstheme="majorBidi"/>
          <w:sz w:val="24"/>
          <w:szCs w:val="24"/>
          <w:shd w:val="clear" w:color="auto" w:fill="FFFFFF"/>
          <w:lang w:val="pt-PT"/>
        </w:rPr>
        <w:t xml:space="preserve"> la pct. 31</w:t>
      </w:r>
      <w:r w:rsidR="00FA5B17" w:rsidRPr="005509C3">
        <w:rPr>
          <w:rFonts w:asciiTheme="majorBidi" w:hAnsiTheme="majorBidi" w:cstheme="majorBidi"/>
          <w:sz w:val="24"/>
          <w:szCs w:val="24"/>
          <w:shd w:val="clear" w:color="auto" w:fill="FFFFFF"/>
          <w:vertAlign w:val="superscript"/>
          <w:lang w:val="pt-PT"/>
        </w:rPr>
        <w:t>2</w:t>
      </w:r>
      <w:r w:rsidR="00FA5B17" w:rsidRPr="005509C3">
        <w:rPr>
          <w:rFonts w:asciiTheme="majorBidi" w:hAnsiTheme="majorBidi" w:cstheme="majorBidi"/>
          <w:sz w:val="24"/>
          <w:szCs w:val="24"/>
          <w:shd w:val="clear" w:color="auto" w:fill="FFFFFF"/>
          <w:lang w:val="pt-PT"/>
        </w:rPr>
        <w:t xml:space="preserve">, refuză </w:t>
      </w:r>
      <w:r w:rsidR="003C0F4A" w:rsidRPr="005509C3">
        <w:rPr>
          <w:rFonts w:asciiTheme="majorBidi" w:hAnsiTheme="majorBidi" w:cstheme="majorBidi"/>
          <w:sz w:val="24"/>
          <w:szCs w:val="24"/>
          <w:shd w:val="clear" w:color="auto" w:fill="FFFFFF"/>
          <w:lang w:val="pt-PT"/>
        </w:rPr>
        <w:t xml:space="preserve">notificarea cu informarea în scris a </w:t>
      </w:r>
      <w:r w:rsidR="00FC4C45" w:rsidRPr="005509C3">
        <w:rPr>
          <w:rFonts w:asciiTheme="majorBidi" w:hAnsiTheme="majorBidi" w:cstheme="majorBidi"/>
          <w:sz w:val="24"/>
          <w:szCs w:val="24"/>
          <w:lang w:val="pt-PT"/>
        </w:rPr>
        <w:t>operatorului din domeniul alimentar</w:t>
      </w:r>
      <w:r w:rsidR="003C0F4A" w:rsidRPr="005509C3">
        <w:rPr>
          <w:rFonts w:asciiTheme="majorBidi" w:hAnsiTheme="majorBidi" w:cstheme="majorBidi"/>
          <w:sz w:val="24"/>
          <w:szCs w:val="24"/>
          <w:shd w:val="clear" w:color="auto" w:fill="FFFFFF"/>
          <w:lang w:val="pt-PT"/>
        </w:rPr>
        <w:t>.</w:t>
      </w:r>
    </w:p>
    <w:p w14:paraId="10C8A42C" w14:textId="180D8D64" w:rsidR="008345D1" w:rsidRPr="005509C3" w:rsidRDefault="008345D1" w:rsidP="00BB7E90">
      <w:pPr>
        <w:numPr>
          <w:ilvl w:val="0"/>
          <w:numId w:val="3"/>
        </w:numPr>
        <w:shd w:val="clear" w:color="auto" w:fill="FFFFFF"/>
        <w:tabs>
          <w:tab w:val="left" w:pos="1276"/>
        </w:tabs>
        <w:ind w:firstLine="65"/>
        <w:rPr>
          <w:rFonts w:asciiTheme="majorBidi" w:hAnsiTheme="majorBidi" w:cstheme="majorBidi"/>
          <w:sz w:val="24"/>
          <w:szCs w:val="24"/>
          <w:lang w:val="pt-PT"/>
        </w:rPr>
      </w:pPr>
      <w:r w:rsidRPr="005509C3">
        <w:rPr>
          <w:rFonts w:asciiTheme="majorBidi" w:hAnsiTheme="majorBidi" w:cstheme="majorBidi"/>
          <w:sz w:val="24"/>
          <w:szCs w:val="24"/>
          <w:lang w:val="pt-PT"/>
        </w:rPr>
        <w:t>punctul 32</w:t>
      </w:r>
      <w:r w:rsidR="006254F0">
        <w:rPr>
          <w:rFonts w:asciiTheme="majorBidi" w:hAnsiTheme="majorBidi" w:cstheme="majorBidi"/>
          <w:sz w:val="24"/>
          <w:szCs w:val="24"/>
          <w:lang w:val="pt-PT"/>
        </w:rPr>
        <w:t xml:space="preserve"> </w:t>
      </w:r>
      <w:r w:rsidR="006254F0">
        <w:rPr>
          <w:rFonts w:asciiTheme="majorBidi" w:hAnsiTheme="majorBidi" w:cstheme="majorBidi"/>
          <w:sz w:val="24"/>
          <w:szCs w:val="24"/>
          <w:lang w:val="ro-RO"/>
        </w:rPr>
        <w:t xml:space="preserve">și 33 </w:t>
      </w:r>
      <w:r w:rsidR="007C280D" w:rsidRPr="005509C3">
        <w:rPr>
          <w:rFonts w:asciiTheme="majorBidi" w:hAnsiTheme="majorBidi" w:cstheme="majorBidi"/>
          <w:sz w:val="24"/>
          <w:szCs w:val="24"/>
          <w:lang w:val="pt-PT"/>
        </w:rPr>
        <w:t>v</w:t>
      </w:r>
      <w:r w:rsidR="006254F0">
        <w:rPr>
          <w:rFonts w:asciiTheme="majorBidi" w:hAnsiTheme="majorBidi" w:cstheme="majorBidi"/>
          <w:sz w:val="24"/>
          <w:szCs w:val="24"/>
          <w:lang w:val="pt-PT"/>
        </w:rPr>
        <w:t>or</w:t>
      </w:r>
      <w:r w:rsidR="007C280D" w:rsidRPr="005509C3">
        <w:rPr>
          <w:rFonts w:asciiTheme="majorBidi" w:hAnsiTheme="majorBidi" w:cstheme="majorBidi"/>
          <w:sz w:val="24"/>
          <w:szCs w:val="24"/>
          <w:lang w:val="pt-PT"/>
        </w:rPr>
        <w:t xml:space="preserve"> avea următorul cuprins</w:t>
      </w:r>
      <w:r w:rsidRPr="005509C3">
        <w:rPr>
          <w:rFonts w:asciiTheme="majorBidi" w:hAnsiTheme="majorBidi" w:cstheme="majorBidi"/>
          <w:sz w:val="24"/>
          <w:szCs w:val="24"/>
          <w:lang w:val="pt-PT"/>
        </w:rPr>
        <w:t>:</w:t>
      </w:r>
    </w:p>
    <w:p w14:paraId="7C4EE29B" w14:textId="31172F64" w:rsidR="008345D1" w:rsidRPr="005509C3" w:rsidRDefault="008345D1" w:rsidP="008345D1">
      <w:pPr>
        <w:shd w:val="clear" w:color="auto" w:fill="FFFFFF"/>
        <w:ind w:firstLine="568"/>
        <w:rPr>
          <w:rFonts w:asciiTheme="majorBidi" w:hAnsiTheme="majorBidi" w:cstheme="majorBidi"/>
          <w:sz w:val="24"/>
          <w:szCs w:val="24"/>
          <w:lang w:val="pt-PT"/>
        </w:rPr>
      </w:pPr>
      <w:r w:rsidRPr="005509C3">
        <w:rPr>
          <w:rFonts w:asciiTheme="majorBidi" w:hAnsiTheme="majorBidi" w:cstheme="majorBidi"/>
          <w:sz w:val="24"/>
          <w:szCs w:val="24"/>
          <w:lang w:val="pt-PT"/>
        </w:rPr>
        <w:lastRenderedPageBreak/>
        <w:t xml:space="preserve"> „32. </w:t>
      </w:r>
      <w:r w:rsidR="00260139" w:rsidRPr="005509C3">
        <w:rPr>
          <w:rFonts w:asciiTheme="majorBidi" w:hAnsiTheme="majorBidi" w:cstheme="majorBidi"/>
          <w:sz w:val="24"/>
          <w:szCs w:val="24"/>
          <w:lang w:val="pt-PT"/>
        </w:rPr>
        <w:t xml:space="preserve">Introducerea </w:t>
      </w:r>
      <w:r w:rsidRPr="005509C3">
        <w:rPr>
          <w:rFonts w:asciiTheme="majorBidi" w:hAnsiTheme="majorBidi" w:cstheme="majorBidi"/>
          <w:sz w:val="24"/>
          <w:szCs w:val="24"/>
          <w:lang w:val="pt-PT"/>
        </w:rPr>
        <w:t>pe piață</w:t>
      </w:r>
      <w:r w:rsidR="00260139" w:rsidRPr="005509C3">
        <w:rPr>
          <w:rFonts w:asciiTheme="majorBidi" w:hAnsiTheme="majorBidi" w:cstheme="majorBidi"/>
          <w:sz w:val="24"/>
          <w:szCs w:val="24"/>
          <w:lang w:val="pt-PT"/>
        </w:rPr>
        <w:t xml:space="preserve"> a</w:t>
      </w:r>
      <w:r w:rsidRPr="005509C3">
        <w:rPr>
          <w:rFonts w:asciiTheme="majorBidi" w:hAnsiTheme="majorBidi" w:cstheme="majorBidi"/>
          <w:sz w:val="24"/>
          <w:szCs w:val="24"/>
          <w:lang w:val="pt-PT"/>
        </w:rPr>
        <w:t xml:space="preserve"> suplimentelor alimentare care conțin </w:t>
      </w:r>
      <w:bookmarkStart w:id="0" w:name="_Hlk127442321"/>
      <w:r w:rsidRPr="005509C3">
        <w:rPr>
          <w:rFonts w:asciiTheme="majorBidi" w:hAnsiTheme="majorBidi" w:cstheme="majorBidi"/>
          <w:sz w:val="24"/>
          <w:szCs w:val="24"/>
          <w:lang w:val="pt-PT"/>
        </w:rPr>
        <w:t xml:space="preserve">substanțe cu efect nutrițional sau fiziologic, altele decât nutrimentele, plante sau preparate din plante, singure sau în combinaţie cu vitamine şi/sau minerale, </w:t>
      </w:r>
      <w:bookmarkEnd w:id="0"/>
      <w:r w:rsidRPr="005509C3">
        <w:rPr>
          <w:rFonts w:asciiTheme="majorBidi" w:hAnsiTheme="majorBidi" w:cstheme="majorBidi"/>
          <w:sz w:val="24"/>
          <w:szCs w:val="24"/>
          <w:lang w:val="pt-PT"/>
        </w:rPr>
        <w:t xml:space="preserve">se supun procedurii de înregistrare </w:t>
      </w:r>
      <w:r w:rsidR="00C801AA" w:rsidRPr="005509C3">
        <w:rPr>
          <w:rFonts w:asciiTheme="majorBidi" w:hAnsiTheme="majorBidi" w:cstheme="majorBidi"/>
          <w:sz w:val="24"/>
          <w:szCs w:val="24"/>
          <w:lang w:val="pt-PT"/>
        </w:rPr>
        <w:t>în conformitate cu punctele 33-40</w:t>
      </w:r>
      <w:r w:rsidRPr="005509C3">
        <w:rPr>
          <w:rFonts w:asciiTheme="majorBidi" w:hAnsiTheme="majorBidi" w:cstheme="majorBidi"/>
          <w:sz w:val="24"/>
          <w:szCs w:val="24"/>
          <w:lang w:val="pt-PT"/>
        </w:rPr>
        <w:t>.”;</w:t>
      </w:r>
    </w:p>
    <w:p w14:paraId="49537DEE" w14:textId="12A82F92" w:rsidR="008345D1" w:rsidRPr="005509C3" w:rsidRDefault="008345D1" w:rsidP="008345D1">
      <w:pPr>
        <w:ind w:firstLine="568"/>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„33. </w:t>
      </w:r>
      <w:r w:rsidR="00FC4C45" w:rsidRPr="005509C3">
        <w:rPr>
          <w:rFonts w:asciiTheme="majorBidi" w:hAnsiTheme="majorBidi" w:cstheme="majorBidi"/>
          <w:sz w:val="24"/>
          <w:szCs w:val="24"/>
          <w:lang w:val="pt-PT"/>
        </w:rPr>
        <w:t>Operatorul din domeniul alimentar</w:t>
      </w:r>
      <w:r w:rsidR="006B4EFA" w:rsidRPr="005509C3">
        <w:rPr>
          <w:rFonts w:asciiTheme="majorBidi" w:hAnsiTheme="majorBidi" w:cstheme="majorBidi"/>
          <w:sz w:val="24"/>
          <w:szCs w:val="24"/>
          <w:lang w:val="pt-PT"/>
        </w:rPr>
        <w:t xml:space="preserve"> </w:t>
      </w:r>
      <w:r w:rsidRPr="005509C3">
        <w:rPr>
          <w:rFonts w:asciiTheme="majorBidi" w:eastAsia="Cambria" w:hAnsiTheme="majorBidi" w:cstheme="majorBidi"/>
          <w:sz w:val="24"/>
          <w:szCs w:val="24"/>
          <w:lang w:val="pt-PT"/>
        </w:rPr>
        <w:t xml:space="preserve">depune o cerere de înregistrare </w:t>
      </w:r>
      <w:r w:rsidR="002A5D58" w:rsidRPr="005509C3">
        <w:rPr>
          <w:rFonts w:asciiTheme="majorBidi" w:eastAsia="Cambria" w:hAnsiTheme="majorBidi" w:cstheme="majorBidi"/>
          <w:sz w:val="24"/>
          <w:szCs w:val="24"/>
          <w:lang w:val="pt-PT"/>
        </w:rPr>
        <w:t>la</w:t>
      </w:r>
      <w:r w:rsidRPr="005509C3">
        <w:rPr>
          <w:rFonts w:asciiTheme="majorBidi" w:eastAsia="Cambria" w:hAnsiTheme="majorBidi" w:cstheme="majorBidi"/>
          <w:sz w:val="24"/>
          <w:szCs w:val="24"/>
          <w:lang w:val="pt-PT"/>
        </w:rPr>
        <w:t xml:space="preserve"> Agenția Națională pentru Sănătate Publică, conform anexei nr. 6”;</w:t>
      </w:r>
    </w:p>
    <w:p w14:paraId="652DDAE5" w14:textId="506FD182" w:rsidR="003F7481" w:rsidRPr="005509C3" w:rsidRDefault="008345D1" w:rsidP="008E08C6">
      <w:pPr>
        <w:numPr>
          <w:ilvl w:val="0"/>
          <w:numId w:val="3"/>
        </w:numPr>
        <w:jc w:val="left"/>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punctul 34 </w:t>
      </w:r>
      <w:r w:rsidR="007C280D" w:rsidRPr="005509C3">
        <w:rPr>
          <w:rFonts w:asciiTheme="majorBidi" w:hAnsiTheme="majorBidi" w:cstheme="majorBidi"/>
          <w:sz w:val="24"/>
          <w:szCs w:val="24"/>
          <w:lang w:val="pt-PT"/>
        </w:rPr>
        <w:t>va avea următorul cuprins</w:t>
      </w:r>
      <w:r w:rsidR="003F7481" w:rsidRPr="005509C3">
        <w:rPr>
          <w:rFonts w:asciiTheme="majorBidi" w:eastAsia="Cambria" w:hAnsiTheme="majorBidi" w:cstheme="majorBidi"/>
          <w:sz w:val="24"/>
          <w:szCs w:val="24"/>
          <w:lang w:val="pt-PT"/>
        </w:rPr>
        <w:t>:</w:t>
      </w:r>
    </w:p>
    <w:p w14:paraId="1C4BBBB0" w14:textId="6A955C6F" w:rsidR="009E4220" w:rsidRPr="005509C3" w:rsidRDefault="008345D1" w:rsidP="0060667B">
      <w:pPr>
        <w:pStyle w:val="ListParagraph"/>
        <w:widowControl w:val="0"/>
        <w:tabs>
          <w:tab w:val="left" w:pos="488"/>
          <w:tab w:val="left" w:pos="1134"/>
          <w:tab w:val="left" w:pos="1276"/>
        </w:tabs>
        <w:autoSpaceDE w:val="0"/>
        <w:autoSpaceDN w:val="0"/>
        <w:ind w:left="1134" w:firstLine="0"/>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w:t>
      </w:r>
      <w:r w:rsidR="009E4220" w:rsidRPr="005509C3">
        <w:rPr>
          <w:rFonts w:asciiTheme="majorBidi" w:eastAsia="Cambria" w:hAnsiTheme="majorBidi" w:cstheme="majorBidi"/>
          <w:sz w:val="24"/>
          <w:szCs w:val="24"/>
          <w:lang w:val="pt-PT"/>
        </w:rPr>
        <w:t>34. Cerere de înregistrare</w:t>
      </w:r>
      <w:r w:rsidR="00747F99" w:rsidRPr="005509C3">
        <w:rPr>
          <w:rFonts w:asciiTheme="majorBidi" w:eastAsia="Cambria" w:hAnsiTheme="majorBidi" w:cstheme="majorBidi"/>
          <w:sz w:val="24"/>
          <w:szCs w:val="24"/>
          <w:lang w:val="pt-PT"/>
        </w:rPr>
        <w:t xml:space="preserve"> menţionată la pct. 33 este însoţită de:</w:t>
      </w:r>
    </w:p>
    <w:p w14:paraId="0C3E0CF8" w14:textId="3A28CEC0" w:rsidR="00FD46C5" w:rsidRPr="005509C3" w:rsidRDefault="00A33232" w:rsidP="00A33232">
      <w:pPr>
        <w:pStyle w:val="ListParagraph"/>
        <w:widowControl w:val="0"/>
        <w:numPr>
          <w:ilvl w:val="0"/>
          <w:numId w:val="22"/>
        </w:numPr>
        <w:tabs>
          <w:tab w:val="left" w:pos="488"/>
          <w:tab w:val="left" w:pos="1134"/>
          <w:tab w:val="left" w:pos="1276"/>
        </w:tabs>
        <w:autoSpaceDE w:val="0"/>
        <w:autoSpaceDN w:val="0"/>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F</w:t>
      </w:r>
      <w:r w:rsidR="00FD46C5" w:rsidRPr="005509C3">
        <w:rPr>
          <w:rFonts w:asciiTheme="majorBidi" w:eastAsia="Cambria" w:hAnsiTheme="majorBidi" w:cstheme="majorBidi"/>
          <w:sz w:val="24"/>
          <w:szCs w:val="24"/>
          <w:lang w:val="pt-PT"/>
        </w:rPr>
        <w:t xml:space="preserve">ișa de prezentare a produsului, care conține informații despre: </w:t>
      </w:r>
    </w:p>
    <w:p w14:paraId="438435D3" w14:textId="6AB0A820" w:rsidR="00FD46C5"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rPr>
      </w:pPr>
      <w:proofErr w:type="spellStart"/>
      <w:r w:rsidRPr="005509C3">
        <w:rPr>
          <w:rFonts w:asciiTheme="majorBidi" w:hAnsiTheme="majorBidi" w:cstheme="majorBidi"/>
          <w:sz w:val="24"/>
          <w:szCs w:val="24"/>
          <w:shd w:val="clear" w:color="auto" w:fill="FFFFFF"/>
        </w:rPr>
        <w:t>producător</w:t>
      </w:r>
      <w:proofErr w:type="spellEnd"/>
      <w:r w:rsidRPr="005509C3">
        <w:rPr>
          <w:rFonts w:asciiTheme="majorBidi" w:hAnsiTheme="majorBidi" w:cstheme="majorBidi"/>
          <w:sz w:val="24"/>
          <w:szCs w:val="24"/>
          <w:shd w:val="clear" w:color="auto" w:fill="FFFFFF"/>
        </w:rPr>
        <w:t xml:space="preserve">, </w:t>
      </w:r>
      <w:proofErr w:type="spellStart"/>
      <w:proofErr w:type="gramStart"/>
      <w:r w:rsidR="00561474" w:rsidRPr="005509C3">
        <w:rPr>
          <w:rFonts w:asciiTheme="majorBidi" w:hAnsiTheme="majorBidi" w:cstheme="majorBidi"/>
          <w:sz w:val="24"/>
          <w:szCs w:val="24"/>
          <w:shd w:val="clear" w:color="auto" w:fill="FFFFFF"/>
        </w:rPr>
        <w:t>importator</w:t>
      </w:r>
      <w:proofErr w:type="spellEnd"/>
      <w:r w:rsidR="005B147D" w:rsidRPr="005509C3">
        <w:rPr>
          <w:rFonts w:asciiTheme="majorBidi" w:hAnsiTheme="majorBidi" w:cstheme="majorBidi"/>
          <w:sz w:val="24"/>
          <w:szCs w:val="24"/>
          <w:shd w:val="clear" w:color="auto" w:fill="FFFFFF"/>
        </w:rPr>
        <w:t>;</w:t>
      </w:r>
      <w:proofErr w:type="gramEnd"/>
    </w:p>
    <w:p w14:paraId="6E4E9652" w14:textId="77777777" w:rsidR="00C801AA"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rPr>
      </w:pPr>
      <w:proofErr w:type="spellStart"/>
      <w:r w:rsidRPr="005509C3">
        <w:rPr>
          <w:rFonts w:asciiTheme="majorBidi" w:hAnsiTheme="majorBidi" w:cstheme="majorBidi"/>
          <w:sz w:val="24"/>
          <w:szCs w:val="24"/>
          <w:shd w:val="clear" w:color="auto" w:fill="FFFFFF"/>
        </w:rPr>
        <w:t>ţara</w:t>
      </w:r>
      <w:proofErr w:type="spellEnd"/>
      <w:r w:rsidRPr="005509C3">
        <w:rPr>
          <w:rFonts w:asciiTheme="majorBidi" w:hAnsiTheme="majorBidi" w:cstheme="majorBidi"/>
          <w:sz w:val="24"/>
          <w:szCs w:val="24"/>
          <w:shd w:val="clear" w:color="auto" w:fill="FFFFFF"/>
        </w:rPr>
        <w:t xml:space="preserve"> de </w:t>
      </w:r>
      <w:proofErr w:type="spellStart"/>
      <w:r w:rsidRPr="005509C3">
        <w:rPr>
          <w:rFonts w:asciiTheme="majorBidi" w:hAnsiTheme="majorBidi" w:cstheme="majorBidi"/>
          <w:sz w:val="24"/>
          <w:szCs w:val="24"/>
          <w:shd w:val="clear" w:color="auto" w:fill="FFFFFF"/>
        </w:rPr>
        <w:t>origine</w:t>
      </w:r>
      <w:proofErr w:type="spellEnd"/>
      <w:r w:rsidR="00C801AA" w:rsidRPr="005509C3">
        <w:rPr>
          <w:rFonts w:asciiTheme="majorBidi" w:hAnsiTheme="majorBidi" w:cstheme="majorBidi"/>
          <w:sz w:val="24"/>
          <w:szCs w:val="24"/>
          <w:shd w:val="clear" w:color="auto" w:fill="FFFFFF"/>
        </w:rPr>
        <w:t xml:space="preserve"> (</w:t>
      </w:r>
      <w:proofErr w:type="spellStart"/>
      <w:r w:rsidR="00C801AA" w:rsidRPr="005509C3">
        <w:rPr>
          <w:rFonts w:asciiTheme="majorBidi" w:hAnsiTheme="majorBidi" w:cstheme="majorBidi"/>
          <w:sz w:val="24"/>
          <w:szCs w:val="24"/>
          <w:shd w:val="clear" w:color="auto" w:fill="FFFFFF"/>
        </w:rPr>
        <w:t>producere</w:t>
      </w:r>
      <w:proofErr w:type="spellEnd"/>
      <w:proofErr w:type="gramStart"/>
      <w:r w:rsidR="00C801AA" w:rsidRPr="005509C3">
        <w:rPr>
          <w:rFonts w:asciiTheme="majorBidi" w:hAnsiTheme="majorBidi" w:cstheme="majorBidi"/>
          <w:sz w:val="24"/>
          <w:szCs w:val="24"/>
          <w:shd w:val="clear" w:color="auto" w:fill="FFFFFF"/>
        </w:rPr>
        <w:t>);</w:t>
      </w:r>
      <w:proofErr w:type="gramEnd"/>
    </w:p>
    <w:p w14:paraId="3B53DBF9" w14:textId="0C6EC20E" w:rsidR="00FD46C5"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rPr>
      </w:pPr>
      <w:r w:rsidRPr="005509C3">
        <w:rPr>
          <w:rFonts w:asciiTheme="majorBidi" w:hAnsiTheme="majorBidi" w:cstheme="majorBidi"/>
          <w:sz w:val="24"/>
          <w:szCs w:val="24"/>
          <w:shd w:val="clear" w:color="auto" w:fill="FFFFFF"/>
        </w:rPr>
        <w:t>denumirea produsului</w:t>
      </w:r>
      <w:r w:rsidR="005B147D" w:rsidRPr="005509C3">
        <w:rPr>
          <w:rFonts w:asciiTheme="majorBidi" w:hAnsiTheme="majorBidi" w:cstheme="majorBidi"/>
          <w:sz w:val="24"/>
          <w:szCs w:val="24"/>
          <w:shd w:val="clear" w:color="auto" w:fill="FFFFFF"/>
        </w:rPr>
        <w:t>;</w:t>
      </w:r>
    </w:p>
    <w:p w14:paraId="1B2AC151" w14:textId="27ED7F37" w:rsidR="00FD46C5"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lista de ingrediente cu cantitate la fiecare ingredient</w:t>
      </w:r>
      <w:r w:rsidR="005B147D" w:rsidRPr="005509C3">
        <w:rPr>
          <w:rFonts w:asciiTheme="majorBidi" w:hAnsiTheme="majorBidi" w:cstheme="majorBidi"/>
          <w:sz w:val="24"/>
          <w:szCs w:val="24"/>
          <w:lang w:val="pt-PT"/>
        </w:rPr>
        <w:t>;</w:t>
      </w:r>
    </w:p>
    <w:p w14:paraId="5246FC71" w14:textId="35664CCF" w:rsidR="00FD46C5"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rPr>
      </w:pPr>
      <w:proofErr w:type="spellStart"/>
      <w:r w:rsidRPr="005509C3">
        <w:rPr>
          <w:rFonts w:asciiTheme="majorBidi" w:hAnsiTheme="majorBidi" w:cstheme="majorBidi"/>
          <w:sz w:val="24"/>
          <w:szCs w:val="24"/>
        </w:rPr>
        <w:t>lista</w:t>
      </w:r>
      <w:proofErr w:type="spellEnd"/>
      <w:r w:rsidRPr="005509C3">
        <w:rPr>
          <w:rFonts w:asciiTheme="majorBidi" w:hAnsiTheme="majorBidi" w:cstheme="majorBidi"/>
          <w:sz w:val="24"/>
          <w:szCs w:val="24"/>
        </w:rPr>
        <w:t xml:space="preserve"> </w:t>
      </w:r>
      <w:proofErr w:type="spellStart"/>
      <w:r w:rsidRPr="005509C3">
        <w:rPr>
          <w:rFonts w:asciiTheme="majorBidi" w:hAnsiTheme="majorBidi" w:cstheme="majorBidi"/>
          <w:sz w:val="24"/>
          <w:szCs w:val="24"/>
        </w:rPr>
        <w:t>aditivilor</w:t>
      </w:r>
      <w:proofErr w:type="spellEnd"/>
      <w:r w:rsidR="005B147D" w:rsidRPr="005509C3">
        <w:rPr>
          <w:rFonts w:asciiTheme="majorBidi" w:hAnsiTheme="majorBidi" w:cstheme="majorBidi"/>
          <w:sz w:val="24"/>
          <w:szCs w:val="24"/>
        </w:rPr>
        <w:t>;</w:t>
      </w:r>
    </w:p>
    <w:p w14:paraId="7C615C2B" w14:textId="77777777" w:rsidR="009253B2" w:rsidRPr="005509C3" w:rsidRDefault="009253B2"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date despre contaminanţi din suplimente alimentare;</w:t>
      </w:r>
    </w:p>
    <w:p w14:paraId="694FBFC7" w14:textId="2415F0D0" w:rsidR="00FD46C5" w:rsidRPr="005509C3" w:rsidRDefault="00FD46C5" w:rsidP="006B4EFA">
      <w:pPr>
        <w:pStyle w:val="ListParagraph"/>
        <w:widowControl w:val="0"/>
        <w:numPr>
          <w:ilvl w:val="0"/>
          <w:numId w:val="23"/>
        </w:numPr>
        <w:tabs>
          <w:tab w:val="left" w:pos="488"/>
          <w:tab w:val="left" w:pos="1134"/>
        </w:tabs>
        <w:autoSpaceDE w:val="0"/>
        <w:autoSpaceDN w:val="0"/>
        <w:ind w:left="1418" w:hanging="284"/>
        <w:rPr>
          <w:rFonts w:asciiTheme="majorBidi" w:eastAsia="Cambria" w:hAnsiTheme="majorBidi" w:cstheme="majorBidi"/>
          <w:sz w:val="24"/>
          <w:szCs w:val="24"/>
          <w:lang w:val="pt-PT"/>
        </w:rPr>
      </w:pPr>
      <w:r w:rsidRPr="005509C3">
        <w:rPr>
          <w:rFonts w:asciiTheme="majorBidi" w:hAnsiTheme="majorBidi" w:cstheme="majorBidi"/>
          <w:sz w:val="24"/>
          <w:szCs w:val="24"/>
          <w:lang w:val="pt-PT"/>
        </w:rPr>
        <w:t>grupa țintă de consumatori (adulți, copii per vârste)</w:t>
      </w:r>
      <w:r w:rsidR="005B147D" w:rsidRPr="005509C3">
        <w:rPr>
          <w:rFonts w:asciiTheme="majorBidi" w:hAnsiTheme="majorBidi" w:cstheme="majorBidi"/>
          <w:sz w:val="24"/>
          <w:szCs w:val="24"/>
          <w:lang w:val="pt-PT"/>
        </w:rPr>
        <w:t>;</w:t>
      </w:r>
    </w:p>
    <w:p w14:paraId="337D2E3A" w14:textId="0D39BE6E" w:rsidR="00FD46C5" w:rsidRPr="005509C3" w:rsidRDefault="00FD46C5" w:rsidP="006B4EFA">
      <w:pPr>
        <w:pStyle w:val="ListParagraph"/>
        <w:numPr>
          <w:ilvl w:val="0"/>
          <w:numId w:val="23"/>
        </w:numPr>
        <w:ind w:left="0" w:firstLine="1134"/>
        <w:rPr>
          <w:rFonts w:asciiTheme="majorBidi" w:hAnsiTheme="majorBidi" w:cstheme="majorBidi"/>
          <w:sz w:val="24"/>
          <w:szCs w:val="24"/>
          <w:lang w:val="pt-PT"/>
        </w:rPr>
      </w:pPr>
      <w:r w:rsidRPr="005509C3">
        <w:rPr>
          <w:rFonts w:asciiTheme="majorBidi" w:hAnsiTheme="majorBidi" w:cstheme="majorBidi"/>
          <w:sz w:val="24"/>
          <w:szCs w:val="24"/>
          <w:lang w:val="pt-PT"/>
        </w:rPr>
        <w:t xml:space="preserve">acțiunea substanțelor active asupra organismului (aporturi, mecanisme fiziologice </w:t>
      </w:r>
      <w:r w:rsidR="00553A1E" w:rsidRPr="005509C3">
        <w:rPr>
          <w:rFonts w:asciiTheme="majorBidi" w:hAnsiTheme="majorBidi" w:cstheme="majorBidi"/>
          <w:sz w:val="24"/>
          <w:szCs w:val="24"/>
          <w:lang w:val="pt-PT"/>
        </w:rPr>
        <w:t>ș</w:t>
      </w:r>
      <w:r w:rsidRPr="005509C3">
        <w:rPr>
          <w:rFonts w:asciiTheme="majorBidi" w:hAnsiTheme="majorBidi" w:cstheme="majorBidi"/>
          <w:sz w:val="24"/>
          <w:szCs w:val="24"/>
          <w:lang w:val="pt-PT"/>
        </w:rPr>
        <w:t xml:space="preserve">i/sau energetice); </w:t>
      </w:r>
    </w:p>
    <w:p w14:paraId="462291C5" w14:textId="3CB2FF92" w:rsidR="002F5FDC" w:rsidRPr="005509C3" w:rsidRDefault="00FA5B17" w:rsidP="00A33232">
      <w:pPr>
        <w:pStyle w:val="cn"/>
        <w:numPr>
          <w:ilvl w:val="0"/>
          <w:numId w:val="22"/>
        </w:numPr>
        <w:tabs>
          <w:tab w:val="left" w:pos="0"/>
          <w:tab w:val="left" w:pos="142"/>
          <w:tab w:val="left" w:pos="1418"/>
        </w:tabs>
        <w:jc w:val="both"/>
        <w:rPr>
          <w:rFonts w:asciiTheme="majorBidi" w:hAnsiTheme="majorBidi" w:cstheme="majorBidi"/>
          <w:lang w:val="pt-PT"/>
        </w:rPr>
      </w:pPr>
      <w:r w:rsidRPr="005509C3">
        <w:rPr>
          <w:rFonts w:asciiTheme="majorBidi" w:hAnsiTheme="majorBidi" w:cstheme="majorBidi"/>
          <w:lang w:val="pt-PT"/>
        </w:rPr>
        <w:t xml:space="preserve">Copia </w:t>
      </w:r>
      <w:r w:rsidR="000C094D" w:rsidRPr="005509C3">
        <w:rPr>
          <w:rFonts w:asciiTheme="majorBidi" w:hAnsiTheme="majorBidi" w:cstheme="majorBidi"/>
          <w:lang w:val="pt-PT"/>
        </w:rPr>
        <w:t>extrasului</w:t>
      </w:r>
      <w:r w:rsidRPr="005509C3">
        <w:rPr>
          <w:rFonts w:asciiTheme="majorBidi" w:hAnsiTheme="majorBidi" w:cstheme="majorBidi"/>
          <w:lang w:val="pt-PT"/>
        </w:rPr>
        <w:t xml:space="preserve"> de înregistrare </w:t>
      </w:r>
      <w:r w:rsidR="00FD46C5" w:rsidRPr="005509C3">
        <w:rPr>
          <w:rFonts w:asciiTheme="majorBidi" w:hAnsiTheme="majorBidi" w:cstheme="majorBidi"/>
          <w:lang w:val="pt-PT"/>
        </w:rPr>
        <w:t xml:space="preserve">în Republica Moldova a </w:t>
      </w:r>
      <w:r w:rsidR="00FC4C45" w:rsidRPr="005509C3">
        <w:rPr>
          <w:rFonts w:asciiTheme="majorBidi" w:hAnsiTheme="majorBidi" w:cstheme="majorBidi"/>
          <w:lang w:val="pt-PT"/>
        </w:rPr>
        <w:t>operatorului din domeniul alimentar</w:t>
      </w:r>
      <w:r w:rsidR="00FD46C5" w:rsidRPr="005509C3">
        <w:rPr>
          <w:rFonts w:asciiTheme="majorBidi" w:hAnsiTheme="majorBidi" w:cstheme="majorBidi"/>
          <w:lang w:val="pt-PT"/>
        </w:rPr>
        <w:t>, producăto</w:t>
      </w:r>
      <w:r w:rsidR="00072BF9" w:rsidRPr="005509C3">
        <w:rPr>
          <w:rFonts w:asciiTheme="majorBidi" w:hAnsiTheme="majorBidi" w:cstheme="majorBidi"/>
          <w:lang w:val="pt-PT"/>
        </w:rPr>
        <w:t>rului</w:t>
      </w:r>
      <w:r w:rsidR="00FD46C5" w:rsidRPr="005509C3">
        <w:rPr>
          <w:rFonts w:asciiTheme="majorBidi" w:hAnsiTheme="majorBidi" w:cstheme="majorBidi"/>
          <w:lang w:val="pt-PT"/>
        </w:rPr>
        <w:t>;</w:t>
      </w:r>
    </w:p>
    <w:p w14:paraId="6E7CB3EC" w14:textId="04DE3143" w:rsidR="002F5FDC" w:rsidRPr="005509C3" w:rsidRDefault="002F5FDC" w:rsidP="00A33232">
      <w:pPr>
        <w:pStyle w:val="cn"/>
        <w:numPr>
          <w:ilvl w:val="0"/>
          <w:numId w:val="22"/>
        </w:numPr>
        <w:tabs>
          <w:tab w:val="left" w:pos="0"/>
          <w:tab w:val="left" w:pos="142"/>
          <w:tab w:val="left" w:pos="1418"/>
        </w:tabs>
        <w:jc w:val="both"/>
        <w:rPr>
          <w:rFonts w:asciiTheme="majorBidi" w:hAnsiTheme="majorBidi" w:cstheme="majorBidi"/>
          <w:lang w:val="pt-PT"/>
        </w:rPr>
      </w:pPr>
      <w:r w:rsidRPr="005509C3">
        <w:rPr>
          <w:rFonts w:asciiTheme="majorBidi" w:hAnsiTheme="majorBidi" w:cstheme="majorBidi"/>
          <w:lang w:val="pt-PT"/>
        </w:rPr>
        <w:t>Copia certificatului din care rezultă ca produsul este propriu consumului uman</w:t>
      </w:r>
      <w:r w:rsidR="00553A1E" w:rsidRPr="005509C3">
        <w:rPr>
          <w:rFonts w:asciiTheme="majorBidi" w:hAnsiTheme="majorBidi" w:cstheme="majorBidi"/>
          <w:lang w:val="pt-PT"/>
        </w:rPr>
        <w:t xml:space="preserve"> și</w:t>
      </w:r>
      <w:r w:rsidRPr="005509C3">
        <w:rPr>
          <w:rFonts w:asciiTheme="majorBidi" w:hAnsiTheme="majorBidi" w:cstheme="majorBidi"/>
          <w:lang w:val="pt-PT"/>
        </w:rPr>
        <w:t xml:space="preserve"> nu afectează sănătatea: certificat de liberă vânzare (sau alt act echivalent), certificatul de înregistrare sau notificarea a suplimentului alimentar în țara unde are loc producerea acestuia sau în țara unde suplimentul alimentar este înregistrat/notificat;</w:t>
      </w:r>
    </w:p>
    <w:p w14:paraId="415D55AA" w14:textId="563CB336" w:rsidR="00227DD5" w:rsidRPr="005509C3" w:rsidRDefault="00BD62CF" w:rsidP="00A33232">
      <w:pPr>
        <w:pStyle w:val="cn"/>
        <w:numPr>
          <w:ilvl w:val="0"/>
          <w:numId w:val="22"/>
        </w:numPr>
        <w:tabs>
          <w:tab w:val="left" w:pos="0"/>
          <w:tab w:val="left" w:pos="142"/>
        </w:tabs>
        <w:jc w:val="both"/>
        <w:rPr>
          <w:rFonts w:asciiTheme="majorBidi" w:hAnsiTheme="majorBidi" w:cstheme="majorBidi"/>
          <w:lang w:val="pt-PT"/>
        </w:rPr>
      </w:pPr>
      <w:r w:rsidRPr="005509C3">
        <w:rPr>
          <w:rFonts w:asciiTheme="majorBidi" w:hAnsiTheme="majorBidi" w:cstheme="majorBidi"/>
          <w:lang w:val="pt-PT"/>
        </w:rPr>
        <w:t>Copia c</w:t>
      </w:r>
      <w:r w:rsidR="00227DD5" w:rsidRPr="005509C3">
        <w:rPr>
          <w:rFonts w:asciiTheme="majorBidi" w:hAnsiTheme="majorBidi" w:cstheme="majorBidi"/>
          <w:lang w:val="pt-PT"/>
        </w:rPr>
        <w:t>ertificat</w:t>
      </w:r>
      <w:r w:rsidR="000E6DD1" w:rsidRPr="005509C3">
        <w:rPr>
          <w:rFonts w:asciiTheme="majorBidi" w:hAnsiTheme="majorBidi" w:cstheme="majorBidi"/>
          <w:lang w:val="pt-PT"/>
        </w:rPr>
        <w:t>ul</w:t>
      </w:r>
      <w:r w:rsidRPr="005509C3">
        <w:rPr>
          <w:rFonts w:asciiTheme="majorBidi" w:hAnsiTheme="majorBidi" w:cstheme="majorBidi"/>
          <w:lang w:val="pt-PT"/>
        </w:rPr>
        <w:t>ui</w:t>
      </w:r>
      <w:r w:rsidR="00227DD5" w:rsidRPr="005509C3">
        <w:rPr>
          <w:rFonts w:asciiTheme="majorBidi" w:hAnsiTheme="majorBidi" w:cstheme="majorBidi"/>
          <w:lang w:val="pt-PT"/>
        </w:rPr>
        <w:t xml:space="preserve"> GMP pentru ingrediente </w:t>
      </w:r>
      <w:r w:rsidR="00E24865" w:rsidRPr="005509C3">
        <w:rPr>
          <w:rFonts w:asciiTheme="majorBidi" w:hAnsiTheme="majorBidi" w:cstheme="majorBidi"/>
          <w:lang w:val="pt-PT"/>
        </w:rPr>
        <w:t xml:space="preserve">active </w:t>
      </w:r>
      <w:r w:rsidR="00227DD5" w:rsidRPr="005509C3">
        <w:rPr>
          <w:rFonts w:asciiTheme="majorBidi" w:hAnsiTheme="majorBidi" w:cstheme="majorBidi"/>
          <w:lang w:val="pt-PT"/>
        </w:rPr>
        <w:t xml:space="preserve">sau documente echivalent care atestă calitatea ingredientelor (buletine/certificate de analize fizico-chimice </w:t>
      </w:r>
      <w:r w:rsidR="00553A1E" w:rsidRPr="005509C3">
        <w:rPr>
          <w:rFonts w:asciiTheme="majorBidi" w:hAnsiTheme="majorBidi" w:cstheme="majorBidi"/>
          <w:lang w:val="pt-PT"/>
        </w:rPr>
        <w:t>ș</w:t>
      </w:r>
      <w:r w:rsidR="00227DD5" w:rsidRPr="005509C3">
        <w:rPr>
          <w:rFonts w:asciiTheme="majorBidi" w:hAnsiTheme="majorBidi" w:cstheme="majorBidi"/>
          <w:lang w:val="pt-PT"/>
        </w:rPr>
        <w:t xml:space="preserve">i microbiologice pentru fiecare ingredient activ </w:t>
      </w:r>
      <w:r w:rsidR="00553A1E" w:rsidRPr="005509C3">
        <w:rPr>
          <w:rFonts w:asciiTheme="majorBidi" w:hAnsiTheme="majorBidi" w:cstheme="majorBidi"/>
          <w:lang w:val="pt-PT"/>
        </w:rPr>
        <w:t>ș</w:t>
      </w:r>
      <w:r w:rsidR="00227DD5" w:rsidRPr="005509C3">
        <w:rPr>
          <w:rFonts w:asciiTheme="majorBidi" w:hAnsiTheme="majorBidi" w:cstheme="majorBidi"/>
          <w:lang w:val="pt-PT"/>
        </w:rPr>
        <w:t>i excipient);</w:t>
      </w:r>
    </w:p>
    <w:p w14:paraId="34AC23AA" w14:textId="1F936EAF" w:rsidR="00227DD5" w:rsidRPr="005509C3" w:rsidRDefault="00227DD5" w:rsidP="00A33232">
      <w:pPr>
        <w:pStyle w:val="cn"/>
        <w:numPr>
          <w:ilvl w:val="0"/>
          <w:numId w:val="22"/>
        </w:numPr>
        <w:tabs>
          <w:tab w:val="left" w:pos="0"/>
          <w:tab w:val="left" w:pos="142"/>
        </w:tabs>
        <w:jc w:val="both"/>
        <w:rPr>
          <w:rFonts w:asciiTheme="majorBidi" w:hAnsiTheme="majorBidi" w:cstheme="majorBidi"/>
          <w:lang w:val="fr-FR"/>
        </w:rPr>
      </w:pPr>
      <w:proofErr w:type="spellStart"/>
      <w:r w:rsidRPr="005509C3">
        <w:rPr>
          <w:rFonts w:asciiTheme="majorBidi" w:hAnsiTheme="majorBidi" w:cstheme="majorBidi"/>
          <w:lang w:val="fr-FR"/>
        </w:rPr>
        <w:t>Buletin</w:t>
      </w:r>
      <w:proofErr w:type="spellEnd"/>
      <w:r w:rsidRPr="005509C3">
        <w:rPr>
          <w:rFonts w:asciiTheme="majorBidi" w:hAnsiTheme="majorBidi" w:cstheme="majorBidi"/>
          <w:lang w:val="fr-FR"/>
        </w:rPr>
        <w:t xml:space="preserve">/certificat de </w:t>
      </w:r>
      <w:proofErr w:type="spellStart"/>
      <w:r w:rsidRPr="005509C3">
        <w:rPr>
          <w:rFonts w:asciiTheme="majorBidi" w:hAnsiTheme="majorBidi" w:cstheme="majorBidi"/>
          <w:lang w:val="fr-FR"/>
        </w:rPr>
        <w:t>analize</w:t>
      </w:r>
      <w:proofErr w:type="spellEnd"/>
      <w:r w:rsidRPr="005509C3">
        <w:rPr>
          <w:rFonts w:asciiTheme="majorBidi" w:hAnsiTheme="majorBidi" w:cstheme="majorBidi"/>
          <w:lang w:val="fr-FR"/>
        </w:rPr>
        <w:t xml:space="preserve"> </w:t>
      </w:r>
      <w:proofErr w:type="spellStart"/>
      <w:r w:rsidRPr="005509C3">
        <w:rPr>
          <w:rFonts w:asciiTheme="majorBidi" w:hAnsiTheme="majorBidi" w:cstheme="majorBidi"/>
          <w:lang w:val="fr-FR"/>
        </w:rPr>
        <w:t>fizico-chimice</w:t>
      </w:r>
      <w:proofErr w:type="spellEnd"/>
      <w:r w:rsidRPr="005509C3">
        <w:rPr>
          <w:rFonts w:asciiTheme="majorBidi" w:hAnsiTheme="majorBidi" w:cstheme="majorBidi"/>
          <w:lang w:val="fr-FR"/>
        </w:rPr>
        <w:t xml:space="preserve"> </w:t>
      </w:r>
      <w:proofErr w:type="spellStart"/>
      <w:r w:rsidR="00553A1E" w:rsidRPr="005509C3">
        <w:rPr>
          <w:rFonts w:asciiTheme="majorBidi" w:hAnsiTheme="majorBidi" w:cstheme="majorBidi"/>
          <w:lang w:val="fr-FR"/>
        </w:rPr>
        <w:t>ș</w:t>
      </w:r>
      <w:r w:rsidRPr="005509C3">
        <w:rPr>
          <w:rFonts w:asciiTheme="majorBidi" w:hAnsiTheme="majorBidi" w:cstheme="majorBidi"/>
          <w:lang w:val="fr-FR"/>
        </w:rPr>
        <w:t>i</w:t>
      </w:r>
      <w:proofErr w:type="spellEnd"/>
      <w:r w:rsidRPr="005509C3">
        <w:rPr>
          <w:rFonts w:asciiTheme="majorBidi" w:hAnsiTheme="majorBidi" w:cstheme="majorBidi"/>
          <w:lang w:val="fr-FR"/>
        </w:rPr>
        <w:t xml:space="preserve"> </w:t>
      </w:r>
      <w:proofErr w:type="spellStart"/>
      <w:r w:rsidRPr="005509C3">
        <w:rPr>
          <w:rFonts w:asciiTheme="majorBidi" w:hAnsiTheme="majorBidi" w:cstheme="majorBidi"/>
          <w:lang w:val="fr-FR"/>
        </w:rPr>
        <w:t>microbiologice</w:t>
      </w:r>
      <w:proofErr w:type="spellEnd"/>
      <w:r w:rsidRPr="005509C3">
        <w:rPr>
          <w:rFonts w:asciiTheme="majorBidi" w:hAnsiTheme="majorBidi" w:cstheme="majorBidi"/>
          <w:lang w:val="fr-FR"/>
        </w:rPr>
        <w:t xml:space="preserve"> a </w:t>
      </w:r>
      <w:proofErr w:type="spellStart"/>
      <w:r w:rsidRPr="005509C3">
        <w:rPr>
          <w:rFonts w:asciiTheme="majorBidi" w:hAnsiTheme="majorBidi" w:cstheme="majorBidi"/>
          <w:lang w:val="fr-FR"/>
        </w:rPr>
        <w:t>produsului</w:t>
      </w:r>
      <w:proofErr w:type="spellEnd"/>
      <w:r w:rsidRPr="005509C3">
        <w:rPr>
          <w:rFonts w:asciiTheme="majorBidi" w:hAnsiTheme="majorBidi" w:cstheme="majorBidi"/>
          <w:lang w:val="fr-FR"/>
        </w:rPr>
        <w:t xml:space="preserve"> </w:t>
      </w:r>
      <w:proofErr w:type="gramStart"/>
      <w:r w:rsidRPr="005509C3">
        <w:rPr>
          <w:rFonts w:asciiTheme="majorBidi" w:hAnsiTheme="majorBidi" w:cstheme="majorBidi"/>
          <w:lang w:val="fr-FR"/>
        </w:rPr>
        <w:t>finit;</w:t>
      </w:r>
      <w:proofErr w:type="gramEnd"/>
    </w:p>
    <w:p w14:paraId="26848C45" w14:textId="5DC4377C" w:rsidR="002F5FDC" w:rsidRPr="005509C3" w:rsidRDefault="00227DD5" w:rsidP="00A33232">
      <w:pPr>
        <w:pStyle w:val="cn"/>
        <w:numPr>
          <w:ilvl w:val="0"/>
          <w:numId w:val="22"/>
        </w:numPr>
        <w:tabs>
          <w:tab w:val="left" w:pos="0"/>
          <w:tab w:val="left" w:pos="142"/>
        </w:tabs>
        <w:jc w:val="both"/>
        <w:rPr>
          <w:rFonts w:asciiTheme="majorBidi" w:hAnsiTheme="majorBidi" w:cstheme="majorBidi"/>
          <w:lang w:val="pt-PT"/>
        </w:rPr>
      </w:pPr>
      <w:r w:rsidRPr="005509C3">
        <w:rPr>
          <w:rFonts w:asciiTheme="majorBidi" w:hAnsiTheme="majorBidi" w:cstheme="majorBidi"/>
          <w:lang w:val="pt-PT"/>
        </w:rPr>
        <w:t xml:space="preserve">Buletin de analiza/certificat de calitate pentru ambalaj care intra </w:t>
      </w:r>
      <w:r w:rsidR="00553A1E" w:rsidRPr="005509C3">
        <w:rPr>
          <w:rFonts w:asciiTheme="majorBidi" w:hAnsiTheme="majorBidi" w:cstheme="majorBidi"/>
          <w:lang w:val="pt-PT"/>
        </w:rPr>
        <w:t>î</w:t>
      </w:r>
      <w:r w:rsidRPr="005509C3">
        <w:rPr>
          <w:rFonts w:asciiTheme="majorBidi" w:hAnsiTheme="majorBidi" w:cstheme="majorBidi"/>
          <w:lang w:val="pt-PT"/>
        </w:rPr>
        <w:t xml:space="preserve">n contact </w:t>
      </w:r>
      <w:r w:rsidR="006C58A0" w:rsidRPr="005509C3">
        <w:rPr>
          <w:rFonts w:asciiTheme="majorBidi" w:hAnsiTheme="majorBidi" w:cstheme="majorBidi"/>
          <w:lang w:val="pt-PT"/>
        </w:rPr>
        <w:t>direct</w:t>
      </w:r>
      <w:r w:rsidRPr="005509C3">
        <w:rPr>
          <w:rFonts w:asciiTheme="majorBidi" w:hAnsiTheme="majorBidi" w:cstheme="majorBidi"/>
          <w:lang w:val="pt-PT"/>
        </w:rPr>
        <w:t xml:space="preserve"> cu produsul</w:t>
      </w:r>
      <w:r w:rsidR="009253B2" w:rsidRPr="005509C3">
        <w:rPr>
          <w:rFonts w:asciiTheme="majorBidi" w:hAnsiTheme="majorBidi" w:cstheme="majorBidi"/>
          <w:lang w:val="pt-PT"/>
        </w:rPr>
        <w:t xml:space="preserve"> (pentru producătorii autohtoni)</w:t>
      </w:r>
      <w:r w:rsidRPr="005509C3">
        <w:rPr>
          <w:rFonts w:asciiTheme="majorBidi" w:hAnsiTheme="majorBidi" w:cstheme="majorBidi"/>
          <w:lang w:val="pt-PT"/>
        </w:rPr>
        <w:t>;</w:t>
      </w:r>
    </w:p>
    <w:p w14:paraId="73357799" w14:textId="5F13A546" w:rsidR="002F5FDC" w:rsidRPr="005509C3" w:rsidRDefault="002F5FDC" w:rsidP="00A33232">
      <w:pPr>
        <w:pStyle w:val="cn"/>
        <w:numPr>
          <w:ilvl w:val="0"/>
          <w:numId w:val="22"/>
        </w:numPr>
        <w:tabs>
          <w:tab w:val="left" w:pos="0"/>
          <w:tab w:val="left" w:pos="142"/>
        </w:tabs>
        <w:jc w:val="both"/>
        <w:rPr>
          <w:rFonts w:asciiTheme="majorBidi" w:hAnsiTheme="majorBidi" w:cstheme="majorBidi"/>
          <w:lang w:val="pt-PT"/>
        </w:rPr>
      </w:pPr>
      <w:r w:rsidRPr="005509C3">
        <w:rPr>
          <w:rFonts w:asciiTheme="majorBidi" w:hAnsiTheme="majorBidi" w:cstheme="majorBidi"/>
          <w:shd w:val="clear" w:color="auto" w:fill="FFFFFF"/>
          <w:lang w:val="pt-PT"/>
        </w:rPr>
        <w:t xml:space="preserve">copia etichetei produsului (în </w:t>
      </w:r>
      <w:r w:rsidR="006E227F" w:rsidRPr="005509C3">
        <w:rPr>
          <w:rFonts w:asciiTheme="majorBidi" w:hAnsiTheme="majorBidi" w:cstheme="majorBidi"/>
          <w:shd w:val="clear" w:color="auto" w:fill="FFFFFF"/>
          <w:lang w:val="pt-PT"/>
        </w:rPr>
        <w:t xml:space="preserve">limba </w:t>
      </w:r>
      <w:r w:rsidRPr="005509C3">
        <w:rPr>
          <w:rFonts w:asciiTheme="majorBidi" w:hAnsiTheme="majorBidi" w:cstheme="majorBidi"/>
          <w:shd w:val="clear" w:color="auto" w:fill="FFFFFF"/>
          <w:lang w:val="pt-PT"/>
        </w:rPr>
        <w:t>original</w:t>
      </w:r>
      <w:r w:rsidR="006E227F" w:rsidRPr="005509C3">
        <w:rPr>
          <w:rFonts w:asciiTheme="majorBidi" w:hAnsiTheme="majorBidi" w:cstheme="majorBidi"/>
          <w:shd w:val="clear" w:color="auto" w:fill="FFFFFF"/>
          <w:lang w:val="pt-PT"/>
        </w:rPr>
        <w:t>ă</w:t>
      </w:r>
      <w:r w:rsidRPr="005509C3">
        <w:rPr>
          <w:rFonts w:asciiTheme="majorBidi" w:hAnsiTheme="majorBidi" w:cstheme="majorBidi"/>
          <w:shd w:val="clear" w:color="auto" w:fill="FFFFFF"/>
          <w:lang w:val="pt-PT"/>
        </w:rPr>
        <w:t xml:space="preserve"> şi cu traducere în limba română) din țara de origine (țara de producere) sau țara în care suplimentul alimentar este înregistrat/notificat;</w:t>
      </w:r>
    </w:p>
    <w:p w14:paraId="124F4DE2" w14:textId="49E10F58" w:rsidR="002F5FDC" w:rsidRPr="005509C3" w:rsidRDefault="002F5FDC" w:rsidP="00A33232">
      <w:pPr>
        <w:pStyle w:val="cn"/>
        <w:numPr>
          <w:ilvl w:val="0"/>
          <w:numId w:val="22"/>
        </w:numPr>
        <w:tabs>
          <w:tab w:val="left" w:pos="0"/>
          <w:tab w:val="left" w:pos="142"/>
        </w:tabs>
        <w:jc w:val="both"/>
        <w:rPr>
          <w:rFonts w:asciiTheme="majorBidi" w:hAnsiTheme="majorBidi" w:cstheme="majorBidi"/>
          <w:lang w:val="pt-PT"/>
        </w:rPr>
      </w:pPr>
      <w:r w:rsidRPr="005509C3">
        <w:rPr>
          <w:rFonts w:asciiTheme="majorBidi" w:hAnsiTheme="majorBidi" w:cstheme="majorBidi"/>
          <w:shd w:val="clear" w:color="auto" w:fill="FFFFFF"/>
          <w:lang w:val="pt-PT"/>
        </w:rPr>
        <w:t xml:space="preserve">declarația producătorului prin care se confirmă, că produsul nu a fost înregistrat în calitate de medicament fie în ţara de origine (de producere) sau </w:t>
      </w:r>
      <w:r w:rsidR="00840909" w:rsidRPr="005509C3">
        <w:rPr>
          <w:rFonts w:asciiTheme="majorBidi" w:hAnsiTheme="majorBidi" w:cstheme="majorBidi"/>
          <w:shd w:val="clear" w:color="auto" w:fill="FFFFFF"/>
          <w:lang w:val="pt-PT"/>
        </w:rPr>
        <w:t>în orice altă țară în care se comercializează.</w:t>
      </w:r>
      <w:r w:rsidRPr="005509C3">
        <w:rPr>
          <w:rFonts w:asciiTheme="majorBidi" w:hAnsiTheme="majorBidi" w:cstheme="majorBidi"/>
          <w:shd w:val="clear" w:color="auto" w:fill="FFFFFF"/>
          <w:lang w:val="pt-PT"/>
        </w:rPr>
        <w:t>”;</w:t>
      </w:r>
    </w:p>
    <w:p w14:paraId="61F0CFEB" w14:textId="3E2C9A9A" w:rsidR="00D7547E" w:rsidRPr="005509C3" w:rsidRDefault="008345D1" w:rsidP="007B1D3D">
      <w:pPr>
        <w:pStyle w:val="ListParagraph"/>
        <w:widowControl w:val="0"/>
        <w:numPr>
          <w:ilvl w:val="0"/>
          <w:numId w:val="3"/>
        </w:numPr>
        <w:tabs>
          <w:tab w:val="left" w:pos="488"/>
          <w:tab w:val="left" w:pos="1134"/>
        </w:tabs>
        <w:autoSpaceDE w:val="0"/>
        <w:autoSpaceDN w:val="0"/>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punctul 35 </w:t>
      </w:r>
      <w:r w:rsidR="00D7547E" w:rsidRPr="005509C3">
        <w:rPr>
          <w:rFonts w:asciiTheme="majorBidi" w:eastAsia="Cambria" w:hAnsiTheme="majorBidi" w:cstheme="majorBidi"/>
          <w:sz w:val="24"/>
          <w:szCs w:val="24"/>
          <w:lang w:val="pt-PT"/>
        </w:rPr>
        <w:t>se expune în redacție nouă, după cum urmează:</w:t>
      </w:r>
    </w:p>
    <w:p w14:paraId="3C3189D3" w14:textId="2226C0E4" w:rsidR="00AE59C9" w:rsidRPr="005509C3" w:rsidRDefault="00D7547E" w:rsidP="006B4EFA">
      <w:pPr>
        <w:pStyle w:val="ListParagraph"/>
        <w:widowControl w:val="0"/>
        <w:numPr>
          <w:ilvl w:val="0"/>
          <w:numId w:val="3"/>
        </w:numPr>
        <w:tabs>
          <w:tab w:val="left" w:pos="488"/>
          <w:tab w:val="left" w:pos="1134"/>
        </w:tabs>
        <w:autoSpaceDE w:val="0"/>
        <w:autoSpaceDN w:val="0"/>
        <w:ind w:left="0" w:firstLine="568"/>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 xml:space="preserve">„35. </w:t>
      </w:r>
      <w:r w:rsidRPr="005509C3">
        <w:rPr>
          <w:rFonts w:asciiTheme="majorBidi" w:hAnsiTheme="majorBidi" w:cstheme="majorBidi"/>
          <w:sz w:val="24"/>
          <w:szCs w:val="24"/>
          <w:lang w:val="pt-PT"/>
        </w:rPr>
        <w:t xml:space="preserve">În cazul în care documentaţia depusă de către </w:t>
      </w:r>
      <w:r w:rsidR="00FC4C45" w:rsidRPr="005509C3">
        <w:rPr>
          <w:rFonts w:asciiTheme="majorBidi" w:hAnsiTheme="majorBidi" w:cstheme="majorBidi"/>
          <w:sz w:val="24"/>
          <w:szCs w:val="24"/>
          <w:lang w:val="pt-PT"/>
        </w:rPr>
        <w:t>operatorul din domeniul alimentar</w:t>
      </w:r>
      <w:r w:rsidRPr="005509C3">
        <w:rPr>
          <w:rFonts w:asciiTheme="majorBidi" w:hAnsiTheme="majorBidi" w:cstheme="majorBidi"/>
          <w:sz w:val="24"/>
          <w:szCs w:val="24"/>
          <w:lang w:val="pt-PT"/>
        </w:rPr>
        <w:t xml:space="preserve"> este incompletă, Agenția Națională pentru Sănătate Publică expediază, în termen de maximum 10 de zile de la depunerea dosarului, solicitare pentru completare a acestuia. Termenul de prezentare a informației suplimentare/lipsă este pînă la 10 zile din data informării </w:t>
      </w:r>
      <w:r w:rsidR="00FC4C45" w:rsidRPr="005509C3">
        <w:rPr>
          <w:rFonts w:asciiTheme="majorBidi" w:hAnsiTheme="majorBidi" w:cstheme="majorBidi"/>
          <w:sz w:val="24"/>
          <w:szCs w:val="24"/>
          <w:lang w:val="pt-PT"/>
        </w:rPr>
        <w:t>operatorul</w:t>
      </w:r>
      <w:r w:rsidR="00EA331D" w:rsidRPr="005509C3">
        <w:rPr>
          <w:rFonts w:asciiTheme="majorBidi" w:hAnsiTheme="majorBidi" w:cstheme="majorBidi"/>
          <w:sz w:val="24"/>
          <w:szCs w:val="24"/>
          <w:lang w:val="pt-PT"/>
        </w:rPr>
        <w:t>ui</w:t>
      </w:r>
      <w:r w:rsidR="00FC4C45" w:rsidRPr="005509C3">
        <w:rPr>
          <w:rFonts w:asciiTheme="majorBidi" w:hAnsiTheme="majorBidi" w:cstheme="majorBidi"/>
          <w:sz w:val="24"/>
          <w:szCs w:val="24"/>
          <w:lang w:val="pt-PT"/>
        </w:rPr>
        <w:t xml:space="preserve"> din domeniul alimentar</w:t>
      </w:r>
      <w:r w:rsidRPr="005509C3">
        <w:rPr>
          <w:rFonts w:asciiTheme="majorBidi" w:hAnsiTheme="majorBidi" w:cstheme="majorBidi"/>
          <w:sz w:val="24"/>
          <w:szCs w:val="24"/>
          <w:lang w:val="pt-PT"/>
        </w:rPr>
        <w:t>. Evaluarea dosarului se reia de la momentul depunerii informaţiei relevante, timpul de examinare fiind calculat din data depunerii integrale a datelor solicitate.</w:t>
      </w:r>
      <w:r w:rsidRPr="005509C3">
        <w:rPr>
          <w:rFonts w:asciiTheme="majorBidi" w:eastAsia="Cambria" w:hAnsiTheme="majorBidi" w:cstheme="majorBidi"/>
          <w:sz w:val="24"/>
          <w:szCs w:val="24"/>
          <w:lang w:val="pt-PT"/>
        </w:rPr>
        <w:t>”</w:t>
      </w:r>
      <w:r w:rsidR="008345D1" w:rsidRPr="005509C3">
        <w:rPr>
          <w:rFonts w:asciiTheme="majorBidi" w:eastAsia="Cambria" w:hAnsiTheme="majorBidi" w:cstheme="majorBidi"/>
          <w:sz w:val="24"/>
          <w:szCs w:val="24"/>
          <w:lang w:val="pt-PT"/>
        </w:rPr>
        <w:t>;</w:t>
      </w:r>
    </w:p>
    <w:p w14:paraId="644AD6AA" w14:textId="0481C19E" w:rsidR="006C58A0" w:rsidRPr="005509C3" w:rsidRDefault="000D3A5F" w:rsidP="007B1D3D">
      <w:pPr>
        <w:widowControl w:val="0"/>
        <w:numPr>
          <w:ilvl w:val="0"/>
          <w:numId w:val="3"/>
        </w:numPr>
        <w:tabs>
          <w:tab w:val="left" w:pos="488"/>
          <w:tab w:val="left" w:pos="1134"/>
        </w:tabs>
        <w:autoSpaceDE w:val="0"/>
        <w:autoSpaceDN w:val="0"/>
        <w:ind w:left="993" w:hanging="426"/>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punct</w:t>
      </w:r>
      <w:r w:rsidR="006C58A0" w:rsidRPr="005509C3">
        <w:rPr>
          <w:rFonts w:asciiTheme="majorBidi" w:eastAsia="Cambria" w:hAnsiTheme="majorBidi" w:cstheme="majorBidi"/>
          <w:sz w:val="24"/>
          <w:szCs w:val="24"/>
          <w:lang w:val="pt-PT"/>
        </w:rPr>
        <w:t>ul</w:t>
      </w:r>
      <w:r w:rsidRPr="005509C3">
        <w:rPr>
          <w:rFonts w:asciiTheme="majorBidi" w:eastAsia="Cambria" w:hAnsiTheme="majorBidi" w:cstheme="majorBidi"/>
          <w:sz w:val="24"/>
          <w:szCs w:val="24"/>
          <w:lang w:val="pt-PT"/>
        </w:rPr>
        <w:t xml:space="preserve"> 36 </w:t>
      </w:r>
      <w:r w:rsidR="006C58A0" w:rsidRPr="005509C3">
        <w:rPr>
          <w:rFonts w:asciiTheme="majorBidi" w:eastAsia="Cambria" w:hAnsiTheme="majorBidi" w:cstheme="majorBidi"/>
          <w:sz w:val="24"/>
          <w:szCs w:val="24"/>
          <w:lang w:val="pt-PT"/>
        </w:rPr>
        <w:t>va avea următorul cuprins:</w:t>
      </w:r>
    </w:p>
    <w:p w14:paraId="1E9CCDE8" w14:textId="765A430C" w:rsidR="00AE59C9" w:rsidRPr="005509C3" w:rsidRDefault="000D3A5F" w:rsidP="00637D6F">
      <w:pPr>
        <w:widowControl w:val="0"/>
        <w:tabs>
          <w:tab w:val="left" w:pos="0"/>
          <w:tab w:val="left" w:pos="1134"/>
        </w:tabs>
        <w:autoSpaceDE w:val="0"/>
        <w:autoSpaceDN w:val="0"/>
        <w:ind w:firstLine="567"/>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w:t>
      </w:r>
      <w:r w:rsidR="00637D6F" w:rsidRPr="005509C3">
        <w:rPr>
          <w:rFonts w:asciiTheme="majorBidi" w:eastAsia="Cambria" w:hAnsiTheme="majorBidi" w:cstheme="majorBidi"/>
          <w:sz w:val="24"/>
          <w:szCs w:val="24"/>
          <w:lang w:val="pt-PT"/>
        </w:rPr>
        <w:t xml:space="preserve">36. </w:t>
      </w:r>
      <w:r w:rsidRPr="005509C3">
        <w:rPr>
          <w:rFonts w:asciiTheme="majorBidi" w:eastAsia="Cambria" w:hAnsiTheme="majorBidi" w:cstheme="majorBidi"/>
          <w:sz w:val="24"/>
          <w:szCs w:val="24"/>
          <w:lang w:val="pt-PT"/>
        </w:rPr>
        <w:t>Comisia de experți</w:t>
      </w:r>
      <w:r w:rsidRPr="005509C3">
        <w:rPr>
          <w:rFonts w:asciiTheme="majorBidi" w:hAnsiTheme="majorBidi" w:cstheme="majorBidi"/>
          <w:sz w:val="24"/>
          <w:szCs w:val="24"/>
          <w:shd w:val="clear" w:color="auto" w:fill="FFFFFF"/>
          <w:lang w:val="pt-PT"/>
        </w:rPr>
        <w:t xml:space="preserve">, </w:t>
      </w:r>
      <w:r w:rsidRPr="005509C3">
        <w:rPr>
          <w:rFonts w:asciiTheme="majorBidi" w:eastAsia="Cambria" w:hAnsiTheme="majorBidi" w:cstheme="majorBidi"/>
          <w:sz w:val="24"/>
          <w:szCs w:val="24"/>
          <w:lang w:val="pt-PT"/>
        </w:rPr>
        <w:t xml:space="preserve">în termen de </w:t>
      </w:r>
      <w:r w:rsidR="00622C18" w:rsidRPr="005509C3">
        <w:rPr>
          <w:rFonts w:asciiTheme="majorBidi" w:eastAsia="Cambria" w:hAnsiTheme="majorBidi" w:cstheme="majorBidi"/>
          <w:sz w:val="24"/>
          <w:szCs w:val="24"/>
          <w:lang w:val="pt-PT"/>
        </w:rPr>
        <w:t>3 luni</w:t>
      </w:r>
      <w:r w:rsidRPr="005509C3">
        <w:rPr>
          <w:rFonts w:asciiTheme="majorBidi" w:eastAsia="Cambria" w:hAnsiTheme="majorBidi" w:cstheme="majorBidi"/>
          <w:sz w:val="24"/>
          <w:szCs w:val="24"/>
          <w:lang w:val="pt-PT"/>
        </w:rPr>
        <w:t xml:space="preserve"> din data </w:t>
      </w:r>
      <w:r w:rsidR="00637D6F" w:rsidRPr="005509C3">
        <w:rPr>
          <w:rFonts w:asciiTheme="majorBidi" w:eastAsia="Cambria" w:hAnsiTheme="majorBidi" w:cstheme="majorBidi"/>
          <w:sz w:val="24"/>
          <w:szCs w:val="24"/>
          <w:lang w:val="pt-PT"/>
        </w:rPr>
        <w:t>recepționării</w:t>
      </w:r>
      <w:r w:rsidRPr="005509C3">
        <w:rPr>
          <w:rFonts w:asciiTheme="majorBidi" w:eastAsia="Cambria" w:hAnsiTheme="majorBidi" w:cstheme="majorBidi"/>
          <w:sz w:val="24"/>
          <w:szCs w:val="24"/>
          <w:lang w:val="pt-PT"/>
        </w:rPr>
        <w:t xml:space="preserve"> dosarului complet care însoţeşte </w:t>
      </w:r>
      <w:r w:rsidR="00D85CC4" w:rsidRPr="005509C3">
        <w:rPr>
          <w:rFonts w:asciiTheme="majorBidi" w:eastAsia="Cambria" w:hAnsiTheme="majorBidi" w:cstheme="majorBidi"/>
          <w:sz w:val="24"/>
          <w:szCs w:val="24"/>
          <w:lang w:val="pt-PT"/>
        </w:rPr>
        <w:t>cererea</w:t>
      </w:r>
      <w:r w:rsidRPr="005509C3">
        <w:rPr>
          <w:rFonts w:asciiTheme="majorBidi" w:eastAsia="Cambria" w:hAnsiTheme="majorBidi" w:cstheme="majorBidi"/>
          <w:sz w:val="24"/>
          <w:szCs w:val="24"/>
          <w:lang w:val="pt-PT"/>
        </w:rPr>
        <w:t xml:space="preserve"> de înregistrare, asigură evaluarea acestora </w:t>
      </w:r>
      <w:r w:rsidR="00637D6F" w:rsidRPr="005509C3">
        <w:rPr>
          <w:rFonts w:asciiTheme="majorBidi" w:eastAsia="Cambria" w:hAnsiTheme="majorBidi" w:cstheme="majorBidi"/>
          <w:sz w:val="24"/>
          <w:szCs w:val="24"/>
          <w:lang w:val="pt-PT"/>
        </w:rPr>
        <w:t>și</w:t>
      </w:r>
      <w:r w:rsidRPr="005509C3">
        <w:rPr>
          <w:rFonts w:asciiTheme="majorBidi" w:eastAsia="Cambria" w:hAnsiTheme="majorBidi" w:cstheme="majorBidi"/>
          <w:sz w:val="24"/>
          <w:szCs w:val="24"/>
          <w:lang w:val="pt-PT"/>
        </w:rPr>
        <w:t xml:space="preserve"> pregătește un raport de evaluare cu recomandări privind înregistrarea produsului în vederea </w:t>
      </w:r>
      <w:r w:rsidR="00FD4593" w:rsidRPr="005509C3">
        <w:rPr>
          <w:rFonts w:asciiTheme="majorBidi" w:eastAsia="Cambria" w:hAnsiTheme="majorBidi" w:cstheme="majorBidi"/>
          <w:sz w:val="24"/>
          <w:szCs w:val="24"/>
          <w:lang w:val="pt-PT"/>
        </w:rPr>
        <w:t xml:space="preserve">introducerii </w:t>
      </w:r>
      <w:r w:rsidRPr="005509C3">
        <w:rPr>
          <w:rFonts w:asciiTheme="majorBidi" w:eastAsia="Cambria" w:hAnsiTheme="majorBidi" w:cstheme="majorBidi"/>
          <w:sz w:val="24"/>
          <w:szCs w:val="24"/>
          <w:lang w:val="pt-PT"/>
        </w:rPr>
        <w:t>pe piață sau respingerea argumentată a acestuia</w:t>
      </w:r>
      <w:r w:rsidR="00B30FEC" w:rsidRPr="005509C3">
        <w:rPr>
          <w:rFonts w:asciiTheme="majorBidi" w:eastAsia="Cambria" w:hAnsiTheme="majorBidi" w:cstheme="majorBidi"/>
          <w:sz w:val="24"/>
          <w:szCs w:val="24"/>
          <w:lang w:val="pt-PT"/>
        </w:rPr>
        <w:t>, și îl prezintă în adresa Ministerului Sănătății</w:t>
      </w:r>
      <w:r w:rsidRPr="005509C3">
        <w:rPr>
          <w:rFonts w:asciiTheme="majorBidi" w:eastAsia="Cambria" w:hAnsiTheme="majorBidi" w:cstheme="majorBidi"/>
          <w:sz w:val="24"/>
          <w:szCs w:val="24"/>
          <w:lang w:val="pt-PT"/>
        </w:rPr>
        <w:t>.”</w:t>
      </w:r>
    </w:p>
    <w:p w14:paraId="2ED4BE8B" w14:textId="6FF967D8" w:rsidR="006C58A0" w:rsidRPr="005509C3" w:rsidRDefault="006C58A0" w:rsidP="006C58A0">
      <w:pPr>
        <w:widowControl w:val="0"/>
        <w:numPr>
          <w:ilvl w:val="0"/>
          <w:numId w:val="3"/>
        </w:numPr>
        <w:tabs>
          <w:tab w:val="left" w:pos="488"/>
          <w:tab w:val="left" w:pos="1134"/>
        </w:tabs>
        <w:autoSpaceDE w:val="0"/>
        <w:autoSpaceDN w:val="0"/>
        <w:ind w:left="993" w:hanging="426"/>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punctul 38 va avea următorul cuprins:</w:t>
      </w:r>
    </w:p>
    <w:p w14:paraId="2BCF1725" w14:textId="1D0AC8D6" w:rsidR="00252AA2" w:rsidRPr="005509C3" w:rsidRDefault="006C58A0" w:rsidP="00D05650">
      <w:pPr>
        <w:widowControl w:val="0"/>
        <w:tabs>
          <w:tab w:val="left" w:pos="0"/>
          <w:tab w:val="left" w:pos="488"/>
          <w:tab w:val="left" w:pos="1134"/>
        </w:tabs>
        <w:autoSpaceDE w:val="0"/>
        <w:autoSpaceDN w:val="0"/>
        <w:ind w:firstLine="567"/>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w:t>
      </w:r>
      <w:r w:rsidR="00637D6F" w:rsidRPr="005509C3">
        <w:rPr>
          <w:rFonts w:asciiTheme="majorBidi" w:eastAsia="Cambria" w:hAnsiTheme="majorBidi" w:cstheme="majorBidi"/>
          <w:sz w:val="24"/>
          <w:szCs w:val="24"/>
          <w:lang w:val="pt-PT"/>
        </w:rPr>
        <w:t>38. Într-un termen de cel mult 15 zile de la recepționarea raportului de evaluare a produsului,</w:t>
      </w:r>
      <w:r w:rsidR="00AE7FC8" w:rsidRPr="005509C3">
        <w:rPr>
          <w:rFonts w:asciiTheme="majorBidi" w:eastAsia="Cambria" w:hAnsiTheme="majorBidi" w:cstheme="majorBidi"/>
          <w:sz w:val="24"/>
          <w:szCs w:val="24"/>
          <w:lang w:val="pt-PT"/>
        </w:rPr>
        <w:t xml:space="preserve"> ministrul sănătății</w:t>
      </w:r>
      <w:r w:rsidR="007F7E39" w:rsidRPr="005509C3">
        <w:rPr>
          <w:rFonts w:asciiTheme="majorBidi" w:eastAsia="Cambria" w:hAnsiTheme="majorBidi" w:cstheme="majorBidi"/>
          <w:sz w:val="24"/>
          <w:szCs w:val="24"/>
          <w:lang w:val="pt-PT"/>
        </w:rPr>
        <w:t xml:space="preserve"> </w:t>
      </w:r>
      <w:r w:rsidR="00637D6F" w:rsidRPr="005509C3">
        <w:rPr>
          <w:rFonts w:asciiTheme="majorBidi" w:eastAsia="Cambria" w:hAnsiTheme="majorBidi" w:cstheme="majorBidi"/>
          <w:sz w:val="24"/>
          <w:szCs w:val="24"/>
          <w:lang w:val="pt-PT"/>
        </w:rPr>
        <w:t xml:space="preserve">emite </w:t>
      </w:r>
      <w:r w:rsidR="007F7E39" w:rsidRPr="005509C3">
        <w:rPr>
          <w:rFonts w:asciiTheme="majorBidi" w:eastAsia="Cambria" w:hAnsiTheme="majorBidi" w:cstheme="majorBidi"/>
          <w:sz w:val="24"/>
          <w:szCs w:val="24"/>
          <w:lang w:val="pt-PT"/>
        </w:rPr>
        <w:t>ordinul</w:t>
      </w:r>
      <w:r w:rsidR="00637D6F" w:rsidRPr="005509C3">
        <w:rPr>
          <w:rFonts w:asciiTheme="majorBidi" w:eastAsia="Cambria" w:hAnsiTheme="majorBidi" w:cstheme="majorBidi"/>
          <w:sz w:val="24"/>
          <w:szCs w:val="24"/>
          <w:lang w:val="pt-PT"/>
        </w:rPr>
        <w:t xml:space="preserve"> de înregistrare a suplimentului alimentar </w:t>
      </w:r>
      <w:r w:rsidR="00D85CC4" w:rsidRPr="005509C3">
        <w:rPr>
          <w:rFonts w:asciiTheme="majorBidi" w:eastAsia="Cambria" w:hAnsiTheme="majorBidi" w:cstheme="majorBidi"/>
          <w:sz w:val="24"/>
          <w:szCs w:val="24"/>
          <w:lang w:val="pt-PT"/>
        </w:rPr>
        <w:t xml:space="preserve">specificând </w:t>
      </w:r>
      <w:r w:rsidR="00D85CC4" w:rsidRPr="005509C3">
        <w:rPr>
          <w:rFonts w:asciiTheme="majorBidi" w:eastAsia="Cambria" w:hAnsiTheme="majorBidi" w:cstheme="majorBidi"/>
          <w:sz w:val="24"/>
          <w:szCs w:val="24"/>
          <w:lang w:val="pt-PT"/>
        </w:rPr>
        <w:lastRenderedPageBreak/>
        <w:t xml:space="preserve">condițiile </w:t>
      </w:r>
      <w:r w:rsidR="00FD4593" w:rsidRPr="005509C3">
        <w:rPr>
          <w:rFonts w:asciiTheme="majorBidi" w:eastAsia="Cambria" w:hAnsiTheme="majorBidi" w:cstheme="majorBidi"/>
          <w:sz w:val="24"/>
          <w:szCs w:val="24"/>
          <w:lang w:val="pt-PT"/>
        </w:rPr>
        <w:t xml:space="preserve">introducerii </w:t>
      </w:r>
      <w:r w:rsidR="00637D6F" w:rsidRPr="005509C3">
        <w:rPr>
          <w:rFonts w:asciiTheme="majorBidi" w:eastAsia="Cambria" w:hAnsiTheme="majorBidi" w:cstheme="majorBidi"/>
          <w:sz w:val="24"/>
          <w:szCs w:val="24"/>
          <w:lang w:val="pt-PT"/>
        </w:rPr>
        <w:t>pe piață</w:t>
      </w:r>
      <w:r w:rsidR="00D85CC4" w:rsidRPr="005509C3">
        <w:rPr>
          <w:rFonts w:asciiTheme="majorBidi" w:eastAsia="Cambria" w:hAnsiTheme="majorBidi" w:cstheme="majorBidi"/>
          <w:sz w:val="24"/>
          <w:szCs w:val="24"/>
          <w:lang w:val="pt-PT"/>
        </w:rPr>
        <w:t xml:space="preserve"> </w:t>
      </w:r>
      <w:r w:rsidR="00637D6F" w:rsidRPr="005509C3">
        <w:rPr>
          <w:rFonts w:asciiTheme="majorBidi" w:eastAsia="Cambria" w:hAnsiTheme="majorBidi" w:cstheme="majorBidi"/>
          <w:sz w:val="24"/>
          <w:szCs w:val="24"/>
          <w:lang w:val="pt-PT"/>
        </w:rPr>
        <w:t xml:space="preserve">sau </w:t>
      </w:r>
      <w:r w:rsidR="007F7E39" w:rsidRPr="005509C3">
        <w:rPr>
          <w:rFonts w:asciiTheme="majorBidi" w:eastAsia="Cambria" w:hAnsiTheme="majorBidi" w:cstheme="majorBidi"/>
          <w:sz w:val="24"/>
          <w:szCs w:val="24"/>
          <w:lang w:val="pt-PT"/>
        </w:rPr>
        <w:t>ordin</w:t>
      </w:r>
      <w:r w:rsidR="00D85CC4" w:rsidRPr="005509C3">
        <w:rPr>
          <w:rFonts w:asciiTheme="majorBidi" w:eastAsia="Cambria" w:hAnsiTheme="majorBidi" w:cstheme="majorBidi"/>
          <w:sz w:val="24"/>
          <w:szCs w:val="24"/>
          <w:lang w:val="pt-PT"/>
        </w:rPr>
        <w:t>ul</w:t>
      </w:r>
      <w:r w:rsidR="00637D6F" w:rsidRPr="005509C3">
        <w:rPr>
          <w:rFonts w:asciiTheme="majorBidi" w:eastAsia="Cambria" w:hAnsiTheme="majorBidi" w:cstheme="majorBidi"/>
          <w:sz w:val="24"/>
          <w:szCs w:val="24"/>
          <w:lang w:val="pt-PT"/>
        </w:rPr>
        <w:t xml:space="preserve"> de refuz al </w:t>
      </w:r>
      <w:r w:rsidR="00FD4593" w:rsidRPr="005509C3">
        <w:rPr>
          <w:rFonts w:asciiTheme="majorBidi" w:eastAsia="Cambria" w:hAnsiTheme="majorBidi" w:cstheme="majorBidi"/>
          <w:sz w:val="24"/>
          <w:szCs w:val="24"/>
          <w:lang w:val="pt-PT"/>
        </w:rPr>
        <w:t xml:space="preserve">introducerii </w:t>
      </w:r>
      <w:r w:rsidR="00637D6F" w:rsidRPr="005509C3">
        <w:rPr>
          <w:rFonts w:asciiTheme="majorBidi" w:eastAsia="Cambria" w:hAnsiTheme="majorBidi" w:cstheme="majorBidi"/>
          <w:sz w:val="24"/>
          <w:szCs w:val="24"/>
          <w:lang w:val="pt-PT"/>
        </w:rPr>
        <w:t>pe piaţă.</w:t>
      </w:r>
      <w:r w:rsidRPr="005509C3">
        <w:rPr>
          <w:rFonts w:asciiTheme="majorBidi" w:eastAsia="Cambria" w:hAnsiTheme="majorBidi" w:cstheme="majorBidi"/>
          <w:sz w:val="24"/>
          <w:szCs w:val="24"/>
          <w:lang w:val="pt-PT"/>
        </w:rPr>
        <w:t>”</w:t>
      </w:r>
      <w:r w:rsidR="00637D6F" w:rsidRPr="005509C3">
        <w:rPr>
          <w:rFonts w:asciiTheme="majorBidi" w:eastAsia="Cambria" w:hAnsiTheme="majorBidi" w:cstheme="majorBidi"/>
          <w:sz w:val="24"/>
          <w:szCs w:val="24"/>
          <w:lang w:val="pt-PT"/>
        </w:rPr>
        <w:t xml:space="preserve"> </w:t>
      </w:r>
    </w:p>
    <w:p w14:paraId="68E99681" w14:textId="2BC7D2D1" w:rsidR="008345D1" w:rsidRPr="005509C3" w:rsidRDefault="008345D1" w:rsidP="00F70751">
      <w:pPr>
        <w:widowControl w:val="0"/>
        <w:numPr>
          <w:ilvl w:val="0"/>
          <w:numId w:val="3"/>
        </w:numPr>
        <w:tabs>
          <w:tab w:val="left" w:pos="0"/>
          <w:tab w:val="left" w:pos="488"/>
          <w:tab w:val="left" w:pos="993"/>
        </w:tabs>
        <w:autoSpaceDE w:val="0"/>
        <w:autoSpaceDN w:val="0"/>
        <w:ind w:hanging="219"/>
        <w:rPr>
          <w:rFonts w:asciiTheme="majorBidi" w:eastAsia="Cambria" w:hAnsiTheme="majorBidi" w:cstheme="majorBidi"/>
          <w:sz w:val="24"/>
          <w:szCs w:val="24"/>
          <w:lang w:val="pt-PT"/>
        </w:rPr>
      </w:pPr>
      <w:r w:rsidRPr="005509C3">
        <w:rPr>
          <w:rFonts w:asciiTheme="majorBidi" w:eastAsia="Cambria" w:hAnsiTheme="majorBidi" w:cstheme="majorBidi"/>
          <w:sz w:val="24"/>
          <w:szCs w:val="24"/>
          <w:lang w:val="pt-PT"/>
        </w:rPr>
        <w:t>punctul 39 se completează cu subpuncte 3),</w:t>
      </w:r>
      <w:r w:rsidR="00777FCA" w:rsidRPr="005509C3">
        <w:rPr>
          <w:rFonts w:asciiTheme="majorBidi" w:eastAsia="Cambria" w:hAnsiTheme="majorBidi" w:cstheme="majorBidi"/>
          <w:sz w:val="24"/>
          <w:szCs w:val="24"/>
          <w:lang w:val="pt-PT"/>
        </w:rPr>
        <w:t xml:space="preserve"> 4), 5), 6)</w:t>
      </w:r>
      <w:r w:rsidRPr="005509C3">
        <w:rPr>
          <w:rFonts w:asciiTheme="majorBidi" w:eastAsia="Cambria" w:hAnsiTheme="majorBidi" w:cstheme="majorBidi"/>
          <w:sz w:val="24"/>
          <w:szCs w:val="24"/>
          <w:lang w:val="pt-PT"/>
        </w:rPr>
        <w:t xml:space="preserve"> cu următorul cuprins:</w:t>
      </w:r>
    </w:p>
    <w:p w14:paraId="18B73DB8" w14:textId="23C214C0" w:rsidR="00777FCA" w:rsidRPr="005509C3" w:rsidRDefault="008345D1" w:rsidP="00777FCA">
      <w:pPr>
        <w:widowControl w:val="0"/>
        <w:tabs>
          <w:tab w:val="left" w:pos="488"/>
          <w:tab w:val="left" w:pos="1134"/>
        </w:tabs>
        <w:autoSpaceDE w:val="0"/>
        <w:autoSpaceDN w:val="0"/>
        <w:ind w:firstLine="568"/>
        <w:rPr>
          <w:rFonts w:asciiTheme="majorBidi" w:hAnsiTheme="majorBidi" w:cstheme="majorBidi"/>
          <w:sz w:val="24"/>
          <w:szCs w:val="24"/>
          <w:lang w:val="pt-PT"/>
        </w:rPr>
      </w:pPr>
      <w:r w:rsidRPr="005509C3">
        <w:rPr>
          <w:rFonts w:asciiTheme="majorBidi" w:eastAsia="Cambria" w:hAnsiTheme="majorBidi" w:cstheme="majorBidi"/>
          <w:sz w:val="24"/>
          <w:szCs w:val="24"/>
          <w:lang w:val="pt-PT"/>
        </w:rPr>
        <w:t xml:space="preserve">„3) </w:t>
      </w:r>
      <w:r w:rsidRPr="005509C3">
        <w:rPr>
          <w:rFonts w:asciiTheme="majorBidi" w:hAnsiTheme="majorBidi" w:cstheme="majorBidi"/>
          <w:sz w:val="24"/>
          <w:szCs w:val="24"/>
          <w:lang w:val="pt-PT"/>
        </w:rPr>
        <w:t xml:space="preserve">produsul propus spre înregistrare nu întrunește criteriile </w:t>
      </w:r>
      <w:r w:rsidR="001F3261" w:rsidRPr="005509C3">
        <w:rPr>
          <w:rFonts w:asciiTheme="majorBidi" w:hAnsiTheme="majorBidi" w:cstheme="majorBidi"/>
          <w:sz w:val="24"/>
          <w:szCs w:val="24"/>
          <w:lang w:val="pt-PT"/>
        </w:rPr>
        <w:t>prevăzute de Regulament</w:t>
      </w:r>
      <w:r w:rsidRPr="005509C3">
        <w:rPr>
          <w:rFonts w:asciiTheme="majorBidi" w:hAnsiTheme="majorBidi" w:cstheme="majorBidi"/>
          <w:sz w:val="24"/>
          <w:szCs w:val="24"/>
          <w:lang w:val="pt-PT"/>
        </w:rPr>
        <w:t xml:space="preserve"> pentru a fi considerat „supliment alimentar</w:t>
      </w:r>
      <w:r w:rsidR="00553A1E" w:rsidRPr="005509C3">
        <w:rPr>
          <w:rFonts w:asciiTheme="majorBidi" w:hAnsiTheme="majorBidi" w:cstheme="majorBidi"/>
          <w:sz w:val="24"/>
          <w:szCs w:val="24"/>
          <w:lang w:val="pt-PT"/>
        </w:rPr>
        <w:t>”</w:t>
      </w:r>
      <w:r w:rsidRPr="005509C3">
        <w:rPr>
          <w:rFonts w:asciiTheme="majorBidi" w:hAnsiTheme="majorBidi" w:cstheme="majorBidi"/>
          <w:sz w:val="24"/>
          <w:szCs w:val="24"/>
          <w:lang w:val="pt-PT"/>
        </w:rPr>
        <w:t>;</w:t>
      </w:r>
    </w:p>
    <w:p w14:paraId="79858128" w14:textId="5A90AD21" w:rsidR="00553A1E" w:rsidRPr="005509C3" w:rsidRDefault="008345D1" w:rsidP="00553A1E">
      <w:pPr>
        <w:pStyle w:val="ListParagraph"/>
        <w:widowControl w:val="0"/>
        <w:numPr>
          <w:ilvl w:val="0"/>
          <w:numId w:val="1"/>
        </w:numPr>
        <w:shd w:val="clear" w:color="auto" w:fill="FFFFFF"/>
        <w:tabs>
          <w:tab w:val="left" w:pos="0"/>
          <w:tab w:val="left" w:pos="488"/>
          <w:tab w:val="left" w:pos="567"/>
          <w:tab w:val="left" w:pos="993"/>
        </w:tabs>
        <w:autoSpaceDE w:val="0"/>
        <w:autoSpaceDN w:val="0"/>
        <w:ind w:left="0" w:firstLine="567"/>
        <w:rPr>
          <w:rFonts w:asciiTheme="majorBidi" w:hAnsiTheme="majorBidi" w:cstheme="majorBidi"/>
          <w:sz w:val="24"/>
          <w:szCs w:val="24"/>
          <w:lang w:val="pt-PT"/>
        </w:rPr>
      </w:pPr>
      <w:r w:rsidRPr="005509C3">
        <w:rPr>
          <w:rFonts w:asciiTheme="majorBidi" w:hAnsiTheme="majorBidi" w:cstheme="majorBidi"/>
          <w:sz w:val="24"/>
          <w:szCs w:val="24"/>
          <w:lang w:val="pt-PT"/>
        </w:rPr>
        <w:t xml:space="preserve">compoziția </w:t>
      </w:r>
      <w:r w:rsidR="00777FCA" w:rsidRPr="005509C3">
        <w:rPr>
          <w:rFonts w:asciiTheme="majorBidi" w:hAnsiTheme="majorBidi" w:cstheme="majorBidi"/>
          <w:sz w:val="24"/>
          <w:szCs w:val="24"/>
          <w:lang w:val="pt-PT"/>
        </w:rPr>
        <w:t>produsului</w:t>
      </w:r>
      <w:r w:rsidRPr="005509C3">
        <w:rPr>
          <w:rFonts w:asciiTheme="majorBidi" w:hAnsiTheme="majorBidi" w:cstheme="majorBidi"/>
          <w:sz w:val="24"/>
          <w:szCs w:val="24"/>
          <w:lang w:val="pt-PT"/>
        </w:rPr>
        <w:t xml:space="preserve"> nu corespunde normelor (nivelurilor) maxime ale unor contaminanţi din produsele alimentare și nivelurilor maxime permise de aditivi alimentar</w:t>
      </w:r>
      <w:r w:rsidR="00553A1E" w:rsidRPr="005509C3">
        <w:rPr>
          <w:rFonts w:asciiTheme="majorBidi" w:hAnsiTheme="majorBidi" w:cstheme="majorBidi"/>
          <w:sz w:val="24"/>
          <w:szCs w:val="24"/>
          <w:lang w:val="pt-PT"/>
        </w:rPr>
        <w:t xml:space="preserve">i, în conformitate </w:t>
      </w:r>
      <w:r w:rsidR="00DF0EB7" w:rsidRPr="005509C3">
        <w:rPr>
          <w:rFonts w:asciiTheme="majorBidi" w:hAnsiTheme="majorBidi" w:cstheme="majorBidi"/>
          <w:sz w:val="24"/>
          <w:szCs w:val="24"/>
          <w:lang w:val="pt-PT"/>
        </w:rPr>
        <w:t>cu Regulamentul sanitar cu privire la contaminanții din produsele alimentare aprobat prin Hotărârea Guvernului nr. 520/2010 și Regulamentul sanitar pentru aditivii alimentari aprobat prin Hotărârea Guvernului nr. 229/2013</w:t>
      </w:r>
      <w:r w:rsidR="00553A1E" w:rsidRPr="005509C3">
        <w:rPr>
          <w:rFonts w:asciiTheme="majorBidi" w:hAnsiTheme="majorBidi" w:cstheme="majorBidi"/>
          <w:sz w:val="24"/>
          <w:szCs w:val="24"/>
          <w:lang w:val="pt-PT"/>
        </w:rPr>
        <w:t>;</w:t>
      </w:r>
    </w:p>
    <w:p w14:paraId="1096EF57" w14:textId="180FDF15" w:rsidR="007E673B" w:rsidRPr="005509C3" w:rsidRDefault="008345D1" w:rsidP="008E08C6">
      <w:pPr>
        <w:widowControl w:val="0"/>
        <w:numPr>
          <w:ilvl w:val="0"/>
          <w:numId w:val="1"/>
        </w:numPr>
        <w:tabs>
          <w:tab w:val="left" w:pos="488"/>
          <w:tab w:val="left" w:pos="993"/>
        </w:tabs>
        <w:autoSpaceDE w:val="0"/>
        <w:autoSpaceDN w:val="0"/>
        <w:ind w:left="0" w:firstLine="567"/>
        <w:rPr>
          <w:rFonts w:asciiTheme="majorBidi" w:eastAsia="Cambria" w:hAnsiTheme="majorBidi" w:cstheme="majorBidi"/>
          <w:sz w:val="24"/>
          <w:szCs w:val="24"/>
          <w:lang w:val="pt-PT"/>
        </w:rPr>
      </w:pPr>
      <w:r w:rsidRPr="005509C3">
        <w:rPr>
          <w:rFonts w:asciiTheme="majorBidi" w:hAnsiTheme="majorBidi" w:cstheme="majorBidi"/>
          <w:sz w:val="24"/>
          <w:szCs w:val="24"/>
          <w:lang w:val="pt-PT"/>
        </w:rPr>
        <w:t xml:space="preserve">conține substanțe a căror utilizare în produsele alimentare este interzisă, </w:t>
      </w:r>
      <w:r w:rsidR="009B6BE0" w:rsidRPr="005509C3">
        <w:rPr>
          <w:rFonts w:asciiTheme="majorBidi" w:hAnsiTheme="majorBidi" w:cstheme="majorBidi"/>
          <w:sz w:val="24"/>
          <w:szCs w:val="24"/>
          <w:lang w:val="pt-PT"/>
        </w:rPr>
        <w:t>sau nu sunt respectate condiții de utilizare în cazul substanțelor supuse</w:t>
      </w:r>
      <w:r w:rsidRPr="005509C3">
        <w:rPr>
          <w:rFonts w:asciiTheme="majorBidi" w:hAnsiTheme="majorBidi" w:cstheme="majorBidi"/>
          <w:sz w:val="24"/>
          <w:szCs w:val="24"/>
          <w:lang w:val="pt-PT"/>
        </w:rPr>
        <w:t xml:space="preserve"> restricțiilor sau </w:t>
      </w:r>
      <w:r w:rsidR="009B6BE0" w:rsidRPr="005509C3">
        <w:rPr>
          <w:rFonts w:asciiTheme="majorBidi" w:hAnsiTheme="majorBidi" w:cstheme="majorBidi"/>
          <w:sz w:val="24"/>
          <w:szCs w:val="24"/>
          <w:lang w:val="pt-PT"/>
        </w:rPr>
        <w:t xml:space="preserve">celor ce </w:t>
      </w:r>
      <w:r w:rsidRPr="005509C3">
        <w:rPr>
          <w:rFonts w:asciiTheme="majorBidi" w:hAnsiTheme="majorBidi" w:cstheme="majorBidi"/>
          <w:sz w:val="24"/>
          <w:szCs w:val="24"/>
          <w:lang w:val="pt-PT"/>
        </w:rPr>
        <w:t>se află sub control în Republica Moldova;</w:t>
      </w:r>
    </w:p>
    <w:p w14:paraId="301CA725" w14:textId="797C6DEB" w:rsidR="00CC4F98" w:rsidRPr="005509C3" w:rsidRDefault="007E673B" w:rsidP="00D05650">
      <w:pPr>
        <w:widowControl w:val="0"/>
        <w:numPr>
          <w:ilvl w:val="0"/>
          <w:numId w:val="1"/>
        </w:numPr>
        <w:tabs>
          <w:tab w:val="left" w:pos="488"/>
          <w:tab w:val="left" w:pos="993"/>
        </w:tabs>
        <w:autoSpaceDE w:val="0"/>
        <w:autoSpaceDN w:val="0"/>
        <w:ind w:left="0" w:firstLine="567"/>
        <w:rPr>
          <w:rFonts w:asciiTheme="majorBidi" w:eastAsia="Cambria" w:hAnsiTheme="majorBidi" w:cstheme="majorBidi"/>
          <w:sz w:val="24"/>
          <w:szCs w:val="24"/>
          <w:lang w:val="pt-PT"/>
        </w:rPr>
      </w:pPr>
      <w:r w:rsidRPr="005509C3">
        <w:rPr>
          <w:rFonts w:asciiTheme="majorBidi" w:hAnsiTheme="majorBidi" w:cstheme="majorBidi"/>
          <w:sz w:val="24"/>
          <w:szCs w:val="24"/>
          <w:lang w:val="pt-PT"/>
        </w:rPr>
        <w:t>nu sunt respectate cerințe specifice de etichetare a suplimentelor alimentare prevăzute de prezentul Regulament.</w:t>
      </w:r>
      <w:r w:rsidR="008345D1" w:rsidRPr="005509C3">
        <w:rPr>
          <w:rFonts w:asciiTheme="majorBidi" w:eastAsia="Cambria" w:hAnsiTheme="majorBidi" w:cstheme="majorBidi"/>
          <w:sz w:val="24"/>
          <w:szCs w:val="24"/>
          <w:lang w:val="pt-PT"/>
        </w:rPr>
        <w:t>”;</w:t>
      </w:r>
    </w:p>
    <w:p w14:paraId="436634DA" w14:textId="323F0C88" w:rsidR="00096F48" w:rsidRPr="005509C3" w:rsidRDefault="00096F48" w:rsidP="007B1D3D">
      <w:pPr>
        <w:widowControl w:val="0"/>
        <w:numPr>
          <w:ilvl w:val="0"/>
          <w:numId w:val="3"/>
        </w:numPr>
        <w:tabs>
          <w:tab w:val="left" w:pos="488"/>
          <w:tab w:val="left" w:pos="1134"/>
        </w:tabs>
        <w:autoSpaceDE w:val="0"/>
        <w:autoSpaceDN w:val="0"/>
        <w:ind w:left="993" w:right="477" w:hanging="426"/>
        <w:rPr>
          <w:rFonts w:asciiTheme="majorBidi" w:eastAsia="Cambria" w:hAnsiTheme="majorBidi" w:cstheme="majorBidi"/>
          <w:sz w:val="24"/>
          <w:szCs w:val="24"/>
          <w:lang w:val="pt-PT"/>
        </w:rPr>
      </w:pPr>
      <w:r w:rsidRPr="005509C3">
        <w:rPr>
          <w:rFonts w:asciiTheme="majorBidi" w:hAnsiTheme="majorBidi" w:cstheme="majorBidi"/>
          <w:sz w:val="24"/>
          <w:szCs w:val="24"/>
          <w:lang w:val="pt-PT"/>
        </w:rPr>
        <w:t xml:space="preserve">punctul 40 </w:t>
      </w:r>
      <w:r w:rsidR="00D05650" w:rsidRPr="005509C3">
        <w:rPr>
          <w:rFonts w:asciiTheme="majorBidi" w:eastAsia="Cambria" w:hAnsiTheme="majorBidi" w:cstheme="majorBidi"/>
          <w:sz w:val="24"/>
          <w:szCs w:val="24"/>
          <w:lang w:val="pt-PT"/>
        </w:rPr>
        <w:t>va avea următorul cuprins</w:t>
      </w:r>
      <w:r w:rsidRPr="005509C3">
        <w:rPr>
          <w:rFonts w:asciiTheme="majorBidi" w:eastAsia="Cambria" w:hAnsiTheme="majorBidi" w:cstheme="majorBidi"/>
          <w:sz w:val="24"/>
          <w:szCs w:val="24"/>
          <w:lang w:val="pt-PT"/>
        </w:rPr>
        <w:t>:</w:t>
      </w:r>
    </w:p>
    <w:p w14:paraId="4306563A" w14:textId="67A2C9F6" w:rsidR="00096F48" w:rsidRPr="005509C3" w:rsidRDefault="00096F48" w:rsidP="00096F48">
      <w:pPr>
        <w:widowControl w:val="0"/>
        <w:tabs>
          <w:tab w:val="left" w:pos="488"/>
          <w:tab w:val="left" w:pos="1134"/>
        </w:tabs>
        <w:autoSpaceDE w:val="0"/>
        <w:autoSpaceDN w:val="0"/>
        <w:ind w:right="-1" w:firstLine="568"/>
        <w:rPr>
          <w:rFonts w:asciiTheme="majorBidi" w:hAnsiTheme="majorBidi" w:cstheme="majorBidi"/>
          <w:sz w:val="24"/>
          <w:szCs w:val="24"/>
          <w:lang w:val="pt-PT"/>
        </w:rPr>
      </w:pPr>
      <w:r w:rsidRPr="005509C3">
        <w:rPr>
          <w:rFonts w:asciiTheme="majorBidi" w:eastAsia="Cambria" w:hAnsiTheme="majorBidi" w:cstheme="majorBidi"/>
          <w:sz w:val="24"/>
          <w:szCs w:val="24"/>
          <w:lang w:val="pt-PT"/>
        </w:rPr>
        <w:t>„40. S</w:t>
      </w:r>
      <w:r w:rsidRPr="005509C3">
        <w:rPr>
          <w:rFonts w:asciiTheme="majorBidi" w:hAnsiTheme="majorBidi" w:cstheme="majorBidi"/>
          <w:sz w:val="24"/>
          <w:szCs w:val="24"/>
          <w:lang w:val="pt-PT"/>
        </w:rPr>
        <w:t xml:space="preserve">uplimentele alimentare care au fost înregistrate prin </w:t>
      </w:r>
      <w:r w:rsidR="005B147D" w:rsidRPr="005509C3">
        <w:rPr>
          <w:rFonts w:asciiTheme="majorBidi" w:hAnsiTheme="majorBidi" w:cstheme="majorBidi"/>
          <w:sz w:val="24"/>
          <w:szCs w:val="24"/>
          <w:lang w:val="pt-PT"/>
        </w:rPr>
        <w:t>ordinul</w:t>
      </w:r>
      <w:r w:rsidRPr="005509C3">
        <w:rPr>
          <w:rFonts w:asciiTheme="majorBidi" w:hAnsiTheme="majorBidi" w:cstheme="majorBidi"/>
          <w:sz w:val="24"/>
          <w:szCs w:val="24"/>
          <w:lang w:val="pt-PT"/>
        </w:rPr>
        <w:t xml:space="preserve"> </w:t>
      </w:r>
      <w:r w:rsidR="00DA364C" w:rsidRPr="005509C3">
        <w:rPr>
          <w:rFonts w:asciiTheme="majorBidi" w:hAnsiTheme="majorBidi" w:cstheme="majorBidi"/>
          <w:lang w:val="fr-FR"/>
        </w:rPr>
        <w:t xml:space="preserve"> </w:t>
      </w:r>
      <w:r w:rsidR="00DA364C" w:rsidRPr="005509C3">
        <w:rPr>
          <w:rFonts w:asciiTheme="majorBidi" w:hAnsiTheme="majorBidi" w:cstheme="majorBidi"/>
          <w:sz w:val="24"/>
          <w:szCs w:val="24"/>
          <w:lang w:val="pt-PT"/>
        </w:rPr>
        <w:t>ministrului sănătății</w:t>
      </w:r>
      <w:r w:rsidR="00BB7E90" w:rsidRPr="005509C3">
        <w:rPr>
          <w:rFonts w:asciiTheme="majorBidi" w:hAnsiTheme="majorBidi" w:cstheme="majorBidi"/>
          <w:sz w:val="24"/>
          <w:szCs w:val="24"/>
          <w:lang w:val="pt-PT"/>
        </w:rPr>
        <w:t>,</w:t>
      </w:r>
      <w:r w:rsidR="00D05650"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se includ în</w:t>
      </w:r>
      <w:r w:rsidR="00645ACC" w:rsidRPr="005509C3">
        <w:rPr>
          <w:rFonts w:asciiTheme="majorBidi" w:hAnsiTheme="majorBidi" w:cstheme="majorBidi"/>
          <w:sz w:val="24"/>
          <w:szCs w:val="24"/>
          <w:lang w:val="pt-PT"/>
        </w:rPr>
        <w:t xml:space="preserve"> Registrul de stat al suplimentelor alimentare</w:t>
      </w:r>
      <w:r w:rsidRPr="005509C3">
        <w:rPr>
          <w:rFonts w:asciiTheme="majorBidi" w:hAnsiTheme="majorBidi" w:cstheme="majorBidi"/>
          <w:sz w:val="24"/>
          <w:szCs w:val="24"/>
          <w:lang w:val="pt-PT"/>
        </w:rPr>
        <w:t>, î</w:t>
      </w:r>
      <w:r w:rsidRPr="005509C3">
        <w:rPr>
          <w:rFonts w:asciiTheme="majorBidi" w:hAnsiTheme="majorBidi" w:cstheme="majorBidi"/>
          <w:sz w:val="24"/>
          <w:szCs w:val="24"/>
          <w:shd w:val="clear" w:color="auto" w:fill="FFFFFF"/>
          <w:lang w:val="pt-PT"/>
        </w:rPr>
        <w:t xml:space="preserve">n termen de cel mult </w:t>
      </w:r>
      <w:r w:rsidR="00185781" w:rsidRPr="005509C3">
        <w:rPr>
          <w:rFonts w:asciiTheme="majorBidi" w:hAnsiTheme="majorBidi" w:cstheme="majorBidi"/>
          <w:sz w:val="24"/>
          <w:szCs w:val="24"/>
          <w:shd w:val="clear" w:color="auto" w:fill="FFFFFF"/>
          <w:lang w:val="pt-PT"/>
        </w:rPr>
        <w:t>2</w:t>
      </w:r>
      <w:r w:rsidRPr="005509C3">
        <w:rPr>
          <w:rFonts w:asciiTheme="majorBidi" w:hAnsiTheme="majorBidi" w:cstheme="majorBidi"/>
          <w:sz w:val="24"/>
          <w:szCs w:val="24"/>
          <w:shd w:val="clear" w:color="auto" w:fill="FFFFFF"/>
          <w:lang w:val="pt-PT"/>
        </w:rPr>
        <w:t xml:space="preserve"> zile lucrătoare de la data </w:t>
      </w:r>
      <w:r w:rsidR="00185781" w:rsidRPr="005509C3">
        <w:rPr>
          <w:rFonts w:asciiTheme="majorBidi" w:hAnsiTheme="majorBidi" w:cstheme="majorBidi"/>
          <w:sz w:val="24"/>
          <w:szCs w:val="24"/>
          <w:shd w:val="clear" w:color="auto" w:fill="FFFFFF"/>
          <w:lang w:val="pt-PT"/>
        </w:rPr>
        <w:t>publicării în Monitorul Oficial al Republicii Moldova a</w:t>
      </w:r>
      <w:r w:rsidRPr="005509C3">
        <w:rPr>
          <w:rFonts w:asciiTheme="majorBidi" w:hAnsiTheme="majorBidi" w:cstheme="majorBidi"/>
          <w:sz w:val="24"/>
          <w:szCs w:val="24"/>
          <w:shd w:val="clear" w:color="auto" w:fill="FFFFFF"/>
          <w:lang w:val="pt-PT"/>
        </w:rPr>
        <w:t xml:space="preserve"> </w:t>
      </w:r>
      <w:r w:rsidR="005B147D" w:rsidRPr="005509C3">
        <w:rPr>
          <w:rFonts w:asciiTheme="majorBidi" w:hAnsiTheme="majorBidi" w:cstheme="majorBidi"/>
          <w:sz w:val="24"/>
          <w:szCs w:val="24"/>
          <w:lang w:val="pt-PT"/>
        </w:rPr>
        <w:t>ordinului</w:t>
      </w:r>
      <w:r w:rsidRPr="005509C3">
        <w:rPr>
          <w:rFonts w:asciiTheme="majorBidi" w:hAnsiTheme="majorBidi" w:cstheme="majorBidi"/>
          <w:sz w:val="24"/>
          <w:szCs w:val="24"/>
          <w:lang w:val="pt-PT"/>
        </w:rPr>
        <w:t xml:space="preserve"> de înregistrare</w:t>
      </w:r>
      <w:r w:rsidR="00185781" w:rsidRPr="005509C3">
        <w:rPr>
          <w:rFonts w:asciiTheme="majorBidi" w:hAnsiTheme="majorBidi" w:cstheme="majorBidi"/>
          <w:sz w:val="24"/>
          <w:szCs w:val="24"/>
          <w:lang w:val="pt-PT"/>
        </w:rPr>
        <w:t xml:space="preserve"> </w:t>
      </w:r>
      <w:r w:rsidR="00185781" w:rsidRPr="005509C3">
        <w:rPr>
          <w:rFonts w:asciiTheme="majorBidi" w:hAnsiTheme="majorBidi" w:cstheme="majorBidi"/>
          <w:sz w:val="24"/>
          <w:szCs w:val="24"/>
          <w:shd w:val="clear" w:color="auto" w:fill="FFFFFF"/>
          <w:lang w:val="pt-PT"/>
        </w:rPr>
        <w:t>menţionat</w:t>
      </w:r>
      <w:r w:rsidRPr="005509C3">
        <w:rPr>
          <w:rFonts w:asciiTheme="majorBidi" w:hAnsiTheme="majorBidi" w:cstheme="majorBidi"/>
          <w:sz w:val="24"/>
          <w:szCs w:val="24"/>
          <w:shd w:val="clear" w:color="auto" w:fill="FFFFFF"/>
          <w:lang w:val="pt-PT"/>
        </w:rPr>
        <w:t xml:space="preserve"> la pct. 38</w:t>
      </w:r>
      <w:r w:rsidR="00185781" w:rsidRPr="005509C3">
        <w:rPr>
          <w:rFonts w:asciiTheme="majorBidi" w:hAnsiTheme="majorBidi" w:cstheme="majorBidi"/>
          <w:sz w:val="24"/>
          <w:szCs w:val="24"/>
          <w:shd w:val="clear" w:color="auto" w:fill="FFFFFF"/>
          <w:lang w:val="pt-PT"/>
        </w:rPr>
        <w:t>.</w:t>
      </w:r>
      <w:r w:rsidRPr="005509C3">
        <w:rPr>
          <w:rFonts w:asciiTheme="majorBidi" w:hAnsiTheme="majorBidi" w:cstheme="majorBidi"/>
          <w:sz w:val="24"/>
          <w:szCs w:val="24"/>
          <w:lang w:val="pt-PT"/>
        </w:rPr>
        <w:t>”;</w:t>
      </w:r>
    </w:p>
    <w:p w14:paraId="5D74B87D" w14:textId="24F4BD58" w:rsidR="00A055C2" w:rsidRPr="005509C3" w:rsidRDefault="00A055C2" w:rsidP="00F70751">
      <w:pPr>
        <w:numPr>
          <w:ilvl w:val="0"/>
          <w:numId w:val="3"/>
        </w:numPr>
        <w:shd w:val="clear" w:color="auto" w:fill="FFFFFF"/>
        <w:tabs>
          <w:tab w:val="left" w:pos="993"/>
          <w:tab w:val="left" w:pos="1134"/>
        </w:tabs>
        <w:ind w:hanging="219"/>
        <w:rPr>
          <w:rFonts w:asciiTheme="majorBidi" w:hAnsiTheme="majorBidi" w:cstheme="majorBidi"/>
          <w:sz w:val="24"/>
          <w:szCs w:val="24"/>
          <w:lang w:val="pt-PT"/>
        </w:rPr>
      </w:pPr>
      <w:r w:rsidRPr="005509C3">
        <w:rPr>
          <w:rFonts w:asciiTheme="majorBidi" w:hAnsiTheme="majorBidi" w:cstheme="majorBidi"/>
          <w:sz w:val="24"/>
          <w:szCs w:val="24"/>
          <w:lang w:val="pt-PT"/>
        </w:rPr>
        <w:t>punctul 40 se completează cu puncte 40</w:t>
      </w:r>
      <w:r w:rsidRPr="005509C3">
        <w:rPr>
          <w:rFonts w:asciiTheme="majorBidi" w:hAnsiTheme="majorBidi" w:cstheme="majorBidi"/>
          <w:sz w:val="24"/>
          <w:szCs w:val="24"/>
          <w:vertAlign w:val="superscript"/>
          <w:lang w:val="pt-PT"/>
        </w:rPr>
        <w:t>1</w:t>
      </w:r>
      <w:r w:rsidRPr="005509C3">
        <w:rPr>
          <w:rFonts w:asciiTheme="majorBidi" w:hAnsiTheme="majorBidi" w:cstheme="majorBidi"/>
          <w:sz w:val="24"/>
          <w:szCs w:val="24"/>
          <w:lang w:val="pt-PT"/>
        </w:rPr>
        <w:t xml:space="preserve"> - 40</w:t>
      </w:r>
      <w:r w:rsidR="005A1990" w:rsidRPr="005509C3">
        <w:rPr>
          <w:rFonts w:asciiTheme="majorBidi" w:hAnsiTheme="majorBidi" w:cstheme="majorBidi"/>
          <w:sz w:val="24"/>
          <w:szCs w:val="24"/>
          <w:vertAlign w:val="superscript"/>
          <w:lang w:val="pt-PT"/>
        </w:rPr>
        <w:t>5</w:t>
      </w:r>
      <w:r w:rsidRPr="005509C3">
        <w:rPr>
          <w:rFonts w:asciiTheme="majorBidi" w:hAnsiTheme="majorBidi" w:cstheme="majorBidi"/>
          <w:sz w:val="24"/>
          <w:szCs w:val="24"/>
          <w:lang w:val="pt-PT"/>
        </w:rPr>
        <w:t xml:space="preserve">, </w:t>
      </w:r>
      <w:r w:rsidRPr="005509C3">
        <w:rPr>
          <w:rFonts w:asciiTheme="majorBidi" w:hAnsiTheme="majorBidi" w:cstheme="majorBidi"/>
          <w:sz w:val="24"/>
          <w:szCs w:val="24"/>
          <w:vertAlign w:val="superscript"/>
          <w:lang w:val="pt-PT"/>
        </w:rPr>
        <w:t xml:space="preserve"> </w:t>
      </w:r>
      <w:r w:rsidRPr="005509C3">
        <w:rPr>
          <w:rFonts w:asciiTheme="majorBidi" w:hAnsiTheme="majorBidi" w:cstheme="majorBidi"/>
          <w:sz w:val="24"/>
          <w:szCs w:val="24"/>
          <w:lang w:val="pt-PT"/>
        </w:rPr>
        <w:t>cu următorul cuprins:</w:t>
      </w:r>
    </w:p>
    <w:p w14:paraId="2DAF28F6" w14:textId="164218E2" w:rsidR="005A1990" w:rsidRPr="005509C3" w:rsidRDefault="00386FC6" w:rsidP="00775F58">
      <w:pPr>
        <w:pStyle w:val="ListParagraph"/>
        <w:widowControl w:val="0"/>
        <w:tabs>
          <w:tab w:val="left" w:pos="0"/>
        </w:tabs>
        <w:autoSpaceDE w:val="0"/>
        <w:autoSpaceDN w:val="0"/>
        <w:ind w:left="0" w:right="-1" w:firstLine="567"/>
        <w:rPr>
          <w:rFonts w:asciiTheme="majorBidi" w:eastAsia="Calibri" w:hAnsiTheme="majorBidi" w:cstheme="majorBidi"/>
          <w:sz w:val="24"/>
          <w:szCs w:val="24"/>
          <w:lang w:val="pt-PT" w:eastAsia="ru-RU"/>
        </w:rPr>
      </w:pPr>
      <w:r w:rsidRPr="005509C3">
        <w:rPr>
          <w:rFonts w:asciiTheme="majorBidi" w:hAnsiTheme="majorBidi" w:cstheme="majorBidi"/>
          <w:sz w:val="24"/>
          <w:szCs w:val="24"/>
          <w:lang w:val="pt-PT"/>
        </w:rPr>
        <w:t>„</w:t>
      </w:r>
      <w:r w:rsidR="009065F7" w:rsidRPr="005509C3">
        <w:rPr>
          <w:rFonts w:asciiTheme="majorBidi" w:hAnsiTheme="majorBidi" w:cstheme="majorBidi"/>
          <w:sz w:val="24"/>
          <w:szCs w:val="24"/>
          <w:lang w:val="pt-PT"/>
        </w:rPr>
        <w:t>40</w:t>
      </w:r>
      <w:r w:rsidR="009065F7" w:rsidRPr="005509C3">
        <w:rPr>
          <w:rFonts w:asciiTheme="majorBidi" w:hAnsiTheme="majorBidi" w:cstheme="majorBidi"/>
          <w:sz w:val="24"/>
          <w:szCs w:val="24"/>
          <w:vertAlign w:val="superscript"/>
          <w:lang w:val="pt-PT"/>
        </w:rPr>
        <w:t>1</w:t>
      </w:r>
      <w:r w:rsidR="009065F7"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 xml:space="preserve">În </w:t>
      </w:r>
      <w:r w:rsidR="00AE7FC8" w:rsidRPr="005509C3">
        <w:rPr>
          <w:rFonts w:asciiTheme="majorBidi" w:hAnsiTheme="majorBidi" w:cstheme="majorBidi"/>
          <w:sz w:val="24"/>
          <w:szCs w:val="24"/>
          <w:lang w:val="pt-PT"/>
        </w:rPr>
        <w:t>cazul</w:t>
      </w:r>
      <w:r w:rsidR="00AE7FC8" w:rsidRPr="005509C3">
        <w:rPr>
          <w:rFonts w:asciiTheme="majorBidi" w:hAnsiTheme="majorBidi" w:cstheme="majorBidi"/>
          <w:spacing w:val="-2"/>
          <w:sz w:val="24"/>
          <w:szCs w:val="24"/>
          <w:lang w:val="pt-PT"/>
        </w:rPr>
        <w:t xml:space="preserve"> </w:t>
      </w:r>
      <w:r w:rsidR="00AE7FC8" w:rsidRPr="005509C3">
        <w:rPr>
          <w:rFonts w:asciiTheme="majorBidi" w:hAnsiTheme="majorBidi" w:cstheme="majorBidi"/>
          <w:sz w:val="24"/>
          <w:szCs w:val="24"/>
          <w:lang w:val="pt-PT"/>
        </w:rPr>
        <w:t>recepționării</w:t>
      </w:r>
      <w:r w:rsidR="00AE7FC8" w:rsidRPr="005509C3">
        <w:rPr>
          <w:rFonts w:asciiTheme="majorBidi" w:hAnsiTheme="majorBidi" w:cstheme="majorBidi"/>
          <w:spacing w:val="-2"/>
          <w:sz w:val="24"/>
          <w:szCs w:val="24"/>
          <w:lang w:val="pt-PT"/>
        </w:rPr>
        <w:t xml:space="preserve"> </w:t>
      </w:r>
      <w:r w:rsidR="00AE7FC8" w:rsidRPr="005509C3">
        <w:rPr>
          <w:rFonts w:asciiTheme="majorBidi" w:hAnsiTheme="majorBidi" w:cstheme="majorBidi"/>
          <w:sz w:val="24"/>
          <w:szCs w:val="24"/>
          <w:lang w:val="pt-PT"/>
        </w:rPr>
        <w:t>unor</w:t>
      </w:r>
      <w:r w:rsidR="00AE7FC8" w:rsidRPr="005509C3">
        <w:rPr>
          <w:rFonts w:asciiTheme="majorBidi" w:hAnsiTheme="majorBidi" w:cstheme="majorBidi"/>
          <w:spacing w:val="-3"/>
          <w:sz w:val="24"/>
          <w:szCs w:val="24"/>
          <w:lang w:val="pt-PT"/>
        </w:rPr>
        <w:t xml:space="preserve"> </w:t>
      </w:r>
      <w:r w:rsidR="00AE7FC8" w:rsidRPr="005509C3">
        <w:rPr>
          <w:rFonts w:asciiTheme="majorBidi" w:hAnsiTheme="majorBidi" w:cstheme="majorBidi"/>
          <w:sz w:val="24"/>
          <w:szCs w:val="24"/>
          <w:lang w:val="pt-PT"/>
        </w:rPr>
        <w:t>informații</w:t>
      </w:r>
      <w:r w:rsidR="005A1990" w:rsidRPr="005509C3">
        <w:rPr>
          <w:rFonts w:asciiTheme="majorBidi" w:hAnsiTheme="majorBidi" w:cstheme="majorBidi"/>
          <w:sz w:val="24"/>
          <w:szCs w:val="24"/>
          <w:lang w:val="pt-PT"/>
        </w:rPr>
        <w:t>, notificări (</w:t>
      </w:r>
      <w:r w:rsidRPr="005509C3">
        <w:rPr>
          <w:rFonts w:asciiTheme="majorBidi" w:hAnsiTheme="majorBidi" w:cstheme="majorBidi"/>
          <w:sz w:val="24"/>
          <w:szCs w:val="24"/>
          <w:lang w:val="pt-PT"/>
        </w:rPr>
        <w:t xml:space="preserve">privind calitatea, notificări de depistare a </w:t>
      </w:r>
      <w:r w:rsidR="008302B4" w:rsidRPr="005509C3">
        <w:rPr>
          <w:rFonts w:asciiTheme="majorBidi" w:hAnsiTheme="majorBidi" w:cstheme="majorBidi"/>
          <w:sz w:val="24"/>
          <w:szCs w:val="24"/>
          <w:lang w:val="pt-PT"/>
        </w:rPr>
        <w:t>suplimentelor</w:t>
      </w:r>
      <w:r w:rsidR="005A1990" w:rsidRPr="005509C3">
        <w:rPr>
          <w:rFonts w:asciiTheme="majorBidi" w:hAnsiTheme="majorBidi" w:cstheme="majorBidi"/>
          <w:sz w:val="24"/>
          <w:szCs w:val="24"/>
          <w:lang w:val="pt-PT"/>
        </w:rPr>
        <w:t xml:space="preserve"> alimentare</w:t>
      </w:r>
      <w:r w:rsidRPr="005509C3">
        <w:rPr>
          <w:rFonts w:asciiTheme="majorBidi" w:hAnsiTheme="majorBidi" w:cstheme="majorBidi"/>
          <w:sz w:val="24"/>
          <w:szCs w:val="24"/>
          <w:lang w:val="pt-PT"/>
        </w:rPr>
        <w:t xml:space="preserve"> contrafăcute</w:t>
      </w:r>
      <w:r w:rsidR="005A1990" w:rsidRPr="005509C3">
        <w:rPr>
          <w:rFonts w:asciiTheme="majorBidi" w:hAnsiTheme="majorBidi" w:cstheme="majorBidi"/>
          <w:sz w:val="24"/>
          <w:szCs w:val="24"/>
          <w:lang w:val="pt-PT"/>
        </w:rPr>
        <w:t>, etc</w:t>
      </w:r>
      <w:r w:rsidR="008302B4" w:rsidRPr="005509C3">
        <w:rPr>
          <w:rFonts w:asciiTheme="majorBidi" w:hAnsiTheme="majorBidi" w:cstheme="majorBidi"/>
          <w:sz w:val="24"/>
          <w:szCs w:val="24"/>
          <w:lang w:val="pt-PT"/>
        </w:rPr>
        <w:t>.</w:t>
      </w:r>
      <w:r w:rsidR="005A1990" w:rsidRPr="005509C3">
        <w:rPr>
          <w:rFonts w:asciiTheme="majorBidi" w:hAnsiTheme="majorBidi" w:cstheme="majorBidi"/>
          <w:sz w:val="24"/>
          <w:szCs w:val="24"/>
          <w:lang w:val="pt-PT"/>
        </w:rPr>
        <w:t>),</w:t>
      </w:r>
      <w:r w:rsidRPr="005509C3">
        <w:rPr>
          <w:rFonts w:asciiTheme="majorBidi" w:hAnsiTheme="majorBidi" w:cstheme="majorBidi"/>
          <w:sz w:val="24"/>
          <w:szCs w:val="24"/>
          <w:lang w:val="pt-PT"/>
        </w:rPr>
        <w:t xml:space="preserve"> în vederea protejării sănătăţii oamenilor, </w:t>
      </w:r>
      <w:r w:rsidR="005A1990" w:rsidRPr="005509C3">
        <w:rPr>
          <w:rFonts w:asciiTheme="majorBidi" w:eastAsia="Calibri" w:hAnsiTheme="majorBidi" w:cstheme="majorBidi"/>
          <w:sz w:val="24"/>
          <w:szCs w:val="24"/>
          <w:lang w:val="pt-PT" w:eastAsia="ru-RU"/>
        </w:rPr>
        <w:t>Agenţia Națională pentru Sănătate Publică</w:t>
      </w:r>
      <w:r w:rsidRPr="005509C3">
        <w:rPr>
          <w:rFonts w:asciiTheme="majorBidi" w:hAnsiTheme="majorBidi" w:cstheme="majorBidi"/>
          <w:sz w:val="24"/>
          <w:szCs w:val="24"/>
          <w:lang w:val="pt-PT"/>
        </w:rPr>
        <w:t xml:space="preserve"> suspendă </w:t>
      </w:r>
      <w:r w:rsidR="005A1990" w:rsidRPr="005509C3">
        <w:rPr>
          <w:rFonts w:asciiTheme="majorBidi" w:eastAsia="Calibri" w:hAnsiTheme="majorBidi" w:cstheme="majorBidi"/>
          <w:sz w:val="24"/>
          <w:szCs w:val="24"/>
          <w:lang w:val="pt-PT" w:eastAsia="ru-RU"/>
        </w:rPr>
        <w:t>utilizarea și comercializarea suplimentului alimentar în cauză, pe teritoriul Republicii Moldova.</w:t>
      </w:r>
    </w:p>
    <w:p w14:paraId="3A79C271" w14:textId="170C7CD7" w:rsidR="005A1990" w:rsidRPr="005509C3" w:rsidRDefault="005A1990" w:rsidP="00775F58">
      <w:pPr>
        <w:pStyle w:val="ListParagraph"/>
        <w:widowControl w:val="0"/>
        <w:tabs>
          <w:tab w:val="left" w:pos="0"/>
        </w:tabs>
        <w:autoSpaceDE w:val="0"/>
        <w:autoSpaceDN w:val="0"/>
        <w:ind w:left="0" w:right="-1" w:firstLine="567"/>
        <w:rPr>
          <w:rFonts w:asciiTheme="majorBidi" w:hAnsiTheme="majorBidi" w:cstheme="majorBidi"/>
          <w:sz w:val="24"/>
          <w:szCs w:val="24"/>
          <w:lang w:val="pt-PT" w:eastAsia="zh-CN"/>
        </w:rPr>
      </w:pPr>
      <w:r w:rsidRPr="005509C3">
        <w:rPr>
          <w:rFonts w:asciiTheme="majorBidi" w:eastAsia="Calibri" w:hAnsiTheme="majorBidi" w:cstheme="majorBidi"/>
          <w:sz w:val="24"/>
          <w:szCs w:val="24"/>
          <w:lang w:val="pt-PT" w:eastAsia="ru-RU"/>
        </w:rPr>
        <w:t>40</w:t>
      </w:r>
      <w:r w:rsidRPr="005509C3">
        <w:rPr>
          <w:rFonts w:asciiTheme="majorBidi" w:eastAsia="Calibri" w:hAnsiTheme="majorBidi" w:cstheme="majorBidi"/>
          <w:sz w:val="24"/>
          <w:szCs w:val="24"/>
          <w:vertAlign w:val="superscript"/>
          <w:lang w:val="pt-PT" w:eastAsia="ru-RU"/>
        </w:rPr>
        <w:t>2</w:t>
      </w:r>
      <w:r w:rsidRPr="005509C3">
        <w:rPr>
          <w:rFonts w:asciiTheme="majorBidi" w:eastAsia="Calibri" w:hAnsiTheme="majorBidi" w:cstheme="majorBidi"/>
          <w:sz w:val="24"/>
          <w:szCs w:val="24"/>
          <w:lang w:val="pt-PT" w:eastAsia="ru-RU"/>
        </w:rPr>
        <w:t>.</w:t>
      </w:r>
      <w:r w:rsidRPr="005509C3">
        <w:rPr>
          <w:rFonts w:asciiTheme="majorBidi" w:hAnsiTheme="majorBidi" w:cstheme="majorBidi"/>
          <w:sz w:val="24"/>
          <w:szCs w:val="24"/>
          <w:lang w:val="pt-PT"/>
        </w:rPr>
        <w:t xml:space="preserve"> Agenţia Națională pentru Sănătate Publică va informa în scris </w:t>
      </w:r>
      <w:r w:rsidR="00FC4C45" w:rsidRPr="005509C3">
        <w:rPr>
          <w:rFonts w:asciiTheme="majorBidi" w:hAnsiTheme="majorBidi" w:cstheme="majorBidi"/>
          <w:sz w:val="24"/>
          <w:szCs w:val="24"/>
          <w:lang w:val="pt-PT"/>
        </w:rPr>
        <w:t>operatorul din domeniul alimentar</w:t>
      </w:r>
      <w:r w:rsidR="000F1AE7"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despre suspendarea</w:t>
      </w:r>
      <w:r w:rsidRPr="005509C3">
        <w:rPr>
          <w:rFonts w:asciiTheme="majorBidi" w:hAnsiTheme="majorBidi" w:cstheme="majorBidi"/>
          <w:sz w:val="24"/>
          <w:szCs w:val="24"/>
          <w:lang w:val="pt-PT" w:eastAsia="zh-CN"/>
        </w:rPr>
        <w:t xml:space="preserve"> </w:t>
      </w:r>
      <w:r w:rsidR="000F1AE7" w:rsidRPr="005509C3">
        <w:rPr>
          <w:rFonts w:asciiTheme="majorBidi" w:hAnsiTheme="majorBidi" w:cstheme="majorBidi"/>
          <w:sz w:val="24"/>
          <w:szCs w:val="24"/>
          <w:lang w:val="pt-PT" w:eastAsia="zh-CN"/>
        </w:rPr>
        <w:t>notificării/înregistrării în Registrul de stat al suplimentelor alimentare.</w:t>
      </w:r>
      <w:r w:rsidRPr="005509C3">
        <w:rPr>
          <w:rFonts w:asciiTheme="majorBidi" w:hAnsiTheme="majorBidi" w:cstheme="majorBidi"/>
          <w:sz w:val="24"/>
          <w:szCs w:val="24"/>
          <w:lang w:val="pt-PT" w:eastAsia="zh-CN"/>
        </w:rPr>
        <w:t>.</w:t>
      </w:r>
    </w:p>
    <w:p w14:paraId="38F3E54F" w14:textId="6C252C56" w:rsidR="005A1990" w:rsidRPr="005509C3" w:rsidRDefault="005A1990" w:rsidP="00775F58">
      <w:pPr>
        <w:pStyle w:val="ListParagraph"/>
        <w:widowControl w:val="0"/>
        <w:tabs>
          <w:tab w:val="left" w:pos="0"/>
        </w:tabs>
        <w:autoSpaceDE w:val="0"/>
        <w:autoSpaceDN w:val="0"/>
        <w:ind w:left="0" w:right="-1" w:firstLine="567"/>
        <w:rPr>
          <w:rFonts w:asciiTheme="majorBidi" w:hAnsiTheme="majorBidi" w:cstheme="majorBidi"/>
          <w:sz w:val="24"/>
          <w:szCs w:val="24"/>
          <w:lang w:val="pt-PT" w:eastAsia="zh-CN"/>
        </w:rPr>
      </w:pPr>
      <w:r w:rsidRPr="005509C3">
        <w:rPr>
          <w:rFonts w:asciiTheme="majorBidi" w:hAnsiTheme="majorBidi" w:cstheme="majorBidi"/>
          <w:sz w:val="24"/>
          <w:szCs w:val="24"/>
          <w:lang w:val="pt-PT" w:eastAsia="zh-CN"/>
        </w:rPr>
        <w:t>40</w:t>
      </w:r>
      <w:r w:rsidRPr="005509C3">
        <w:rPr>
          <w:rFonts w:asciiTheme="majorBidi" w:hAnsiTheme="majorBidi" w:cstheme="majorBidi"/>
          <w:sz w:val="24"/>
          <w:szCs w:val="24"/>
          <w:vertAlign w:val="superscript"/>
          <w:lang w:val="pt-PT" w:eastAsia="zh-CN"/>
        </w:rPr>
        <w:t>3</w:t>
      </w:r>
      <w:r w:rsidRPr="005509C3">
        <w:rPr>
          <w:rFonts w:asciiTheme="majorBidi" w:hAnsiTheme="majorBidi" w:cstheme="majorBidi"/>
          <w:sz w:val="24"/>
          <w:szCs w:val="24"/>
          <w:lang w:val="pt-PT" w:eastAsia="zh-CN"/>
        </w:rPr>
        <w:t>.</w:t>
      </w:r>
      <w:r w:rsidRPr="005509C3">
        <w:rPr>
          <w:rFonts w:asciiTheme="majorBidi" w:hAnsiTheme="majorBidi" w:cstheme="majorBidi"/>
          <w:sz w:val="24"/>
          <w:szCs w:val="24"/>
          <w:lang w:val="pt-PT"/>
        </w:rPr>
        <w:t xml:space="preserve"> Suspendarea încetează odată cu înlăturarea neajunsurilor care au stat la baza deciziei.</w:t>
      </w:r>
    </w:p>
    <w:p w14:paraId="3A69661A" w14:textId="67B9F453" w:rsidR="005A1990" w:rsidRPr="005509C3" w:rsidRDefault="005A1990" w:rsidP="00775F58">
      <w:pPr>
        <w:pStyle w:val="ListParagraph"/>
        <w:widowControl w:val="0"/>
        <w:tabs>
          <w:tab w:val="left" w:pos="0"/>
        </w:tabs>
        <w:autoSpaceDE w:val="0"/>
        <w:autoSpaceDN w:val="0"/>
        <w:ind w:left="0" w:right="-1" w:firstLine="567"/>
        <w:rPr>
          <w:rFonts w:asciiTheme="majorBidi" w:hAnsiTheme="majorBidi" w:cstheme="majorBidi"/>
          <w:sz w:val="24"/>
          <w:szCs w:val="24"/>
          <w:lang w:val="pt-PT"/>
        </w:rPr>
      </w:pPr>
      <w:r w:rsidRPr="005509C3">
        <w:rPr>
          <w:rFonts w:asciiTheme="majorBidi" w:hAnsiTheme="majorBidi" w:cstheme="majorBidi"/>
          <w:sz w:val="24"/>
          <w:szCs w:val="24"/>
          <w:lang w:val="pt-PT"/>
        </w:rPr>
        <w:t>40</w:t>
      </w:r>
      <w:r w:rsidRPr="005509C3">
        <w:rPr>
          <w:rFonts w:asciiTheme="majorBidi" w:hAnsiTheme="majorBidi" w:cstheme="majorBidi"/>
          <w:sz w:val="24"/>
          <w:szCs w:val="24"/>
          <w:vertAlign w:val="superscript"/>
          <w:lang w:val="pt-PT"/>
        </w:rPr>
        <w:t>4</w:t>
      </w:r>
      <w:r w:rsidRPr="005509C3">
        <w:rPr>
          <w:rFonts w:asciiTheme="majorBidi" w:hAnsiTheme="majorBidi" w:cstheme="majorBidi"/>
          <w:sz w:val="24"/>
          <w:szCs w:val="24"/>
          <w:lang w:val="pt-PT"/>
        </w:rPr>
        <w:t xml:space="preserve">. Condiții de retragere notificării/înregistrării a suplimentului alimentar de către </w:t>
      </w:r>
      <w:r w:rsidRPr="005509C3">
        <w:rPr>
          <w:rFonts w:asciiTheme="majorBidi" w:eastAsia="Calibri" w:hAnsiTheme="majorBidi" w:cstheme="majorBidi"/>
          <w:sz w:val="24"/>
          <w:szCs w:val="24"/>
          <w:lang w:val="pt-PT" w:eastAsia="ru-RU"/>
        </w:rPr>
        <w:t>Agenţia Națională pentru Sănătate Publică</w:t>
      </w:r>
      <w:r w:rsidRPr="005509C3">
        <w:rPr>
          <w:rFonts w:asciiTheme="majorBidi" w:hAnsiTheme="majorBidi" w:cstheme="majorBidi"/>
          <w:sz w:val="24"/>
          <w:szCs w:val="24"/>
          <w:lang w:val="pt-PT"/>
        </w:rPr>
        <w:t>:</w:t>
      </w:r>
    </w:p>
    <w:p w14:paraId="787EC8DC" w14:textId="77777777" w:rsidR="005A1990" w:rsidRPr="005509C3"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pt-PT"/>
        </w:rPr>
      </w:pPr>
      <w:r w:rsidRPr="005509C3">
        <w:rPr>
          <w:rFonts w:asciiTheme="majorBidi" w:hAnsiTheme="majorBidi" w:cstheme="majorBidi"/>
          <w:sz w:val="24"/>
          <w:szCs w:val="24"/>
          <w:lang w:val="pt-PT"/>
        </w:rPr>
        <w:tab/>
        <w:t>1) la constatarea deficienților de siguranță a suplimentului alimentar;</w:t>
      </w:r>
    </w:p>
    <w:p w14:paraId="32ECA2D3" w14:textId="307BFA9A" w:rsidR="005A1990" w:rsidRPr="005509C3"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pt-PT"/>
        </w:rPr>
      </w:pPr>
      <w:r w:rsidRPr="005509C3">
        <w:rPr>
          <w:rFonts w:asciiTheme="majorBidi" w:hAnsiTheme="majorBidi" w:cstheme="majorBidi"/>
          <w:sz w:val="24"/>
          <w:szCs w:val="24"/>
          <w:lang w:val="pt-PT"/>
        </w:rPr>
        <w:tab/>
        <w:t xml:space="preserve">2) la solicitarea </w:t>
      </w:r>
      <w:r w:rsidR="00FC4C45" w:rsidRPr="005509C3">
        <w:rPr>
          <w:rFonts w:asciiTheme="majorBidi" w:hAnsiTheme="majorBidi" w:cstheme="majorBidi"/>
          <w:sz w:val="24"/>
          <w:szCs w:val="24"/>
          <w:lang w:val="pt-PT"/>
        </w:rPr>
        <w:t>operatorului din domeniul alimentar</w:t>
      </w:r>
      <w:r w:rsidR="002F2C8C" w:rsidRPr="005509C3">
        <w:rPr>
          <w:rFonts w:asciiTheme="majorBidi" w:hAnsiTheme="majorBidi" w:cstheme="majorBidi"/>
          <w:sz w:val="24"/>
          <w:szCs w:val="24"/>
          <w:lang w:val="pt-PT"/>
        </w:rPr>
        <w:t>;</w:t>
      </w:r>
    </w:p>
    <w:p w14:paraId="3B2F38B7" w14:textId="041747C1" w:rsidR="005A1990" w:rsidRPr="005509C3"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pt-PT"/>
        </w:rPr>
      </w:pPr>
      <w:r w:rsidRPr="005509C3">
        <w:rPr>
          <w:rFonts w:asciiTheme="majorBidi" w:hAnsiTheme="majorBidi" w:cstheme="majorBidi"/>
          <w:sz w:val="24"/>
          <w:szCs w:val="24"/>
          <w:lang w:val="pt-PT"/>
        </w:rPr>
        <w:tab/>
        <w:t>3) identificarea</w:t>
      </w:r>
      <w:r w:rsidR="00AE7FC8" w:rsidRPr="005509C3">
        <w:rPr>
          <w:rFonts w:asciiTheme="majorBidi" w:hAnsiTheme="majorBidi" w:cstheme="majorBidi"/>
          <w:sz w:val="24"/>
          <w:szCs w:val="24"/>
          <w:lang w:val="pt-PT"/>
        </w:rPr>
        <w:t xml:space="preserve"> informației false</w:t>
      </w:r>
      <w:r w:rsidRPr="005509C3">
        <w:rPr>
          <w:rFonts w:asciiTheme="majorBidi" w:hAnsiTheme="majorBidi" w:cstheme="majorBidi"/>
          <w:sz w:val="24"/>
          <w:szCs w:val="24"/>
          <w:lang w:val="pt-PT"/>
        </w:rPr>
        <w:t xml:space="preserve"> în documentația depusă. </w:t>
      </w:r>
    </w:p>
    <w:p w14:paraId="6383437F" w14:textId="0403563D" w:rsidR="005A1990" w:rsidRPr="005509C3" w:rsidRDefault="005A1990" w:rsidP="00775F58">
      <w:pPr>
        <w:pStyle w:val="ListParagraph"/>
        <w:widowControl w:val="0"/>
        <w:tabs>
          <w:tab w:val="left" w:pos="0"/>
          <w:tab w:val="left" w:pos="567"/>
        </w:tabs>
        <w:autoSpaceDE w:val="0"/>
        <w:autoSpaceDN w:val="0"/>
        <w:ind w:left="0" w:right="-1" w:firstLine="567"/>
        <w:rPr>
          <w:rFonts w:asciiTheme="majorBidi" w:eastAsia="Calibri" w:hAnsiTheme="majorBidi" w:cstheme="majorBidi"/>
          <w:sz w:val="24"/>
          <w:szCs w:val="24"/>
          <w:lang w:val="pt-PT" w:eastAsia="ru-RU"/>
        </w:rPr>
      </w:pPr>
      <w:r w:rsidRPr="005509C3">
        <w:rPr>
          <w:rFonts w:asciiTheme="majorBidi" w:hAnsiTheme="majorBidi" w:cstheme="majorBidi"/>
          <w:sz w:val="24"/>
          <w:szCs w:val="24"/>
          <w:lang w:val="pt-PT"/>
        </w:rPr>
        <w:t>40</w:t>
      </w:r>
      <w:r w:rsidRPr="005509C3">
        <w:rPr>
          <w:rFonts w:asciiTheme="majorBidi" w:hAnsiTheme="majorBidi" w:cstheme="majorBidi"/>
          <w:sz w:val="24"/>
          <w:szCs w:val="24"/>
          <w:vertAlign w:val="superscript"/>
          <w:lang w:val="pt-PT"/>
        </w:rPr>
        <w:t>5</w:t>
      </w:r>
      <w:r w:rsidRPr="005509C3">
        <w:rPr>
          <w:rFonts w:asciiTheme="majorBidi" w:hAnsiTheme="majorBidi" w:cstheme="majorBidi"/>
          <w:sz w:val="24"/>
          <w:szCs w:val="24"/>
          <w:lang w:val="pt-PT"/>
        </w:rPr>
        <w:t xml:space="preserve">. Agenţia Națională pentru Sănătate Publică va informa în scris </w:t>
      </w:r>
      <w:r w:rsidR="00FC4C45" w:rsidRPr="005509C3">
        <w:rPr>
          <w:rFonts w:asciiTheme="majorBidi" w:hAnsiTheme="majorBidi" w:cstheme="majorBidi"/>
          <w:sz w:val="24"/>
          <w:szCs w:val="24"/>
          <w:lang w:val="pt-PT"/>
        </w:rPr>
        <w:t>operatorul din domeniul alimentar</w:t>
      </w:r>
      <w:r w:rsidR="00817080"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despre</w:t>
      </w:r>
      <w:r w:rsidR="00817080" w:rsidRPr="005509C3">
        <w:rPr>
          <w:rFonts w:asciiTheme="majorBidi" w:hAnsiTheme="majorBidi" w:cstheme="majorBidi"/>
          <w:sz w:val="24"/>
          <w:szCs w:val="24"/>
          <w:lang w:val="pt-PT"/>
        </w:rPr>
        <w:t xml:space="preserve">anularea notificării/înregistrării în Registrul de stat al suplimentelor alimentare. </w:t>
      </w:r>
      <w:r w:rsidRPr="005509C3">
        <w:rPr>
          <w:rFonts w:asciiTheme="majorBidi" w:hAnsiTheme="majorBidi" w:cstheme="majorBidi"/>
          <w:sz w:val="24"/>
          <w:szCs w:val="24"/>
          <w:lang w:val="pt-PT"/>
        </w:rPr>
        <w:t>.</w:t>
      </w:r>
    </w:p>
    <w:p w14:paraId="62687C6D" w14:textId="77777777" w:rsidR="005A1990" w:rsidRPr="005509C3" w:rsidRDefault="005A1990" w:rsidP="00775F58">
      <w:pPr>
        <w:pStyle w:val="ListParagraph"/>
        <w:widowControl w:val="0"/>
        <w:tabs>
          <w:tab w:val="left" w:pos="0"/>
        </w:tabs>
        <w:autoSpaceDE w:val="0"/>
        <w:autoSpaceDN w:val="0"/>
        <w:ind w:left="0" w:right="-1" w:firstLine="567"/>
        <w:rPr>
          <w:rFonts w:asciiTheme="majorBidi" w:eastAsia="Calibri" w:hAnsiTheme="majorBidi" w:cstheme="majorBidi"/>
          <w:sz w:val="24"/>
          <w:szCs w:val="24"/>
          <w:lang w:val="pt-PT" w:eastAsia="ru-RU"/>
        </w:rPr>
      </w:pPr>
    </w:p>
    <w:p w14:paraId="1D15D763" w14:textId="3A5849D0" w:rsidR="00096F48" w:rsidRPr="005509C3" w:rsidRDefault="00096F48" w:rsidP="00F70751">
      <w:pPr>
        <w:numPr>
          <w:ilvl w:val="0"/>
          <w:numId w:val="3"/>
        </w:numPr>
        <w:shd w:val="clear" w:color="auto" w:fill="FFFFFF"/>
        <w:tabs>
          <w:tab w:val="left" w:pos="1134"/>
        </w:tabs>
        <w:ind w:hanging="219"/>
        <w:rPr>
          <w:rFonts w:asciiTheme="majorBidi" w:hAnsiTheme="majorBidi" w:cstheme="majorBidi"/>
          <w:sz w:val="24"/>
          <w:szCs w:val="24"/>
          <w:lang w:val="pt-PT"/>
        </w:rPr>
      </w:pPr>
      <w:r w:rsidRPr="005509C3">
        <w:rPr>
          <w:rFonts w:asciiTheme="majorBidi" w:hAnsiTheme="majorBidi" w:cstheme="majorBidi"/>
          <w:sz w:val="24"/>
          <w:szCs w:val="24"/>
          <w:lang w:val="pt-PT"/>
        </w:rPr>
        <w:t>punctul 4</w:t>
      </w:r>
      <w:r w:rsidR="00D05650" w:rsidRPr="005509C3">
        <w:rPr>
          <w:rFonts w:asciiTheme="majorBidi" w:hAnsiTheme="majorBidi" w:cstheme="majorBidi"/>
          <w:sz w:val="24"/>
          <w:szCs w:val="24"/>
          <w:lang w:val="pt-PT"/>
        </w:rPr>
        <w:t>1</w:t>
      </w:r>
      <w:r w:rsidRPr="005509C3">
        <w:rPr>
          <w:rFonts w:asciiTheme="majorBidi" w:hAnsiTheme="majorBidi" w:cstheme="majorBidi"/>
          <w:sz w:val="24"/>
          <w:szCs w:val="24"/>
          <w:lang w:val="pt-PT"/>
        </w:rPr>
        <w:t xml:space="preserve"> </w:t>
      </w:r>
      <w:r w:rsidR="00D05650" w:rsidRPr="005509C3">
        <w:rPr>
          <w:rFonts w:asciiTheme="majorBidi" w:eastAsia="Cambria" w:hAnsiTheme="majorBidi" w:cstheme="majorBidi"/>
          <w:sz w:val="24"/>
          <w:szCs w:val="24"/>
          <w:lang w:val="pt-PT"/>
        </w:rPr>
        <w:t>va avea următorul cuprins</w:t>
      </w:r>
      <w:r w:rsidRPr="005509C3">
        <w:rPr>
          <w:rFonts w:asciiTheme="majorBidi" w:hAnsiTheme="majorBidi" w:cstheme="majorBidi"/>
          <w:sz w:val="24"/>
          <w:szCs w:val="24"/>
          <w:lang w:val="pt-PT"/>
        </w:rPr>
        <w:t>:</w:t>
      </w:r>
    </w:p>
    <w:p w14:paraId="3F9EE01E" w14:textId="53F8E448" w:rsidR="008B6BCC" w:rsidRPr="005509C3" w:rsidRDefault="00445783" w:rsidP="008B6BCC">
      <w:pPr>
        <w:widowControl w:val="0"/>
        <w:tabs>
          <w:tab w:val="left" w:pos="488"/>
          <w:tab w:val="left" w:pos="1134"/>
        </w:tabs>
        <w:autoSpaceDE w:val="0"/>
        <w:autoSpaceDN w:val="0"/>
        <w:ind w:right="-1" w:firstLine="568"/>
        <w:rPr>
          <w:rFonts w:asciiTheme="majorBidi" w:hAnsiTheme="majorBidi" w:cstheme="majorBidi"/>
          <w:sz w:val="24"/>
          <w:szCs w:val="24"/>
          <w:lang w:val="pt-PT"/>
        </w:rPr>
      </w:pPr>
      <w:r w:rsidRPr="005509C3">
        <w:rPr>
          <w:rFonts w:asciiTheme="majorBidi" w:hAnsiTheme="majorBidi" w:cstheme="majorBidi"/>
          <w:sz w:val="24"/>
          <w:szCs w:val="24"/>
          <w:shd w:val="clear" w:color="auto" w:fill="FFFFFF"/>
          <w:lang w:val="pt-PT"/>
        </w:rPr>
        <w:t xml:space="preserve">41. Ordinele </w:t>
      </w:r>
      <w:r w:rsidR="00BE3299" w:rsidRPr="005509C3">
        <w:rPr>
          <w:rFonts w:asciiTheme="majorBidi" w:hAnsiTheme="majorBidi" w:cstheme="majorBidi"/>
          <w:sz w:val="24"/>
          <w:szCs w:val="24"/>
          <w:shd w:val="clear" w:color="auto" w:fill="FFFFFF"/>
          <w:lang w:val="pt-PT"/>
        </w:rPr>
        <w:t>m</w:t>
      </w:r>
      <w:r w:rsidRPr="005509C3">
        <w:rPr>
          <w:rFonts w:asciiTheme="majorBidi" w:hAnsiTheme="majorBidi" w:cstheme="majorBidi"/>
          <w:sz w:val="24"/>
          <w:szCs w:val="24"/>
          <w:shd w:val="clear" w:color="auto" w:fill="FFFFFF"/>
          <w:lang w:val="pt-PT"/>
        </w:rPr>
        <w:t xml:space="preserve">inistrului </w:t>
      </w:r>
      <w:r w:rsidR="00BE3299" w:rsidRPr="005509C3">
        <w:rPr>
          <w:rFonts w:asciiTheme="majorBidi" w:hAnsiTheme="majorBidi" w:cstheme="majorBidi"/>
          <w:sz w:val="24"/>
          <w:szCs w:val="24"/>
          <w:shd w:val="clear" w:color="auto" w:fill="FFFFFF"/>
          <w:lang w:val="pt-PT"/>
        </w:rPr>
        <w:t>s</w:t>
      </w:r>
      <w:r w:rsidRPr="005509C3">
        <w:rPr>
          <w:rFonts w:asciiTheme="majorBidi" w:hAnsiTheme="majorBidi" w:cstheme="majorBidi"/>
          <w:sz w:val="24"/>
          <w:szCs w:val="24"/>
          <w:shd w:val="clear" w:color="auto" w:fill="FFFFFF"/>
          <w:lang w:val="pt-PT"/>
        </w:rPr>
        <w:t xml:space="preserve">ănătăţii menţionate la pct. 38, </w:t>
      </w:r>
      <w:r w:rsidR="00A2200A" w:rsidRPr="005509C3">
        <w:rPr>
          <w:rFonts w:asciiTheme="majorBidi" w:hAnsiTheme="majorBidi" w:cstheme="majorBidi"/>
          <w:sz w:val="24"/>
          <w:szCs w:val="24"/>
          <w:shd w:val="clear" w:color="auto" w:fill="FFFFFF"/>
          <w:lang w:val="pt-PT"/>
        </w:rPr>
        <w:t>se</w:t>
      </w:r>
      <w:r w:rsidRPr="005509C3">
        <w:rPr>
          <w:rFonts w:asciiTheme="majorBidi" w:hAnsiTheme="majorBidi" w:cstheme="majorBidi"/>
          <w:sz w:val="24"/>
          <w:szCs w:val="24"/>
          <w:shd w:val="clear" w:color="auto" w:fill="FFFFFF"/>
          <w:lang w:val="pt-PT"/>
        </w:rPr>
        <w:t xml:space="preserve"> public</w:t>
      </w:r>
      <w:r w:rsidR="00A2200A" w:rsidRPr="005509C3">
        <w:rPr>
          <w:rFonts w:asciiTheme="majorBidi" w:hAnsiTheme="majorBidi" w:cstheme="majorBidi"/>
          <w:sz w:val="24"/>
          <w:szCs w:val="24"/>
          <w:shd w:val="clear" w:color="auto" w:fill="FFFFFF"/>
          <w:lang w:val="pt-PT"/>
        </w:rPr>
        <w:t>ă</w:t>
      </w:r>
      <w:r w:rsidRPr="005509C3">
        <w:rPr>
          <w:rFonts w:asciiTheme="majorBidi" w:hAnsiTheme="majorBidi" w:cstheme="majorBidi"/>
          <w:sz w:val="24"/>
          <w:szCs w:val="24"/>
          <w:shd w:val="clear" w:color="auto" w:fill="FFFFFF"/>
          <w:lang w:val="pt-PT"/>
        </w:rPr>
        <w:t xml:space="preserve"> în Monitorul Oficial al Republicii Moldova şi se plas</w:t>
      </w:r>
      <w:r w:rsidR="00A2200A" w:rsidRPr="005509C3">
        <w:rPr>
          <w:rFonts w:asciiTheme="majorBidi" w:hAnsiTheme="majorBidi" w:cstheme="majorBidi"/>
          <w:sz w:val="24"/>
          <w:szCs w:val="24"/>
          <w:shd w:val="clear" w:color="auto" w:fill="FFFFFF"/>
          <w:lang w:val="pt-PT"/>
        </w:rPr>
        <w:t xml:space="preserve">ează </w:t>
      </w:r>
      <w:r w:rsidRPr="005509C3">
        <w:rPr>
          <w:rFonts w:asciiTheme="majorBidi" w:hAnsiTheme="majorBidi" w:cstheme="majorBidi"/>
          <w:sz w:val="24"/>
          <w:szCs w:val="24"/>
          <w:shd w:val="clear" w:color="auto" w:fill="FFFFFF"/>
          <w:lang w:val="pt-PT"/>
        </w:rPr>
        <w:t>pe pagina web</w:t>
      </w:r>
      <w:r w:rsidR="00AE7FC8" w:rsidRPr="005509C3">
        <w:rPr>
          <w:rFonts w:asciiTheme="majorBidi" w:hAnsiTheme="majorBidi" w:cstheme="majorBidi"/>
          <w:sz w:val="24"/>
          <w:szCs w:val="24"/>
          <w:shd w:val="clear" w:color="auto" w:fill="FFFFFF"/>
          <w:lang w:val="pt-PT"/>
        </w:rPr>
        <w:t xml:space="preserve"> oficial</w:t>
      </w:r>
      <w:r w:rsidR="00817080" w:rsidRPr="005509C3">
        <w:rPr>
          <w:rFonts w:asciiTheme="majorBidi" w:hAnsiTheme="majorBidi" w:cstheme="majorBidi"/>
          <w:sz w:val="24"/>
          <w:szCs w:val="24"/>
          <w:shd w:val="clear" w:color="auto" w:fill="FFFFFF"/>
          <w:lang w:val="pt-PT"/>
        </w:rPr>
        <w:t>ă</w:t>
      </w:r>
      <w:r w:rsidRPr="005509C3">
        <w:rPr>
          <w:rFonts w:asciiTheme="majorBidi" w:hAnsiTheme="majorBidi" w:cstheme="majorBidi"/>
          <w:sz w:val="24"/>
          <w:szCs w:val="24"/>
          <w:shd w:val="clear" w:color="auto" w:fill="FFFFFF"/>
          <w:lang w:val="pt-PT"/>
        </w:rPr>
        <w:t xml:space="preserve"> a Agenției Na</w:t>
      </w:r>
      <w:r w:rsidR="00A2200A" w:rsidRPr="005509C3">
        <w:rPr>
          <w:rFonts w:asciiTheme="majorBidi" w:hAnsiTheme="majorBidi" w:cstheme="majorBidi"/>
          <w:sz w:val="24"/>
          <w:szCs w:val="24"/>
          <w:shd w:val="clear" w:color="auto" w:fill="FFFFFF"/>
          <w:lang w:val="pt-PT"/>
        </w:rPr>
        <w:t>ționale pentru Sănătate Publică</w:t>
      </w:r>
      <w:r w:rsidRPr="005509C3">
        <w:rPr>
          <w:rFonts w:asciiTheme="majorBidi" w:hAnsiTheme="majorBidi" w:cstheme="majorBidi"/>
          <w:sz w:val="24"/>
          <w:szCs w:val="24"/>
          <w:shd w:val="clear" w:color="auto" w:fill="FFFFFF"/>
          <w:lang w:val="pt-PT"/>
        </w:rPr>
        <w:t>.”</w:t>
      </w:r>
      <w:r w:rsidR="008B6BCC" w:rsidRPr="005509C3">
        <w:rPr>
          <w:rFonts w:asciiTheme="majorBidi" w:hAnsiTheme="majorBidi" w:cstheme="majorBidi"/>
          <w:sz w:val="24"/>
          <w:szCs w:val="24"/>
          <w:lang w:val="pt-PT"/>
        </w:rPr>
        <w:t>;</w:t>
      </w:r>
    </w:p>
    <w:p w14:paraId="1D6CCE12" w14:textId="429DB04A" w:rsidR="00FA5B17" w:rsidRPr="005509C3" w:rsidRDefault="008B6BCC" w:rsidP="008B6BCC">
      <w:pPr>
        <w:widowControl w:val="0"/>
        <w:tabs>
          <w:tab w:val="left" w:pos="488"/>
          <w:tab w:val="left" w:pos="1134"/>
        </w:tabs>
        <w:autoSpaceDE w:val="0"/>
        <w:autoSpaceDN w:val="0"/>
        <w:ind w:right="-1" w:firstLine="568"/>
        <w:rPr>
          <w:rFonts w:asciiTheme="majorBidi" w:hAnsiTheme="majorBidi" w:cstheme="majorBidi"/>
          <w:sz w:val="24"/>
          <w:szCs w:val="24"/>
          <w:lang w:val="pt-PT"/>
        </w:rPr>
      </w:pPr>
      <w:r w:rsidRPr="005509C3">
        <w:rPr>
          <w:rFonts w:asciiTheme="majorBidi" w:hAnsiTheme="majorBidi" w:cstheme="majorBidi"/>
          <w:sz w:val="24"/>
          <w:szCs w:val="24"/>
          <w:lang w:val="pt-PT"/>
        </w:rPr>
        <w:t xml:space="preserve">r) </w:t>
      </w:r>
      <w:r w:rsidR="00FA5B17" w:rsidRPr="005509C3">
        <w:rPr>
          <w:rFonts w:asciiTheme="majorBidi" w:hAnsiTheme="majorBidi" w:cstheme="majorBidi"/>
          <w:sz w:val="24"/>
          <w:szCs w:val="24"/>
          <w:lang w:val="pt-PT"/>
        </w:rPr>
        <w:t>punctul 42 va avea următorul cuprins:</w:t>
      </w:r>
    </w:p>
    <w:p w14:paraId="7A4753F5" w14:textId="1A710AEC" w:rsidR="00FA5B17" w:rsidRPr="005509C3" w:rsidRDefault="00FA5B17" w:rsidP="008B6BCC">
      <w:pPr>
        <w:pStyle w:val="cn"/>
        <w:tabs>
          <w:tab w:val="left" w:pos="993"/>
        </w:tabs>
        <w:ind w:firstLine="567"/>
        <w:jc w:val="both"/>
        <w:rPr>
          <w:rFonts w:asciiTheme="majorBidi" w:hAnsiTheme="majorBidi" w:cstheme="majorBidi"/>
          <w:lang w:val="pt-PT"/>
        </w:rPr>
      </w:pPr>
      <w:r w:rsidRPr="005509C3">
        <w:rPr>
          <w:rFonts w:asciiTheme="majorBidi" w:hAnsiTheme="majorBidi" w:cstheme="majorBidi"/>
          <w:lang w:val="pt-PT"/>
        </w:rPr>
        <w:t xml:space="preserve">„42. Plata pentru evaluarea suplimentelor alimentare supuse </w:t>
      </w:r>
      <w:r w:rsidR="00A46F00" w:rsidRPr="005509C3">
        <w:rPr>
          <w:rFonts w:asciiTheme="majorBidi" w:hAnsiTheme="majorBidi" w:cstheme="majorBidi"/>
          <w:lang w:val="pt-PT"/>
        </w:rPr>
        <w:t xml:space="preserve">notificării/înregistrării </w:t>
      </w:r>
      <w:r w:rsidRPr="005509C3">
        <w:rPr>
          <w:rFonts w:asciiTheme="majorBidi" w:hAnsiTheme="majorBidi" w:cstheme="majorBidi"/>
          <w:lang w:val="pt-PT"/>
        </w:rPr>
        <w:t>se stabilește conform prevederilor H</w:t>
      </w:r>
      <w:r w:rsidR="00A2200A" w:rsidRPr="005509C3">
        <w:rPr>
          <w:rFonts w:asciiTheme="majorBidi" w:hAnsiTheme="majorBidi" w:cstheme="majorBidi"/>
          <w:lang w:val="pt-PT"/>
        </w:rPr>
        <w:t xml:space="preserve">otărârii </w:t>
      </w:r>
      <w:r w:rsidR="0090606C" w:rsidRPr="005509C3">
        <w:rPr>
          <w:rFonts w:asciiTheme="majorBidi" w:hAnsiTheme="majorBidi" w:cstheme="majorBidi"/>
          <w:lang w:val="pt-PT"/>
        </w:rPr>
        <w:t xml:space="preserve">de </w:t>
      </w:r>
      <w:r w:rsidRPr="005509C3">
        <w:rPr>
          <w:rFonts w:asciiTheme="majorBidi" w:hAnsiTheme="majorBidi" w:cstheme="majorBidi"/>
          <w:lang w:val="pt-PT"/>
        </w:rPr>
        <w:t>G</w:t>
      </w:r>
      <w:r w:rsidR="00A2200A" w:rsidRPr="005509C3">
        <w:rPr>
          <w:rFonts w:asciiTheme="majorBidi" w:hAnsiTheme="majorBidi" w:cstheme="majorBidi"/>
          <w:lang w:val="pt-PT"/>
        </w:rPr>
        <w:t>uvern</w:t>
      </w:r>
      <w:r w:rsidRPr="005509C3">
        <w:rPr>
          <w:rFonts w:asciiTheme="majorBidi" w:hAnsiTheme="majorBidi" w:cstheme="majorBidi"/>
          <w:lang w:val="pt-PT"/>
        </w:rPr>
        <w:t xml:space="preserve"> nr. 533/2011 cu privire la aprobarea Listei și tarifelor serviciilor contra cost din sfera sănătății publice prestate persoanelor fizice și juridice.”</w:t>
      </w:r>
    </w:p>
    <w:p w14:paraId="7EE02A5C" w14:textId="77777777" w:rsidR="00CC4F98" w:rsidRPr="005509C3" w:rsidRDefault="00CC4F98" w:rsidP="008345D1">
      <w:pPr>
        <w:pStyle w:val="cn"/>
        <w:tabs>
          <w:tab w:val="left" w:pos="993"/>
        </w:tabs>
        <w:ind w:firstLine="567"/>
        <w:jc w:val="both"/>
        <w:rPr>
          <w:rFonts w:asciiTheme="majorBidi" w:hAnsiTheme="majorBidi" w:cstheme="majorBidi"/>
          <w:lang w:val="pt-PT"/>
        </w:rPr>
      </w:pPr>
    </w:p>
    <w:p w14:paraId="7DC567F5" w14:textId="3FCB938C" w:rsidR="008345D1" w:rsidRPr="005509C3" w:rsidRDefault="008345D1" w:rsidP="00226B79">
      <w:pPr>
        <w:pStyle w:val="ListParagraph"/>
        <w:numPr>
          <w:ilvl w:val="0"/>
          <w:numId w:val="6"/>
        </w:numPr>
        <w:shd w:val="clear" w:color="auto" w:fill="FFFFFF"/>
        <w:tabs>
          <w:tab w:val="left" w:pos="567"/>
        </w:tabs>
        <w:rPr>
          <w:rFonts w:asciiTheme="majorBidi" w:hAnsiTheme="majorBidi" w:cstheme="majorBidi"/>
          <w:bCs/>
          <w:sz w:val="24"/>
          <w:szCs w:val="24"/>
          <w:lang w:val="pt-PT"/>
        </w:rPr>
      </w:pPr>
      <w:r w:rsidRPr="005509C3">
        <w:rPr>
          <w:rFonts w:asciiTheme="majorBidi" w:hAnsiTheme="majorBidi" w:cstheme="majorBidi"/>
          <w:sz w:val="24"/>
          <w:szCs w:val="24"/>
          <w:lang w:val="pt-PT"/>
        </w:rPr>
        <w:t xml:space="preserve">anexa nr. 1 </w:t>
      </w:r>
      <w:r w:rsidR="00226B79" w:rsidRPr="005509C3">
        <w:rPr>
          <w:rFonts w:asciiTheme="majorBidi" w:hAnsiTheme="majorBidi" w:cstheme="majorBidi"/>
          <w:sz w:val="24"/>
          <w:szCs w:val="24"/>
          <w:lang w:val="pt-PT"/>
        </w:rPr>
        <w:t>va avea următorul cuprins:</w:t>
      </w:r>
    </w:p>
    <w:p w14:paraId="0E15151A" w14:textId="4C7B5477" w:rsidR="00226B79" w:rsidRPr="005509C3" w:rsidRDefault="00226B79" w:rsidP="00226B79">
      <w:pPr>
        <w:pStyle w:val="cn"/>
        <w:ind w:left="360"/>
        <w:jc w:val="right"/>
        <w:rPr>
          <w:rFonts w:asciiTheme="majorBidi" w:hAnsiTheme="majorBidi" w:cstheme="majorBidi"/>
          <w:i/>
          <w:lang w:val="pt-PT"/>
        </w:rPr>
      </w:pPr>
      <w:r w:rsidRPr="005509C3">
        <w:rPr>
          <w:rFonts w:asciiTheme="majorBidi" w:hAnsiTheme="majorBidi" w:cstheme="majorBidi"/>
          <w:i/>
          <w:lang w:val="pt-PT"/>
        </w:rPr>
        <w:t xml:space="preserve">„Anexa nr. </w:t>
      </w:r>
      <w:r w:rsidR="00231BEF" w:rsidRPr="005509C3">
        <w:rPr>
          <w:rFonts w:asciiTheme="majorBidi" w:hAnsiTheme="majorBidi" w:cstheme="majorBidi"/>
          <w:i/>
          <w:lang w:val="pt-PT"/>
        </w:rPr>
        <w:t>1</w:t>
      </w:r>
    </w:p>
    <w:p w14:paraId="30576A19" w14:textId="77777777" w:rsidR="00226B79" w:rsidRPr="005509C3" w:rsidRDefault="00226B79" w:rsidP="00226B79">
      <w:pPr>
        <w:pStyle w:val="cn"/>
        <w:ind w:left="928"/>
        <w:jc w:val="right"/>
        <w:rPr>
          <w:rFonts w:asciiTheme="majorBidi" w:hAnsiTheme="majorBidi" w:cstheme="majorBidi"/>
          <w:i/>
          <w:lang w:val="pt-PT"/>
        </w:rPr>
      </w:pPr>
      <w:r w:rsidRPr="005509C3">
        <w:rPr>
          <w:rFonts w:asciiTheme="majorBidi" w:hAnsiTheme="majorBidi" w:cstheme="majorBidi"/>
          <w:i/>
          <w:lang w:val="pt-PT"/>
        </w:rPr>
        <w:t xml:space="preserve">la Regulamentul </w:t>
      </w:r>
      <w:r w:rsidRPr="005509C3">
        <w:rPr>
          <w:rFonts w:asciiTheme="majorBidi" w:hAnsiTheme="majorBidi" w:cstheme="majorBidi"/>
          <w:bCs/>
          <w:i/>
          <w:lang w:val="pt-PT"/>
        </w:rPr>
        <w:t xml:space="preserve">sanitar  privind suplimentele alimentare </w:t>
      </w:r>
    </w:p>
    <w:p w14:paraId="16D0B1C8" w14:textId="77777777" w:rsidR="005509C3" w:rsidRPr="005509C3" w:rsidRDefault="005509C3" w:rsidP="00226B79">
      <w:pPr>
        <w:pStyle w:val="cn"/>
        <w:ind w:left="360"/>
        <w:jc w:val="right"/>
        <w:rPr>
          <w:rFonts w:asciiTheme="majorBidi" w:hAnsiTheme="majorBidi" w:cstheme="majorBidi"/>
          <w:i/>
          <w:lang w:val="pt-PT"/>
        </w:rPr>
      </w:pPr>
    </w:p>
    <w:p w14:paraId="55F69A29" w14:textId="7DE65A80" w:rsidR="00226B79" w:rsidRPr="005509C3" w:rsidRDefault="00226B79" w:rsidP="00226B79">
      <w:pPr>
        <w:pStyle w:val="ListParagraph"/>
        <w:shd w:val="clear" w:color="auto" w:fill="FFFFFF"/>
        <w:tabs>
          <w:tab w:val="left" w:pos="567"/>
        </w:tabs>
        <w:ind w:left="0" w:firstLine="0"/>
        <w:jc w:val="center"/>
        <w:rPr>
          <w:rFonts w:asciiTheme="majorBidi" w:hAnsiTheme="majorBidi" w:cstheme="majorBidi"/>
          <w:bCs/>
          <w:sz w:val="24"/>
          <w:szCs w:val="24"/>
          <w:lang w:val="pt-PT"/>
        </w:rPr>
      </w:pPr>
      <w:r w:rsidRPr="005509C3">
        <w:rPr>
          <w:rFonts w:asciiTheme="majorBidi" w:eastAsia="Arial Unicode MS" w:hAnsiTheme="majorBidi" w:cstheme="majorBidi"/>
          <w:b/>
          <w:bCs/>
          <w:sz w:val="24"/>
          <w:szCs w:val="24"/>
          <w:shd w:val="clear" w:color="auto" w:fill="FFFFFF"/>
          <w:lang w:val="pt-PT"/>
        </w:rPr>
        <w:t>Vitamine și minerale care pot fi utilizate la producerea suplimentelor alimentare</w:t>
      </w:r>
    </w:p>
    <w:p w14:paraId="4C2FF0EC" w14:textId="77777777" w:rsidR="00226B79" w:rsidRPr="005509C3" w:rsidRDefault="00226B79" w:rsidP="00226B79">
      <w:pPr>
        <w:pStyle w:val="ListParagraph"/>
        <w:shd w:val="clear" w:color="auto" w:fill="FFFFFF"/>
        <w:tabs>
          <w:tab w:val="left" w:pos="567"/>
        </w:tabs>
        <w:ind w:firstLine="0"/>
        <w:rPr>
          <w:rFonts w:asciiTheme="majorBidi" w:hAnsiTheme="majorBidi" w:cstheme="majorBidi"/>
          <w:bCs/>
          <w:sz w:val="24"/>
          <w:szCs w:val="24"/>
          <w:lang w:val="pt-PT"/>
        </w:rPr>
      </w:pPr>
    </w:p>
    <w:p w14:paraId="7FE84762" w14:textId="2DA52712" w:rsidR="00226B79" w:rsidRPr="005509C3" w:rsidRDefault="00226B79" w:rsidP="00226B79">
      <w:pPr>
        <w:pStyle w:val="ListParagraph"/>
        <w:shd w:val="clear" w:color="auto" w:fill="FFFFFF"/>
        <w:tabs>
          <w:tab w:val="left" w:pos="567"/>
          <w:tab w:val="left" w:pos="3975"/>
          <w:tab w:val="center" w:pos="4691"/>
        </w:tabs>
        <w:ind w:left="0" w:firstLine="0"/>
        <w:jc w:val="left"/>
        <w:rPr>
          <w:rFonts w:asciiTheme="majorBidi" w:hAnsiTheme="majorBidi" w:cstheme="majorBidi"/>
          <w:b/>
          <w:bCs/>
          <w:sz w:val="24"/>
          <w:szCs w:val="24"/>
        </w:rPr>
      </w:pPr>
      <w:r w:rsidRPr="005509C3">
        <w:rPr>
          <w:rFonts w:asciiTheme="majorBidi" w:hAnsiTheme="majorBidi" w:cstheme="majorBidi"/>
          <w:b/>
          <w:bCs/>
          <w:sz w:val="24"/>
          <w:szCs w:val="24"/>
          <w:lang w:val="pt-PT"/>
        </w:rPr>
        <w:tab/>
      </w:r>
      <w:r w:rsidRPr="005509C3">
        <w:rPr>
          <w:rFonts w:asciiTheme="majorBidi" w:hAnsiTheme="majorBidi" w:cstheme="majorBidi"/>
          <w:b/>
          <w:bCs/>
          <w:sz w:val="24"/>
          <w:szCs w:val="24"/>
          <w:lang w:val="pt-PT"/>
        </w:rPr>
        <w:tab/>
      </w:r>
      <w:r w:rsidRPr="005509C3">
        <w:rPr>
          <w:rFonts w:asciiTheme="majorBidi" w:hAnsiTheme="majorBidi" w:cstheme="majorBidi"/>
          <w:b/>
          <w:bCs/>
          <w:sz w:val="24"/>
          <w:szCs w:val="24"/>
          <w:lang w:val="pt-PT"/>
        </w:rPr>
        <w:tab/>
      </w:r>
      <w:r w:rsidRPr="005509C3">
        <w:rPr>
          <w:rFonts w:asciiTheme="majorBidi" w:hAnsiTheme="majorBidi" w:cstheme="majorBidi"/>
          <w:b/>
          <w:bCs/>
          <w:sz w:val="24"/>
          <w:szCs w:val="24"/>
        </w:rPr>
        <w:t>1. Vitamine</w:t>
      </w:r>
    </w:p>
    <w:p w14:paraId="7B098C45"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lastRenderedPageBreak/>
        <w:t>Vitamina A (μg ER)</w:t>
      </w:r>
    </w:p>
    <w:p w14:paraId="38573EBC"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D (μg)</w:t>
      </w:r>
    </w:p>
    <w:p w14:paraId="060E7BF5"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lang w:val="pt-PT"/>
        </w:rPr>
      </w:pPr>
      <w:r w:rsidRPr="005509C3">
        <w:rPr>
          <w:rFonts w:asciiTheme="majorBidi" w:eastAsia="Arial Unicode MS" w:hAnsiTheme="majorBidi" w:cstheme="majorBidi"/>
          <w:lang w:val="pt-PT"/>
        </w:rPr>
        <w:t xml:space="preserve">Vitamina E (mg </w:t>
      </w:r>
      <w:r w:rsidRPr="005509C3">
        <w:rPr>
          <w:rFonts w:asciiTheme="majorBidi" w:eastAsia="Arial Unicode MS" w:hAnsiTheme="majorBidi" w:cstheme="majorBidi"/>
        </w:rPr>
        <w:t>α</w:t>
      </w:r>
      <w:r w:rsidRPr="005509C3">
        <w:rPr>
          <w:rFonts w:asciiTheme="majorBidi" w:eastAsia="Arial Unicode MS" w:hAnsiTheme="majorBidi" w:cstheme="majorBidi"/>
          <w:lang w:val="pt-PT"/>
        </w:rPr>
        <w:t>-ET)</w:t>
      </w:r>
    </w:p>
    <w:p w14:paraId="74B60851"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K (μg)</w:t>
      </w:r>
    </w:p>
    <w:p w14:paraId="066A12FA"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B1 (mg)</w:t>
      </w:r>
    </w:p>
    <w:p w14:paraId="2E66A490"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B2 (mg)</w:t>
      </w:r>
    </w:p>
    <w:p w14:paraId="32C3F471"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Niacină (mg EN)</w:t>
      </w:r>
    </w:p>
    <w:p w14:paraId="22855B82"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Acid pantotenic (mg)</w:t>
      </w:r>
    </w:p>
    <w:p w14:paraId="71145680"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B6 (mg)</w:t>
      </w:r>
    </w:p>
    <w:p w14:paraId="34476942" w14:textId="4D2F1D1C"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proofErr w:type="spellStart"/>
      <w:r w:rsidRPr="005509C3">
        <w:rPr>
          <w:rFonts w:asciiTheme="majorBidi" w:eastAsia="Arial Unicode MS" w:hAnsiTheme="majorBidi" w:cstheme="majorBidi"/>
        </w:rPr>
        <w:t>Acid</w:t>
      </w:r>
      <w:proofErr w:type="spellEnd"/>
      <w:r w:rsidRPr="005509C3">
        <w:rPr>
          <w:rFonts w:asciiTheme="majorBidi" w:eastAsia="Arial Unicode MS" w:hAnsiTheme="majorBidi" w:cstheme="majorBidi"/>
        </w:rPr>
        <w:t xml:space="preserve"> </w:t>
      </w:r>
      <w:proofErr w:type="spellStart"/>
      <w:r w:rsidRPr="005509C3">
        <w:rPr>
          <w:rFonts w:asciiTheme="majorBidi" w:eastAsia="Arial Unicode MS" w:hAnsiTheme="majorBidi" w:cstheme="majorBidi"/>
        </w:rPr>
        <w:t>folic</w:t>
      </w:r>
      <w:proofErr w:type="spellEnd"/>
      <w:r w:rsidRPr="005509C3">
        <w:rPr>
          <w:rFonts w:asciiTheme="majorBidi" w:eastAsia="Arial Unicode MS" w:hAnsiTheme="majorBidi" w:cstheme="majorBidi"/>
        </w:rPr>
        <w:t xml:space="preserve"> (</w:t>
      </w:r>
      <w:proofErr w:type="spellStart"/>
      <w:r w:rsidRPr="005509C3">
        <w:rPr>
          <w:rFonts w:asciiTheme="majorBidi" w:eastAsia="Arial Unicode MS" w:hAnsiTheme="majorBidi" w:cstheme="majorBidi"/>
        </w:rPr>
        <w:t>μg</w:t>
      </w:r>
      <w:proofErr w:type="spellEnd"/>
      <w:r w:rsidRPr="005509C3">
        <w:rPr>
          <w:rFonts w:asciiTheme="majorBidi" w:eastAsia="Arial Unicode MS" w:hAnsiTheme="majorBidi" w:cstheme="majorBidi"/>
        </w:rPr>
        <w:t>) (</w:t>
      </w:r>
      <w:hyperlink r:id="rId8" w:anchor="E0003" w:history="1">
        <w:r w:rsidR="00622390" w:rsidRPr="005509C3">
          <w:rPr>
            <w:rStyle w:val="Hyperlink"/>
            <w:rFonts w:asciiTheme="majorBidi" w:eastAsia="Arial Unicode MS" w:hAnsiTheme="majorBidi" w:cstheme="majorBidi"/>
            <w:color w:val="auto"/>
          </w:rPr>
          <w:t> </w:t>
        </w:r>
        <w:r w:rsidR="00622390" w:rsidRPr="005509C3">
          <w:rPr>
            <w:rStyle w:val="superscript"/>
            <w:rFonts w:asciiTheme="majorBidi" w:eastAsia="Arial Unicode MS" w:hAnsiTheme="majorBidi" w:cstheme="majorBidi"/>
            <w:vertAlign w:val="superscript"/>
          </w:rPr>
          <w:t>1</w:t>
        </w:r>
        <w:r w:rsidR="00622390" w:rsidRPr="005509C3">
          <w:rPr>
            <w:rStyle w:val="Hyperlink"/>
            <w:rFonts w:asciiTheme="majorBidi" w:eastAsia="Arial Unicode MS" w:hAnsiTheme="majorBidi" w:cstheme="majorBidi"/>
            <w:color w:val="auto"/>
          </w:rPr>
          <w:t> </w:t>
        </w:r>
      </w:hyperlink>
      <w:r w:rsidRPr="005509C3">
        <w:rPr>
          <w:rFonts w:asciiTheme="majorBidi" w:eastAsia="Arial Unicode MS" w:hAnsiTheme="majorBidi" w:cstheme="majorBidi"/>
        </w:rPr>
        <w:t>)</w:t>
      </w:r>
    </w:p>
    <w:p w14:paraId="329DCD16"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B12 (μg)</w:t>
      </w:r>
    </w:p>
    <w:p w14:paraId="6AD1A31A"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Biotină (μg)</w:t>
      </w:r>
    </w:p>
    <w:p w14:paraId="076AFBAF" w14:textId="77777777" w:rsidR="00226B79" w:rsidRPr="005509C3" w:rsidRDefault="00226B79" w:rsidP="00226B79">
      <w:pPr>
        <w:pStyle w:val="norm"/>
        <w:numPr>
          <w:ilvl w:val="0"/>
          <w:numId w:val="19"/>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Vitamina C (mg)</w:t>
      </w:r>
    </w:p>
    <w:p w14:paraId="2E4616F5" w14:textId="38B328C5" w:rsidR="00226B79" w:rsidRPr="005509C3" w:rsidRDefault="00226B79" w:rsidP="00226B79">
      <w:pPr>
        <w:pStyle w:val="title-gr-seq-level-2"/>
        <w:shd w:val="clear" w:color="auto" w:fill="FFFFFF"/>
        <w:spacing w:before="0" w:beforeAutospacing="0" w:after="0" w:afterAutospacing="0"/>
        <w:ind w:left="360"/>
        <w:jc w:val="center"/>
        <w:rPr>
          <w:rFonts w:asciiTheme="majorBidi" w:eastAsia="Arial Unicode MS" w:hAnsiTheme="majorBidi" w:cstheme="majorBidi"/>
          <w:b/>
          <w:iCs/>
        </w:rPr>
      </w:pPr>
      <w:r w:rsidRPr="005509C3">
        <w:rPr>
          <w:rFonts w:asciiTheme="majorBidi" w:eastAsia="Arial Unicode MS" w:hAnsiTheme="majorBidi" w:cstheme="majorBidi"/>
          <w:b/>
          <w:iCs/>
        </w:rPr>
        <w:t>2. </w:t>
      </w:r>
      <w:r w:rsidRPr="005509C3">
        <w:rPr>
          <w:rStyle w:val="boldface"/>
          <w:rFonts w:asciiTheme="majorBidi" w:eastAsia="Arial Unicode MS" w:hAnsiTheme="majorBidi" w:cstheme="majorBidi"/>
          <w:b/>
          <w:bCs/>
          <w:iCs/>
        </w:rPr>
        <w:t>Minerale</w:t>
      </w:r>
    </w:p>
    <w:p w14:paraId="51EB7930"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Calciu (mg)</w:t>
      </w:r>
    </w:p>
    <w:p w14:paraId="51950B84"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Magneziu (mg)</w:t>
      </w:r>
    </w:p>
    <w:p w14:paraId="5DE7A210"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Fier (mg)</w:t>
      </w:r>
    </w:p>
    <w:p w14:paraId="5389B367"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Cupru (mg)</w:t>
      </w:r>
    </w:p>
    <w:p w14:paraId="73AE8EB3"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Iod (μg)</w:t>
      </w:r>
    </w:p>
    <w:p w14:paraId="0AA5565A"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Zinc (mg)</w:t>
      </w:r>
    </w:p>
    <w:p w14:paraId="03EE6EC6"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Mangan (mg)</w:t>
      </w:r>
    </w:p>
    <w:p w14:paraId="6D1C5E9F"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Sodiu (mg)</w:t>
      </w:r>
    </w:p>
    <w:p w14:paraId="7466D88B"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Potasiu (mg)</w:t>
      </w:r>
    </w:p>
    <w:p w14:paraId="288E4429"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Seleniu (μg)</w:t>
      </w:r>
    </w:p>
    <w:p w14:paraId="74D98F84"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Crom (μg)</w:t>
      </w:r>
    </w:p>
    <w:p w14:paraId="5963A4C0"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Molibden (μg)</w:t>
      </w:r>
    </w:p>
    <w:p w14:paraId="5EB445DF"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Fluorură (mg)</w:t>
      </w:r>
    </w:p>
    <w:p w14:paraId="44E959F9"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Clorură (mg)</w:t>
      </w:r>
    </w:p>
    <w:p w14:paraId="472D76C1"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Fosfor (mg)</w:t>
      </w:r>
    </w:p>
    <w:p w14:paraId="3631A706"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Bor (mg)</w:t>
      </w:r>
    </w:p>
    <w:p w14:paraId="29E17403" w14:textId="77777777" w:rsidR="00226B79" w:rsidRPr="005509C3" w:rsidRDefault="00226B79" w:rsidP="00226B79">
      <w:pPr>
        <w:pStyle w:val="norm"/>
        <w:numPr>
          <w:ilvl w:val="0"/>
          <w:numId w:val="20"/>
        </w:numPr>
        <w:shd w:val="clear" w:color="auto" w:fill="FFFFFF"/>
        <w:spacing w:before="0" w:beforeAutospacing="0" w:after="0" w:afterAutospacing="0"/>
        <w:jc w:val="both"/>
        <w:rPr>
          <w:rFonts w:asciiTheme="majorBidi" w:eastAsia="Arial Unicode MS" w:hAnsiTheme="majorBidi" w:cstheme="majorBidi"/>
        </w:rPr>
      </w:pPr>
      <w:r w:rsidRPr="005509C3">
        <w:rPr>
          <w:rFonts w:asciiTheme="majorBidi" w:eastAsia="Arial Unicode MS" w:hAnsiTheme="majorBidi" w:cstheme="majorBidi"/>
        </w:rPr>
        <w:t>Siliciu (mg)</w:t>
      </w:r>
    </w:p>
    <w:p w14:paraId="69BBF902" w14:textId="77777777" w:rsidR="00226B79" w:rsidRPr="005509C3" w:rsidRDefault="00226B79" w:rsidP="00226B79">
      <w:pPr>
        <w:pStyle w:val="ListParagraph"/>
        <w:shd w:val="clear" w:color="auto" w:fill="FFFFFF"/>
        <w:tabs>
          <w:tab w:val="left" w:pos="567"/>
        </w:tabs>
        <w:ind w:left="0" w:firstLine="567"/>
        <w:rPr>
          <w:rFonts w:asciiTheme="majorBidi" w:hAnsiTheme="majorBidi" w:cstheme="majorBidi"/>
          <w:bCs/>
          <w:sz w:val="24"/>
          <w:szCs w:val="24"/>
        </w:rPr>
      </w:pPr>
    </w:p>
    <w:p w14:paraId="398645E8" w14:textId="0A8B0907" w:rsidR="008345D1" w:rsidRPr="005509C3" w:rsidRDefault="00AE7FC8" w:rsidP="008345D1">
      <w:pPr>
        <w:pStyle w:val="cn"/>
        <w:ind w:firstLine="567"/>
        <w:jc w:val="both"/>
        <w:rPr>
          <w:rFonts w:asciiTheme="majorBidi" w:hAnsiTheme="majorBidi" w:cstheme="majorBidi"/>
          <w:shd w:val="clear" w:color="auto" w:fill="FFFFFF"/>
          <w:lang w:val="pt-PT"/>
        </w:rPr>
      </w:pPr>
      <w:r w:rsidRPr="005509C3">
        <w:rPr>
          <w:rFonts w:asciiTheme="majorBidi" w:eastAsia="Arial Unicode MS" w:hAnsiTheme="majorBidi" w:cstheme="majorBidi"/>
          <w:i/>
          <w:lang w:val="pt-PT"/>
        </w:rPr>
        <w:t>Indicele</w:t>
      </w:r>
      <w:r w:rsidR="008345D1" w:rsidRPr="005509C3">
        <w:rPr>
          <w:rFonts w:asciiTheme="majorBidi" w:eastAsia="Arial Unicode MS" w:hAnsiTheme="majorBidi" w:cstheme="majorBidi"/>
          <w:i/>
          <w:lang w:val="pt-PT"/>
        </w:rPr>
        <w:t>:</w:t>
      </w:r>
      <w:r w:rsidR="008345D1" w:rsidRPr="005509C3">
        <w:rPr>
          <w:rFonts w:asciiTheme="majorBidi" w:eastAsia="Arial Unicode MS" w:hAnsiTheme="majorBidi" w:cstheme="majorBidi"/>
          <w:lang w:val="pt-PT"/>
        </w:rPr>
        <w:t xml:space="preserve"> </w:t>
      </w:r>
      <w:r w:rsidR="008345D1" w:rsidRPr="005509C3">
        <w:rPr>
          <w:rFonts w:asciiTheme="majorBidi" w:hAnsiTheme="majorBidi" w:cstheme="majorBidi"/>
          <w:lang w:val="pt-PT"/>
        </w:rPr>
        <w:t>„</w:t>
      </w:r>
      <w:r w:rsidR="008345D1" w:rsidRPr="005509C3">
        <w:rPr>
          <w:rFonts w:asciiTheme="majorBidi" w:eastAsia="Arial Unicode MS" w:hAnsiTheme="majorBidi" w:cstheme="majorBidi"/>
          <w:lang w:val="pt-PT"/>
        </w:rPr>
        <w:t>(</w:t>
      </w:r>
      <w:hyperlink r:id="rId9" w:anchor="src.E0003" w:history="1">
        <w:r w:rsidR="008345D1" w:rsidRPr="005509C3">
          <w:rPr>
            <w:rFonts w:asciiTheme="majorBidi" w:eastAsia="Arial Unicode MS" w:hAnsiTheme="majorBidi" w:cstheme="majorBidi"/>
            <w:vertAlign w:val="superscript"/>
            <w:lang w:val="pt-PT"/>
          </w:rPr>
          <w:t>1</w:t>
        </w:r>
      </w:hyperlink>
      <w:r w:rsidR="008345D1" w:rsidRPr="005509C3">
        <w:rPr>
          <w:rFonts w:asciiTheme="majorBidi" w:eastAsia="Arial Unicode MS" w:hAnsiTheme="majorBidi" w:cstheme="majorBidi"/>
          <w:lang w:val="pt-PT"/>
        </w:rPr>
        <w:t xml:space="preserve">)” Acidul folic este termenul inclus în </w:t>
      </w:r>
      <w:r w:rsidR="00FA4623" w:rsidRPr="005509C3">
        <w:rPr>
          <w:rFonts w:asciiTheme="majorBidi" w:hAnsiTheme="majorBidi" w:cstheme="majorBidi"/>
          <w:shd w:val="clear" w:color="auto" w:fill="FFFFFF"/>
          <w:lang w:val="pt-PT"/>
        </w:rPr>
        <w:t xml:space="preserve">anexa nr. 12 la Legea nr. 279/2017 privind informarea consumatorului cu privire la produsele alimentare </w:t>
      </w:r>
      <w:r w:rsidR="008345D1" w:rsidRPr="005509C3">
        <w:rPr>
          <w:rFonts w:asciiTheme="majorBidi" w:hAnsiTheme="majorBidi" w:cstheme="majorBidi"/>
          <w:shd w:val="clear" w:color="auto" w:fill="FFFFFF"/>
          <w:lang w:val="pt-PT"/>
        </w:rPr>
        <w:t>.</w:t>
      </w:r>
      <w:r w:rsidR="00226B79" w:rsidRPr="005509C3">
        <w:rPr>
          <w:rFonts w:asciiTheme="majorBidi" w:hAnsiTheme="majorBidi" w:cstheme="majorBidi"/>
          <w:shd w:val="clear" w:color="auto" w:fill="FFFFFF"/>
          <w:lang w:val="pt-PT"/>
        </w:rPr>
        <w:t>”</w:t>
      </w:r>
    </w:p>
    <w:p w14:paraId="603C283A" w14:textId="77777777" w:rsidR="00CC4F98" w:rsidRPr="005509C3" w:rsidRDefault="00CC4F98" w:rsidP="008345D1">
      <w:pPr>
        <w:pStyle w:val="cn"/>
        <w:ind w:firstLine="567"/>
        <w:jc w:val="both"/>
        <w:rPr>
          <w:rFonts w:asciiTheme="majorBidi" w:hAnsiTheme="majorBidi" w:cstheme="majorBidi"/>
          <w:shd w:val="clear" w:color="auto" w:fill="FFFFFF"/>
          <w:lang w:val="pt-PT"/>
        </w:rPr>
      </w:pPr>
    </w:p>
    <w:p w14:paraId="493E402B" w14:textId="55C99D1D" w:rsidR="00800B5E" w:rsidRPr="005509C3" w:rsidRDefault="008345D1" w:rsidP="009B2783">
      <w:pPr>
        <w:pStyle w:val="ListParagraph"/>
        <w:numPr>
          <w:ilvl w:val="0"/>
          <w:numId w:val="14"/>
        </w:numPr>
        <w:shd w:val="clear" w:color="auto" w:fill="FFFFFF"/>
        <w:tabs>
          <w:tab w:val="left" w:pos="284"/>
          <w:tab w:val="left" w:pos="851"/>
        </w:tabs>
        <w:ind w:left="0" w:firstLine="567"/>
        <w:rPr>
          <w:rFonts w:asciiTheme="majorBidi" w:hAnsiTheme="majorBidi" w:cstheme="majorBidi"/>
          <w:bCs/>
          <w:sz w:val="24"/>
          <w:szCs w:val="24"/>
          <w:lang w:val="pt-PT"/>
        </w:rPr>
      </w:pPr>
      <w:r w:rsidRPr="005509C3">
        <w:rPr>
          <w:rFonts w:asciiTheme="majorBidi" w:hAnsiTheme="majorBidi" w:cstheme="majorBidi"/>
          <w:sz w:val="24"/>
          <w:szCs w:val="24"/>
          <w:lang w:val="pt-PT"/>
        </w:rPr>
        <w:t xml:space="preserve">anexa nr. 2 </w:t>
      </w:r>
      <w:r w:rsidR="00800B5E" w:rsidRPr="005509C3">
        <w:rPr>
          <w:rFonts w:asciiTheme="majorBidi" w:hAnsiTheme="majorBidi" w:cstheme="majorBidi"/>
          <w:bCs/>
          <w:sz w:val="24"/>
          <w:szCs w:val="24"/>
          <w:lang w:val="pt-PT"/>
        </w:rPr>
        <w:t>se modifică după cum urmează:</w:t>
      </w:r>
    </w:p>
    <w:p w14:paraId="5ECE6129" w14:textId="778D3B4C" w:rsidR="00144CED" w:rsidRPr="005509C3" w:rsidRDefault="00800B5E" w:rsidP="00800B5E">
      <w:pPr>
        <w:pStyle w:val="BodyText"/>
        <w:numPr>
          <w:ilvl w:val="0"/>
          <w:numId w:val="16"/>
        </w:numPr>
        <w:spacing w:after="0"/>
        <w:rPr>
          <w:rFonts w:asciiTheme="majorBidi" w:hAnsiTheme="majorBidi" w:cstheme="majorBidi"/>
          <w:bCs/>
        </w:rPr>
      </w:pPr>
      <w:proofErr w:type="spellStart"/>
      <w:r w:rsidRPr="005509C3">
        <w:rPr>
          <w:rFonts w:asciiTheme="majorBidi" w:hAnsiTheme="majorBidi" w:cstheme="majorBidi"/>
          <w:bCs/>
        </w:rPr>
        <w:t>în</w:t>
      </w:r>
      <w:proofErr w:type="spellEnd"/>
      <w:r w:rsidRPr="005509C3">
        <w:rPr>
          <w:rFonts w:asciiTheme="majorBidi" w:hAnsiTheme="majorBidi" w:cstheme="majorBidi"/>
          <w:bCs/>
        </w:rPr>
        <w:t xml:space="preserve"> </w:t>
      </w:r>
      <w:proofErr w:type="spellStart"/>
      <w:r w:rsidR="00794ED4" w:rsidRPr="005509C3">
        <w:rPr>
          <w:rFonts w:asciiTheme="majorBidi" w:hAnsiTheme="majorBidi" w:cstheme="majorBidi"/>
          <w:bCs/>
        </w:rPr>
        <w:t>coloana</w:t>
      </w:r>
      <w:proofErr w:type="spellEnd"/>
      <w:r w:rsidR="00794ED4" w:rsidRPr="005509C3">
        <w:rPr>
          <w:rFonts w:asciiTheme="majorBidi" w:hAnsiTheme="majorBidi" w:cstheme="majorBidi"/>
          <w:bCs/>
        </w:rPr>
        <w:t xml:space="preserve"> </w:t>
      </w:r>
      <w:r w:rsidRPr="005509C3">
        <w:rPr>
          <w:rFonts w:asciiTheme="majorBidi" w:hAnsiTheme="majorBidi" w:cstheme="majorBidi"/>
          <w:bCs/>
        </w:rPr>
        <w:t>„</w:t>
      </w:r>
      <w:proofErr w:type="spellStart"/>
      <w:r w:rsidRPr="005509C3">
        <w:rPr>
          <w:rFonts w:asciiTheme="majorBidi" w:hAnsiTheme="majorBidi" w:cstheme="majorBidi"/>
          <w:bCs/>
        </w:rPr>
        <w:t>Vitamine</w:t>
      </w:r>
      <w:proofErr w:type="spellEnd"/>
      <w:r w:rsidRPr="005509C3">
        <w:rPr>
          <w:rFonts w:asciiTheme="majorBidi" w:hAnsiTheme="majorBidi" w:cstheme="majorBidi"/>
          <w:bCs/>
        </w:rPr>
        <w:t>”</w:t>
      </w:r>
      <w:r w:rsidR="00144CED" w:rsidRPr="005509C3">
        <w:rPr>
          <w:rFonts w:asciiTheme="majorBidi" w:hAnsiTheme="majorBidi" w:cstheme="majorBidi"/>
          <w:bCs/>
        </w:rPr>
        <w:t>:</w:t>
      </w:r>
    </w:p>
    <w:p w14:paraId="7ED2B06D" w14:textId="792CB0E3" w:rsidR="00800B5E" w:rsidRPr="005509C3" w:rsidRDefault="00800B5E" w:rsidP="00CF3AE8">
      <w:pPr>
        <w:pStyle w:val="BodyText"/>
        <w:spacing w:after="0"/>
        <w:ind w:firstLine="720"/>
        <w:jc w:val="both"/>
        <w:rPr>
          <w:rFonts w:asciiTheme="majorBidi" w:hAnsiTheme="majorBidi" w:cstheme="majorBidi"/>
          <w:bCs/>
          <w:lang w:val="fr-FR"/>
        </w:rPr>
      </w:pPr>
      <w:proofErr w:type="gramStart"/>
      <w:r w:rsidRPr="005509C3">
        <w:rPr>
          <w:rFonts w:asciiTheme="majorBidi" w:hAnsiTheme="majorBidi" w:cstheme="majorBidi"/>
          <w:bCs/>
          <w:lang w:val="fr-FR"/>
        </w:rPr>
        <w:t>la</w:t>
      </w:r>
      <w:proofErr w:type="gramEnd"/>
      <w:r w:rsidR="00794ED4" w:rsidRPr="005509C3">
        <w:rPr>
          <w:rFonts w:asciiTheme="majorBidi" w:hAnsiTheme="majorBidi" w:cstheme="majorBidi"/>
          <w:bCs/>
          <w:lang w:val="fr-FR"/>
        </w:rPr>
        <w:t xml:space="preserve"> </w:t>
      </w:r>
      <w:proofErr w:type="spellStart"/>
      <w:r w:rsidR="00794ED4" w:rsidRPr="005509C3">
        <w:rPr>
          <w:rFonts w:asciiTheme="majorBidi" w:hAnsiTheme="majorBidi" w:cstheme="majorBidi"/>
          <w:bCs/>
          <w:lang w:val="fr-FR"/>
        </w:rPr>
        <w:t>poziția</w:t>
      </w:r>
      <w:proofErr w:type="spellEnd"/>
      <w:r w:rsidR="00794ED4" w:rsidRPr="005509C3">
        <w:rPr>
          <w:rFonts w:asciiTheme="majorBidi" w:hAnsiTheme="majorBidi" w:cstheme="majorBidi"/>
          <w:bCs/>
          <w:lang w:val="fr-FR"/>
        </w:rPr>
        <w:t xml:space="preserve"> </w:t>
      </w:r>
      <w:r w:rsidRPr="005509C3">
        <w:rPr>
          <w:rFonts w:asciiTheme="majorBidi" w:hAnsiTheme="majorBidi" w:cstheme="majorBidi"/>
          <w:bCs/>
          <w:lang w:val="fr-FR"/>
        </w:rPr>
        <w:t xml:space="preserve">7, </w:t>
      </w:r>
      <w:r w:rsidR="00794ED4" w:rsidRPr="005509C3">
        <w:rPr>
          <w:rFonts w:asciiTheme="majorBidi" w:hAnsiTheme="majorBidi" w:cstheme="majorBidi"/>
          <w:bCs/>
          <w:lang w:val="fr-FR"/>
        </w:rPr>
        <w:t>litera</w:t>
      </w:r>
      <w:r w:rsidR="00FA4623" w:rsidRPr="005509C3">
        <w:rPr>
          <w:rFonts w:asciiTheme="majorBidi" w:hAnsiTheme="majorBidi" w:cstheme="majorBidi"/>
          <w:bCs/>
          <w:lang w:val="ro-MD"/>
        </w:rPr>
        <w:t xml:space="preserve"> c)</w:t>
      </w:r>
      <w:r w:rsidRPr="005509C3">
        <w:rPr>
          <w:rFonts w:asciiTheme="majorBidi" w:hAnsiTheme="majorBidi" w:cstheme="majorBidi"/>
          <w:bCs/>
          <w:lang w:val="fr-FR"/>
        </w:rPr>
        <w:t xml:space="preserve"> se </w:t>
      </w:r>
      <w:proofErr w:type="spellStart"/>
      <w:r w:rsidRPr="005509C3">
        <w:rPr>
          <w:rFonts w:asciiTheme="majorBidi" w:hAnsiTheme="majorBidi" w:cstheme="majorBidi"/>
          <w:bCs/>
          <w:lang w:val="fr-FR"/>
        </w:rPr>
        <w:t>completează</w:t>
      </w:r>
      <w:proofErr w:type="spellEnd"/>
      <w:r w:rsidRPr="005509C3">
        <w:rPr>
          <w:rFonts w:asciiTheme="majorBidi" w:hAnsiTheme="majorBidi" w:cstheme="majorBidi"/>
          <w:bCs/>
          <w:lang w:val="fr-FR"/>
        </w:rPr>
        <w:t xml:space="preserve"> </w:t>
      </w:r>
      <w:proofErr w:type="spellStart"/>
      <w:r w:rsidRPr="005509C3">
        <w:rPr>
          <w:rFonts w:asciiTheme="majorBidi" w:hAnsiTheme="majorBidi" w:cstheme="majorBidi"/>
          <w:bCs/>
          <w:lang w:val="fr-FR"/>
        </w:rPr>
        <w:t>cu</w:t>
      </w:r>
      <w:proofErr w:type="spellEnd"/>
      <w:r w:rsidRPr="005509C3">
        <w:rPr>
          <w:rFonts w:asciiTheme="majorBidi" w:hAnsiTheme="majorBidi" w:cstheme="majorBidi"/>
          <w:bCs/>
          <w:lang w:val="fr-FR"/>
        </w:rPr>
        <w:t xml:space="preserve"> </w:t>
      </w:r>
      <w:r w:rsidR="00CB6A94" w:rsidRPr="005509C3">
        <w:rPr>
          <w:rFonts w:asciiTheme="majorBidi" w:hAnsiTheme="majorBidi" w:cstheme="majorBidi"/>
          <w:bCs/>
          <w:lang w:val="fr-FR"/>
        </w:rPr>
        <w:t>litera</w:t>
      </w:r>
      <w:r w:rsidR="006979E9" w:rsidRPr="005509C3">
        <w:rPr>
          <w:rFonts w:asciiTheme="majorBidi" w:hAnsiTheme="majorBidi" w:cstheme="majorBidi"/>
          <w:lang w:val="fr-FR"/>
        </w:rPr>
        <w:t xml:space="preserve"> d) </w:t>
      </w:r>
      <w:proofErr w:type="spellStart"/>
      <w:r w:rsidR="006979E9" w:rsidRPr="005509C3">
        <w:rPr>
          <w:rFonts w:asciiTheme="majorBidi" w:hAnsiTheme="majorBidi" w:cstheme="majorBidi"/>
          <w:bCs/>
          <w:lang w:val="fr-FR"/>
        </w:rPr>
        <w:t>cu</w:t>
      </w:r>
      <w:proofErr w:type="spellEnd"/>
      <w:r w:rsidR="006979E9" w:rsidRPr="005509C3">
        <w:rPr>
          <w:rFonts w:asciiTheme="majorBidi" w:hAnsiTheme="majorBidi" w:cstheme="majorBidi"/>
          <w:bCs/>
          <w:lang w:val="fr-FR"/>
        </w:rPr>
        <w:t xml:space="preserve"> </w:t>
      </w:r>
      <w:proofErr w:type="spellStart"/>
      <w:r w:rsidR="006979E9" w:rsidRPr="005509C3">
        <w:rPr>
          <w:rFonts w:asciiTheme="majorBidi" w:hAnsiTheme="majorBidi" w:cstheme="majorBidi"/>
          <w:bCs/>
          <w:lang w:val="fr-FR"/>
        </w:rPr>
        <w:t>următorul</w:t>
      </w:r>
      <w:proofErr w:type="spellEnd"/>
      <w:r w:rsidR="006979E9" w:rsidRPr="005509C3">
        <w:rPr>
          <w:rFonts w:asciiTheme="majorBidi" w:hAnsiTheme="majorBidi" w:cstheme="majorBidi"/>
          <w:bCs/>
          <w:lang w:val="fr-FR"/>
        </w:rPr>
        <w:t xml:space="preserve"> </w:t>
      </w:r>
      <w:proofErr w:type="spellStart"/>
      <w:r w:rsidR="006979E9" w:rsidRPr="005509C3">
        <w:rPr>
          <w:rFonts w:asciiTheme="majorBidi" w:hAnsiTheme="majorBidi" w:cstheme="majorBidi"/>
          <w:bCs/>
          <w:lang w:val="fr-FR"/>
        </w:rPr>
        <w:t>cuprins</w:t>
      </w:r>
      <w:proofErr w:type="spellEnd"/>
      <w:r w:rsidR="006979E9" w:rsidRPr="005509C3">
        <w:rPr>
          <w:rFonts w:asciiTheme="majorBidi" w:hAnsiTheme="majorBidi" w:cstheme="majorBidi"/>
          <w:bCs/>
          <w:lang w:val="fr-FR"/>
        </w:rPr>
        <w:t>:</w:t>
      </w:r>
      <w:r w:rsidR="00CB6A94" w:rsidRPr="005509C3">
        <w:rPr>
          <w:rFonts w:asciiTheme="majorBidi" w:hAnsiTheme="majorBidi" w:cstheme="majorBidi"/>
          <w:bCs/>
          <w:lang w:val="fr-FR"/>
        </w:rPr>
        <w:t xml:space="preserve"> </w:t>
      </w:r>
      <w:r w:rsidRPr="005509C3">
        <w:rPr>
          <w:rFonts w:asciiTheme="majorBidi" w:hAnsiTheme="majorBidi" w:cstheme="majorBidi"/>
          <w:bCs/>
          <w:lang w:val="fr-FR"/>
        </w:rPr>
        <w:t>„</w:t>
      </w:r>
      <w:r w:rsidRPr="005509C3">
        <w:rPr>
          <w:rFonts w:asciiTheme="majorBidi" w:hAnsiTheme="majorBidi" w:cstheme="majorBidi"/>
          <w:lang w:val="fr-FR"/>
        </w:rPr>
        <w:t xml:space="preserve">d) </w:t>
      </w:r>
      <w:proofErr w:type="spellStart"/>
      <w:r w:rsidRPr="005509C3">
        <w:rPr>
          <w:rFonts w:asciiTheme="majorBidi" w:hAnsiTheme="majorBidi" w:cstheme="majorBidi"/>
          <w:lang w:val="fr-FR"/>
        </w:rPr>
        <w:t>clorură</w:t>
      </w:r>
      <w:proofErr w:type="spellEnd"/>
      <w:r w:rsidRPr="005509C3">
        <w:rPr>
          <w:rFonts w:asciiTheme="majorBidi" w:hAnsiTheme="majorBidi" w:cstheme="majorBidi"/>
          <w:lang w:val="fr-FR"/>
        </w:rPr>
        <w:t xml:space="preserve"> de </w:t>
      </w:r>
      <w:proofErr w:type="spellStart"/>
      <w:r w:rsidRPr="005509C3">
        <w:rPr>
          <w:rFonts w:asciiTheme="majorBidi" w:hAnsiTheme="majorBidi" w:cstheme="majorBidi"/>
          <w:lang w:val="fr-FR"/>
        </w:rPr>
        <w:t>ribozid-nicotinamidă</w:t>
      </w:r>
      <w:proofErr w:type="spellEnd"/>
      <w:r w:rsidRPr="005509C3">
        <w:rPr>
          <w:rFonts w:asciiTheme="majorBidi" w:hAnsiTheme="majorBidi" w:cstheme="majorBidi"/>
          <w:bCs/>
          <w:lang w:val="fr-FR"/>
        </w:rPr>
        <w:t>”;</w:t>
      </w:r>
    </w:p>
    <w:p w14:paraId="44F15FF2" w14:textId="4F879710" w:rsidR="00800B5E" w:rsidRPr="005509C3" w:rsidRDefault="00DD54F0" w:rsidP="00CF3AE8">
      <w:pPr>
        <w:pStyle w:val="BodyText"/>
        <w:spacing w:after="0"/>
        <w:ind w:firstLine="720"/>
        <w:rPr>
          <w:rFonts w:asciiTheme="majorBidi" w:hAnsiTheme="majorBidi" w:cstheme="majorBidi"/>
          <w:bCs/>
          <w:lang w:val="pt-PT"/>
        </w:rPr>
      </w:pPr>
      <w:r w:rsidRPr="005509C3">
        <w:rPr>
          <w:rFonts w:asciiTheme="majorBidi" w:hAnsiTheme="majorBidi" w:cstheme="majorBidi"/>
          <w:bCs/>
          <w:lang w:val="pt-PT"/>
        </w:rPr>
        <w:t>la</w:t>
      </w:r>
      <w:r w:rsidR="005509C3" w:rsidRPr="005509C3">
        <w:rPr>
          <w:rFonts w:asciiTheme="majorBidi" w:hAnsiTheme="majorBidi" w:cstheme="majorBidi"/>
          <w:bCs/>
          <w:lang w:val="pt-PT"/>
        </w:rPr>
        <w:t xml:space="preserve"> </w:t>
      </w:r>
      <w:r w:rsidR="00794ED4" w:rsidRPr="005509C3">
        <w:rPr>
          <w:rFonts w:asciiTheme="majorBidi" w:hAnsiTheme="majorBidi" w:cstheme="majorBidi"/>
          <w:bCs/>
          <w:lang w:val="pt-PT"/>
        </w:rPr>
        <w:t>poziția</w:t>
      </w:r>
      <w:r w:rsidR="00144CED" w:rsidRPr="005509C3">
        <w:rPr>
          <w:rFonts w:asciiTheme="majorBidi" w:hAnsiTheme="majorBidi" w:cstheme="majorBidi"/>
          <w:bCs/>
          <w:lang w:val="pt-PT"/>
        </w:rPr>
        <w:t xml:space="preserve"> 10,</w:t>
      </w:r>
      <w:r w:rsidR="00E658F7" w:rsidRPr="005509C3">
        <w:rPr>
          <w:rFonts w:asciiTheme="majorBidi" w:hAnsiTheme="majorBidi" w:cstheme="majorBidi"/>
          <w:bCs/>
          <w:lang w:val="pt-PT"/>
        </w:rPr>
        <w:t xml:space="preserve"> </w:t>
      </w:r>
      <w:r w:rsidR="00AA3251" w:rsidRPr="005509C3">
        <w:rPr>
          <w:rFonts w:asciiTheme="majorBidi" w:hAnsiTheme="majorBidi" w:cstheme="majorBidi"/>
          <w:bCs/>
          <w:lang w:val="pt-PT"/>
        </w:rPr>
        <w:t xml:space="preserve">cuvintele </w:t>
      </w:r>
      <w:r w:rsidR="00144CED" w:rsidRPr="005509C3">
        <w:rPr>
          <w:rFonts w:asciiTheme="majorBidi" w:hAnsiTheme="majorBidi" w:cstheme="majorBidi"/>
          <w:bCs/>
          <w:lang w:val="pt-PT"/>
        </w:rPr>
        <w:t xml:space="preserve">„Acid folic” se </w:t>
      </w:r>
      <w:r w:rsidR="00B03545" w:rsidRPr="005509C3">
        <w:rPr>
          <w:rFonts w:asciiTheme="majorBidi" w:hAnsiTheme="majorBidi" w:cstheme="majorBidi"/>
          <w:bCs/>
          <w:lang w:val="pt-PT"/>
        </w:rPr>
        <w:t>substituie cu</w:t>
      </w:r>
      <w:r w:rsidR="008F4F73" w:rsidRPr="005509C3">
        <w:rPr>
          <w:rFonts w:asciiTheme="majorBidi" w:hAnsiTheme="majorBidi" w:cstheme="majorBidi"/>
          <w:bCs/>
          <w:lang w:val="pt-PT"/>
        </w:rPr>
        <w:t xml:space="preserve"> cuvântul</w:t>
      </w:r>
      <w:r w:rsidR="00144CED" w:rsidRPr="005509C3">
        <w:rPr>
          <w:rFonts w:asciiTheme="majorBidi" w:hAnsiTheme="majorBidi" w:cstheme="majorBidi"/>
          <w:bCs/>
          <w:lang w:val="pt-PT"/>
        </w:rPr>
        <w:t xml:space="preserve"> „Folat”;</w:t>
      </w:r>
    </w:p>
    <w:p w14:paraId="255DB5B9" w14:textId="771C3781" w:rsidR="00144CED" w:rsidRPr="005509C3" w:rsidRDefault="00144CED" w:rsidP="00CF3AE8">
      <w:pPr>
        <w:pStyle w:val="BodyText"/>
        <w:numPr>
          <w:ilvl w:val="0"/>
          <w:numId w:val="16"/>
        </w:numPr>
        <w:tabs>
          <w:tab w:val="left" w:pos="709"/>
        </w:tabs>
        <w:spacing w:after="0"/>
        <w:ind w:left="0" w:firstLine="426"/>
        <w:rPr>
          <w:rFonts w:asciiTheme="majorBidi" w:hAnsiTheme="majorBidi" w:cstheme="majorBidi"/>
          <w:bCs/>
        </w:rPr>
      </w:pPr>
      <w:proofErr w:type="spellStart"/>
      <w:r w:rsidRPr="005509C3">
        <w:rPr>
          <w:rFonts w:asciiTheme="majorBidi" w:hAnsiTheme="majorBidi" w:cstheme="majorBidi"/>
          <w:bCs/>
        </w:rPr>
        <w:t>în</w:t>
      </w:r>
      <w:proofErr w:type="spellEnd"/>
      <w:r w:rsidRPr="005509C3">
        <w:rPr>
          <w:rFonts w:asciiTheme="majorBidi" w:hAnsiTheme="majorBidi" w:cstheme="majorBidi"/>
          <w:bCs/>
        </w:rPr>
        <w:t xml:space="preserve"> </w:t>
      </w:r>
      <w:proofErr w:type="spellStart"/>
      <w:r w:rsidR="002A00CE" w:rsidRPr="005509C3">
        <w:rPr>
          <w:rFonts w:asciiTheme="majorBidi" w:hAnsiTheme="majorBidi" w:cstheme="majorBidi"/>
          <w:bCs/>
        </w:rPr>
        <w:t>coloana</w:t>
      </w:r>
      <w:proofErr w:type="spellEnd"/>
      <w:r w:rsidR="002A00CE" w:rsidRPr="005509C3">
        <w:rPr>
          <w:rFonts w:asciiTheme="majorBidi" w:hAnsiTheme="majorBidi" w:cstheme="majorBidi"/>
          <w:bCs/>
        </w:rPr>
        <w:t xml:space="preserve"> </w:t>
      </w:r>
      <w:r w:rsidRPr="005509C3">
        <w:rPr>
          <w:rFonts w:asciiTheme="majorBidi" w:hAnsiTheme="majorBidi" w:cstheme="majorBidi"/>
          <w:bCs/>
        </w:rPr>
        <w:t>„</w:t>
      </w:r>
      <w:proofErr w:type="spellStart"/>
      <w:r w:rsidRPr="005509C3">
        <w:rPr>
          <w:rFonts w:asciiTheme="majorBidi" w:hAnsiTheme="majorBidi" w:cstheme="majorBidi"/>
          <w:bCs/>
        </w:rPr>
        <w:t>Minerale</w:t>
      </w:r>
      <w:proofErr w:type="spellEnd"/>
      <w:r w:rsidRPr="005509C3">
        <w:rPr>
          <w:rFonts w:asciiTheme="majorBidi" w:hAnsiTheme="majorBidi" w:cstheme="majorBidi"/>
          <w:bCs/>
        </w:rPr>
        <w:t>”:</w:t>
      </w:r>
    </w:p>
    <w:p w14:paraId="1C169DC9" w14:textId="10AE1B7A" w:rsidR="00A65467" w:rsidRPr="005509C3" w:rsidRDefault="00CF3AE8" w:rsidP="00A65467">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794ED4" w:rsidRPr="005509C3">
        <w:rPr>
          <w:rFonts w:asciiTheme="majorBidi" w:hAnsiTheme="majorBidi" w:cstheme="majorBidi"/>
          <w:bCs/>
          <w:lang w:val="pt-PT"/>
        </w:rPr>
        <w:t>poziția</w:t>
      </w:r>
      <w:r w:rsidRPr="005509C3">
        <w:rPr>
          <w:rFonts w:asciiTheme="majorBidi" w:hAnsiTheme="majorBidi" w:cstheme="majorBidi"/>
          <w:bCs/>
          <w:lang w:val="pt-PT"/>
        </w:rPr>
        <w:t xml:space="preserve"> 1,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 xml:space="preserve">„sulfat de calciu” se completează cu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w:t>
      </w:r>
      <w:r w:rsidRPr="005509C3">
        <w:rPr>
          <w:rFonts w:asciiTheme="majorBidi" w:hAnsiTheme="majorBidi" w:cstheme="majorBidi"/>
          <w:lang w:val="pt-PT"/>
        </w:rPr>
        <w:t>oligozaharide de calciu fosforil</w:t>
      </w:r>
      <w:r w:rsidRPr="005509C3">
        <w:rPr>
          <w:rFonts w:asciiTheme="majorBidi" w:hAnsiTheme="majorBidi" w:cstheme="majorBidi"/>
          <w:bCs/>
          <w:lang w:val="pt-PT"/>
        </w:rPr>
        <w:t>”;</w:t>
      </w:r>
    </w:p>
    <w:p w14:paraId="62C007DF" w14:textId="5508317C" w:rsidR="003823BB" w:rsidRPr="005509C3" w:rsidRDefault="00A65467" w:rsidP="003823BB">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CB6A94" w:rsidRPr="005509C3">
        <w:rPr>
          <w:rFonts w:asciiTheme="majorBidi" w:hAnsiTheme="majorBidi" w:cstheme="majorBidi"/>
          <w:bCs/>
          <w:lang w:val="pt-PT"/>
        </w:rPr>
        <w:t xml:space="preserve">poziția </w:t>
      </w:r>
      <w:r w:rsidRPr="005509C3">
        <w:rPr>
          <w:rFonts w:asciiTheme="majorBidi" w:hAnsiTheme="majorBidi" w:cstheme="majorBidi"/>
          <w:bCs/>
          <w:lang w:val="pt-PT"/>
        </w:rPr>
        <w:t xml:space="preserve">2,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 xml:space="preserve">„clorură de magneziu” se completează cu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„malat citrat de magneziu”;</w:t>
      </w:r>
    </w:p>
    <w:p w14:paraId="18D2E81B" w14:textId="649A5B51" w:rsidR="003823BB" w:rsidRPr="005509C3" w:rsidRDefault="003823BB" w:rsidP="003823BB">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CB6A94" w:rsidRPr="005509C3">
        <w:rPr>
          <w:rFonts w:asciiTheme="majorBidi" w:hAnsiTheme="majorBidi" w:cstheme="majorBidi"/>
          <w:bCs/>
          <w:lang w:val="pt-PT"/>
        </w:rPr>
        <w:t xml:space="preserve">poziția </w:t>
      </w:r>
      <w:r w:rsidRPr="005509C3">
        <w:rPr>
          <w:rFonts w:asciiTheme="majorBidi" w:hAnsiTheme="majorBidi" w:cstheme="majorBidi"/>
          <w:bCs/>
          <w:lang w:val="pt-PT"/>
        </w:rPr>
        <w:t xml:space="preserve">9,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w:t>
      </w:r>
      <w:r w:rsidRPr="005509C3">
        <w:rPr>
          <w:rFonts w:asciiTheme="majorBidi" w:hAnsiTheme="majorBidi" w:cstheme="majorBidi"/>
          <w:lang w:val="pt-PT"/>
        </w:rPr>
        <w:t>L-pidolat de potasiu</w:t>
      </w:r>
      <w:r w:rsidRPr="005509C3">
        <w:rPr>
          <w:rFonts w:asciiTheme="majorBidi" w:hAnsiTheme="majorBidi" w:cstheme="majorBidi"/>
          <w:bCs/>
          <w:lang w:val="pt-PT"/>
        </w:rPr>
        <w:t xml:space="preserve">” se completează cu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w:t>
      </w:r>
      <w:r w:rsidRPr="005509C3">
        <w:rPr>
          <w:rFonts w:asciiTheme="majorBidi" w:hAnsiTheme="majorBidi" w:cstheme="majorBidi"/>
          <w:lang w:val="pt-PT"/>
        </w:rPr>
        <w:t>malat de potasiu</w:t>
      </w:r>
      <w:r w:rsidRPr="005509C3">
        <w:rPr>
          <w:rFonts w:asciiTheme="majorBidi" w:hAnsiTheme="majorBidi" w:cstheme="majorBidi"/>
          <w:bCs/>
          <w:lang w:val="pt-PT"/>
        </w:rPr>
        <w:t>”;</w:t>
      </w:r>
    </w:p>
    <w:p w14:paraId="765AA436" w14:textId="21E073BD" w:rsidR="00812F46" w:rsidRPr="005509C3" w:rsidRDefault="00812F46" w:rsidP="00812F46">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CB6A94" w:rsidRPr="005509C3">
        <w:rPr>
          <w:rFonts w:asciiTheme="majorBidi" w:hAnsiTheme="majorBidi" w:cstheme="majorBidi"/>
          <w:bCs/>
          <w:lang w:val="pt-PT"/>
        </w:rPr>
        <w:t xml:space="preserve">poziția </w:t>
      </w:r>
      <w:r w:rsidRPr="005509C3">
        <w:rPr>
          <w:rFonts w:asciiTheme="majorBidi" w:hAnsiTheme="majorBidi" w:cstheme="majorBidi"/>
          <w:bCs/>
          <w:lang w:val="pt-PT"/>
        </w:rPr>
        <w:t xml:space="preserve">11,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„drojdie îmbogățită cu crom” se completează cu nota „(</w:t>
      </w:r>
      <w:r w:rsidRPr="005509C3">
        <w:rPr>
          <w:rFonts w:asciiTheme="majorBidi" w:hAnsiTheme="majorBidi" w:cstheme="majorBidi"/>
          <w:bCs/>
          <w:vertAlign w:val="superscript"/>
          <w:lang w:val="pt-PT"/>
        </w:rPr>
        <w:t>6</w:t>
      </w:r>
      <w:r w:rsidRPr="005509C3">
        <w:rPr>
          <w:rFonts w:asciiTheme="majorBidi" w:hAnsiTheme="majorBidi" w:cstheme="majorBidi"/>
          <w:bCs/>
          <w:lang w:val="pt-PT"/>
        </w:rPr>
        <w:t>)”;</w:t>
      </w:r>
    </w:p>
    <w:p w14:paraId="617F9F2C" w14:textId="27054A6D" w:rsidR="003823BB" w:rsidRPr="005509C3" w:rsidRDefault="003823BB" w:rsidP="003823BB">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CB6A94" w:rsidRPr="005509C3">
        <w:rPr>
          <w:rFonts w:asciiTheme="majorBidi" w:hAnsiTheme="majorBidi" w:cstheme="majorBidi"/>
          <w:bCs/>
          <w:lang w:val="pt-PT"/>
        </w:rPr>
        <w:t xml:space="preserve">poziția </w:t>
      </w:r>
      <w:r w:rsidRPr="005509C3">
        <w:rPr>
          <w:rFonts w:asciiTheme="majorBidi" w:hAnsiTheme="majorBidi" w:cstheme="majorBidi"/>
          <w:bCs/>
          <w:lang w:val="pt-PT"/>
        </w:rPr>
        <w:t xml:space="preserve">13,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 xml:space="preserve">„fluorură de sodiu” se completează cu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„fluorură de calciu”;</w:t>
      </w:r>
    </w:p>
    <w:p w14:paraId="2F4253EA" w14:textId="428ADF03" w:rsidR="00812F46" w:rsidRPr="005509C3" w:rsidRDefault="00DD54F0" w:rsidP="00812F46">
      <w:pPr>
        <w:pStyle w:val="BodyText"/>
        <w:spacing w:after="0"/>
        <w:ind w:firstLine="720"/>
        <w:jc w:val="both"/>
        <w:rPr>
          <w:rFonts w:asciiTheme="majorBidi" w:hAnsiTheme="majorBidi" w:cstheme="majorBidi"/>
          <w:bCs/>
          <w:lang w:val="pt-PT"/>
        </w:rPr>
      </w:pPr>
      <w:r w:rsidRPr="005509C3">
        <w:rPr>
          <w:rFonts w:asciiTheme="majorBidi" w:hAnsiTheme="majorBidi" w:cstheme="majorBidi"/>
          <w:bCs/>
          <w:lang w:val="pt-PT"/>
        </w:rPr>
        <w:t xml:space="preserve">la </w:t>
      </w:r>
      <w:r w:rsidR="00CB6A94" w:rsidRPr="005509C3">
        <w:rPr>
          <w:rFonts w:asciiTheme="majorBidi" w:hAnsiTheme="majorBidi" w:cstheme="majorBidi"/>
          <w:bCs/>
          <w:lang w:val="pt-PT"/>
        </w:rPr>
        <w:t xml:space="preserve">poziția </w:t>
      </w:r>
      <w:r w:rsidRPr="005509C3">
        <w:rPr>
          <w:rFonts w:asciiTheme="majorBidi" w:hAnsiTheme="majorBidi" w:cstheme="majorBidi"/>
          <w:bCs/>
          <w:lang w:val="pt-PT"/>
        </w:rPr>
        <w:t xml:space="preserve">15, </w:t>
      </w:r>
      <w:r w:rsidR="00E658F7" w:rsidRPr="005509C3">
        <w:rPr>
          <w:rFonts w:asciiTheme="majorBidi" w:hAnsiTheme="majorBidi" w:cstheme="majorBidi"/>
          <w:bCs/>
          <w:lang w:val="pt-PT"/>
        </w:rPr>
        <w:t xml:space="preserve">cuvintele </w:t>
      </w:r>
      <w:r w:rsidRPr="005509C3">
        <w:rPr>
          <w:rFonts w:asciiTheme="majorBidi" w:hAnsiTheme="majorBidi" w:cstheme="majorBidi"/>
          <w:bCs/>
          <w:lang w:val="pt-PT"/>
        </w:rPr>
        <w:t>„</w:t>
      </w:r>
      <w:r w:rsidRPr="005509C3">
        <w:rPr>
          <w:rFonts w:asciiTheme="majorBidi" w:hAnsiTheme="majorBidi" w:cstheme="majorBidi"/>
          <w:lang w:val="pt-PT"/>
        </w:rPr>
        <w:t>acid silicic</w:t>
      </w:r>
      <w:r w:rsidRPr="005509C3">
        <w:rPr>
          <w:rFonts w:asciiTheme="majorBidi" w:hAnsiTheme="majorBidi" w:cstheme="majorBidi"/>
          <w:bCs/>
          <w:lang w:val="pt-PT"/>
        </w:rPr>
        <w:t>”</w:t>
      </w:r>
      <w:r w:rsidR="00812F46" w:rsidRPr="005509C3">
        <w:rPr>
          <w:rFonts w:asciiTheme="majorBidi" w:hAnsiTheme="majorBidi" w:cstheme="majorBidi"/>
          <w:bCs/>
          <w:lang w:val="pt-PT"/>
        </w:rPr>
        <w:t xml:space="preserve"> se completează cu nota „(</w:t>
      </w:r>
      <w:r w:rsidR="00812F46" w:rsidRPr="005509C3">
        <w:rPr>
          <w:rFonts w:asciiTheme="majorBidi" w:hAnsiTheme="majorBidi" w:cstheme="majorBidi"/>
          <w:bCs/>
          <w:vertAlign w:val="superscript"/>
          <w:lang w:val="pt-PT"/>
        </w:rPr>
        <w:t>7</w:t>
      </w:r>
      <w:r w:rsidR="00812F46" w:rsidRPr="005509C3">
        <w:rPr>
          <w:rFonts w:asciiTheme="majorBidi" w:hAnsiTheme="majorBidi" w:cstheme="majorBidi"/>
          <w:bCs/>
          <w:lang w:val="pt-PT"/>
        </w:rPr>
        <w:t>)”</w:t>
      </w:r>
      <w:r w:rsidR="00E658F7" w:rsidRPr="005509C3">
        <w:rPr>
          <w:rFonts w:asciiTheme="majorBidi" w:hAnsiTheme="majorBidi" w:cstheme="majorBidi"/>
          <w:bCs/>
          <w:lang w:val="pt-PT"/>
        </w:rPr>
        <w:t xml:space="preserve"> și</w:t>
      </w:r>
      <w:r w:rsidR="00812F46" w:rsidRPr="005509C3">
        <w:rPr>
          <w:rFonts w:asciiTheme="majorBidi" w:hAnsiTheme="majorBidi" w:cstheme="majorBidi"/>
          <w:bCs/>
          <w:lang w:val="pt-PT"/>
        </w:rPr>
        <w:t xml:space="preserve"> </w:t>
      </w:r>
      <w:r w:rsidR="00E658F7" w:rsidRPr="005509C3">
        <w:rPr>
          <w:rFonts w:asciiTheme="majorBidi" w:hAnsiTheme="majorBidi" w:cstheme="majorBidi"/>
          <w:bCs/>
          <w:lang w:val="pt-PT"/>
        </w:rPr>
        <w:t xml:space="preserve">cuvintele </w:t>
      </w:r>
      <w:r w:rsidR="00812F46" w:rsidRPr="005509C3">
        <w:rPr>
          <w:rFonts w:asciiTheme="majorBidi" w:hAnsiTheme="majorBidi" w:cstheme="majorBidi"/>
          <w:bCs/>
          <w:lang w:val="pt-PT"/>
        </w:rPr>
        <w:t>„</w:t>
      </w:r>
      <w:r w:rsidR="00812F46" w:rsidRPr="005509C3">
        <w:rPr>
          <w:rFonts w:asciiTheme="majorBidi" w:hAnsiTheme="majorBidi" w:cstheme="majorBidi"/>
          <w:lang w:val="pt-PT"/>
        </w:rPr>
        <w:t>acid silicic</w:t>
      </w:r>
      <w:r w:rsidR="00812F46" w:rsidRPr="005509C3">
        <w:rPr>
          <w:rFonts w:asciiTheme="majorBidi" w:hAnsiTheme="majorBidi" w:cstheme="majorBidi"/>
          <w:bCs/>
          <w:lang w:val="pt-PT"/>
        </w:rPr>
        <w:t xml:space="preserve">” se completează cu </w:t>
      </w:r>
      <w:r w:rsidR="00E658F7" w:rsidRPr="005509C3">
        <w:rPr>
          <w:rFonts w:asciiTheme="majorBidi" w:hAnsiTheme="majorBidi" w:cstheme="majorBidi"/>
          <w:bCs/>
          <w:lang w:val="pt-PT"/>
        </w:rPr>
        <w:t>cuvintele</w:t>
      </w:r>
      <w:r w:rsidR="008F4F73" w:rsidRPr="005509C3">
        <w:rPr>
          <w:rFonts w:asciiTheme="majorBidi" w:hAnsiTheme="majorBidi" w:cstheme="majorBidi"/>
          <w:bCs/>
          <w:lang w:val="pt-PT"/>
        </w:rPr>
        <w:t xml:space="preserve"> </w:t>
      </w:r>
      <w:r w:rsidR="00812F46" w:rsidRPr="005509C3">
        <w:rPr>
          <w:rFonts w:asciiTheme="majorBidi" w:hAnsiTheme="majorBidi" w:cstheme="majorBidi"/>
          <w:bCs/>
          <w:lang w:val="pt-PT"/>
        </w:rPr>
        <w:t>„</w:t>
      </w:r>
      <w:r w:rsidR="00812F46" w:rsidRPr="005509C3">
        <w:rPr>
          <w:rFonts w:asciiTheme="majorBidi" w:hAnsiTheme="majorBidi" w:cstheme="majorBidi"/>
          <w:lang w:val="pt-PT"/>
        </w:rPr>
        <w:t>siliciu organic (monometilsilanetriol)</w:t>
      </w:r>
      <w:r w:rsidR="00812F46" w:rsidRPr="005509C3">
        <w:rPr>
          <w:rFonts w:asciiTheme="majorBidi" w:hAnsiTheme="majorBidi" w:cstheme="majorBidi"/>
          <w:bCs/>
          <w:lang w:val="pt-PT"/>
        </w:rPr>
        <w:t>”;</w:t>
      </w:r>
    </w:p>
    <w:p w14:paraId="16B045E6" w14:textId="05977086" w:rsidR="00812F46" w:rsidRPr="005509C3" w:rsidRDefault="00553A1E" w:rsidP="00812F46">
      <w:pPr>
        <w:pStyle w:val="BodyText"/>
        <w:numPr>
          <w:ilvl w:val="0"/>
          <w:numId w:val="16"/>
        </w:numPr>
        <w:spacing w:after="0"/>
        <w:jc w:val="both"/>
        <w:rPr>
          <w:rFonts w:asciiTheme="majorBidi" w:hAnsiTheme="majorBidi" w:cstheme="majorBidi"/>
          <w:bCs/>
          <w:lang w:val="pt-PT"/>
        </w:rPr>
      </w:pPr>
      <w:r w:rsidRPr="005509C3">
        <w:rPr>
          <w:rFonts w:asciiTheme="majorBidi" w:hAnsiTheme="majorBidi" w:cstheme="majorBidi"/>
          <w:bCs/>
          <w:lang w:val="pt-PT"/>
        </w:rPr>
        <w:lastRenderedPageBreak/>
        <w:t xml:space="preserve">tabelul </w:t>
      </w:r>
      <w:r w:rsidR="00812F46" w:rsidRPr="005509C3">
        <w:rPr>
          <w:rFonts w:asciiTheme="majorBidi" w:hAnsiTheme="majorBidi" w:cstheme="majorBidi"/>
          <w:bCs/>
          <w:lang w:val="pt-PT"/>
        </w:rPr>
        <w:t>se completează</w:t>
      </w:r>
      <w:r w:rsidR="005509C3" w:rsidRPr="005509C3">
        <w:rPr>
          <w:rFonts w:asciiTheme="majorBidi" w:hAnsiTheme="majorBidi" w:cstheme="majorBidi"/>
          <w:bCs/>
          <w:lang w:val="pt-PT"/>
        </w:rPr>
        <w:t xml:space="preserve"> </w:t>
      </w:r>
      <w:r w:rsidR="00965CBC" w:rsidRPr="005509C3">
        <w:rPr>
          <w:rFonts w:asciiTheme="majorBidi" w:hAnsiTheme="majorBidi" w:cstheme="majorBidi"/>
          <w:lang w:val="pt-PT"/>
        </w:rPr>
        <w:t>cu</w:t>
      </w:r>
      <w:r w:rsidR="00965CBC" w:rsidRPr="005509C3">
        <w:rPr>
          <w:rFonts w:asciiTheme="majorBidi" w:hAnsiTheme="majorBidi" w:cstheme="majorBidi"/>
          <w:spacing w:val="1"/>
          <w:lang w:val="pt-PT"/>
        </w:rPr>
        <w:t xml:space="preserve"> </w:t>
      </w:r>
      <w:r w:rsidR="00965CBC" w:rsidRPr="005509C3">
        <w:rPr>
          <w:rFonts w:asciiTheme="majorBidi" w:hAnsiTheme="majorBidi" w:cstheme="majorBidi"/>
          <w:lang w:val="pt-PT"/>
        </w:rPr>
        <w:t>următorul</w:t>
      </w:r>
      <w:r w:rsidR="00965CBC" w:rsidRPr="005509C3">
        <w:rPr>
          <w:rFonts w:asciiTheme="majorBidi" w:hAnsiTheme="majorBidi" w:cstheme="majorBidi"/>
          <w:spacing w:val="1"/>
          <w:lang w:val="pt-PT"/>
        </w:rPr>
        <w:t xml:space="preserve"> </w:t>
      </w:r>
      <w:r w:rsidR="00965CBC" w:rsidRPr="005509C3">
        <w:rPr>
          <w:rFonts w:asciiTheme="majorBidi" w:hAnsiTheme="majorBidi" w:cstheme="majorBidi"/>
          <w:lang w:val="pt-PT"/>
        </w:rPr>
        <w:t>cuprins</w:t>
      </w:r>
      <w:r w:rsidR="00812F46" w:rsidRPr="005509C3">
        <w:rPr>
          <w:rFonts w:asciiTheme="majorBidi" w:hAnsiTheme="majorBidi" w:cstheme="majorBidi"/>
          <w:bCs/>
          <w:lang w:val="pt-PT"/>
        </w:rPr>
        <w:t>:</w:t>
      </w:r>
    </w:p>
    <w:p w14:paraId="4D090080" w14:textId="77777777" w:rsidR="00F76937" w:rsidRPr="005509C3" w:rsidRDefault="00F76937" w:rsidP="00812F46">
      <w:pPr>
        <w:pStyle w:val="cn"/>
        <w:ind w:left="928"/>
        <w:jc w:val="both"/>
        <w:rPr>
          <w:rFonts w:asciiTheme="majorBidi" w:hAnsiTheme="majorBidi" w:cstheme="majorBidi"/>
          <w:bCs/>
          <w:lang w:val="pt-PT"/>
        </w:rPr>
      </w:pPr>
    </w:p>
    <w:p w14:paraId="26C99699" w14:textId="20BADF2E" w:rsidR="00812F46" w:rsidRPr="005509C3" w:rsidRDefault="00965CBC"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w:t>
      </w:r>
      <w:r w:rsidR="00812F46" w:rsidRPr="005509C3">
        <w:rPr>
          <w:rFonts w:asciiTheme="majorBidi" w:eastAsia="Arial Unicode MS" w:hAnsiTheme="majorBidi" w:cstheme="majorBidi"/>
          <w:sz w:val="24"/>
          <w:szCs w:val="24"/>
          <w:lang w:val="pt-PT"/>
        </w:rPr>
        <w:t>(</w:t>
      </w:r>
      <w:hyperlink r:id="rId10" w:anchor="src.E0004" w:history="1">
        <w:r w:rsidR="00812F46" w:rsidRPr="005509C3">
          <w:rPr>
            <w:rFonts w:asciiTheme="majorBidi" w:eastAsia="Arial Unicode MS" w:hAnsiTheme="majorBidi" w:cstheme="majorBidi"/>
            <w:sz w:val="24"/>
            <w:szCs w:val="24"/>
            <w:vertAlign w:val="superscript"/>
            <w:lang w:val="pt-PT"/>
          </w:rPr>
          <w:t>1</w:t>
        </w:r>
      </w:hyperlink>
      <w:r w:rsidR="00812F46" w:rsidRPr="005509C3">
        <w:rPr>
          <w:rFonts w:asciiTheme="majorBidi" w:eastAsia="Arial Unicode MS" w:hAnsiTheme="majorBidi" w:cstheme="majorBidi"/>
          <w:sz w:val="24"/>
          <w:szCs w:val="24"/>
          <w:lang w:val="pt-PT"/>
        </w:rPr>
        <w:t>) alfa-tocoferol &lt; 20 %, beta-tocoferol &lt; 10 %, gama-tocoferol 50-70 % și delta-tocoferol 10-30 %.</w:t>
      </w:r>
    </w:p>
    <w:p w14:paraId="1EA33F0E"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w:t>
      </w:r>
      <w:r w:rsidRPr="005509C3">
        <w:rPr>
          <w:rFonts w:asciiTheme="majorBidi" w:hAnsiTheme="majorBidi" w:cstheme="majorBidi"/>
          <w:sz w:val="24"/>
          <w:szCs w:val="24"/>
        </w:rPr>
        <w:fldChar w:fldCharType="begin"/>
      </w:r>
      <w:r w:rsidRPr="005509C3">
        <w:rPr>
          <w:rFonts w:asciiTheme="majorBidi" w:hAnsiTheme="majorBidi" w:cstheme="majorBidi"/>
          <w:sz w:val="24"/>
          <w:szCs w:val="24"/>
          <w:lang w:val="fr-FR"/>
        </w:rPr>
        <w:instrText>HYPERLINK "https://eur-lex.europa.eu/legal-content/RO/TXT/?uri=CELEX%3A02002L0046-20210320&amp;qid=1642409630795" \l "src.E0005"</w:instrText>
      </w:r>
      <w:r w:rsidRPr="005509C3">
        <w:rPr>
          <w:rFonts w:asciiTheme="majorBidi" w:hAnsiTheme="majorBidi" w:cstheme="majorBidi"/>
          <w:sz w:val="24"/>
          <w:szCs w:val="24"/>
        </w:rPr>
      </w:r>
      <w:r w:rsidRPr="005509C3">
        <w:rPr>
          <w:rFonts w:asciiTheme="majorBidi" w:hAnsiTheme="majorBidi" w:cstheme="majorBidi"/>
          <w:sz w:val="24"/>
          <w:szCs w:val="24"/>
        </w:rPr>
        <w:fldChar w:fldCharType="separate"/>
      </w:r>
      <w:r w:rsidRPr="005509C3">
        <w:rPr>
          <w:rFonts w:asciiTheme="majorBidi" w:eastAsia="Arial Unicode MS" w:hAnsiTheme="majorBidi" w:cstheme="majorBidi"/>
          <w:sz w:val="24"/>
          <w:szCs w:val="24"/>
          <w:lang w:val="pt-PT"/>
        </w:rPr>
        <w:t xml:space="preserve"> </w:t>
      </w:r>
      <w:r w:rsidRPr="005509C3">
        <w:rPr>
          <w:rFonts w:asciiTheme="majorBidi" w:eastAsia="Arial Unicode MS" w:hAnsiTheme="majorBidi" w:cstheme="majorBidi"/>
          <w:sz w:val="24"/>
          <w:szCs w:val="24"/>
          <w:vertAlign w:val="superscript"/>
          <w:lang w:val="pt-PT"/>
        </w:rPr>
        <w:t>2</w:t>
      </w:r>
      <w:r w:rsidRPr="005509C3">
        <w:rPr>
          <w:rFonts w:asciiTheme="majorBidi" w:eastAsia="Arial Unicode MS" w:hAnsiTheme="majorBidi" w:cstheme="majorBidi"/>
          <w:sz w:val="24"/>
          <w:szCs w:val="24"/>
          <w:vertAlign w:val="superscript"/>
        </w:rPr>
        <w:fldChar w:fldCharType="end"/>
      </w:r>
      <w:r w:rsidRPr="005509C3">
        <w:rPr>
          <w:rFonts w:asciiTheme="majorBidi" w:eastAsia="Arial Unicode MS" w:hAnsiTheme="majorBidi" w:cstheme="majorBidi"/>
          <w:sz w:val="24"/>
          <w:szCs w:val="24"/>
          <w:lang w:val="pt-PT"/>
        </w:rPr>
        <w:t xml:space="preserve"> ) Niveluri tipice de tocoferoli și tocotrienoli individuali:</w:t>
      </w:r>
    </w:p>
    <w:p w14:paraId="77B6BCE5"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lang w:val="pt-PT"/>
        </w:rPr>
      </w:pPr>
    </w:p>
    <w:p w14:paraId="3879A1F7"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115 mg/g alfa-tocoferol (minimum 101 mg/g)</w:t>
      </w:r>
    </w:p>
    <w:p w14:paraId="2D47557A"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w:t>
      </w:r>
    </w:p>
    <w:p w14:paraId="24A6ED82"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5 mg/g beta-tocoferol (minimum &lt; 1 mg/g)</w:t>
      </w:r>
    </w:p>
    <w:p w14:paraId="32F252F1"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lang w:val="pt-PT"/>
        </w:rPr>
      </w:pPr>
    </w:p>
    <w:p w14:paraId="1564C2AB"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45 mg/g gama-tocoferol (minimum 25 mg/g)</w:t>
      </w:r>
    </w:p>
    <w:p w14:paraId="558CC8CD"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lang w:val="pt-PT"/>
        </w:rPr>
      </w:pPr>
    </w:p>
    <w:p w14:paraId="15004089"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12 mg/g delta-tocoferol (minimum 3 mg/g)</w:t>
      </w:r>
    </w:p>
    <w:p w14:paraId="45B87600"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lang w:val="pt-PT"/>
        </w:rPr>
      </w:pPr>
    </w:p>
    <w:p w14:paraId="5093BA9C"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r w:rsidRPr="005509C3">
        <w:rPr>
          <w:rFonts w:asciiTheme="majorBidi" w:eastAsia="Arial Unicode MS" w:hAnsiTheme="majorBidi" w:cstheme="majorBidi"/>
          <w:sz w:val="24"/>
          <w:szCs w:val="24"/>
        </w:rPr>
        <w:t>67 mg/g alfa-tocotrienol (minimum 30 mg/g)</w:t>
      </w:r>
    </w:p>
    <w:p w14:paraId="4E6ADFFE"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rPr>
      </w:pPr>
    </w:p>
    <w:p w14:paraId="751FEDA2"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&lt; 1 mg/g beta-tocotrienol (minimum &lt; 1 mg/g)</w:t>
      </w:r>
    </w:p>
    <w:p w14:paraId="64EC624D"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lang w:val="pt-PT"/>
        </w:rPr>
      </w:pPr>
    </w:p>
    <w:p w14:paraId="5B8406F4"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r w:rsidRPr="005509C3">
        <w:rPr>
          <w:rFonts w:asciiTheme="majorBidi" w:eastAsia="Arial Unicode MS" w:hAnsiTheme="majorBidi" w:cstheme="majorBidi"/>
          <w:sz w:val="24"/>
          <w:szCs w:val="24"/>
        </w:rPr>
        <w:t xml:space="preserve">82 mg/g </w:t>
      </w:r>
      <w:proofErr w:type="spellStart"/>
      <w:r w:rsidRPr="005509C3">
        <w:rPr>
          <w:rFonts w:asciiTheme="majorBidi" w:eastAsia="Arial Unicode MS" w:hAnsiTheme="majorBidi" w:cstheme="majorBidi"/>
          <w:sz w:val="24"/>
          <w:szCs w:val="24"/>
        </w:rPr>
        <w:t>gama</w:t>
      </w:r>
      <w:proofErr w:type="spellEnd"/>
      <w:r w:rsidRPr="005509C3">
        <w:rPr>
          <w:rFonts w:asciiTheme="majorBidi" w:eastAsia="Arial Unicode MS" w:hAnsiTheme="majorBidi" w:cstheme="majorBidi"/>
          <w:sz w:val="24"/>
          <w:szCs w:val="24"/>
        </w:rPr>
        <w:t>-tocotrienol (minimum 45 mg/g)</w:t>
      </w:r>
    </w:p>
    <w:p w14:paraId="730B9674" w14:textId="77777777" w:rsidR="00812F46" w:rsidRPr="005509C3" w:rsidRDefault="00812F46" w:rsidP="00812F46">
      <w:pPr>
        <w:numPr>
          <w:ilvl w:val="0"/>
          <w:numId w:val="4"/>
        </w:numPr>
        <w:shd w:val="clear" w:color="auto" w:fill="FFFFFF"/>
        <w:rPr>
          <w:rFonts w:asciiTheme="majorBidi" w:eastAsia="Arial Unicode MS" w:hAnsiTheme="majorBidi" w:cstheme="majorBidi"/>
          <w:sz w:val="24"/>
          <w:szCs w:val="24"/>
        </w:rPr>
      </w:pPr>
    </w:p>
    <w:p w14:paraId="1E97DBD9"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r w:rsidRPr="005509C3">
        <w:rPr>
          <w:rFonts w:asciiTheme="majorBidi" w:eastAsia="Arial Unicode MS" w:hAnsiTheme="majorBidi" w:cstheme="majorBidi"/>
          <w:sz w:val="24"/>
          <w:szCs w:val="24"/>
        </w:rPr>
        <w:t>5 mg/g delta-tocotrienol (minimum &lt; 1 mg/g).</w:t>
      </w:r>
    </w:p>
    <w:p w14:paraId="42D9E97A"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r w:rsidRPr="005509C3">
        <w:rPr>
          <w:rFonts w:asciiTheme="majorBidi" w:eastAsia="Arial Unicode MS" w:hAnsiTheme="majorBidi" w:cstheme="majorBidi"/>
          <w:sz w:val="24"/>
          <w:szCs w:val="24"/>
        </w:rPr>
        <w:t>(</w:t>
      </w:r>
      <w:hyperlink r:id="rId11" w:anchor="src.E0006" w:history="1">
        <w:r w:rsidRPr="005509C3">
          <w:rPr>
            <w:rFonts w:asciiTheme="majorBidi" w:eastAsia="Arial Unicode MS" w:hAnsiTheme="majorBidi" w:cstheme="majorBidi"/>
            <w:sz w:val="24"/>
            <w:szCs w:val="24"/>
          </w:rPr>
          <w:t xml:space="preserve"> </w:t>
        </w:r>
        <w:r w:rsidRPr="005509C3">
          <w:rPr>
            <w:rFonts w:asciiTheme="majorBidi" w:eastAsia="Arial Unicode MS" w:hAnsiTheme="majorBidi" w:cstheme="majorBidi"/>
            <w:sz w:val="24"/>
            <w:szCs w:val="24"/>
            <w:vertAlign w:val="superscript"/>
          </w:rPr>
          <w:t>3</w:t>
        </w:r>
      </w:hyperlink>
      <w:r w:rsidRPr="005509C3">
        <w:rPr>
          <w:rFonts w:asciiTheme="majorBidi" w:eastAsia="Arial Unicode MS" w:hAnsiTheme="majorBidi" w:cstheme="majorBidi"/>
          <w:sz w:val="24"/>
          <w:szCs w:val="24"/>
        </w:rPr>
        <w:t xml:space="preserve"> ) </w:t>
      </w:r>
      <w:proofErr w:type="spellStart"/>
      <w:r w:rsidRPr="005509C3">
        <w:rPr>
          <w:rFonts w:asciiTheme="majorBidi" w:eastAsia="Arial Unicode MS" w:hAnsiTheme="majorBidi" w:cstheme="majorBidi"/>
          <w:sz w:val="24"/>
          <w:szCs w:val="24"/>
        </w:rPr>
        <w:t>Menachinonă</w:t>
      </w:r>
      <w:proofErr w:type="spellEnd"/>
      <w:r w:rsidRPr="005509C3">
        <w:rPr>
          <w:rFonts w:asciiTheme="majorBidi" w:eastAsia="Arial Unicode MS" w:hAnsiTheme="majorBidi" w:cstheme="majorBidi"/>
          <w:sz w:val="24"/>
          <w:szCs w:val="24"/>
        </w:rPr>
        <w:t xml:space="preserve"> </w:t>
      </w:r>
      <w:proofErr w:type="spellStart"/>
      <w:r w:rsidRPr="005509C3">
        <w:rPr>
          <w:rFonts w:asciiTheme="majorBidi" w:eastAsia="Arial Unicode MS" w:hAnsiTheme="majorBidi" w:cstheme="majorBidi"/>
          <w:sz w:val="24"/>
          <w:szCs w:val="24"/>
        </w:rPr>
        <w:t>prezentă</w:t>
      </w:r>
      <w:proofErr w:type="spellEnd"/>
      <w:r w:rsidRPr="005509C3">
        <w:rPr>
          <w:rFonts w:asciiTheme="majorBidi" w:eastAsia="Arial Unicode MS" w:hAnsiTheme="majorBidi" w:cstheme="majorBidi"/>
          <w:sz w:val="24"/>
          <w:szCs w:val="24"/>
        </w:rPr>
        <w:t xml:space="preserve"> </w:t>
      </w:r>
      <w:proofErr w:type="spellStart"/>
      <w:r w:rsidRPr="005509C3">
        <w:rPr>
          <w:rFonts w:asciiTheme="majorBidi" w:eastAsia="Arial Unicode MS" w:hAnsiTheme="majorBidi" w:cstheme="majorBidi"/>
          <w:sz w:val="24"/>
          <w:szCs w:val="24"/>
        </w:rPr>
        <w:t>în</w:t>
      </w:r>
      <w:proofErr w:type="spellEnd"/>
      <w:r w:rsidRPr="005509C3">
        <w:rPr>
          <w:rFonts w:asciiTheme="majorBidi" w:eastAsia="Arial Unicode MS" w:hAnsiTheme="majorBidi" w:cstheme="majorBidi"/>
          <w:sz w:val="24"/>
          <w:szCs w:val="24"/>
        </w:rPr>
        <w:t xml:space="preserve"> principal ca menachinonă-7 și, într-o mai mică măsură, ca menachinonă-6.</w:t>
      </w:r>
    </w:p>
    <w:p w14:paraId="3CDEB866"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fr-FR"/>
        </w:rPr>
      </w:pPr>
      <w:r w:rsidRPr="005509C3">
        <w:rPr>
          <w:rFonts w:asciiTheme="majorBidi" w:eastAsia="Arial Unicode MS" w:hAnsiTheme="majorBidi" w:cstheme="majorBidi"/>
          <w:sz w:val="24"/>
          <w:szCs w:val="24"/>
          <w:lang w:val="fr-FR"/>
        </w:rPr>
        <w:t>(</w:t>
      </w:r>
      <w:hyperlink r:id="rId12" w:anchor="src.E0007" w:history="1">
        <w:r w:rsidRPr="005509C3">
          <w:rPr>
            <w:rFonts w:asciiTheme="majorBidi" w:eastAsia="Arial Unicode MS" w:hAnsiTheme="majorBidi" w:cstheme="majorBidi"/>
            <w:sz w:val="24"/>
            <w:szCs w:val="24"/>
            <w:lang w:val="fr-FR"/>
          </w:rPr>
          <w:t xml:space="preserve"> </w:t>
        </w:r>
        <w:r w:rsidRPr="005509C3">
          <w:rPr>
            <w:rFonts w:asciiTheme="majorBidi" w:eastAsia="Arial Unicode MS" w:hAnsiTheme="majorBidi" w:cstheme="majorBidi"/>
            <w:sz w:val="24"/>
            <w:szCs w:val="24"/>
            <w:vertAlign w:val="superscript"/>
            <w:lang w:val="fr-FR"/>
          </w:rPr>
          <w:t>4</w:t>
        </w:r>
      </w:hyperlink>
      <w:r w:rsidRPr="005509C3">
        <w:rPr>
          <w:rFonts w:asciiTheme="majorBidi" w:eastAsia="Arial Unicode MS" w:hAnsiTheme="majorBidi" w:cstheme="majorBidi"/>
          <w:sz w:val="24"/>
          <w:szCs w:val="24"/>
          <w:lang w:val="fr-FR"/>
        </w:rPr>
        <w:t xml:space="preserve"> ) </w:t>
      </w:r>
      <w:proofErr w:type="spellStart"/>
      <w:r w:rsidRPr="005509C3">
        <w:rPr>
          <w:rFonts w:asciiTheme="majorBidi" w:eastAsia="Arial Unicode MS" w:hAnsiTheme="majorBidi" w:cstheme="majorBidi"/>
          <w:sz w:val="24"/>
          <w:szCs w:val="24"/>
          <w:lang w:val="fr-FR"/>
        </w:rPr>
        <w:t>Poate</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avea</w:t>
      </w:r>
      <w:proofErr w:type="spellEnd"/>
      <w:r w:rsidRPr="005509C3">
        <w:rPr>
          <w:rFonts w:asciiTheme="majorBidi" w:eastAsia="Arial Unicode MS" w:hAnsiTheme="majorBidi" w:cstheme="majorBidi"/>
          <w:sz w:val="24"/>
          <w:szCs w:val="24"/>
          <w:lang w:val="fr-FR"/>
        </w:rPr>
        <w:t xml:space="preserve"> un </w:t>
      </w:r>
      <w:proofErr w:type="spellStart"/>
      <w:r w:rsidRPr="005509C3">
        <w:rPr>
          <w:rFonts w:asciiTheme="majorBidi" w:eastAsia="Arial Unicode MS" w:hAnsiTheme="majorBidi" w:cstheme="majorBidi"/>
          <w:sz w:val="24"/>
          <w:szCs w:val="24"/>
          <w:lang w:val="fr-FR"/>
        </w:rPr>
        <w:t>conținut</w:t>
      </w:r>
      <w:proofErr w:type="spellEnd"/>
      <w:r w:rsidRPr="005509C3">
        <w:rPr>
          <w:rFonts w:asciiTheme="majorBidi" w:eastAsia="Arial Unicode MS" w:hAnsiTheme="majorBidi" w:cstheme="majorBidi"/>
          <w:sz w:val="24"/>
          <w:szCs w:val="24"/>
          <w:lang w:val="fr-FR"/>
        </w:rPr>
        <w:t xml:space="preserve"> de </w:t>
      </w:r>
      <w:proofErr w:type="spellStart"/>
      <w:r w:rsidRPr="005509C3">
        <w:rPr>
          <w:rFonts w:asciiTheme="majorBidi" w:eastAsia="Arial Unicode MS" w:hAnsiTheme="majorBidi" w:cstheme="majorBidi"/>
          <w:sz w:val="24"/>
          <w:szCs w:val="24"/>
          <w:lang w:val="fr-FR"/>
        </w:rPr>
        <w:t>treonat</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sub</w:t>
      </w:r>
      <w:proofErr w:type="spellEnd"/>
      <w:r w:rsidRPr="005509C3">
        <w:rPr>
          <w:rFonts w:asciiTheme="majorBidi" w:eastAsia="Arial Unicode MS" w:hAnsiTheme="majorBidi" w:cstheme="majorBidi"/>
          <w:sz w:val="24"/>
          <w:szCs w:val="24"/>
          <w:lang w:val="fr-FR"/>
        </w:rPr>
        <w:t xml:space="preserve"> 2 %.</w:t>
      </w:r>
    </w:p>
    <w:p w14:paraId="4754FB0B"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fr-FR"/>
        </w:rPr>
        <w:t>(</w:t>
      </w:r>
      <w:hyperlink r:id="rId13" w:anchor="src.E0008" w:history="1">
        <w:r w:rsidRPr="005509C3">
          <w:rPr>
            <w:rFonts w:asciiTheme="majorBidi" w:eastAsia="Arial Unicode MS" w:hAnsiTheme="majorBidi" w:cstheme="majorBidi"/>
            <w:sz w:val="24"/>
            <w:szCs w:val="24"/>
            <w:lang w:val="fr-FR"/>
          </w:rPr>
          <w:t xml:space="preserve"> </w:t>
        </w:r>
        <w:r w:rsidRPr="005509C3">
          <w:rPr>
            <w:rFonts w:asciiTheme="majorBidi" w:eastAsia="Arial Unicode MS" w:hAnsiTheme="majorBidi" w:cstheme="majorBidi"/>
            <w:sz w:val="24"/>
            <w:szCs w:val="24"/>
            <w:vertAlign w:val="superscript"/>
            <w:lang w:val="fr-FR"/>
          </w:rPr>
          <w:t>5</w:t>
        </w:r>
      </w:hyperlink>
      <w:r w:rsidRPr="005509C3">
        <w:rPr>
          <w:rFonts w:asciiTheme="majorBidi" w:eastAsia="Arial Unicode MS" w:hAnsiTheme="majorBidi" w:cstheme="majorBidi"/>
          <w:sz w:val="24"/>
          <w:szCs w:val="24"/>
          <w:lang w:val="fr-FR"/>
        </w:rPr>
        <w:t xml:space="preserve"> ) </w:t>
      </w:r>
      <w:proofErr w:type="spellStart"/>
      <w:r w:rsidRPr="005509C3">
        <w:rPr>
          <w:rFonts w:asciiTheme="majorBidi" w:eastAsia="Arial Unicode MS" w:hAnsiTheme="majorBidi" w:cstheme="majorBidi"/>
          <w:sz w:val="24"/>
          <w:szCs w:val="24"/>
          <w:lang w:val="fr-FR"/>
        </w:rPr>
        <w:t>Drojdii</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îmbogățite</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cu</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seleniu</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produse</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prin</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cultură</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în</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prezența</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selenitului</w:t>
      </w:r>
      <w:proofErr w:type="spellEnd"/>
      <w:r w:rsidRPr="005509C3">
        <w:rPr>
          <w:rFonts w:asciiTheme="majorBidi" w:eastAsia="Arial Unicode MS" w:hAnsiTheme="majorBidi" w:cstheme="majorBidi"/>
          <w:sz w:val="24"/>
          <w:szCs w:val="24"/>
          <w:lang w:val="fr-FR"/>
        </w:rPr>
        <w:t xml:space="preserve"> de </w:t>
      </w:r>
      <w:proofErr w:type="spellStart"/>
      <w:r w:rsidRPr="005509C3">
        <w:rPr>
          <w:rFonts w:asciiTheme="majorBidi" w:eastAsia="Arial Unicode MS" w:hAnsiTheme="majorBidi" w:cstheme="majorBidi"/>
          <w:sz w:val="24"/>
          <w:szCs w:val="24"/>
          <w:lang w:val="fr-FR"/>
        </w:rPr>
        <w:t>sodiu</w:t>
      </w:r>
      <w:proofErr w:type="spellEnd"/>
      <w:r w:rsidRPr="005509C3">
        <w:rPr>
          <w:rFonts w:asciiTheme="majorBidi" w:eastAsia="Arial Unicode MS" w:hAnsiTheme="majorBidi" w:cstheme="majorBidi"/>
          <w:sz w:val="24"/>
          <w:szCs w:val="24"/>
          <w:lang w:val="fr-FR"/>
        </w:rPr>
        <w:t xml:space="preserve"> ca </w:t>
      </w:r>
      <w:proofErr w:type="spellStart"/>
      <w:r w:rsidRPr="005509C3">
        <w:rPr>
          <w:rFonts w:asciiTheme="majorBidi" w:eastAsia="Arial Unicode MS" w:hAnsiTheme="majorBidi" w:cstheme="majorBidi"/>
          <w:sz w:val="24"/>
          <w:szCs w:val="24"/>
          <w:lang w:val="fr-FR"/>
        </w:rPr>
        <w:t>sursă</w:t>
      </w:r>
      <w:proofErr w:type="spellEnd"/>
      <w:r w:rsidRPr="005509C3">
        <w:rPr>
          <w:rFonts w:asciiTheme="majorBidi" w:eastAsia="Arial Unicode MS" w:hAnsiTheme="majorBidi" w:cstheme="majorBidi"/>
          <w:sz w:val="24"/>
          <w:szCs w:val="24"/>
          <w:lang w:val="fr-FR"/>
        </w:rPr>
        <w:t xml:space="preserve"> de </w:t>
      </w:r>
      <w:proofErr w:type="spellStart"/>
      <w:r w:rsidRPr="005509C3">
        <w:rPr>
          <w:rFonts w:asciiTheme="majorBidi" w:eastAsia="Arial Unicode MS" w:hAnsiTheme="majorBidi" w:cstheme="majorBidi"/>
          <w:sz w:val="24"/>
          <w:szCs w:val="24"/>
          <w:lang w:val="fr-FR"/>
        </w:rPr>
        <w:t>seleniu</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și</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conținând</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sub</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formă</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deshidratată</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astfel</w:t>
      </w:r>
      <w:proofErr w:type="spellEnd"/>
      <w:r w:rsidRPr="005509C3">
        <w:rPr>
          <w:rFonts w:asciiTheme="majorBidi" w:eastAsia="Arial Unicode MS" w:hAnsiTheme="majorBidi" w:cstheme="majorBidi"/>
          <w:sz w:val="24"/>
          <w:szCs w:val="24"/>
          <w:lang w:val="fr-FR"/>
        </w:rPr>
        <w:t xml:space="preserve"> cum </w:t>
      </w:r>
      <w:proofErr w:type="spellStart"/>
      <w:r w:rsidRPr="005509C3">
        <w:rPr>
          <w:rFonts w:asciiTheme="majorBidi" w:eastAsia="Arial Unicode MS" w:hAnsiTheme="majorBidi" w:cstheme="majorBidi"/>
          <w:sz w:val="24"/>
          <w:szCs w:val="24"/>
          <w:lang w:val="fr-FR"/>
        </w:rPr>
        <w:t>sunt</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comercializate</w:t>
      </w:r>
      <w:proofErr w:type="spellEnd"/>
      <w:r w:rsidRPr="005509C3">
        <w:rPr>
          <w:rFonts w:asciiTheme="majorBidi" w:eastAsia="Arial Unicode MS" w:hAnsiTheme="majorBidi" w:cstheme="majorBidi"/>
          <w:sz w:val="24"/>
          <w:szCs w:val="24"/>
          <w:lang w:val="fr-FR"/>
        </w:rPr>
        <w:t xml:space="preserve">, nu mai </w:t>
      </w:r>
      <w:proofErr w:type="spellStart"/>
      <w:r w:rsidRPr="005509C3">
        <w:rPr>
          <w:rFonts w:asciiTheme="majorBidi" w:eastAsia="Arial Unicode MS" w:hAnsiTheme="majorBidi" w:cstheme="majorBidi"/>
          <w:sz w:val="24"/>
          <w:szCs w:val="24"/>
          <w:lang w:val="fr-FR"/>
        </w:rPr>
        <w:t>mult</w:t>
      </w:r>
      <w:proofErr w:type="spellEnd"/>
      <w:r w:rsidRPr="005509C3">
        <w:rPr>
          <w:rFonts w:asciiTheme="majorBidi" w:eastAsia="Arial Unicode MS" w:hAnsiTheme="majorBidi" w:cstheme="majorBidi"/>
          <w:sz w:val="24"/>
          <w:szCs w:val="24"/>
          <w:lang w:val="fr-FR"/>
        </w:rPr>
        <w:t xml:space="preserve"> de 2,5 mg Se/g. Forma </w:t>
      </w:r>
      <w:proofErr w:type="spellStart"/>
      <w:r w:rsidRPr="005509C3">
        <w:rPr>
          <w:rFonts w:asciiTheme="majorBidi" w:eastAsia="Arial Unicode MS" w:hAnsiTheme="majorBidi" w:cstheme="majorBidi"/>
          <w:sz w:val="24"/>
          <w:szCs w:val="24"/>
          <w:lang w:val="fr-FR"/>
        </w:rPr>
        <w:t>predominantă</w:t>
      </w:r>
      <w:proofErr w:type="spellEnd"/>
      <w:r w:rsidRPr="005509C3">
        <w:rPr>
          <w:rFonts w:asciiTheme="majorBidi" w:eastAsia="Arial Unicode MS" w:hAnsiTheme="majorBidi" w:cstheme="majorBidi"/>
          <w:sz w:val="24"/>
          <w:szCs w:val="24"/>
          <w:lang w:val="fr-FR"/>
        </w:rPr>
        <w:t xml:space="preserve"> de </w:t>
      </w:r>
      <w:proofErr w:type="spellStart"/>
      <w:r w:rsidRPr="005509C3">
        <w:rPr>
          <w:rFonts w:asciiTheme="majorBidi" w:eastAsia="Arial Unicode MS" w:hAnsiTheme="majorBidi" w:cstheme="majorBidi"/>
          <w:sz w:val="24"/>
          <w:szCs w:val="24"/>
          <w:lang w:val="fr-FR"/>
        </w:rPr>
        <w:t>seleniu</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organic</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prezentă</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în</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drojdie</w:t>
      </w:r>
      <w:proofErr w:type="spellEnd"/>
      <w:r w:rsidRPr="005509C3">
        <w:rPr>
          <w:rFonts w:asciiTheme="majorBidi" w:eastAsia="Arial Unicode MS" w:hAnsiTheme="majorBidi" w:cstheme="majorBidi"/>
          <w:sz w:val="24"/>
          <w:szCs w:val="24"/>
          <w:lang w:val="fr-FR"/>
        </w:rPr>
        <w:t xml:space="preserve"> este </w:t>
      </w:r>
      <w:proofErr w:type="spellStart"/>
      <w:r w:rsidRPr="005509C3">
        <w:rPr>
          <w:rFonts w:asciiTheme="majorBidi" w:eastAsia="Arial Unicode MS" w:hAnsiTheme="majorBidi" w:cstheme="majorBidi"/>
          <w:sz w:val="24"/>
          <w:szCs w:val="24"/>
          <w:lang w:val="fr-FR"/>
        </w:rPr>
        <w:t>selenometionina</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între</w:t>
      </w:r>
      <w:proofErr w:type="spellEnd"/>
      <w:r w:rsidRPr="005509C3">
        <w:rPr>
          <w:rFonts w:asciiTheme="majorBidi" w:eastAsia="Arial Unicode MS" w:hAnsiTheme="majorBidi" w:cstheme="majorBidi"/>
          <w:sz w:val="24"/>
          <w:szCs w:val="24"/>
          <w:lang w:val="fr-FR"/>
        </w:rPr>
        <w:t xml:space="preserve"> 60 </w:t>
      </w:r>
      <w:proofErr w:type="spellStart"/>
      <w:r w:rsidRPr="005509C3">
        <w:rPr>
          <w:rFonts w:asciiTheme="majorBidi" w:eastAsia="Arial Unicode MS" w:hAnsiTheme="majorBidi" w:cstheme="majorBidi"/>
          <w:sz w:val="24"/>
          <w:szCs w:val="24"/>
          <w:lang w:val="fr-FR"/>
        </w:rPr>
        <w:t>și</w:t>
      </w:r>
      <w:proofErr w:type="spellEnd"/>
      <w:r w:rsidRPr="005509C3">
        <w:rPr>
          <w:rFonts w:asciiTheme="majorBidi" w:eastAsia="Arial Unicode MS" w:hAnsiTheme="majorBidi" w:cstheme="majorBidi"/>
          <w:sz w:val="24"/>
          <w:szCs w:val="24"/>
          <w:lang w:val="fr-FR"/>
        </w:rPr>
        <w:t xml:space="preserve"> 85 % </w:t>
      </w:r>
      <w:proofErr w:type="spellStart"/>
      <w:r w:rsidRPr="005509C3">
        <w:rPr>
          <w:rFonts w:asciiTheme="majorBidi" w:eastAsia="Arial Unicode MS" w:hAnsiTheme="majorBidi" w:cstheme="majorBidi"/>
          <w:sz w:val="24"/>
          <w:szCs w:val="24"/>
          <w:lang w:val="fr-FR"/>
        </w:rPr>
        <w:t>din</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seleniul</w:t>
      </w:r>
      <w:proofErr w:type="spellEnd"/>
      <w:r w:rsidRPr="005509C3">
        <w:rPr>
          <w:rFonts w:asciiTheme="majorBidi" w:eastAsia="Arial Unicode MS" w:hAnsiTheme="majorBidi" w:cstheme="majorBidi"/>
          <w:sz w:val="24"/>
          <w:szCs w:val="24"/>
          <w:lang w:val="fr-FR"/>
        </w:rPr>
        <w:t xml:space="preserve"> total extras </w:t>
      </w:r>
      <w:proofErr w:type="spellStart"/>
      <w:r w:rsidRPr="005509C3">
        <w:rPr>
          <w:rFonts w:asciiTheme="majorBidi" w:eastAsia="Arial Unicode MS" w:hAnsiTheme="majorBidi" w:cstheme="majorBidi"/>
          <w:sz w:val="24"/>
          <w:szCs w:val="24"/>
          <w:lang w:val="fr-FR"/>
        </w:rPr>
        <w:t>din</w:t>
      </w:r>
      <w:proofErr w:type="spellEnd"/>
      <w:r w:rsidRPr="005509C3">
        <w:rPr>
          <w:rFonts w:asciiTheme="majorBidi" w:eastAsia="Arial Unicode MS" w:hAnsiTheme="majorBidi" w:cstheme="majorBidi"/>
          <w:sz w:val="24"/>
          <w:szCs w:val="24"/>
          <w:lang w:val="fr-FR"/>
        </w:rPr>
        <w:t xml:space="preserve"> </w:t>
      </w:r>
      <w:proofErr w:type="spellStart"/>
      <w:r w:rsidRPr="005509C3">
        <w:rPr>
          <w:rFonts w:asciiTheme="majorBidi" w:eastAsia="Arial Unicode MS" w:hAnsiTheme="majorBidi" w:cstheme="majorBidi"/>
          <w:sz w:val="24"/>
          <w:szCs w:val="24"/>
          <w:lang w:val="fr-FR"/>
        </w:rPr>
        <w:t>produs</w:t>
      </w:r>
      <w:proofErr w:type="spellEnd"/>
      <w:r w:rsidRPr="005509C3">
        <w:rPr>
          <w:rFonts w:asciiTheme="majorBidi" w:eastAsia="Arial Unicode MS" w:hAnsiTheme="majorBidi" w:cstheme="majorBidi"/>
          <w:sz w:val="24"/>
          <w:szCs w:val="24"/>
          <w:lang w:val="fr-FR"/>
        </w:rPr>
        <w:t xml:space="preserve">). </w:t>
      </w:r>
      <w:r w:rsidRPr="005509C3">
        <w:rPr>
          <w:rFonts w:asciiTheme="majorBidi" w:eastAsia="Arial Unicode MS" w:hAnsiTheme="majorBidi" w:cstheme="majorBidi"/>
          <w:sz w:val="24"/>
          <w:szCs w:val="24"/>
          <w:lang w:val="pt-PT"/>
        </w:rPr>
        <w:t>Conținutul de alți compuși organici de seleniu, inclusiv selenocisteina, nu trebuie să depășească 10 % din seleniul total extras. Nivelurile de seleniu anorganic nu trebuie, în mod normal, să depășească 1 % din seleniul total extras.</w:t>
      </w:r>
    </w:p>
    <w:p w14:paraId="222FB49B" w14:textId="77777777" w:rsidR="00812F46" w:rsidRPr="005509C3" w:rsidRDefault="00812F46" w:rsidP="00812F46">
      <w:pPr>
        <w:shd w:val="clear" w:color="auto" w:fill="FFFFFF"/>
        <w:ind w:firstLine="567"/>
        <w:rPr>
          <w:rFonts w:asciiTheme="majorBidi" w:eastAsia="Arial Unicode MS" w:hAnsiTheme="majorBidi" w:cstheme="majorBidi"/>
          <w:sz w:val="24"/>
          <w:szCs w:val="24"/>
          <w:lang w:val="pt-PT"/>
        </w:rPr>
      </w:pPr>
      <w:r w:rsidRPr="005509C3">
        <w:rPr>
          <w:rFonts w:asciiTheme="majorBidi" w:eastAsia="Arial Unicode MS" w:hAnsiTheme="majorBidi" w:cstheme="majorBidi"/>
          <w:sz w:val="24"/>
          <w:szCs w:val="24"/>
          <w:lang w:val="pt-PT"/>
        </w:rPr>
        <w:t>(</w:t>
      </w:r>
      <w:r w:rsidR="0009420E" w:rsidRPr="005509C3">
        <w:rPr>
          <w:rFonts w:asciiTheme="majorBidi" w:hAnsiTheme="majorBidi" w:cstheme="majorBidi"/>
        </w:rPr>
        <w:fldChar w:fldCharType="begin"/>
      </w:r>
      <w:r w:rsidR="0009420E" w:rsidRPr="005509C3">
        <w:rPr>
          <w:rFonts w:asciiTheme="majorBidi" w:hAnsiTheme="majorBidi" w:cstheme="majorBidi"/>
          <w:lang w:val="pt-PT"/>
        </w:rPr>
        <w:instrText xml:space="preserve"> HYPERLINK "https://eur-lex.europa.eu/legal-content/RO/TXT/?uri=CELEX%3A02002L0046-20210320&amp;qid=1642409630795" \l "src.E0009" </w:instrText>
      </w:r>
      <w:r w:rsidR="0009420E" w:rsidRPr="005509C3">
        <w:rPr>
          <w:rFonts w:asciiTheme="majorBidi" w:hAnsiTheme="majorBidi" w:cstheme="majorBidi"/>
        </w:rPr>
      </w:r>
      <w:r w:rsidR="0009420E" w:rsidRPr="005509C3">
        <w:rPr>
          <w:rFonts w:asciiTheme="majorBidi" w:hAnsiTheme="majorBidi" w:cstheme="majorBidi"/>
        </w:rPr>
        <w:fldChar w:fldCharType="separate"/>
      </w:r>
      <w:r w:rsidRPr="005509C3">
        <w:rPr>
          <w:rFonts w:asciiTheme="majorBidi" w:eastAsia="Arial Unicode MS" w:hAnsiTheme="majorBidi" w:cstheme="majorBidi"/>
          <w:sz w:val="24"/>
          <w:szCs w:val="24"/>
          <w:lang w:val="pt-PT"/>
        </w:rPr>
        <w:t xml:space="preserve"> </w:t>
      </w:r>
      <w:r w:rsidRPr="005509C3">
        <w:rPr>
          <w:rFonts w:asciiTheme="majorBidi" w:eastAsia="Arial Unicode MS" w:hAnsiTheme="majorBidi" w:cstheme="majorBidi"/>
          <w:sz w:val="24"/>
          <w:szCs w:val="24"/>
          <w:vertAlign w:val="superscript"/>
          <w:lang w:val="pt-PT"/>
        </w:rPr>
        <w:t>6</w:t>
      </w:r>
      <w:r w:rsidR="0009420E" w:rsidRPr="005509C3">
        <w:rPr>
          <w:rFonts w:asciiTheme="majorBidi" w:eastAsia="Arial Unicode MS" w:hAnsiTheme="majorBidi" w:cstheme="majorBidi"/>
          <w:sz w:val="24"/>
          <w:szCs w:val="24"/>
          <w:vertAlign w:val="superscript"/>
        </w:rPr>
        <w:fldChar w:fldCharType="end"/>
      </w:r>
      <w:r w:rsidRPr="005509C3">
        <w:rPr>
          <w:rFonts w:asciiTheme="majorBidi" w:eastAsia="Arial Unicode MS" w:hAnsiTheme="majorBidi" w:cstheme="majorBidi"/>
          <w:sz w:val="24"/>
          <w:szCs w:val="24"/>
          <w:lang w:val="pt-PT"/>
        </w:rPr>
        <w:t xml:space="preserve"> ) Drojdie îmbogățită cu crom produsă prin cultură de </w:t>
      </w:r>
      <w:r w:rsidRPr="005509C3">
        <w:rPr>
          <w:rFonts w:asciiTheme="majorBidi" w:eastAsia="Arial Unicode MS" w:hAnsiTheme="majorBidi" w:cstheme="majorBidi"/>
          <w:i/>
          <w:iCs/>
          <w:sz w:val="24"/>
          <w:szCs w:val="24"/>
          <w:lang w:val="pt-PT"/>
        </w:rPr>
        <w:t>Saccharomyces cerevisiae</w:t>
      </w:r>
      <w:r w:rsidRPr="005509C3">
        <w:rPr>
          <w:rFonts w:asciiTheme="majorBidi" w:eastAsia="Arial Unicode MS" w:hAnsiTheme="majorBidi" w:cstheme="majorBidi"/>
          <w:sz w:val="24"/>
          <w:szCs w:val="24"/>
          <w:lang w:val="pt-PT"/>
        </w:rPr>
        <w:t xml:space="preserve"> în prezența clorurii de crom (III) ca sursă de crom și care conține, în forma uscată de comercializare, 230-300 mg de crom/kg. Conținutul de crom (VI) nu trebuie să depășească 0,2 % din conținutul total de crom.</w:t>
      </w:r>
    </w:p>
    <w:p w14:paraId="1B306F75"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r w:rsidRPr="005509C3">
        <w:rPr>
          <w:rFonts w:asciiTheme="majorBidi" w:eastAsia="Arial Unicode MS" w:hAnsiTheme="majorBidi" w:cstheme="majorBidi"/>
          <w:sz w:val="24"/>
          <w:szCs w:val="24"/>
        </w:rPr>
        <w:t>(</w:t>
      </w:r>
      <w:hyperlink r:id="rId14" w:anchor="src.E0010" w:history="1">
        <w:r w:rsidRPr="005509C3">
          <w:rPr>
            <w:rFonts w:asciiTheme="majorBidi" w:eastAsia="Arial Unicode MS" w:hAnsiTheme="majorBidi" w:cstheme="majorBidi"/>
            <w:sz w:val="24"/>
            <w:szCs w:val="24"/>
          </w:rPr>
          <w:t xml:space="preserve"> </w:t>
        </w:r>
        <w:r w:rsidRPr="005509C3">
          <w:rPr>
            <w:rFonts w:asciiTheme="majorBidi" w:eastAsia="Arial Unicode MS" w:hAnsiTheme="majorBidi" w:cstheme="majorBidi"/>
            <w:sz w:val="24"/>
            <w:szCs w:val="24"/>
            <w:vertAlign w:val="superscript"/>
          </w:rPr>
          <w:t>7</w:t>
        </w:r>
      </w:hyperlink>
      <w:r w:rsidRPr="005509C3">
        <w:rPr>
          <w:rFonts w:asciiTheme="majorBidi" w:eastAsia="Arial Unicode MS" w:hAnsiTheme="majorBidi" w:cstheme="majorBidi"/>
          <w:sz w:val="24"/>
          <w:szCs w:val="24"/>
        </w:rPr>
        <w:t xml:space="preserve"> ) Sub formă de gel.”</w:t>
      </w:r>
    </w:p>
    <w:p w14:paraId="2C30AA7B" w14:textId="77777777" w:rsidR="00812F46" w:rsidRPr="005509C3" w:rsidRDefault="00812F46" w:rsidP="00812F46">
      <w:pPr>
        <w:shd w:val="clear" w:color="auto" w:fill="FFFFFF"/>
        <w:ind w:firstLine="567"/>
        <w:rPr>
          <w:rFonts w:asciiTheme="majorBidi" w:eastAsia="Arial Unicode MS" w:hAnsiTheme="majorBidi" w:cstheme="majorBidi"/>
          <w:sz w:val="24"/>
          <w:szCs w:val="24"/>
        </w:rPr>
      </w:pPr>
    </w:p>
    <w:p w14:paraId="1C8B7FDB" w14:textId="467CEECB" w:rsidR="00553A1E" w:rsidRPr="005509C3" w:rsidRDefault="008345D1" w:rsidP="00553A1E">
      <w:pPr>
        <w:pStyle w:val="ListParagraph"/>
        <w:numPr>
          <w:ilvl w:val="0"/>
          <w:numId w:val="14"/>
        </w:numPr>
        <w:shd w:val="clear" w:color="auto" w:fill="FFFFFF"/>
        <w:tabs>
          <w:tab w:val="left" w:pos="567"/>
          <w:tab w:val="left" w:pos="851"/>
          <w:tab w:val="left" w:pos="1276"/>
        </w:tabs>
        <w:ind w:left="0" w:firstLine="567"/>
        <w:rPr>
          <w:rFonts w:asciiTheme="majorBidi" w:hAnsiTheme="majorBidi" w:cstheme="majorBidi"/>
          <w:sz w:val="24"/>
          <w:szCs w:val="24"/>
          <w:lang w:val="pt-PT"/>
        </w:rPr>
      </w:pPr>
      <w:r w:rsidRPr="005509C3">
        <w:rPr>
          <w:rFonts w:asciiTheme="majorBidi" w:hAnsiTheme="majorBidi" w:cstheme="majorBidi"/>
          <w:sz w:val="24"/>
          <w:szCs w:val="24"/>
          <w:lang w:val="pt-PT"/>
        </w:rPr>
        <w:t>în anexa nr.3 cuvintele „Tiamina” și „Riboflavina” se substituie cu cuvintele „</w:t>
      </w:r>
      <w:r w:rsidRPr="005509C3">
        <w:rPr>
          <w:rFonts w:asciiTheme="majorBidi" w:hAnsiTheme="majorBidi" w:cstheme="majorBidi"/>
          <w:sz w:val="24"/>
          <w:szCs w:val="24"/>
          <w:shd w:val="clear" w:color="auto" w:fill="FFFFFF"/>
          <w:lang w:val="pt-PT"/>
        </w:rPr>
        <w:t>Vitamina B</w:t>
      </w:r>
      <w:r w:rsidRPr="005509C3">
        <w:rPr>
          <w:rFonts w:asciiTheme="majorBidi" w:hAnsiTheme="majorBidi" w:cstheme="majorBidi"/>
          <w:sz w:val="24"/>
          <w:szCs w:val="24"/>
          <w:shd w:val="clear" w:color="auto" w:fill="FFFFFF"/>
          <w:vertAlign w:val="subscript"/>
          <w:lang w:val="pt-PT"/>
        </w:rPr>
        <w:t>1</w:t>
      </w:r>
      <w:r w:rsidRPr="005509C3">
        <w:rPr>
          <w:rFonts w:asciiTheme="majorBidi" w:hAnsiTheme="majorBidi" w:cstheme="majorBidi"/>
          <w:sz w:val="24"/>
          <w:szCs w:val="24"/>
          <w:lang w:val="pt-PT"/>
        </w:rPr>
        <w:t>” și „</w:t>
      </w:r>
      <w:r w:rsidRPr="005509C3">
        <w:rPr>
          <w:rFonts w:asciiTheme="majorBidi" w:hAnsiTheme="majorBidi" w:cstheme="majorBidi"/>
          <w:sz w:val="24"/>
          <w:szCs w:val="24"/>
          <w:shd w:val="clear" w:color="auto" w:fill="FFFFFF"/>
          <w:lang w:val="pt-PT"/>
        </w:rPr>
        <w:t>Vitamina B</w:t>
      </w:r>
      <w:r w:rsidRPr="005509C3">
        <w:rPr>
          <w:rFonts w:asciiTheme="majorBidi" w:hAnsiTheme="majorBidi" w:cstheme="majorBidi"/>
          <w:sz w:val="24"/>
          <w:szCs w:val="24"/>
          <w:shd w:val="clear" w:color="auto" w:fill="FFFFFF"/>
          <w:vertAlign w:val="subscript"/>
          <w:lang w:val="pt-PT"/>
        </w:rPr>
        <w:t>2</w:t>
      </w:r>
      <w:r w:rsidRPr="005509C3">
        <w:rPr>
          <w:rFonts w:asciiTheme="majorBidi" w:hAnsiTheme="majorBidi" w:cstheme="majorBidi"/>
          <w:sz w:val="24"/>
          <w:szCs w:val="24"/>
          <w:lang w:val="pt-PT"/>
        </w:rPr>
        <w:t>”;</w:t>
      </w:r>
    </w:p>
    <w:p w14:paraId="66C9CE78" w14:textId="1A03FB65" w:rsidR="00553A1E" w:rsidRPr="005509C3" w:rsidRDefault="00553A1E"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pt-PT"/>
        </w:rPr>
      </w:pPr>
    </w:p>
    <w:p w14:paraId="4EA54FF4" w14:textId="5A3774DF" w:rsidR="008345D1" w:rsidRPr="005509C3" w:rsidRDefault="008345D1" w:rsidP="00553A1E">
      <w:pPr>
        <w:pStyle w:val="ListParagraph"/>
        <w:numPr>
          <w:ilvl w:val="0"/>
          <w:numId w:val="14"/>
        </w:numPr>
        <w:shd w:val="clear" w:color="auto" w:fill="FFFFFF"/>
        <w:tabs>
          <w:tab w:val="left" w:pos="567"/>
          <w:tab w:val="left" w:pos="851"/>
          <w:tab w:val="left" w:pos="1276"/>
        </w:tabs>
        <w:ind w:left="0" w:firstLine="567"/>
        <w:rPr>
          <w:rFonts w:asciiTheme="majorBidi" w:hAnsiTheme="majorBidi" w:cstheme="majorBidi"/>
          <w:sz w:val="24"/>
          <w:szCs w:val="24"/>
          <w:lang w:val="pt-PT"/>
        </w:rPr>
      </w:pPr>
      <w:r w:rsidRPr="005509C3">
        <w:rPr>
          <w:rFonts w:asciiTheme="majorBidi" w:hAnsiTheme="majorBidi" w:cstheme="majorBidi"/>
          <w:sz w:val="24"/>
          <w:szCs w:val="24"/>
          <w:lang w:val="pt-PT"/>
        </w:rPr>
        <w:t xml:space="preserve">anexa nr. 4 </w:t>
      </w:r>
      <w:r w:rsidR="00FA1BBE" w:rsidRPr="005509C3">
        <w:rPr>
          <w:rFonts w:asciiTheme="majorBidi" w:hAnsiTheme="majorBidi" w:cstheme="majorBidi"/>
          <w:sz w:val="24"/>
          <w:szCs w:val="24"/>
          <w:lang w:val="pt-PT"/>
        </w:rPr>
        <w:t xml:space="preserve"> </w:t>
      </w:r>
      <w:r w:rsidRPr="005509C3">
        <w:rPr>
          <w:rFonts w:asciiTheme="majorBidi" w:hAnsiTheme="majorBidi" w:cstheme="majorBidi"/>
          <w:sz w:val="24"/>
          <w:szCs w:val="24"/>
          <w:lang w:val="pt-PT"/>
        </w:rPr>
        <w:t>va avea următorul cuprins:</w:t>
      </w:r>
    </w:p>
    <w:p w14:paraId="0DB62BD1" w14:textId="77777777" w:rsidR="008345D1" w:rsidRPr="005509C3" w:rsidRDefault="008345D1" w:rsidP="008345D1">
      <w:pPr>
        <w:pStyle w:val="cn"/>
        <w:ind w:left="928"/>
        <w:jc w:val="right"/>
        <w:rPr>
          <w:rFonts w:asciiTheme="majorBidi" w:hAnsiTheme="majorBidi" w:cstheme="majorBidi"/>
          <w:i/>
          <w:lang w:val="pt-PT"/>
        </w:rPr>
      </w:pPr>
      <w:r w:rsidRPr="005509C3">
        <w:rPr>
          <w:rFonts w:asciiTheme="majorBidi" w:hAnsiTheme="majorBidi" w:cstheme="majorBidi"/>
          <w:i/>
          <w:lang w:val="pt-PT"/>
        </w:rPr>
        <w:t xml:space="preserve">                                                                    </w:t>
      </w:r>
      <w:bookmarkStart w:id="1" w:name="_Hlk115160386"/>
      <w:r w:rsidRPr="005509C3">
        <w:rPr>
          <w:rFonts w:asciiTheme="majorBidi" w:hAnsiTheme="majorBidi" w:cstheme="majorBidi"/>
          <w:i/>
          <w:lang w:val="pt-PT"/>
        </w:rPr>
        <w:t xml:space="preserve">„Anexa nr. 4 </w:t>
      </w:r>
    </w:p>
    <w:p w14:paraId="20BBA587" w14:textId="77777777" w:rsidR="008345D1" w:rsidRPr="005509C3" w:rsidRDefault="008345D1" w:rsidP="008345D1">
      <w:pPr>
        <w:pStyle w:val="cn"/>
        <w:ind w:left="928"/>
        <w:jc w:val="right"/>
        <w:rPr>
          <w:rFonts w:asciiTheme="majorBidi" w:hAnsiTheme="majorBidi" w:cstheme="majorBidi"/>
          <w:i/>
          <w:lang w:val="pt-PT"/>
        </w:rPr>
      </w:pPr>
      <w:r w:rsidRPr="005509C3">
        <w:rPr>
          <w:rFonts w:asciiTheme="majorBidi" w:hAnsiTheme="majorBidi" w:cstheme="majorBidi"/>
          <w:i/>
          <w:lang w:val="pt-PT"/>
        </w:rPr>
        <w:t xml:space="preserve">la Regulamentul </w:t>
      </w:r>
      <w:r w:rsidRPr="005509C3">
        <w:rPr>
          <w:rFonts w:asciiTheme="majorBidi" w:hAnsiTheme="majorBidi" w:cstheme="majorBidi"/>
          <w:bCs/>
          <w:i/>
          <w:lang w:val="pt-PT"/>
        </w:rPr>
        <w:t xml:space="preserve">sanitar  privind suplimentele alimentare </w:t>
      </w:r>
    </w:p>
    <w:bookmarkEnd w:id="1"/>
    <w:p w14:paraId="40791E15" w14:textId="77777777" w:rsidR="0059415B" w:rsidRDefault="0059415B" w:rsidP="0059415B">
      <w:pPr>
        <w:jc w:val="center"/>
        <w:rPr>
          <w:rFonts w:asciiTheme="majorBidi" w:hAnsiTheme="majorBidi" w:cstheme="majorBidi"/>
          <w:b/>
          <w:sz w:val="24"/>
          <w:szCs w:val="24"/>
          <w:lang w:val="pt-PT"/>
        </w:rPr>
      </w:pPr>
    </w:p>
    <w:p w14:paraId="1B4BA802" w14:textId="30A7A04B" w:rsidR="0059415B" w:rsidRPr="005509C3" w:rsidRDefault="0059415B" w:rsidP="0059415B">
      <w:pPr>
        <w:jc w:val="center"/>
        <w:rPr>
          <w:rFonts w:asciiTheme="majorBidi" w:hAnsiTheme="majorBidi" w:cstheme="majorBidi"/>
          <w:b/>
          <w:sz w:val="24"/>
          <w:szCs w:val="24"/>
          <w:vertAlign w:val="superscript"/>
          <w:lang w:val="pt-PT"/>
        </w:rPr>
      </w:pPr>
      <w:r w:rsidRPr="005509C3">
        <w:rPr>
          <w:rFonts w:asciiTheme="majorBidi" w:hAnsiTheme="majorBidi" w:cstheme="majorBidi"/>
          <w:b/>
          <w:sz w:val="24"/>
          <w:szCs w:val="24"/>
          <w:lang w:val="pt-PT"/>
        </w:rPr>
        <w:t>Dozele zilnice maximale de vitamine şi minerale</w:t>
      </w:r>
      <w:r w:rsidR="00925CD2" w:rsidRPr="005509C3">
        <w:rPr>
          <w:rFonts w:asciiTheme="majorBidi" w:hAnsiTheme="majorBidi" w:cstheme="majorBidi"/>
          <w:b/>
          <w:sz w:val="24"/>
          <w:szCs w:val="24"/>
          <w:lang w:val="pt-PT"/>
        </w:rPr>
        <w:t xml:space="preserve"> (DZM)</w:t>
      </w:r>
      <w:r w:rsidR="00965800" w:rsidRPr="005509C3">
        <w:rPr>
          <w:rFonts w:asciiTheme="majorBidi" w:hAnsiTheme="majorBidi" w:cstheme="majorBidi"/>
          <w:b/>
          <w:sz w:val="24"/>
          <w:szCs w:val="24"/>
          <w:vertAlign w:val="superscript"/>
          <w:lang w:val="pt-PT"/>
        </w:rPr>
        <w:t>1</w:t>
      </w:r>
    </w:p>
    <w:p w14:paraId="3381E11B" w14:textId="246B48EB" w:rsidR="008345D1" w:rsidRPr="005509C3" w:rsidRDefault="008345D1" w:rsidP="008345D1">
      <w:pPr>
        <w:pStyle w:val="cn"/>
        <w:ind w:left="928"/>
        <w:rPr>
          <w:rFonts w:asciiTheme="majorBidi" w:hAnsiTheme="majorBidi" w:cstheme="majorBidi"/>
          <w:b/>
          <w:i/>
          <w:lang w:val="pt-PT"/>
        </w:rPr>
      </w:pPr>
    </w:p>
    <w:tbl>
      <w:tblPr>
        <w:tblW w:w="78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37"/>
      </w:tblGrid>
      <w:tr w:rsidR="005509C3" w:rsidRPr="00401FE9" w14:paraId="0362B93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9662867" w14:textId="77777777" w:rsidR="00CC4BFB" w:rsidRPr="005509C3" w:rsidRDefault="00CC4BFB" w:rsidP="00CF7BCF">
            <w:pPr>
              <w:pStyle w:val="cn"/>
              <w:rPr>
                <w:rFonts w:asciiTheme="majorBidi" w:hAnsiTheme="majorBidi" w:cstheme="majorBidi"/>
                <w:b/>
              </w:rPr>
            </w:pPr>
            <w:proofErr w:type="spellStart"/>
            <w:r w:rsidRPr="005509C3">
              <w:rPr>
                <w:rFonts w:asciiTheme="majorBidi" w:hAnsiTheme="majorBidi" w:cstheme="majorBidi"/>
                <w:b/>
              </w:rPr>
              <w:t>Denumirea</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vAlign w:val="center"/>
          </w:tcPr>
          <w:p w14:paraId="7F28ACB0" w14:textId="77777777" w:rsidR="00CC4BFB" w:rsidRPr="005509C3" w:rsidRDefault="00CC4BFB" w:rsidP="00CF7BCF">
            <w:pPr>
              <w:pStyle w:val="cn"/>
              <w:rPr>
                <w:rFonts w:asciiTheme="majorBidi" w:hAnsiTheme="majorBidi" w:cstheme="majorBidi"/>
                <w:b/>
                <w:lang w:val="pt-PT"/>
              </w:rPr>
            </w:pPr>
          </w:p>
          <w:p w14:paraId="0995C7ED" w14:textId="3679DF74" w:rsidR="00925CD2" w:rsidRPr="005509C3" w:rsidRDefault="00CC4BFB" w:rsidP="00CF7BCF">
            <w:pPr>
              <w:ind w:firstLine="0"/>
              <w:jc w:val="center"/>
              <w:rPr>
                <w:rFonts w:asciiTheme="majorBidi" w:hAnsiTheme="majorBidi" w:cstheme="majorBidi"/>
                <w:b/>
                <w:sz w:val="24"/>
                <w:szCs w:val="24"/>
                <w:lang w:val="pt-PT" w:eastAsia="ru-RU"/>
              </w:rPr>
            </w:pPr>
            <w:r w:rsidRPr="005509C3">
              <w:rPr>
                <w:rFonts w:asciiTheme="majorBidi" w:hAnsiTheme="majorBidi" w:cstheme="majorBidi"/>
                <w:b/>
                <w:sz w:val="24"/>
                <w:szCs w:val="24"/>
                <w:lang w:val="pt-PT" w:eastAsia="ru-RU"/>
              </w:rPr>
              <w:t xml:space="preserve">Doza zilnică maximală, </w:t>
            </w:r>
          </w:p>
          <w:p w14:paraId="5675E1C2" w14:textId="5223971A" w:rsidR="00CC4BFB" w:rsidRPr="005509C3" w:rsidRDefault="00CC4BFB" w:rsidP="00CF7BCF">
            <w:pPr>
              <w:ind w:firstLine="0"/>
              <w:jc w:val="center"/>
              <w:rPr>
                <w:rFonts w:asciiTheme="majorBidi" w:hAnsiTheme="majorBidi" w:cstheme="majorBidi"/>
                <w:b/>
                <w:sz w:val="24"/>
                <w:szCs w:val="24"/>
                <w:lang w:val="pt-PT" w:eastAsia="ru-RU"/>
              </w:rPr>
            </w:pPr>
            <w:r w:rsidRPr="005509C3">
              <w:rPr>
                <w:rFonts w:asciiTheme="majorBidi" w:hAnsiTheme="majorBidi" w:cstheme="majorBidi"/>
                <w:b/>
                <w:sz w:val="24"/>
                <w:szCs w:val="24"/>
                <w:lang w:val="pt-PT" w:eastAsia="ru-RU"/>
              </w:rPr>
              <w:t>unitatea de măsură</w:t>
            </w:r>
          </w:p>
        </w:tc>
      </w:tr>
      <w:tr w:rsidR="005509C3" w:rsidRPr="005509C3" w14:paraId="100AFB4C" w14:textId="77777777" w:rsidTr="003943F2">
        <w:tc>
          <w:tcPr>
            <w:tcW w:w="7847" w:type="dxa"/>
            <w:gridSpan w:val="2"/>
            <w:tcBorders>
              <w:top w:val="single" w:sz="4" w:space="0" w:color="auto"/>
              <w:left w:val="single" w:sz="4" w:space="0" w:color="auto"/>
              <w:bottom w:val="single" w:sz="4" w:space="0" w:color="auto"/>
              <w:right w:val="single" w:sz="4" w:space="0" w:color="auto"/>
            </w:tcBorders>
            <w:shd w:val="clear" w:color="auto" w:fill="auto"/>
          </w:tcPr>
          <w:p w14:paraId="7D67BEAD" w14:textId="77777777" w:rsidR="00CC4BFB" w:rsidRPr="005509C3" w:rsidRDefault="00CC4BFB" w:rsidP="008A2155">
            <w:pPr>
              <w:pStyle w:val="cn"/>
              <w:rPr>
                <w:rFonts w:asciiTheme="majorBidi" w:hAnsiTheme="majorBidi" w:cstheme="majorBidi"/>
                <w:b/>
              </w:rPr>
            </w:pPr>
            <w:proofErr w:type="spellStart"/>
            <w:r w:rsidRPr="005509C3">
              <w:rPr>
                <w:rFonts w:asciiTheme="majorBidi" w:hAnsiTheme="majorBidi" w:cstheme="majorBidi"/>
                <w:b/>
              </w:rPr>
              <w:t>Vitamine</w:t>
            </w:r>
            <w:proofErr w:type="spellEnd"/>
          </w:p>
        </w:tc>
      </w:tr>
      <w:tr w:rsidR="005509C3" w:rsidRPr="005509C3" w14:paraId="7D0E030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0573D3F" w14:textId="77777777" w:rsidR="00CC4BFB" w:rsidRPr="005509C3" w:rsidRDefault="00CC4BFB" w:rsidP="008A2155">
            <w:pPr>
              <w:pStyle w:val="cn"/>
              <w:jc w:val="left"/>
              <w:rPr>
                <w:rFonts w:asciiTheme="majorBidi" w:hAnsiTheme="majorBidi" w:cstheme="majorBidi"/>
              </w:rPr>
            </w:pPr>
            <w:r w:rsidRPr="005509C3">
              <w:rPr>
                <w:rFonts w:asciiTheme="majorBidi" w:hAnsiTheme="majorBidi" w:cstheme="majorBidi"/>
              </w:rPr>
              <w:t>Vitamina A</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DD55AEC" w14:textId="76ABC452" w:rsidR="00CC4BFB" w:rsidRPr="005509C3" w:rsidRDefault="00CC4BFB" w:rsidP="00F46A3C">
            <w:pPr>
              <w:pStyle w:val="cn"/>
              <w:rPr>
                <w:rFonts w:asciiTheme="majorBidi" w:hAnsiTheme="majorBidi" w:cstheme="majorBidi"/>
                <w:lang w:val="ro-RO"/>
              </w:rPr>
            </w:pPr>
            <w:r w:rsidRPr="005509C3">
              <w:rPr>
                <w:rFonts w:asciiTheme="majorBidi" w:hAnsiTheme="majorBidi" w:cstheme="majorBidi"/>
              </w:rPr>
              <w:t xml:space="preserve">1000 </w:t>
            </w:r>
            <w:proofErr w:type="spellStart"/>
            <w:r w:rsidRPr="005509C3">
              <w:rPr>
                <w:rFonts w:asciiTheme="majorBidi" w:hAnsiTheme="majorBidi" w:cstheme="majorBidi"/>
              </w:rPr>
              <w:t>μg</w:t>
            </w:r>
            <w:proofErr w:type="spellEnd"/>
            <w:r w:rsidRPr="005509C3">
              <w:rPr>
                <w:rFonts w:asciiTheme="majorBidi" w:hAnsiTheme="majorBidi" w:cstheme="majorBidi"/>
              </w:rPr>
              <w:t xml:space="preserve"> ER</w:t>
            </w:r>
            <w:r w:rsidR="00F9273D" w:rsidRPr="005509C3">
              <w:rPr>
                <w:rFonts w:asciiTheme="majorBidi" w:hAnsiTheme="majorBidi" w:cstheme="majorBidi"/>
              </w:rPr>
              <w:t xml:space="preserve"> </w:t>
            </w:r>
            <w:r w:rsidR="00965800" w:rsidRPr="005509C3">
              <w:rPr>
                <w:rFonts w:asciiTheme="majorBidi" w:hAnsiTheme="majorBidi" w:cstheme="majorBidi"/>
                <w:vertAlign w:val="superscript"/>
                <w:lang w:val="ro-RO"/>
              </w:rPr>
              <w:t>2</w:t>
            </w:r>
            <w:r w:rsidR="00F46A3C" w:rsidRPr="005509C3">
              <w:rPr>
                <w:rFonts w:asciiTheme="majorBidi" w:hAnsiTheme="majorBidi" w:cstheme="majorBidi"/>
              </w:rPr>
              <w:t xml:space="preserve"> </w:t>
            </w:r>
          </w:p>
        </w:tc>
      </w:tr>
      <w:tr w:rsidR="005509C3" w:rsidRPr="005509C3" w14:paraId="5DBA722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D97D22E"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D</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6466FB10" w14:textId="2EB79000" w:rsidR="00CC4BFB" w:rsidRPr="005509C3" w:rsidRDefault="00CC4BFB" w:rsidP="008A2155">
            <w:pPr>
              <w:pStyle w:val="cn"/>
              <w:rPr>
                <w:rFonts w:asciiTheme="majorBidi" w:hAnsiTheme="majorBidi" w:cstheme="majorBidi"/>
              </w:rPr>
            </w:pPr>
            <w:r w:rsidRPr="005509C3">
              <w:rPr>
                <w:rFonts w:asciiTheme="majorBidi" w:hAnsiTheme="majorBidi" w:cstheme="majorBidi"/>
              </w:rPr>
              <w:t>100 µg</w:t>
            </w:r>
          </w:p>
        </w:tc>
      </w:tr>
      <w:tr w:rsidR="005509C3" w:rsidRPr="005509C3" w14:paraId="73EB966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54BAE843"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E</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16D29DC" w14:textId="6E1AB7DB" w:rsidR="00CC4BFB" w:rsidRPr="005509C3" w:rsidRDefault="00CC4BFB" w:rsidP="008A2155">
            <w:pPr>
              <w:pStyle w:val="cn"/>
              <w:rPr>
                <w:rFonts w:asciiTheme="majorBidi" w:hAnsiTheme="majorBidi" w:cstheme="majorBidi"/>
              </w:rPr>
            </w:pPr>
            <w:r w:rsidRPr="005509C3">
              <w:rPr>
                <w:rFonts w:asciiTheme="majorBidi" w:hAnsiTheme="majorBidi" w:cstheme="majorBidi"/>
              </w:rPr>
              <w:t>270 mg α-ET</w:t>
            </w:r>
          </w:p>
        </w:tc>
      </w:tr>
      <w:tr w:rsidR="005509C3" w:rsidRPr="005509C3" w14:paraId="76878D8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FF56062"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lastRenderedPageBreak/>
              <w:t>Vitamina</w:t>
            </w:r>
            <w:proofErr w:type="spellEnd"/>
            <w:r w:rsidRPr="005509C3">
              <w:rPr>
                <w:rFonts w:asciiTheme="majorBidi" w:hAnsiTheme="majorBidi" w:cstheme="majorBidi"/>
              </w:rPr>
              <w:t xml:space="preserve"> K</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37F525C" w14:textId="76E61829" w:rsidR="00CC4BFB" w:rsidRPr="005509C3" w:rsidRDefault="00CC4BFB" w:rsidP="008A2155">
            <w:pPr>
              <w:pStyle w:val="cn"/>
              <w:rPr>
                <w:rFonts w:asciiTheme="majorBidi" w:hAnsiTheme="majorBidi" w:cstheme="majorBidi"/>
              </w:rPr>
            </w:pPr>
            <w:r w:rsidRPr="005509C3">
              <w:rPr>
                <w:rFonts w:asciiTheme="majorBidi" w:hAnsiTheme="majorBidi" w:cstheme="majorBidi"/>
              </w:rPr>
              <w:t>1000 µg</w:t>
            </w:r>
          </w:p>
        </w:tc>
      </w:tr>
      <w:tr w:rsidR="005509C3" w:rsidRPr="005509C3" w14:paraId="107270F5" w14:textId="77777777" w:rsidTr="003943F2">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494E5D6C" w14:textId="7897FF7E" w:rsidR="00CC4BFB" w:rsidRPr="005509C3" w:rsidRDefault="00CC4BFB" w:rsidP="00CC4BFB">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B1 </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E62D42B" w14:textId="54F308BE" w:rsidR="00CC4BFB" w:rsidRPr="005509C3" w:rsidRDefault="00CC4BFB" w:rsidP="008A2155">
            <w:pPr>
              <w:pStyle w:val="cn"/>
              <w:rPr>
                <w:rFonts w:asciiTheme="majorBidi" w:hAnsiTheme="majorBidi" w:cstheme="majorBidi"/>
              </w:rPr>
            </w:pPr>
            <w:r w:rsidRPr="005509C3">
              <w:rPr>
                <w:rFonts w:asciiTheme="majorBidi" w:hAnsiTheme="majorBidi" w:cstheme="majorBidi"/>
              </w:rPr>
              <w:t>100 mg</w:t>
            </w:r>
          </w:p>
        </w:tc>
      </w:tr>
      <w:tr w:rsidR="005509C3" w:rsidRPr="005509C3" w14:paraId="3EFF038B"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16419BC" w14:textId="7A316B6C" w:rsidR="00CC4BFB" w:rsidRPr="005509C3" w:rsidRDefault="00CC4BFB" w:rsidP="00CC4BFB">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B2 </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83BF3A6" w14:textId="0AA33A44" w:rsidR="00CC4BFB" w:rsidRPr="005509C3" w:rsidRDefault="00CC4BFB" w:rsidP="008A2155">
            <w:pPr>
              <w:pStyle w:val="cn"/>
              <w:rPr>
                <w:rFonts w:asciiTheme="majorBidi" w:hAnsiTheme="majorBidi" w:cstheme="majorBidi"/>
              </w:rPr>
            </w:pPr>
            <w:r w:rsidRPr="005509C3">
              <w:rPr>
                <w:rFonts w:asciiTheme="majorBidi" w:hAnsiTheme="majorBidi" w:cstheme="majorBidi"/>
              </w:rPr>
              <w:t xml:space="preserve">40 mg </w:t>
            </w:r>
          </w:p>
        </w:tc>
      </w:tr>
      <w:tr w:rsidR="005509C3" w:rsidRPr="005509C3" w14:paraId="2D358D44" w14:textId="77777777" w:rsidTr="00DD582F">
        <w:trPr>
          <w:trHeight w:val="233"/>
        </w:trPr>
        <w:tc>
          <w:tcPr>
            <w:tcW w:w="3510" w:type="dxa"/>
            <w:tcBorders>
              <w:top w:val="single" w:sz="4" w:space="0" w:color="auto"/>
              <w:left w:val="single" w:sz="4" w:space="0" w:color="auto"/>
              <w:right w:val="single" w:sz="4" w:space="0" w:color="auto"/>
            </w:tcBorders>
            <w:shd w:val="clear" w:color="auto" w:fill="auto"/>
          </w:tcPr>
          <w:p w14:paraId="61162FCF" w14:textId="119D6C7D" w:rsidR="00CC4BFB" w:rsidRPr="005509C3" w:rsidRDefault="00E7169A" w:rsidP="00F24FDF">
            <w:pPr>
              <w:pStyle w:val="cn"/>
              <w:jc w:val="left"/>
              <w:rPr>
                <w:rFonts w:asciiTheme="majorBidi" w:hAnsiTheme="majorBidi" w:cstheme="majorBidi"/>
              </w:rPr>
            </w:pPr>
            <w:proofErr w:type="spellStart"/>
            <w:r w:rsidRPr="005509C3">
              <w:rPr>
                <w:rFonts w:asciiTheme="majorBidi" w:hAnsiTheme="majorBidi" w:cstheme="majorBidi"/>
              </w:rPr>
              <w:t>Nicotinamid</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B350CB7" w14:textId="4D1DE51A" w:rsidR="00CC4BFB" w:rsidRPr="005509C3" w:rsidRDefault="00CC4BFB" w:rsidP="008A2155">
            <w:pPr>
              <w:pStyle w:val="cn"/>
              <w:rPr>
                <w:rFonts w:asciiTheme="majorBidi" w:hAnsiTheme="majorBidi" w:cstheme="majorBidi"/>
              </w:rPr>
            </w:pPr>
            <w:r w:rsidRPr="005509C3">
              <w:rPr>
                <w:rFonts w:asciiTheme="majorBidi" w:hAnsiTheme="majorBidi" w:cstheme="majorBidi"/>
              </w:rPr>
              <w:t>820</w:t>
            </w:r>
            <w:r w:rsidR="00632388" w:rsidRPr="005509C3">
              <w:rPr>
                <w:rFonts w:asciiTheme="majorBidi" w:hAnsiTheme="majorBidi" w:cstheme="majorBidi"/>
              </w:rPr>
              <w:t xml:space="preserve"> mg EN</w:t>
            </w:r>
          </w:p>
        </w:tc>
      </w:tr>
      <w:tr w:rsidR="005509C3" w:rsidRPr="005509C3" w14:paraId="21DB6E3A" w14:textId="77777777" w:rsidTr="003943F2">
        <w:trPr>
          <w:trHeight w:val="280"/>
        </w:trPr>
        <w:tc>
          <w:tcPr>
            <w:tcW w:w="3510" w:type="dxa"/>
            <w:tcBorders>
              <w:left w:val="single" w:sz="4" w:space="0" w:color="auto"/>
              <w:bottom w:val="single" w:sz="4" w:space="0" w:color="auto"/>
              <w:right w:val="single" w:sz="4" w:space="0" w:color="auto"/>
            </w:tcBorders>
            <w:shd w:val="clear" w:color="auto" w:fill="auto"/>
          </w:tcPr>
          <w:p w14:paraId="7A7939CC"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Acid</w:t>
            </w:r>
            <w:proofErr w:type="spellEnd"/>
            <w:r w:rsidRPr="005509C3">
              <w:rPr>
                <w:rFonts w:asciiTheme="majorBidi" w:hAnsiTheme="majorBidi" w:cstheme="majorBidi"/>
              </w:rPr>
              <w:t xml:space="preserve"> </w:t>
            </w:r>
            <w:proofErr w:type="spellStart"/>
            <w:r w:rsidRPr="005509C3">
              <w:rPr>
                <w:rFonts w:asciiTheme="majorBidi" w:hAnsiTheme="majorBidi" w:cstheme="majorBidi"/>
              </w:rPr>
              <w:t>nicotinic</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7AB4DFC" w14:textId="6CF7B8D2" w:rsidR="00CC4BFB" w:rsidRPr="005509C3" w:rsidRDefault="00CC4BFB" w:rsidP="008A2155">
            <w:pPr>
              <w:pStyle w:val="cn"/>
              <w:rPr>
                <w:rFonts w:asciiTheme="majorBidi" w:hAnsiTheme="majorBidi" w:cstheme="majorBidi"/>
              </w:rPr>
            </w:pPr>
            <w:r w:rsidRPr="005509C3">
              <w:rPr>
                <w:rFonts w:asciiTheme="majorBidi" w:hAnsiTheme="majorBidi" w:cstheme="majorBidi"/>
              </w:rPr>
              <w:t>10</w:t>
            </w:r>
            <w:r w:rsidR="00DD582F" w:rsidRPr="005509C3">
              <w:rPr>
                <w:rFonts w:asciiTheme="majorBidi" w:hAnsiTheme="majorBidi" w:cstheme="majorBidi"/>
              </w:rPr>
              <w:t xml:space="preserve"> mg EN</w:t>
            </w:r>
          </w:p>
        </w:tc>
      </w:tr>
      <w:tr w:rsidR="005509C3" w:rsidRPr="005509C3" w14:paraId="3CC596E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7A206AF4"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Acid</w:t>
            </w:r>
            <w:proofErr w:type="spellEnd"/>
            <w:r w:rsidRPr="005509C3">
              <w:rPr>
                <w:rFonts w:asciiTheme="majorBidi" w:hAnsiTheme="majorBidi" w:cstheme="majorBidi"/>
              </w:rPr>
              <w:t xml:space="preserve"> </w:t>
            </w:r>
            <w:proofErr w:type="spellStart"/>
            <w:r w:rsidRPr="005509C3">
              <w:rPr>
                <w:rFonts w:asciiTheme="majorBidi" w:hAnsiTheme="majorBidi" w:cstheme="majorBidi"/>
              </w:rPr>
              <w:t>pantotenic</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8B40235" w14:textId="5B602D32" w:rsidR="00CC4BFB" w:rsidRPr="005509C3" w:rsidRDefault="00CC4BFB" w:rsidP="008A2155">
            <w:pPr>
              <w:pStyle w:val="cn"/>
              <w:rPr>
                <w:rFonts w:asciiTheme="majorBidi" w:hAnsiTheme="majorBidi" w:cstheme="majorBidi"/>
              </w:rPr>
            </w:pPr>
            <w:r w:rsidRPr="005509C3">
              <w:rPr>
                <w:rFonts w:asciiTheme="majorBidi" w:hAnsiTheme="majorBidi" w:cstheme="majorBidi"/>
              </w:rPr>
              <w:t>200</w:t>
            </w:r>
            <w:r w:rsidR="003943F2" w:rsidRPr="005509C3">
              <w:rPr>
                <w:rFonts w:asciiTheme="majorBidi" w:hAnsiTheme="majorBidi" w:cstheme="majorBidi"/>
              </w:rPr>
              <w:t xml:space="preserve"> mg</w:t>
            </w:r>
          </w:p>
        </w:tc>
      </w:tr>
      <w:tr w:rsidR="005509C3" w:rsidRPr="005509C3" w14:paraId="39BE2555"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33BDC9D"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B</w:t>
            </w:r>
            <w:r w:rsidRPr="005509C3">
              <w:rPr>
                <w:rFonts w:asciiTheme="majorBidi" w:hAnsiTheme="majorBidi" w:cstheme="majorBidi"/>
                <w:vertAlign w:val="subscript"/>
              </w:rPr>
              <w:t>6</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A8B36B2" w14:textId="13B2B37B" w:rsidR="00CC4BFB" w:rsidRPr="005509C3" w:rsidRDefault="00CC4BFB" w:rsidP="008A2155">
            <w:pPr>
              <w:pStyle w:val="cn"/>
              <w:rPr>
                <w:rFonts w:asciiTheme="majorBidi" w:hAnsiTheme="majorBidi" w:cstheme="majorBidi"/>
              </w:rPr>
            </w:pPr>
            <w:r w:rsidRPr="005509C3">
              <w:rPr>
                <w:rFonts w:asciiTheme="majorBidi" w:hAnsiTheme="majorBidi" w:cstheme="majorBidi"/>
              </w:rPr>
              <w:t>18</w:t>
            </w:r>
            <w:r w:rsidR="003943F2" w:rsidRPr="005509C3">
              <w:rPr>
                <w:rFonts w:asciiTheme="majorBidi" w:hAnsiTheme="majorBidi" w:cstheme="majorBidi"/>
              </w:rPr>
              <w:t xml:space="preserve"> mg</w:t>
            </w:r>
          </w:p>
        </w:tc>
      </w:tr>
      <w:tr w:rsidR="005509C3" w:rsidRPr="005509C3" w14:paraId="087428CA"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EAAF01D"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Acid</w:t>
            </w:r>
            <w:proofErr w:type="spellEnd"/>
            <w:r w:rsidRPr="005509C3">
              <w:rPr>
                <w:rFonts w:asciiTheme="majorBidi" w:hAnsiTheme="majorBidi" w:cstheme="majorBidi"/>
              </w:rPr>
              <w:t xml:space="preserve"> </w:t>
            </w:r>
            <w:proofErr w:type="spellStart"/>
            <w:r w:rsidRPr="005509C3">
              <w:rPr>
                <w:rFonts w:asciiTheme="majorBidi" w:hAnsiTheme="majorBidi" w:cstheme="majorBidi"/>
              </w:rPr>
              <w:t>folic</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ECA7842" w14:textId="1E8AE6EB" w:rsidR="00CC4BFB" w:rsidRPr="005509C3" w:rsidRDefault="00CC4BFB" w:rsidP="00F46A3C">
            <w:pPr>
              <w:pStyle w:val="cn"/>
              <w:rPr>
                <w:rFonts w:asciiTheme="majorBidi" w:hAnsiTheme="majorBidi" w:cstheme="majorBidi"/>
                <w:vertAlign w:val="superscript"/>
              </w:rPr>
            </w:pPr>
            <w:r w:rsidRPr="005509C3">
              <w:rPr>
                <w:rFonts w:asciiTheme="majorBidi" w:hAnsiTheme="majorBidi" w:cstheme="majorBidi"/>
              </w:rPr>
              <w:t>600</w:t>
            </w:r>
            <w:r w:rsidR="003943F2" w:rsidRPr="005509C3">
              <w:rPr>
                <w:rFonts w:asciiTheme="majorBidi" w:hAnsiTheme="majorBidi" w:cstheme="majorBidi"/>
              </w:rPr>
              <w:t xml:space="preserve"> </w:t>
            </w:r>
            <w:proofErr w:type="spellStart"/>
            <w:r w:rsidR="003943F2" w:rsidRPr="005509C3">
              <w:rPr>
                <w:rFonts w:asciiTheme="majorBidi" w:hAnsiTheme="majorBidi" w:cstheme="majorBidi"/>
              </w:rPr>
              <w:t>μg</w:t>
            </w:r>
            <w:proofErr w:type="spellEnd"/>
            <w:r w:rsidR="00F46A3C" w:rsidRPr="005509C3">
              <w:rPr>
                <w:rFonts w:asciiTheme="majorBidi" w:hAnsiTheme="majorBidi" w:cstheme="majorBidi"/>
              </w:rPr>
              <w:t xml:space="preserve"> </w:t>
            </w:r>
            <w:r w:rsidR="00965800" w:rsidRPr="005509C3">
              <w:rPr>
                <w:rFonts w:asciiTheme="majorBidi" w:hAnsiTheme="majorBidi" w:cstheme="majorBidi"/>
                <w:vertAlign w:val="superscript"/>
                <w:lang w:val="ro-RO"/>
              </w:rPr>
              <w:t xml:space="preserve">3 </w:t>
            </w:r>
          </w:p>
        </w:tc>
      </w:tr>
      <w:tr w:rsidR="005509C3" w:rsidRPr="005509C3" w14:paraId="2C98E6D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B4D7252"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B</w:t>
            </w:r>
            <w:r w:rsidRPr="005509C3">
              <w:rPr>
                <w:rFonts w:asciiTheme="majorBidi" w:hAnsiTheme="majorBidi" w:cstheme="majorBidi"/>
                <w:vertAlign w:val="subscript"/>
              </w:rPr>
              <w:t>12</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527A2B0" w14:textId="6748E670" w:rsidR="00CC4BFB" w:rsidRPr="005509C3" w:rsidRDefault="00CC4BFB" w:rsidP="008A2155">
            <w:pPr>
              <w:pStyle w:val="cn"/>
              <w:rPr>
                <w:rFonts w:asciiTheme="majorBidi" w:hAnsiTheme="majorBidi" w:cstheme="majorBidi"/>
              </w:rPr>
            </w:pPr>
            <w:r w:rsidRPr="005509C3">
              <w:rPr>
                <w:rFonts w:asciiTheme="majorBidi" w:hAnsiTheme="majorBidi" w:cstheme="majorBidi"/>
              </w:rPr>
              <w:t>2000</w:t>
            </w:r>
            <w:r w:rsidR="003943F2" w:rsidRPr="005509C3">
              <w:rPr>
                <w:rFonts w:asciiTheme="majorBidi" w:hAnsiTheme="majorBidi" w:cstheme="majorBidi"/>
              </w:rPr>
              <w:t xml:space="preserve"> μg</w:t>
            </w:r>
          </w:p>
        </w:tc>
      </w:tr>
      <w:tr w:rsidR="005509C3" w:rsidRPr="005509C3" w14:paraId="32C71CD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0DBD891"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Biotina</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D0FD0BA" w14:textId="63178D61" w:rsidR="00CC4BFB" w:rsidRPr="005509C3" w:rsidRDefault="00CC4BFB" w:rsidP="008A2155">
            <w:pPr>
              <w:pStyle w:val="cn"/>
              <w:rPr>
                <w:rFonts w:asciiTheme="majorBidi" w:hAnsiTheme="majorBidi" w:cstheme="majorBidi"/>
              </w:rPr>
            </w:pPr>
            <w:r w:rsidRPr="005509C3">
              <w:rPr>
                <w:rFonts w:asciiTheme="majorBidi" w:hAnsiTheme="majorBidi" w:cstheme="majorBidi"/>
              </w:rPr>
              <w:t>900</w:t>
            </w:r>
            <w:r w:rsidR="003943F2" w:rsidRPr="005509C3">
              <w:rPr>
                <w:rFonts w:asciiTheme="majorBidi" w:hAnsiTheme="majorBidi" w:cstheme="majorBidi"/>
              </w:rPr>
              <w:t xml:space="preserve"> μg</w:t>
            </w:r>
          </w:p>
        </w:tc>
      </w:tr>
      <w:tr w:rsidR="005509C3" w:rsidRPr="005509C3" w14:paraId="67D0C838"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BA9CB45"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Vitamina</w:t>
            </w:r>
            <w:proofErr w:type="spellEnd"/>
            <w:r w:rsidRPr="005509C3">
              <w:rPr>
                <w:rFonts w:asciiTheme="majorBidi" w:hAnsiTheme="majorBidi" w:cstheme="majorBidi"/>
              </w:rPr>
              <w:t xml:space="preserve"> C</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BE7D485" w14:textId="0E8FBAA5" w:rsidR="00CC4BFB" w:rsidRPr="005509C3" w:rsidRDefault="00CC4BFB" w:rsidP="008A2155">
            <w:pPr>
              <w:pStyle w:val="cn"/>
              <w:rPr>
                <w:rFonts w:asciiTheme="majorBidi" w:hAnsiTheme="majorBidi" w:cstheme="majorBidi"/>
              </w:rPr>
            </w:pPr>
            <w:r w:rsidRPr="005509C3">
              <w:rPr>
                <w:rFonts w:asciiTheme="majorBidi" w:hAnsiTheme="majorBidi" w:cstheme="majorBidi"/>
              </w:rPr>
              <w:t>1</w:t>
            </w:r>
            <w:r w:rsidR="00270733" w:rsidRPr="005509C3">
              <w:rPr>
                <w:rFonts w:asciiTheme="majorBidi" w:hAnsiTheme="majorBidi" w:cstheme="majorBidi"/>
              </w:rPr>
              <w:t>0</w:t>
            </w:r>
            <w:r w:rsidRPr="005509C3">
              <w:rPr>
                <w:rFonts w:asciiTheme="majorBidi" w:hAnsiTheme="majorBidi" w:cstheme="majorBidi"/>
              </w:rPr>
              <w:t>00</w:t>
            </w:r>
            <w:r w:rsidR="003943F2" w:rsidRPr="005509C3">
              <w:rPr>
                <w:rFonts w:asciiTheme="majorBidi" w:hAnsiTheme="majorBidi" w:cstheme="majorBidi"/>
              </w:rPr>
              <w:t xml:space="preserve"> mg</w:t>
            </w:r>
          </w:p>
        </w:tc>
      </w:tr>
      <w:tr w:rsidR="005509C3" w:rsidRPr="005509C3" w14:paraId="7BE718F4" w14:textId="77777777" w:rsidTr="003943F2">
        <w:tc>
          <w:tcPr>
            <w:tcW w:w="7847" w:type="dxa"/>
            <w:gridSpan w:val="2"/>
            <w:tcBorders>
              <w:top w:val="single" w:sz="4" w:space="0" w:color="auto"/>
              <w:left w:val="single" w:sz="4" w:space="0" w:color="auto"/>
              <w:bottom w:val="single" w:sz="4" w:space="0" w:color="auto"/>
              <w:right w:val="single" w:sz="4" w:space="0" w:color="auto"/>
            </w:tcBorders>
            <w:shd w:val="clear" w:color="auto" w:fill="auto"/>
          </w:tcPr>
          <w:p w14:paraId="4F9E0308" w14:textId="77777777" w:rsidR="00CC4BFB" w:rsidRPr="005509C3" w:rsidRDefault="00CC4BFB" w:rsidP="008A2155">
            <w:pPr>
              <w:pStyle w:val="cn"/>
              <w:rPr>
                <w:rFonts w:asciiTheme="majorBidi" w:hAnsiTheme="majorBidi" w:cstheme="majorBidi"/>
                <w:b/>
              </w:rPr>
            </w:pPr>
            <w:proofErr w:type="spellStart"/>
            <w:r w:rsidRPr="005509C3">
              <w:rPr>
                <w:rFonts w:asciiTheme="majorBidi" w:hAnsiTheme="majorBidi" w:cstheme="majorBidi"/>
                <w:b/>
              </w:rPr>
              <w:t>Minerale</w:t>
            </w:r>
            <w:proofErr w:type="spellEnd"/>
          </w:p>
        </w:tc>
      </w:tr>
      <w:tr w:rsidR="005509C3" w:rsidRPr="005509C3" w14:paraId="6523C8F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BB53AAE" w14:textId="77777777" w:rsidR="00CC4BFB" w:rsidRPr="005509C3" w:rsidRDefault="00CC4BFB" w:rsidP="008A2155">
            <w:pPr>
              <w:pStyle w:val="cn"/>
              <w:jc w:val="left"/>
              <w:rPr>
                <w:rFonts w:asciiTheme="majorBidi" w:hAnsiTheme="majorBidi" w:cstheme="majorBidi"/>
              </w:rPr>
            </w:pPr>
            <w:r w:rsidRPr="005509C3">
              <w:rPr>
                <w:rFonts w:asciiTheme="majorBidi" w:hAnsiTheme="majorBidi" w:cstheme="majorBidi"/>
              </w:rPr>
              <w:t>Calciu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29910BC" w14:textId="6C285072" w:rsidR="00CC4BFB" w:rsidRPr="005509C3" w:rsidRDefault="00CC4BFB" w:rsidP="008A2155">
            <w:pPr>
              <w:pStyle w:val="cn"/>
              <w:rPr>
                <w:rFonts w:asciiTheme="majorBidi" w:hAnsiTheme="majorBidi" w:cstheme="majorBidi"/>
              </w:rPr>
            </w:pPr>
            <w:r w:rsidRPr="005509C3">
              <w:rPr>
                <w:rFonts w:asciiTheme="majorBidi" w:hAnsiTheme="majorBidi" w:cstheme="majorBidi"/>
              </w:rPr>
              <w:t>1500</w:t>
            </w:r>
            <w:r w:rsidR="003943F2" w:rsidRPr="005509C3">
              <w:rPr>
                <w:rFonts w:asciiTheme="majorBidi" w:hAnsiTheme="majorBidi" w:cstheme="majorBidi"/>
              </w:rPr>
              <w:t xml:space="preserve"> mg</w:t>
            </w:r>
          </w:p>
        </w:tc>
      </w:tr>
      <w:tr w:rsidR="005509C3" w:rsidRPr="005509C3" w14:paraId="2D8D9E9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8E0E526"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Magneziu</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6C3B899" w14:textId="61A326F7" w:rsidR="00CC4BFB" w:rsidRPr="005509C3" w:rsidRDefault="00CC4BFB" w:rsidP="008A2155">
            <w:pPr>
              <w:pStyle w:val="cn"/>
              <w:rPr>
                <w:rFonts w:asciiTheme="majorBidi" w:hAnsiTheme="majorBidi" w:cstheme="majorBidi"/>
              </w:rPr>
            </w:pPr>
            <w:r w:rsidRPr="005509C3">
              <w:rPr>
                <w:rFonts w:asciiTheme="majorBidi" w:hAnsiTheme="majorBidi" w:cstheme="majorBidi"/>
              </w:rPr>
              <w:t>375</w:t>
            </w:r>
            <w:r w:rsidR="003943F2" w:rsidRPr="005509C3">
              <w:rPr>
                <w:rFonts w:asciiTheme="majorBidi" w:hAnsiTheme="majorBidi" w:cstheme="majorBidi"/>
              </w:rPr>
              <w:t xml:space="preserve"> mg</w:t>
            </w:r>
          </w:p>
        </w:tc>
      </w:tr>
      <w:tr w:rsidR="005509C3" w:rsidRPr="005509C3" w14:paraId="303A467B"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D0A2555"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Fier</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946E7DF" w14:textId="598B0DD4" w:rsidR="00CC4BFB" w:rsidRPr="005509C3" w:rsidRDefault="00CC4BFB" w:rsidP="008A2155">
            <w:pPr>
              <w:pStyle w:val="cn"/>
              <w:rPr>
                <w:rFonts w:asciiTheme="majorBidi" w:hAnsiTheme="majorBidi" w:cstheme="majorBidi"/>
              </w:rPr>
            </w:pPr>
            <w:r w:rsidRPr="005509C3">
              <w:rPr>
                <w:rFonts w:asciiTheme="majorBidi" w:hAnsiTheme="majorBidi" w:cstheme="majorBidi"/>
              </w:rPr>
              <w:t>14</w:t>
            </w:r>
            <w:r w:rsidR="003943F2" w:rsidRPr="005509C3">
              <w:rPr>
                <w:rFonts w:asciiTheme="majorBidi" w:hAnsiTheme="majorBidi" w:cstheme="majorBidi"/>
              </w:rPr>
              <w:t xml:space="preserve"> mg</w:t>
            </w:r>
          </w:p>
        </w:tc>
      </w:tr>
      <w:tr w:rsidR="005509C3" w:rsidRPr="005509C3" w14:paraId="37AD81F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6AEA8E3"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Cupru</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3591DBE4" w14:textId="469E753A" w:rsidR="00CC4BFB" w:rsidRPr="005509C3" w:rsidRDefault="00CC4BFB" w:rsidP="008A2155">
            <w:pPr>
              <w:pStyle w:val="cn"/>
              <w:rPr>
                <w:rFonts w:asciiTheme="majorBidi" w:hAnsiTheme="majorBidi" w:cstheme="majorBidi"/>
              </w:rPr>
            </w:pPr>
            <w:r w:rsidRPr="005509C3">
              <w:rPr>
                <w:rFonts w:asciiTheme="majorBidi" w:hAnsiTheme="majorBidi" w:cstheme="majorBidi"/>
              </w:rPr>
              <w:t>5</w:t>
            </w:r>
            <w:r w:rsidR="003943F2" w:rsidRPr="005509C3">
              <w:rPr>
                <w:rFonts w:asciiTheme="majorBidi" w:hAnsiTheme="majorBidi" w:cstheme="majorBidi"/>
              </w:rPr>
              <w:t xml:space="preserve"> mg</w:t>
            </w:r>
          </w:p>
        </w:tc>
      </w:tr>
      <w:tr w:rsidR="005509C3" w:rsidRPr="005509C3" w14:paraId="3785C61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6607751"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Iod</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DCE1EF1" w14:textId="5E3B5BF6" w:rsidR="00CC4BFB" w:rsidRPr="005509C3" w:rsidRDefault="00CC4BFB" w:rsidP="008A2155">
            <w:pPr>
              <w:pStyle w:val="cn"/>
              <w:rPr>
                <w:rFonts w:asciiTheme="majorBidi" w:hAnsiTheme="majorBidi" w:cstheme="majorBidi"/>
              </w:rPr>
            </w:pPr>
            <w:r w:rsidRPr="005509C3">
              <w:rPr>
                <w:rFonts w:asciiTheme="majorBidi" w:hAnsiTheme="majorBidi" w:cstheme="majorBidi"/>
              </w:rPr>
              <w:t>200</w:t>
            </w:r>
            <w:r w:rsidR="003943F2" w:rsidRPr="005509C3">
              <w:rPr>
                <w:rFonts w:asciiTheme="majorBidi" w:hAnsiTheme="majorBidi" w:cstheme="majorBidi"/>
              </w:rPr>
              <w:t xml:space="preserve"> μg</w:t>
            </w:r>
          </w:p>
        </w:tc>
      </w:tr>
      <w:tr w:rsidR="005509C3" w:rsidRPr="005509C3" w14:paraId="28773F7F"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20D1F39"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Zinc</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6C739064" w14:textId="2643DA5D" w:rsidR="00CC4BFB" w:rsidRPr="005509C3" w:rsidRDefault="00CC4BFB" w:rsidP="008A2155">
            <w:pPr>
              <w:pStyle w:val="cn"/>
              <w:rPr>
                <w:rFonts w:asciiTheme="majorBidi" w:hAnsiTheme="majorBidi" w:cstheme="majorBidi"/>
              </w:rPr>
            </w:pPr>
            <w:r w:rsidRPr="005509C3">
              <w:rPr>
                <w:rFonts w:asciiTheme="majorBidi" w:hAnsiTheme="majorBidi" w:cstheme="majorBidi"/>
              </w:rPr>
              <w:t>15</w:t>
            </w:r>
            <w:r w:rsidR="003943F2" w:rsidRPr="005509C3">
              <w:rPr>
                <w:rFonts w:asciiTheme="majorBidi" w:hAnsiTheme="majorBidi" w:cstheme="majorBidi"/>
              </w:rPr>
              <w:t xml:space="preserve"> mg</w:t>
            </w:r>
          </w:p>
        </w:tc>
      </w:tr>
      <w:tr w:rsidR="005509C3" w:rsidRPr="005509C3" w14:paraId="78CBE0D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1CBA5A9"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Mangan</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C9EF28C" w14:textId="141CEE24" w:rsidR="00CC4BFB" w:rsidRPr="005509C3" w:rsidRDefault="00CC4BFB" w:rsidP="008A2155">
            <w:pPr>
              <w:pStyle w:val="cn"/>
              <w:rPr>
                <w:rFonts w:asciiTheme="majorBidi" w:hAnsiTheme="majorBidi" w:cstheme="majorBidi"/>
              </w:rPr>
            </w:pPr>
            <w:r w:rsidRPr="005509C3">
              <w:rPr>
                <w:rFonts w:asciiTheme="majorBidi" w:hAnsiTheme="majorBidi" w:cstheme="majorBidi"/>
              </w:rPr>
              <w:t>3,5</w:t>
            </w:r>
            <w:r w:rsidR="003943F2" w:rsidRPr="005509C3">
              <w:rPr>
                <w:rFonts w:asciiTheme="majorBidi" w:hAnsiTheme="majorBidi" w:cstheme="majorBidi"/>
              </w:rPr>
              <w:t xml:space="preserve"> mg</w:t>
            </w:r>
          </w:p>
        </w:tc>
      </w:tr>
      <w:tr w:rsidR="005509C3" w:rsidRPr="00401FE9" w14:paraId="0F0F85DE"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07E86BB"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Sodiu</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10384EE" w14:textId="782CA8C9" w:rsidR="00CC4BFB" w:rsidRPr="005509C3" w:rsidRDefault="006941DC" w:rsidP="006941DC">
            <w:pPr>
              <w:pStyle w:val="cn"/>
              <w:rPr>
                <w:rFonts w:asciiTheme="majorBidi" w:hAnsiTheme="majorBidi" w:cstheme="majorBidi"/>
                <w:lang w:val="pt-PT"/>
              </w:rPr>
            </w:pPr>
            <w:r w:rsidRPr="005509C3">
              <w:rPr>
                <w:rFonts w:asciiTheme="majorBidi" w:hAnsiTheme="majorBidi" w:cstheme="majorBidi"/>
                <w:lang w:val="pt-PT"/>
              </w:rPr>
              <w:t>quantum satis în funcţie de cantitatea aportată de anioni</w:t>
            </w:r>
          </w:p>
        </w:tc>
      </w:tr>
      <w:tr w:rsidR="005509C3" w:rsidRPr="005509C3" w14:paraId="4FE271CE"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18F3C3C"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Potasiu</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F06B88A" w14:textId="34E89214" w:rsidR="00CC4BFB" w:rsidRPr="005509C3" w:rsidRDefault="00CC4BFB" w:rsidP="008A2155">
            <w:pPr>
              <w:pStyle w:val="cn"/>
              <w:rPr>
                <w:rFonts w:asciiTheme="majorBidi" w:hAnsiTheme="majorBidi" w:cstheme="majorBidi"/>
              </w:rPr>
            </w:pPr>
            <w:r w:rsidRPr="005509C3">
              <w:rPr>
                <w:rFonts w:asciiTheme="majorBidi" w:hAnsiTheme="majorBidi" w:cstheme="majorBidi"/>
              </w:rPr>
              <w:t>2000</w:t>
            </w:r>
            <w:r w:rsidR="003943F2" w:rsidRPr="005509C3">
              <w:rPr>
                <w:rFonts w:asciiTheme="majorBidi" w:hAnsiTheme="majorBidi" w:cstheme="majorBidi"/>
              </w:rPr>
              <w:t xml:space="preserve"> mg</w:t>
            </w:r>
          </w:p>
        </w:tc>
      </w:tr>
      <w:tr w:rsidR="005509C3" w:rsidRPr="005509C3" w14:paraId="17C133B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3D34C65A" w14:textId="5938C92E"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Selen</w:t>
            </w:r>
            <w:r w:rsidR="003943F2" w:rsidRPr="005509C3">
              <w:rPr>
                <w:rFonts w:asciiTheme="majorBidi" w:hAnsiTheme="majorBidi" w:cstheme="majorBidi"/>
              </w:rPr>
              <w:t>iu</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CAA2E5B" w14:textId="5023ADE7" w:rsidR="00CC4BFB" w:rsidRPr="005509C3" w:rsidRDefault="00CC4BFB" w:rsidP="008A2155">
            <w:pPr>
              <w:pStyle w:val="cn"/>
              <w:rPr>
                <w:rFonts w:asciiTheme="majorBidi" w:hAnsiTheme="majorBidi" w:cstheme="majorBidi"/>
              </w:rPr>
            </w:pPr>
            <w:r w:rsidRPr="005509C3">
              <w:rPr>
                <w:rFonts w:asciiTheme="majorBidi" w:hAnsiTheme="majorBidi" w:cstheme="majorBidi"/>
              </w:rPr>
              <w:t>200</w:t>
            </w:r>
            <w:r w:rsidR="003943F2" w:rsidRPr="005509C3">
              <w:rPr>
                <w:rFonts w:asciiTheme="majorBidi" w:hAnsiTheme="majorBidi" w:cstheme="majorBidi"/>
              </w:rPr>
              <w:t xml:space="preserve"> μg</w:t>
            </w:r>
          </w:p>
        </w:tc>
      </w:tr>
      <w:tr w:rsidR="005509C3" w:rsidRPr="005509C3" w14:paraId="1C905C53"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9EA11CD"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Crom</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3B9DE42" w14:textId="5EA55EF0" w:rsidR="00CC4BFB" w:rsidRPr="005509C3" w:rsidRDefault="00CC4BFB" w:rsidP="008A2155">
            <w:pPr>
              <w:pStyle w:val="cn"/>
              <w:rPr>
                <w:rFonts w:asciiTheme="majorBidi" w:hAnsiTheme="majorBidi" w:cstheme="majorBidi"/>
              </w:rPr>
            </w:pPr>
            <w:r w:rsidRPr="005509C3">
              <w:rPr>
                <w:rFonts w:asciiTheme="majorBidi" w:hAnsiTheme="majorBidi" w:cstheme="majorBidi"/>
              </w:rPr>
              <w:t>10</w:t>
            </w:r>
            <w:r w:rsidR="003943F2" w:rsidRPr="005509C3">
              <w:rPr>
                <w:rFonts w:asciiTheme="majorBidi" w:hAnsiTheme="majorBidi" w:cstheme="majorBidi"/>
              </w:rPr>
              <w:t xml:space="preserve"> μg</w:t>
            </w:r>
          </w:p>
        </w:tc>
      </w:tr>
      <w:tr w:rsidR="005509C3" w:rsidRPr="005509C3" w14:paraId="7A6E226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932A787"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Molibden</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751DBE7" w14:textId="452EC0A5" w:rsidR="00CC4BFB" w:rsidRPr="005509C3" w:rsidRDefault="00CC4BFB" w:rsidP="008A2155">
            <w:pPr>
              <w:pStyle w:val="cn"/>
              <w:rPr>
                <w:rFonts w:asciiTheme="majorBidi" w:hAnsiTheme="majorBidi" w:cstheme="majorBidi"/>
              </w:rPr>
            </w:pPr>
            <w:r w:rsidRPr="005509C3">
              <w:rPr>
                <w:rFonts w:asciiTheme="majorBidi" w:hAnsiTheme="majorBidi" w:cstheme="majorBidi"/>
              </w:rPr>
              <w:t>350</w:t>
            </w:r>
            <w:r w:rsidR="003943F2" w:rsidRPr="005509C3">
              <w:rPr>
                <w:rFonts w:asciiTheme="majorBidi" w:hAnsiTheme="majorBidi" w:cstheme="majorBidi"/>
              </w:rPr>
              <w:t xml:space="preserve"> μg</w:t>
            </w:r>
          </w:p>
        </w:tc>
      </w:tr>
      <w:tr w:rsidR="005509C3" w:rsidRPr="005509C3" w14:paraId="1A83682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E2AC26D" w14:textId="41E1C1BB" w:rsidR="00CC4BFB" w:rsidRPr="005509C3" w:rsidRDefault="00965CBC" w:rsidP="008A2155">
            <w:pPr>
              <w:pStyle w:val="cn"/>
              <w:jc w:val="left"/>
              <w:rPr>
                <w:rFonts w:asciiTheme="majorBidi" w:hAnsiTheme="majorBidi" w:cstheme="majorBidi"/>
                <w:strike/>
              </w:rPr>
            </w:pPr>
            <w:proofErr w:type="spellStart"/>
            <w:r w:rsidRPr="005509C3">
              <w:rPr>
                <w:rFonts w:asciiTheme="majorBidi" w:hAnsiTheme="majorBidi" w:cstheme="majorBidi"/>
              </w:rPr>
              <w:t>Fluorură</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971B6EC" w14:textId="2DA14399" w:rsidR="00CC4BFB" w:rsidRPr="005509C3" w:rsidRDefault="00CC4BFB" w:rsidP="008A2155">
            <w:pPr>
              <w:pStyle w:val="cn"/>
              <w:rPr>
                <w:rFonts w:asciiTheme="majorBidi" w:hAnsiTheme="majorBidi" w:cstheme="majorBidi"/>
              </w:rPr>
            </w:pPr>
            <w:r w:rsidRPr="005509C3">
              <w:rPr>
                <w:rFonts w:asciiTheme="majorBidi" w:hAnsiTheme="majorBidi" w:cstheme="majorBidi"/>
              </w:rPr>
              <w:t>3,5</w:t>
            </w:r>
            <w:r w:rsidR="003943F2" w:rsidRPr="005509C3">
              <w:rPr>
                <w:rFonts w:asciiTheme="majorBidi" w:hAnsiTheme="majorBidi" w:cstheme="majorBidi"/>
              </w:rPr>
              <w:t xml:space="preserve"> mg</w:t>
            </w:r>
          </w:p>
        </w:tc>
      </w:tr>
      <w:tr w:rsidR="005509C3" w:rsidRPr="00401FE9" w14:paraId="01F5DBA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3E3F9A14" w14:textId="37BB11B2"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Clor</w:t>
            </w:r>
            <w:r w:rsidR="006941DC" w:rsidRPr="005509C3">
              <w:rPr>
                <w:rFonts w:asciiTheme="majorBidi" w:hAnsiTheme="majorBidi" w:cstheme="majorBidi"/>
              </w:rPr>
              <w:t>ură</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906B90C" w14:textId="6505766F" w:rsidR="00CC4BFB" w:rsidRPr="005509C3" w:rsidRDefault="006941DC" w:rsidP="006941DC">
            <w:pPr>
              <w:pStyle w:val="cn"/>
              <w:rPr>
                <w:rFonts w:asciiTheme="majorBidi" w:hAnsiTheme="majorBidi" w:cstheme="majorBidi"/>
                <w:lang w:val="pt-PT"/>
              </w:rPr>
            </w:pPr>
            <w:r w:rsidRPr="005509C3">
              <w:rPr>
                <w:rFonts w:asciiTheme="majorBidi" w:hAnsiTheme="majorBidi" w:cstheme="majorBidi"/>
                <w:lang w:val="pt-PT"/>
              </w:rPr>
              <w:t>quantum satis în funcţie de cantitatea aportată de anioni</w:t>
            </w:r>
          </w:p>
        </w:tc>
      </w:tr>
      <w:tr w:rsidR="005509C3" w:rsidRPr="005509C3" w14:paraId="160D53D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FF8446C" w14:textId="77777777" w:rsidR="00CC4BFB"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Fosfor</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265CA44" w14:textId="1EAB0D44" w:rsidR="00CC4BFB" w:rsidRPr="005509C3" w:rsidRDefault="00CC4BFB" w:rsidP="008A2155">
            <w:pPr>
              <w:pStyle w:val="cn"/>
              <w:rPr>
                <w:rFonts w:asciiTheme="majorBidi" w:hAnsiTheme="majorBidi" w:cstheme="majorBidi"/>
              </w:rPr>
            </w:pPr>
            <w:r w:rsidRPr="005509C3">
              <w:rPr>
                <w:rFonts w:asciiTheme="majorBidi" w:hAnsiTheme="majorBidi" w:cstheme="majorBidi"/>
              </w:rPr>
              <w:t>700</w:t>
            </w:r>
            <w:r w:rsidR="003943F2" w:rsidRPr="005509C3">
              <w:rPr>
                <w:rFonts w:asciiTheme="majorBidi" w:hAnsiTheme="majorBidi" w:cstheme="majorBidi"/>
              </w:rPr>
              <w:t xml:space="preserve"> mg</w:t>
            </w:r>
          </w:p>
        </w:tc>
      </w:tr>
      <w:tr w:rsidR="000C4D8B" w:rsidRPr="005509C3" w14:paraId="7EE107B2" w14:textId="77777777" w:rsidTr="003943F2">
        <w:trPr>
          <w:trHeight w:val="197"/>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18554CDA" w14:textId="75C676B7" w:rsidR="003943F2" w:rsidRPr="005509C3" w:rsidRDefault="00CC4BFB" w:rsidP="008A2155">
            <w:pPr>
              <w:pStyle w:val="cn"/>
              <w:jc w:val="left"/>
              <w:rPr>
                <w:rFonts w:asciiTheme="majorBidi" w:hAnsiTheme="majorBidi" w:cstheme="majorBidi"/>
              </w:rPr>
            </w:pPr>
            <w:proofErr w:type="spellStart"/>
            <w:r w:rsidRPr="005509C3">
              <w:rPr>
                <w:rFonts w:asciiTheme="majorBidi" w:hAnsiTheme="majorBidi" w:cstheme="majorBidi"/>
              </w:rPr>
              <w:t>Bor</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B71FC19" w14:textId="2328A486" w:rsidR="00CC4BFB" w:rsidRPr="005509C3" w:rsidRDefault="00CC4BFB" w:rsidP="008A2155">
            <w:pPr>
              <w:pStyle w:val="cn"/>
              <w:rPr>
                <w:rFonts w:asciiTheme="majorBidi" w:hAnsiTheme="majorBidi" w:cstheme="majorBidi"/>
              </w:rPr>
            </w:pPr>
            <w:r w:rsidRPr="005509C3">
              <w:rPr>
                <w:rFonts w:asciiTheme="majorBidi" w:hAnsiTheme="majorBidi" w:cstheme="majorBidi"/>
              </w:rPr>
              <w:t>3,6</w:t>
            </w:r>
            <w:r w:rsidR="003943F2" w:rsidRPr="005509C3">
              <w:rPr>
                <w:rFonts w:asciiTheme="majorBidi" w:hAnsiTheme="majorBidi" w:cstheme="majorBidi"/>
              </w:rPr>
              <w:t xml:space="preserve"> mg</w:t>
            </w:r>
          </w:p>
        </w:tc>
      </w:tr>
    </w:tbl>
    <w:p w14:paraId="2800AEDF" w14:textId="77777777" w:rsidR="00DD582F" w:rsidRPr="005509C3" w:rsidRDefault="00DD582F" w:rsidP="0059415B">
      <w:pPr>
        <w:pStyle w:val="cn"/>
        <w:tabs>
          <w:tab w:val="left" w:pos="993"/>
          <w:tab w:val="left" w:pos="1418"/>
        </w:tabs>
        <w:jc w:val="both"/>
        <w:rPr>
          <w:rFonts w:asciiTheme="majorBidi" w:hAnsiTheme="majorBidi" w:cstheme="majorBidi"/>
          <w:b/>
          <w:i/>
        </w:rPr>
      </w:pPr>
    </w:p>
    <w:p w14:paraId="26264DD8" w14:textId="2D36C628" w:rsidR="008345D1" w:rsidRPr="005509C3" w:rsidRDefault="001F40B7" w:rsidP="0059415B">
      <w:pPr>
        <w:pStyle w:val="cn"/>
        <w:tabs>
          <w:tab w:val="left" w:pos="993"/>
          <w:tab w:val="left" w:pos="1418"/>
        </w:tabs>
        <w:jc w:val="both"/>
        <w:rPr>
          <w:rFonts w:asciiTheme="majorBidi" w:hAnsiTheme="majorBidi" w:cstheme="majorBidi"/>
          <w:b/>
          <w:i/>
          <w:lang w:val="pt-PT"/>
        </w:rPr>
      </w:pPr>
      <w:r w:rsidRPr="005509C3">
        <w:rPr>
          <w:rFonts w:asciiTheme="majorBidi" w:hAnsiTheme="majorBidi" w:cstheme="majorBidi"/>
          <w:b/>
          <w:i/>
          <w:lang w:val="pt-PT"/>
        </w:rPr>
        <w:t>Indicele</w:t>
      </w:r>
      <w:r w:rsidR="00476FC7" w:rsidRPr="005509C3">
        <w:rPr>
          <w:rFonts w:asciiTheme="majorBidi" w:hAnsiTheme="majorBidi" w:cstheme="majorBidi"/>
          <w:b/>
          <w:i/>
          <w:lang w:val="pt-PT"/>
        </w:rPr>
        <w:t>:</w:t>
      </w:r>
      <w:r w:rsidR="00191AD6" w:rsidRPr="005509C3">
        <w:rPr>
          <w:rFonts w:asciiTheme="majorBidi" w:hAnsiTheme="majorBidi" w:cstheme="majorBidi"/>
          <w:b/>
          <w:i/>
          <w:lang w:val="pt-PT"/>
        </w:rPr>
        <w:t xml:space="preserve"> </w:t>
      </w:r>
      <w:r w:rsidR="00F46A3C" w:rsidRPr="005509C3">
        <w:rPr>
          <w:rFonts w:asciiTheme="majorBidi" w:hAnsiTheme="majorBidi" w:cstheme="majorBidi"/>
          <w:b/>
          <w:i/>
          <w:lang w:val="pt-PT"/>
        </w:rPr>
        <w:t xml:space="preserve"> </w:t>
      </w:r>
      <w:r w:rsidR="0089335F" w:rsidRPr="005509C3">
        <w:rPr>
          <w:rFonts w:asciiTheme="majorBidi" w:hAnsiTheme="majorBidi" w:cstheme="majorBidi"/>
          <w:b/>
          <w:i/>
          <w:vertAlign w:val="superscript"/>
          <w:lang w:val="pt-PT"/>
        </w:rPr>
        <w:t>(</w:t>
      </w:r>
      <w:r w:rsidR="00965800" w:rsidRPr="005509C3">
        <w:rPr>
          <w:rFonts w:asciiTheme="majorBidi" w:hAnsiTheme="majorBidi" w:cstheme="majorBidi"/>
          <w:b/>
          <w:i/>
          <w:vertAlign w:val="superscript"/>
          <w:lang w:val="pt-PT"/>
        </w:rPr>
        <w:t>1</w:t>
      </w:r>
      <w:r w:rsidR="0089335F" w:rsidRPr="005509C3">
        <w:rPr>
          <w:rFonts w:asciiTheme="majorBidi" w:hAnsiTheme="majorBidi" w:cstheme="majorBidi"/>
          <w:b/>
          <w:i/>
          <w:vertAlign w:val="superscript"/>
          <w:lang w:val="pt-PT"/>
        </w:rPr>
        <w:t>)</w:t>
      </w:r>
      <w:r w:rsidR="00925CD2" w:rsidRPr="005509C3">
        <w:rPr>
          <w:rFonts w:asciiTheme="majorBidi" w:hAnsiTheme="majorBidi" w:cstheme="majorBidi"/>
          <w:b/>
          <w:i/>
          <w:lang w:val="pt-PT"/>
        </w:rPr>
        <w:t>Valorile DZM sunt</w:t>
      </w:r>
      <w:r w:rsidR="00476FC7" w:rsidRPr="005509C3">
        <w:rPr>
          <w:rFonts w:asciiTheme="majorBidi" w:hAnsiTheme="majorBidi" w:cstheme="majorBidi"/>
          <w:b/>
          <w:i/>
          <w:lang w:val="pt-PT"/>
        </w:rPr>
        <w:t xml:space="preserve"> </w:t>
      </w:r>
      <w:r w:rsidR="008345D1" w:rsidRPr="005509C3">
        <w:rPr>
          <w:rFonts w:asciiTheme="majorBidi" w:hAnsiTheme="majorBidi" w:cstheme="majorBidi"/>
          <w:b/>
          <w:bCs/>
          <w:i/>
          <w:shd w:val="clear" w:color="auto" w:fill="FFFFFF"/>
          <w:lang w:val="pt-PT"/>
        </w:rPr>
        <w:t>conform Autorității Europene pentru Siguranța Alimentelor (</w:t>
      </w:r>
      <w:r w:rsidR="008345D1" w:rsidRPr="005509C3">
        <w:rPr>
          <w:rFonts w:asciiTheme="majorBidi" w:hAnsiTheme="majorBidi" w:cstheme="majorBidi"/>
          <w:b/>
          <w:i/>
          <w:lang w:val="pt-PT"/>
        </w:rPr>
        <w:t>EFSA)</w:t>
      </w:r>
      <w:r w:rsidR="0059415B" w:rsidRPr="005509C3">
        <w:rPr>
          <w:rFonts w:asciiTheme="majorBidi" w:hAnsiTheme="majorBidi" w:cstheme="majorBidi"/>
          <w:b/>
          <w:i/>
          <w:lang w:val="pt-PT"/>
        </w:rPr>
        <w:t xml:space="preserve"> </w:t>
      </w:r>
      <w:r w:rsidR="008345D1" w:rsidRPr="005509C3">
        <w:rPr>
          <w:rFonts w:asciiTheme="majorBidi" w:hAnsiTheme="majorBidi" w:cstheme="majorBidi"/>
          <w:b/>
          <w:i/>
          <w:lang w:val="pt-PT"/>
        </w:rPr>
        <w:t>și Grupului de experți privind vitaminele și mineralele al Agenției pentru Standarde Alimentare din Anglia (EVM UK)</w:t>
      </w:r>
      <w:r w:rsidR="00DD582F" w:rsidRPr="005509C3">
        <w:rPr>
          <w:rFonts w:asciiTheme="majorBidi" w:hAnsiTheme="majorBidi" w:cstheme="majorBidi"/>
          <w:b/>
          <w:i/>
          <w:lang w:val="pt-PT"/>
        </w:rPr>
        <w:t>, DZM din Bulgaria</w:t>
      </w:r>
      <w:r w:rsidR="008345D1" w:rsidRPr="005509C3">
        <w:rPr>
          <w:rFonts w:asciiTheme="majorBidi" w:hAnsiTheme="majorBidi" w:cstheme="majorBidi"/>
          <w:b/>
          <w:i/>
          <w:lang w:val="pt-PT"/>
        </w:rPr>
        <w:t>.</w:t>
      </w:r>
    </w:p>
    <w:p w14:paraId="4D3E35FE" w14:textId="59FA9619" w:rsidR="00F46A3C" w:rsidRPr="005509C3" w:rsidRDefault="0089335F" w:rsidP="00F46A3C">
      <w:pPr>
        <w:pStyle w:val="Heading1"/>
        <w:spacing w:before="1"/>
        <w:rPr>
          <w:rFonts w:asciiTheme="majorBidi" w:hAnsiTheme="majorBidi" w:cstheme="majorBidi"/>
          <w:b w:val="0"/>
          <w:i/>
          <w:sz w:val="24"/>
          <w:szCs w:val="24"/>
          <w:lang w:val="pt-PT"/>
        </w:rPr>
      </w:pPr>
      <w:r w:rsidRPr="005509C3">
        <w:rPr>
          <w:rFonts w:asciiTheme="majorBidi" w:hAnsiTheme="majorBidi" w:cstheme="majorBidi"/>
          <w:i/>
          <w:sz w:val="24"/>
          <w:szCs w:val="24"/>
          <w:vertAlign w:val="superscript"/>
          <w:lang w:val="pt-PT"/>
        </w:rPr>
        <w:t>(</w:t>
      </w:r>
      <w:r w:rsidR="00965800" w:rsidRPr="005509C3">
        <w:rPr>
          <w:rFonts w:asciiTheme="majorBidi" w:hAnsiTheme="majorBidi" w:cstheme="majorBidi"/>
          <w:i/>
          <w:sz w:val="24"/>
          <w:szCs w:val="24"/>
          <w:vertAlign w:val="superscript"/>
          <w:lang w:val="pt-PT"/>
        </w:rPr>
        <w:t>2</w:t>
      </w:r>
      <w:r w:rsidRPr="005509C3">
        <w:rPr>
          <w:rFonts w:asciiTheme="majorBidi" w:hAnsiTheme="majorBidi" w:cstheme="majorBidi"/>
          <w:i/>
          <w:sz w:val="24"/>
          <w:szCs w:val="24"/>
          <w:vertAlign w:val="superscript"/>
          <w:lang w:val="pt-PT"/>
        </w:rPr>
        <w:t>)</w:t>
      </w:r>
      <w:r w:rsidR="00965800" w:rsidRPr="005509C3">
        <w:rPr>
          <w:rFonts w:asciiTheme="majorBidi" w:hAnsiTheme="majorBidi" w:cstheme="majorBidi"/>
          <w:i/>
          <w:sz w:val="24"/>
          <w:szCs w:val="24"/>
          <w:vertAlign w:val="superscript"/>
          <w:lang w:val="pt-PT"/>
        </w:rPr>
        <w:t xml:space="preserve"> </w:t>
      </w:r>
      <w:r w:rsidR="00F46A3C" w:rsidRPr="005509C3">
        <w:rPr>
          <w:rFonts w:asciiTheme="majorBidi" w:hAnsiTheme="majorBidi" w:cstheme="majorBidi"/>
          <w:i/>
          <w:sz w:val="24"/>
          <w:szCs w:val="24"/>
          <w:lang w:val="pt-PT"/>
        </w:rPr>
        <w:t>Vitamina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A</w:t>
      </w:r>
      <w:r w:rsidR="00F46A3C" w:rsidRPr="005509C3">
        <w:rPr>
          <w:rFonts w:asciiTheme="majorBidi" w:hAnsiTheme="majorBidi" w:cstheme="majorBidi"/>
          <w:i/>
          <w:spacing w:val="3"/>
          <w:sz w:val="24"/>
          <w:szCs w:val="24"/>
          <w:lang w:val="pt-PT"/>
        </w:rPr>
        <w:t xml:space="preserve"> </w:t>
      </w:r>
      <w:r w:rsidR="00F46A3C" w:rsidRPr="005509C3">
        <w:rPr>
          <w:rFonts w:asciiTheme="majorBidi" w:hAnsiTheme="majorBidi" w:cstheme="majorBidi"/>
          <w:i/>
          <w:sz w:val="24"/>
          <w:szCs w:val="24"/>
          <w:lang w:val="pt-PT"/>
        </w:rPr>
        <w:t>- doza</w:t>
      </w:r>
      <w:r w:rsidR="00F46A3C" w:rsidRPr="005509C3">
        <w:rPr>
          <w:rFonts w:asciiTheme="majorBidi" w:hAnsiTheme="majorBidi" w:cstheme="majorBidi"/>
          <w:i/>
          <w:spacing w:val="-2"/>
          <w:sz w:val="24"/>
          <w:szCs w:val="24"/>
          <w:lang w:val="pt-PT"/>
        </w:rPr>
        <w:t xml:space="preserve"> </w:t>
      </w:r>
      <w:r w:rsidR="00F46A3C" w:rsidRPr="005509C3">
        <w:rPr>
          <w:rFonts w:asciiTheme="majorBidi" w:hAnsiTheme="majorBidi" w:cstheme="majorBidi"/>
          <w:i/>
          <w:sz w:val="24"/>
          <w:szCs w:val="24"/>
          <w:lang w:val="pt-PT"/>
        </w:rPr>
        <w:t>zilnica</w:t>
      </w:r>
      <w:r w:rsidR="00F46A3C" w:rsidRPr="005509C3">
        <w:rPr>
          <w:rFonts w:asciiTheme="majorBidi" w:hAnsiTheme="majorBidi" w:cstheme="majorBidi"/>
          <w:i/>
          <w:spacing w:val="2"/>
          <w:sz w:val="24"/>
          <w:szCs w:val="24"/>
          <w:lang w:val="pt-PT"/>
        </w:rPr>
        <w:t xml:space="preserve"> </w:t>
      </w:r>
      <w:r w:rsidR="00F46A3C" w:rsidRPr="005509C3">
        <w:rPr>
          <w:rFonts w:asciiTheme="majorBidi" w:hAnsiTheme="majorBidi" w:cstheme="majorBidi"/>
          <w:i/>
          <w:sz w:val="24"/>
          <w:szCs w:val="24"/>
          <w:lang w:val="pt-PT"/>
        </w:rPr>
        <w:t>maximală pentru</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femei</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în</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perioada</w:t>
      </w:r>
      <w:r w:rsidR="00F46A3C" w:rsidRPr="005509C3">
        <w:rPr>
          <w:rFonts w:asciiTheme="majorBidi" w:hAnsiTheme="majorBidi" w:cstheme="majorBidi"/>
          <w:i/>
          <w:spacing w:val="2"/>
          <w:sz w:val="24"/>
          <w:szCs w:val="24"/>
          <w:lang w:val="pt-PT"/>
        </w:rPr>
        <w:t xml:space="preserve"> </w:t>
      </w:r>
      <w:r w:rsidR="00F46A3C" w:rsidRPr="005509C3">
        <w:rPr>
          <w:rFonts w:asciiTheme="majorBidi" w:hAnsiTheme="majorBidi" w:cstheme="majorBidi"/>
          <w:i/>
          <w:sz w:val="24"/>
          <w:szCs w:val="24"/>
          <w:lang w:val="pt-PT"/>
        </w:rPr>
        <w:t>postnatală</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și</w:t>
      </w:r>
      <w:r w:rsidR="00F46A3C" w:rsidRPr="005509C3">
        <w:rPr>
          <w:rFonts w:asciiTheme="majorBidi" w:hAnsiTheme="majorBidi" w:cstheme="majorBidi"/>
          <w:i/>
          <w:spacing w:val="4"/>
          <w:sz w:val="24"/>
          <w:szCs w:val="24"/>
          <w:lang w:val="pt-PT"/>
        </w:rPr>
        <w:t xml:space="preserve"> </w:t>
      </w:r>
      <w:r w:rsidR="00F46A3C" w:rsidRPr="005509C3">
        <w:rPr>
          <w:rFonts w:asciiTheme="majorBidi" w:hAnsiTheme="majorBidi" w:cstheme="majorBidi"/>
          <w:i/>
          <w:sz w:val="24"/>
          <w:szCs w:val="24"/>
          <w:lang w:val="pt-PT"/>
        </w:rPr>
        <w:t>perioada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de</w:t>
      </w:r>
      <w:r w:rsidR="00F46A3C" w:rsidRPr="005509C3">
        <w:rPr>
          <w:rFonts w:asciiTheme="majorBidi" w:hAnsiTheme="majorBidi" w:cstheme="majorBidi"/>
          <w:i/>
          <w:spacing w:val="2"/>
          <w:sz w:val="24"/>
          <w:szCs w:val="24"/>
          <w:lang w:val="pt-PT"/>
        </w:rPr>
        <w:t xml:space="preserve"> </w:t>
      </w:r>
      <w:r w:rsidR="00F46A3C" w:rsidRPr="005509C3">
        <w:rPr>
          <w:rFonts w:asciiTheme="majorBidi" w:hAnsiTheme="majorBidi" w:cstheme="majorBidi"/>
          <w:i/>
          <w:sz w:val="24"/>
          <w:szCs w:val="24"/>
          <w:lang w:val="pt-PT"/>
        </w:rPr>
        <w:t>lactație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este de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1</w:t>
      </w:r>
      <w:r w:rsidR="00006C8B" w:rsidRPr="005509C3">
        <w:rPr>
          <w:rFonts w:asciiTheme="majorBidi" w:hAnsiTheme="majorBidi" w:cstheme="majorBidi"/>
          <w:i/>
          <w:sz w:val="24"/>
          <w:szCs w:val="24"/>
          <w:lang w:val="pt-PT"/>
        </w:rPr>
        <w:t>1</w:t>
      </w:r>
      <w:r w:rsidR="00F46A3C" w:rsidRPr="005509C3">
        <w:rPr>
          <w:rFonts w:asciiTheme="majorBidi" w:hAnsiTheme="majorBidi" w:cstheme="majorBidi"/>
          <w:i/>
          <w:sz w:val="24"/>
          <w:szCs w:val="24"/>
          <w:lang w:val="pt-PT"/>
        </w:rPr>
        <w:t>00</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rPr>
        <w:t>μ</w:t>
      </w:r>
      <w:r w:rsidR="00F46A3C" w:rsidRPr="005509C3">
        <w:rPr>
          <w:rFonts w:asciiTheme="majorBidi" w:hAnsiTheme="majorBidi" w:cstheme="majorBidi"/>
          <w:i/>
          <w:sz w:val="24"/>
          <w:szCs w:val="24"/>
          <w:lang w:val="pt-PT"/>
        </w:rPr>
        <w:t>g</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ER</w:t>
      </w:r>
    </w:p>
    <w:p w14:paraId="66AA23FE" w14:textId="46675A7D" w:rsidR="00F46A3C" w:rsidRPr="005509C3" w:rsidRDefault="0089335F" w:rsidP="00F46A3C">
      <w:pPr>
        <w:pStyle w:val="Heading1"/>
        <w:spacing w:before="1"/>
        <w:rPr>
          <w:rFonts w:asciiTheme="majorBidi" w:hAnsiTheme="majorBidi" w:cstheme="majorBidi"/>
          <w:i/>
          <w:sz w:val="24"/>
          <w:szCs w:val="24"/>
          <w:lang w:val="pt-PT"/>
        </w:rPr>
      </w:pPr>
      <w:r w:rsidRPr="005509C3">
        <w:rPr>
          <w:rFonts w:asciiTheme="majorBidi" w:hAnsiTheme="majorBidi" w:cstheme="majorBidi"/>
          <w:i/>
          <w:sz w:val="24"/>
          <w:szCs w:val="24"/>
          <w:vertAlign w:val="superscript"/>
          <w:lang w:val="pt-PT"/>
        </w:rPr>
        <w:t>(</w:t>
      </w:r>
      <w:r w:rsidR="00965800" w:rsidRPr="005509C3">
        <w:rPr>
          <w:rFonts w:asciiTheme="majorBidi" w:hAnsiTheme="majorBidi" w:cstheme="majorBidi"/>
          <w:i/>
          <w:sz w:val="24"/>
          <w:szCs w:val="24"/>
          <w:vertAlign w:val="superscript"/>
          <w:lang w:val="pt-PT"/>
        </w:rPr>
        <w:t>3</w:t>
      </w:r>
      <w:r w:rsidRPr="005509C3">
        <w:rPr>
          <w:rFonts w:asciiTheme="majorBidi" w:hAnsiTheme="majorBidi" w:cstheme="majorBidi"/>
          <w:i/>
          <w:sz w:val="24"/>
          <w:szCs w:val="24"/>
          <w:vertAlign w:val="superscript"/>
          <w:lang w:val="pt-PT"/>
        </w:rPr>
        <w:t>)</w:t>
      </w:r>
      <w:r w:rsidR="00965800" w:rsidRPr="005509C3">
        <w:rPr>
          <w:rFonts w:asciiTheme="majorBidi" w:hAnsiTheme="majorBidi" w:cstheme="majorBidi"/>
          <w:i/>
          <w:sz w:val="24"/>
          <w:szCs w:val="24"/>
          <w:vertAlign w:val="superscript"/>
          <w:lang w:val="pt-PT"/>
        </w:rPr>
        <w:t xml:space="preserve"> </w:t>
      </w:r>
      <w:r w:rsidR="00F46A3C" w:rsidRPr="005509C3">
        <w:rPr>
          <w:rFonts w:asciiTheme="majorBidi" w:hAnsiTheme="majorBidi" w:cstheme="majorBidi"/>
          <w:i/>
          <w:sz w:val="24"/>
          <w:szCs w:val="24"/>
          <w:lang w:val="pt-PT"/>
        </w:rPr>
        <w:t>Acid</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folic</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doza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zilnica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maximală</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pentru</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femei</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în</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perioada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de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preconcepție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și</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perioada</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de</w:t>
      </w:r>
      <w:r w:rsidR="00F46A3C" w:rsidRPr="005509C3">
        <w:rPr>
          <w:rFonts w:asciiTheme="majorBidi" w:hAnsiTheme="majorBidi" w:cstheme="majorBidi"/>
          <w:i/>
          <w:spacing w:val="-47"/>
          <w:sz w:val="24"/>
          <w:szCs w:val="24"/>
          <w:lang w:val="pt-PT"/>
        </w:rPr>
        <w:t xml:space="preserve"> </w:t>
      </w:r>
      <w:r w:rsidR="00F46A3C" w:rsidRPr="005509C3">
        <w:rPr>
          <w:rFonts w:asciiTheme="majorBidi" w:hAnsiTheme="majorBidi" w:cstheme="majorBidi"/>
          <w:i/>
          <w:sz w:val="24"/>
          <w:szCs w:val="24"/>
          <w:lang w:val="pt-PT"/>
        </w:rPr>
        <w:t>graviditate</w:t>
      </w:r>
      <w:r w:rsidR="00F46A3C" w:rsidRPr="005509C3">
        <w:rPr>
          <w:rFonts w:asciiTheme="majorBidi" w:hAnsiTheme="majorBidi" w:cstheme="majorBidi"/>
          <w:i/>
          <w:spacing w:val="-4"/>
          <w:sz w:val="24"/>
          <w:szCs w:val="24"/>
          <w:lang w:val="pt-PT"/>
        </w:rPr>
        <w:t xml:space="preserve"> </w:t>
      </w:r>
      <w:r w:rsidR="00F46A3C" w:rsidRPr="005509C3">
        <w:rPr>
          <w:rFonts w:asciiTheme="majorBidi" w:hAnsiTheme="majorBidi" w:cstheme="majorBidi"/>
          <w:i/>
          <w:sz w:val="24"/>
          <w:szCs w:val="24"/>
          <w:lang w:val="pt-PT"/>
        </w:rPr>
        <w:t>în</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primele</w:t>
      </w:r>
      <w:r w:rsidR="00F46A3C" w:rsidRPr="005509C3">
        <w:rPr>
          <w:rFonts w:asciiTheme="majorBidi" w:hAnsiTheme="majorBidi" w:cstheme="majorBidi"/>
          <w:i/>
          <w:spacing w:val="-4"/>
          <w:sz w:val="24"/>
          <w:szCs w:val="24"/>
          <w:lang w:val="pt-PT"/>
        </w:rPr>
        <w:t xml:space="preserve"> </w:t>
      </w:r>
      <w:r w:rsidR="00F46A3C" w:rsidRPr="005509C3">
        <w:rPr>
          <w:rFonts w:asciiTheme="majorBidi" w:hAnsiTheme="majorBidi" w:cstheme="majorBidi"/>
          <w:i/>
          <w:sz w:val="24"/>
          <w:szCs w:val="24"/>
          <w:lang w:val="pt-PT"/>
        </w:rPr>
        <w:t>12 săptămâni este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de</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lang w:val="pt-PT"/>
        </w:rPr>
        <w:t>8</w:t>
      </w:r>
      <w:r w:rsidR="00006C8B" w:rsidRPr="005509C3">
        <w:rPr>
          <w:rFonts w:asciiTheme="majorBidi" w:hAnsiTheme="majorBidi" w:cstheme="majorBidi"/>
          <w:i/>
          <w:sz w:val="24"/>
          <w:szCs w:val="24"/>
          <w:lang w:val="pt-PT"/>
        </w:rPr>
        <w:t>0</w:t>
      </w:r>
      <w:r w:rsidR="00F46A3C" w:rsidRPr="005509C3">
        <w:rPr>
          <w:rFonts w:asciiTheme="majorBidi" w:hAnsiTheme="majorBidi" w:cstheme="majorBidi"/>
          <w:i/>
          <w:sz w:val="24"/>
          <w:szCs w:val="24"/>
          <w:lang w:val="pt-PT"/>
        </w:rPr>
        <w:t>0</w:t>
      </w:r>
      <w:r w:rsidR="00F46A3C" w:rsidRPr="005509C3">
        <w:rPr>
          <w:rFonts w:asciiTheme="majorBidi" w:hAnsiTheme="majorBidi" w:cstheme="majorBidi"/>
          <w:i/>
          <w:spacing w:val="1"/>
          <w:sz w:val="24"/>
          <w:szCs w:val="24"/>
          <w:lang w:val="pt-PT"/>
        </w:rPr>
        <w:t xml:space="preserve"> </w:t>
      </w:r>
      <w:r w:rsidR="00F46A3C" w:rsidRPr="005509C3">
        <w:rPr>
          <w:rFonts w:asciiTheme="majorBidi" w:hAnsiTheme="majorBidi" w:cstheme="majorBidi"/>
          <w:i/>
          <w:sz w:val="24"/>
          <w:szCs w:val="24"/>
        </w:rPr>
        <w:t>μ</w:t>
      </w:r>
      <w:r w:rsidR="00F46A3C" w:rsidRPr="005509C3">
        <w:rPr>
          <w:rFonts w:asciiTheme="majorBidi" w:hAnsiTheme="majorBidi" w:cstheme="majorBidi"/>
          <w:i/>
          <w:sz w:val="24"/>
          <w:szCs w:val="24"/>
          <w:lang w:val="pt-PT"/>
        </w:rPr>
        <w:t>g</w:t>
      </w:r>
    </w:p>
    <w:p w14:paraId="7E3FB5C7" w14:textId="77777777" w:rsidR="00191AD6" w:rsidRPr="005509C3" w:rsidRDefault="00191AD6" w:rsidP="0059415B">
      <w:pPr>
        <w:pStyle w:val="cn"/>
        <w:tabs>
          <w:tab w:val="left" w:pos="993"/>
          <w:tab w:val="left" w:pos="1418"/>
        </w:tabs>
        <w:jc w:val="both"/>
        <w:rPr>
          <w:rFonts w:asciiTheme="majorBidi" w:hAnsiTheme="majorBidi" w:cstheme="majorBidi"/>
          <w:b/>
          <w:i/>
          <w:lang w:val="pt-PT"/>
        </w:rPr>
      </w:pPr>
    </w:p>
    <w:p w14:paraId="5C4911D2" w14:textId="06073FAF" w:rsidR="008345D1" w:rsidRPr="005509C3" w:rsidRDefault="00C9549C" w:rsidP="004B5537">
      <w:pPr>
        <w:pStyle w:val="cn"/>
        <w:numPr>
          <w:ilvl w:val="0"/>
          <w:numId w:val="14"/>
        </w:numPr>
        <w:tabs>
          <w:tab w:val="left" w:pos="993"/>
          <w:tab w:val="left" w:pos="1418"/>
        </w:tabs>
        <w:ind w:hanging="513"/>
        <w:jc w:val="both"/>
        <w:rPr>
          <w:rFonts w:asciiTheme="majorBidi" w:hAnsiTheme="majorBidi" w:cstheme="majorBidi"/>
          <w:lang w:val="pt-PT"/>
        </w:rPr>
      </w:pPr>
      <w:r w:rsidRPr="005509C3">
        <w:rPr>
          <w:rFonts w:asciiTheme="majorBidi" w:hAnsiTheme="majorBidi" w:cstheme="majorBidi"/>
          <w:lang w:val="pt-PT"/>
        </w:rPr>
        <w:t xml:space="preserve">se completează cu </w:t>
      </w:r>
      <w:r w:rsidR="00FA1BBE" w:rsidRPr="005509C3">
        <w:rPr>
          <w:rFonts w:asciiTheme="majorBidi" w:hAnsiTheme="majorBidi" w:cstheme="majorBidi"/>
          <w:lang w:val="pt-PT"/>
        </w:rPr>
        <w:t xml:space="preserve">anexele </w:t>
      </w:r>
      <w:r w:rsidR="008345D1" w:rsidRPr="005509C3">
        <w:rPr>
          <w:rFonts w:asciiTheme="majorBidi" w:hAnsiTheme="majorBidi" w:cstheme="majorBidi"/>
          <w:lang w:val="pt-PT"/>
        </w:rPr>
        <w:t>nr. 5 și</w:t>
      </w:r>
      <w:r w:rsidR="00FA1BBE" w:rsidRPr="005509C3">
        <w:rPr>
          <w:rFonts w:asciiTheme="majorBidi" w:hAnsiTheme="majorBidi" w:cstheme="majorBidi"/>
          <w:lang w:val="pt-PT"/>
        </w:rPr>
        <w:t xml:space="preserve"> </w:t>
      </w:r>
      <w:r w:rsidR="00396E08" w:rsidRPr="005509C3">
        <w:rPr>
          <w:rFonts w:asciiTheme="majorBidi" w:hAnsiTheme="majorBidi" w:cstheme="majorBidi"/>
          <w:lang w:val="pt-PT"/>
        </w:rPr>
        <w:t>nr.</w:t>
      </w:r>
      <w:r w:rsidR="005509C3" w:rsidRPr="005509C3">
        <w:rPr>
          <w:rFonts w:asciiTheme="majorBidi" w:hAnsiTheme="majorBidi" w:cstheme="majorBidi"/>
          <w:lang w:val="pt-PT"/>
        </w:rPr>
        <w:t xml:space="preserve"> </w:t>
      </w:r>
      <w:r w:rsidR="000D3987" w:rsidRPr="005509C3">
        <w:rPr>
          <w:rFonts w:asciiTheme="majorBidi" w:hAnsiTheme="majorBidi" w:cstheme="majorBidi"/>
          <w:lang w:val="pt-PT"/>
        </w:rPr>
        <w:t>6,</w:t>
      </w:r>
      <w:r w:rsidR="008345D1" w:rsidRPr="005509C3">
        <w:rPr>
          <w:rFonts w:asciiTheme="majorBidi" w:hAnsiTheme="majorBidi" w:cstheme="majorBidi"/>
          <w:lang w:val="pt-PT"/>
        </w:rPr>
        <w:t xml:space="preserve"> </w:t>
      </w:r>
      <w:r w:rsidRPr="005509C3">
        <w:rPr>
          <w:rFonts w:asciiTheme="majorBidi" w:hAnsiTheme="majorBidi" w:cstheme="majorBidi"/>
          <w:lang w:val="pt-PT"/>
        </w:rPr>
        <w:t>cu</w:t>
      </w:r>
      <w:r w:rsidR="008345D1" w:rsidRPr="005509C3">
        <w:rPr>
          <w:rFonts w:asciiTheme="majorBidi" w:hAnsiTheme="majorBidi" w:cstheme="majorBidi"/>
          <w:lang w:val="pt-PT"/>
        </w:rPr>
        <w:t xml:space="preserve"> următorul cuprins:</w:t>
      </w:r>
    </w:p>
    <w:p w14:paraId="27D4FD89" w14:textId="3152B114" w:rsidR="008345D1" w:rsidRPr="005509C3" w:rsidRDefault="007E5819" w:rsidP="008345D1">
      <w:pPr>
        <w:pStyle w:val="cn"/>
        <w:ind w:left="928"/>
        <w:jc w:val="right"/>
        <w:rPr>
          <w:rFonts w:asciiTheme="majorBidi" w:hAnsiTheme="majorBidi" w:cstheme="majorBidi"/>
          <w:i/>
          <w:lang w:val="pt-PT"/>
        </w:rPr>
      </w:pPr>
      <w:bookmarkStart w:id="2" w:name="_Hlk115161002"/>
      <w:r w:rsidRPr="005509C3">
        <w:rPr>
          <w:rFonts w:asciiTheme="majorBidi" w:hAnsiTheme="majorBidi" w:cstheme="majorBidi"/>
          <w:i/>
          <w:lang w:val="pt-PT"/>
        </w:rPr>
        <w:t>„</w:t>
      </w:r>
      <w:r w:rsidR="008345D1" w:rsidRPr="005509C3">
        <w:rPr>
          <w:rFonts w:asciiTheme="majorBidi" w:hAnsiTheme="majorBidi" w:cstheme="majorBidi"/>
          <w:i/>
          <w:lang w:val="pt-PT"/>
        </w:rPr>
        <w:t xml:space="preserve">Anexa nr. 5 </w:t>
      </w:r>
    </w:p>
    <w:p w14:paraId="310F4404" w14:textId="2CB1CF89" w:rsidR="008345D1" w:rsidRPr="005509C3" w:rsidRDefault="008345D1" w:rsidP="008345D1">
      <w:pPr>
        <w:pStyle w:val="cn"/>
        <w:ind w:left="928"/>
        <w:jc w:val="right"/>
        <w:rPr>
          <w:rFonts w:asciiTheme="majorBidi" w:hAnsiTheme="majorBidi" w:cstheme="majorBidi"/>
          <w:i/>
          <w:lang w:val="pt-PT"/>
        </w:rPr>
      </w:pPr>
      <w:r w:rsidRPr="005509C3">
        <w:rPr>
          <w:rFonts w:asciiTheme="majorBidi" w:hAnsiTheme="majorBidi" w:cstheme="majorBidi"/>
          <w:i/>
          <w:lang w:val="pt-PT"/>
        </w:rPr>
        <w:t xml:space="preserve">la Regulamentul </w:t>
      </w:r>
      <w:r w:rsidRPr="005509C3">
        <w:rPr>
          <w:rFonts w:asciiTheme="majorBidi" w:hAnsiTheme="majorBidi" w:cstheme="majorBidi"/>
          <w:bCs/>
          <w:i/>
          <w:lang w:val="pt-PT"/>
        </w:rPr>
        <w:t xml:space="preserve">sanitar privind suplimentele alimentare </w:t>
      </w:r>
    </w:p>
    <w:bookmarkEnd w:id="2"/>
    <w:p w14:paraId="31B11FBA" w14:textId="77777777" w:rsidR="008345D1" w:rsidRPr="005509C3" w:rsidRDefault="008345D1" w:rsidP="008345D1">
      <w:pPr>
        <w:rPr>
          <w:rFonts w:asciiTheme="majorBidi" w:hAnsiTheme="majorBidi" w:cstheme="majorBidi"/>
          <w:sz w:val="24"/>
          <w:szCs w:val="24"/>
          <w:lang w:val="pt-PT"/>
        </w:rPr>
      </w:pPr>
    </w:p>
    <w:p w14:paraId="731AE6FA" w14:textId="77777777" w:rsidR="008345D1" w:rsidRPr="005509C3" w:rsidRDefault="008345D1" w:rsidP="008345D1">
      <w:pPr>
        <w:jc w:val="center"/>
        <w:rPr>
          <w:rFonts w:asciiTheme="majorBidi" w:hAnsiTheme="majorBidi" w:cstheme="majorBidi"/>
          <w:b/>
          <w:bCs/>
          <w:sz w:val="24"/>
          <w:szCs w:val="24"/>
          <w:lang w:val="pt-PT"/>
        </w:rPr>
      </w:pPr>
      <w:r w:rsidRPr="005509C3">
        <w:rPr>
          <w:rFonts w:asciiTheme="majorBidi" w:hAnsiTheme="majorBidi" w:cstheme="majorBidi"/>
          <w:b/>
          <w:bCs/>
          <w:sz w:val="24"/>
          <w:szCs w:val="24"/>
          <w:lang w:val="pt-PT"/>
        </w:rPr>
        <w:t xml:space="preserve">Formular de notificare a suplimentelor alimentare </w:t>
      </w:r>
    </w:p>
    <w:p w14:paraId="6A1BFECD" w14:textId="77777777" w:rsidR="008345D1" w:rsidRPr="005509C3" w:rsidRDefault="008345D1" w:rsidP="008345D1">
      <w:pPr>
        <w:jc w:val="center"/>
        <w:rPr>
          <w:rFonts w:asciiTheme="majorBidi" w:hAnsiTheme="majorBidi" w:cstheme="majorBidi"/>
          <w:b/>
          <w:bCs/>
          <w:sz w:val="24"/>
          <w:szCs w:val="24"/>
          <w:lang w:val="pt-PT"/>
        </w:rPr>
      </w:pPr>
      <w:r w:rsidRPr="005509C3">
        <w:rPr>
          <w:rFonts w:asciiTheme="majorBidi" w:hAnsiTheme="majorBidi" w:cstheme="majorBidi"/>
          <w:b/>
          <w:bCs/>
          <w:sz w:val="24"/>
          <w:szCs w:val="24"/>
          <w:lang w:val="pt-PT"/>
        </w:rPr>
        <w:t>care conţin exclusiv vitamine şi/sau minerale</w:t>
      </w:r>
    </w:p>
    <w:p w14:paraId="4F0AF396" w14:textId="77777777" w:rsidR="008345D1" w:rsidRPr="005509C3" w:rsidRDefault="008345D1" w:rsidP="008345D1">
      <w:pPr>
        <w:jc w:val="center"/>
        <w:rPr>
          <w:rFonts w:asciiTheme="majorBidi" w:hAnsiTheme="majorBidi" w:cstheme="majorBidi"/>
          <w:b/>
          <w:bCs/>
          <w:sz w:val="24"/>
          <w:szCs w:val="24"/>
          <w:lang w:val="pt-PT"/>
        </w:rPr>
      </w:pPr>
    </w:p>
    <w:p w14:paraId="722F97A8" w14:textId="77777777" w:rsidR="008345D1" w:rsidRPr="005509C3" w:rsidRDefault="008345D1" w:rsidP="008345D1">
      <w:pPr>
        <w:jc w:val="center"/>
        <w:rPr>
          <w:rFonts w:asciiTheme="majorBidi" w:hAnsiTheme="majorBidi" w:cstheme="majorBidi"/>
          <w:b/>
          <w:bCs/>
          <w:sz w:val="24"/>
          <w:szCs w:val="24"/>
          <w:lang w:val="pt-PT"/>
        </w:rPr>
      </w:pPr>
    </w:p>
    <w:p w14:paraId="5B5DFAC1" w14:textId="581DF72A" w:rsidR="007B055F" w:rsidRPr="005509C3" w:rsidRDefault="008345D1" w:rsidP="006B4EFA">
      <w:pPr>
        <w:pStyle w:val="ListParagraph"/>
        <w:ind w:left="1069" w:firstLine="0"/>
        <w:jc w:val="left"/>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Date despre notificator (denumirea </w:t>
      </w:r>
      <w:r w:rsidR="00FC4C45" w:rsidRPr="005509C3">
        <w:rPr>
          <w:rFonts w:asciiTheme="majorBidi" w:hAnsiTheme="majorBidi" w:cstheme="majorBidi"/>
          <w:sz w:val="24"/>
          <w:szCs w:val="24"/>
          <w:lang w:val="pt-PT"/>
        </w:rPr>
        <w:t>operatorului din domeniul alimentar</w:t>
      </w:r>
      <w:r w:rsidRPr="005509C3">
        <w:rPr>
          <w:rFonts w:asciiTheme="majorBidi" w:hAnsiTheme="majorBidi" w:cstheme="majorBidi"/>
          <w:bCs/>
          <w:sz w:val="24"/>
          <w:szCs w:val="24"/>
          <w:lang w:val="pt-PT"/>
        </w:rPr>
        <w:t xml:space="preserve">, adresa, telefon, fax, </w:t>
      </w:r>
      <w:r w:rsidR="008A2155" w:rsidRPr="005509C3">
        <w:rPr>
          <w:rFonts w:asciiTheme="majorBidi" w:hAnsiTheme="majorBidi" w:cstheme="majorBidi"/>
          <w:bCs/>
          <w:sz w:val="24"/>
          <w:szCs w:val="24"/>
          <w:lang w:val="pt-PT"/>
        </w:rPr>
        <w:t>e-</w:t>
      </w:r>
      <w:r w:rsidRPr="005509C3">
        <w:rPr>
          <w:rFonts w:asciiTheme="majorBidi" w:hAnsiTheme="majorBidi" w:cstheme="majorBidi"/>
          <w:bCs/>
          <w:sz w:val="24"/>
          <w:szCs w:val="24"/>
          <w:lang w:val="pt-PT"/>
        </w:rPr>
        <w:t xml:space="preserve">mail, pagina web) </w:t>
      </w:r>
      <w:r w:rsidR="007B055F" w:rsidRPr="005509C3">
        <w:rPr>
          <w:rFonts w:asciiTheme="majorBidi" w:hAnsiTheme="majorBidi" w:cstheme="majorBidi"/>
          <w:bCs/>
          <w:sz w:val="24"/>
          <w:szCs w:val="24"/>
          <w:lang w:val="pt-PT"/>
        </w:rPr>
        <w:lastRenderedPageBreak/>
        <w:t>___________________</w:t>
      </w:r>
      <w:r w:rsidRPr="005509C3">
        <w:rPr>
          <w:rFonts w:asciiTheme="majorBidi" w:hAnsiTheme="majorBidi" w:cstheme="majorBidi"/>
          <w:bCs/>
          <w:sz w:val="24"/>
          <w:szCs w:val="24"/>
          <w:lang w:val="pt-PT"/>
        </w:rPr>
        <w:t>____________</w:t>
      </w:r>
      <w:r w:rsidR="007B055F" w:rsidRPr="005509C3">
        <w:rPr>
          <w:rFonts w:asciiTheme="majorBidi" w:hAnsiTheme="majorBidi" w:cstheme="majorBidi"/>
          <w:bCs/>
          <w:sz w:val="24"/>
          <w:szCs w:val="24"/>
          <w:lang w:val="pt-PT"/>
        </w:rPr>
        <w:t>______________________</w:t>
      </w:r>
      <w:r w:rsidRPr="005509C3">
        <w:rPr>
          <w:rFonts w:asciiTheme="majorBidi" w:hAnsiTheme="majorBidi" w:cstheme="majorBidi"/>
          <w:bCs/>
          <w:sz w:val="24"/>
          <w:szCs w:val="24"/>
          <w:lang w:val="pt-PT"/>
        </w:rPr>
        <w:t>_________________________</w:t>
      </w:r>
    </w:p>
    <w:p w14:paraId="23EC3233" w14:textId="77777777" w:rsidR="008345D1" w:rsidRPr="005509C3" w:rsidRDefault="008345D1" w:rsidP="008345D1">
      <w:pPr>
        <w:rPr>
          <w:rFonts w:asciiTheme="majorBidi" w:hAnsiTheme="majorBidi" w:cstheme="majorBidi"/>
          <w:bCs/>
          <w:sz w:val="24"/>
          <w:szCs w:val="24"/>
          <w:lang w:val="pt-PT"/>
        </w:rPr>
      </w:pPr>
    </w:p>
    <w:p w14:paraId="2CB730F5" w14:textId="4FB73ADF" w:rsidR="008A2155" w:rsidRPr="005509C3" w:rsidRDefault="008345D1" w:rsidP="008E08C6">
      <w:pPr>
        <w:pStyle w:val="ListParagraph"/>
        <w:numPr>
          <w:ilvl w:val="0"/>
          <w:numId w:val="11"/>
        </w:num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Date despre producător şi </w:t>
      </w:r>
      <w:r w:rsidR="000F1AE7" w:rsidRPr="005509C3">
        <w:rPr>
          <w:rFonts w:asciiTheme="majorBidi" w:hAnsiTheme="majorBidi" w:cstheme="majorBidi"/>
          <w:sz w:val="24"/>
          <w:szCs w:val="24"/>
          <w:shd w:val="clear" w:color="auto" w:fill="FFFFFF"/>
          <w:lang w:val="pt-PT"/>
        </w:rPr>
        <w:t>importator</w:t>
      </w:r>
      <w:r w:rsidRPr="005509C3">
        <w:rPr>
          <w:rFonts w:asciiTheme="majorBidi" w:hAnsiTheme="majorBidi" w:cstheme="majorBidi"/>
          <w:bCs/>
          <w:sz w:val="24"/>
          <w:szCs w:val="24"/>
          <w:lang w:val="pt-PT"/>
        </w:rPr>
        <w:t>, ţara de origine, persoana fizică sau juridică, responsabil</w:t>
      </w:r>
      <w:r w:rsidR="00260139" w:rsidRPr="005509C3">
        <w:rPr>
          <w:rFonts w:asciiTheme="majorBidi" w:hAnsiTheme="majorBidi" w:cstheme="majorBidi"/>
          <w:bCs/>
          <w:sz w:val="24"/>
          <w:szCs w:val="24"/>
          <w:lang w:val="pt-PT"/>
        </w:rPr>
        <w:t xml:space="preserve">ă </w:t>
      </w:r>
      <w:r w:rsidRPr="005509C3">
        <w:rPr>
          <w:rFonts w:asciiTheme="majorBidi" w:hAnsiTheme="majorBidi" w:cstheme="majorBidi"/>
          <w:bCs/>
          <w:sz w:val="24"/>
          <w:szCs w:val="24"/>
          <w:lang w:val="pt-PT"/>
        </w:rPr>
        <w:t xml:space="preserve"> de </w:t>
      </w:r>
      <w:r w:rsidR="00260139" w:rsidRPr="005509C3">
        <w:rPr>
          <w:rFonts w:asciiTheme="majorBidi" w:hAnsiTheme="majorBidi" w:cstheme="majorBidi"/>
          <w:bCs/>
          <w:sz w:val="24"/>
          <w:szCs w:val="24"/>
          <w:lang w:val="pt-PT"/>
        </w:rPr>
        <w:t xml:space="preserve">introducerea </w:t>
      </w:r>
      <w:r w:rsidRPr="005509C3">
        <w:rPr>
          <w:rFonts w:asciiTheme="majorBidi" w:hAnsiTheme="majorBidi" w:cstheme="majorBidi"/>
          <w:bCs/>
          <w:sz w:val="24"/>
          <w:szCs w:val="24"/>
          <w:lang w:val="pt-PT"/>
        </w:rPr>
        <w:t>pe piaţă a produsului</w:t>
      </w:r>
      <w:r w:rsidR="007B055F" w:rsidRPr="005509C3">
        <w:rPr>
          <w:rFonts w:asciiTheme="majorBidi" w:hAnsiTheme="majorBidi" w:cstheme="majorBidi"/>
          <w:bCs/>
          <w:sz w:val="24"/>
          <w:szCs w:val="24"/>
          <w:lang w:val="pt-PT"/>
        </w:rPr>
        <w:t xml:space="preserve"> </w:t>
      </w:r>
    </w:p>
    <w:p w14:paraId="374E82E7" w14:textId="2B487AA4" w:rsidR="008345D1" w:rsidRPr="005509C3" w:rsidRDefault="008A2155" w:rsidP="008A2155">
      <w:pPr>
        <w:pStyle w:val="ListParagraph"/>
        <w:ind w:left="0"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_______________________________________________________________________________________________________________________ </w:t>
      </w:r>
      <w:r w:rsidR="008345D1" w:rsidRPr="005509C3">
        <w:rPr>
          <w:rFonts w:asciiTheme="majorBidi" w:hAnsiTheme="majorBidi" w:cstheme="majorBidi"/>
          <w:bCs/>
          <w:sz w:val="24"/>
          <w:szCs w:val="24"/>
          <w:lang w:val="pt-PT"/>
        </w:rPr>
        <w:t xml:space="preserve"> </w:t>
      </w:r>
    </w:p>
    <w:p w14:paraId="5A00B07B" w14:textId="77777777" w:rsidR="008345D1" w:rsidRPr="005509C3" w:rsidRDefault="008345D1" w:rsidP="008345D1">
      <w:pPr>
        <w:rPr>
          <w:rFonts w:asciiTheme="majorBidi" w:hAnsiTheme="majorBidi" w:cstheme="majorBidi"/>
          <w:bCs/>
          <w:sz w:val="24"/>
          <w:szCs w:val="24"/>
          <w:lang w:val="pt-PT"/>
        </w:rPr>
      </w:pPr>
    </w:p>
    <w:p w14:paraId="677F5358" w14:textId="77777777" w:rsidR="008345D1" w:rsidRPr="005509C3" w:rsidRDefault="008345D1" w:rsidP="008A2155">
      <w:pPr>
        <w:jc w:val="left"/>
        <w:rPr>
          <w:rFonts w:asciiTheme="majorBidi" w:hAnsiTheme="majorBidi" w:cstheme="majorBidi"/>
          <w:bCs/>
          <w:sz w:val="24"/>
          <w:szCs w:val="24"/>
          <w:lang w:val="pt-PT"/>
        </w:rPr>
      </w:pPr>
      <w:r w:rsidRPr="005509C3">
        <w:rPr>
          <w:rFonts w:asciiTheme="majorBidi" w:hAnsiTheme="majorBidi" w:cstheme="majorBidi"/>
          <w:bCs/>
          <w:sz w:val="24"/>
          <w:szCs w:val="24"/>
          <w:lang w:val="pt-PT"/>
        </w:rPr>
        <w:t>3. Denumirea suplimentului alimentar _________________________________________________________________________</w:t>
      </w:r>
    </w:p>
    <w:p w14:paraId="1AAD500E" w14:textId="77777777" w:rsidR="008345D1" w:rsidRPr="005509C3" w:rsidRDefault="008345D1" w:rsidP="008345D1">
      <w:pPr>
        <w:rPr>
          <w:rFonts w:asciiTheme="majorBidi" w:hAnsiTheme="majorBidi" w:cstheme="majorBidi"/>
          <w:bCs/>
          <w:sz w:val="24"/>
          <w:szCs w:val="24"/>
          <w:lang w:val="pt-PT"/>
        </w:rPr>
      </w:pPr>
    </w:p>
    <w:p w14:paraId="05E4F0F2" w14:textId="77777777" w:rsidR="008345D1" w:rsidRPr="005509C3" w:rsidRDefault="008345D1" w:rsidP="008345D1">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4. Precizări privind conţinutul produsului: </w:t>
      </w:r>
    </w:p>
    <w:p w14:paraId="3AFC2ECF" w14:textId="77777777" w:rsidR="008345D1" w:rsidRPr="005509C3" w:rsidRDefault="008345D1" w:rsidP="008345D1">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     Vitamine [ ]    Minerale  [ ]             </w:t>
      </w:r>
    </w:p>
    <w:p w14:paraId="779C8C32" w14:textId="77777777" w:rsidR="008345D1" w:rsidRPr="005509C3" w:rsidRDefault="008345D1" w:rsidP="008345D1">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 (Se bifează cu „x” în căsuţele corespunzătoare)</w:t>
      </w:r>
    </w:p>
    <w:p w14:paraId="4188C468" w14:textId="77777777" w:rsidR="008A2155" w:rsidRPr="005509C3" w:rsidRDefault="008A2155" w:rsidP="008345D1">
      <w:pPr>
        <w:rPr>
          <w:rFonts w:asciiTheme="majorBidi" w:hAnsiTheme="majorBidi" w:cstheme="majorBidi"/>
          <w:bCs/>
          <w:sz w:val="24"/>
          <w:szCs w:val="24"/>
          <w:lang w:val="pt-PT"/>
        </w:rPr>
      </w:pPr>
    </w:p>
    <w:p w14:paraId="4BBB4191" w14:textId="77777777" w:rsidR="008345D1" w:rsidRPr="005509C3" w:rsidRDefault="008345D1" w:rsidP="008345D1">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5. Declar pe propria răspundere că: </w:t>
      </w:r>
    </w:p>
    <w:p w14:paraId="69CF24A0" w14:textId="77777777" w:rsidR="008345D1" w:rsidRPr="005509C3" w:rsidRDefault="008345D1" w:rsidP="00373AEA">
      <w:pPr>
        <w:ind w:left="284" w:firstLine="425"/>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1) datele de mai sus sânt veridice; </w:t>
      </w:r>
    </w:p>
    <w:p w14:paraId="4ABCFCDE" w14:textId="77777777" w:rsidR="008345D1" w:rsidRPr="005509C3" w:rsidRDefault="008345D1" w:rsidP="008A2155">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2) suplimentul alimentar pentru care se solicită notificarea nu a fost înregistrat în nici o altă ţara ca produs medicamentos fără prescripţie medicală; </w:t>
      </w:r>
    </w:p>
    <w:p w14:paraId="4F3DBC52" w14:textId="7EF03644" w:rsidR="008345D1" w:rsidRPr="005509C3" w:rsidRDefault="008345D1" w:rsidP="008A2155">
      <w:pPr>
        <w:rPr>
          <w:rFonts w:asciiTheme="majorBidi" w:hAnsiTheme="majorBidi" w:cstheme="majorBidi"/>
          <w:bCs/>
          <w:sz w:val="24"/>
          <w:szCs w:val="24"/>
          <w:lang w:val="pt-PT"/>
        </w:rPr>
      </w:pPr>
      <w:r w:rsidRPr="005509C3">
        <w:rPr>
          <w:rFonts w:asciiTheme="majorBidi" w:hAnsiTheme="majorBidi" w:cstheme="majorBidi"/>
          <w:bCs/>
          <w:sz w:val="24"/>
          <w:szCs w:val="24"/>
          <w:lang w:val="pt-PT"/>
        </w:rPr>
        <w:t>3) suplimentul alimentar nu conţine vitamine şi/sau minerale, ce nu sunt incluse în liste din anex</w:t>
      </w:r>
      <w:r w:rsidR="00A30414" w:rsidRPr="005509C3">
        <w:rPr>
          <w:rFonts w:asciiTheme="majorBidi" w:hAnsiTheme="majorBidi" w:cstheme="majorBidi"/>
          <w:bCs/>
          <w:sz w:val="24"/>
          <w:szCs w:val="24"/>
          <w:lang w:val="pt-PT"/>
        </w:rPr>
        <w:t>ele</w:t>
      </w:r>
      <w:r w:rsidRPr="005509C3">
        <w:rPr>
          <w:rFonts w:asciiTheme="majorBidi" w:hAnsiTheme="majorBidi" w:cstheme="majorBidi"/>
          <w:bCs/>
          <w:sz w:val="24"/>
          <w:szCs w:val="24"/>
          <w:lang w:val="pt-PT"/>
        </w:rPr>
        <w:t xml:space="preserve"> nr.l și nr.2 la Regulamentul sanitar privind suplimentele alimentare, aprobat prin Hotărârea Guvernului nr.538/2009;</w:t>
      </w:r>
    </w:p>
    <w:p w14:paraId="0E6E704E" w14:textId="2DD5E73E" w:rsidR="008345D1" w:rsidRPr="005509C3" w:rsidRDefault="008345D1" w:rsidP="008A2155">
      <w:pPr>
        <w:rPr>
          <w:rFonts w:asciiTheme="majorBidi" w:hAnsiTheme="majorBidi" w:cstheme="majorBidi"/>
          <w:bCs/>
          <w:sz w:val="24"/>
          <w:szCs w:val="24"/>
          <w:lang w:val="pt-PT"/>
        </w:rPr>
      </w:pPr>
      <w:r w:rsidRPr="005509C3">
        <w:rPr>
          <w:rFonts w:asciiTheme="majorBidi" w:hAnsiTheme="majorBidi" w:cstheme="majorBidi"/>
          <w:bCs/>
          <w:sz w:val="24"/>
          <w:szCs w:val="24"/>
          <w:lang w:val="pt-PT"/>
        </w:rPr>
        <w:t>4) suplimentul alimentar nu conţine vitamine şi/sau minerale, per porţia de produs recomandată pentru consumul zilnic, în cantităţi care să depăşească dozele zilnice maximale stipulate în anexa nr.</w:t>
      </w:r>
      <w:r w:rsidR="005509C3" w:rsidRPr="005509C3">
        <w:rPr>
          <w:rFonts w:asciiTheme="majorBidi" w:hAnsiTheme="majorBidi" w:cstheme="majorBidi"/>
          <w:bCs/>
          <w:sz w:val="24"/>
          <w:szCs w:val="24"/>
          <w:lang w:val="pt-PT"/>
        </w:rPr>
        <w:t xml:space="preserve"> </w:t>
      </w:r>
      <w:r w:rsidRPr="005509C3">
        <w:rPr>
          <w:rFonts w:asciiTheme="majorBidi" w:hAnsiTheme="majorBidi" w:cstheme="majorBidi"/>
          <w:bCs/>
          <w:sz w:val="24"/>
          <w:szCs w:val="24"/>
          <w:lang w:val="pt-PT"/>
        </w:rPr>
        <w:t xml:space="preserve">4. </w:t>
      </w:r>
    </w:p>
    <w:p w14:paraId="42990565" w14:textId="77777777" w:rsidR="008A2155" w:rsidRPr="005509C3" w:rsidRDefault="008A2155" w:rsidP="008A2155">
      <w:pPr>
        <w:ind w:firstLine="284"/>
        <w:rPr>
          <w:rFonts w:asciiTheme="majorBidi" w:hAnsiTheme="majorBidi" w:cstheme="majorBidi"/>
          <w:bCs/>
          <w:sz w:val="24"/>
          <w:szCs w:val="24"/>
          <w:lang w:val="pt-PT"/>
        </w:rPr>
      </w:pPr>
    </w:p>
    <w:p w14:paraId="3DD723FF" w14:textId="6F4B3D62" w:rsidR="008345D1" w:rsidRPr="005509C3" w:rsidRDefault="0065076D" w:rsidP="0065076D">
      <w:pPr>
        <w:ind w:firstLine="567"/>
        <w:rPr>
          <w:rFonts w:asciiTheme="majorBidi" w:hAnsiTheme="majorBidi" w:cstheme="majorBidi"/>
          <w:bCs/>
          <w:sz w:val="24"/>
          <w:szCs w:val="24"/>
          <w:lang w:val="pt-PT"/>
        </w:rPr>
      </w:pPr>
      <w:r w:rsidRPr="005509C3">
        <w:rPr>
          <w:rFonts w:asciiTheme="majorBidi" w:hAnsiTheme="majorBidi" w:cstheme="majorBidi"/>
          <w:sz w:val="24"/>
          <w:szCs w:val="24"/>
          <w:shd w:val="clear" w:color="auto" w:fill="FFFFFF"/>
          <w:lang w:val="pt-PT"/>
        </w:rPr>
        <w:t xml:space="preserve">Copia etichetei produsului </w:t>
      </w:r>
      <w:r w:rsidR="008345D1" w:rsidRPr="005509C3">
        <w:rPr>
          <w:rFonts w:asciiTheme="majorBidi" w:hAnsiTheme="majorBidi" w:cstheme="majorBidi"/>
          <w:bCs/>
          <w:sz w:val="24"/>
          <w:szCs w:val="24"/>
          <w:lang w:val="pt-PT"/>
        </w:rPr>
        <w:t xml:space="preserve">(în </w:t>
      </w:r>
      <w:r w:rsidR="00F9273D" w:rsidRPr="005509C3">
        <w:rPr>
          <w:rFonts w:asciiTheme="majorBidi" w:hAnsiTheme="majorBidi" w:cstheme="majorBidi"/>
          <w:sz w:val="24"/>
          <w:szCs w:val="24"/>
          <w:lang w:val="pt-PT"/>
        </w:rPr>
        <w:t xml:space="preserve">limba </w:t>
      </w:r>
      <w:r w:rsidR="008345D1" w:rsidRPr="005509C3">
        <w:rPr>
          <w:rFonts w:asciiTheme="majorBidi" w:hAnsiTheme="majorBidi" w:cstheme="majorBidi"/>
          <w:bCs/>
          <w:sz w:val="24"/>
          <w:szCs w:val="24"/>
          <w:lang w:val="pt-PT"/>
        </w:rPr>
        <w:t>original</w:t>
      </w:r>
      <w:r w:rsidR="00F9273D" w:rsidRPr="005509C3">
        <w:rPr>
          <w:rFonts w:asciiTheme="majorBidi" w:hAnsiTheme="majorBidi" w:cstheme="majorBidi"/>
          <w:bCs/>
          <w:sz w:val="24"/>
          <w:szCs w:val="24"/>
          <w:lang w:val="pt-PT"/>
        </w:rPr>
        <w:t>ă</w:t>
      </w:r>
      <w:r w:rsidR="008345D1" w:rsidRPr="005509C3">
        <w:rPr>
          <w:rFonts w:asciiTheme="majorBidi" w:hAnsiTheme="majorBidi" w:cstheme="majorBidi"/>
          <w:bCs/>
          <w:sz w:val="24"/>
          <w:szCs w:val="24"/>
          <w:lang w:val="pt-PT"/>
        </w:rPr>
        <w:t xml:space="preserve"> şi cu traducere în limba </w:t>
      </w:r>
      <w:r w:rsidR="00F9273D" w:rsidRPr="005509C3">
        <w:rPr>
          <w:rFonts w:asciiTheme="majorBidi" w:hAnsiTheme="majorBidi" w:cstheme="majorBidi"/>
          <w:bCs/>
          <w:sz w:val="24"/>
          <w:szCs w:val="24"/>
          <w:lang w:val="pt-PT"/>
        </w:rPr>
        <w:t>română</w:t>
      </w:r>
      <w:r w:rsidR="008345D1" w:rsidRPr="005509C3">
        <w:rPr>
          <w:rFonts w:asciiTheme="majorBidi" w:hAnsiTheme="majorBidi" w:cstheme="majorBidi"/>
          <w:bCs/>
          <w:sz w:val="24"/>
          <w:szCs w:val="24"/>
          <w:lang w:val="pt-PT"/>
        </w:rPr>
        <w:t xml:space="preserve">) se anexează. </w:t>
      </w:r>
    </w:p>
    <w:p w14:paraId="0370D45A" w14:textId="77777777" w:rsidR="008A2155" w:rsidRPr="005509C3" w:rsidRDefault="008A2155" w:rsidP="00F76937">
      <w:pPr>
        <w:ind w:firstLine="0"/>
        <w:rPr>
          <w:rFonts w:asciiTheme="majorBidi" w:hAnsiTheme="majorBidi" w:cstheme="majorBidi"/>
          <w:bCs/>
          <w:sz w:val="24"/>
          <w:szCs w:val="24"/>
          <w:lang w:val="pt-PT"/>
        </w:rPr>
      </w:pPr>
    </w:p>
    <w:p w14:paraId="018CC84E" w14:textId="0215021B" w:rsidR="008345D1" w:rsidRPr="005509C3" w:rsidRDefault="008345D1" w:rsidP="00F76937">
      <w:pPr>
        <w:ind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Îmi asum responsabilitatea </w:t>
      </w:r>
      <w:r w:rsidR="00FD4593" w:rsidRPr="005509C3">
        <w:rPr>
          <w:rFonts w:asciiTheme="majorBidi" w:eastAsia="Cambria" w:hAnsiTheme="majorBidi" w:cstheme="majorBidi"/>
          <w:sz w:val="24"/>
          <w:szCs w:val="24"/>
          <w:lang w:val="pt-PT"/>
        </w:rPr>
        <w:t xml:space="preserve">introducerii </w:t>
      </w:r>
      <w:r w:rsidRPr="005509C3">
        <w:rPr>
          <w:rFonts w:asciiTheme="majorBidi" w:hAnsiTheme="majorBidi" w:cstheme="majorBidi"/>
          <w:bCs/>
          <w:sz w:val="24"/>
          <w:szCs w:val="24"/>
          <w:lang w:val="pt-PT"/>
        </w:rPr>
        <w:t xml:space="preserve">pe piaţă a suplimentelor alimentare fabricate/importate conforme cu prevederile legislaţiei. </w:t>
      </w:r>
    </w:p>
    <w:p w14:paraId="1A8F4050" w14:textId="77777777" w:rsidR="008A2155" w:rsidRPr="005509C3" w:rsidRDefault="008A2155" w:rsidP="008345D1">
      <w:pPr>
        <w:ind w:firstLine="284"/>
        <w:rPr>
          <w:rFonts w:asciiTheme="majorBidi" w:hAnsiTheme="majorBidi" w:cstheme="majorBidi"/>
          <w:bCs/>
          <w:sz w:val="24"/>
          <w:szCs w:val="24"/>
          <w:lang w:val="pt-PT"/>
        </w:rPr>
      </w:pPr>
    </w:p>
    <w:p w14:paraId="10ED0393" w14:textId="568C23A7" w:rsidR="008345D1" w:rsidRPr="005509C3" w:rsidRDefault="008345D1" w:rsidP="00F76937">
      <w:pPr>
        <w:ind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Mă angajez să informez Agenția Națională de Sănătate Publică fără întârziere, într-un termen de cel mult 10 zile, la apariția oricărei modificări survenite</w:t>
      </w:r>
      <w:r w:rsidR="00E76CDA" w:rsidRPr="005509C3">
        <w:rPr>
          <w:rFonts w:asciiTheme="majorBidi" w:hAnsiTheme="majorBidi" w:cstheme="majorBidi"/>
          <w:bCs/>
          <w:sz w:val="24"/>
          <w:szCs w:val="24"/>
          <w:lang w:val="pt-PT"/>
        </w:rPr>
        <w:t xml:space="preserve"> în datele expuse în prezentul f</w:t>
      </w:r>
      <w:r w:rsidRPr="005509C3">
        <w:rPr>
          <w:rFonts w:asciiTheme="majorBidi" w:hAnsiTheme="majorBidi" w:cstheme="majorBidi"/>
          <w:bCs/>
          <w:sz w:val="24"/>
          <w:szCs w:val="24"/>
          <w:lang w:val="pt-PT"/>
        </w:rPr>
        <w:t>ormular de notificare și documentația anexată, prin completa</w:t>
      </w:r>
      <w:r w:rsidR="00E76CDA" w:rsidRPr="005509C3">
        <w:rPr>
          <w:rFonts w:asciiTheme="majorBidi" w:hAnsiTheme="majorBidi" w:cstheme="majorBidi"/>
          <w:bCs/>
          <w:sz w:val="24"/>
          <w:szCs w:val="24"/>
          <w:lang w:val="pt-PT"/>
        </w:rPr>
        <w:t>rea și depunerea unui nou f</w:t>
      </w:r>
      <w:r w:rsidRPr="005509C3">
        <w:rPr>
          <w:rFonts w:asciiTheme="majorBidi" w:hAnsiTheme="majorBidi" w:cstheme="majorBidi"/>
          <w:bCs/>
          <w:sz w:val="24"/>
          <w:szCs w:val="24"/>
          <w:lang w:val="pt-PT"/>
        </w:rPr>
        <w:t>ormular și informațiilor actualizate și valabile la zi.</w:t>
      </w:r>
    </w:p>
    <w:p w14:paraId="6FAECA75" w14:textId="77777777" w:rsidR="008345D1" w:rsidRPr="005509C3" w:rsidRDefault="008345D1" w:rsidP="008345D1">
      <w:pPr>
        <w:ind w:firstLine="720"/>
        <w:rPr>
          <w:rFonts w:asciiTheme="majorBidi" w:hAnsiTheme="majorBidi" w:cstheme="majorBidi"/>
          <w:bCs/>
          <w:sz w:val="24"/>
          <w:szCs w:val="24"/>
          <w:lang w:val="pt-PT"/>
        </w:rPr>
      </w:pPr>
    </w:p>
    <w:p w14:paraId="1F99EEB8" w14:textId="77777777" w:rsidR="008345D1" w:rsidRPr="005509C3" w:rsidRDefault="008345D1" w:rsidP="00055AA5">
      <w:pPr>
        <w:tabs>
          <w:tab w:val="left" w:pos="8789"/>
        </w:tabs>
        <w:jc w:val="left"/>
        <w:rPr>
          <w:rFonts w:asciiTheme="majorBidi" w:hAnsiTheme="majorBidi" w:cstheme="majorBidi"/>
          <w:bCs/>
          <w:sz w:val="24"/>
          <w:szCs w:val="24"/>
          <w:lang w:val="pt-PT"/>
        </w:rPr>
      </w:pPr>
      <w:r w:rsidRPr="005509C3">
        <w:rPr>
          <w:rFonts w:asciiTheme="majorBidi" w:hAnsiTheme="majorBidi" w:cstheme="majorBidi"/>
          <w:b/>
          <w:bCs/>
          <w:sz w:val="24"/>
          <w:szCs w:val="24"/>
          <w:lang w:val="pt-PT"/>
        </w:rPr>
        <w:t>Numele si prenumele persoanei responsabile</w:t>
      </w:r>
      <w:r w:rsidRPr="005509C3">
        <w:rPr>
          <w:rFonts w:asciiTheme="majorBidi" w:hAnsiTheme="majorBidi" w:cstheme="majorBidi"/>
          <w:bCs/>
          <w:sz w:val="24"/>
          <w:szCs w:val="24"/>
          <w:lang w:val="pt-PT"/>
        </w:rPr>
        <w:t xml:space="preserve">        _________________________________________________ </w:t>
      </w:r>
    </w:p>
    <w:p w14:paraId="6F67BC9E" w14:textId="4C601AA4" w:rsidR="008345D1" w:rsidRPr="005509C3" w:rsidRDefault="008345D1" w:rsidP="00055AA5">
      <w:pPr>
        <w:jc w:val="left"/>
        <w:rPr>
          <w:rFonts w:asciiTheme="majorBidi" w:hAnsiTheme="majorBidi" w:cstheme="majorBidi"/>
          <w:bCs/>
          <w:i/>
          <w:iCs/>
          <w:sz w:val="24"/>
          <w:szCs w:val="24"/>
          <w:lang w:val="pt-PT"/>
        </w:rPr>
      </w:pPr>
      <w:r w:rsidRPr="005509C3">
        <w:rPr>
          <w:rFonts w:asciiTheme="majorBidi" w:hAnsiTheme="majorBidi" w:cstheme="majorBidi"/>
          <w:bCs/>
          <w:sz w:val="24"/>
          <w:szCs w:val="24"/>
          <w:lang w:val="pt-PT"/>
        </w:rPr>
        <w:t xml:space="preserve">                             </w:t>
      </w:r>
      <w:r w:rsidR="00055AA5" w:rsidRPr="005509C3">
        <w:rPr>
          <w:rFonts w:asciiTheme="majorBidi" w:hAnsiTheme="majorBidi" w:cstheme="majorBidi"/>
          <w:bCs/>
          <w:i/>
          <w:iCs/>
          <w:sz w:val="24"/>
          <w:szCs w:val="24"/>
          <w:lang w:val="pt-PT"/>
        </w:rPr>
        <w:t>(semnătura,</w:t>
      </w:r>
      <w:r w:rsidRPr="005509C3">
        <w:rPr>
          <w:rFonts w:asciiTheme="majorBidi" w:hAnsiTheme="majorBidi" w:cstheme="majorBidi"/>
          <w:bCs/>
          <w:i/>
          <w:iCs/>
          <w:sz w:val="24"/>
          <w:szCs w:val="24"/>
          <w:lang w:val="pt-PT"/>
        </w:rPr>
        <w:t xml:space="preserve"> data).</w:t>
      </w:r>
      <w:r w:rsidR="007E5819" w:rsidRPr="005509C3">
        <w:rPr>
          <w:rFonts w:asciiTheme="majorBidi" w:hAnsiTheme="majorBidi" w:cstheme="majorBidi"/>
          <w:bCs/>
          <w:i/>
          <w:iCs/>
          <w:sz w:val="24"/>
          <w:szCs w:val="24"/>
          <w:lang w:val="pt-PT"/>
        </w:rPr>
        <w:t>”</w:t>
      </w:r>
    </w:p>
    <w:p w14:paraId="2B20F9D5" w14:textId="5FA7AC52" w:rsidR="008345D1" w:rsidRPr="005509C3" w:rsidRDefault="008345D1" w:rsidP="008345D1">
      <w:pPr>
        <w:pStyle w:val="cn"/>
        <w:tabs>
          <w:tab w:val="left" w:pos="993"/>
          <w:tab w:val="left" w:pos="1418"/>
        </w:tabs>
        <w:jc w:val="both"/>
        <w:rPr>
          <w:rFonts w:asciiTheme="majorBidi" w:hAnsiTheme="majorBidi" w:cstheme="majorBidi"/>
          <w:bCs/>
          <w:lang w:val="pt-PT"/>
        </w:rPr>
      </w:pPr>
    </w:p>
    <w:p w14:paraId="3E8AB668" w14:textId="77777777" w:rsidR="002770DC" w:rsidRDefault="002770DC" w:rsidP="008345D1">
      <w:pPr>
        <w:pStyle w:val="cn"/>
        <w:tabs>
          <w:tab w:val="left" w:pos="993"/>
          <w:tab w:val="left" w:pos="1418"/>
        </w:tabs>
        <w:jc w:val="both"/>
        <w:rPr>
          <w:rFonts w:asciiTheme="majorBidi" w:hAnsiTheme="majorBidi" w:cstheme="majorBidi"/>
          <w:bCs/>
          <w:lang w:val="pt-PT"/>
        </w:rPr>
      </w:pPr>
    </w:p>
    <w:p w14:paraId="2B1D1CC6" w14:textId="77777777" w:rsidR="008345D1" w:rsidRPr="005509C3" w:rsidRDefault="008345D1" w:rsidP="008345D1">
      <w:pPr>
        <w:pStyle w:val="cn"/>
        <w:tabs>
          <w:tab w:val="left" w:pos="993"/>
          <w:tab w:val="left" w:pos="1418"/>
        </w:tabs>
        <w:jc w:val="right"/>
        <w:rPr>
          <w:rFonts w:asciiTheme="majorBidi" w:hAnsiTheme="majorBidi" w:cstheme="majorBidi"/>
          <w:i/>
          <w:iCs/>
          <w:lang w:val="pt-PT"/>
        </w:rPr>
      </w:pPr>
      <w:r w:rsidRPr="005509C3">
        <w:rPr>
          <w:rFonts w:asciiTheme="majorBidi" w:hAnsiTheme="majorBidi" w:cstheme="majorBidi"/>
          <w:i/>
          <w:iCs/>
          <w:lang w:val="pt-PT"/>
        </w:rPr>
        <w:t xml:space="preserve">„Anexa nr. 6 </w:t>
      </w:r>
    </w:p>
    <w:p w14:paraId="16E59AD8" w14:textId="77777777" w:rsidR="008345D1" w:rsidRPr="005509C3" w:rsidRDefault="008345D1" w:rsidP="008345D1">
      <w:pPr>
        <w:pStyle w:val="cn"/>
        <w:tabs>
          <w:tab w:val="left" w:pos="993"/>
          <w:tab w:val="left" w:pos="1418"/>
        </w:tabs>
        <w:jc w:val="right"/>
        <w:rPr>
          <w:rFonts w:asciiTheme="majorBidi" w:hAnsiTheme="majorBidi" w:cstheme="majorBidi"/>
          <w:i/>
          <w:iCs/>
          <w:lang w:val="pt-PT"/>
        </w:rPr>
      </w:pPr>
      <w:r w:rsidRPr="005509C3">
        <w:rPr>
          <w:rFonts w:asciiTheme="majorBidi" w:hAnsiTheme="majorBidi" w:cstheme="majorBidi"/>
          <w:i/>
          <w:iCs/>
          <w:lang w:val="pt-PT"/>
        </w:rPr>
        <w:t>la Regulamentul sanitar  privind suplimentele alimentare</w:t>
      </w:r>
    </w:p>
    <w:p w14:paraId="01720BD1" w14:textId="77777777" w:rsidR="008345D1" w:rsidRPr="005509C3" w:rsidRDefault="008345D1" w:rsidP="008345D1">
      <w:pPr>
        <w:pStyle w:val="cn"/>
        <w:tabs>
          <w:tab w:val="left" w:pos="993"/>
          <w:tab w:val="left" w:pos="1418"/>
        </w:tabs>
        <w:jc w:val="right"/>
        <w:rPr>
          <w:rFonts w:asciiTheme="majorBidi" w:hAnsiTheme="majorBidi" w:cstheme="majorBidi"/>
          <w:i/>
          <w:iCs/>
          <w:lang w:val="pt-PT"/>
        </w:rPr>
      </w:pPr>
    </w:p>
    <w:p w14:paraId="0F3BFF03" w14:textId="77777777" w:rsidR="008345D1" w:rsidRPr="005509C3" w:rsidRDefault="008345D1" w:rsidP="00055AA5">
      <w:pPr>
        <w:ind w:firstLine="0"/>
        <w:jc w:val="center"/>
        <w:rPr>
          <w:rFonts w:asciiTheme="majorBidi" w:hAnsiTheme="majorBidi" w:cstheme="majorBidi"/>
          <w:b/>
          <w:bCs/>
          <w:sz w:val="24"/>
          <w:szCs w:val="24"/>
          <w:lang w:val="pt-PT"/>
        </w:rPr>
      </w:pPr>
      <w:r w:rsidRPr="005509C3">
        <w:rPr>
          <w:rFonts w:asciiTheme="majorBidi" w:hAnsiTheme="majorBidi" w:cstheme="majorBidi"/>
          <w:b/>
          <w:bCs/>
          <w:sz w:val="24"/>
          <w:szCs w:val="24"/>
          <w:lang w:val="pt-PT"/>
        </w:rPr>
        <w:t>Cerere de înregistrare</w:t>
      </w:r>
    </w:p>
    <w:p w14:paraId="0BB2BE68" w14:textId="77777777" w:rsidR="008345D1" w:rsidRPr="005509C3" w:rsidRDefault="008345D1" w:rsidP="00055AA5">
      <w:pPr>
        <w:pStyle w:val="NormalWeb"/>
        <w:shd w:val="clear" w:color="auto" w:fill="FFFFFF"/>
        <w:ind w:firstLine="0"/>
        <w:jc w:val="center"/>
        <w:rPr>
          <w:rFonts w:asciiTheme="majorBidi" w:hAnsiTheme="majorBidi" w:cstheme="majorBidi"/>
          <w:b/>
          <w:lang w:val="pt-PT"/>
        </w:rPr>
      </w:pPr>
      <w:r w:rsidRPr="005509C3">
        <w:rPr>
          <w:rFonts w:asciiTheme="majorBidi" w:hAnsiTheme="majorBidi" w:cstheme="majorBidi"/>
          <w:b/>
          <w:bCs/>
          <w:lang w:val="pt-PT"/>
        </w:rPr>
        <w:t xml:space="preserve">a suplimentelor alimentare care conțin substanțe cu </w:t>
      </w:r>
      <w:r w:rsidRPr="005509C3">
        <w:rPr>
          <w:rFonts w:asciiTheme="majorBidi" w:hAnsiTheme="majorBidi" w:cstheme="majorBidi"/>
          <w:b/>
          <w:lang w:val="pt-PT"/>
        </w:rPr>
        <w:t>efect nutrițional sau fiziologic, altele decât nutrimentele, plante sau preparate din plante, singure sau în combinaţie cu vitamine şi/sau minerale</w:t>
      </w:r>
    </w:p>
    <w:p w14:paraId="70B4920A" w14:textId="77777777" w:rsidR="00055AA5" w:rsidRPr="005509C3" w:rsidRDefault="00055AA5" w:rsidP="00055AA5">
      <w:pPr>
        <w:pStyle w:val="NormalWeb"/>
        <w:shd w:val="clear" w:color="auto" w:fill="FFFFFF"/>
        <w:ind w:firstLine="0"/>
        <w:jc w:val="center"/>
        <w:rPr>
          <w:rFonts w:asciiTheme="majorBidi" w:hAnsiTheme="majorBidi" w:cstheme="majorBidi"/>
          <w:b/>
          <w:bCs/>
          <w:lang w:val="pt-PT"/>
        </w:rPr>
      </w:pPr>
    </w:p>
    <w:p w14:paraId="633F501E" w14:textId="55C30407" w:rsidR="008345D1" w:rsidRPr="005509C3" w:rsidRDefault="008345D1" w:rsidP="007B055F">
      <w:pPr>
        <w:pStyle w:val="Style"/>
        <w:ind w:right="14"/>
        <w:rPr>
          <w:rFonts w:asciiTheme="majorBidi" w:hAnsiTheme="majorBidi" w:cstheme="majorBidi"/>
          <w:lang w:val="pt-PT"/>
        </w:rPr>
      </w:pPr>
      <w:r w:rsidRPr="005509C3">
        <w:rPr>
          <w:rFonts w:asciiTheme="majorBidi" w:hAnsiTheme="majorBidi" w:cstheme="majorBidi"/>
          <w:lang w:val="pt-PT"/>
        </w:rPr>
        <w:t xml:space="preserve">1. Date despre solicitantul înregistrării suplimentelor alimentare care conțin substanțe cu efect nutrițional sau fiziologic, </w:t>
      </w:r>
      <w:r w:rsidR="00A30414" w:rsidRPr="005509C3">
        <w:rPr>
          <w:rFonts w:asciiTheme="majorBidi" w:hAnsiTheme="majorBidi" w:cstheme="majorBidi"/>
          <w:lang w:val="pt-PT"/>
        </w:rPr>
        <w:t>altele decât nutrimentele</w:t>
      </w:r>
      <w:r w:rsidR="00322C0E" w:rsidRPr="005509C3">
        <w:rPr>
          <w:rFonts w:asciiTheme="majorBidi" w:hAnsiTheme="majorBidi" w:cstheme="majorBidi"/>
          <w:lang w:val="pt-PT"/>
        </w:rPr>
        <w:t>,</w:t>
      </w:r>
      <w:r w:rsidR="00A30414" w:rsidRPr="005509C3">
        <w:rPr>
          <w:rFonts w:asciiTheme="majorBidi" w:hAnsiTheme="majorBidi" w:cstheme="majorBidi"/>
          <w:lang w:val="pt-PT"/>
        </w:rPr>
        <w:t xml:space="preserve"> </w:t>
      </w:r>
      <w:r w:rsidRPr="005509C3">
        <w:rPr>
          <w:rFonts w:asciiTheme="majorBidi" w:hAnsiTheme="majorBidi" w:cstheme="majorBidi"/>
          <w:lang w:val="pt-PT"/>
        </w:rPr>
        <w:t xml:space="preserve">plante sau preparate din plante, singure sau în combinaţie cu vitamine şi/sau minerale (în continuare produse) (adresa juridică şi a adresa </w:t>
      </w:r>
      <w:r w:rsidRPr="005509C3">
        <w:rPr>
          <w:rFonts w:asciiTheme="majorBidi" w:hAnsiTheme="majorBidi" w:cstheme="majorBidi"/>
          <w:lang w:val="pt-PT"/>
        </w:rPr>
        <w:lastRenderedPageBreak/>
        <w:t>amplasării de facto, telefon, fax, e-mail, pagina web) ______________________________________</w:t>
      </w:r>
      <w:r w:rsidR="007B055F" w:rsidRPr="005509C3">
        <w:rPr>
          <w:rFonts w:asciiTheme="majorBidi" w:hAnsiTheme="majorBidi" w:cstheme="majorBidi"/>
          <w:lang w:val="pt-PT"/>
        </w:rPr>
        <w:t>____________________</w:t>
      </w:r>
    </w:p>
    <w:p w14:paraId="0EF1772A" w14:textId="0D4D6E72" w:rsidR="008345D1" w:rsidRPr="005509C3" w:rsidRDefault="008345D1" w:rsidP="00121F5F">
      <w:pPr>
        <w:pStyle w:val="Style"/>
        <w:ind w:right="14"/>
        <w:jc w:val="both"/>
        <w:rPr>
          <w:rFonts w:asciiTheme="majorBidi" w:hAnsiTheme="majorBidi" w:cstheme="majorBidi"/>
          <w:lang w:val="pt-PT"/>
        </w:rPr>
      </w:pPr>
      <w:r w:rsidRPr="005509C3">
        <w:rPr>
          <w:rFonts w:asciiTheme="majorBidi" w:hAnsiTheme="majorBidi" w:cstheme="majorBidi"/>
          <w:lang w:val="pt-PT"/>
        </w:rPr>
        <w:t>_____________________________________________________________________</w:t>
      </w:r>
      <w:r w:rsidR="00121F5F" w:rsidRPr="005509C3">
        <w:rPr>
          <w:rFonts w:asciiTheme="majorBidi" w:hAnsiTheme="majorBidi" w:cstheme="majorBidi"/>
          <w:lang w:val="pt-PT"/>
        </w:rPr>
        <w:t>_________</w:t>
      </w:r>
    </w:p>
    <w:p w14:paraId="0DA7824A" w14:textId="293295FA" w:rsidR="008345D1" w:rsidRPr="005509C3" w:rsidRDefault="008345D1" w:rsidP="00121F5F">
      <w:pPr>
        <w:pStyle w:val="Style"/>
        <w:ind w:right="14"/>
        <w:jc w:val="both"/>
        <w:rPr>
          <w:rFonts w:asciiTheme="majorBidi" w:hAnsiTheme="majorBidi" w:cstheme="majorBidi"/>
          <w:lang w:val="pt-PT"/>
        </w:rPr>
      </w:pPr>
      <w:r w:rsidRPr="005509C3">
        <w:rPr>
          <w:rFonts w:asciiTheme="majorBidi" w:hAnsiTheme="majorBidi" w:cstheme="majorBidi"/>
          <w:lang w:val="pt-PT"/>
        </w:rPr>
        <w:t xml:space="preserve">2. Date despre producător (adresa juridică şi a adresa amplasării de facto, telefon, fax, e-mail, pagina web) </w:t>
      </w:r>
      <w:r w:rsidR="00121F5F" w:rsidRPr="005509C3">
        <w:rPr>
          <w:rFonts w:asciiTheme="majorBidi" w:hAnsiTheme="majorBidi" w:cstheme="majorBidi"/>
          <w:lang w:val="pt-PT"/>
        </w:rPr>
        <w:t>___________________________________________________________________</w:t>
      </w:r>
    </w:p>
    <w:p w14:paraId="6E3E0960" w14:textId="3544A4F4" w:rsidR="008345D1" w:rsidRPr="005509C3" w:rsidRDefault="008345D1" w:rsidP="00121F5F">
      <w:pPr>
        <w:pStyle w:val="Style"/>
        <w:ind w:left="4" w:right="14"/>
        <w:jc w:val="both"/>
        <w:rPr>
          <w:rFonts w:asciiTheme="majorBidi" w:hAnsiTheme="majorBidi" w:cstheme="majorBidi"/>
          <w:lang w:val="pt-PT"/>
        </w:rPr>
      </w:pPr>
      <w:r w:rsidRPr="005509C3">
        <w:rPr>
          <w:rFonts w:asciiTheme="majorBidi" w:hAnsiTheme="majorBidi" w:cstheme="majorBidi"/>
          <w:lang w:val="pt-PT"/>
        </w:rPr>
        <w:t>_____________________________________________________________________</w:t>
      </w:r>
      <w:r w:rsidR="00121F5F" w:rsidRPr="005509C3">
        <w:rPr>
          <w:rFonts w:asciiTheme="majorBidi" w:hAnsiTheme="majorBidi" w:cstheme="majorBidi"/>
          <w:lang w:val="pt-PT"/>
        </w:rPr>
        <w:t>_________</w:t>
      </w:r>
    </w:p>
    <w:p w14:paraId="5CFAA66D" w14:textId="330F749D" w:rsidR="008345D1" w:rsidRPr="005509C3" w:rsidRDefault="008345D1" w:rsidP="00121F5F">
      <w:pPr>
        <w:pStyle w:val="Style"/>
        <w:ind w:left="4" w:right="14"/>
        <w:jc w:val="both"/>
        <w:rPr>
          <w:rFonts w:asciiTheme="majorBidi" w:hAnsiTheme="majorBidi" w:cstheme="majorBidi"/>
          <w:lang w:val="pt-PT"/>
        </w:rPr>
      </w:pPr>
      <w:r w:rsidRPr="005509C3">
        <w:rPr>
          <w:rFonts w:asciiTheme="majorBidi" w:hAnsiTheme="majorBidi" w:cstheme="majorBidi"/>
          <w:lang w:val="pt-PT"/>
        </w:rPr>
        <w:t xml:space="preserve">3. Date despre </w:t>
      </w:r>
      <w:r w:rsidR="000F1AE7" w:rsidRPr="005509C3">
        <w:rPr>
          <w:rFonts w:asciiTheme="majorBidi" w:hAnsiTheme="majorBidi" w:cstheme="majorBidi"/>
          <w:shd w:val="clear" w:color="auto" w:fill="FFFFFF"/>
          <w:lang w:val="pt-PT"/>
        </w:rPr>
        <w:t>importator</w:t>
      </w:r>
      <w:r w:rsidRPr="005509C3">
        <w:rPr>
          <w:rFonts w:asciiTheme="majorBidi" w:hAnsiTheme="majorBidi" w:cstheme="majorBidi"/>
          <w:lang w:val="pt-PT"/>
        </w:rPr>
        <w:t xml:space="preserve"> </w:t>
      </w:r>
      <w:r w:rsidR="000F1AE7" w:rsidRPr="005509C3">
        <w:rPr>
          <w:rFonts w:asciiTheme="majorBidi" w:hAnsiTheme="majorBidi" w:cstheme="majorBidi"/>
          <w:lang w:val="pt-PT"/>
        </w:rPr>
        <w:t xml:space="preserve">privind introducerea pe piață </w:t>
      </w:r>
      <w:r w:rsidRPr="005509C3">
        <w:rPr>
          <w:rFonts w:asciiTheme="majorBidi" w:hAnsiTheme="majorBidi" w:cstheme="majorBidi"/>
          <w:lang w:val="pt-PT"/>
        </w:rPr>
        <w:t xml:space="preserve">a produsului (adresa juridică şi a adresa amplasării de facto, telefon, fax, e-mail, pagina web) </w:t>
      </w:r>
    </w:p>
    <w:p w14:paraId="4C660AB6" w14:textId="77777777" w:rsidR="000F1AE7" w:rsidRPr="005509C3" w:rsidRDefault="000F1AE7" w:rsidP="000F1AE7">
      <w:pPr>
        <w:pStyle w:val="Style"/>
        <w:ind w:right="14"/>
        <w:jc w:val="both"/>
        <w:rPr>
          <w:rFonts w:asciiTheme="majorBidi" w:hAnsiTheme="majorBidi" w:cstheme="majorBidi"/>
          <w:lang w:val="pt-PT"/>
        </w:rPr>
      </w:pPr>
      <w:r w:rsidRPr="005509C3">
        <w:rPr>
          <w:rFonts w:asciiTheme="majorBidi" w:hAnsiTheme="majorBidi" w:cstheme="majorBidi"/>
          <w:lang w:val="pt-PT"/>
        </w:rPr>
        <w:t>___________________________________________________________________</w:t>
      </w:r>
    </w:p>
    <w:p w14:paraId="01B5BAFE" w14:textId="77777777" w:rsidR="000F1AE7" w:rsidRPr="005509C3" w:rsidRDefault="000F1AE7" w:rsidP="000F1AE7">
      <w:pPr>
        <w:pStyle w:val="Style"/>
        <w:ind w:left="4" w:right="14"/>
        <w:jc w:val="both"/>
        <w:rPr>
          <w:rFonts w:asciiTheme="majorBidi" w:hAnsiTheme="majorBidi" w:cstheme="majorBidi"/>
          <w:lang w:val="pt-PT"/>
        </w:rPr>
      </w:pPr>
      <w:r w:rsidRPr="005509C3">
        <w:rPr>
          <w:rFonts w:asciiTheme="majorBidi" w:hAnsiTheme="majorBidi" w:cstheme="majorBidi"/>
          <w:lang w:val="pt-PT"/>
        </w:rPr>
        <w:t>______________________________________________________________________________</w:t>
      </w:r>
    </w:p>
    <w:p w14:paraId="2D2A575B" w14:textId="77777777" w:rsidR="000F1AE7" w:rsidRPr="005509C3" w:rsidRDefault="000F1AE7" w:rsidP="00121F5F">
      <w:pPr>
        <w:pStyle w:val="Style"/>
        <w:ind w:left="4" w:right="14"/>
        <w:jc w:val="both"/>
        <w:rPr>
          <w:rFonts w:asciiTheme="majorBidi" w:hAnsiTheme="majorBidi" w:cstheme="majorBidi"/>
          <w:lang w:val="pt-PT"/>
        </w:rPr>
      </w:pPr>
    </w:p>
    <w:p w14:paraId="359B0EDB" w14:textId="31CF8357" w:rsidR="008345D1" w:rsidRPr="005509C3" w:rsidRDefault="008345D1" w:rsidP="00121F5F">
      <w:pPr>
        <w:pStyle w:val="Style"/>
        <w:tabs>
          <w:tab w:val="left" w:pos="345"/>
          <w:tab w:val="left" w:leader="underscore" w:pos="9173"/>
        </w:tabs>
        <w:ind w:right="6"/>
        <w:jc w:val="both"/>
        <w:rPr>
          <w:rFonts w:asciiTheme="majorBidi" w:hAnsiTheme="majorBidi" w:cstheme="majorBidi"/>
          <w:lang w:val="pt-PT"/>
        </w:rPr>
      </w:pPr>
      <w:r w:rsidRPr="005509C3">
        <w:rPr>
          <w:rFonts w:asciiTheme="majorBidi" w:hAnsiTheme="majorBidi" w:cstheme="majorBidi"/>
          <w:lang w:val="pt-PT"/>
        </w:rPr>
        <w:t xml:space="preserve">4.Denumirea produsului şi </w:t>
      </w:r>
      <w:r w:rsidR="00CE7087" w:rsidRPr="005509C3">
        <w:rPr>
          <w:rFonts w:asciiTheme="majorBidi" w:hAnsiTheme="majorBidi" w:cstheme="majorBidi"/>
          <w:lang w:val="pt-PT"/>
        </w:rPr>
        <w:t>destinația</w:t>
      </w:r>
      <w:r w:rsidRPr="005509C3">
        <w:rPr>
          <w:rFonts w:asciiTheme="majorBidi" w:hAnsiTheme="majorBidi" w:cstheme="majorBidi"/>
          <w:lang w:val="pt-PT"/>
        </w:rPr>
        <w:t xml:space="preserve"> lui </w:t>
      </w:r>
      <w:r w:rsidRPr="005509C3">
        <w:rPr>
          <w:rFonts w:asciiTheme="majorBidi" w:hAnsiTheme="majorBidi" w:cstheme="majorBidi"/>
          <w:lang w:val="pt-PT"/>
        </w:rPr>
        <w:tab/>
      </w:r>
    </w:p>
    <w:p w14:paraId="1895A96C" w14:textId="77777777" w:rsidR="008345D1" w:rsidRPr="005509C3" w:rsidRDefault="008345D1" w:rsidP="00121F5F">
      <w:pPr>
        <w:pStyle w:val="Style"/>
        <w:ind w:right="6"/>
        <w:jc w:val="both"/>
        <w:rPr>
          <w:rFonts w:asciiTheme="majorBidi" w:hAnsiTheme="majorBidi" w:cstheme="majorBidi"/>
          <w:lang w:val="pt-PT"/>
        </w:rPr>
      </w:pPr>
    </w:p>
    <w:p w14:paraId="4091611C" w14:textId="20EC66A3" w:rsidR="008345D1" w:rsidRPr="005509C3" w:rsidRDefault="008345D1" w:rsidP="00121F5F">
      <w:pPr>
        <w:pStyle w:val="Style"/>
        <w:ind w:right="6"/>
        <w:jc w:val="both"/>
        <w:rPr>
          <w:rFonts w:asciiTheme="majorBidi" w:hAnsiTheme="majorBidi" w:cstheme="majorBidi"/>
          <w:lang w:val="pt-PT"/>
        </w:rPr>
      </w:pPr>
      <w:r w:rsidRPr="005509C3">
        <w:rPr>
          <w:rFonts w:asciiTheme="majorBidi" w:hAnsiTheme="majorBidi" w:cstheme="majorBidi"/>
          <w:lang w:val="pt-PT"/>
        </w:rPr>
        <w:t xml:space="preserve">5. </w:t>
      </w:r>
      <w:r w:rsidR="00A30414" w:rsidRPr="005509C3">
        <w:rPr>
          <w:rFonts w:asciiTheme="majorBidi" w:hAnsiTheme="majorBidi" w:cstheme="majorBidi"/>
          <w:lang w:val="pt-PT"/>
        </w:rPr>
        <w:t>La</w:t>
      </w:r>
      <w:r w:rsidR="00322C0E" w:rsidRPr="005509C3">
        <w:rPr>
          <w:rFonts w:asciiTheme="majorBidi" w:hAnsiTheme="majorBidi" w:cstheme="majorBidi"/>
          <w:lang w:val="pt-PT"/>
        </w:rPr>
        <w:t xml:space="preserve"> </w:t>
      </w:r>
      <w:r w:rsidR="00A30414" w:rsidRPr="005509C3">
        <w:rPr>
          <w:rFonts w:asciiTheme="majorBidi" w:hAnsiTheme="majorBidi" w:cstheme="majorBidi"/>
          <w:spacing w:val="-67"/>
          <w:lang w:val="pt-PT"/>
        </w:rPr>
        <w:t xml:space="preserve"> </w:t>
      </w:r>
      <w:r w:rsidR="00A30414" w:rsidRPr="005509C3">
        <w:rPr>
          <w:rFonts w:asciiTheme="majorBidi" w:hAnsiTheme="majorBidi" w:cstheme="majorBidi"/>
          <w:lang w:val="pt-PT"/>
        </w:rPr>
        <w:t>cerere</w:t>
      </w:r>
      <w:r w:rsidR="00A30414" w:rsidRPr="005509C3">
        <w:rPr>
          <w:rFonts w:asciiTheme="majorBidi" w:hAnsiTheme="majorBidi" w:cstheme="majorBidi"/>
          <w:spacing w:val="-3"/>
          <w:lang w:val="pt-PT"/>
        </w:rPr>
        <w:t xml:space="preserve"> </w:t>
      </w:r>
      <w:r w:rsidR="00A30414" w:rsidRPr="005509C3">
        <w:rPr>
          <w:rFonts w:asciiTheme="majorBidi" w:hAnsiTheme="majorBidi" w:cstheme="majorBidi"/>
          <w:lang w:val="pt-PT"/>
        </w:rPr>
        <w:t>se</w:t>
      </w:r>
      <w:r w:rsidR="00A30414" w:rsidRPr="005509C3">
        <w:rPr>
          <w:rFonts w:asciiTheme="majorBidi" w:hAnsiTheme="majorBidi" w:cstheme="majorBidi"/>
          <w:spacing w:val="-1"/>
          <w:lang w:val="pt-PT"/>
        </w:rPr>
        <w:t xml:space="preserve"> </w:t>
      </w:r>
      <w:r w:rsidR="00A30414" w:rsidRPr="005509C3">
        <w:rPr>
          <w:rFonts w:asciiTheme="majorBidi" w:hAnsiTheme="majorBidi" w:cstheme="majorBidi"/>
          <w:lang w:val="pt-PT"/>
        </w:rPr>
        <w:t>anexează</w:t>
      </w:r>
      <w:r w:rsidR="00A30414" w:rsidRPr="005509C3">
        <w:rPr>
          <w:rFonts w:asciiTheme="majorBidi" w:hAnsiTheme="majorBidi" w:cstheme="majorBidi"/>
          <w:spacing w:val="-3"/>
          <w:lang w:val="pt-PT"/>
        </w:rPr>
        <w:t xml:space="preserve"> </w:t>
      </w:r>
      <w:r w:rsidR="00A30414" w:rsidRPr="005509C3">
        <w:rPr>
          <w:rFonts w:asciiTheme="majorBidi" w:hAnsiTheme="majorBidi" w:cstheme="majorBidi"/>
          <w:lang w:val="pt-PT"/>
        </w:rPr>
        <w:t>următoarele</w:t>
      </w:r>
      <w:r w:rsidR="00A30414" w:rsidRPr="005509C3">
        <w:rPr>
          <w:rFonts w:asciiTheme="majorBidi" w:hAnsiTheme="majorBidi" w:cstheme="majorBidi"/>
          <w:spacing w:val="-3"/>
          <w:lang w:val="pt-PT"/>
        </w:rPr>
        <w:t xml:space="preserve"> </w:t>
      </w:r>
      <w:r w:rsidR="00A30414" w:rsidRPr="005509C3">
        <w:rPr>
          <w:rFonts w:asciiTheme="majorBidi" w:hAnsiTheme="majorBidi" w:cstheme="majorBidi"/>
          <w:lang w:val="pt-PT"/>
        </w:rPr>
        <w:t>documente</w:t>
      </w:r>
      <w:r w:rsidRPr="005509C3">
        <w:rPr>
          <w:rFonts w:asciiTheme="majorBidi" w:hAnsiTheme="majorBidi" w:cstheme="majorBidi"/>
          <w:lang w:val="pt-PT"/>
        </w:rPr>
        <w:t xml:space="preserve">: </w:t>
      </w:r>
    </w:p>
    <w:p w14:paraId="79297124" w14:textId="77777777"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hanging="578"/>
        <w:rPr>
          <w:rFonts w:asciiTheme="majorBidi" w:hAnsiTheme="majorBidi" w:cstheme="majorBidi"/>
          <w:sz w:val="24"/>
          <w:szCs w:val="24"/>
          <w:lang w:val="pt-PT"/>
        </w:rPr>
      </w:pPr>
      <w:r w:rsidRPr="005509C3">
        <w:rPr>
          <w:rFonts w:asciiTheme="majorBidi" w:hAnsiTheme="majorBidi" w:cstheme="majorBidi"/>
          <w:sz w:val="24"/>
          <w:szCs w:val="24"/>
          <w:lang w:val="pt-PT"/>
        </w:rPr>
        <w:t>fișa de prezentare a produsului;</w:t>
      </w:r>
    </w:p>
    <w:p w14:paraId="3E4F696B" w14:textId="319E84D8"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 xml:space="preserve">Copia </w:t>
      </w:r>
      <w:r w:rsidR="0065076D" w:rsidRPr="005509C3">
        <w:rPr>
          <w:rFonts w:asciiTheme="majorBidi" w:hAnsiTheme="majorBidi" w:cstheme="majorBidi"/>
          <w:sz w:val="24"/>
          <w:szCs w:val="24"/>
          <w:lang w:val="pt-PT"/>
        </w:rPr>
        <w:t>extrasului</w:t>
      </w:r>
      <w:r w:rsidRPr="005509C3">
        <w:rPr>
          <w:rFonts w:asciiTheme="majorBidi" w:hAnsiTheme="majorBidi" w:cstheme="majorBidi"/>
          <w:sz w:val="24"/>
          <w:szCs w:val="24"/>
          <w:lang w:val="pt-PT"/>
        </w:rPr>
        <w:t xml:space="preserve"> de înregistrare în Republica Moldova a </w:t>
      </w:r>
      <w:r w:rsidR="00FC4C45" w:rsidRPr="005509C3">
        <w:rPr>
          <w:rFonts w:asciiTheme="majorBidi" w:hAnsiTheme="majorBidi" w:cstheme="majorBidi"/>
          <w:sz w:val="24"/>
          <w:szCs w:val="24"/>
          <w:lang w:val="pt-PT"/>
        </w:rPr>
        <w:t>operatorului din domeniul alimentar</w:t>
      </w:r>
      <w:r w:rsidRPr="005509C3">
        <w:rPr>
          <w:rFonts w:asciiTheme="majorBidi" w:hAnsiTheme="majorBidi" w:cstheme="majorBidi"/>
          <w:sz w:val="24"/>
          <w:szCs w:val="24"/>
          <w:lang w:val="pt-PT"/>
        </w:rPr>
        <w:t xml:space="preserve">, </w:t>
      </w:r>
      <w:r w:rsidR="00F44987" w:rsidRPr="005509C3">
        <w:rPr>
          <w:rFonts w:asciiTheme="majorBidi" w:hAnsiTheme="majorBidi" w:cstheme="majorBidi"/>
          <w:sz w:val="24"/>
          <w:szCs w:val="24"/>
          <w:lang w:val="pt-PT"/>
        </w:rPr>
        <w:t>producătorului</w:t>
      </w:r>
      <w:r w:rsidRPr="005509C3">
        <w:rPr>
          <w:rFonts w:asciiTheme="majorBidi" w:hAnsiTheme="majorBidi" w:cstheme="majorBidi"/>
          <w:sz w:val="24"/>
          <w:szCs w:val="24"/>
          <w:lang w:val="pt-PT"/>
        </w:rPr>
        <w:t>;</w:t>
      </w:r>
    </w:p>
    <w:p w14:paraId="139E5DBE" w14:textId="77777777"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Copia certificatului din care rezultă ca produsul este propriu consumului uman și nu afectează sănătatea: certificat de liberă vânzare (sau alt act echivalent), certificatul de înregistrare sau notificarea a suplimentului alimentar în țara unde are loc producerea acestuia sau în țara unde suplimentul alimentar este înregistrat/notificat;</w:t>
      </w:r>
    </w:p>
    <w:p w14:paraId="02327827" w14:textId="77777777"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Copia certificatului GMP pentru ingrediente sau documente echivalent care atestă calitatea ingredientelor (buletine/certificate de analize fizico-chimice și microbiologice pentru fiecare ingredient activ și excipient);</w:t>
      </w:r>
    </w:p>
    <w:p w14:paraId="285FCD05" w14:textId="77777777"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fr-FR"/>
        </w:rPr>
      </w:pPr>
      <w:proofErr w:type="spellStart"/>
      <w:r w:rsidRPr="005509C3">
        <w:rPr>
          <w:rFonts w:asciiTheme="majorBidi" w:hAnsiTheme="majorBidi" w:cstheme="majorBidi"/>
          <w:sz w:val="24"/>
          <w:szCs w:val="24"/>
          <w:lang w:val="fr-FR"/>
        </w:rPr>
        <w:t>Buletin</w:t>
      </w:r>
      <w:proofErr w:type="spellEnd"/>
      <w:r w:rsidRPr="005509C3">
        <w:rPr>
          <w:rFonts w:asciiTheme="majorBidi" w:hAnsiTheme="majorBidi" w:cstheme="majorBidi"/>
          <w:sz w:val="24"/>
          <w:szCs w:val="24"/>
          <w:lang w:val="fr-FR"/>
        </w:rPr>
        <w:t xml:space="preserve">/certificat de </w:t>
      </w:r>
      <w:proofErr w:type="spellStart"/>
      <w:r w:rsidRPr="005509C3">
        <w:rPr>
          <w:rFonts w:asciiTheme="majorBidi" w:hAnsiTheme="majorBidi" w:cstheme="majorBidi"/>
          <w:sz w:val="24"/>
          <w:szCs w:val="24"/>
          <w:lang w:val="fr-FR"/>
        </w:rPr>
        <w:t>analize</w:t>
      </w:r>
      <w:proofErr w:type="spellEnd"/>
      <w:r w:rsidRPr="005509C3">
        <w:rPr>
          <w:rFonts w:asciiTheme="majorBidi" w:hAnsiTheme="majorBidi" w:cstheme="majorBidi"/>
          <w:sz w:val="24"/>
          <w:szCs w:val="24"/>
          <w:lang w:val="fr-FR"/>
        </w:rPr>
        <w:t xml:space="preserve"> </w:t>
      </w:r>
      <w:proofErr w:type="spellStart"/>
      <w:r w:rsidRPr="005509C3">
        <w:rPr>
          <w:rFonts w:asciiTheme="majorBidi" w:hAnsiTheme="majorBidi" w:cstheme="majorBidi"/>
          <w:sz w:val="24"/>
          <w:szCs w:val="24"/>
          <w:lang w:val="fr-FR"/>
        </w:rPr>
        <w:t>fizico-chimice</w:t>
      </w:r>
      <w:proofErr w:type="spellEnd"/>
      <w:r w:rsidRPr="005509C3">
        <w:rPr>
          <w:rFonts w:asciiTheme="majorBidi" w:hAnsiTheme="majorBidi" w:cstheme="majorBidi"/>
          <w:sz w:val="24"/>
          <w:szCs w:val="24"/>
          <w:lang w:val="fr-FR"/>
        </w:rPr>
        <w:t xml:space="preserve"> </w:t>
      </w:r>
      <w:proofErr w:type="spellStart"/>
      <w:r w:rsidRPr="005509C3">
        <w:rPr>
          <w:rFonts w:asciiTheme="majorBidi" w:hAnsiTheme="majorBidi" w:cstheme="majorBidi"/>
          <w:sz w:val="24"/>
          <w:szCs w:val="24"/>
          <w:lang w:val="fr-FR"/>
        </w:rPr>
        <w:t>și</w:t>
      </w:r>
      <w:proofErr w:type="spellEnd"/>
      <w:r w:rsidRPr="005509C3">
        <w:rPr>
          <w:rFonts w:asciiTheme="majorBidi" w:hAnsiTheme="majorBidi" w:cstheme="majorBidi"/>
          <w:sz w:val="24"/>
          <w:szCs w:val="24"/>
          <w:lang w:val="fr-FR"/>
        </w:rPr>
        <w:t xml:space="preserve"> </w:t>
      </w:r>
      <w:proofErr w:type="spellStart"/>
      <w:r w:rsidRPr="005509C3">
        <w:rPr>
          <w:rFonts w:asciiTheme="majorBidi" w:hAnsiTheme="majorBidi" w:cstheme="majorBidi"/>
          <w:sz w:val="24"/>
          <w:szCs w:val="24"/>
          <w:lang w:val="fr-FR"/>
        </w:rPr>
        <w:t>microbiologice</w:t>
      </w:r>
      <w:proofErr w:type="spellEnd"/>
      <w:r w:rsidRPr="005509C3">
        <w:rPr>
          <w:rFonts w:asciiTheme="majorBidi" w:hAnsiTheme="majorBidi" w:cstheme="majorBidi"/>
          <w:sz w:val="24"/>
          <w:szCs w:val="24"/>
          <w:lang w:val="fr-FR"/>
        </w:rPr>
        <w:t xml:space="preserve"> a </w:t>
      </w:r>
      <w:proofErr w:type="spellStart"/>
      <w:r w:rsidRPr="005509C3">
        <w:rPr>
          <w:rFonts w:asciiTheme="majorBidi" w:hAnsiTheme="majorBidi" w:cstheme="majorBidi"/>
          <w:sz w:val="24"/>
          <w:szCs w:val="24"/>
          <w:lang w:val="fr-FR"/>
        </w:rPr>
        <w:t>produsului</w:t>
      </w:r>
      <w:proofErr w:type="spellEnd"/>
      <w:r w:rsidRPr="005509C3">
        <w:rPr>
          <w:rFonts w:asciiTheme="majorBidi" w:hAnsiTheme="majorBidi" w:cstheme="majorBidi"/>
          <w:sz w:val="24"/>
          <w:szCs w:val="24"/>
          <w:lang w:val="fr-FR"/>
        </w:rPr>
        <w:t xml:space="preserve"> </w:t>
      </w:r>
      <w:proofErr w:type="gramStart"/>
      <w:r w:rsidRPr="005509C3">
        <w:rPr>
          <w:rFonts w:asciiTheme="majorBidi" w:hAnsiTheme="majorBidi" w:cstheme="majorBidi"/>
          <w:sz w:val="24"/>
          <w:szCs w:val="24"/>
          <w:lang w:val="fr-FR"/>
        </w:rPr>
        <w:t>finit;</w:t>
      </w:r>
      <w:proofErr w:type="gramEnd"/>
    </w:p>
    <w:p w14:paraId="62ED19C8" w14:textId="295B24BE"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 xml:space="preserve">Buletin de analiza/certificat de calitate pentru ambalaj care intra în contact </w:t>
      </w:r>
      <w:r w:rsidR="006C58A0" w:rsidRPr="005509C3">
        <w:rPr>
          <w:rFonts w:asciiTheme="majorBidi" w:hAnsiTheme="majorBidi" w:cstheme="majorBidi"/>
          <w:sz w:val="24"/>
          <w:szCs w:val="24"/>
          <w:lang w:val="pt-PT"/>
        </w:rPr>
        <w:t xml:space="preserve">direct </w:t>
      </w:r>
      <w:r w:rsidRPr="005509C3">
        <w:rPr>
          <w:rFonts w:asciiTheme="majorBidi" w:hAnsiTheme="majorBidi" w:cstheme="majorBidi"/>
          <w:sz w:val="24"/>
          <w:szCs w:val="24"/>
          <w:lang w:val="pt-PT"/>
        </w:rPr>
        <w:t>cu produsul (pentru producătorii autohtoni);</w:t>
      </w:r>
    </w:p>
    <w:p w14:paraId="55C3A35E" w14:textId="109A8376" w:rsidR="0067102C"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 xml:space="preserve">copia etichetei produsului (în </w:t>
      </w:r>
      <w:r w:rsidR="00F9273D" w:rsidRPr="005509C3">
        <w:rPr>
          <w:rFonts w:asciiTheme="majorBidi" w:hAnsiTheme="majorBidi" w:cstheme="majorBidi"/>
          <w:sz w:val="24"/>
          <w:szCs w:val="24"/>
          <w:lang w:val="pt-PT"/>
        </w:rPr>
        <w:t xml:space="preserve">limba </w:t>
      </w:r>
      <w:r w:rsidRPr="005509C3">
        <w:rPr>
          <w:rFonts w:asciiTheme="majorBidi" w:hAnsiTheme="majorBidi" w:cstheme="majorBidi"/>
          <w:sz w:val="24"/>
          <w:szCs w:val="24"/>
          <w:lang w:val="pt-PT"/>
        </w:rPr>
        <w:t>original</w:t>
      </w:r>
      <w:r w:rsidR="00F9273D" w:rsidRPr="005509C3">
        <w:rPr>
          <w:rFonts w:asciiTheme="majorBidi" w:hAnsiTheme="majorBidi" w:cstheme="majorBidi"/>
          <w:sz w:val="24"/>
          <w:szCs w:val="24"/>
          <w:lang w:val="pt-PT"/>
        </w:rPr>
        <w:t>ă</w:t>
      </w:r>
      <w:r w:rsidRPr="005509C3">
        <w:rPr>
          <w:rFonts w:asciiTheme="majorBidi" w:hAnsiTheme="majorBidi" w:cstheme="majorBidi"/>
          <w:sz w:val="24"/>
          <w:szCs w:val="24"/>
          <w:lang w:val="pt-PT"/>
        </w:rPr>
        <w:t xml:space="preserve"> şi cu traducere în limba română) din țara de origine (țara de producere) sau țara în care suplimentul alimentar este înregistrat/notificat;</w:t>
      </w:r>
    </w:p>
    <w:p w14:paraId="70E45856" w14:textId="05C11C63" w:rsidR="004B5537" w:rsidRPr="005509C3"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pt-PT"/>
        </w:rPr>
      </w:pPr>
      <w:r w:rsidRPr="005509C3">
        <w:rPr>
          <w:rFonts w:asciiTheme="majorBidi" w:hAnsiTheme="majorBidi" w:cstheme="majorBidi"/>
          <w:sz w:val="24"/>
          <w:szCs w:val="24"/>
          <w:lang w:val="pt-PT"/>
        </w:rPr>
        <w:t xml:space="preserve">declarația producătorului prin care se confirmă, că produsul nu a fost înregistrat în calitate de medicament fie în </w:t>
      </w:r>
      <w:r w:rsidR="00CE7087" w:rsidRPr="005509C3">
        <w:rPr>
          <w:rFonts w:asciiTheme="majorBidi" w:hAnsiTheme="majorBidi" w:cstheme="majorBidi"/>
          <w:sz w:val="24"/>
          <w:szCs w:val="24"/>
          <w:lang w:val="pt-PT"/>
        </w:rPr>
        <w:t>țara</w:t>
      </w:r>
      <w:r w:rsidRPr="005509C3">
        <w:rPr>
          <w:rFonts w:asciiTheme="majorBidi" w:hAnsiTheme="majorBidi" w:cstheme="majorBidi"/>
          <w:sz w:val="24"/>
          <w:szCs w:val="24"/>
          <w:lang w:val="pt-PT"/>
        </w:rPr>
        <w:t xml:space="preserve"> de origine (de producere) sau </w:t>
      </w:r>
      <w:r w:rsidR="00654920" w:rsidRPr="005509C3">
        <w:rPr>
          <w:rFonts w:asciiTheme="majorBidi" w:hAnsiTheme="majorBidi" w:cstheme="majorBidi"/>
          <w:sz w:val="24"/>
          <w:szCs w:val="24"/>
          <w:shd w:val="clear" w:color="auto" w:fill="FFFFFF"/>
          <w:lang w:val="pt-PT"/>
        </w:rPr>
        <w:t>în orice altă țară în care se comercializează</w:t>
      </w:r>
      <w:r w:rsidRPr="005509C3">
        <w:rPr>
          <w:rFonts w:asciiTheme="majorBidi" w:hAnsiTheme="majorBidi" w:cstheme="majorBidi"/>
          <w:sz w:val="24"/>
          <w:szCs w:val="24"/>
          <w:lang w:val="pt-PT"/>
        </w:rPr>
        <w:t>.”;</w:t>
      </w:r>
    </w:p>
    <w:p w14:paraId="754EDE0C" w14:textId="77777777" w:rsidR="0067102C" w:rsidRPr="005509C3" w:rsidRDefault="0067102C" w:rsidP="0067102C">
      <w:pPr>
        <w:pStyle w:val="ListParagraph"/>
        <w:widowControl w:val="0"/>
        <w:tabs>
          <w:tab w:val="left" w:pos="488"/>
          <w:tab w:val="left" w:pos="567"/>
          <w:tab w:val="left" w:pos="993"/>
          <w:tab w:val="left" w:pos="1418"/>
        </w:tabs>
        <w:autoSpaceDE w:val="0"/>
        <w:autoSpaceDN w:val="0"/>
        <w:ind w:left="1287" w:firstLine="0"/>
        <w:rPr>
          <w:rFonts w:asciiTheme="majorBidi" w:hAnsiTheme="majorBidi" w:cstheme="majorBidi"/>
          <w:sz w:val="24"/>
          <w:szCs w:val="24"/>
          <w:lang w:val="pt-PT"/>
        </w:rPr>
      </w:pPr>
    </w:p>
    <w:p w14:paraId="4AA63481" w14:textId="1E1BD6B7" w:rsidR="004B5537" w:rsidRPr="005509C3" w:rsidRDefault="0067102C" w:rsidP="0067102C">
      <w:pPr>
        <w:ind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6</w:t>
      </w:r>
      <w:r w:rsidR="004B5537" w:rsidRPr="005509C3">
        <w:rPr>
          <w:rFonts w:asciiTheme="majorBidi" w:hAnsiTheme="majorBidi" w:cstheme="majorBidi"/>
          <w:bCs/>
          <w:sz w:val="24"/>
          <w:szCs w:val="24"/>
          <w:lang w:val="pt-PT"/>
        </w:rPr>
        <w:t xml:space="preserve">. Declar pe propria răspundere că: </w:t>
      </w:r>
    </w:p>
    <w:p w14:paraId="6539110D" w14:textId="77777777" w:rsidR="004B5537" w:rsidRPr="005509C3" w:rsidRDefault="004B5537" w:rsidP="004B5537">
      <w:pPr>
        <w:ind w:left="284" w:firstLine="425"/>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1) datele de mai sus sânt veridice; </w:t>
      </w:r>
    </w:p>
    <w:p w14:paraId="595017E8" w14:textId="77777777" w:rsidR="004B5537" w:rsidRPr="005509C3" w:rsidRDefault="004B5537" w:rsidP="004B5537">
      <w:pPr>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2) suplimentul alimentar pentru care se solicită notificarea nu a fost înregistrat în nici o altă ţara ca produs medicamentos fără prescripţie medicală; </w:t>
      </w:r>
    </w:p>
    <w:p w14:paraId="36BAEE92" w14:textId="77777777" w:rsidR="00553D4E" w:rsidRPr="005509C3" w:rsidRDefault="00553D4E" w:rsidP="007E5819">
      <w:pPr>
        <w:pStyle w:val="ListParagraph"/>
        <w:widowControl w:val="0"/>
        <w:tabs>
          <w:tab w:val="left" w:pos="488"/>
          <w:tab w:val="left" w:pos="567"/>
          <w:tab w:val="left" w:pos="993"/>
          <w:tab w:val="left" w:pos="1418"/>
        </w:tabs>
        <w:autoSpaceDE w:val="0"/>
        <w:autoSpaceDN w:val="0"/>
        <w:ind w:left="567" w:firstLine="0"/>
        <w:rPr>
          <w:rFonts w:asciiTheme="majorBidi" w:hAnsiTheme="majorBidi" w:cstheme="majorBidi"/>
          <w:bCs/>
          <w:sz w:val="24"/>
          <w:szCs w:val="24"/>
          <w:lang w:val="pt-PT"/>
        </w:rPr>
      </w:pPr>
    </w:p>
    <w:p w14:paraId="63BB29CC" w14:textId="289D516F" w:rsidR="007E5819" w:rsidRPr="005509C3" w:rsidRDefault="004B5537" w:rsidP="00553D4E">
      <w:pPr>
        <w:pStyle w:val="ListParagraph"/>
        <w:widowControl w:val="0"/>
        <w:tabs>
          <w:tab w:val="left" w:pos="0"/>
          <w:tab w:val="left" w:pos="993"/>
          <w:tab w:val="left" w:pos="1418"/>
        </w:tabs>
        <w:autoSpaceDE w:val="0"/>
        <w:autoSpaceDN w:val="0"/>
        <w:ind w:left="0"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 xml:space="preserve">Îmi asum responsabilitatea </w:t>
      </w:r>
      <w:r w:rsidRPr="005509C3">
        <w:rPr>
          <w:rFonts w:asciiTheme="majorBidi" w:eastAsia="Cambria" w:hAnsiTheme="majorBidi" w:cstheme="majorBidi"/>
          <w:sz w:val="24"/>
          <w:szCs w:val="24"/>
          <w:lang w:val="pt-PT"/>
        </w:rPr>
        <w:t xml:space="preserve">introducerii </w:t>
      </w:r>
      <w:r w:rsidRPr="005509C3">
        <w:rPr>
          <w:rFonts w:asciiTheme="majorBidi" w:hAnsiTheme="majorBidi" w:cstheme="majorBidi"/>
          <w:bCs/>
          <w:sz w:val="24"/>
          <w:szCs w:val="24"/>
          <w:lang w:val="pt-PT"/>
        </w:rPr>
        <w:t>pe piaţă a suplimentelor alimentare fabricate/importate conforme cu prevederile legislaţiei</w:t>
      </w:r>
      <w:r w:rsidR="00553D4E" w:rsidRPr="005509C3">
        <w:rPr>
          <w:rFonts w:asciiTheme="majorBidi" w:hAnsiTheme="majorBidi" w:cstheme="majorBidi"/>
          <w:bCs/>
          <w:sz w:val="24"/>
          <w:szCs w:val="24"/>
          <w:lang w:val="pt-PT"/>
        </w:rPr>
        <w:t>.</w:t>
      </w:r>
    </w:p>
    <w:p w14:paraId="7F309BD3" w14:textId="77777777" w:rsidR="00553D4E" w:rsidRPr="005509C3" w:rsidRDefault="00553D4E" w:rsidP="00553D4E">
      <w:pPr>
        <w:pStyle w:val="ListParagraph"/>
        <w:widowControl w:val="0"/>
        <w:tabs>
          <w:tab w:val="left" w:pos="0"/>
          <w:tab w:val="left" w:pos="993"/>
          <w:tab w:val="left" w:pos="1418"/>
        </w:tabs>
        <w:autoSpaceDE w:val="0"/>
        <w:autoSpaceDN w:val="0"/>
        <w:ind w:left="0" w:firstLine="0"/>
        <w:rPr>
          <w:rFonts w:asciiTheme="majorBidi" w:hAnsiTheme="majorBidi" w:cstheme="majorBidi"/>
          <w:sz w:val="24"/>
          <w:szCs w:val="24"/>
          <w:shd w:val="clear" w:color="auto" w:fill="FFFFFF"/>
          <w:lang w:val="pt-PT"/>
        </w:rPr>
      </w:pPr>
    </w:p>
    <w:p w14:paraId="477B253D" w14:textId="77777777" w:rsidR="008345D1" w:rsidRPr="005509C3" w:rsidRDefault="008345D1" w:rsidP="00121F5F">
      <w:pPr>
        <w:ind w:firstLine="0"/>
        <w:rPr>
          <w:rFonts w:asciiTheme="majorBidi" w:hAnsiTheme="majorBidi" w:cstheme="majorBidi"/>
          <w:bCs/>
          <w:sz w:val="24"/>
          <w:szCs w:val="24"/>
          <w:lang w:val="pt-PT"/>
        </w:rPr>
      </w:pPr>
      <w:r w:rsidRPr="005509C3">
        <w:rPr>
          <w:rFonts w:asciiTheme="majorBidi" w:hAnsiTheme="majorBidi" w:cstheme="majorBidi"/>
          <w:bCs/>
          <w:sz w:val="24"/>
          <w:szCs w:val="24"/>
          <w:lang w:val="pt-PT"/>
        </w:rPr>
        <w:t>Mă angajez să informez Agenția Națională de Sănătate Publică fără întârziere, într-un termen de cel mult 10 zile, la apariția oricărei modificări survenite în datele expuse în prezenta cerere și documentația anexată, prin completarea și depunerea unei cereri noi și informațiilor actualizate și valabile la zi.</w:t>
      </w:r>
    </w:p>
    <w:p w14:paraId="5A507DE9" w14:textId="77777777" w:rsidR="008345D1" w:rsidRPr="005509C3" w:rsidRDefault="008345D1" w:rsidP="00121F5F">
      <w:pPr>
        <w:pStyle w:val="Style"/>
        <w:ind w:right="10"/>
        <w:jc w:val="both"/>
        <w:rPr>
          <w:rFonts w:asciiTheme="majorBidi" w:hAnsiTheme="majorBidi" w:cstheme="majorBidi"/>
          <w:lang w:val="pt-PT"/>
        </w:rPr>
      </w:pPr>
    </w:p>
    <w:p w14:paraId="5CFB2AEF" w14:textId="77777777" w:rsidR="008345D1" w:rsidRPr="005509C3" w:rsidRDefault="008345D1" w:rsidP="00121F5F">
      <w:pPr>
        <w:pStyle w:val="Style"/>
        <w:ind w:right="10"/>
        <w:jc w:val="both"/>
        <w:rPr>
          <w:rFonts w:asciiTheme="majorBidi" w:hAnsiTheme="majorBidi" w:cstheme="majorBidi"/>
          <w:lang w:val="pt-PT"/>
        </w:rPr>
      </w:pPr>
      <w:r w:rsidRPr="005509C3">
        <w:rPr>
          <w:rFonts w:asciiTheme="majorBidi" w:hAnsiTheme="majorBidi" w:cstheme="majorBidi"/>
          <w:lang w:val="pt-PT"/>
        </w:rPr>
        <w:t xml:space="preserve">Subsemnatul îşi asumă răspunderea asupra informaţiilor înscrise în prezenta cerere. </w:t>
      </w:r>
    </w:p>
    <w:p w14:paraId="7DC9BEF2" w14:textId="5DDF159D" w:rsidR="008345D1" w:rsidRPr="005509C3" w:rsidRDefault="008345D1" w:rsidP="00055AA5">
      <w:pPr>
        <w:tabs>
          <w:tab w:val="left" w:pos="8789"/>
        </w:tabs>
        <w:jc w:val="left"/>
        <w:rPr>
          <w:rFonts w:asciiTheme="majorBidi" w:hAnsiTheme="majorBidi" w:cstheme="majorBidi"/>
          <w:sz w:val="24"/>
          <w:szCs w:val="24"/>
          <w:lang w:val="pt-PT"/>
        </w:rPr>
      </w:pPr>
      <w:r w:rsidRPr="005509C3">
        <w:rPr>
          <w:rFonts w:asciiTheme="majorBidi" w:hAnsiTheme="majorBidi" w:cstheme="majorBidi"/>
          <w:b/>
          <w:bCs/>
          <w:sz w:val="24"/>
          <w:szCs w:val="24"/>
          <w:lang w:val="pt-PT"/>
        </w:rPr>
        <w:t xml:space="preserve">Numele </w:t>
      </w:r>
      <w:r w:rsidR="007E5819" w:rsidRPr="005509C3">
        <w:rPr>
          <w:rFonts w:asciiTheme="majorBidi" w:hAnsiTheme="majorBidi" w:cstheme="majorBidi"/>
          <w:b/>
          <w:bCs/>
          <w:sz w:val="24"/>
          <w:szCs w:val="24"/>
          <w:lang w:val="pt-PT"/>
        </w:rPr>
        <w:t>ș</w:t>
      </w:r>
      <w:r w:rsidRPr="005509C3">
        <w:rPr>
          <w:rFonts w:asciiTheme="majorBidi" w:hAnsiTheme="majorBidi" w:cstheme="majorBidi"/>
          <w:b/>
          <w:bCs/>
          <w:sz w:val="24"/>
          <w:szCs w:val="24"/>
          <w:lang w:val="pt-PT"/>
        </w:rPr>
        <w:t>i prenumele persoanei responsabile</w:t>
      </w:r>
      <w:r w:rsidRPr="005509C3">
        <w:rPr>
          <w:rFonts w:asciiTheme="majorBidi" w:hAnsiTheme="majorBidi" w:cstheme="majorBidi"/>
          <w:sz w:val="24"/>
          <w:szCs w:val="24"/>
          <w:lang w:val="pt-PT"/>
        </w:rPr>
        <w:t xml:space="preserve">        _________________________________________________ ”.</w:t>
      </w:r>
    </w:p>
    <w:p w14:paraId="3FAF5821" w14:textId="03DDA705" w:rsidR="008345D1" w:rsidRDefault="008345D1" w:rsidP="00055AA5">
      <w:pPr>
        <w:jc w:val="left"/>
        <w:rPr>
          <w:rFonts w:asciiTheme="majorBidi" w:hAnsiTheme="majorBidi" w:cstheme="majorBidi"/>
          <w:i/>
          <w:iCs/>
          <w:sz w:val="24"/>
          <w:szCs w:val="24"/>
        </w:rPr>
      </w:pPr>
      <w:r w:rsidRPr="005509C3">
        <w:rPr>
          <w:rFonts w:asciiTheme="majorBidi" w:hAnsiTheme="majorBidi" w:cstheme="majorBidi"/>
          <w:sz w:val="24"/>
          <w:szCs w:val="24"/>
          <w:lang w:val="pt-PT"/>
        </w:rPr>
        <w:t xml:space="preserve">                             </w:t>
      </w:r>
      <w:r w:rsidRPr="005509C3">
        <w:rPr>
          <w:rFonts w:asciiTheme="majorBidi" w:hAnsiTheme="majorBidi" w:cstheme="majorBidi"/>
          <w:i/>
          <w:iCs/>
          <w:sz w:val="24"/>
          <w:szCs w:val="24"/>
        </w:rPr>
        <w:t>(</w:t>
      </w:r>
      <w:proofErr w:type="spellStart"/>
      <w:r w:rsidRPr="005509C3">
        <w:rPr>
          <w:rFonts w:asciiTheme="majorBidi" w:hAnsiTheme="majorBidi" w:cstheme="majorBidi"/>
          <w:i/>
          <w:iCs/>
          <w:sz w:val="24"/>
          <w:szCs w:val="24"/>
        </w:rPr>
        <w:t>semnătura</w:t>
      </w:r>
      <w:proofErr w:type="spellEnd"/>
      <w:r w:rsidRPr="005509C3">
        <w:rPr>
          <w:rFonts w:asciiTheme="majorBidi" w:hAnsiTheme="majorBidi" w:cstheme="majorBidi"/>
          <w:i/>
          <w:iCs/>
          <w:sz w:val="24"/>
          <w:szCs w:val="24"/>
        </w:rPr>
        <w:t>, data).</w:t>
      </w:r>
    </w:p>
    <w:p w14:paraId="262EB8B3" w14:textId="77777777" w:rsidR="00401FE9" w:rsidRPr="005509C3" w:rsidRDefault="00401FE9" w:rsidP="00055AA5">
      <w:pPr>
        <w:jc w:val="left"/>
        <w:rPr>
          <w:rFonts w:asciiTheme="majorBidi" w:hAnsiTheme="majorBidi" w:cstheme="majorBidi"/>
          <w:i/>
          <w:iCs/>
          <w:sz w:val="24"/>
          <w:szCs w:val="24"/>
        </w:rPr>
      </w:pPr>
    </w:p>
    <w:p w14:paraId="52CD54F2" w14:textId="529CB632" w:rsidR="008345D1" w:rsidRPr="005509C3" w:rsidRDefault="008345D1" w:rsidP="008E08C6">
      <w:pPr>
        <w:pStyle w:val="cn"/>
        <w:numPr>
          <w:ilvl w:val="0"/>
          <w:numId w:val="2"/>
        </w:numPr>
        <w:tabs>
          <w:tab w:val="left" w:pos="993"/>
          <w:tab w:val="left" w:pos="1418"/>
        </w:tabs>
        <w:ind w:left="0" w:firstLine="568"/>
        <w:jc w:val="both"/>
        <w:rPr>
          <w:rFonts w:asciiTheme="majorBidi" w:hAnsiTheme="majorBidi" w:cstheme="majorBidi"/>
          <w:lang w:val="pt-PT"/>
        </w:rPr>
      </w:pPr>
      <w:r w:rsidRPr="005509C3">
        <w:rPr>
          <w:rFonts w:asciiTheme="majorBidi" w:hAnsiTheme="majorBidi" w:cstheme="majorBidi"/>
          <w:lang w:val="pt-PT"/>
        </w:rPr>
        <w:lastRenderedPageBreak/>
        <w:t>Suplimente</w:t>
      </w:r>
      <w:r w:rsidR="00FD4593" w:rsidRPr="005509C3">
        <w:rPr>
          <w:rFonts w:asciiTheme="majorBidi" w:hAnsiTheme="majorBidi" w:cstheme="majorBidi"/>
          <w:lang w:val="pt-PT"/>
        </w:rPr>
        <w:t>le</w:t>
      </w:r>
      <w:r w:rsidRPr="005509C3">
        <w:rPr>
          <w:rFonts w:asciiTheme="majorBidi" w:hAnsiTheme="majorBidi" w:cstheme="majorBidi"/>
          <w:lang w:val="pt-PT"/>
        </w:rPr>
        <w:t xml:space="preserve"> alimentare </w:t>
      </w:r>
      <w:r w:rsidR="00655F1E" w:rsidRPr="005509C3">
        <w:rPr>
          <w:rFonts w:asciiTheme="majorBidi" w:hAnsiTheme="majorBidi" w:cstheme="majorBidi"/>
          <w:lang w:val="pt-PT"/>
        </w:rPr>
        <w:t xml:space="preserve">introduse </w:t>
      </w:r>
      <w:r w:rsidRPr="005509C3">
        <w:rPr>
          <w:rFonts w:asciiTheme="majorBidi" w:hAnsiTheme="majorBidi" w:cstheme="majorBidi"/>
          <w:lang w:val="pt-PT"/>
        </w:rPr>
        <w:t xml:space="preserve">pe piață anterior datei de intrare în vigoare a prezentei hotărâri de Guvern și care sunt conforme cu prevederile acesteia pot fi comercializate în continuare fără a necesita o nouă notificare sau înregistrare, cu respectarea condițiilor care au stat la baza </w:t>
      </w:r>
      <w:r w:rsidR="00905717" w:rsidRPr="005509C3">
        <w:rPr>
          <w:rFonts w:asciiTheme="majorBidi" w:hAnsiTheme="majorBidi" w:cstheme="majorBidi"/>
          <w:lang w:val="pt-PT"/>
        </w:rPr>
        <w:t>înregistrării</w:t>
      </w:r>
      <w:r w:rsidR="002770DC" w:rsidRPr="005509C3">
        <w:rPr>
          <w:rFonts w:asciiTheme="majorBidi" w:hAnsiTheme="majorBidi" w:cstheme="majorBidi"/>
          <w:lang w:val="pt-PT"/>
        </w:rPr>
        <w:t xml:space="preserve"> în Registrul de stat al suplimentelor alimentare</w:t>
      </w:r>
      <w:r w:rsidRPr="005509C3">
        <w:rPr>
          <w:rFonts w:asciiTheme="majorBidi" w:hAnsiTheme="majorBidi" w:cstheme="majorBidi"/>
          <w:lang w:val="pt-PT"/>
        </w:rPr>
        <w:t>.</w:t>
      </w:r>
    </w:p>
    <w:p w14:paraId="7CD8E755" w14:textId="77777777" w:rsidR="00CC4F98" w:rsidRPr="005509C3" w:rsidRDefault="00CC4F98" w:rsidP="00CC4F98">
      <w:pPr>
        <w:pStyle w:val="cn"/>
        <w:tabs>
          <w:tab w:val="left" w:pos="993"/>
          <w:tab w:val="left" w:pos="1418"/>
        </w:tabs>
        <w:ind w:left="568"/>
        <w:jc w:val="both"/>
        <w:rPr>
          <w:rFonts w:asciiTheme="majorBidi" w:hAnsiTheme="majorBidi" w:cstheme="majorBidi"/>
          <w:lang w:val="pt-PT"/>
        </w:rPr>
      </w:pPr>
    </w:p>
    <w:p w14:paraId="2A40A713" w14:textId="77777777" w:rsidR="008345D1" w:rsidRPr="005509C3" w:rsidRDefault="008345D1" w:rsidP="008E08C6">
      <w:pPr>
        <w:pStyle w:val="cn"/>
        <w:numPr>
          <w:ilvl w:val="0"/>
          <w:numId w:val="2"/>
        </w:numPr>
        <w:tabs>
          <w:tab w:val="left" w:pos="993"/>
          <w:tab w:val="left" w:pos="1418"/>
        </w:tabs>
        <w:ind w:left="0" w:firstLine="568"/>
        <w:jc w:val="both"/>
        <w:rPr>
          <w:rFonts w:asciiTheme="majorBidi" w:hAnsiTheme="majorBidi" w:cstheme="majorBidi"/>
          <w:lang w:val="pt-PT"/>
        </w:rPr>
      </w:pPr>
      <w:r w:rsidRPr="005509C3">
        <w:rPr>
          <w:rFonts w:asciiTheme="majorBidi" w:hAnsiTheme="majorBidi" w:cstheme="majorBidi"/>
          <w:bCs/>
          <w:lang w:val="pt-PT"/>
        </w:rPr>
        <w:t>Suplimentele alimentare care nu îndeplinesc cerințele prezentei hotărâri de Guvern, introduse pe piață în mod legal până la intrarea în vigoare a prezentei hotărâri vor fi menținute în circulație pentru cel mult 12 luni de la data intrării în vigoare a prezentei hotărâri.</w:t>
      </w:r>
    </w:p>
    <w:p w14:paraId="43A9C97B" w14:textId="77777777" w:rsidR="00CC4F98" w:rsidRPr="005509C3" w:rsidRDefault="00CC4F98" w:rsidP="00CC4F98">
      <w:pPr>
        <w:pStyle w:val="ListParagraph"/>
        <w:rPr>
          <w:rFonts w:asciiTheme="majorBidi" w:hAnsiTheme="majorBidi" w:cstheme="majorBidi"/>
          <w:sz w:val="24"/>
          <w:szCs w:val="24"/>
          <w:lang w:val="pt-PT"/>
        </w:rPr>
      </w:pPr>
    </w:p>
    <w:p w14:paraId="438568A5" w14:textId="77777777" w:rsidR="008345D1" w:rsidRPr="005509C3" w:rsidRDefault="008345D1" w:rsidP="00560478">
      <w:pPr>
        <w:pStyle w:val="BodyText"/>
        <w:spacing w:after="0"/>
        <w:jc w:val="both"/>
        <w:rPr>
          <w:rFonts w:asciiTheme="majorBidi" w:hAnsiTheme="majorBidi" w:cstheme="majorBidi"/>
          <w:lang w:val="pt-PT"/>
        </w:rPr>
      </w:pPr>
    </w:p>
    <w:p w14:paraId="06E3A9EB" w14:textId="77777777" w:rsidR="008050F1" w:rsidRPr="005509C3" w:rsidRDefault="008050F1" w:rsidP="008345D1">
      <w:pPr>
        <w:ind w:firstLine="0"/>
        <w:rPr>
          <w:rFonts w:asciiTheme="majorBidi" w:hAnsiTheme="majorBidi" w:cstheme="majorBidi"/>
          <w:b/>
          <w:sz w:val="24"/>
          <w:szCs w:val="24"/>
          <w:lang w:val="pt-PT" w:eastAsia="ro-RO"/>
        </w:rPr>
      </w:pPr>
    </w:p>
    <w:p w14:paraId="66FA5491" w14:textId="77777777" w:rsidR="008050F1" w:rsidRPr="005509C3" w:rsidRDefault="008050F1" w:rsidP="008345D1">
      <w:pPr>
        <w:ind w:firstLine="0"/>
        <w:rPr>
          <w:rFonts w:asciiTheme="majorBidi" w:hAnsiTheme="majorBidi" w:cstheme="majorBidi"/>
          <w:b/>
          <w:sz w:val="24"/>
          <w:szCs w:val="24"/>
          <w:lang w:val="pt-PT" w:eastAsia="ro-RO"/>
        </w:rPr>
      </w:pPr>
    </w:p>
    <w:p w14:paraId="6969C867" w14:textId="12261BE2" w:rsidR="00EA6FEC" w:rsidRPr="005509C3" w:rsidRDefault="003B04ED" w:rsidP="008345D1">
      <w:pPr>
        <w:rPr>
          <w:rFonts w:asciiTheme="majorBidi" w:hAnsiTheme="majorBidi" w:cstheme="majorBidi"/>
          <w:sz w:val="24"/>
          <w:szCs w:val="24"/>
          <w:lang w:val="pt-PT" w:eastAsia="ro-RO"/>
        </w:rPr>
      </w:pPr>
      <w:r w:rsidRPr="005509C3">
        <w:rPr>
          <w:rFonts w:asciiTheme="majorBidi" w:hAnsiTheme="majorBidi" w:cstheme="majorBidi"/>
          <w:b/>
          <w:sz w:val="24"/>
          <w:szCs w:val="24"/>
          <w:lang w:val="pt-PT" w:eastAsia="ro-RO"/>
        </w:rPr>
        <w:t>Prim-ministru</w:t>
      </w:r>
      <w:r w:rsidR="0014378C" w:rsidRPr="005509C3">
        <w:rPr>
          <w:rFonts w:asciiTheme="majorBidi" w:hAnsiTheme="majorBidi" w:cstheme="majorBidi"/>
          <w:b/>
          <w:sz w:val="24"/>
          <w:szCs w:val="24"/>
          <w:lang w:val="pt-PT" w:eastAsia="ro-RO"/>
        </w:rPr>
        <w:tab/>
      </w:r>
      <w:r w:rsidR="0014378C" w:rsidRPr="005509C3">
        <w:rPr>
          <w:rFonts w:asciiTheme="majorBidi" w:hAnsiTheme="majorBidi" w:cstheme="majorBidi"/>
          <w:b/>
          <w:sz w:val="24"/>
          <w:szCs w:val="24"/>
          <w:lang w:val="pt-PT" w:eastAsia="ro-RO"/>
        </w:rPr>
        <w:tab/>
      </w:r>
      <w:r w:rsidR="0014378C" w:rsidRPr="005509C3">
        <w:rPr>
          <w:rFonts w:asciiTheme="majorBidi" w:hAnsiTheme="majorBidi" w:cstheme="majorBidi"/>
          <w:b/>
          <w:sz w:val="24"/>
          <w:szCs w:val="24"/>
          <w:lang w:val="pt-PT" w:eastAsia="ro-RO"/>
        </w:rPr>
        <w:tab/>
      </w:r>
      <w:r w:rsidR="0014378C" w:rsidRPr="005509C3">
        <w:rPr>
          <w:rFonts w:asciiTheme="majorBidi" w:hAnsiTheme="majorBidi" w:cstheme="majorBidi"/>
          <w:b/>
          <w:sz w:val="24"/>
          <w:szCs w:val="24"/>
          <w:lang w:val="pt-PT" w:eastAsia="ro-RO"/>
        </w:rPr>
        <w:tab/>
      </w:r>
      <w:r w:rsidR="0014378C" w:rsidRPr="005509C3">
        <w:rPr>
          <w:rFonts w:asciiTheme="majorBidi" w:hAnsiTheme="majorBidi" w:cstheme="majorBidi"/>
          <w:b/>
          <w:sz w:val="24"/>
          <w:szCs w:val="24"/>
          <w:lang w:val="pt-PT" w:eastAsia="ro-RO"/>
        </w:rPr>
        <w:tab/>
      </w:r>
      <w:r w:rsidR="00C86E2B" w:rsidRPr="005509C3">
        <w:rPr>
          <w:rFonts w:asciiTheme="majorBidi" w:hAnsiTheme="majorBidi" w:cstheme="majorBidi"/>
          <w:b/>
          <w:sz w:val="24"/>
          <w:szCs w:val="24"/>
          <w:lang w:val="pt-PT" w:eastAsia="ro-RO"/>
        </w:rPr>
        <w:t xml:space="preserve">          </w:t>
      </w:r>
      <w:r w:rsidR="008050F1" w:rsidRPr="005509C3">
        <w:rPr>
          <w:rFonts w:asciiTheme="majorBidi" w:hAnsiTheme="majorBidi" w:cstheme="majorBidi"/>
          <w:b/>
          <w:sz w:val="24"/>
          <w:szCs w:val="24"/>
          <w:lang w:val="pt-PT" w:eastAsia="ro-RO"/>
        </w:rPr>
        <w:t>D</w:t>
      </w:r>
      <w:r w:rsidR="000D3987" w:rsidRPr="005509C3">
        <w:rPr>
          <w:rFonts w:asciiTheme="majorBidi" w:hAnsiTheme="majorBidi" w:cstheme="majorBidi"/>
          <w:b/>
          <w:sz w:val="24"/>
          <w:szCs w:val="24"/>
          <w:lang w:val="pt-PT" w:eastAsia="ro-RO"/>
        </w:rPr>
        <w:t>orin</w:t>
      </w:r>
      <w:r w:rsidR="008050F1" w:rsidRPr="005509C3">
        <w:rPr>
          <w:rFonts w:asciiTheme="majorBidi" w:hAnsiTheme="majorBidi" w:cstheme="majorBidi"/>
          <w:b/>
          <w:sz w:val="24"/>
          <w:szCs w:val="24"/>
          <w:lang w:val="pt-PT" w:eastAsia="ro-RO"/>
        </w:rPr>
        <w:t xml:space="preserve"> RECEAN</w:t>
      </w:r>
    </w:p>
    <w:p w14:paraId="2F33E226" w14:textId="77777777" w:rsidR="00EA6FEC" w:rsidRPr="005509C3" w:rsidRDefault="00EA6FEC" w:rsidP="008345D1">
      <w:pPr>
        <w:ind w:firstLine="0"/>
        <w:rPr>
          <w:rFonts w:asciiTheme="majorBidi" w:hAnsiTheme="majorBidi" w:cstheme="majorBidi"/>
          <w:sz w:val="24"/>
          <w:szCs w:val="24"/>
          <w:lang w:val="pt-PT" w:eastAsia="ro-RO"/>
        </w:rPr>
      </w:pPr>
    </w:p>
    <w:p w14:paraId="360EC12C" w14:textId="77777777" w:rsidR="00055AA5" w:rsidRPr="005509C3" w:rsidRDefault="00055AA5" w:rsidP="00055AA5">
      <w:pPr>
        <w:tabs>
          <w:tab w:val="left" w:pos="5954"/>
        </w:tabs>
        <w:rPr>
          <w:rFonts w:asciiTheme="majorBidi" w:hAnsiTheme="majorBidi" w:cstheme="majorBidi"/>
          <w:sz w:val="24"/>
          <w:szCs w:val="24"/>
          <w:lang w:val="pt-PT" w:eastAsia="ro-RO"/>
        </w:rPr>
      </w:pPr>
    </w:p>
    <w:p w14:paraId="6F159590" w14:textId="77777777" w:rsidR="00055AA5" w:rsidRPr="005509C3" w:rsidRDefault="00055AA5" w:rsidP="00055AA5">
      <w:pPr>
        <w:tabs>
          <w:tab w:val="left" w:pos="5954"/>
        </w:tabs>
        <w:rPr>
          <w:rFonts w:asciiTheme="majorBidi" w:hAnsiTheme="majorBidi" w:cstheme="majorBidi"/>
          <w:sz w:val="24"/>
          <w:szCs w:val="24"/>
          <w:lang w:val="pt-PT" w:eastAsia="ro-RO"/>
        </w:rPr>
      </w:pPr>
    </w:p>
    <w:p w14:paraId="74778EF0" w14:textId="77777777" w:rsidR="003A4AE6" w:rsidRPr="005509C3" w:rsidRDefault="003A4AE6" w:rsidP="00055AA5">
      <w:pPr>
        <w:tabs>
          <w:tab w:val="left" w:pos="5954"/>
        </w:tabs>
        <w:rPr>
          <w:rFonts w:asciiTheme="majorBidi" w:hAnsiTheme="majorBidi" w:cstheme="majorBidi"/>
          <w:sz w:val="24"/>
          <w:szCs w:val="24"/>
          <w:lang w:val="pt-PT" w:eastAsia="ro-RO"/>
        </w:rPr>
      </w:pPr>
      <w:r w:rsidRPr="005509C3">
        <w:rPr>
          <w:rFonts w:asciiTheme="majorBidi" w:hAnsiTheme="majorBidi" w:cstheme="majorBidi"/>
          <w:sz w:val="24"/>
          <w:szCs w:val="24"/>
          <w:lang w:val="pt-PT" w:eastAsia="ro-RO"/>
        </w:rPr>
        <w:t>Contrasemnează:</w:t>
      </w:r>
    </w:p>
    <w:p w14:paraId="29B383CD" w14:textId="77777777" w:rsidR="00E60D01" w:rsidRPr="005509C3" w:rsidRDefault="00E60D01" w:rsidP="00055AA5">
      <w:pPr>
        <w:tabs>
          <w:tab w:val="left" w:pos="5954"/>
        </w:tabs>
        <w:rPr>
          <w:rFonts w:asciiTheme="majorBidi" w:hAnsiTheme="majorBidi" w:cstheme="majorBidi"/>
          <w:sz w:val="24"/>
          <w:szCs w:val="24"/>
          <w:lang w:val="pt-PT" w:eastAsia="ro-RO"/>
        </w:rPr>
      </w:pPr>
    </w:p>
    <w:p w14:paraId="66D417A0" w14:textId="6E15F0A7" w:rsidR="002B3D5C" w:rsidRDefault="002B3D5C" w:rsidP="00055AA5">
      <w:pPr>
        <w:rPr>
          <w:rFonts w:asciiTheme="majorBidi" w:hAnsiTheme="majorBidi" w:cstheme="majorBidi"/>
          <w:sz w:val="24"/>
          <w:szCs w:val="24"/>
          <w:lang w:val="pt-PT" w:eastAsia="ru-RU"/>
        </w:rPr>
      </w:pPr>
      <w:r w:rsidRPr="005509C3">
        <w:rPr>
          <w:rFonts w:asciiTheme="majorBidi" w:hAnsiTheme="majorBidi" w:cstheme="majorBidi"/>
          <w:sz w:val="24"/>
          <w:szCs w:val="24"/>
          <w:lang w:val="pt-PT" w:eastAsia="ru-RU"/>
        </w:rPr>
        <w:t>Ministrul sănătă</w:t>
      </w:r>
      <w:r w:rsidR="008733CE" w:rsidRPr="005509C3">
        <w:rPr>
          <w:rFonts w:asciiTheme="majorBidi" w:hAnsiTheme="majorBidi" w:cstheme="majorBidi"/>
          <w:sz w:val="24"/>
          <w:szCs w:val="24"/>
          <w:lang w:val="pt-PT" w:eastAsia="ru-RU"/>
        </w:rPr>
        <w:t>ț</w:t>
      </w:r>
      <w:r w:rsidRPr="005509C3">
        <w:rPr>
          <w:rFonts w:asciiTheme="majorBidi" w:hAnsiTheme="majorBidi" w:cstheme="majorBidi"/>
          <w:sz w:val="24"/>
          <w:szCs w:val="24"/>
          <w:lang w:val="pt-PT" w:eastAsia="ru-RU"/>
        </w:rPr>
        <w:t>ii</w:t>
      </w:r>
      <w:r w:rsidRPr="005509C3">
        <w:rPr>
          <w:rFonts w:asciiTheme="majorBidi" w:hAnsiTheme="majorBidi" w:cstheme="majorBidi"/>
          <w:sz w:val="24"/>
          <w:szCs w:val="24"/>
          <w:lang w:val="pt-PT" w:eastAsia="ru-RU"/>
        </w:rPr>
        <w:tab/>
      </w:r>
      <w:r w:rsidRPr="005509C3">
        <w:rPr>
          <w:rFonts w:asciiTheme="majorBidi" w:hAnsiTheme="majorBidi" w:cstheme="majorBidi"/>
          <w:sz w:val="24"/>
          <w:szCs w:val="24"/>
          <w:lang w:val="pt-PT" w:eastAsia="ru-RU"/>
        </w:rPr>
        <w:tab/>
      </w:r>
      <w:r w:rsidRPr="005509C3">
        <w:rPr>
          <w:rFonts w:asciiTheme="majorBidi" w:hAnsiTheme="majorBidi" w:cstheme="majorBidi"/>
          <w:sz w:val="24"/>
          <w:szCs w:val="24"/>
          <w:lang w:val="pt-PT" w:eastAsia="ru-RU"/>
        </w:rPr>
        <w:tab/>
      </w:r>
      <w:r w:rsidRPr="005509C3">
        <w:rPr>
          <w:rFonts w:asciiTheme="majorBidi" w:hAnsiTheme="majorBidi" w:cstheme="majorBidi"/>
          <w:sz w:val="24"/>
          <w:szCs w:val="24"/>
          <w:lang w:val="pt-PT" w:eastAsia="ru-RU"/>
        </w:rPr>
        <w:tab/>
      </w:r>
      <w:r w:rsidRPr="005509C3">
        <w:rPr>
          <w:rFonts w:asciiTheme="majorBidi" w:hAnsiTheme="majorBidi" w:cstheme="majorBidi"/>
          <w:sz w:val="24"/>
          <w:szCs w:val="24"/>
          <w:lang w:val="pt-PT" w:eastAsia="ru-RU"/>
        </w:rPr>
        <w:tab/>
      </w:r>
      <w:r w:rsidR="00E66C93" w:rsidRPr="005509C3">
        <w:rPr>
          <w:rFonts w:asciiTheme="majorBidi" w:hAnsiTheme="majorBidi" w:cstheme="majorBidi"/>
          <w:sz w:val="24"/>
          <w:szCs w:val="24"/>
          <w:lang w:val="pt-PT" w:eastAsia="ru-RU"/>
        </w:rPr>
        <w:t xml:space="preserve"> </w:t>
      </w:r>
      <w:r w:rsidR="00672A5C" w:rsidRPr="005509C3">
        <w:rPr>
          <w:rFonts w:asciiTheme="majorBidi" w:hAnsiTheme="majorBidi" w:cstheme="majorBidi"/>
          <w:sz w:val="24"/>
          <w:szCs w:val="24"/>
          <w:lang w:val="pt-PT" w:eastAsia="ru-RU"/>
        </w:rPr>
        <w:t xml:space="preserve"> </w:t>
      </w:r>
      <w:r w:rsidR="00C86E2B" w:rsidRPr="005509C3">
        <w:rPr>
          <w:rFonts w:asciiTheme="majorBidi" w:hAnsiTheme="majorBidi" w:cstheme="majorBidi"/>
          <w:sz w:val="24"/>
          <w:szCs w:val="24"/>
          <w:lang w:val="pt-PT" w:eastAsia="ru-RU"/>
        </w:rPr>
        <w:t xml:space="preserve">        </w:t>
      </w:r>
      <w:r w:rsidRPr="005509C3">
        <w:rPr>
          <w:rFonts w:asciiTheme="majorBidi" w:hAnsiTheme="majorBidi" w:cstheme="majorBidi"/>
          <w:sz w:val="24"/>
          <w:szCs w:val="24"/>
          <w:lang w:val="pt-PT" w:eastAsia="ru-RU"/>
        </w:rPr>
        <w:t xml:space="preserve">Ala Nemerenco </w:t>
      </w:r>
    </w:p>
    <w:p w14:paraId="2B748485" w14:textId="77777777" w:rsidR="006254F0" w:rsidRDefault="006254F0" w:rsidP="00055AA5">
      <w:pPr>
        <w:rPr>
          <w:rFonts w:asciiTheme="majorBidi" w:hAnsiTheme="majorBidi" w:cstheme="majorBidi"/>
          <w:sz w:val="24"/>
          <w:szCs w:val="24"/>
          <w:lang w:val="pt-PT" w:eastAsia="ru-RU"/>
        </w:rPr>
      </w:pPr>
    </w:p>
    <w:p w14:paraId="6EE6DA76" w14:textId="700A0F91" w:rsidR="006254F0" w:rsidRDefault="006254F0" w:rsidP="006254F0">
      <w:pPr>
        <w:jc w:val="left"/>
        <w:rPr>
          <w:rFonts w:asciiTheme="majorBidi" w:hAnsiTheme="majorBidi" w:cstheme="majorBidi"/>
          <w:sz w:val="24"/>
          <w:szCs w:val="24"/>
          <w:lang w:val="pt-PT" w:eastAsia="ru-RU"/>
        </w:rPr>
      </w:pPr>
      <w:r>
        <w:rPr>
          <w:rFonts w:asciiTheme="majorBidi" w:hAnsiTheme="majorBidi" w:cstheme="majorBidi"/>
          <w:sz w:val="24"/>
          <w:szCs w:val="24"/>
          <w:lang w:val="pt-PT" w:eastAsia="ru-RU"/>
        </w:rPr>
        <w:t xml:space="preserve">Ministrul agriculturii                                                            </w:t>
      </w:r>
      <w:r w:rsidRPr="006254F0">
        <w:rPr>
          <w:rFonts w:asciiTheme="majorBidi" w:hAnsiTheme="majorBidi" w:cstheme="majorBidi"/>
          <w:sz w:val="24"/>
          <w:szCs w:val="24"/>
          <w:lang w:val="pt-PT" w:eastAsia="ru-RU"/>
        </w:rPr>
        <w:t>Vladimir B</w:t>
      </w:r>
      <w:r>
        <w:rPr>
          <w:rFonts w:asciiTheme="majorBidi" w:hAnsiTheme="majorBidi" w:cstheme="majorBidi"/>
          <w:sz w:val="24"/>
          <w:szCs w:val="24"/>
          <w:lang w:val="pt-PT" w:eastAsia="ru-RU"/>
        </w:rPr>
        <w:t>olea</w:t>
      </w:r>
    </w:p>
    <w:p w14:paraId="727BA922" w14:textId="6F395F37" w:rsidR="006254F0" w:rsidRPr="005509C3" w:rsidRDefault="006254F0" w:rsidP="006254F0">
      <w:pPr>
        <w:jc w:val="left"/>
        <w:rPr>
          <w:rFonts w:asciiTheme="majorBidi" w:hAnsiTheme="majorBidi" w:cstheme="majorBidi"/>
          <w:sz w:val="24"/>
          <w:szCs w:val="24"/>
          <w:lang w:val="pt-PT" w:eastAsia="ru-RU"/>
        </w:rPr>
      </w:pPr>
      <w:r>
        <w:rPr>
          <w:rFonts w:asciiTheme="majorBidi" w:hAnsiTheme="majorBidi" w:cstheme="majorBidi"/>
          <w:sz w:val="24"/>
          <w:szCs w:val="24"/>
          <w:lang w:val="pt-PT" w:eastAsia="ru-RU"/>
        </w:rPr>
        <w:t xml:space="preserve">și industriei alimentare           </w:t>
      </w:r>
    </w:p>
    <w:p w14:paraId="143F8951" w14:textId="77777777" w:rsidR="00E26447" w:rsidRPr="005509C3" w:rsidRDefault="00E26447" w:rsidP="00055AA5">
      <w:pPr>
        <w:rPr>
          <w:rFonts w:asciiTheme="majorBidi" w:hAnsiTheme="majorBidi" w:cstheme="majorBidi"/>
          <w:sz w:val="24"/>
          <w:szCs w:val="24"/>
          <w:lang w:val="pt-PT" w:eastAsia="ru-RU"/>
        </w:rPr>
      </w:pPr>
    </w:p>
    <w:p w14:paraId="1A4A3DFB" w14:textId="511964BB" w:rsidR="00633BD9" w:rsidRPr="005509C3" w:rsidRDefault="00633BD9" w:rsidP="00055AA5">
      <w:pPr>
        <w:ind w:firstLine="0"/>
        <w:rPr>
          <w:rFonts w:asciiTheme="majorBidi" w:hAnsiTheme="majorBidi" w:cstheme="majorBidi"/>
          <w:sz w:val="24"/>
          <w:szCs w:val="24"/>
          <w:lang w:val="pt-PT" w:eastAsia="ru-RU"/>
        </w:rPr>
      </w:pPr>
    </w:p>
    <w:sectPr w:rsidR="00633BD9" w:rsidRPr="005509C3" w:rsidSect="002770DC">
      <w:footerReference w:type="default" r:id="rId15"/>
      <w:headerReference w:type="first" r:id="rId16"/>
      <w:footerReference w:type="first" r:id="rId17"/>
      <w:pgSz w:w="11907" w:h="16840" w:code="9"/>
      <w:pgMar w:top="1134" w:right="964" w:bottom="1276" w:left="156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ACB0" w14:textId="77777777" w:rsidR="00011871" w:rsidRDefault="00011871" w:rsidP="00026B87">
      <w:r>
        <w:separator/>
      </w:r>
    </w:p>
  </w:endnote>
  <w:endnote w:type="continuationSeparator" w:id="0">
    <w:p w14:paraId="3410E39F" w14:textId="77777777" w:rsidR="00011871" w:rsidRDefault="0001187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67C" w14:textId="0DA95E73" w:rsidR="00FC4C45" w:rsidRPr="00367369" w:rsidRDefault="00FC4C45" w:rsidP="00C74719">
    <w:pPr>
      <w:pStyle w:val="Footer"/>
      <w:ind w:firstLine="0"/>
      <w:rPr>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486D" w14:textId="17D1DA24" w:rsidR="00FC4C45" w:rsidRDefault="00FC4C45" w:rsidP="00657BB0">
    <w:pPr>
      <w:pStyle w:val="Footer"/>
      <w:ind w:firstLine="567"/>
    </w:pPr>
  </w:p>
  <w:p w14:paraId="3110E81C" w14:textId="77777777" w:rsidR="00FC4C45" w:rsidRPr="008733CE" w:rsidRDefault="00FC4C45"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EAD5" w14:textId="77777777" w:rsidR="00011871" w:rsidRDefault="00011871" w:rsidP="00026B87">
      <w:r>
        <w:separator/>
      </w:r>
    </w:p>
  </w:footnote>
  <w:footnote w:type="continuationSeparator" w:id="0">
    <w:p w14:paraId="65028E85" w14:textId="77777777" w:rsidR="00011871" w:rsidRDefault="0001187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9E5C" w14:textId="77777777" w:rsidR="00FC4C45" w:rsidRPr="00B16328" w:rsidRDefault="00FC4C45"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5A1"/>
    <w:multiLevelType w:val="hybridMultilevel"/>
    <w:tmpl w:val="73DAF65A"/>
    <w:lvl w:ilvl="0" w:tplc="E354CD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93172"/>
    <w:multiLevelType w:val="hybridMultilevel"/>
    <w:tmpl w:val="470AA954"/>
    <w:lvl w:ilvl="0" w:tplc="1DE0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237225"/>
    <w:multiLevelType w:val="hybridMultilevel"/>
    <w:tmpl w:val="6930D6BC"/>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D38D2"/>
    <w:multiLevelType w:val="hybridMultilevel"/>
    <w:tmpl w:val="CFAECD98"/>
    <w:lvl w:ilvl="0" w:tplc="156070E0">
      <w:numFmt w:val="bullet"/>
      <w:lvlText w:val=""/>
      <w:lvlJc w:val="left"/>
      <w:pPr>
        <w:ind w:left="720" w:hanging="360"/>
      </w:pPr>
      <w:rPr>
        <w:rFonts w:ascii="Symbol" w:eastAsia="Times New Roman" w:hAnsi="Symbol"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266AED"/>
    <w:multiLevelType w:val="hybridMultilevel"/>
    <w:tmpl w:val="C726AE12"/>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1EBD00F8"/>
    <w:multiLevelType w:val="hybridMultilevel"/>
    <w:tmpl w:val="8CB0A5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3F242C7"/>
    <w:multiLevelType w:val="hybridMultilevel"/>
    <w:tmpl w:val="9CC4816C"/>
    <w:lvl w:ilvl="0" w:tplc="04190013">
      <w:start w:val="1"/>
      <w:numFmt w:val="upperRoman"/>
      <w:lvlText w:val="%1."/>
      <w:lvlJc w:val="right"/>
      <w:pPr>
        <w:ind w:left="2007" w:hanging="360"/>
      </w:pPr>
      <w:rPr>
        <w:rFonts w:hint="default"/>
      </w:rPr>
    </w:lvl>
    <w:lvl w:ilvl="1" w:tplc="C136D396">
      <w:start w:val="1"/>
      <w:numFmt w:val="decimal"/>
      <w:lvlText w:val="%2)"/>
      <w:lvlJc w:val="left"/>
      <w:pPr>
        <w:ind w:left="1440" w:hanging="360"/>
      </w:pPr>
      <w:rPr>
        <w:rFonts w:eastAsia="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CB429FA"/>
    <w:multiLevelType w:val="hybridMultilevel"/>
    <w:tmpl w:val="4678EFEE"/>
    <w:lvl w:ilvl="0" w:tplc="8C565402">
      <w:start w:val="1"/>
      <w:numFmt w:val="lowerLetter"/>
      <w:lvlText w:val="%1)"/>
      <w:lvlJc w:val="left"/>
      <w:pPr>
        <w:ind w:left="928" w:hanging="360"/>
      </w:pPr>
      <w:rPr>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A480E78"/>
    <w:multiLevelType w:val="hybridMultilevel"/>
    <w:tmpl w:val="11D805E0"/>
    <w:lvl w:ilvl="0" w:tplc="DE9818F6">
      <w:start w:val="1"/>
      <w:numFmt w:val="decimal"/>
      <w:lvlText w:val="%1)"/>
      <w:lvlJc w:val="left"/>
      <w:pPr>
        <w:ind w:left="786" w:hanging="360"/>
      </w:pPr>
      <w:rPr>
        <w:rFonts w:hint="default"/>
        <w:b w:val="0"/>
      </w:rPr>
    </w:lvl>
    <w:lvl w:ilvl="1" w:tplc="EFA412E8">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D3F5B6B"/>
    <w:multiLevelType w:val="hybridMultilevel"/>
    <w:tmpl w:val="65781456"/>
    <w:lvl w:ilvl="0" w:tplc="94AC052A">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E655701"/>
    <w:multiLevelType w:val="hybridMultilevel"/>
    <w:tmpl w:val="03AE93CA"/>
    <w:lvl w:ilvl="0" w:tplc="4B2C453C">
      <w:start w:val="13"/>
      <w:numFmt w:val="lowerLetter"/>
      <w:lvlText w:val="%1)"/>
      <w:lvlJc w:val="left"/>
      <w:pPr>
        <w:ind w:left="200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F142629"/>
    <w:multiLevelType w:val="hybridMultilevel"/>
    <w:tmpl w:val="42FC2C40"/>
    <w:lvl w:ilvl="0" w:tplc="FFA400C6">
      <w:start w:val="1"/>
      <w:numFmt w:val="decimal"/>
      <w:lvlText w:val="%1."/>
      <w:lvlJc w:val="left"/>
      <w:pPr>
        <w:ind w:left="928" w:hanging="360"/>
      </w:pPr>
      <w:rPr>
        <w:b/>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4036242C"/>
    <w:multiLevelType w:val="hybridMultilevel"/>
    <w:tmpl w:val="8F041844"/>
    <w:lvl w:ilvl="0" w:tplc="4816C290">
      <w:start w:val="15"/>
      <w:numFmt w:val="bullet"/>
      <w:lvlText w:val="—"/>
      <w:lvlJc w:val="left"/>
      <w:pPr>
        <w:ind w:left="927" w:hanging="360"/>
      </w:pPr>
      <w:rPr>
        <w:rFonts w:ascii="Times New Roman" w:eastAsia="Arial Unicode M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4B3A277F"/>
    <w:multiLevelType w:val="hybridMultilevel"/>
    <w:tmpl w:val="BEF8D30C"/>
    <w:lvl w:ilvl="0" w:tplc="4A202250">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B3F65B4"/>
    <w:multiLevelType w:val="hybridMultilevel"/>
    <w:tmpl w:val="13F86226"/>
    <w:lvl w:ilvl="0" w:tplc="08180017">
      <w:start w:val="1"/>
      <w:numFmt w:val="lowerLetter"/>
      <w:lvlText w:val="%1)"/>
      <w:lvlJc w:val="left"/>
      <w:pPr>
        <w:ind w:left="3479" w:hanging="360"/>
      </w:pPr>
      <w:rPr>
        <w:rFonts w:hint="default"/>
      </w:rPr>
    </w:lvl>
    <w:lvl w:ilvl="1" w:tplc="08180003" w:tentative="1">
      <w:start w:val="1"/>
      <w:numFmt w:val="bullet"/>
      <w:lvlText w:val="o"/>
      <w:lvlJc w:val="left"/>
      <w:pPr>
        <w:ind w:left="3087" w:hanging="360"/>
      </w:pPr>
      <w:rPr>
        <w:rFonts w:ascii="Courier New" w:hAnsi="Courier New" w:cs="Courier New" w:hint="default"/>
      </w:rPr>
    </w:lvl>
    <w:lvl w:ilvl="2" w:tplc="08180005" w:tentative="1">
      <w:start w:val="1"/>
      <w:numFmt w:val="bullet"/>
      <w:lvlText w:val=""/>
      <w:lvlJc w:val="left"/>
      <w:pPr>
        <w:ind w:left="3807" w:hanging="360"/>
      </w:pPr>
      <w:rPr>
        <w:rFonts w:ascii="Wingdings" w:hAnsi="Wingdings" w:hint="default"/>
      </w:rPr>
    </w:lvl>
    <w:lvl w:ilvl="3" w:tplc="08180001" w:tentative="1">
      <w:start w:val="1"/>
      <w:numFmt w:val="bullet"/>
      <w:lvlText w:val=""/>
      <w:lvlJc w:val="left"/>
      <w:pPr>
        <w:ind w:left="4527" w:hanging="360"/>
      </w:pPr>
      <w:rPr>
        <w:rFonts w:ascii="Symbol" w:hAnsi="Symbol" w:hint="default"/>
      </w:rPr>
    </w:lvl>
    <w:lvl w:ilvl="4" w:tplc="08180003" w:tentative="1">
      <w:start w:val="1"/>
      <w:numFmt w:val="bullet"/>
      <w:lvlText w:val="o"/>
      <w:lvlJc w:val="left"/>
      <w:pPr>
        <w:ind w:left="5247" w:hanging="360"/>
      </w:pPr>
      <w:rPr>
        <w:rFonts w:ascii="Courier New" w:hAnsi="Courier New" w:cs="Courier New" w:hint="default"/>
      </w:rPr>
    </w:lvl>
    <w:lvl w:ilvl="5" w:tplc="08180005" w:tentative="1">
      <w:start w:val="1"/>
      <w:numFmt w:val="bullet"/>
      <w:lvlText w:val=""/>
      <w:lvlJc w:val="left"/>
      <w:pPr>
        <w:ind w:left="5967" w:hanging="360"/>
      </w:pPr>
      <w:rPr>
        <w:rFonts w:ascii="Wingdings" w:hAnsi="Wingdings" w:hint="default"/>
      </w:rPr>
    </w:lvl>
    <w:lvl w:ilvl="6" w:tplc="08180001" w:tentative="1">
      <w:start w:val="1"/>
      <w:numFmt w:val="bullet"/>
      <w:lvlText w:val=""/>
      <w:lvlJc w:val="left"/>
      <w:pPr>
        <w:ind w:left="6687" w:hanging="360"/>
      </w:pPr>
      <w:rPr>
        <w:rFonts w:ascii="Symbol" w:hAnsi="Symbol" w:hint="default"/>
      </w:rPr>
    </w:lvl>
    <w:lvl w:ilvl="7" w:tplc="08180003" w:tentative="1">
      <w:start w:val="1"/>
      <w:numFmt w:val="bullet"/>
      <w:lvlText w:val="o"/>
      <w:lvlJc w:val="left"/>
      <w:pPr>
        <w:ind w:left="7407" w:hanging="360"/>
      </w:pPr>
      <w:rPr>
        <w:rFonts w:ascii="Courier New" w:hAnsi="Courier New" w:cs="Courier New" w:hint="default"/>
      </w:rPr>
    </w:lvl>
    <w:lvl w:ilvl="8" w:tplc="08180005" w:tentative="1">
      <w:start w:val="1"/>
      <w:numFmt w:val="bullet"/>
      <w:lvlText w:val=""/>
      <w:lvlJc w:val="left"/>
      <w:pPr>
        <w:ind w:left="8127" w:hanging="360"/>
      </w:pPr>
      <w:rPr>
        <w:rFonts w:ascii="Wingdings" w:hAnsi="Wingdings" w:hint="default"/>
      </w:rPr>
    </w:lvl>
  </w:abstractNum>
  <w:abstractNum w:abstractNumId="15" w15:restartNumberingAfterBreak="0">
    <w:nsid w:val="518944E7"/>
    <w:multiLevelType w:val="hybridMultilevel"/>
    <w:tmpl w:val="D7A0993E"/>
    <w:lvl w:ilvl="0" w:tplc="858E2944">
      <w:start w:val="5"/>
      <w:numFmt w:val="decimal"/>
      <w:lvlText w:val="%1)"/>
      <w:lvlJc w:val="left"/>
      <w:pPr>
        <w:ind w:left="1080" w:hanging="360"/>
      </w:pPr>
      <w:rPr>
        <w:rFonts w:hint="default"/>
        <w:b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53F0762E"/>
    <w:multiLevelType w:val="hybridMultilevel"/>
    <w:tmpl w:val="4300CDE0"/>
    <w:lvl w:ilvl="0" w:tplc="C1EAB868">
      <w:start w:val="1"/>
      <w:numFmt w:val="decimal"/>
      <w:lvlText w:val="%1)"/>
      <w:lvlJc w:val="left"/>
      <w:pPr>
        <w:ind w:left="2007" w:hanging="360"/>
      </w:pPr>
      <w:rPr>
        <w:strike w:val="0"/>
        <w:color w:val="auto"/>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7" w15:restartNumberingAfterBreak="0">
    <w:nsid w:val="5692717B"/>
    <w:multiLevelType w:val="hybridMultilevel"/>
    <w:tmpl w:val="C8448EB4"/>
    <w:lvl w:ilvl="0" w:tplc="ADA89C40">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8" w15:restartNumberingAfterBreak="0">
    <w:nsid w:val="59280DED"/>
    <w:multiLevelType w:val="hybridMultilevel"/>
    <w:tmpl w:val="FFAAC80A"/>
    <w:lvl w:ilvl="0" w:tplc="B7E6A630">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606B3326"/>
    <w:multiLevelType w:val="hybridMultilevel"/>
    <w:tmpl w:val="13F86226"/>
    <w:lvl w:ilvl="0" w:tplc="08180017">
      <w:start w:val="1"/>
      <w:numFmt w:val="lowerLetter"/>
      <w:lvlText w:val="%1)"/>
      <w:lvlJc w:val="left"/>
      <w:pPr>
        <w:ind w:left="3479" w:hanging="360"/>
      </w:pPr>
      <w:rPr>
        <w:rFonts w:hint="default"/>
      </w:rPr>
    </w:lvl>
    <w:lvl w:ilvl="1" w:tplc="08180003" w:tentative="1">
      <w:start w:val="1"/>
      <w:numFmt w:val="bullet"/>
      <w:lvlText w:val="o"/>
      <w:lvlJc w:val="left"/>
      <w:pPr>
        <w:ind w:left="3087" w:hanging="360"/>
      </w:pPr>
      <w:rPr>
        <w:rFonts w:ascii="Courier New" w:hAnsi="Courier New" w:cs="Courier New" w:hint="default"/>
      </w:rPr>
    </w:lvl>
    <w:lvl w:ilvl="2" w:tplc="08180005" w:tentative="1">
      <w:start w:val="1"/>
      <w:numFmt w:val="bullet"/>
      <w:lvlText w:val=""/>
      <w:lvlJc w:val="left"/>
      <w:pPr>
        <w:ind w:left="3807" w:hanging="360"/>
      </w:pPr>
      <w:rPr>
        <w:rFonts w:ascii="Wingdings" w:hAnsi="Wingdings" w:hint="default"/>
      </w:rPr>
    </w:lvl>
    <w:lvl w:ilvl="3" w:tplc="08180001" w:tentative="1">
      <w:start w:val="1"/>
      <w:numFmt w:val="bullet"/>
      <w:lvlText w:val=""/>
      <w:lvlJc w:val="left"/>
      <w:pPr>
        <w:ind w:left="4527" w:hanging="360"/>
      </w:pPr>
      <w:rPr>
        <w:rFonts w:ascii="Symbol" w:hAnsi="Symbol" w:hint="default"/>
      </w:rPr>
    </w:lvl>
    <w:lvl w:ilvl="4" w:tplc="08180003" w:tentative="1">
      <w:start w:val="1"/>
      <w:numFmt w:val="bullet"/>
      <w:lvlText w:val="o"/>
      <w:lvlJc w:val="left"/>
      <w:pPr>
        <w:ind w:left="5247" w:hanging="360"/>
      </w:pPr>
      <w:rPr>
        <w:rFonts w:ascii="Courier New" w:hAnsi="Courier New" w:cs="Courier New" w:hint="default"/>
      </w:rPr>
    </w:lvl>
    <w:lvl w:ilvl="5" w:tplc="08180005" w:tentative="1">
      <w:start w:val="1"/>
      <w:numFmt w:val="bullet"/>
      <w:lvlText w:val=""/>
      <w:lvlJc w:val="left"/>
      <w:pPr>
        <w:ind w:left="5967" w:hanging="360"/>
      </w:pPr>
      <w:rPr>
        <w:rFonts w:ascii="Wingdings" w:hAnsi="Wingdings" w:hint="default"/>
      </w:rPr>
    </w:lvl>
    <w:lvl w:ilvl="6" w:tplc="08180001" w:tentative="1">
      <w:start w:val="1"/>
      <w:numFmt w:val="bullet"/>
      <w:lvlText w:val=""/>
      <w:lvlJc w:val="left"/>
      <w:pPr>
        <w:ind w:left="6687" w:hanging="360"/>
      </w:pPr>
      <w:rPr>
        <w:rFonts w:ascii="Symbol" w:hAnsi="Symbol" w:hint="default"/>
      </w:rPr>
    </w:lvl>
    <w:lvl w:ilvl="7" w:tplc="08180003" w:tentative="1">
      <w:start w:val="1"/>
      <w:numFmt w:val="bullet"/>
      <w:lvlText w:val="o"/>
      <w:lvlJc w:val="left"/>
      <w:pPr>
        <w:ind w:left="7407" w:hanging="360"/>
      </w:pPr>
      <w:rPr>
        <w:rFonts w:ascii="Courier New" w:hAnsi="Courier New" w:cs="Courier New" w:hint="default"/>
      </w:rPr>
    </w:lvl>
    <w:lvl w:ilvl="8" w:tplc="08180005" w:tentative="1">
      <w:start w:val="1"/>
      <w:numFmt w:val="bullet"/>
      <w:lvlText w:val=""/>
      <w:lvlJc w:val="left"/>
      <w:pPr>
        <w:ind w:left="8127" w:hanging="360"/>
      </w:pPr>
      <w:rPr>
        <w:rFonts w:ascii="Wingdings" w:hAnsi="Wingdings" w:hint="default"/>
      </w:rPr>
    </w:lvl>
  </w:abstractNum>
  <w:abstractNum w:abstractNumId="20" w15:restartNumberingAfterBreak="0">
    <w:nsid w:val="648811BC"/>
    <w:multiLevelType w:val="hybridMultilevel"/>
    <w:tmpl w:val="2CF03AC0"/>
    <w:lvl w:ilvl="0" w:tplc="08180011">
      <w:start w:val="1"/>
      <w:numFmt w:val="decimal"/>
      <w:lvlText w:val="%1)"/>
      <w:lvlJc w:val="left"/>
      <w:pPr>
        <w:ind w:left="1854" w:hanging="360"/>
      </w:pPr>
    </w:lvl>
    <w:lvl w:ilvl="1" w:tplc="08180011">
      <w:start w:val="1"/>
      <w:numFmt w:val="decimal"/>
      <w:lvlText w:val="%2)"/>
      <w:lvlJc w:val="left"/>
      <w:pPr>
        <w:ind w:left="2574" w:hanging="360"/>
      </w:pPr>
    </w:lvl>
    <w:lvl w:ilvl="2" w:tplc="0818001B" w:tentative="1">
      <w:start w:val="1"/>
      <w:numFmt w:val="lowerRoman"/>
      <w:lvlText w:val="%3."/>
      <w:lvlJc w:val="right"/>
      <w:pPr>
        <w:ind w:left="3294" w:hanging="180"/>
      </w:pPr>
    </w:lvl>
    <w:lvl w:ilvl="3" w:tplc="0818000F" w:tentative="1">
      <w:start w:val="1"/>
      <w:numFmt w:val="decimal"/>
      <w:lvlText w:val="%4."/>
      <w:lvlJc w:val="left"/>
      <w:pPr>
        <w:ind w:left="4014" w:hanging="360"/>
      </w:pPr>
    </w:lvl>
    <w:lvl w:ilvl="4" w:tplc="08180019" w:tentative="1">
      <w:start w:val="1"/>
      <w:numFmt w:val="lowerLetter"/>
      <w:lvlText w:val="%5."/>
      <w:lvlJc w:val="left"/>
      <w:pPr>
        <w:ind w:left="4734" w:hanging="360"/>
      </w:pPr>
    </w:lvl>
    <w:lvl w:ilvl="5" w:tplc="0818001B" w:tentative="1">
      <w:start w:val="1"/>
      <w:numFmt w:val="lowerRoman"/>
      <w:lvlText w:val="%6."/>
      <w:lvlJc w:val="right"/>
      <w:pPr>
        <w:ind w:left="5454" w:hanging="180"/>
      </w:pPr>
    </w:lvl>
    <w:lvl w:ilvl="6" w:tplc="0818000F" w:tentative="1">
      <w:start w:val="1"/>
      <w:numFmt w:val="decimal"/>
      <w:lvlText w:val="%7."/>
      <w:lvlJc w:val="left"/>
      <w:pPr>
        <w:ind w:left="6174" w:hanging="360"/>
      </w:pPr>
    </w:lvl>
    <w:lvl w:ilvl="7" w:tplc="08180019" w:tentative="1">
      <w:start w:val="1"/>
      <w:numFmt w:val="lowerLetter"/>
      <w:lvlText w:val="%8."/>
      <w:lvlJc w:val="left"/>
      <w:pPr>
        <w:ind w:left="6894" w:hanging="360"/>
      </w:pPr>
    </w:lvl>
    <w:lvl w:ilvl="8" w:tplc="0818001B" w:tentative="1">
      <w:start w:val="1"/>
      <w:numFmt w:val="lowerRoman"/>
      <w:lvlText w:val="%9."/>
      <w:lvlJc w:val="right"/>
      <w:pPr>
        <w:ind w:left="7614" w:hanging="180"/>
      </w:pPr>
    </w:lvl>
  </w:abstractNum>
  <w:abstractNum w:abstractNumId="21" w15:restartNumberingAfterBreak="0">
    <w:nsid w:val="6AC97F66"/>
    <w:multiLevelType w:val="hybridMultilevel"/>
    <w:tmpl w:val="897E39B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78A1173E"/>
    <w:multiLevelType w:val="hybridMultilevel"/>
    <w:tmpl w:val="9A4E0FC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1251189">
    <w:abstractNumId w:val="8"/>
  </w:num>
  <w:num w:numId="2" w16cid:durableId="1597053322">
    <w:abstractNumId w:val="11"/>
  </w:num>
  <w:num w:numId="3" w16cid:durableId="303897370">
    <w:abstractNumId w:val="7"/>
  </w:num>
  <w:num w:numId="4" w16cid:durableId="678704513">
    <w:abstractNumId w:val="12"/>
  </w:num>
  <w:num w:numId="5" w16cid:durableId="696278660">
    <w:abstractNumId w:val="2"/>
  </w:num>
  <w:num w:numId="6" w16cid:durableId="42289046">
    <w:abstractNumId w:val="22"/>
  </w:num>
  <w:num w:numId="7" w16cid:durableId="353961905">
    <w:abstractNumId w:val="16"/>
  </w:num>
  <w:num w:numId="8" w16cid:durableId="96676571">
    <w:abstractNumId w:val="14"/>
  </w:num>
  <w:num w:numId="9" w16cid:durableId="1283801415">
    <w:abstractNumId w:val="6"/>
  </w:num>
  <w:num w:numId="10" w16cid:durableId="1963918809">
    <w:abstractNumId w:val="10"/>
  </w:num>
  <w:num w:numId="11" w16cid:durableId="1733116827">
    <w:abstractNumId w:val="17"/>
  </w:num>
  <w:num w:numId="12" w16cid:durableId="1358431825">
    <w:abstractNumId w:val="20"/>
  </w:num>
  <w:num w:numId="13" w16cid:durableId="704478827">
    <w:abstractNumId w:val="14"/>
  </w:num>
  <w:num w:numId="14" w16cid:durableId="1760518295">
    <w:abstractNumId w:val="15"/>
  </w:num>
  <w:num w:numId="15" w16cid:durableId="1932467382">
    <w:abstractNumId w:val="4"/>
  </w:num>
  <w:num w:numId="16" w16cid:durableId="485784509">
    <w:abstractNumId w:val="21"/>
  </w:num>
  <w:num w:numId="17" w16cid:durableId="2123837845">
    <w:abstractNumId w:val="13"/>
  </w:num>
  <w:num w:numId="18" w16cid:durableId="1693069225">
    <w:abstractNumId w:val="5"/>
  </w:num>
  <w:num w:numId="19" w16cid:durableId="358893112">
    <w:abstractNumId w:val="1"/>
  </w:num>
  <w:num w:numId="20" w16cid:durableId="1888032342">
    <w:abstractNumId w:val="0"/>
  </w:num>
  <w:num w:numId="21" w16cid:durableId="419257632">
    <w:abstractNumId w:val="18"/>
  </w:num>
  <w:num w:numId="22" w16cid:durableId="1901746263">
    <w:abstractNumId w:val="9"/>
  </w:num>
  <w:num w:numId="23" w16cid:durableId="616759655">
    <w:abstractNumId w:val="19"/>
  </w:num>
  <w:num w:numId="24" w16cid:durableId="34605566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6C8B"/>
    <w:rsid w:val="000103A4"/>
    <w:rsid w:val="00011871"/>
    <w:rsid w:val="000140A0"/>
    <w:rsid w:val="000204E5"/>
    <w:rsid w:val="00026B87"/>
    <w:rsid w:val="000300EE"/>
    <w:rsid w:val="000329E7"/>
    <w:rsid w:val="00036A81"/>
    <w:rsid w:val="00043520"/>
    <w:rsid w:val="0004751F"/>
    <w:rsid w:val="00050116"/>
    <w:rsid w:val="00055AA5"/>
    <w:rsid w:val="00056B30"/>
    <w:rsid w:val="0006462F"/>
    <w:rsid w:val="00065E55"/>
    <w:rsid w:val="00072A6F"/>
    <w:rsid w:val="00072BF9"/>
    <w:rsid w:val="00075781"/>
    <w:rsid w:val="00075CE0"/>
    <w:rsid w:val="00077246"/>
    <w:rsid w:val="00077B6F"/>
    <w:rsid w:val="00083821"/>
    <w:rsid w:val="00085102"/>
    <w:rsid w:val="00085541"/>
    <w:rsid w:val="00085DA8"/>
    <w:rsid w:val="000914AA"/>
    <w:rsid w:val="0009420E"/>
    <w:rsid w:val="0009503C"/>
    <w:rsid w:val="00095B11"/>
    <w:rsid w:val="00096F48"/>
    <w:rsid w:val="000A1F27"/>
    <w:rsid w:val="000A6B59"/>
    <w:rsid w:val="000A703E"/>
    <w:rsid w:val="000B3E43"/>
    <w:rsid w:val="000B5078"/>
    <w:rsid w:val="000B5AA5"/>
    <w:rsid w:val="000B66A7"/>
    <w:rsid w:val="000C094D"/>
    <w:rsid w:val="000C18EB"/>
    <w:rsid w:val="000C3000"/>
    <w:rsid w:val="000C4269"/>
    <w:rsid w:val="000C4D8B"/>
    <w:rsid w:val="000D1AB3"/>
    <w:rsid w:val="000D3405"/>
    <w:rsid w:val="000D3987"/>
    <w:rsid w:val="000D3A5F"/>
    <w:rsid w:val="000D4BD4"/>
    <w:rsid w:val="000D6033"/>
    <w:rsid w:val="000D7A09"/>
    <w:rsid w:val="000D7AAB"/>
    <w:rsid w:val="000E06BF"/>
    <w:rsid w:val="000E209F"/>
    <w:rsid w:val="000E22DD"/>
    <w:rsid w:val="000E3F53"/>
    <w:rsid w:val="000E52FE"/>
    <w:rsid w:val="000E688D"/>
    <w:rsid w:val="000E6DD1"/>
    <w:rsid w:val="000F0FD7"/>
    <w:rsid w:val="000F1AE7"/>
    <w:rsid w:val="001024D2"/>
    <w:rsid w:val="00102E8A"/>
    <w:rsid w:val="0010699A"/>
    <w:rsid w:val="0010720F"/>
    <w:rsid w:val="001100A2"/>
    <w:rsid w:val="00111319"/>
    <w:rsid w:val="001174A8"/>
    <w:rsid w:val="00117CDC"/>
    <w:rsid w:val="00121F5F"/>
    <w:rsid w:val="00125A05"/>
    <w:rsid w:val="00127754"/>
    <w:rsid w:val="00130A30"/>
    <w:rsid w:val="00131A61"/>
    <w:rsid w:val="00133147"/>
    <w:rsid w:val="001413F7"/>
    <w:rsid w:val="001415EB"/>
    <w:rsid w:val="0014378C"/>
    <w:rsid w:val="001438E9"/>
    <w:rsid w:val="00144067"/>
    <w:rsid w:val="00144CED"/>
    <w:rsid w:val="001469DB"/>
    <w:rsid w:val="00152D6A"/>
    <w:rsid w:val="001574DD"/>
    <w:rsid w:val="001614F3"/>
    <w:rsid w:val="00165842"/>
    <w:rsid w:val="0017204C"/>
    <w:rsid w:val="00172C70"/>
    <w:rsid w:val="001736DB"/>
    <w:rsid w:val="001763EF"/>
    <w:rsid w:val="0018038D"/>
    <w:rsid w:val="00183AAE"/>
    <w:rsid w:val="00185781"/>
    <w:rsid w:val="001901B2"/>
    <w:rsid w:val="00191AD6"/>
    <w:rsid w:val="00191AFB"/>
    <w:rsid w:val="00191F49"/>
    <w:rsid w:val="001A56B0"/>
    <w:rsid w:val="001A6E3E"/>
    <w:rsid w:val="001A7537"/>
    <w:rsid w:val="001B175D"/>
    <w:rsid w:val="001B1F7B"/>
    <w:rsid w:val="001B244D"/>
    <w:rsid w:val="001B2461"/>
    <w:rsid w:val="001B3B01"/>
    <w:rsid w:val="001B5608"/>
    <w:rsid w:val="001C0C3A"/>
    <w:rsid w:val="001C2D39"/>
    <w:rsid w:val="001C51B5"/>
    <w:rsid w:val="001C7EB1"/>
    <w:rsid w:val="001D2943"/>
    <w:rsid w:val="001D364E"/>
    <w:rsid w:val="001D46F7"/>
    <w:rsid w:val="001D6EB0"/>
    <w:rsid w:val="001E1969"/>
    <w:rsid w:val="001E1B4F"/>
    <w:rsid w:val="001E6EB8"/>
    <w:rsid w:val="001F090B"/>
    <w:rsid w:val="001F3261"/>
    <w:rsid w:val="001F40B7"/>
    <w:rsid w:val="00210F1A"/>
    <w:rsid w:val="00211B9D"/>
    <w:rsid w:val="0022174B"/>
    <w:rsid w:val="00222B19"/>
    <w:rsid w:val="00226B79"/>
    <w:rsid w:val="00227DD5"/>
    <w:rsid w:val="002304E0"/>
    <w:rsid w:val="00231BEF"/>
    <w:rsid w:val="002320ED"/>
    <w:rsid w:val="002323BE"/>
    <w:rsid w:val="00236209"/>
    <w:rsid w:val="0023688F"/>
    <w:rsid w:val="002418A1"/>
    <w:rsid w:val="00241E5D"/>
    <w:rsid w:val="00241FCF"/>
    <w:rsid w:val="0024332A"/>
    <w:rsid w:val="00243B9C"/>
    <w:rsid w:val="002450D8"/>
    <w:rsid w:val="002519A4"/>
    <w:rsid w:val="00251AE0"/>
    <w:rsid w:val="00252AA2"/>
    <w:rsid w:val="00253C0D"/>
    <w:rsid w:val="00256872"/>
    <w:rsid w:val="00256F32"/>
    <w:rsid w:val="00260139"/>
    <w:rsid w:val="0026320F"/>
    <w:rsid w:val="00263C31"/>
    <w:rsid w:val="0026401D"/>
    <w:rsid w:val="00266007"/>
    <w:rsid w:val="0026693B"/>
    <w:rsid w:val="00270733"/>
    <w:rsid w:val="002748D4"/>
    <w:rsid w:val="002770DC"/>
    <w:rsid w:val="00280688"/>
    <w:rsid w:val="00282B63"/>
    <w:rsid w:val="00282BD7"/>
    <w:rsid w:val="00283736"/>
    <w:rsid w:val="002851E7"/>
    <w:rsid w:val="00290316"/>
    <w:rsid w:val="002917D2"/>
    <w:rsid w:val="0029400E"/>
    <w:rsid w:val="00294837"/>
    <w:rsid w:val="00294BD4"/>
    <w:rsid w:val="002A00CE"/>
    <w:rsid w:val="002A5D58"/>
    <w:rsid w:val="002B1914"/>
    <w:rsid w:val="002B28F1"/>
    <w:rsid w:val="002B3D5C"/>
    <w:rsid w:val="002C197D"/>
    <w:rsid w:val="002E3E06"/>
    <w:rsid w:val="002E6C9B"/>
    <w:rsid w:val="002F2C8C"/>
    <w:rsid w:val="002F40FB"/>
    <w:rsid w:val="002F5FDC"/>
    <w:rsid w:val="00300CDA"/>
    <w:rsid w:val="00303B21"/>
    <w:rsid w:val="00305095"/>
    <w:rsid w:val="00306BB4"/>
    <w:rsid w:val="00314B91"/>
    <w:rsid w:val="00316DFA"/>
    <w:rsid w:val="00322C0E"/>
    <w:rsid w:val="003238DE"/>
    <w:rsid w:val="003251B2"/>
    <w:rsid w:val="00325CB4"/>
    <w:rsid w:val="003321A4"/>
    <w:rsid w:val="00332364"/>
    <w:rsid w:val="003329E8"/>
    <w:rsid w:val="00332D43"/>
    <w:rsid w:val="00333A0C"/>
    <w:rsid w:val="0034194B"/>
    <w:rsid w:val="00343737"/>
    <w:rsid w:val="003450F8"/>
    <w:rsid w:val="00345148"/>
    <w:rsid w:val="003464B6"/>
    <w:rsid w:val="003467C3"/>
    <w:rsid w:val="00350CCA"/>
    <w:rsid w:val="003512E8"/>
    <w:rsid w:val="00351858"/>
    <w:rsid w:val="003543E9"/>
    <w:rsid w:val="003554DB"/>
    <w:rsid w:val="003564B7"/>
    <w:rsid w:val="003622C9"/>
    <w:rsid w:val="0036232F"/>
    <w:rsid w:val="00365290"/>
    <w:rsid w:val="00367369"/>
    <w:rsid w:val="00370571"/>
    <w:rsid w:val="00373933"/>
    <w:rsid w:val="00373AEA"/>
    <w:rsid w:val="003823BB"/>
    <w:rsid w:val="00383147"/>
    <w:rsid w:val="003852B4"/>
    <w:rsid w:val="00386772"/>
    <w:rsid w:val="00386FC6"/>
    <w:rsid w:val="003943F2"/>
    <w:rsid w:val="003952E9"/>
    <w:rsid w:val="00396E08"/>
    <w:rsid w:val="003A21CE"/>
    <w:rsid w:val="003A28B0"/>
    <w:rsid w:val="003A40FB"/>
    <w:rsid w:val="003A4AE6"/>
    <w:rsid w:val="003A4F4C"/>
    <w:rsid w:val="003B04ED"/>
    <w:rsid w:val="003B49DF"/>
    <w:rsid w:val="003B596B"/>
    <w:rsid w:val="003C0F4A"/>
    <w:rsid w:val="003D0A22"/>
    <w:rsid w:val="003D13F5"/>
    <w:rsid w:val="003D6BC3"/>
    <w:rsid w:val="003E0863"/>
    <w:rsid w:val="003E0AEF"/>
    <w:rsid w:val="003E10E5"/>
    <w:rsid w:val="003E1C7A"/>
    <w:rsid w:val="003E5DCF"/>
    <w:rsid w:val="003F7481"/>
    <w:rsid w:val="004009E7"/>
    <w:rsid w:val="004011C7"/>
    <w:rsid w:val="00401432"/>
    <w:rsid w:val="00401FE9"/>
    <w:rsid w:val="00410A4D"/>
    <w:rsid w:val="00413E18"/>
    <w:rsid w:val="004167A9"/>
    <w:rsid w:val="004265AF"/>
    <w:rsid w:val="00427274"/>
    <w:rsid w:val="004300FC"/>
    <w:rsid w:val="00433994"/>
    <w:rsid w:val="0043599E"/>
    <w:rsid w:val="0043738A"/>
    <w:rsid w:val="00442F83"/>
    <w:rsid w:val="00443FC0"/>
    <w:rsid w:val="00445783"/>
    <w:rsid w:val="0044592D"/>
    <w:rsid w:val="00454CEE"/>
    <w:rsid w:val="004562B9"/>
    <w:rsid w:val="004653C1"/>
    <w:rsid w:val="004654AB"/>
    <w:rsid w:val="0047056F"/>
    <w:rsid w:val="0047164C"/>
    <w:rsid w:val="00476CF5"/>
    <w:rsid w:val="00476FC7"/>
    <w:rsid w:val="00480561"/>
    <w:rsid w:val="00482373"/>
    <w:rsid w:val="00482BA3"/>
    <w:rsid w:val="00483450"/>
    <w:rsid w:val="00485714"/>
    <w:rsid w:val="00486EF2"/>
    <w:rsid w:val="00487296"/>
    <w:rsid w:val="004A228A"/>
    <w:rsid w:val="004A33FB"/>
    <w:rsid w:val="004A4B59"/>
    <w:rsid w:val="004A78DE"/>
    <w:rsid w:val="004B00D8"/>
    <w:rsid w:val="004B3C80"/>
    <w:rsid w:val="004B516D"/>
    <w:rsid w:val="004B5537"/>
    <w:rsid w:val="004B5A8C"/>
    <w:rsid w:val="004C1538"/>
    <w:rsid w:val="004C255C"/>
    <w:rsid w:val="004D77F0"/>
    <w:rsid w:val="004E1000"/>
    <w:rsid w:val="004E1BDB"/>
    <w:rsid w:val="004E35DC"/>
    <w:rsid w:val="00500597"/>
    <w:rsid w:val="0050680A"/>
    <w:rsid w:val="0050770C"/>
    <w:rsid w:val="00507B43"/>
    <w:rsid w:val="00510AF8"/>
    <w:rsid w:val="00512A5C"/>
    <w:rsid w:val="00521D73"/>
    <w:rsid w:val="005260AB"/>
    <w:rsid w:val="00530526"/>
    <w:rsid w:val="00530592"/>
    <w:rsid w:val="00534F02"/>
    <w:rsid w:val="00537935"/>
    <w:rsid w:val="00542B7E"/>
    <w:rsid w:val="00542F92"/>
    <w:rsid w:val="005474B1"/>
    <w:rsid w:val="005509C3"/>
    <w:rsid w:val="00553591"/>
    <w:rsid w:val="00553A1E"/>
    <w:rsid w:val="00553D4E"/>
    <w:rsid w:val="005541A1"/>
    <w:rsid w:val="00554433"/>
    <w:rsid w:val="00560478"/>
    <w:rsid w:val="00561474"/>
    <w:rsid w:val="005642B9"/>
    <w:rsid w:val="00564C18"/>
    <w:rsid w:val="00566F23"/>
    <w:rsid w:val="00567506"/>
    <w:rsid w:val="005721A5"/>
    <w:rsid w:val="00572C8D"/>
    <w:rsid w:val="00572F61"/>
    <w:rsid w:val="005802DD"/>
    <w:rsid w:val="00580A52"/>
    <w:rsid w:val="00584688"/>
    <w:rsid w:val="005850E0"/>
    <w:rsid w:val="00586D2A"/>
    <w:rsid w:val="005913CE"/>
    <w:rsid w:val="0059415B"/>
    <w:rsid w:val="005A10F4"/>
    <w:rsid w:val="005A16F4"/>
    <w:rsid w:val="005A1990"/>
    <w:rsid w:val="005B147D"/>
    <w:rsid w:val="005B3DEC"/>
    <w:rsid w:val="005B6603"/>
    <w:rsid w:val="005C5B2C"/>
    <w:rsid w:val="005C682F"/>
    <w:rsid w:val="005D0903"/>
    <w:rsid w:val="005D3199"/>
    <w:rsid w:val="005D5B34"/>
    <w:rsid w:val="005E1FF5"/>
    <w:rsid w:val="005E222C"/>
    <w:rsid w:val="005E274A"/>
    <w:rsid w:val="005E3901"/>
    <w:rsid w:val="005E4DE4"/>
    <w:rsid w:val="005E4E8B"/>
    <w:rsid w:val="005E6A56"/>
    <w:rsid w:val="005F1999"/>
    <w:rsid w:val="005F2B04"/>
    <w:rsid w:val="00601679"/>
    <w:rsid w:val="00602E93"/>
    <w:rsid w:val="0060667B"/>
    <w:rsid w:val="0061111A"/>
    <w:rsid w:val="0061309C"/>
    <w:rsid w:val="00615B62"/>
    <w:rsid w:val="00622390"/>
    <w:rsid w:val="00622C18"/>
    <w:rsid w:val="00623CD7"/>
    <w:rsid w:val="006254F0"/>
    <w:rsid w:val="0063090F"/>
    <w:rsid w:val="00632388"/>
    <w:rsid w:val="00633BD9"/>
    <w:rsid w:val="00637D6F"/>
    <w:rsid w:val="00641F45"/>
    <w:rsid w:val="0064238A"/>
    <w:rsid w:val="00645ACC"/>
    <w:rsid w:val="0065076D"/>
    <w:rsid w:val="00651C25"/>
    <w:rsid w:val="006525B0"/>
    <w:rsid w:val="00654920"/>
    <w:rsid w:val="00655273"/>
    <w:rsid w:val="00655F1E"/>
    <w:rsid w:val="00657BB0"/>
    <w:rsid w:val="00661C1A"/>
    <w:rsid w:val="00667D88"/>
    <w:rsid w:val="0067102C"/>
    <w:rsid w:val="00672A5C"/>
    <w:rsid w:val="0067374F"/>
    <w:rsid w:val="006748EB"/>
    <w:rsid w:val="00675370"/>
    <w:rsid w:val="00676E70"/>
    <w:rsid w:val="00677706"/>
    <w:rsid w:val="0068177B"/>
    <w:rsid w:val="00682177"/>
    <w:rsid w:val="00683180"/>
    <w:rsid w:val="00685617"/>
    <w:rsid w:val="00686FD4"/>
    <w:rsid w:val="0069038E"/>
    <w:rsid w:val="00692947"/>
    <w:rsid w:val="006936B4"/>
    <w:rsid w:val="006941DC"/>
    <w:rsid w:val="00695959"/>
    <w:rsid w:val="00695976"/>
    <w:rsid w:val="006979E9"/>
    <w:rsid w:val="006B17C6"/>
    <w:rsid w:val="006B4EFA"/>
    <w:rsid w:val="006B7153"/>
    <w:rsid w:val="006C13CA"/>
    <w:rsid w:val="006C226E"/>
    <w:rsid w:val="006C58A0"/>
    <w:rsid w:val="006C61EE"/>
    <w:rsid w:val="006C6308"/>
    <w:rsid w:val="006D7CDE"/>
    <w:rsid w:val="006E0BD0"/>
    <w:rsid w:val="006E227F"/>
    <w:rsid w:val="006E2AC8"/>
    <w:rsid w:val="006E3ECB"/>
    <w:rsid w:val="006E4622"/>
    <w:rsid w:val="006E690F"/>
    <w:rsid w:val="006E74D0"/>
    <w:rsid w:val="006F2FE8"/>
    <w:rsid w:val="006F7526"/>
    <w:rsid w:val="00706379"/>
    <w:rsid w:val="00706546"/>
    <w:rsid w:val="0071103A"/>
    <w:rsid w:val="007121FF"/>
    <w:rsid w:val="0071790F"/>
    <w:rsid w:val="00723010"/>
    <w:rsid w:val="007243AF"/>
    <w:rsid w:val="007276F9"/>
    <w:rsid w:val="007305B8"/>
    <w:rsid w:val="00730FEE"/>
    <w:rsid w:val="00733597"/>
    <w:rsid w:val="0073380E"/>
    <w:rsid w:val="007354AD"/>
    <w:rsid w:val="00735EEF"/>
    <w:rsid w:val="00736195"/>
    <w:rsid w:val="007361D6"/>
    <w:rsid w:val="00737FC1"/>
    <w:rsid w:val="0074440F"/>
    <w:rsid w:val="00744ECD"/>
    <w:rsid w:val="00745F09"/>
    <w:rsid w:val="00746067"/>
    <w:rsid w:val="0074640D"/>
    <w:rsid w:val="0074779C"/>
    <w:rsid w:val="00747F99"/>
    <w:rsid w:val="00751641"/>
    <w:rsid w:val="00751675"/>
    <w:rsid w:val="00752E46"/>
    <w:rsid w:val="0075378E"/>
    <w:rsid w:val="00753A05"/>
    <w:rsid w:val="007551A5"/>
    <w:rsid w:val="00762B1A"/>
    <w:rsid w:val="00763F16"/>
    <w:rsid w:val="00764A3A"/>
    <w:rsid w:val="00766678"/>
    <w:rsid w:val="00775F58"/>
    <w:rsid w:val="007765F0"/>
    <w:rsid w:val="00777FCA"/>
    <w:rsid w:val="00781D1F"/>
    <w:rsid w:val="00782601"/>
    <w:rsid w:val="007860C2"/>
    <w:rsid w:val="0079072F"/>
    <w:rsid w:val="00790AB3"/>
    <w:rsid w:val="007926E4"/>
    <w:rsid w:val="00794ED4"/>
    <w:rsid w:val="00797742"/>
    <w:rsid w:val="007A2971"/>
    <w:rsid w:val="007A37D5"/>
    <w:rsid w:val="007A395D"/>
    <w:rsid w:val="007A4567"/>
    <w:rsid w:val="007A5A3B"/>
    <w:rsid w:val="007A64DC"/>
    <w:rsid w:val="007A7FD1"/>
    <w:rsid w:val="007B055F"/>
    <w:rsid w:val="007B1D3D"/>
    <w:rsid w:val="007B7E7B"/>
    <w:rsid w:val="007C0946"/>
    <w:rsid w:val="007C280D"/>
    <w:rsid w:val="007C42C6"/>
    <w:rsid w:val="007D29DA"/>
    <w:rsid w:val="007D5754"/>
    <w:rsid w:val="007E0B5B"/>
    <w:rsid w:val="007E3632"/>
    <w:rsid w:val="007E5819"/>
    <w:rsid w:val="007E673B"/>
    <w:rsid w:val="007E7064"/>
    <w:rsid w:val="007F7E39"/>
    <w:rsid w:val="00800B5E"/>
    <w:rsid w:val="00804E32"/>
    <w:rsid w:val="008050F1"/>
    <w:rsid w:val="00812F46"/>
    <w:rsid w:val="00814406"/>
    <w:rsid w:val="008158B4"/>
    <w:rsid w:val="00816FB5"/>
    <w:rsid w:val="00817080"/>
    <w:rsid w:val="00820A11"/>
    <w:rsid w:val="008302B4"/>
    <w:rsid w:val="00832599"/>
    <w:rsid w:val="0083274C"/>
    <w:rsid w:val="008345D1"/>
    <w:rsid w:val="00836881"/>
    <w:rsid w:val="00837662"/>
    <w:rsid w:val="008400FF"/>
    <w:rsid w:val="00840909"/>
    <w:rsid w:val="00844F35"/>
    <w:rsid w:val="008463AB"/>
    <w:rsid w:val="0084667B"/>
    <w:rsid w:val="00861CCC"/>
    <w:rsid w:val="00862AB4"/>
    <w:rsid w:val="0087168F"/>
    <w:rsid w:val="008730D1"/>
    <w:rsid w:val="008733CE"/>
    <w:rsid w:val="0087581E"/>
    <w:rsid w:val="00876EE9"/>
    <w:rsid w:val="00882196"/>
    <w:rsid w:val="0089335F"/>
    <w:rsid w:val="00893818"/>
    <w:rsid w:val="00893B25"/>
    <w:rsid w:val="008A2155"/>
    <w:rsid w:val="008A3873"/>
    <w:rsid w:val="008B1C84"/>
    <w:rsid w:val="008B201C"/>
    <w:rsid w:val="008B36FE"/>
    <w:rsid w:val="008B533A"/>
    <w:rsid w:val="008B6BCC"/>
    <w:rsid w:val="008C14FC"/>
    <w:rsid w:val="008C1EB3"/>
    <w:rsid w:val="008C53C4"/>
    <w:rsid w:val="008C5F65"/>
    <w:rsid w:val="008D27EA"/>
    <w:rsid w:val="008D47CA"/>
    <w:rsid w:val="008D5E90"/>
    <w:rsid w:val="008E08C6"/>
    <w:rsid w:val="008E1958"/>
    <w:rsid w:val="008E38FD"/>
    <w:rsid w:val="008E553E"/>
    <w:rsid w:val="008F10AC"/>
    <w:rsid w:val="008F2989"/>
    <w:rsid w:val="008F3CD0"/>
    <w:rsid w:val="008F4F73"/>
    <w:rsid w:val="008F5269"/>
    <w:rsid w:val="00905717"/>
    <w:rsid w:val="0090606C"/>
    <w:rsid w:val="009065F7"/>
    <w:rsid w:val="00911ECF"/>
    <w:rsid w:val="00914DD1"/>
    <w:rsid w:val="009159B9"/>
    <w:rsid w:val="009168BD"/>
    <w:rsid w:val="009253B2"/>
    <w:rsid w:val="00925CB7"/>
    <w:rsid w:val="00925CD2"/>
    <w:rsid w:val="0092631A"/>
    <w:rsid w:val="009374A9"/>
    <w:rsid w:val="00941781"/>
    <w:rsid w:val="00941CDB"/>
    <w:rsid w:val="009423B6"/>
    <w:rsid w:val="0094264D"/>
    <w:rsid w:val="00950CEF"/>
    <w:rsid w:val="009526B7"/>
    <w:rsid w:val="0095316D"/>
    <w:rsid w:val="00957E0F"/>
    <w:rsid w:val="009604E2"/>
    <w:rsid w:val="00960CD6"/>
    <w:rsid w:val="00961A8E"/>
    <w:rsid w:val="009642BE"/>
    <w:rsid w:val="00965406"/>
    <w:rsid w:val="00965445"/>
    <w:rsid w:val="00965800"/>
    <w:rsid w:val="00965CBC"/>
    <w:rsid w:val="00967B94"/>
    <w:rsid w:val="00971BDB"/>
    <w:rsid w:val="00974334"/>
    <w:rsid w:val="0097455E"/>
    <w:rsid w:val="00993830"/>
    <w:rsid w:val="00994D84"/>
    <w:rsid w:val="00997688"/>
    <w:rsid w:val="009A3326"/>
    <w:rsid w:val="009A3D81"/>
    <w:rsid w:val="009B14D6"/>
    <w:rsid w:val="009B1E2D"/>
    <w:rsid w:val="009B2783"/>
    <w:rsid w:val="009B2D03"/>
    <w:rsid w:val="009B6426"/>
    <w:rsid w:val="009B6BE0"/>
    <w:rsid w:val="009C57C7"/>
    <w:rsid w:val="009C6E3F"/>
    <w:rsid w:val="009D75B7"/>
    <w:rsid w:val="009E149F"/>
    <w:rsid w:val="009E1BAF"/>
    <w:rsid w:val="009E1E2F"/>
    <w:rsid w:val="009E20E6"/>
    <w:rsid w:val="009E4220"/>
    <w:rsid w:val="009E58A2"/>
    <w:rsid w:val="009F1BC9"/>
    <w:rsid w:val="009F4048"/>
    <w:rsid w:val="009F444B"/>
    <w:rsid w:val="00A00584"/>
    <w:rsid w:val="00A02B24"/>
    <w:rsid w:val="00A0308D"/>
    <w:rsid w:val="00A04621"/>
    <w:rsid w:val="00A05480"/>
    <w:rsid w:val="00A055C2"/>
    <w:rsid w:val="00A1010C"/>
    <w:rsid w:val="00A20072"/>
    <w:rsid w:val="00A2200A"/>
    <w:rsid w:val="00A22685"/>
    <w:rsid w:val="00A22822"/>
    <w:rsid w:val="00A272BD"/>
    <w:rsid w:val="00A30414"/>
    <w:rsid w:val="00A31117"/>
    <w:rsid w:val="00A31EFA"/>
    <w:rsid w:val="00A33232"/>
    <w:rsid w:val="00A35DD9"/>
    <w:rsid w:val="00A46F00"/>
    <w:rsid w:val="00A5093E"/>
    <w:rsid w:val="00A513B9"/>
    <w:rsid w:val="00A52D6D"/>
    <w:rsid w:val="00A55384"/>
    <w:rsid w:val="00A55744"/>
    <w:rsid w:val="00A56041"/>
    <w:rsid w:val="00A6050A"/>
    <w:rsid w:val="00A633B6"/>
    <w:rsid w:val="00A65467"/>
    <w:rsid w:val="00A71E5D"/>
    <w:rsid w:val="00A77DE9"/>
    <w:rsid w:val="00A87A92"/>
    <w:rsid w:val="00A901DC"/>
    <w:rsid w:val="00A938D0"/>
    <w:rsid w:val="00A94FEB"/>
    <w:rsid w:val="00A977C3"/>
    <w:rsid w:val="00AA173D"/>
    <w:rsid w:val="00AA309F"/>
    <w:rsid w:val="00AA3251"/>
    <w:rsid w:val="00AA7CF0"/>
    <w:rsid w:val="00AA7D25"/>
    <w:rsid w:val="00AB1165"/>
    <w:rsid w:val="00AB12EA"/>
    <w:rsid w:val="00AB2EA6"/>
    <w:rsid w:val="00AB67F5"/>
    <w:rsid w:val="00AC1928"/>
    <w:rsid w:val="00AC2E7B"/>
    <w:rsid w:val="00AC6334"/>
    <w:rsid w:val="00AD6960"/>
    <w:rsid w:val="00AE59C9"/>
    <w:rsid w:val="00AE70CC"/>
    <w:rsid w:val="00AE7568"/>
    <w:rsid w:val="00AE76D8"/>
    <w:rsid w:val="00AE7FC8"/>
    <w:rsid w:val="00AF0010"/>
    <w:rsid w:val="00B031D8"/>
    <w:rsid w:val="00B03545"/>
    <w:rsid w:val="00B04677"/>
    <w:rsid w:val="00B05A8B"/>
    <w:rsid w:val="00B06E64"/>
    <w:rsid w:val="00B13D2D"/>
    <w:rsid w:val="00B16328"/>
    <w:rsid w:val="00B21DDB"/>
    <w:rsid w:val="00B30FEC"/>
    <w:rsid w:val="00B33B89"/>
    <w:rsid w:val="00B40A90"/>
    <w:rsid w:val="00B4370D"/>
    <w:rsid w:val="00B454B1"/>
    <w:rsid w:val="00B47076"/>
    <w:rsid w:val="00B51090"/>
    <w:rsid w:val="00B74EFF"/>
    <w:rsid w:val="00B753A7"/>
    <w:rsid w:val="00B77E80"/>
    <w:rsid w:val="00B86D8D"/>
    <w:rsid w:val="00B94CB1"/>
    <w:rsid w:val="00BA084B"/>
    <w:rsid w:val="00BA5340"/>
    <w:rsid w:val="00BB7E90"/>
    <w:rsid w:val="00BC03F5"/>
    <w:rsid w:val="00BC39B0"/>
    <w:rsid w:val="00BC709B"/>
    <w:rsid w:val="00BC78EA"/>
    <w:rsid w:val="00BD3202"/>
    <w:rsid w:val="00BD62CF"/>
    <w:rsid w:val="00BD7AB9"/>
    <w:rsid w:val="00BE0313"/>
    <w:rsid w:val="00BE15E7"/>
    <w:rsid w:val="00BE3299"/>
    <w:rsid w:val="00BE6CD8"/>
    <w:rsid w:val="00BF2373"/>
    <w:rsid w:val="00BF32A6"/>
    <w:rsid w:val="00BF78F4"/>
    <w:rsid w:val="00C01B98"/>
    <w:rsid w:val="00C02DFA"/>
    <w:rsid w:val="00C03113"/>
    <w:rsid w:val="00C04B08"/>
    <w:rsid w:val="00C07BD4"/>
    <w:rsid w:val="00C20573"/>
    <w:rsid w:val="00C21735"/>
    <w:rsid w:val="00C21AA9"/>
    <w:rsid w:val="00C2760D"/>
    <w:rsid w:val="00C34C16"/>
    <w:rsid w:val="00C35492"/>
    <w:rsid w:val="00C52C37"/>
    <w:rsid w:val="00C560A4"/>
    <w:rsid w:val="00C640A5"/>
    <w:rsid w:val="00C64C14"/>
    <w:rsid w:val="00C65448"/>
    <w:rsid w:val="00C71AAB"/>
    <w:rsid w:val="00C71D7B"/>
    <w:rsid w:val="00C74719"/>
    <w:rsid w:val="00C74905"/>
    <w:rsid w:val="00C801AA"/>
    <w:rsid w:val="00C81B32"/>
    <w:rsid w:val="00C82BDB"/>
    <w:rsid w:val="00C84C58"/>
    <w:rsid w:val="00C86E2B"/>
    <w:rsid w:val="00C87981"/>
    <w:rsid w:val="00C9549C"/>
    <w:rsid w:val="00C97309"/>
    <w:rsid w:val="00CB05D3"/>
    <w:rsid w:val="00CB0FCF"/>
    <w:rsid w:val="00CB13AA"/>
    <w:rsid w:val="00CB6A94"/>
    <w:rsid w:val="00CC235D"/>
    <w:rsid w:val="00CC4BFB"/>
    <w:rsid w:val="00CC4F98"/>
    <w:rsid w:val="00CC539F"/>
    <w:rsid w:val="00CC685A"/>
    <w:rsid w:val="00CC7AFF"/>
    <w:rsid w:val="00CD334A"/>
    <w:rsid w:val="00CE0DA1"/>
    <w:rsid w:val="00CE7087"/>
    <w:rsid w:val="00CF052D"/>
    <w:rsid w:val="00CF1795"/>
    <w:rsid w:val="00CF2559"/>
    <w:rsid w:val="00CF3AE8"/>
    <w:rsid w:val="00CF5FDB"/>
    <w:rsid w:val="00CF7BCF"/>
    <w:rsid w:val="00D05650"/>
    <w:rsid w:val="00D05D9D"/>
    <w:rsid w:val="00D225E0"/>
    <w:rsid w:val="00D24281"/>
    <w:rsid w:val="00D24BB4"/>
    <w:rsid w:val="00D251C4"/>
    <w:rsid w:val="00D30499"/>
    <w:rsid w:val="00D41305"/>
    <w:rsid w:val="00D43B87"/>
    <w:rsid w:val="00D502BB"/>
    <w:rsid w:val="00D55E8E"/>
    <w:rsid w:val="00D64123"/>
    <w:rsid w:val="00D642D3"/>
    <w:rsid w:val="00D64E35"/>
    <w:rsid w:val="00D7547E"/>
    <w:rsid w:val="00D85CC4"/>
    <w:rsid w:val="00D91434"/>
    <w:rsid w:val="00DA364C"/>
    <w:rsid w:val="00DA50A2"/>
    <w:rsid w:val="00DB1216"/>
    <w:rsid w:val="00DB1DE4"/>
    <w:rsid w:val="00DB37A6"/>
    <w:rsid w:val="00DB67B6"/>
    <w:rsid w:val="00DB7131"/>
    <w:rsid w:val="00DB7468"/>
    <w:rsid w:val="00DC4C6E"/>
    <w:rsid w:val="00DD1399"/>
    <w:rsid w:val="00DD4E1F"/>
    <w:rsid w:val="00DD54F0"/>
    <w:rsid w:val="00DD582F"/>
    <w:rsid w:val="00DD71BF"/>
    <w:rsid w:val="00DE2738"/>
    <w:rsid w:val="00DE65B3"/>
    <w:rsid w:val="00DF0E57"/>
    <w:rsid w:val="00DF0EB7"/>
    <w:rsid w:val="00DF181A"/>
    <w:rsid w:val="00DF34C4"/>
    <w:rsid w:val="00DF3DCE"/>
    <w:rsid w:val="00DF7E3E"/>
    <w:rsid w:val="00E04511"/>
    <w:rsid w:val="00E04C14"/>
    <w:rsid w:val="00E11CE2"/>
    <w:rsid w:val="00E14854"/>
    <w:rsid w:val="00E216C5"/>
    <w:rsid w:val="00E2427D"/>
    <w:rsid w:val="00E24865"/>
    <w:rsid w:val="00E25218"/>
    <w:rsid w:val="00E25C3F"/>
    <w:rsid w:val="00E25DAA"/>
    <w:rsid w:val="00E25DB7"/>
    <w:rsid w:val="00E26447"/>
    <w:rsid w:val="00E26818"/>
    <w:rsid w:val="00E27A18"/>
    <w:rsid w:val="00E27ED4"/>
    <w:rsid w:val="00E317E5"/>
    <w:rsid w:val="00E31CBB"/>
    <w:rsid w:val="00E569FB"/>
    <w:rsid w:val="00E60D01"/>
    <w:rsid w:val="00E617D6"/>
    <w:rsid w:val="00E631C8"/>
    <w:rsid w:val="00E64CEF"/>
    <w:rsid w:val="00E65660"/>
    <w:rsid w:val="00E658F7"/>
    <w:rsid w:val="00E66C93"/>
    <w:rsid w:val="00E710E6"/>
    <w:rsid w:val="00E7169A"/>
    <w:rsid w:val="00E71D50"/>
    <w:rsid w:val="00E71F5B"/>
    <w:rsid w:val="00E76CDA"/>
    <w:rsid w:val="00E80AAB"/>
    <w:rsid w:val="00E82D01"/>
    <w:rsid w:val="00E9159B"/>
    <w:rsid w:val="00E9270D"/>
    <w:rsid w:val="00EA1DFC"/>
    <w:rsid w:val="00EA3268"/>
    <w:rsid w:val="00EA331D"/>
    <w:rsid w:val="00EA3CB7"/>
    <w:rsid w:val="00EA6FEC"/>
    <w:rsid w:val="00EA7735"/>
    <w:rsid w:val="00EB03C1"/>
    <w:rsid w:val="00EB4D87"/>
    <w:rsid w:val="00EB50D7"/>
    <w:rsid w:val="00ED2FE3"/>
    <w:rsid w:val="00ED3093"/>
    <w:rsid w:val="00ED4321"/>
    <w:rsid w:val="00ED53CA"/>
    <w:rsid w:val="00ED5972"/>
    <w:rsid w:val="00EE4966"/>
    <w:rsid w:val="00EE554D"/>
    <w:rsid w:val="00EE60E8"/>
    <w:rsid w:val="00EE7160"/>
    <w:rsid w:val="00EE7BFD"/>
    <w:rsid w:val="00EF26D7"/>
    <w:rsid w:val="00F0023A"/>
    <w:rsid w:val="00F019B4"/>
    <w:rsid w:val="00F05402"/>
    <w:rsid w:val="00F05F55"/>
    <w:rsid w:val="00F06406"/>
    <w:rsid w:val="00F10749"/>
    <w:rsid w:val="00F12758"/>
    <w:rsid w:val="00F12AE5"/>
    <w:rsid w:val="00F165A7"/>
    <w:rsid w:val="00F16E7D"/>
    <w:rsid w:val="00F21FB0"/>
    <w:rsid w:val="00F22425"/>
    <w:rsid w:val="00F227BA"/>
    <w:rsid w:val="00F24D4D"/>
    <w:rsid w:val="00F24FDF"/>
    <w:rsid w:val="00F30C19"/>
    <w:rsid w:val="00F30D27"/>
    <w:rsid w:val="00F37544"/>
    <w:rsid w:val="00F4110C"/>
    <w:rsid w:val="00F44987"/>
    <w:rsid w:val="00F463E8"/>
    <w:rsid w:val="00F46A3C"/>
    <w:rsid w:val="00F552B7"/>
    <w:rsid w:val="00F64F4A"/>
    <w:rsid w:val="00F6652E"/>
    <w:rsid w:val="00F674DE"/>
    <w:rsid w:val="00F67B04"/>
    <w:rsid w:val="00F70751"/>
    <w:rsid w:val="00F76152"/>
    <w:rsid w:val="00F76937"/>
    <w:rsid w:val="00F817FC"/>
    <w:rsid w:val="00F8352A"/>
    <w:rsid w:val="00F8489A"/>
    <w:rsid w:val="00F852D2"/>
    <w:rsid w:val="00F85F3D"/>
    <w:rsid w:val="00F85FB1"/>
    <w:rsid w:val="00F864E2"/>
    <w:rsid w:val="00F91478"/>
    <w:rsid w:val="00F9273D"/>
    <w:rsid w:val="00F93700"/>
    <w:rsid w:val="00FA0926"/>
    <w:rsid w:val="00FA194B"/>
    <w:rsid w:val="00FA1BBE"/>
    <w:rsid w:val="00FA4623"/>
    <w:rsid w:val="00FA5B17"/>
    <w:rsid w:val="00FA604E"/>
    <w:rsid w:val="00FA7984"/>
    <w:rsid w:val="00FB176A"/>
    <w:rsid w:val="00FB3116"/>
    <w:rsid w:val="00FB5350"/>
    <w:rsid w:val="00FC2D2D"/>
    <w:rsid w:val="00FC4320"/>
    <w:rsid w:val="00FC4C45"/>
    <w:rsid w:val="00FC7127"/>
    <w:rsid w:val="00FC797B"/>
    <w:rsid w:val="00FD2A3E"/>
    <w:rsid w:val="00FD33CD"/>
    <w:rsid w:val="00FD4593"/>
    <w:rsid w:val="00FD46C5"/>
    <w:rsid w:val="00FD4D39"/>
    <w:rsid w:val="00FD50C6"/>
    <w:rsid w:val="00FE12B7"/>
    <w:rsid w:val="00FE18AE"/>
    <w:rsid w:val="00FF650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F949"/>
  <w15:docId w15:val="{B16EBCCF-33ED-4F72-8824-61F5768D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95D"/>
    <w:rPr>
      <w:lang w:val="en-US" w:eastAsia="en-US"/>
    </w:rPr>
  </w:style>
  <w:style w:type="paragraph" w:styleId="Heading1">
    <w:name w:val="heading 1"/>
    <w:basedOn w:val="Normal"/>
    <w:next w:val="Normal"/>
    <w:link w:val="Heading1Char"/>
    <w:qFormat/>
    <w:rsid w:val="0047164C"/>
    <w:pPr>
      <w:keepNext/>
      <w:spacing w:before="240" w:after="60"/>
      <w:outlineLvl w:val="0"/>
    </w:pPr>
    <w:rPr>
      <w:rFonts w:ascii="Arial" w:hAnsi="Arial"/>
      <w:b/>
      <w:kern w:val="28"/>
      <w:sz w:val="28"/>
    </w:rPr>
  </w:style>
  <w:style w:type="paragraph" w:styleId="Heading2">
    <w:name w:val="heading 2"/>
    <w:basedOn w:val="Normal"/>
    <w:next w:val="Normal"/>
    <w:qFormat/>
    <w:rsid w:val="0047164C"/>
    <w:pPr>
      <w:keepNext/>
      <w:jc w:val="center"/>
      <w:outlineLvl w:val="1"/>
    </w:pPr>
    <w:rPr>
      <w:rFonts w:ascii="$ Benguiat_Bold" w:hAnsi="$ Benguiat_Bold"/>
      <w:b/>
      <w:sz w:val="132"/>
    </w:rPr>
  </w:style>
  <w:style w:type="paragraph" w:styleId="Heading3">
    <w:name w:val="heading 3"/>
    <w:basedOn w:val="Normal"/>
    <w:next w:val="Normal"/>
    <w:qFormat/>
    <w:rsid w:val="0047164C"/>
    <w:pPr>
      <w:keepNext/>
      <w:jc w:val="center"/>
      <w:outlineLvl w:val="2"/>
    </w:pPr>
    <w:rPr>
      <w:rFonts w:ascii="$Caslon" w:hAnsi="$Caslon"/>
      <w:b/>
    </w:rPr>
  </w:style>
  <w:style w:type="paragraph" w:styleId="Heading4">
    <w:name w:val="heading 4"/>
    <w:basedOn w:val="Normal"/>
    <w:next w:val="Normal"/>
    <w:link w:val="Heading4Char"/>
    <w:qFormat/>
    <w:rsid w:val="0047164C"/>
    <w:pPr>
      <w:keepNext/>
      <w:jc w:val="center"/>
      <w:outlineLvl w:val="3"/>
    </w:pPr>
    <w:rPr>
      <w:rFonts w:ascii="$Caslon" w:hAnsi="$Caslon"/>
      <w:b/>
      <w:sz w:val="26"/>
    </w:rPr>
  </w:style>
  <w:style w:type="paragraph" w:styleId="Heading5">
    <w:name w:val="heading 5"/>
    <w:basedOn w:val="Normal"/>
    <w:next w:val="Normal"/>
    <w:qFormat/>
    <w:rsid w:val="0047164C"/>
    <w:pPr>
      <w:keepNext/>
      <w:jc w:val="center"/>
      <w:outlineLvl w:val="4"/>
    </w:pPr>
    <w:rPr>
      <w:rFonts w:ascii="$Caslon" w:hAnsi="$Caslon"/>
      <w:sz w:val="24"/>
    </w:rPr>
  </w:style>
  <w:style w:type="paragraph" w:styleId="Heading6">
    <w:name w:val="heading 6"/>
    <w:basedOn w:val="Normal"/>
    <w:next w:val="Normal"/>
    <w:qFormat/>
    <w:rsid w:val="0047164C"/>
    <w:pPr>
      <w:keepNext/>
      <w:jc w:val="center"/>
      <w:outlineLvl w:val="5"/>
    </w:pPr>
    <w:rPr>
      <w:rFonts w:ascii="$Caslon" w:hAnsi="$Caslon"/>
      <w:b/>
      <w:sz w:val="22"/>
    </w:rPr>
  </w:style>
  <w:style w:type="paragraph" w:styleId="Heading7">
    <w:name w:val="heading 7"/>
    <w:basedOn w:val="Normal"/>
    <w:next w:val="Normal"/>
    <w:qFormat/>
    <w:rsid w:val="0047164C"/>
    <w:pPr>
      <w:keepNext/>
      <w:jc w:val="center"/>
      <w:outlineLvl w:val="6"/>
    </w:pPr>
    <w:rPr>
      <w:rFonts w:ascii="Garamond" w:hAnsi="Garamond"/>
      <w:b/>
      <w:sz w:val="28"/>
    </w:rPr>
  </w:style>
  <w:style w:type="paragraph" w:styleId="Heading8">
    <w:name w:val="heading 8"/>
    <w:basedOn w:val="Normal"/>
    <w:next w:val="Normal"/>
    <w:link w:val="Heading8Char"/>
    <w:qFormat/>
    <w:rsid w:val="0047164C"/>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table" w:customStyle="1" w:styleId="TableGrid1">
    <w:name w:val="Table Grid1"/>
    <w:basedOn w:val="TableNormal"/>
    <w:next w:val="TableGrid"/>
    <w:uiPriority w:val="59"/>
    <w:rsid w:val="002B3D5C"/>
    <w:pPr>
      <w:ind w:firstLine="0"/>
      <w:jc w:val="lef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rsid w:val="002B3D5C"/>
    <w:pPr>
      <w:ind w:firstLine="0"/>
      <w:jc w:val="left"/>
    </w:pPr>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ListParagraph1">
    <w:name w:val="List Paragraph1"/>
    <w:basedOn w:val="Normal"/>
    <w:qFormat/>
    <w:rsid w:val="008345D1"/>
    <w:pPr>
      <w:ind w:left="720" w:firstLine="0"/>
      <w:jc w:val="left"/>
    </w:pPr>
    <w:rPr>
      <w:rFonts w:eastAsia="Calibri"/>
      <w:sz w:val="24"/>
      <w:szCs w:val="24"/>
    </w:rPr>
  </w:style>
  <w:style w:type="paragraph" w:customStyle="1" w:styleId="NoSpacing1">
    <w:name w:val="No Spacing1"/>
    <w:qFormat/>
    <w:rsid w:val="008345D1"/>
    <w:pPr>
      <w:ind w:firstLine="0"/>
      <w:jc w:val="left"/>
    </w:pPr>
    <w:rPr>
      <w:rFonts w:eastAsia="SimSun"/>
      <w:sz w:val="24"/>
      <w:szCs w:val="24"/>
      <w:lang w:val="ro-RO" w:eastAsia="zh-CN"/>
    </w:rPr>
  </w:style>
  <w:style w:type="paragraph" w:customStyle="1" w:styleId="CharChar1">
    <w:name w:val="Char Char"/>
    <w:basedOn w:val="Normal"/>
    <w:rsid w:val="008345D1"/>
    <w:pPr>
      <w:spacing w:after="160" w:line="240" w:lineRule="exact"/>
      <w:ind w:firstLine="0"/>
      <w:jc w:val="left"/>
    </w:pPr>
    <w:rPr>
      <w:rFonts w:ascii="Arial" w:eastAsia="Batang" w:hAnsi="Arial" w:cs="Arial"/>
    </w:rPr>
  </w:style>
  <w:style w:type="paragraph" w:customStyle="1" w:styleId="CharChar2">
    <w:name w:val="Знак Char Char Знак Знак Знак"/>
    <w:basedOn w:val="Normal"/>
    <w:rsid w:val="008345D1"/>
    <w:pPr>
      <w:autoSpaceDE w:val="0"/>
      <w:autoSpaceDN w:val="0"/>
      <w:spacing w:after="160" w:line="240" w:lineRule="exact"/>
      <w:ind w:firstLine="0"/>
      <w:jc w:val="left"/>
    </w:pPr>
    <w:rPr>
      <w:rFonts w:ascii="Arial" w:hAnsi="Arial" w:cs="Arial"/>
      <w:b/>
      <w:lang w:eastAsia="de-DE"/>
    </w:rPr>
  </w:style>
  <w:style w:type="character" w:customStyle="1" w:styleId="Heading4Char">
    <w:name w:val="Heading 4 Char"/>
    <w:link w:val="Heading4"/>
    <w:rsid w:val="008345D1"/>
    <w:rPr>
      <w:rFonts w:ascii="$Caslon" w:hAnsi="$Caslon"/>
      <w:b/>
      <w:sz w:val="26"/>
      <w:lang w:val="en-US" w:eastAsia="en-US"/>
    </w:rPr>
  </w:style>
  <w:style w:type="character" w:customStyle="1" w:styleId="apple-style-span">
    <w:name w:val="apple-style-span"/>
    <w:basedOn w:val="DefaultParagraphFont"/>
    <w:rsid w:val="008345D1"/>
  </w:style>
  <w:style w:type="character" w:customStyle="1" w:styleId="tpa1">
    <w:name w:val="tpa1"/>
    <w:basedOn w:val="DefaultParagraphFont"/>
    <w:rsid w:val="008345D1"/>
  </w:style>
  <w:style w:type="character" w:styleId="Emphasis">
    <w:name w:val="Emphasis"/>
    <w:uiPriority w:val="20"/>
    <w:qFormat/>
    <w:rsid w:val="008345D1"/>
    <w:rPr>
      <w:i/>
      <w:iCs/>
    </w:rPr>
  </w:style>
  <w:style w:type="paragraph" w:styleId="BodyTextIndent">
    <w:name w:val="Body Text Indent"/>
    <w:basedOn w:val="Normal"/>
    <w:link w:val="BodyTextIndentChar"/>
    <w:rsid w:val="008345D1"/>
    <w:pPr>
      <w:snapToGrid w:val="0"/>
      <w:ind w:firstLine="720"/>
    </w:pPr>
    <w:rPr>
      <w:sz w:val="28"/>
      <w:lang w:val="ro-RO"/>
    </w:rPr>
  </w:style>
  <w:style w:type="character" w:customStyle="1" w:styleId="BodyTextIndentChar">
    <w:name w:val="Body Text Indent Char"/>
    <w:basedOn w:val="DefaultParagraphFont"/>
    <w:link w:val="BodyTextIndent"/>
    <w:rsid w:val="008345D1"/>
    <w:rPr>
      <w:sz w:val="28"/>
      <w:lang w:val="ro-RO" w:eastAsia="en-US"/>
    </w:rPr>
  </w:style>
  <w:style w:type="paragraph" w:styleId="BodyText">
    <w:name w:val="Body Text"/>
    <w:basedOn w:val="Normal"/>
    <w:link w:val="BodyTextChar"/>
    <w:rsid w:val="008345D1"/>
    <w:pPr>
      <w:spacing w:after="120"/>
      <w:ind w:firstLine="0"/>
      <w:jc w:val="left"/>
    </w:pPr>
    <w:rPr>
      <w:sz w:val="24"/>
      <w:szCs w:val="24"/>
      <w:lang w:val="ru-RU" w:eastAsia="ru-RU"/>
    </w:rPr>
  </w:style>
  <w:style w:type="character" w:customStyle="1" w:styleId="BodyTextChar">
    <w:name w:val="Body Text Char"/>
    <w:basedOn w:val="DefaultParagraphFont"/>
    <w:link w:val="BodyText"/>
    <w:rsid w:val="008345D1"/>
    <w:rPr>
      <w:sz w:val="24"/>
      <w:szCs w:val="24"/>
    </w:rPr>
  </w:style>
  <w:style w:type="paragraph" w:customStyle="1" w:styleId="CharChar3">
    <w:name w:val="Char Char"/>
    <w:basedOn w:val="Normal"/>
    <w:rsid w:val="008345D1"/>
    <w:pPr>
      <w:spacing w:after="160" w:line="240" w:lineRule="exact"/>
      <w:ind w:firstLine="0"/>
      <w:jc w:val="left"/>
    </w:pPr>
    <w:rPr>
      <w:rFonts w:ascii="Tahoma" w:hAnsi="Tahoma"/>
    </w:rPr>
  </w:style>
  <w:style w:type="paragraph" w:customStyle="1" w:styleId="Textodstavce">
    <w:name w:val="Text odstavce"/>
    <w:basedOn w:val="Normal"/>
    <w:rsid w:val="008345D1"/>
    <w:pPr>
      <w:tabs>
        <w:tab w:val="num" w:pos="785"/>
        <w:tab w:val="left" w:pos="851"/>
      </w:tabs>
      <w:spacing w:before="120" w:after="120"/>
      <w:ind w:firstLine="425"/>
      <w:jc w:val="left"/>
      <w:outlineLvl w:val="6"/>
    </w:pPr>
    <w:rPr>
      <w:sz w:val="24"/>
      <w:szCs w:val="24"/>
      <w:lang w:val="ru-RU" w:eastAsia="ru-RU"/>
    </w:rPr>
  </w:style>
  <w:style w:type="character" w:customStyle="1" w:styleId="Heading1Char">
    <w:name w:val="Heading 1 Char"/>
    <w:link w:val="Heading1"/>
    <w:rsid w:val="008345D1"/>
    <w:rPr>
      <w:rFonts w:ascii="Arial" w:hAnsi="Arial"/>
      <w:b/>
      <w:kern w:val="28"/>
      <w:sz w:val="28"/>
      <w:lang w:val="en-US" w:eastAsia="en-US"/>
    </w:rPr>
  </w:style>
  <w:style w:type="paragraph" w:customStyle="1" w:styleId="CharCharCharChar">
    <w:name w:val="Char Char Char Char"/>
    <w:basedOn w:val="Normal"/>
    <w:rsid w:val="008345D1"/>
    <w:pPr>
      <w:spacing w:after="160" w:line="240" w:lineRule="exact"/>
      <w:ind w:firstLine="0"/>
      <w:jc w:val="left"/>
    </w:pPr>
    <w:rPr>
      <w:rFonts w:ascii="Tahoma" w:hAnsi="Tahoma"/>
    </w:rPr>
  </w:style>
  <w:style w:type="paragraph" w:customStyle="1" w:styleId="norm">
    <w:name w:val="norm"/>
    <w:basedOn w:val="Normal"/>
    <w:rsid w:val="008345D1"/>
    <w:pPr>
      <w:spacing w:before="100" w:beforeAutospacing="1" w:after="100" w:afterAutospacing="1"/>
      <w:ind w:firstLine="0"/>
      <w:jc w:val="left"/>
    </w:pPr>
    <w:rPr>
      <w:sz w:val="24"/>
      <w:szCs w:val="24"/>
      <w:lang w:val="ru-RU" w:eastAsia="ru-RU"/>
    </w:rPr>
  </w:style>
  <w:style w:type="paragraph" w:customStyle="1" w:styleId="Style">
    <w:name w:val="Style"/>
    <w:rsid w:val="008345D1"/>
    <w:pPr>
      <w:widowControl w:val="0"/>
      <w:autoSpaceDE w:val="0"/>
      <w:autoSpaceDN w:val="0"/>
      <w:adjustRightInd w:val="0"/>
      <w:ind w:firstLine="0"/>
      <w:jc w:val="left"/>
    </w:pPr>
    <w:rPr>
      <w:sz w:val="24"/>
      <w:szCs w:val="24"/>
    </w:rPr>
  </w:style>
  <w:style w:type="paragraph" w:customStyle="1" w:styleId="title-article-norm">
    <w:name w:val="title-article-norm"/>
    <w:basedOn w:val="Normal"/>
    <w:rsid w:val="008345D1"/>
    <w:pPr>
      <w:spacing w:before="100" w:beforeAutospacing="1" w:after="100" w:afterAutospacing="1"/>
      <w:ind w:firstLine="0"/>
      <w:jc w:val="left"/>
    </w:pPr>
    <w:rPr>
      <w:sz w:val="24"/>
      <w:szCs w:val="24"/>
      <w:lang w:val="ru-RU" w:eastAsia="ru-RU"/>
    </w:rPr>
  </w:style>
  <w:style w:type="character" w:customStyle="1" w:styleId="italics">
    <w:name w:val="italics"/>
    <w:rsid w:val="008345D1"/>
  </w:style>
  <w:style w:type="character" w:customStyle="1" w:styleId="superscript">
    <w:name w:val="superscript"/>
    <w:rsid w:val="008345D1"/>
  </w:style>
  <w:style w:type="paragraph" w:styleId="Revision">
    <w:name w:val="Revision"/>
    <w:hidden/>
    <w:uiPriority w:val="99"/>
    <w:semiHidden/>
    <w:rsid w:val="008345D1"/>
    <w:pPr>
      <w:ind w:firstLine="0"/>
      <w:jc w:val="left"/>
    </w:pPr>
    <w:rPr>
      <w:rFonts w:ascii="Calibri" w:eastAsia="Calibri" w:hAnsi="Calibri"/>
      <w:sz w:val="22"/>
      <w:szCs w:val="22"/>
    </w:rPr>
  </w:style>
  <w:style w:type="paragraph" w:styleId="FootnoteText">
    <w:name w:val="footnote text"/>
    <w:basedOn w:val="Normal"/>
    <w:link w:val="FootnoteTextChar"/>
    <w:rsid w:val="008345D1"/>
    <w:pPr>
      <w:spacing w:after="200" w:line="276" w:lineRule="auto"/>
      <w:ind w:firstLine="0"/>
      <w:jc w:val="left"/>
    </w:pPr>
    <w:rPr>
      <w:rFonts w:ascii="Calibri" w:eastAsia="Calibri" w:hAnsi="Calibri"/>
      <w:lang w:val="ru-RU" w:eastAsia="ru-RU"/>
    </w:rPr>
  </w:style>
  <w:style w:type="character" w:customStyle="1" w:styleId="FootnoteTextChar">
    <w:name w:val="Footnote Text Char"/>
    <w:basedOn w:val="DefaultParagraphFont"/>
    <w:link w:val="FootnoteText"/>
    <w:rsid w:val="008345D1"/>
    <w:rPr>
      <w:rFonts w:ascii="Calibri" w:eastAsia="Calibri" w:hAnsi="Calibri"/>
    </w:rPr>
  </w:style>
  <w:style w:type="character" w:styleId="FootnoteReference">
    <w:name w:val="footnote reference"/>
    <w:rsid w:val="008345D1"/>
    <w:rPr>
      <w:vertAlign w:val="superscript"/>
    </w:rPr>
  </w:style>
  <w:style w:type="character" w:customStyle="1" w:styleId="1">
    <w:name w:val="Неразрешенное упоминание1"/>
    <w:uiPriority w:val="99"/>
    <w:semiHidden/>
    <w:unhideWhenUsed/>
    <w:rsid w:val="008345D1"/>
    <w:rPr>
      <w:color w:val="605E5C"/>
      <w:shd w:val="clear" w:color="auto" w:fill="E1DFDD"/>
    </w:rPr>
  </w:style>
  <w:style w:type="paragraph" w:customStyle="1" w:styleId="Rdka3">
    <w:name w:val="Rádka 3"/>
    <w:basedOn w:val="Normal"/>
    <w:rsid w:val="008345D1"/>
    <w:pPr>
      <w:overflowPunct w:val="0"/>
      <w:autoSpaceDE w:val="0"/>
      <w:autoSpaceDN w:val="0"/>
      <w:adjustRightInd w:val="0"/>
      <w:spacing w:before="120"/>
      <w:ind w:firstLine="0"/>
      <w:jc w:val="left"/>
    </w:pPr>
    <w:rPr>
      <w:sz w:val="24"/>
      <w:szCs w:val="24"/>
      <w:lang w:val="ru-RU" w:eastAsia="ru-RU"/>
    </w:rPr>
  </w:style>
  <w:style w:type="character" w:customStyle="1" w:styleId="Heading8Char">
    <w:name w:val="Heading 8 Char"/>
    <w:basedOn w:val="DefaultParagraphFont"/>
    <w:link w:val="Heading8"/>
    <w:rsid w:val="008345D1"/>
    <w:rPr>
      <w:rFonts w:ascii="$Caslon" w:hAnsi="$Caslon"/>
      <w:b/>
      <w:sz w:val="24"/>
      <w:lang w:val="en-US" w:eastAsia="en-US"/>
    </w:rPr>
  </w:style>
  <w:style w:type="paragraph" w:styleId="NoSpacing">
    <w:name w:val="No Spacing"/>
    <w:uiPriority w:val="1"/>
    <w:qFormat/>
    <w:rsid w:val="00D05650"/>
    <w:pPr>
      <w:ind w:firstLine="0"/>
      <w:jc w:val="left"/>
    </w:pPr>
    <w:rPr>
      <w:rFonts w:asciiTheme="minorHAnsi" w:eastAsiaTheme="minorHAnsi" w:hAnsiTheme="minorHAnsi" w:cstheme="minorBidi"/>
      <w:sz w:val="22"/>
      <w:szCs w:val="22"/>
      <w:lang w:eastAsia="en-US"/>
    </w:rPr>
  </w:style>
  <w:style w:type="paragraph" w:styleId="BodyText2">
    <w:name w:val="Body Text 2"/>
    <w:basedOn w:val="Normal"/>
    <w:link w:val="BodyText2Char"/>
    <w:semiHidden/>
    <w:unhideWhenUsed/>
    <w:rsid w:val="00D05650"/>
    <w:pPr>
      <w:spacing w:after="120" w:line="480" w:lineRule="auto"/>
    </w:pPr>
  </w:style>
  <w:style w:type="character" w:customStyle="1" w:styleId="BodyText2Char">
    <w:name w:val="Body Text 2 Char"/>
    <w:basedOn w:val="DefaultParagraphFont"/>
    <w:link w:val="BodyText2"/>
    <w:semiHidden/>
    <w:rsid w:val="00D05650"/>
    <w:rPr>
      <w:lang w:val="en-US" w:eastAsia="en-US"/>
    </w:rPr>
  </w:style>
  <w:style w:type="paragraph" w:styleId="BodyTextIndent2">
    <w:name w:val="Body Text Indent 2"/>
    <w:basedOn w:val="Normal"/>
    <w:link w:val="BodyTextIndent2Char"/>
    <w:semiHidden/>
    <w:unhideWhenUsed/>
    <w:rsid w:val="00D05650"/>
    <w:pPr>
      <w:spacing w:after="120" w:line="480" w:lineRule="auto"/>
      <w:ind w:left="360"/>
    </w:pPr>
  </w:style>
  <w:style w:type="character" w:customStyle="1" w:styleId="BodyTextIndent2Char">
    <w:name w:val="Body Text Indent 2 Char"/>
    <w:basedOn w:val="DefaultParagraphFont"/>
    <w:link w:val="BodyTextIndent2"/>
    <w:semiHidden/>
    <w:rsid w:val="00D05650"/>
    <w:rPr>
      <w:lang w:val="en-US" w:eastAsia="en-US"/>
    </w:rPr>
  </w:style>
  <w:style w:type="paragraph" w:customStyle="1" w:styleId="title-gr-seq-level-2">
    <w:name w:val="title-gr-seq-level-2"/>
    <w:basedOn w:val="Normal"/>
    <w:rsid w:val="00226B79"/>
    <w:pPr>
      <w:spacing w:before="100" w:beforeAutospacing="1" w:after="100" w:afterAutospacing="1"/>
      <w:ind w:firstLine="0"/>
      <w:jc w:val="left"/>
    </w:pPr>
    <w:rPr>
      <w:sz w:val="24"/>
      <w:szCs w:val="24"/>
      <w:lang w:val="ru-RU" w:eastAsia="ru-RU"/>
    </w:rPr>
  </w:style>
  <w:style w:type="character" w:customStyle="1" w:styleId="boldface">
    <w:name w:val="boldface"/>
    <w:basedOn w:val="DefaultParagraphFont"/>
    <w:rsid w:val="00226B79"/>
  </w:style>
  <w:style w:type="paragraph" w:customStyle="1" w:styleId="modref">
    <w:name w:val="modref"/>
    <w:basedOn w:val="Normal"/>
    <w:rsid w:val="00226B79"/>
    <w:pPr>
      <w:spacing w:before="100" w:beforeAutospacing="1" w:after="100" w:afterAutospacing="1"/>
      <w:ind w:firstLine="0"/>
      <w:jc w:val="left"/>
    </w:pPr>
    <w:rPr>
      <w:sz w:val="24"/>
      <w:szCs w:val="24"/>
      <w:lang w:val="ru-RU" w:eastAsia="ru-RU"/>
    </w:rPr>
  </w:style>
  <w:style w:type="character" w:customStyle="1" w:styleId="2">
    <w:name w:val="Заголовок №2_"/>
    <w:link w:val="20"/>
    <w:rsid w:val="00F21FB0"/>
    <w:rPr>
      <w:rFonts w:ascii="Calibri" w:eastAsia="Calibri" w:hAnsi="Calibri" w:cs="Calibri"/>
      <w:b/>
      <w:bCs/>
      <w:spacing w:val="12"/>
      <w:sz w:val="25"/>
      <w:szCs w:val="25"/>
      <w:shd w:val="clear" w:color="auto" w:fill="FFFFFF"/>
    </w:rPr>
  </w:style>
  <w:style w:type="paragraph" w:customStyle="1" w:styleId="20">
    <w:name w:val="Заголовок №2"/>
    <w:basedOn w:val="Normal"/>
    <w:link w:val="2"/>
    <w:rsid w:val="00F21FB0"/>
    <w:pPr>
      <w:widowControl w:val="0"/>
      <w:shd w:val="clear" w:color="auto" w:fill="FFFFFF"/>
      <w:spacing w:before="180" w:after="180" w:line="0" w:lineRule="atLeast"/>
      <w:ind w:firstLine="0"/>
      <w:jc w:val="center"/>
      <w:outlineLvl w:val="1"/>
    </w:pPr>
    <w:rPr>
      <w:rFonts w:ascii="Calibri" w:eastAsia="Calibri" w:hAnsi="Calibri" w:cs="Calibri"/>
      <w:b/>
      <w:bCs/>
      <w:spacing w:val="12"/>
      <w:sz w:val="25"/>
      <w:szCs w:val="25"/>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615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7914211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828608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9178841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56699744">
      <w:bodyDiv w:val="1"/>
      <w:marLeft w:val="0"/>
      <w:marRight w:val="0"/>
      <w:marTop w:val="0"/>
      <w:marBottom w:val="0"/>
      <w:divBdr>
        <w:top w:val="none" w:sz="0" w:space="0" w:color="auto"/>
        <w:left w:val="none" w:sz="0" w:space="0" w:color="auto"/>
        <w:bottom w:val="none" w:sz="0" w:space="0" w:color="auto"/>
        <w:right w:val="none" w:sz="0" w:space="0" w:color="auto"/>
      </w:divBdr>
    </w:div>
    <w:div w:id="1595362306">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14447756">
      <w:bodyDiv w:val="1"/>
      <w:marLeft w:val="0"/>
      <w:marRight w:val="0"/>
      <w:marTop w:val="0"/>
      <w:marBottom w:val="0"/>
      <w:divBdr>
        <w:top w:val="none" w:sz="0" w:space="0" w:color="auto"/>
        <w:left w:val="none" w:sz="0" w:space="0" w:color="auto"/>
        <w:bottom w:val="none" w:sz="0" w:space="0" w:color="auto"/>
        <w:right w:val="none" w:sz="0" w:space="0" w:color="auto"/>
      </w:divBdr>
    </w:div>
    <w:div w:id="1980259412">
      <w:bodyDiv w:val="1"/>
      <w:marLeft w:val="0"/>
      <w:marRight w:val="0"/>
      <w:marTop w:val="0"/>
      <w:marBottom w:val="0"/>
      <w:divBdr>
        <w:top w:val="none" w:sz="0" w:space="0" w:color="auto"/>
        <w:left w:val="none" w:sz="0" w:space="0" w:color="auto"/>
        <w:bottom w:val="none" w:sz="0" w:space="0" w:color="auto"/>
        <w:right w:val="none" w:sz="0" w:space="0" w:color="auto"/>
      </w:divBdr>
      <w:divsChild>
        <w:div w:id="1961496687">
          <w:marLeft w:val="0"/>
          <w:marRight w:val="0"/>
          <w:marTop w:val="0"/>
          <w:marBottom w:val="0"/>
          <w:divBdr>
            <w:top w:val="none" w:sz="0" w:space="0" w:color="auto"/>
            <w:left w:val="none" w:sz="0" w:space="0" w:color="auto"/>
            <w:bottom w:val="none" w:sz="0" w:space="0" w:color="auto"/>
            <w:right w:val="none" w:sz="0" w:space="0" w:color="auto"/>
          </w:divBdr>
        </w:div>
        <w:div w:id="580531824">
          <w:marLeft w:val="0"/>
          <w:marRight w:val="0"/>
          <w:marTop w:val="0"/>
          <w:marBottom w:val="0"/>
          <w:divBdr>
            <w:top w:val="none" w:sz="0" w:space="0" w:color="auto"/>
            <w:left w:val="none" w:sz="0" w:space="0" w:color="auto"/>
            <w:bottom w:val="none" w:sz="0" w:space="0" w:color="auto"/>
            <w:right w:val="none" w:sz="0" w:space="0" w:color="auto"/>
          </w:divBdr>
          <w:divsChild>
            <w:div w:id="2482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02L0046-20220930&amp;qid=1684218430715" TargetMode="External"/><Relationship Id="rId13" Type="http://schemas.openxmlformats.org/officeDocument/2006/relationships/hyperlink" Target="https://eur-lex.europa.eu/legal-content/RO/TXT/?uri=CELEX%3A02002L0046-20210320&amp;qid=16424096307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A02002L0046-20210320&amp;qid=164240963079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02L0046-20210320&amp;qid=16424096307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RO/TXT/?uri=CELEX%3A02002L0046-20210320&amp;qid=16424096307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uri=CELEX%3A02002L0046-20210320&amp;qid=1642409630795" TargetMode="External"/><Relationship Id="rId14" Type="http://schemas.openxmlformats.org/officeDocument/2006/relationships/hyperlink" Target="https://eur-lex.europa.eu/legal-content/RO/TXT/?uri=CELEX%3A02002L0046-20210320&amp;qid=164240963079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03CDF-5D02-42EA-A8AF-57D4491B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4491</Words>
  <Characters>25604</Characters>
  <Application>Microsoft Office Word</Application>
  <DocSecurity>0</DocSecurity>
  <Lines>213</Lines>
  <Paragraphs>60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Mariana GÎNCU</cp:lastModifiedBy>
  <cp:revision>6</cp:revision>
  <cp:lastPrinted>2023-06-05T14:54:00Z</cp:lastPrinted>
  <dcterms:created xsi:type="dcterms:W3CDTF">2023-06-05T14:56:00Z</dcterms:created>
  <dcterms:modified xsi:type="dcterms:W3CDTF">2023-06-05T18:08:00Z</dcterms:modified>
</cp:coreProperties>
</file>