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3C3" w:rsidRPr="00B33BD4" w:rsidRDefault="00B203C3" w:rsidP="00B203C3">
      <w:pPr>
        <w:jc w:val="center"/>
        <w:rPr>
          <w:b/>
          <w:noProof/>
          <w:sz w:val="28"/>
          <w:szCs w:val="28"/>
        </w:rPr>
      </w:pPr>
      <w:r w:rsidRPr="00B33BD4">
        <w:rPr>
          <w:b/>
          <w:noProof/>
          <w:sz w:val="28"/>
          <w:szCs w:val="28"/>
        </w:rPr>
        <w:t>NOTĂ INFORMATIVĂ</w:t>
      </w:r>
    </w:p>
    <w:p w:rsidR="00B203C3" w:rsidRPr="00973063" w:rsidRDefault="00B203C3" w:rsidP="00B203C3">
      <w:pPr>
        <w:jc w:val="center"/>
        <w:rPr>
          <w:sz w:val="28"/>
          <w:szCs w:val="28"/>
          <w:lang w:val="en-US"/>
        </w:rPr>
      </w:pPr>
      <w:r w:rsidRPr="00B33BD4">
        <w:rPr>
          <w:b/>
          <w:bCs/>
          <w:noProof/>
          <w:sz w:val="28"/>
          <w:szCs w:val="28"/>
        </w:rPr>
        <w:t xml:space="preserve">la </w:t>
      </w:r>
      <w:r w:rsidRPr="00B33BD4">
        <w:rPr>
          <w:b/>
          <w:sz w:val="28"/>
          <w:szCs w:val="28"/>
        </w:rPr>
        <w:t xml:space="preserve">proiectul hotărârii Guvernului  </w:t>
      </w:r>
      <w:r>
        <w:rPr>
          <w:b/>
          <w:sz w:val="28"/>
          <w:szCs w:val="28"/>
        </w:rPr>
        <w:t xml:space="preserve">cu privire la </w:t>
      </w:r>
      <w:r w:rsidRPr="00B33BD4">
        <w:rPr>
          <w:b/>
          <w:sz w:val="28"/>
          <w:szCs w:val="28"/>
        </w:rPr>
        <w:t xml:space="preserve">modificarea </w:t>
      </w:r>
      <w:r>
        <w:rPr>
          <w:b/>
          <w:sz w:val="28"/>
          <w:szCs w:val="28"/>
        </w:rPr>
        <w:t xml:space="preserve"> unor hotărâri</w:t>
      </w:r>
      <w:r w:rsidRPr="00B33BD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ale Guvernului </w:t>
      </w:r>
      <w:r w:rsidRPr="00973063">
        <w:rPr>
          <w:sz w:val="28"/>
          <w:szCs w:val="28"/>
          <w:lang w:val="en-US"/>
        </w:rPr>
        <w:t>(</w:t>
      </w:r>
      <w:proofErr w:type="spellStart"/>
      <w:r w:rsidRPr="00973063">
        <w:rPr>
          <w:sz w:val="28"/>
          <w:szCs w:val="28"/>
          <w:lang w:val="en-US"/>
        </w:rPr>
        <w:t>eficientizarea</w:t>
      </w:r>
      <w:proofErr w:type="spellEnd"/>
      <w:r w:rsidRPr="00973063">
        <w:rPr>
          <w:sz w:val="28"/>
          <w:szCs w:val="28"/>
          <w:lang w:val="en-US"/>
        </w:rPr>
        <w:t xml:space="preserve"> </w:t>
      </w:r>
      <w:proofErr w:type="spellStart"/>
      <w:r w:rsidRPr="00973063">
        <w:rPr>
          <w:sz w:val="28"/>
          <w:szCs w:val="28"/>
          <w:lang w:val="en-US"/>
        </w:rPr>
        <w:t>sistemului</w:t>
      </w:r>
      <w:proofErr w:type="spellEnd"/>
      <w:r w:rsidRPr="00973063">
        <w:rPr>
          <w:sz w:val="28"/>
          <w:szCs w:val="28"/>
          <w:lang w:val="en-US"/>
        </w:rPr>
        <w:t xml:space="preserve"> </w:t>
      </w:r>
      <w:proofErr w:type="spellStart"/>
      <w:r w:rsidRPr="00973063">
        <w:rPr>
          <w:sz w:val="28"/>
          <w:szCs w:val="28"/>
          <w:lang w:val="en-US"/>
        </w:rPr>
        <w:t>managementului</w:t>
      </w:r>
      <w:proofErr w:type="spellEnd"/>
      <w:r w:rsidRPr="00973063">
        <w:rPr>
          <w:sz w:val="28"/>
          <w:szCs w:val="28"/>
          <w:lang w:val="en-US"/>
        </w:rPr>
        <w:t xml:space="preserve"> </w:t>
      </w:r>
      <w:proofErr w:type="spellStart"/>
      <w:r w:rsidRPr="00973063">
        <w:rPr>
          <w:sz w:val="28"/>
          <w:szCs w:val="28"/>
          <w:lang w:val="en-US"/>
        </w:rPr>
        <w:t>resurselor</w:t>
      </w:r>
      <w:proofErr w:type="spellEnd"/>
      <w:r w:rsidRPr="00973063">
        <w:rPr>
          <w:sz w:val="28"/>
          <w:szCs w:val="28"/>
          <w:lang w:val="en-US"/>
        </w:rPr>
        <w:t xml:space="preserve"> </w:t>
      </w:r>
      <w:proofErr w:type="spellStart"/>
      <w:r w:rsidRPr="00973063">
        <w:rPr>
          <w:sz w:val="28"/>
          <w:szCs w:val="28"/>
          <w:lang w:val="en-US"/>
        </w:rPr>
        <w:t>umane</w:t>
      </w:r>
      <w:proofErr w:type="spellEnd"/>
      <w:r w:rsidRPr="00973063">
        <w:rPr>
          <w:sz w:val="28"/>
          <w:szCs w:val="28"/>
          <w:lang w:val="en-US"/>
        </w:rPr>
        <w:t xml:space="preserve"> </w:t>
      </w:r>
      <w:proofErr w:type="spellStart"/>
      <w:r w:rsidRPr="00973063">
        <w:rPr>
          <w:sz w:val="28"/>
          <w:szCs w:val="28"/>
          <w:lang w:val="en-US"/>
        </w:rPr>
        <w:t>în</w:t>
      </w:r>
      <w:proofErr w:type="spellEnd"/>
      <w:r w:rsidRPr="00973063">
        <w:rPr>
          <w:sz w:val="28"/>
          <w:szCs w:val="28"/>
          <w:lang w:val="en-US"/>
        </w:rPr>
        <w:t xml:space="preserve"> </w:t>
      </w:r>
      <w:proofErr w:type="spellStart"/>
      <w:r w:rsidRPr="00973063">
        <w:rPr>
          <w:sz w:val="28"/>
          <w:szCs w:val="28"/>
          <w:lang w:val="en-US"/>
        </w:rPr>
        <w:t>cadrul</w:t>
      </w:r>
      <w:proofErr w:type="spellEnd"/>
      <w:r w:rsidRPr="00973063">
        <w:rPr>
          <w:sz w:val="28"/>
          <w:szCs w:val="28"/>
          <w:lang w:val="en-US"/>
        </w:rPr>
        <w:t xml:space="preserve"> </w:t>
      </w:r>
      <w:proofErr w:type="spellStart"/>
      <w:r w:rsidRPr="00973063">
        <w:rPr>
          <w:sz w:val="28"/>
          <w:szCs w:val="28"/>
          <w:lang w:val="en-US"/>
        </w:rPr>
        <w:t>Ministerului</w:t>
      </w:r>
      <w:proofErr w:type="spellEnd"/>
      <w:r w:rsidRPr="00973063">
        <w:rPr>
          <w:sz w:val="28"/>
          <w:szCs w:val="28"/>
          <w:lang w:val="en-US"/>
        </w:rPr>
        <w:t xml:space="preserve"> </w:t>
      </w:r>
      <w:proofErr w:type="spellStart"/>
      <w:r w:rsidRPr="00973063">
        <w:rPr>
          <w:sz w:val="28"/>
          <w:szCs w:val="28"/>
          <w:lang w:val="en-US"/>
        </w:rPr>
        <w:t>Afacerilor</w:t>
      </w:r>
      <w:proofErr w:type="spellEnd"/>
      <w:r w:rsidRPr="00973063">
        <w:rPr>
          <w:sz w:val="28"/>
          <w:szCs w:val="28"/>
          <w:lang w:val="en-US"/>
        </w:rPr>
        <w:t xml:space="preserve"> Interne)</w:t>
      </w:r>
    </w:p>
    <w:p w:rsidR="00B203C3" w:rsidRPr="00973063" w:rsidRDefault="00B203C3" w:rsidP="00B203C3">
      <w:pPr>
        <w:shd w:val="clear" w:color="auto" w:fill="FFFFFF"/>
        <w:jc w:val="center"/>
        <w:outlineLvl w:val="4"/>
        <w:rPr>
          <w:b/>
          <w:bCs/>
          <w:noProof/>
          <w:sz w:val="28"/>
          <w:szCs w:val="28"/>
          <w:shd w:val="clear" w:color="auto" w:fill="FFFFFF"/>
          <w:lang w:val="en-US"/>
        </w:rPr>
      </w:pPr>
    </w:p>
    <w:p w:rsidR="00B203C3" w:rsidRPr="00B33BD4" w:rsidRDefault="00B203C3" w:rsidP="00B203C3">
      <w:pPr>
        <w:tabs>
          <w:tab w:val="left" w:pos="884"/>
          <w:tab w:val="left" w:pos="1196"/>
        </w:tabs>
        <w:rPr>
          <w:rFonts w:eastAsia="Calibri"/>
          <w:b/>
          <w:noProof/>
          <w:sz w:val="28"/>
          <w:szCs w:val="28"/>
          <w:vertAlign w:val="superscript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71"/>
      </w:tblGrid>
      <w:tr w:rsidR="00B203C3" w:rsidRPr="00973063" w:rsidTr="00A20485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B203C3" w:rsidRPr="00B33BD4" w:rsidRDefault="00B203C3" w:rsidP="00A20485">
            <w:pPr>
              <w:tabs>
                <w:tab w:val="left" w:pos="284"/>
                <w:tab w:val="left" w:pos="1196"/>
              </w:tabs>
              <w:jc w:val="both"/>
              <w:rPr>
                <w:rFonts w:eastAsia="Calibri"/>
                <w:b/>
                <w:noProof/>
                <w:sz w:val="28"/>
                <w:szCs w:val="28"/>
              </w:rPr>
            </w:pPr>
            <w:r w:rsidRPr="00B33BD4">
              <w:rPr>
                <w:rFonts w:eastAsia="Calibri"/>
                <w:b/>
                <w:noProof/>
                <w:sz w:val="28"/>
                <w:szCs w:val="28"/>
              </w:rPr>
              <w:t>1. Denumirea autorului şi, după caz, a participanţilor la elaborarea proiectului</w:t>
            </w:r>
          </w:p>
        </w:tc>
      </w:tr>
      <w:tr w:rsidR="00B203C3" w:rsidRPr="00B33BD4" w:rsidTr="00A20485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3C3" w:rsidRPr="00B33BD4" w:rsidRDefault="00B203C3" w:rsidP="00A20485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B33BD4">
              <w:rPr>
                <w:sz w:val="28"/>
                <w:szCs w:val="28"/>
              </w:rPr>
              <w:t>Ministerul Afacerilor Interne.</w:t>
            </w:r>
          </w:p>
        </w:tc>
      </w:tr>
      <w:tr w:rsidR="00B203C3" w:rsidRPr="00973063" w:rsidTr="00A20485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B203C3" w:rsidRPr="00B33BD4" w:rsidRDefault="00B203C3" w:rsidP="00A20485">
            <w:pPr>
              <w:tabs>
                <w:tab w:val="left" w:pos="884"/>
                <w:tab w:val="left" w:pos="1196"/>
              </w:tabs>
              <w:jc w:val="both"/>
              <w:rPr>
                <w:rFonts w:eastAsia="Calibri"/>
                <w:b/>
                <w:noProof/>
                <w:sz w:val="28"/>
                <w:szCs w:val="28"/>
              </w:rPr>
            </w:pPr>
            <w:r w:rsidRPr="00B33BD4">
              <w:rPr>
                <w:rFonts w:eastAsia="Calibri"/>
                <w:b/>
                <w:noProof/>
                <w:sz w:val="28"/>
                <w:szCs w:val="28"/>
              </w:rPr>
              <w:t xml:space="preserve">2. Condiţiile ce au impus elaborarea proiectului de act normativ şi finalităţile urmărite </w:t>
            </w:r>
          </w:p>
        </w:tc>
      </w:tr>
      <w:tr w:rsidR="00B203C3" w:rsidRPr="00973063" w:rsidTr="00A20485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3C3" w:rsidRPr="00182A9B" w:rsidRDefault="00B203C3" w:rsidP="00A20485">
            <w:pPr>
              <w:tabs>
                <w:tab w:val="left" w:pos="900"/>
                <w:tab w:val="left" w:pos="993"/>
                <w:tab w:val="left" w:pos="1276"/>
              </w:tabs>
              <w:spacing w:before="120"/>
              <w:contextualSpacing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noProof/>
                <w:sz w:val="28"/>
                <w:szCs w:val="28"/>
              </w:rPr>
              <w:t xml:space="preserve">       </w:t>
            </w:r>
            <w:r w:rsidRPr="00182A9B">
              <w:rPr>
                <w:rFonts w:eastAsia="Calibri"/>
                <w:noProof/>
                <w:sz w:val="28"/>
                <w:szCs w:val="28"/>
              </w:rPr>
              <w:t>A</w:t>
            </w:r>
            <w:proofErr w:type="spellStart"/>
            <w:r w:rsidRPr="00182A9B">
              <w:rPr>
                <w:sz w:val="28"/>
                <w:szCs w:val="28"/>
              </w:rPr>
              <w:t>ctualmente</w:t>
            </w:r>
            <w:proofErr w:type="spellEnd"/>
            <w:r w:rsidRPr="00182A9B">
              <w:rPr>
                <w:sz w:val="28"/>
                <w:szCs w:val="28"/>
              </w:rPr>
              <w:t xml:space="preserve">, în </w:t>
            </w:r>
            <w:proofErr w:type="spellStart"/>
            <w:r w:rsidRPr="00182A9B">
              <w:rPr>
                <w:sz w:val="28"/>
                <w:szCs w:val="28"/>
              </w:rPr>
              <w:t>situaţia</w:t>
            </w:r>
            <w:proofErr w:type="spellEnd"/>
            <w:r w:rsidRPr="00182A9B">
              <w:rPr>
                <w:sz w:val="28"/>
                <w:szCs w:val="28"/>
              </w:rPr>
              <w:t xml:space="preserve"> de deficit de resurse umane, în special, a resurselor calificate </w:t>
            </w:r>
            <w:proofErr w:type="spellStart"/>
            <w:r w:rsidRPr="00182A9B">
              <w:rPr>
                <w:sz w:val="28"/>
                <w:szCs w:val="28"/>
              </w:rPr>
              <w:t>şi</w:t>
            </w:r>
            <w:proofErr w:type="spellEnd"/>
            <w:r w:rsidRPr="00182A9B">
              <w:rPr>
                <w:sz w:val="28"/>
                <w:szCs w:val="28"/>
              </w:rPr>
              <w:t xml:space="preserve"> constante în sistemul Ministerului Afacerilor Interne, devine tot mai dificil asigurarea subdiviziunilor din subordine cu necesarul de personal și se denotă asupra necesității imperioase a amendării </w:t>
            </w:r>
            <w:proofErr w:type="spellStart"/>
            <w:r w:rsidRPr="00182A9B">
              <w:rPr>
                <w:sz w:val="28"/>
                <w:szCs w:val="28"/>
                <w:lang w:val="en-US"/>
              </w:rPr>
              <w:t>Hotărârii</w:t>
            </w:r>
            <w:proofErr w:type="spellEnd"/>
            <w:r w:rsidRPr="00182A9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82A9B">
              <w:rPr>
                <w:sz w:val="28"/>
                <w:szCs w:val="28"/>
                <w:lang w:val="en-US"/>
              </w:rPr>
              <w:t>Guvernului</w:t>
            </w:r>
            <w:proofErr w:type="spellEnd"/>
            <w:r w:rsidRPr="00182A9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82A9B">
              <w:rPr>
                <w:sz w:val="28"/>
                <w:szCs w:val="28"/>
                <w:lang w:val="en-US"/>
              </w:rPr>
              <w:t>nr</w:t>
            </w:r>
            <w:proofErr w:type="spellEnd"/>
            <w:r w:rsidRPr="00182A9B">
              <w:rPr>
                <w:sz w:val="28"/>
                <w:szCs w:val="28"/>
                <w:lang w:val="en-US"/>
              </w:rPr>
              <w:t xml:space="preserve">. 460/2017 </w:t>
            </w:r>
            <w:proofErr w:type="spellStart"/>
            <w:r w:rsidRPr="00182A9B">
              <w:rPr>
                <w:sz w:val="28"/>
                <w:szCs w:val="28"/>
                <w:lang w:val="en-US"/>
              </w:rPr>
              <w:t>pentru</w:t>
            </w:r>
            <w:proofErr w:type="spellEnd"/>
            <w:r w:rsidRPr="00182A9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82A9B">
              <w:rPr>
                <w:sz w:val="28"/>
                <w:szCs w:val="28"/>
                <w:lang w:val="en-US"/>
              </w:rPr>
              <w:t>pune</w:t>
            </w:r>
            <w:r>
              <w:rPr>
                <w:sz w:val="28"/>
                <w:szCs w:val="28"/>
                <w:lang w:val="en-US"/>
              </w:rPr>
              <w:t>rea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în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aplicare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a </w:t>
            </w:r>
            <w:proofErr w:type="spellStart"/>
            <w:r>
              <w:rPr>
                <w:sz w:val="28"/>
                <w:szCs w:val="28"/>
                <w:lang w:val="en-US"/>
              </w:rPr>
              <w:t>Legii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nr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. 288 din 16 </w:t>
            </w:r>
            <w:proofErr w:type="spellStart"/>
            <w:r>
              <w:rPr>
                <w:sz w:val="28"/>
                <w:szCs w:val="28"/>
                <w:lang w:val="en-US"/>
              </w:rPr>
              <w:t>decembrie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r w:rsidRPr="00182A9B">
              <w:rPr>
                <w:sz w:val="28"/>
                <w:szCs w:val="28"/>
                <w:lang w:val="en-US"/>
              </w:rPr>
              <w:t xml:space="preserve">2016 </w:t>
            </w:r>
            <w:proofErr w:type="spellStart"/>
            <w:r w:rsidRPr="00182A9B">
              <w:rPr>
                <w:sz w:val="28"/>
                <w:szCs w:val="28"/>
                <w:lang w:val="en-US"/>
              </w:rPr>
              <w:t>privind</w:t>
            </w:r>
            <w:proofErr w:type="spellEnd"/>
            <w:r w:rsidRPr="00182A9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82A9B">
              <w:rPr>
                <w:sz w:val="28"/>
                <w:szCs w:val="28"/>
                <w:lang w:val="en-US"/>
              </w:rPr>
              <w:t>funcționarul</w:t>
            </w:r>
            <w:proofErr w:type="spellEnd"/>
            <w:r w:rsidRPr="00182A9B">
              <w:rPr>
                <w:sz w:val="28"/>
                <w:szCs w:val="28"/>
                <w:lang w:val="en-US"/>
              </w:rPr>
              <w:t xml:space="preserve"> public cu </w:t>
            </w:r>
            <w:proofErr w:type="spellStart"/>
            <w:r w:rsidRPr="00182A9B">
              <w:rPr>
                <w:sz w:val="28"/>
                <w:szCs w:val="28"/>
                <w:lang w:val="en-US"/>
              </w:rPr>
              <w:t>statut</w:t>
            </w:r>
            <w:proofErr w:type="spellEnd"/>
            <w:r w:rsidRPr="00182A9B">
              <w:rPr>
                <w:sz w:val="28"/>
                <w:szCs w:val="28"/>
                <w:lang w:val="en-US"/>
              </w:rPr>
              <w:t xml:space="preserve"> special din </w:t>
            </w:r>
            <w:proofErr w:type="spellStart"/>
            <w:r w:rsidRPr="00182A9B">
              <w:rPr>
                <w:sz w:val="28"/>
                <w:szCs w:val="28"/>
                <w:lang w:val="en-US"/>
              </w:rPr>
              <w:t>cadrul</w:t>
            </w:r>
            <w:proofErr w:type="spellEnd"/>
            <w:r w:rsidRPr="00182A9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82A9B">
              <w:rPr>
                <w:sz w:val="28"/>
                <w:szCs w:val="28"/>
                <w:lang w:val="en-US"/>
              </w:rPr>
              <w:t>Ministerului</w:t>
            </w:r>
            <w:proofErr w:type="spellEnd"/>
            <w:r w:rsidRPr="00182A9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82A9B">
              <w:rPr>
                <w:sz w:val="28"/>
                <w:szCs w:val="28"/>
                <w:lang w:val="en-US"/>
              </w:rPr>
              <w:t>Afacerilor</w:t>
            </w:r>
            <w:proofErr w:type="spellEnd"/>
            <w:r w:rsidRPr="00182A9B">
              <w:rPr>
                <w:sz w:val="28"/>
                <w:szCs w:val="28"/>
                <w:lang w:val="en-US"/>
              </w:rPr>
              <w:t xml:space="preserve"> Interne</w:t>
            </w:r>
            <w:r w:rsidRPr="00182A9B">
              <w:rPr>
                <w:sz w:val="28"/>
                <w:szCs w:val="28"/>
              </w:rPr>
              <w:t>.</w:t>
            </w:r>
          </w:p>
          <w:p w:rsidR="00B203C3" w:rsidRDefault="00B203C3" w:rsidP="00A20485">
            <w:pPr>
              <w:pStyle w:val="cp"/>
              <w:contextualSpacing/>
              <w:jc w:val="both"/>
              <w:rPr>
                <w:b w:val="0"/>
                <w:bCs w:val="0"/>
                <w:sz w:val="28"/>
                <w:szCs w:val="28"/>
                <w:shd w:val="clear" w:color="auto" w:fill="FFFFFF"/>
                <w:lang w:val="ro-RO"/>
              </w:rPr>
            </w:pPr>
            <w:r w:rsidRPr="00182A9B">
              <w:rPr>
                <w:b w:val="0"/>
                <w:sz w:val="28"/>
                <w:szCs w:val="28"/>
                <w:lang w:val="ro-RO"/>
              </w:rPr>
              <w:t xml:space="preserve">      Totodată, în contextul instituirii Instituției medico-sanitare publice</w:t>
            </w:r>
            <w:r>
              <w:rPr>
                <w:b w:val="0"/>
                <w:sz w:val="28"/>
                <w:szCs w:val="28"/>
                <w:lang w:val="ro-RO"/>
              </w:rPr>
              <w:t xml:space="preserve"> departamentale</w:t>
            </w:r>
            <w:r w:rsidRPr="00182A9B">
              <w:rPr>
                <w:b w:val="0"/>
                <w:sz w:val="28"/>
                <w:szCs w:val="28"/>
                <w:lang w:val="ro-RO"/>
              </w:rPr>
              <w:t xml:space="preserve"> „Serviciul medical al Ministerului Afacerilor Interne” rezultă necesitatea </w:t>
            </w:r>
            <w:r>
              <w:rPr>
                <w:b w:val="0"/>
                <w:sz w:val="28"/>
                <w:szCs w:val="28"/>
                <w:lang w:val="ro-RO"/>
              </w:rPr>
              <w:t xml:space="preserve">operării </w:t>
            </w:r>
            <w:r w:rsidRPr="00182A9B">
              <w:rPr>
                <w:b w:val="0"/>
                <w:sz w:val="28"/>
                <w:szCs w:val="28"/>
                <w:lang w:val="ro-RO"/>
              </w:rPr>
              <w:t>modificări</w:t>
            </w:r>
            <w:r>
              <w:rPr>
                <w:b w:val="0"/>
                <w:sz w:val="28"/>
                <w:szCs w:val="28"/>
                <w:lang w:val="ro-RO"/>
              </w:rPr>
              <w:t>lor în anexa</w:t>
            </w:r>
            <w:r w:rsidRPr="00182A9B">
              <w:rPr>
                <w:b w:val="0"/>
                <w:sz w:val="28"/>
                <w:szCs w:val="28"/>
                <w:lang w:val="ro-RO"/>
              </w:rPr>
              <w:t xml:space="preserve"> nr. 3 la </w:t>
            </w:r>
            <w:r w:rsidRPr="00182A9B">
              <w:rPr>
                <w:b w:val="0"/>
                <w:sz w:val="28"/>
                <w:szCs w:val="28"/>
                <w:shd w:val="clear" w:color="auto" w:fill="FFFFFF"/>
                <w:lang w:val="ro-RO"/>
              </w:rPr>
              <w:t>Ho</w:t>
            </w:r>
            <w:r w:rsidRPr="00182A9B">
              <w:rPr>
                <w:b w:val="0"/>
                <w:bCs w:val="0"/>
                <w:sz w:val="28"/>
                <w:szCs w:val="28"/>
                <w:shd w:val="clear" w:color="auto" w:fill="FFFFFF"/>
                <w:lang w:val="ro-RO"/>
              </w:rPr>
              <w:t>tărârea Guvernului nr.778/2009.</w:t>
            </w:r>
          </w:p>
          <w:p w:rsidR="00B203C3" w:rsidRPr="007D1B44" w:rsidRDefault="00B203C3" w:rsidP="00A20485">
            <w:pPr>
              <w:pStyle w:val="cp"/>
              <w:contextualSpacing/>
              <w:jc w:val="both"/>
              <w:rPr>
                <w:b w:val="0"/>
                <w:bCs w:val="0"/>
                <w:sz w:val="28"/>
                <w:szCs w:val="28"/>
                <w:shd w:val="clear" w:color="auto" w:fill="FFFFFF"/>
                <w:lang w:val="ro-RO"/>
              </w:rPr>
            </w:pPr>
            <w:r>
              <w:rPr>
                <w:b w:val="0"/>
                <w:noProof/>
                <w:color w:val="FF0000"/>
                <w:sz w:val="28"/>
                <w:szCs w:val="28"/>
                <w:lang w:val="ro-RO"/>
              </w:rPr>
              <w:t xml:space="preserve">       </w:t>
            </w:r>
            <w:r w:rsidRPr="007D1B44">
              <w:rPr>
                <w:b w:val="0"/>
                <w:noProof/>
                <w:sz w:val="28"/>
                <w:szCs w:val="28"/>
                <w:lang w:val="ro-RO"/>
              </w:rPr>
              <w:t xml:space="preserve">Subsecvent, prezentul proiect prevede ajustări tehnice în </w:t>
            </w:r>
            <w:r w:rsidRPr="007D1B44">
              <w:rPr>
                <w:b w:val="0"/>
                <w:sz w:val="28"/>
                <w:szCs w:val="28"/>
                <w:lang w:val="ro-RO"/>
              </w:rPr>
              <w:t>anexa nr.1 la Hotărârea Guvernului nr.266/2016</w:t>
            </w:r>
            <w:r w:rsidRPr="007D1B44">
              <w:rPr>
                <w:b w:val="0"/>
                <w:bCs w:val="0"/>
                <w:sz w:val="28"/>
                <w:szCs w:val="28"/>
                <w:lang w:val="ro-RO"/>
              </w:rPr>
              <w:t xml:space="preserve"> </w:t>
            </w:r>
            <w:r w:rsidRPr="007D1B44">
              <w:rPr>
                <w:b w:val="0"/>
                <w:sz w:val="28"/>
                <w:szCs w:val="28"/>
                <w:lang w:val="ro-RO"/>
              </w:rPr>
              <w:t xml:space="preserve">cu privire la lista serviciilor publice desconcentrate administrate în mod direct/din subordinea ministerelor </w:t>
            </w:r>
            <w:proofErr w:type="spellStart"/>
            <w:r w:rsidRPr="007D1B44">
              <w:rPr>
                <w:b w:val="0"/>
                <w:sz w:val="28"/>
                <w:szCs w:val="28"/>
                <w:lang w:val="ro-RO"/>
              </w:rPr>
              <w:t>şi</w:t>
            </w:r>
            <w:proofErr w:type="spellEnd"/>
            <w:r w:rsidRPr="007D1B44">
              <w:rPr>
                <w:b w:val="0"/>
                <w:sz w:val="28"/>
                <w:szCs w:val="28"/>
                <w:lang w:val="ro-RO"/>
              </w:rPr>
              <w:t xml:space="preserve"> altor </w:t>
            </w:r>
            <w:proofErr w:type="spellStart"/>
            <w:r w:rsidRPr="007D1B44">
              <w:rPr>
                <w:b w:val="0"/>
                <w:sz w:val="28"/>
                <w:szCs w:val="28"/>
                <w:lang w:val="ro-RO"/>
              </w:rPr>
              <w:t>autorităţi</w:t>
            </w:r>
            <w:proofErr w:type="spellEnd"/>
            <w:r w:rsidRPr="007D1B44">
              <w:rPr>
                <w:b w:val="0"/>
                <w:sz w:val="28"/>
                <w:szCs w:val="28"/>
                <w:lang w:val="ro-RO"/>
              </w:rPr>
              <w:t xml:space="preserve"> administrative centrale, </w:t>
            </w:r>
            <w:r w:rsidRPr="007D1B44">
              <w:rPr>
                <w:b w:val="0"/>
                <w:noProof/>
                <w:sz w:val="28"/>
                <w:szCs w:val="28"/>
                <w:lang w:val="ro-RO"/>
              </w:rPr>
              <w:t>ca urmare a r</w:t>
            </w:r>
            <w:r>
              <w:rPr>
                <w:b w:val="0"/>
                <w:noProof/>
                <w:sz w:val="28"/>
                <w:szCs w:val="28"/>
                <w:lang w:val="ro-RO"/>
              </w:rPr>
              <w:t xml:space="preserve">eorganizării Biroului migraţiune </w:t>
            </w:r>
            <w:r w:rsidRPr="007D1B44">
              <w:rPr>
                <w:b w:val="0"/>
                <w:noProof/>
                <w:sz w:val="28"/>
                <w:szCs w:val="28"/>
                <w:lang w:val="ro-RO"/>
              </w:rPr>
              <w:t xml:space="preserve">şi azil în Inspectoratul General pentru </w:t>
            </w:r>
            <w:r>
              <w:rPr>
                <w:b w:val="0"/>
                <w:noProof/>
                <w:sz w:val="28"/>
                <w:szCs w:val="28"/>
                <w:lang w:val="ro-RO"/>
              </w:rPr>
              <w:t>Migraţi</w:t>
            </w:r>
            <w:r w:rsidRPr="007D1B44">
              <w:rPr>
                <w:b w:val="0"/>
                <w:noProof/>
                <w:sz w:val="28"/>
                <w:szCs w:val="28"/>
                <w:lang w:val="ro-RO"/>
              </w:rPr>
              <w:t>e.</w:t>
            </w:r>
          </w:p>
          <w:p w:rsidR="00B203C3" w:rsidRPr="00182A9B" w:rsidRDefault="00B203C3" w:rsidP="00A20485">
            <w:pPr>
              <w:tabs>
                <w:tab w:val="left" w:pos="900"/>
                <w:tab w:val="left" w:pos="993"/>
                <w:tab w:val="left" w:pos="1276"/>
              </w:tabs>
              <w:spacing w:before="120"/>
              <w:contextualSpacing/>
              <w:jc w:val="both"/>
              <w:rPr>
                <w:sz w:val="28"/>
                <w:szCs w:val="28"/>
              </w:rPr>
            </w:pPr>
            <w:r w:rsidRPr="00182A9B">
              <w:rPr>
                <w:rFonts w:eastAsia="Calibri"/>
                <w:noProof/>
                <w:sz w:val="28"/>
                <w:szCs w:val="28"/>
              </w:rPr>
              <w:t xml:space="preserve">        Prezentul proiect are ca scop ajustarea,</w:t>
            </w:r>
            <w:r w:rsidRPr="00182A9B">
              <w:rPr>
                <w:sz w:val="28"/>
                <w:szCs w:val="28"/>
              </w:rPr>
              <w:t xml:space="preserve"> îmbunătățirea și eliminarea unor incertitudini și dificultăți constatate ca urmare a implementării cadrului normativ din domeniu. </w:t>
            </w:r>
          </w:p>
          <w:p w:rsidR="00B203C3" w:rsidRPr="00B33BD4" w:rsidRDefault="00B203C3" w:rsidP="00A20485">
            <w:pPr>
              <w:tabs>
                <w:tab w:val="left" w:pos="900"/>
                <w:tab w:val="left" w:pos="993"/>
                <w:tab w:val="left" w:pos="1276"/>
              </w:tabs>
              <w:spacing w:before="120"/>
              <w:contextualSpacing/>
              <w:jc w:val="both"/>
              <w:rPr>
                <w:rFonts w:eastAsia="Calibri"/>
                <w:noProof/>
                <w:sz w:val="28"/>
                <w:szCs w:val="28"/>
              </w:rPr>
            </w:pPr>
            <w:r w:rsidRPr="00182A9B">
              <w:rPr>
                <w:sz w:val="28"/>
                <w:szCs w:val="28"/>
              </w:rPr>
              <w:t xml:space="preserve">       De asemenea, proiectul elaborat va asigura eficientizarea sistemului managementului resurselor umane în cadrul Ministerului Afacerilor Interne.</w:t>
            </w:r>
          </w:p>
        </w:tc>
      </w:tr>
      <w:tr w:rsidR="00B203C3" w:rsidRPr="00973063" w:rsidTr="00A20485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B203C3" w:rsidRPr="00B33BD4" w:rsidRDefault="00B203C3" w:rsidP="00A20485">
            <w:pPr>
              <w:tabs>
                <w:tab w:val="left" w:pos="900"/>
                <w:tab w:val="left" w:pos="993"/>
                <w:tab w:val="left" w:pos="1276"/>
              </w:tabs>
              <w:jc w:val="both"/>
              <w:rPr>
                <w:rFonts w:eastAsia="Calibri"/>
                <w:b/>
                <w:noProof/>
                <w:sz w:val="28"/>
                <w:szCs w:val="28"/>
              </w:rPr>
            </w:pPr>
            <w:r w:rsidRPr="00B33BD4">
              <w:rPr>
                <w:rFonts w:eastAsia="Calibri"/>
                <w:b/>
                <w:noProof/>
                <w:sz w:val="28"/>
                <w:szCs w:val="28"/>
              </w:rPr>
              <w:t>3 Descrierea gradului de compatibilitate pentru proiectele care au ca scop armonizarea legislaţiei naţionale cu legislaţia Uniunii Europene</w:t>
            </w:r>
          </w:p>
        </w:tc>
      </w:tr>
      <w:tr w:rsidR="00B203C3" w:rsidRPr="00973063" w:rsidTr="00A20485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3C3" w:rsidRPr="00B33BD4" w:rsidRDefault="00B203C3" w:rsidP="00A2048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      P</w:t>
            </w:r>
            <w:r w:rsidRPr="00B33BD4">
              <w:rPr>
                <w:rFonts w:ascii="TimesNewRomanPSMT" w:hAnsi="TimesNewRomanPSMT" w:cs="TimesNewRomanPSMT"/>
                <w:sz w:val="28"/>
                <w:szCs w:val="28"/>
              </w:rPr>
              <w:t>roiect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ul menționat</w:t>
            </w:r>
            <w:r w:rsidRPr="00B33BD4">
              <w:rPr>
                <w:rFonts w:ascii="TimesNewRomanPSMT" w:hAnsi="TimesNewRomanPSMT" w:cs="TimesNewRomanPSMT"/>
                <w:sz w:val="28"/>
                <w:szCs w:val="28"/>
              </w:rPr>
              <w:t xml:space="preserve"> nu are ca scop armonizarea legislației naționale cu legislația Uniunii Europene</w:t>
            </w:r>
            <w:r w:rsidRPr="00B33BD4">
              <w:rPr>
                <w:sz w:val="28"/>
                <w:szCs w:val="28"/>
              </w:rPr>
              <w:t>.</w:t>
            </w:r>
          </w:p>
        </w:tc>
      </w:tr>
      <w:tr w:rsidR="00B203C3" w:rsidRPr="00973063" w:rsidTr="00A20485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B203C3" w:rsidRPr="00B33BD4" w:rsidRDefault="00B203C3" w:rsidP="00A20485">
            <w:pPr>
              <w:tabs>
                <w:tab w:val="left" w:pos="900"/>
                <w:tab w:val="left" w:pos="993"/>
                <w:tab w:val="left" w:pos="1276"/>
              </w:tabs>
              <w:jc w:val="both"/>
              <w:rPr>
                <w:rFonts w:eastAsia="Calibri"/>
                <w:b/>
                <w:noProof/>
                <w:sz w:val="28"/>
                <w:szCs w:val="28"/>
              </w:rPr>
            </w:pPr>
            <w:r w:rsidRPr="00B33BD4">
              <w:rPr>
                <w:rFonts w:eastAsia="Calibri"/>
                <w:b/>
                <w:noProof/>
                <w:sz w:val="28"/>
                <w:szCs w:val="28"/>
              </w:rPr>
              <w:t>4. Principalele prevederi ale proiectului şi evidenţierea elementelor noi</w:t>
            </w:r>
          </w:p>
        </w:tc>
      </w:tr>
      <w:tr w:rsidR="00B203C3" w:rsidRPr="00973063" w:rsidTr="00A20485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C3" w:rsidRDefault="00B203C3" w:rsidP="00A20485">
            <w:pPr>
              <w:tabs>
                <w:tab w:val="left" w:pos="540"/>
                <w:tab w:val="left" w:pos="851"/>
              </w:tabs>
              <w:ind w:left="34" w:right="-5"/>
              <w:contextualSpacing/>
              <w:jc w:val="both"/>
              <w:rPr>
                <w:sz w:val="28"/>
                <w:szCs w:val="28"/>
                <w:lang w:val="en-US"/>
              </w:rPr>
            </w:pPr>
            <w:r w:rsidRPr="00B33BD4">
              <w:rPr>
                <w:noProof/>
                <w:szCs w:val="28"/>
              </w:rPr>
              <w:t xml:space="preserve">       </w:t>
            </w:r>
            <w:r w:rsidRPr="00BD3511">
              <w:rPr>
                <w:noProof/>
                <w:sz w:val="28"/>
                <w:szCs w:val="28"/>
              </w:rPr>
              <w:t xml:space="preserve">Proiectul prevede modificări la </w:t>
            </w:r>
            <w:proofErr w:type="spellStart"/>
            <w:r>
              <w:rPr>
                <w:sz w:val="28"/>
                <w:szCs w:val="28"/>
                <w:lang w:val="en-US"/>
              </w:rPr>
              <w:t>Hotărârea</w:t>
            </w:r>
            <w:proofErr w:type="spellEnd"/>
            <w:r w:rsidRPr="00FD10F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D10F6">
              <w:rPr>
                <w:sz w:val="28"/>
                <w:szCs w:val="28"/>
                <w:lang w:val="en-US"/>
              </w:rPr>
              <w:t>Guvernului</w:t>
            </w:r>
            <w:proofErr w:type="spellEnd"/>
            <w:r w:rsidRPr="00FD10F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D10F6">
              <w:rPr>
                <w:sz w:val="28"/>
                <w:szCs w:val="28"/>
                <w:lang w:val="en-US"/>
              </w:rPr>
              <w:t>nr</w:t>
            </w:r>
            <w:proofErr w:type="spellEnd"/>
            <w:r w:rsidRPr="00FD10F6">
              <w:rPr>
                <w:sz w:val="28"/>
                <w:szCs w:val="28"/>
                <w:lang w:val="en-US"/>
              </w:rPr>
              <w:t xml:space="preserve">. 460/2017 </w:t>
            </w:r>
            <w:proofErr w:type="spellStart"/>
            <w:r w:rsidRPr="00FD10F6">
              <w:rPr>
                <w:sz w:val="28"/>
                <w:szCs w:val="28"/>
                <w:lang w:val="en-US"/>
              </w:rPr>
              <w:t>pentru</w:t>
            </w:r>
            <w:proofErr w:type="spellEnd"/>
            <w:r w:rsidRPr="00FD10F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D10F6">
              <w:rPr>
                <w:sz w:val="28"/>
                <w:szCs w:val="28"/>
                <w:lang w:val="en-US"/>
              </w:rPr>
              <w:t>pune</w:t>
            </w:r>
            <w:r>
              <w:rPr>
                <w:sz w:val="28"/>
                <w:szCs w:val="28"/>
                <w:lang w:val="en-US"/>
              </w:rPr>
              <w:t>rea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în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aplicare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a </w:t>
            </w:r>
            <w:proofErr w:type="spellStart"/>
            <w:r>
              <w:rPr>
                <w:sz w:val="28"/>
                <w:szCs w:val="28"/>
                <w:lang w:val="en-US"/>
              </w:rPr>
              <w:t>Legii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nr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. 288 din 16 </w:t>
            </w:r>
            <w:proofErr w:type="spellStart"/>
            <w:r>
              <w:rPr>
                <w:sz w:val="28"/>
                <w:szCs w:val="28"/>
                <w:lang w:val="en-US"/>
              </w:rPr>
              <w:t>decembrie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r w:rsidRPr="00FD10F6">
              <w:rPr>
                <w:sz w:val="28"/>
                <w:szCs w:val="28"/>
                <w:lang w:val="en-US"/>
              </w:rPr>
              <w:t xml:space="preserve">2016 </w:t>
            </w:r>
            <w:proofErr w:type="spellStart"/>
            <w:r w:rsidRPr="00FD10F6">
              <w:rPr>
                <w:sz w:val="28"/>
                <w:szCs w:val="28"/>
                <w:lang w:val="en-US"/>
              </w:rPr>
              <w:t>privind</w:t>
            </w:r>
            <w:proofErr w:type="spellEnd"/>
            <w:r w:rsidRPr="00FD10F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D10F6">
              <w:rPr>
                <w:sz w:val="28"/>
                <w:szCs w:val="28"/>
                <w:lang w:val="en-US"/>
              </w:rPr>
              <w:t>funcționarul</w:t>
            </w:r>
            <w:proofErr w:type="spellEnd"/>
            <w:r w:rsidRPr="00FD10F6">
              <w:rPr>
                <w:sz w:val="28"/>
                <w:szCs w:val="28"/>
                <w:lang w:val="en-US"/>
              </w:rPr>
              <w:t xml:space="preserve"> public cu </w:t>
            </w:r>
            <w:proofErr w:type="spellStart"/>
            <w:r w:rsidRPr="00FD10F6">
              <w:rPr>
                <w:sz w:val="28"/>
                <w:szCs w:val="28"/>
                <w:lang w:val="en-US"/>
              </w:rPr>
              <w:t>statut</w:t>
            </w:r>
            <w:proofErr w:type="spellEnd"/>
            <w:r w:rsidRPr="00FD10F6">
              <w:rPr>
                <w:sz w:val="28"/>
                <w:szCs w:val="28"/>
                <w:lang w:val="en-US"/>
              </w:rPr>
              <w:t xml:space="preserve"> special din </w:t>
            </w:r>
            <w:proofErr w:type="spellStart"/>
            <w:r w:rsidRPr="00FD10F6">
              <w:rPr>
                <w:sz w:val="28"/>
                <w:szCs w:val="28"/>
                <w:lang w:val="en-US"/>
              </w:rPr>
              <w:t>cadrul</w:t>
            </w:r>
            <w:proofErr w:type="spellEnd"/>
            <w:r w:rsidRPr="00FD10F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D10F6">
              <w:rPr>
                <w:sz w:val="28"/>
                <w:szCs w:val="28"/>
                <w:lang w:val="en-US"/>
              </w:rPr>
              <w:t>Ministerului</w:t>
            </w:r>
            <w:proofErr w:type="spellEnd"/>
            <w:r w:rsidRPr="00FD10F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D10F6">
              <w:rPr>
                <w:sz w:val="28"/>
                <w:szCs w:val="28"/>
                <w:lang w:val="en-US"/>
              </w:rPr>
              <w:t>Afacerilor</w:t>
            </w:r>
            <w:proofErr w:type="spellEnd"/>
            <w:r w:rsidRPr="00FD10F6">
              <w:rPr>
                <w:sz w:val="28"/>
                <w:szCs w:val="28"/>
                <w:lang w:val="en-US"/>
              </w:rPr>
              <w:t xml:space="preserve"> Interne</w:t>
            </w:r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după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cum </w:t>
            </w:r>
            <w:proofErr w:type="spellStart"/>
            <w:r>
              <w:rPr>
                <w:sz w:val="28"/>
                <w:szCs w:val="28"/>
                <w:lang w:val="en-US"/>
              </w:rPr>
              <w:t>urmează</w:t>
            </w:r>
            <w:proofErr w:type="spellEnd"/>
            <w:r>
              <w:rPr>
                <w:sz w:val="28"/>
                <w:szCs w:val="28"/>
                <w:lang w:val="en-US"/>
              </w:rPr>
              <w:t>:</w:t>
            </w:r>
          </w:p>
          <w:p w:rsidR="00B203C3" w:rsidRDefault="00B203C3" w:rsidP="00A20485">
            <w:pPr>
              <w:tabs>
                <w:tab w:val="left" w:pos="540"/>
                <w:tab w:val="left" w:pos="851"/>
              </w:tabs>
              <w:ind w:left="34" w:right="-5"/>
              <w:contextualSpacing/>
              <w:jc w:val="both"/>
              <w:rPr>
                <w:sz w:val="28"/>
                <w:szCs w:val="28"/>
                <w:lang w:val="en-US"/>
              </w:rPr>
            </w:pPr>
            <w:r w:rsidRPr="00BD3511">
              <w:rPr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</w:rPr>
              <w:t xml:space="preserve">     Amendarea </w:t>
            </w:r>
            <w:r w:rsidRPr="00BD3511">
              <w:rPr>
                <w:sz w:val="28"/>
                <w:szCs w:val="28"/>
                <w:shd w:val="clear" w:color="auto" w:fill="FFFFFF"/>
              </w:rPr>
              <w:t>Regulamentul</w:t>
            </w:r>
            <w:r>
              <w:rPr>
                <w:sz w:val="28"/>
                <w:szCs w:val="28"/>
                <w:shd w:val="clear" w:color="auto" w:fill="FFFFFF"/>
              </w:rPr>
              <w:t>ui</w:t>
            </w:r>
            <w:r w:rsidRPr="00BD3511">
              <w:rPr>
                <w:sz w:val="28"/>
                <w:szCs w:val="28"/>
                <w:shd w:val="clear" w:color="auto" w:fill="FFFFFF"/>
              </w:rPr>
              <w:t xml:space="preserve"> cu privire la </w:t>
            </w:r>
            <w:proofErr w:type="spellStart"/>
            <w:r w:rsidRPr="00BD3511">
              <w:rPr>
                <w:sz w:val="28"/>
                <w:szCs w:val="28"/>
                <w:shd w:val="clear" w:color="auto" w:fill="FFFFFF"/>
              </w:rPr>
              <w:t>evoluţia</w:t>
            </w:r>
            <w:proofErr w:type="spellEnd"/>
            <w:r w:rsidRPr="00BD3511">
              <w:rPr>
                <w:sz w:val="28"/>
                <w:szCs w:val="28"/>
                <w:shd w:val="clear" w:color="auto" w:fill="FFFFFF"/>
              </w:rPr>
              <w:t xml:space="preserve"> în carieră a </w:t>
            </w:r>
            <w:proofErr w:type="spellStart"/>
            <w:r w:rsidRPr="00BD3511">
              <w:rPr>
                <w:sz w:val="28"/>
                <w:szCs w:val="28"/>
                <w:shd w:val="clear" w:color="auto" w:fill="FFFFFF"/>
              </w:rPr>
              <w:t>funcţionarilor</w:t>
            </w:r>
            <w:proofErr w:type="spellEnd"/>
            <w:r w:rsidRPr="00BD3511">
              <w:rPr>
                <w:sz w:val="28"/>
                <w:szCs w:val="28"/>
                <w:shd w:val="clear" w:color="auto" w:fill="FFFFFF"/>
              </w:rPr>
              <w:t xml:space="preserve"> publici cu statut special din cadrul Ministerului Afacerilor Interne </w:t>
            </w:r>
            <w:r w:rsidRPr="00BD3511">
              <w:rPr>
                <w:sz w:val="28"/>
                <w:szCs w:val="28"/>
              </w:rPr>
              <w:t xml:space="preserve">vine să asigure </w:t>
            </w:r>
            <w:r w:rsidRPr="00BD3511">
              <w:rPr>
                <w:sz w:val="28"/>
                <w:szCs w:val="28"/>
                <w:shd w:val="clear" w:color="auto" w:fill="FFFFFF"/>
              </w:rPr>
              <w:t xml:space="preserve">simplificarea </w:t>
            </w:r>
            <w:proofErr w:type="spellStart"/>
            <w:r w:rsidRPr="00BD3511">
              <w:rPr>
                <w:sz w:val="28"/>
                <w:szCs w:val="28"/>
                <w:lang w:val="en-US"/>
              </w:rPr>
              <w:t>regulilor</w:t>
            </w:r>
            <w:proofErr w:type="spellEnd"/>
            <w:r w:rsidRPr="00BD3511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BD3511">
              <w:rPr>
                <w:sz w:val="28"/>
                <w:szCs w:val="28"/>
                <w:lang w:val="en-US"/>
              </w:rPr>
              <w:t>evoluție</w:t>
            </w:r>
            <w:proofErr w:type="spellEnd"/>
            <w:r w:rsidRPr="00BD351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3511">
              <w:rPr>
                <w:sz w:val="28"/>
                <w:szCs w:val="28"/>
                <w:lang w:val="en-US"/>
              </w:rPr>
              <w:t>în</w:t>
            </w:r>
            <w:proofErr w:type="spellEnd"/>
            <w:r w:rsidRPr="00BD351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3511">
              <w:rPr>
                <w:sz w:val="28"/>
                <w:szCs w:val="28"/>
                <w:lang w:val="en-US"/>
              </w:rPr>
              <w:t>carieră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implicit </w:t>
            </w:r>
            <w:r>
              <w:rPr>
                <w:sz w:val="28"/>
                <w:szCs w:val="28"/>
                <w:shd w:val="clear" w:color="auto" w:fill="FFFFFF"/>
              </w:rPr>
              <w:t>procedurile</w:t>
            </w:r>
            <w:r w:rsidRPr="00BD3511">
              <w:rPr>
                <w:sz w:val="28"/>
                <w:szCs w:val="28"/>
                <w:shd w:val="clear" w:color="auto" w:fill="FFFFFF"/>
              </w:rPr>
              <w:t xml:space="preserve"> trecerii corpului de subofițeri în corpul de ofițeri</w:t>
            </w:r>
            <w:r>
              <w:rPr>
                <w:sz w:val="28"/>
                <w:szCs w:val="28"/>
                <w:shd w:val="clear" w:color="auto" w:fill="FFFFFF"/>
              </w:rPr>
              <w:t>,</w:t>
            </w:r>
            <w:r w:rsidRPr="00BD351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3511"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BD351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3511">
              <w:rPr>
                <w:sz w:val="28"/>
                <w:szCs w:val="28"/>
                <w:lang w:val="en-US"/>
              </w:rPr>
              <w:t>permite</w:t>
            </w:r>
            <w:proofErr w:type="spellEnd"/>
            <w:r w:rsidRPr="00BD351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3511">
              <w:rPr>
                <w:sz w:val="28"/>
                <w:szCs w:val="28"/>
                <w:lang w:val="en-US"/>
              </w:rPr>
              <w:t>completarea</w:t>
            </w:r>
            <w:proofErr w:type="spellEnd"/>
            <w:r w:rsidRPr="00BD351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3511">
              <w:rPr>
                <w:sz w:val="28"/>
                <w:szCs w:val="28"/>
                <w:lang w:val="en-US"/>
              </w:rPr>
              <w:t>mai</w:t>
            </w:r>
            <w:proofErr w:type="spellEnd"/>
            <w:r w:rsidRPr="00BD351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3511">
              <w:rPr>
                <w:sz w:val="28"/>
                <w:szCs w:val="28"/>
                <w:lang w:val="en-US"/>
              </w:rPr>
              <w:t>rapidă</w:t>
            </w:r>
            <w:proofErr w:type="spellEnd"/>
            <w:r w:rsidRPr="00BD351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3511">
              <w:rPr>
                <w:sz w:val="28"/>
                <w:szCs w:val="28"/>
                <w:lang w:val="en-US"/>
              </w:rPr>
              <w:t>și</w:t>
            </w:r>
            <w:proofErr w:type="spellEnd"/>
            <w:r w:rsidRPr="00BD351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3511">
              <w:rPr>
                <w:sz w:val="28"/>
                <w:szCs w:val="28"/>
                <w:lang w:val="en-US"/>
              </w:rPr>
              <w:t>mai</w:t>
            </w:r>
            <w:proofErr w:type="spellEnd"/>
            <w:r w:rsidRPr="00BD351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3511">
              <w:rPr>
                <w:sz w:val="28"/>
                <w:szCs w:val="28"/>
                <w:lang w:val="en-US"/>
              </w:rPr>
              <w:lastRenderedPageBreak/>
              <w:t>eficientă</w:t>
            </w:r>
            <w:proofErr w:type="spellEnd"/>
            <w:r w:rsidRPr="00BD3511">
              <w:rPr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BD3511">
              <w:rPr>
                <w:sz w:val="28"/>
                <w:szCs w:val="28"/>
                <w:lang w:val="en-US"/>
              </w:rPr>
              <w:t>funcțiilor</w:t>
            </w:r>
            <w:proofErr w:type="spellEnd"/>
            <w:r w:rsidRPr="00BD351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3511">
              <w:rPr>
                <w:sz w:val="28"/>
                <w:szCs w:val="28"/>
                <w:lang w:val="en-US"/>
              </w:rPr>
              <w:t>publice</w:t>
            </w:r>
            <w:proofErr w:type="spellEnd"/>
            <w:r w:rsidRPr="00BD3511">
              <w:rPr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BD3511">
              <w:rPr>
                <w:sz w:val="28"/>
                <w:szCs w:val="28"/>
                <w:lang w:val="en-US"/>
              </w:rPr>
              <w:t>statut</w:t>
            </w:r>
            <w:proofErr w:type="spellEnd"/>
            <w:r w:rsidRPr="00BD3511">
              <w:rPr>
                <w:sz w:val="28"/>
                <w:szCs w:val="28"/>
                <w:lang w:val="en-US"/>
              </w:rPr>
              <w:t xml:space="preserve"> special </w:t>
            </w:r>
            <w:proofErr w:type="spellStart"/>
            <w:r w:rsidRPr="00BD3511">
              <w:rPr>
                <w:sz w:val="28"/>
                <w:szCs w:val="28"/>
                <w:lang w:val="en-US"/>
              </w:rPr>
              <w:t>și</w:t>
            </w:r>
            <w:proofErr w:type="spellEnd"/>
            <w:r w:rsidRPr="00BD351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3511">
              <w:rPr>
                <w:sz w:val="28"/>
                <w:szCs w:val="28"/>
                <w:lang w:val="en-US"/>
              </w:rPr>
              <w:t>asigurarea</w:t>
            </w:r>
            <w:proofErr w:type="spellEnd"/>
            <w:r w:rsidRPr="00BD351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3511">
              <w:rPr>
                <w:sz w:val="28"/>
                <w:szCs w:val="28"/>
                <w:lang w:val="en-US"/>
              </w:rPr>
              <w:t>subdiviziunilor</w:t>
            </w:r>
            <w:proofErr w:type="spellEnd"/>
            <w:r w:rsidRPr="00BD3511">
              <w:rPr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BD3511">
              <w:rPr>
                <w:sz w:val="28"/>
                <w:szCs w:val="28"/>
                <w:lang w:val="en-US"/>
              </w:rPr>
              <w:t>numărul</w:t>
            </w:r>
            <w:proofErr w:type="spellEnd"/>
            <w:r w:rsidRPr="00BD3511">
              <w:rPr>
                <w:sz w:val="28"/>
                <w:szCs w:val="28"/>
                <w:lang w:val="en-US"/>
              </w:rPr>
              <w:t xml:space="preserve"> de personal </w:t>
            </w:r>
            <w:proofErr w:type="spellStart"/>
            <w:r w:rsidRPr="00BD3511">
              <w:rPr>
                <w:sz w:val="28"/>
                <w:szCs w:val="28"/>
                <w:lang w:val="en-US"/>
              </w:rPr>
              <w:t>necesar</w:t>
            </w:r>
            <w:proofErr w:type="spellEnd"/>
            <w:r w:rsidRPr="00BD3511">
              <w:rPr>
                <w:sz w:val="28"/>
                <w:szCs w:val="28"/>
                <w:lang w:val="en-US"/>
              </w:rPr>
              <w:t>.</w:t>
            </w:r>
          </w:p>
          <w:p w:rsidR="00B203C3" w:rsidRDefault="00B203C3" w:rsidP="00A20485">
            <w:pPr>
              <w:tabs>
                <w:tab w:val="left" w:pos="540"/>
                <w:tab w:val="left" w:pos="851"/>
              </w:tabs>
              <w:ind w:left="34" w:right="-5"/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      Totodată, î</w:t>
            </w:r>
            <w:r w:rsidRPr="00B6117D">
              <w:rPr>
                <w:sz w:val="28"/>
                <w:szCs w:val="28"/>
                <w:shd w:val="clear" w:color="auto" w:fill="FFFFFF"/>
              </w:rPr>
              <w:t>n partea ce se referă</w:t>
            </w:r>
            <w:r w:rsidRPr="00B6117D">
              <w:rPr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B6117D">
              <w:rPr>
                <w:sz w:val="28"/>
                <w:szCs w:val="28"/>
                <w:lang w:val="en-US"/>
              </w:rPr>
              <w:t>transferul</w:t>
            </w:r>
            <w:proofErr w:type="spellEnd"/>
            <w:r w:rsidRPr="00B6117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6117D">
              <w:rPr>
                <w:sz w:val="28"/>
                <w:szCs w:val="28"/>
                <w:lang w:val="en-US"/>
              </w:rPr>
              <w:t>angajatului</w:t>
            </w:r>
            <w:proofErr w:type="spellEnd"/>
            <w:r w:rsidRPr="00B6117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6117D">
              <w:rPr>
                <w:sz w:val="28"/>
                <w:szCs w:val="28"/>
                <w:lang w:val="en-US"/>
              </w:rPr>
              <w:t>Ministerului</w:t>
            </w:r>
            <w:proofErr w:type="spellEnd"/>
            <w:r w:rsidRPr="00B6117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6117D">
              <w:rPr>
                <w:sz w:val="28"/>
                <w:szCs w:val="28"/>
                <w:lang w:val="en-US"/>
              </w:rPr>
              <w:t>Afacerilor</w:t>
            </w:r>
            <w:proofErr w:type="spellEnd"/>
            <w:r w:rsidRPr="00B6117D">
              <w:rPr>
                <w:sz w:val="28"/>
                <w:szCs w:val="28"/>
                <w:lang w:val="en-US"/>
              </w:rPr>
              <w:t xml:space="preserve"> Interne </w:t>
            </w:r>
            <w:proofErr w:type="spellStart"/>
            <w:r w:rsidRPr="00B6117D">
              <w:rPr>
                <w:sz w:val="28"/>
                <w:szCs w:val="28"/>
                <w:lang w:val="en-US"/>
              </w:rPr>
              <w:t>în</w:t>
            </w:r>
            <w:proofErr w:type="spellEnd"/>
            <w:r w:rsidRPr="00B6117D">
              <w:rPr>
                <w:sz w:val="28"/>
                <w:szCs w:val="28"/>
                <w:lang w:val="en-US"/>
              </w:rPr>
              <w:t xml:space="preserve"> alt </w:t>
            </w:r>
            <w:proofErr w:type="spellStart"/>
            <w:r w:rsidRPr="00B6117D">
              <w:rPr>
                <w:sz w:val="28"/>
                <w:szCs w:val="28"/>
                <w:lang w:val="en-US"/>
              </w:rPr>
              <w:t>domeniu</w:t>
            </w:r>
            <w:proofErr w:type="spellEnd"/>
            <w:r w:rsidRPr="00B6117D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B6117D">
              <w:rPr>
                <w:sz w:val="28"/>
                <w:szCs w:val="28"/>
                <w:lang w:val="en-US"/>
              </w:rPr>
              <w:t>specialitate</w:t>
            </w:r>
            <w:proofErr w:type="spellEnd"/>
            <w:r w:rsidRPr="00B6117D">
              <w:rPr>
                <w:sz w:val="28"/>
                <w:szCs w:val="28"/>
                <w:lang w:val="en-US"/>
              </w:rPr>
              <w:t xml:space="preserve"> se </w:t>
            </w:r>
            <w:proofErr w:type="spellStart"/>
            <w:r w:rsidRPr="00B6117D">
              <w:rPr>
                <w:sz w:val="28"/>
                <w:szCs w:val="28"/>
                <w:lang w:val="en-US"/>
              </w:rPr>
              <w:t>propune</w:t>
            </w:r>
            <w:proofErr w:type="spellEnd"/>
            <w:r w:rsidRPr="00B6117D">
              <w:rPr>
                <w:sz w:val="28"/>
                <w:szCs w:val="28"/>
                <w:lang w:val="en-US"/>
              </w:rPr>
              <w:t xml:space="preserve"> a se </w:t>
            </w:r>
            <w:proofErr w:type="spellStart"/>
            <w:r w:rsidRPr="00B6117D">
              <w:rPr>
                <w:sz w:val="28"/>
                <w:szCs w:val="28"/>
                <w:lang w:val="en-US"/>
              </w:rPr>
              <w:t>efectua</w:t>
            </w:r>
            <w:proofErr w:type="spellEnd"/>
            <w:r w:rsidRPr="00B6117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6117D">
              <w:rPr>
                <w:sz w:val="28"/>
                <w:szCs w:val="28"/>
                <w:lang w:val="en-US"/>
              </w:rPr>
              <w:t>în</w:t>
            </w:r>
            <w:proofErr w:type="spellEnd"/>
            <w:r w:rsidRPr="00B6117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6117D">
              <w:rPr>
                <w:sz w:val="28"/>
                <w:szCs w:val="28"/>
                <w:lang w:val="en-US"/>
              </w:rPr>
              <w:t>condiția</w:t>
            </w:r>
            <w:proofErr w:type="spellEnd"/>
            <w:r w:rsidRPr="00B6117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6117D">
              <w:rPr>
                <w:sz w:val="28"/>
                <w:szCs w:val="28"/>
                <w:lang w:val="en-US"/>
              </w:rPr>
              <w:t>absolvirii</w:t>
            </w:r>
            <w:proofErr w:type="spellEnd"/>
            <w:r w:rsidRPr="00B6117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6117D">
              <w:rPr>
                <w:sz w:val="28"/>
                <w:szCs w:val="28"/>
                <w:lang w:val="en-US"/>
              </w:rPr>
              <w:t>cursului</w:t>
            </w:r>
            <w:proofErr w:type="spellEnd"/>
            <w:r w:rsidRPr="00B6117D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B6117D">
              <w:rPr>
                <w:sz w:val="28"/>
                <w:szCs w:val="28"/>
                <w:lang w:val="en-US"/>
              </w:rPr>
              <w:t>recalificare</w:t>
            </w:r>
            <w:proofErr w:type="spellEnd"/>
            <w:r w:rsidRPr="00B6117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6117D">
              <w:rPr>
                <w:sz w:val="28"/>
                <w:szCs w:val="28"/>
                <w:lang w:val="en-US"/>
              </w:rPr>
              <w:t>corespunzător</w:t>
            </w:r>
            <w:proofErr w:type="spellEnd"/>
            <w:r w:rsidRPr="00B6117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6117D">
              <w:rPr>
                <w:sz w:val="28"/>
                <w:szCs w:val="28"/>
                <w:lang w:val="en-US"/>
              </w:rPr>
              <w:t>în</w:t>
            </w:r>
            <w:proofErr w:type="spellEnd"/>
            <w:r w:rsidRPr="00B6117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6117D">
              <w:rPr>
                <w:sz w:val="28"/>
                <w:szCs w:val="28"/>
                <w:lang w:val="en-US"/>
              </w:rPr>
              <w:t>termen</w:t>
            </w:r>
            <w:proofErr w:type="spellEnd"/>
            <w:r w:rsidRPr="00B6117D">
              <w:rPr>
                <w:sz w:val="28"/>
                <w:szCs w:val="28"/>
                <w:lang w:val="en-US"/>
              </w:rPr>
              <w:t xml:space="preserve"> de 6 </w:t>
            </w:r>
            <w:proofErr w:type="spellStart"/>
            <w:r w:rsidRPr="00B6117D">
              <w:rPr>
                <w:sz w:val="28"/>
                <w:szCs w:val="28"/>
                <w:lang w:val="en-US"/>
              </w:rPr>
              <w:t>luni</w:t>
            </w:r>
            <w:proofErr w:type="spellEnd"/>
            <w:r w:rsidRPr="00B6117D">
              <w:rPr>
                <w:sz w:val="28"/>
                <w:szCs w:val="28"/>
                <w:lang w:val="en-US"/>
              </w:rPr>
              <w:t xml:space="preserve"> de la transfer</w:t>
            </w:r>
            <w:r>
              <w:rPr>
                <w:sz w:val="28"/>
                <w:szCs w:val="28"/>
                <w:lang w:val="en-US"/>
              </w:rPr>
              <w:t>,</w:t>
            </w:r>
            <w:r w:rsidRPr="00B6117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0776">
              <w:rPr>
                <w:sz w:val="28"/>
                <w:szCs w:val="28"/>
                <w:lang w:val="en-US"/>
              </w:rPr>
              <w:t>în</w:t>
            </w:r>
            <w:proofErr w:type="spellEnd"/>
            <w:r w:rsidRPr="009D077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0776">
              <w:rPr>
                <w:sz w:val="28"/>
                <w:szCs w:val="28"/>
                <w:lang w:val="en-US"/>
              </w:rPr>
              <w:t>instituțiile</w:t>
            </w:r>
            <w:proofErr w:type="spellEnd"/>
            <w:r w:rsidRPr="009D0776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9D0776">
              <w:rPr>
                <w:sz w:val="28"/>
                <w:szCs w:val="28"/>
                <w:lang w:val="en-US"/>
              </w:rPr>
              <w:t>pregătire</w:t>
            </w:r>
            <w:proofErr w:type="spellEnd"/>
            <w:r w:rsidRPr="009D077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0776">
              <w:rPr>
                <w:sz w:val="28"/>
                <w:szCs w:val="28"/>
                <w:lang w:val="en-US"/>
              </w:rPr>
              <w:t>profesională</w:t>
            </w:r>
            <w:proofErr w:type="spellEnd"/>
            <w:r w:rsidRPr="009D077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0776">
              <w:rPr>
                <w:sz w:val="28"/>
                <w:szCs w:val="28"/>
                <w:lang w:val="en-US"/>
              </w:rPr>
              <w:t>sau</w:t>
            </w:r>
            <w:proofErr w:type="spellEnd"/>
            <w:r w:rsidRPr="009D0776">
              <w:rPr>
                <w:sz w:val="28"/>
                <w:szCs w:val="28"/>
                <w:lang w:val="en-US"/>
              </w:rPr>
              <w:t xml:space="preserve"> de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învățământ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ale </w:t>
            </w:r>
            <w:proofErr w:type="spellStart"/>
            <w:r>
              <w:rPr>
                <w:sz w:val="28"/>
                <w:szCs w:val="28"/>
                <w:lang w:val="en-US"/>
              </w:rPr>
              <w:t>Ministerului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Afacerilor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Interne.</w:t>
            </w:r>
          </w:p>
          <w:p w:rsidR="00B203C3" w:rsidRDefault="00B203C3" w:rsidP="00A20485">
            <w:pPr>
              <w:tabs>
                <w:tab w:val="left" w:pos="540"/>
                <w:tab w:val="left" w:pos="851"/>
              </w:tabs>
              <w:ind w:left="34" w:right="-5"/>
              <w:contextualSpacing/>
              <w:jc w:val="both"/>
              <w:rPr>
                <w:sz w:val="28"/>
                <w:szCs w:val="28"/>
              </w:rPr>
            </w:pPr>
            <w:r w:rsidRPr="00433052">
              <w:rPr>
                <w:sz w:val="28"/>
                <w:szCs w:val="28"/>
                <w:lang w:val="en-US"/>
              </w:rPr>
              <w:t xml:space="preserve">    </w:t>
            </w:r>
            <w:r>
              <w:rPr>
                <w:sz w:val="28"/>
                <w:szCs w:val="28"/>
                <w:lang w:val="en-US"/>
              </w:rPr>
              <w:t xml:space="preserve">  </w:t>
            </w:r>
            <w:r w:rsidRPr="00433052">
              <w:rPr>
                <w:sz w:val="28"/>
                <w:szCs w:val="28"/>
                <w:lang w:val="en-US"/>
              </w:rPr>
              <w:t xml:space="preserve"> </w:t>
            </w:r>
            <w:r w:rsidRPr="00433052">
              <w:rPr>
                <w:sz w:val="28"/>
                <w:szCs w:val="28"/>
                <w:shd w:val="clear" w:color="auto" w:fill="FFFFFF"/>
              </w:rPr>
              <w:t>Concomitent,</w:t>
            </w:r>
            <w:r w:rsidRPr="00433052">
              <w:rPr>
                <w:sz w:val="28"/>
                <w:szCs w:val="28"/>
              </w:rPr>
              <w:t xml:space="preserve"> se stabilește că, pot fi promovați sau pot participa la concursul pentru ocuparea funcțiilor de conducere de nivel A0l-A03, fără obligativitatea </w:t>
            </w:r>
            <w:r w:rsidRPr="00A13B26">
              <w:rPr>
                <w:sz w:val="28"/>
                <w:szCs w:val="28"/>
              </w:rPr>
              <w:t>absolvirii cursurilor de formare managerială și candidații care dețin studii universitare de masterat în domeniul de specialitate administrare publică sau management.</w:t>
            </w:r>
          </w:p>
          <w:tbl>
            <w:tblPr>
              <w:tblW w:w="953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533"/>
            </w:tblGrid>
            <w:tr w:rsidR="00B203C3" w:rsidRPr="00973063" w:rsidTr="00A20485">
              <w:trPr>
                <w:trHeight w:val="1737"/>
              </w:trPr>
              <w:tc>
                <w:tcPr>
                  <w:tcW w:w="9533" w:type="dxa"/>
                </w:tcPr>
                <w:p w:rsidR="00B203C3" w:rsidRPr="00FC65CF" w:rsidRDefault="00B203C3" w:rsidP="00A20485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r w:rsidRPr="00A13B26">
                    <w:rPr>
                      <w:lang w:val="en-US"/>
                    </w:rPr>
                    <w:t xml:space="preserve">        </w:t>
                  </w:r>
                  <w:proofErr w:type="spellStart"/>
                  <w:r w:rsidRPr="00A13B26">
                    <w:rPr>
                      <w:sz w:val="28"/>
                      <w:szCs w:val="28"/>
                      <w:lang w:val="en-US"/>
                    </w:rPr>
                    <w:t>Urmare</w:t>
                  </w:r>
                  <w:proofErr w:type="spellEnd"/>
                  <w:r w:rsidRPr="00A13B26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A13B26">
                    <w:rPr>
                      <w:sz w:val="28"/>
                      <w:szCs w:val="28"/>
                      <w:lang w:val="en-US"/>
                    </w:rPr>
                    <w:t>indicației</w:t>
                  </w:r>
                  <w:proofErr w:type="spellEnd"/>
                  <w:r w:rsidRPr="00A13B26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A13B26">
                    <w:rPr>
                      <w:sz w:val="28"/>
                      <w:szCs w:val="28"/>
                      <w:lang w:val="en-US"/>
                    </w:rPr>
                    <w:t>Guvernului</w:t>
                  </w:r>
                  <w:proofErr w:type="spellEnd"/>
                  <w:r w:rsidRPr="00A13B26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A13B26">
                    <w:rPr>
                      <w:sz w:val="28"/>
                      <w:szCs w:val="28"/>
                      <w:lang w:val="en-US"/>
                    </w:rPr>
                    <w:t>nr</w:t>
                  </w:r>
                  <w:proofErr w:type="spellEnd"/>
                  <w:r w:rsidRPr="00A13B26">
                    <w:rPr>
                      <w:sz w:val="28"/>
                      <w:szCs w:val="28"/>
                      <w:lang w:val="en-US"/>
                    </w:rPr>
                    <w:t xml:space="preserve">. 20-78-2329 din 3 </w:t>
                  </w:r>
                  <w:proofErr w:type="spellStart"/>
                  <w:r w:rsidRPr="00A13B26">
                    <w:rPr>
                      <w:sz w:val="28"/>
                      <w:szCs w:val="28"/>
                      <w:lang w:val="en-US"/>
                    </w:rPr>
                    <w:t>martie</w:t>
                  </w:r>
                  <w:proofErr w:type="spellEnd"/>
                  <w:r w:rsidRPr="00A13B26">
                    <w:rPr>
                      <w:sz w:val="28"/>
                      <w:szCs w:val="28"/>
                      <w:lang w:val="en-US"/>
                    </w:rPr>
                    <w:t xml:space="preserve"> 2023, </w:t>
                  </w:r>
                  <w:proofErr w:type="spellStart"/>
                  <w:r w:rsidRPr="00A13B26">
                    <w:rPr>
                      <w:sz w:val="28"/>
                      <w:szCs w:val="28"/>
                      <w:lang w:val="en-US"/>
                    </w:rPr>
                    <w:t>în</w:t>
                  </w:r>
                  <w:proofErr w:type="spellEnd"/>
                  <w:r w:rsidRPr="00A13B26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A13B26">
                    <w:rPr>
                      <w:sz w:val="28"/>
                      <w:szCs w:val="28"/>
                      <w:lang w:val="en-US"/>
                    </w:rPr>
                    <w:t>scopul</w:t>
                  </w:r>
                  <w:proofErr w:type="spellEnd"/>
                  <w:r w:rsidRPr="00A13B26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A13B26">
                    <w:rPr>
                      <w:sz w:val="28"/>
                      <w:szCs w:val="28"/>
                      <w:lang w:val="en-US"/>
                    </w:rPr>
                    <w:t>executării</w:t>
                  </w:r>
                  <w:proofErr w:type="spellEnd"/>
                  <w:r w:rsidRPr="00A13B26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A13B26">
                    <w:rPr>
                      <w:sz w:val="28"/>
                      <w:szCs w:val="28"/>
                      <w:lang w:val="en-US"/>
                    </w:rPr>
                    <w:t>prevederilor</w:t>
                  </w:r>
                  <w:proofErr w:type="spellEnd"/>
                  <w:r w:rsidRPr="00A13B26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A13B26">
                    <w:rPr>
                      <w:sz w:val="28"/>
                      <w:szCs w:val="28"/>
                      <w:lang w:val="en-US"/>
                    </w:rPr>
                    <w:t>Legii</w:t>
                  </w:r>
                  <w:proofErr w:type="spellEnd"/>
                  <w:r w:rsidRPr="00A13B26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A13B26">
                    <w:rPr>
                      <w:sz w:val="28"/>
                      <w:szCs w:val="28"/>
                      <w:lang w:val="en-US"/>
                    </w:rPr>
                    <w:t>nr</w:t>
                  </w:r>
                  <w:proofErr w:type="spellEnd"/>
                  <w:r w:rsidRPr="00A13B26">
                    <w:rPr>
                      <w:sz w:val="28"/>
                      <w:szCs w:val="28"/>
                      <w:lang w:val="en-US"/>
                    </w:rPr>
                    <w:t xml:space="preserve">. 365/2022 </w:t>
                  </w:r>
                  <w:proofErr w:type="spellStart"/>
                  <w:r w:rsidRPr="00A13B26">
                    <w:rPr>
                      <w:sz w:val="28"/>
                      <w:szCs w:val="28"/>
                      <w:lang w:val="en-US"/>
                    </w:rPr>
                    <w:t>pentru</w:t>
                  </w:r>
                  <w:proofErr w:type="spellEnd"/>
                  <w:r w:rsidRPr="00A13B26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A13B26">
                    <w:rPr>
                      <w:sz w:val="28"/>
                      <w:szCs w:val="28"/>
                      <w:lang w:val="en-US"/>
                    </w:rPr>
                    <w:t>modificarea</w:t>
                  </w:r>
                  <w:proofErr w:type="spellEnd"/>
                  <w:r w:rsidRPr="00A13B26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A13B26">
                    <w:rPr>
                      <w:sz w:val="28"/>
                      <w:szCs w:val="28"/>
                      <w:lang w:val="en-US"/>
                    </w:rPr>
                    <w:t>unor</w:t>
                  </w:r>
                  <w:proofErr w:type="spellEnd"/>
                  <w:r w:rsidRPr="00A13B26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A13B26">
                    <w:rPr>
                      <w:sz w:val="28"/>
                      <w:szCs w:val="28"/>
                      <w:lang w:val="en-US"/>
                    </w:rPr>
                    <w:t>acte</w:t>
                  </w:r>
                  <w:proofErr w:type="spellEnd"/>
                  <w:r w:rsidRPr="00A13B26">
                    <w:rPr>
                      <w:sz w:val="28"/>
                      <w:szCs w:val="28"/>
                      <w:lang w:val="en-US"/>
                    </w:rPr>
                    <w:t xml:space="preserve"> normative, se </w:t>
                  </w:r>
                  <w:proofErr w:type="spellStart"/>
                  <w:r w:rsidRPr="00A13B26">
                    <w:rPr>
                      <w:sz w:val="28"/>
                      <w:szCs w:val="28"/>
                      <w:lang w:val="en-US"/>
                    </w:rPr>
                    <w:t>propune</w:t>
                  </w:r>
                  <w:proofErr w:type="spellEnd"/>
                  <w:r w:rsidRPr="00A13B26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A13B26">
                    <w:rPr>
                      <w:sz w:val="28"/>
                      <w:szCs w:val="28"/>
                      <w:lang w:val="en-US"/>
                    </w:rPr>
                    <w:t>completarea</w:t>
                  </w:r>
                  <w:proofErr w:type="spellEnd"/>
                  <w:r w:rsidRPr="00A13B26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A13B26">
                    <w:rPr>
                      <w:sz w:val="28"/>
                      <w:szCs w:val="28"/>
                      <w:lang w:val="en-US"/>
                    </w:rPr>
                    <w:t>Regulamentului</w:t>
                  </w:r>
                  <w:proofErr w:type="spellEnd"/>
                  <w:r w:rsidRPr="00A13B26">
                    <w:rPr>
                      <w:sz w:val="28"/>
                      <w:szCs w:val="28"/>
                      <w:lang w:val="en-US"/>
                    </w:rPr>
                    <w:t xml:space="preserve"> cu </w:t>
                  </w:r>
                  <w:proofErr w:type="spellStart"/>
                  <w:r w:rsidRPr="00A13B26">
                    <w:rPr>
                      <w:sz w:val="28"/>
                      <w:szCs w:val="28"/>
                      <w:lang w:val="en-US"/>
                    </w:rPr>
                    <w:t>privire</w:t>
                  </w:r>
                  <w:proofErr w:type="spellEnd"/>
                  <w:r w:rsidRPr="00A13B26">
                    <w:rPr>
                      <w:sz w:val="28"/>
                      <w:szCs w:val="28"/>
                      <w:lang w:val="en-US"/>
                    </w:rPr>
                    <w:t xml:space="preserve"> la </w:t>
                  </w:r>
                  <w:proofErr w:type="spellStart"/>
                  <w:r w:rsidRPr="00A13B26">
                    <w:rPr>
                      <w:sz w:val="28"/>
                      <w:szCs w:val="28"/>
                      <w:lang w:val="en-US"/>
                    </w:rPr>
                    <w:t>evoluția</w:t>
                  </w:r>
                  <w:proofErr w:type="spellEnd"/>
                  <w:r w:rsidRPr="00A13B26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A13B26">
                    <w:rPr>
                      <w:sz w:val="28"/>
                      <w:szCs w:val="28"/>
                      <w:lang w:val="en-US"/>
                    </w:rPr>
                    <w:t>în</w:t>
                  </w:r>
                  <w:proofErr w:type="spellEnd"/>
                  <w:r w:rsidRPr="00A13B26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A13B26">
                    <w:rPr>
                      <w:sz w:val="28"/>
                      <w:szCs w:val="28"/>
                      <w:lang w:val="en-US"/>
                    </w:rPr>
                    <w:t>carieră</w:t>
                  </w:r>
                  <w:proofErr w:type="spellEnd"/>
                  <w:r w:rsidRPr="00A13B26">
                    <w:rPr>
                      <w:sz w:val="28"/>
                      <w:szCs w:val="28"/>
                      <w:lang w:val="en-US"/>
                    </w:rPr>
                    <w:t xml:space="preserve"> a </w:t>
                  </w:r>
                  <w:proofErr w:type="spellStart"/>
                  <w:r w:rsidRPr="00A13B26">
                    <w:rPr>
                      <w:sz w:val="28"/>
                      <w:szCs w:val="28"/>
                      <w:lang w:val="en-US"/>
                    </w:rPr>
                    <w:t>funcționarilor</w:t>
                  </w:r>
                  <w:proofErr w:type="spellEnd"/>
                  <w:r w:rsidRPr="00A13B26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A13B26">
                    <w:rPr>
                      <w:sz w:val="28"/>
                      <w:szCs w:val="28"/>
                      <w:lang w:val="en-US"/>
                    </w:rPr>
                    <w:t>publici</w:t>
                  </w:r>
                  <w:proofErr w:type="spellEnd"/>
                  <w:r w:rsidRPr="00A13B26">
                    <w:rPr>
                      <w:sz w:val="28"/>
                      <w:szCs w:val="28"/>
                      <w:lang w:val="en-US"/>
                    </w:rPr>
                    <w:t xml:space="preserve"> cu </w:t>
                  </w:r>
                  <w:proofErr w:type="spellStart"/>
                  <w:r w:rsidRPr="00A13B26">
                    <w:rPr>
                      <w:sz w:val="28"/>
                      <w:szCs w:val="28"/>
                      <w:lang w:val="en-US"/>
                    </w:rPr>
                    <w:t>statut</w:t>
                  </w:r>
                  <w:proofErr w:type="spellEnd"/>
                  <w:r w:rsidRPr="00A13B26">
                    <w:rPr>
                      <w:sz w:val="28"/>
                      <w:szCs w:val="28"/>
                      <w:lang w:val="en-US"/>
                    </w:rPr>
                    <w:t xml:space="preserve"> special din </w:t>
                  </w:r>
                  <w:proofErr w:type="spellStart"/>
                  <w:r w:rsidRPr="00A13B26">
                    <w:rPr>
                      <w:sz w:val="28"/>
                      <w:szCs w:val="28"/>
                      <w:lang w:val="en-US"/>
                    </w:rPr>
                    <w:t>cadrul</w:t>
                  </w:r>
                  <w:proofErr w:type="spellEnd"/>
                  <w:r w:rsidRPr="00A13B26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A13B26">
                    <w:rPr>
                      <w:sz w:val="28"/>
                      <w:szCs w:val="28"/>
                      <w:lang w:val="en-US"/>
                    </w:rPr>
                    <w:t>M</w:t>
                  </w:r>
                  <w:r>
                    <w:rPr>
                      <w:sz w:val="28"/>
                      <w:szCs w:val="28"/>
                      <w:lang w:val="en-US"/>
                    </w:rPr>
                    <w:t>inisterului</w:t>
                  </w:r>
                  <w:proofErr w:type="spellEnd"/>
                  <w:r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  <w:lang w:val="en-US"/>
                    </w:rPr>
                    <w:t>Afacerilor</w:t>
                  </w:r>
                  <w:proofErr w:type="spellEnd"/>
                  <w:r>
                    <w:rPr>
                      <w:sz w:val="28"/>
                      <w:szCs w:val="28"/>
                      <w:lang w:val="en-US"/>
                    </w:rPr>
                    <w:t xml:space="preserve"> Interne </w:t>
                  </w:r>
                  <w:r w:rsidRPr="00A13B26">
                    <w:rPr>
                      <w:sz w:val="28"/>
                      <w:szCs w:val="28"/>
                      <w:lang w:val="en-US"/>
                    </w:rPr>
                    <w:t xml:space="preserve">cu </w:t>
                  </w:r>
                  <w:proofErr w:type="spellStart"/>
                  <w:r w:rsidRPr="00A13B26">
                    <w:rPr>
                      <w:sz w:val="28"/>
                      <w:szCs w:val="28"/>
                      <w:lang w:val="en-US"/>
                    </w:rPr>
                    <w:t>prevederi</w:t>
                  </w:r>
                  <w:proofErr w:type="spellEnd"/>
                  <w:r w:rsidRPr="00A13B26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A13B26">
                    <w:rPr>
                      <w:sz w:val="28"/>
                      <w:szCs w:val="28"/>
                      <w:lang w:val="en-US"/>
                    </w:rPr>
                    <w:t>referitor</w:t>
                  </w:r>
                  <w:proofErr w:type="spellEnd"/>
                  <w:r w:rsidRPr="00A13B26">
                    <w:rPr>
                      <w:sz w:val="28"/>
                      <w:szCs w:val="28"/>
                      <w:lang w:val="en-US"/>
                    </w:rPr>
                    <w:t xml:space="preserve"> la </w:t>
                  </w:r>
                  <w:proofErr w:type="spellStart"/>
                  <w:r w:rsidRPr="00A13B26">
                    <w:rPr>
                      <w:sz w:val="28"/>
                      <w:szCs w:val="28"/>
                      <w:lang w:val="en-US"/>
                    </w:rPr>
                    <w:t>recuperarea</w:t>
                  </w:r>
                  <w:proofErr w:type="spellEnd"/>
                  <w:r w:rsidRPr="00A13B26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A13B26">
                    <w:rPr>
                      <w:sz w:val="28"/>
                      <w:szCs w:val="28"/>
                      <w:lang w:val="en-US"/>
                    </w:rPr>
                    <w:t>cheltuielilor</w:t>
                  </w:r>
                  <w:proofErr w:type="spellEnd"/>
                  <w:r w:rsidRPr="00A13B26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A13B26">
                    <w:rPr>
                      <w:sz w:val="28"/>
                      <w:szCs w:val="28"/>
                      <w:lang w:val="en-US"/>
                    </w:rPr>
                    <w:t>pentru</w:t>
                  </w:r>
                  <w:proofErr w:type="spellEnd"/>
                  <w:r w:rsidRPr="00A13B26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A13B26">
                    <w:rPr>
                      <w:sz w:val="28"/>
                      <w:szCs w:val="28"/>
                      <w:lang w:val="en-US"/>
                    </w:rPr>
                    <w:t>studii</w:t>
                  </w:r>
                  <w:proofErr w:type="spellEnd"/>
                  <w:r w:rsidRPr="00A13B26">
                    <w:rPr>
                      <w:sz w:val="28"/>
                      <w:szCs w:val="28"/>
                      <w:lang w:val="en-US"/>
                    </w:rPr>
                    <w:t>/</w:t>
                  </w:r>
                  <w:proofErr w:type="spellStart"/>
                  <w:r w:rsidRPr="00A13B26">
                    <w:rPr>
                      <w:sz w:val="28"/>
                      <w:szCs w:val="28"/>
                      <w:lang w:val="en-US"/>
                    </w:rPr>
                    <w:t>instruiri</w:t>
                  </w:r>
                  <w:proofErr w:type="spellEnd"/>
                  <w:r w:rsidRPr="00A13B26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en-US"/>
                    </w:rPr>
                    <w:t xml:space="preserve"> cu </w:t>
                  </w:r>
                  <w:proofErr w:type="spellStart"/>
                  <w:r>
                    <w:rPr>
                      <w:sz w:val="28"/>
                      <w:szCs w:val="28"/>
                      <w:lang w:val="en-US"/>
                    </w:rPr>
                    <w:t>finanțare</w:t>
                  </w:r>
                  <w:proofErr w:type="spellEnd"/>
                  <w:r>
                    <w:rPr>
                      <w:sz w:val="28"/>
                      <w:szCs w:val="28"/>
                      <w:lang w:val="en-US"/>
                    </w:rPr>
                    <w:t xml:space="preserve"> de la </w:t>
                  </w:r>
                  <w:proofErr w:type="spellStart"/>
                  <w:r>
                    <w:rPr>
                      <w:sz w:val="28"/>
                      <w:szCs w:val="28"/>
                      <w:lang w:val="en-US"/>
                    </w:rPr>
                    <w:t>bugetul</w:t>
                  </w:r>
                  <w:proofErr w:type="spellEnd"/>
                  <w:r>
                    <w:rPr>
                      <w:sz w:val="28"/>
                      <w:szCs w:val="28"/>
                      <w:lang w:val="en-US"/>
                    </w:rPr>
                    <w:t xml:space="preserve"> de stat</w:t>
                  </w:r>
                  <w:r w:rsidRPr="00A13B26">
                    <w:rPr>
                      <w:sz w:val="28"/>
                      <w:szCs w:val="28"/>
                      <w:lang w:val="en-US"/>
                    </w:rPr>
                    <w:t xml:space="preserve">. </w:t>
                  </w:r>
                </w:p>
              </w:tc>
            </w:tr>
          </w:tbl>
          <w:p w:rsidR="00B203C3" w:rsidRDefault="00B203C3" w:rsidP="00A20485">
            <w:pPr>
              <w:tabs>
                <w:tab w:val="left" w:pos="540"/>
                <w:tab w:val="left" w:pos="851"/>
              </w:tabs>
              <w:ind w:left="34" w:right="-6"/>
              <w:contextualSpacing/>
              <w:jc w:val="both"/>
              <w:rPr>
                <w:sz w:val="28"/>
                <w:szCs w:val="28"/>
              </w:rPr>
            </w:pPr>
            <w:r w:rsidRPr="00A13B26">
              <w:rPr>
                <w:sz w:val="28"/>
                <w:szCs w:val="28"/>
              </w:rPr>
              <w:t xml:space="preserve">       În context, pentru numirea </w:t>
            </w:r>
            <w:r w:rsidRPr="00433052">
              <w:rPr>
                <w:sz w:val="28"/>
                <w:szCs w:val="28"/>
              </w:rPr>
              <w:t>în funcție este necesar ca candidatul să dețină  studii de specialitate caracteristice domeniului de activitate</w:t>
            </w:r>
            <w:r>
              <w:rPr>
                <w:sz w:val="28"/>
                <w:szCs w:val="28"/>
              </w:rPr>
              <w:t xml:space="preserve"> </w:t>
            </w:r>
            <w:r w:rsidRPr="00433052">
              <w:rPr>
                <w:sz w:val="28"/>
                <w:szCs w:val="28"/>
              </w:rPr>
              <w:t>(</w:t>
            </w:r>
            <w:r w:rsidRPr="00433052">
              <w:rPr>
                <w:i/>
                <w:sz w:val="28"/>
                <w:szCs w:val="28"/>
              </w:rPr>
              <w:t>ordine publică, securitatea frontierei, etc</w:t>
            </w:r>
            <w:r w:rsidRPr="00433052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, care actualmente sunt stabilite în anexa nr.1 </w:t>
            </w:r>
            <w:r w:rsidRPr="00A13B26">
              <w:rPr>
                <w:sz w:val="28"/>
                <w:szCs w:val="28"/>
              </w:rPr>
              <w:t xml:space="preserve">la Regulamentul cu privire la </w:t>
            </w:r>
            <w:proofErr w:type="spellStart"/>
            <w:r w:rsidRPr="00A13B26">
              <w:rPr>
                <w:sz w:val="28"/>
                <w:szCs w:val="28"/>
              </w:rPr>
              <w:t>evoluţia</w:t>
            </w:r>
            <w:proofErr w:type="spellEnd"/>
            <w:r w:rsidRPr="00A13B26">
              <w:rPr>
                <w:sz w:val="28"/>
                <w:szCs w:val="28"/>
              </w:rPr>
              <w:t xml:space="preserve"> în carieră a </w:t>
            </w:r>
            <w:proofErr w:type="spellStart"/>
            <w:r w:rsidRPr="00A13B26">
              <w:rPr>
                <w:sz w:val="28"/>
                <w:szCs w:val="28"/>
              </w:rPr>
              <w:t>funcţionarilor</w:t>
            </w:r>
            <w:proofErr w:type="spellEnd"/>
            <w:r w:rsidRPr="00A13B26">
              <w:rPr>
                <w:sz w:val="28"/>
                <w:szCs w:val="28"/>
              </w:rPr>
              <w:t xml:space="preserve"> publici cu statut special din cadrul Ministerului Afacerilor Interne</w:t>
            </w:r>
            <w:r>
              <w:rPr>
                <w:sz w:val="28"/>
                <w:szCs w:val="28"/>
              </w:rPr>
              <w:t>, aprobat prin Hotărârea Guvernului nr. 460/2016.</w:t>
            </w:r>
          </w:p>
          <w:p w:rsidR="00B203C3" w:rsidRPr="00B33BD4" w:rsidRDefault="00B203C3" w:rsidP="00A20485">
            <w:pPr>
              <w:pStyle w:val="a4"/>
              <w:spacing w:line="276" w:lineRule="auto"/>
              <w:contextualSpacing/>
              <w:rPr>
                <w:sz w:val="28"/>
                <w:szCs w:val="28"/>
                <w:lang w:val="ro-RO"/>
              </w:rPr>
            </w:pPr>
            <w:r w:rsidRPr="00B33BD4">
              <w:rPr>
                <w:sz w:val="28"/>
                <w:szCs w:val="28"/>
                <w:lang w:val="ro-RO"/>
              </w:rPr>
              <w:t>Implementarea acestor prevederi pe parcursul anilor a scos în evidență unele impedimente care se răsfrâng negativ asupra procesului de angajare în cadrul Ministerului Afacerilor Interne dat fiind faptul că, se atestă o fluctuație considerabilă de personal.</w:t>
            </w:r>
          </w:p>
          <w:p w:rsidR="00B203C3" w:rsidRPr="00B33BD4" w:rsidRDefault="00B203C3" w:rsidP="00A20485">
            <w:pPr>
              <w:pStyle w:val="a4"/>
              <w:spacing w:line="276" w:lineRule="auto"/>
              <w:contextualSpacing/>
              <w:rPr>
                <w:sz w:val="28"/>
                <w:szCs w:val="28"/>
                <w:lang w:val="ro-RO"/>
              </w:rPr>
            </w:pPr>
            <w:r w:rsidRPr="00B33BD4">
              <w:rPr>
                <w:sz w:val="28"/>
                <w:szCs w:val="28"/>
                <w:lang w:val="ro-RO"/>
              </w:rPr>
              <w:t>Prin urmare, necesitatea întrunirii imperative a condiției de a avea studiile de specialitate (</w:t>
            </w:r>
            <w:r w:rsidRPr="002B404D">
              <w:rPr>
                <w:i/>
                <w:sz w:val="28"/>
                <w:szCs w:val="28"/>
                <w:lang w:val="ro-RO"/>
              </w:rPr>
              <w:t xml:space="preserve">ex: drept, </w:t>
            </w:r>
            <w:r>
              <w:rPr>
                <w:i/>
                <w:sz w:val="28"/>
                <w:szCs w:val="28"/>
                <w:lang w:val="ro-RO"/>
              </w:rPr>
              <w:t>servicii ale securității</w:t>
            </w:r>
            <w:r w:rsidRPr="002B404D">
              <w:rPr>
                <w:i/>
                <w:sz w:val="28"/>
                <w:szCs w:val="28"/>
                <w:lang w:val="ro-RO"/>
              </w:rPr>
              <w:t>, etc</w:t>
            </w:r>
            <w:r w:rsidRPr="00B33BD4">
              <w:rPr>
                <w:sz w:val="28"/>
                <w:szCs w:val="28"/>
                <w:lang w:val="ro-RO"/>
              </w:rPr>
              <w:t>.) pentru domeniul de specialitate corespunzător (</w:t>
            </w:r>
            <w:r w:rsidRPr="002B404D">
              <w:rPr>
                <w:i/>
                <w:sz w:val="28"/>
                <w:szCs w:val="28"/>
                <w:lang w:val="ro-RO"/>
              </w:rPr>
              <w:t xml:space="preserve">ordine și securitate publică, </w:t>
            </w:r>
            <w:r>
              <w:rPr>
                <w:i/>
                <w:sz w:val="28"/>
                <w:szCs w:val="28"/>
                <w:lang w:val="ro-RO"/>
              </w:rPr>
              <w:t>securitatea frontierei</w:t>
            </w:r>
            <w:r w:rsidRPr="002B404D">
              <w:rPr>
                <w:i/>
                <w:sz w:val="28"/>
                <w:szCs w:val="28"/>
                <w:lang w:val="ro-RO"/>
              </w:rPr>
              <w:t>, etc</w:t>
            </w:r>
            <w:r w:rsidRPr="00B33BD4">
              <w:rPr>
                <w:sz w:val="28"/>
                <w:szCs w:val="28"/>
                <w:lang w:val="ro-RO"/>
              </w:rPr>
              <w:t>.) suprimă capacitatea de recrutare a candidaților pentru ocuparea funcțiilor publice cu statut special.</w:t>
            </w:r>
          </w:p>
          <w:p w:rsidR="00B203C3" w:rsidRPr="00B33BD4" w:rsidRDefault="00B203C3" w:rsidP="00A20485">
            <w:pPr>
              <w:pStyle w:val="a4"/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Astfel</w:t>
            </w:r>
            <w:r w:rsidRPr="00B33BD4">
              <w:rPr>
                <w:sz w:val="28"/>
                <w:szCs w:val="28"/>
                <w:lang w:val="ro-RO"/>
              </w:rPr>
              <w:t xml:space="preserve">, se creează imposibilitatea transferării sau promovării în funcția publică cu statut special a persoanelor care au experiență profesională în anumite domenii de specialitate din cadrul Ministerului Afacerilor Interne, inclusiv din cadrul altor </w:t>
            </w:r>
            <w:proofErr w:type="spellStart"/>
            <w:r w:rsidRPr="00B33BD4">
              <w:rPr>
                <w:sz w:val="28"/>
                <w:szCs w:val="28"/>
                <w:lang w:val="ro-RO"/>
              </w:rPr>
              <w:t>autorităţi</w:t>
            </w:r>
            <w:proofErr w:type="spellEnd"/>
            <w:r w:rsidRPr="00B33BD4">
              <w:rPr>
                <w:sz w:val="28"/>
                <w:szCs w:val="28"/>
                <w:lang w:val="ro-RO"/>
              </w:rPr>
              <w:t xml:space="preserve"> cu funcții publice cu statut special, care dau dovadă de profesionalism, responsabilitate și perseverență, dar nu pot fi numiți în funcție, din lipsa studiilor de specialitate necesare exercitării funcției.</w:t>
            </w:r>
          </w:p>
          <w:p w:rsidR="00B203C3" w:rsidRPr="00B33BD4" w:rsidRDefault="00B203C3" w:rsidP="00A20485">
            <w:pPr>
              <w:pStyle w:val="a4"/>
              <w:spacing w:line="276" w:lineRule="auto"/>
              <w:rPr>
                <w:sz w:val="28"/>
                <w:szCs w:val="28"/>
                <w:lang w:val="ro-RO"/>
              </w:rPr>
            </w:pPr>
            <w:r w:rsidRPr="00B33BD4">
              <w:rPr>
                <w:sz w:val="28"/>
                <w:szCs w:val="28"/>
                <w:lang w:val="ro-RO"/>
              </w:rPr>
              <w:t>De asemenea, condiția deținerii studiilor de specialitate creează dificultăți inclusiv, și la angajare prin concurs, întrucât funcția public</w:t>
            </w:r>
            <w:r>
              <w:rPr>
                <w:sz w:val="28"/>
                <w:szCs w:val="28"/>
                <w:lang w:val="ro-RO"/>
              </w:rPr>
              <w:t>ă</w:t>
            </w:r>
            <w:r w:rsidRPr="00B33BD4">
              <w:rPr>
                <w:sz w:val="28"/>
                <w:szCs w:val="28"/>
                <w:lang w:val="ro-RO"/>
              </w:rPr>
              <w:t xml:space="preserve"> cu statut special din cadrul Ministerului Afacerilor Interne nu este destul de atractivă, din punct de vedere al remunerării, regimului de lucru (</w:t>
            </w:r>
            <w:r w:rsidRPr="00B33BD4">
              <w:rPr>
                <w:i/>
                <w:sz w:val="28"/>
                <w:szCs w:val="28"/>
                <w:lang w:val="ro-RO"/>
              </w:rPr>
              <w:t>munca în schimburi, munca în noapte</w:t>
            </w:r>
            <w:r w:rsidRPr="00B33BD4">
              <w:rPr>
                <w:sz w:val="28"/>
                <w:szCs w:val="28"/>
                <w:lang w:val="ro-RO"/>
              </w:rPr>
              <w:t>), riscului profesional, condițiilor de muncă comparativ, cu alte func</w:t>
            </w:r>
            <w:r>
              <w:rPr>
                <w:sz w:val="28"/>
                <w:szCs w:val="28"/>
                <w:lang w:val="ro-RO"/>
              </w:rPr>
              <w:t xml:space="preserve">ții din cadrul altor </w:t>
            </w:r>
            <w:r>
              <w:rPr>
                <w:sz w:val="28"/>
                <w:szCs w:val="28"/>
                <w:lang w:val="ro-RO"/>
              </w:rPr>
              <w:lastRenderedPageBreak/>
              <w:t>autorități</w:t>
            </w:r>
            <w:r w:rsidRPr="00B33BD4">
              <w:rPr>
                <w:sz w:val="28"/>
                <w:szCs w:val="28"/>
                <w:lang w:val="ro-RO"/>
              </w:rPr>
              <w:t>/instituții publice sau din domeniu</w:t>
            </w:r>
            <w:r>
              <w:rPr>
                <w:sz w:val="28"/>
                <w:szCs w:val="28"/>
                <w:lang w:val="ro-RO"/>
              </w:rPr>
              <w:t>l</w:t>
            </w:r>
            <w:r w:rsidRPr="00B33BD4">
              <w:rPr>
                <w:sz w:val="28"/>
                <w:szCs w:val="28"/>
                <w:lang w:val="ro-RO"/>
              </w:rPr>
              <w:t xml:space="preserve"> privat, motiv pentru care, se restrânge semnificativ cercul de candidați pentru ocuparea funcțiilor publice cu statut special.</w:t>
            </w:r>
          </w:p>
          <w:p w:rsidR="00B203C3" w:rsidRDefault="00B203C3" w:rsidP="00A20485">
            <w:pPr>
              <w:pStyle w:val="a4"/>
              <w:spacing w:line="276" w:lineRule="auto"/>
              <w:rPr>
                <w:sz w:val="28"/>
                <w:szCs w:val="28"/>
                <w:lang w:val="ro-RO"/>
              </w:rPr>
            </w:pPr>
            <w:r w:rsidRPr="002B2CC6">
              <w:rPr>
                <w:sz w:val="28"/>
                <w:szCs w:val="28"/>
                <w:lang w:val="ro-RO"/>
              </w:rPr>
              <w:t>Dat fiind faptul că, exercitarea atribuțiilor în domeniile de specialitate presupune și alte cunoștințe/deprinderi pentru exercitarea atribuțiilor funcționale</w:t>
            </w:r>
            <w:r>
              <w:rPr>
                <w:sz w:val="28"/>
                <w:szCs w:val="28"/>
                <w:lang w:val="ro-RO"/>
              </w:rPr>
              <w:t>, precum și</w:t>
            </w:r>
            <w:r w:rsidRPr="002B2CC6">
              <w:rPr>
                <w:sz w:val="28"/>
                <w:szCs w:val="28"/>
                <w:lang w:val="ro-RO"/>
              </w:rPr>
              <w:t xml:space="preserve"> apare necesitatea stringentă de personal cu studii în </w:t>
            </w:r>
            <w:r>
              <w:rPr>
                <w:sz w:val="28"/>
                <w:szCs w:val="28"/>
                <w:lang w:val="ro-RO"/>
              </w:rPr>
              <w:t>diverse domenii se consideră relevant ca domeniile de specialitate în  cadrul Ministerului Afacerilor Interne, titlurile specializărilor și studiile de specialitate necesare exercitării funcțiilor  să fie stabilite de minister.</w:t>
            </w:r>
          </w:p>
          <w:p w:rsidR="00B203C3" w:rsidRDefault="00B203C3" w:rsidP="00A20485">
            <w:pPr>
              <w:tabs>
                <w:tab w:val="left" w:pos="540"/>
                <w:tab w:val="left" w:pos="851"/>
              </w:tabs>
              <w:ind w:left="34" w:right="-6"/>
              <w:contextualSpacing/>
              <w:jc w:val="both"/>
              <w:rPr>
                <w:sz w:val="28"/>
                <w:szCs w:val="28"/>
              </w:rPr>
            </w:pPr>
            <w:r w:rsidRPr="00B00F3C">
              <w:rPr>
                <w:sz w:val="28"/>
                <w:szCs w:val="28"/>
              </w:rPr>
              <w:t xml:space="preserve">       Modificarea dată </w:t>
            </w:r>
            <w:r>
              <w:rPr>
                <w:sz w:val="28"/>
                <w:szCs w:val="28"/>
              </w:rPr>
              <w:t>este argumentată și prin prisma prevederilor</w:t>
            </w:r>
            <w:r w:rsidRPr="00B00F3C">
              <w:rPr>
                <w:sz w:val="28"/>
                <w:szCs w:val="28"/>
              </w:rPr>
              <w:t xml:space="preserve"> Hotărârii Guvernului </w:t>
            </w:r>
            <w:r>
              <w:rPr>
                <w:sz w:val="28"/>
                <w:szCs w:val="28"/>
              </w:rPr>
              <w:t xml:space="preserve">nr. 201/2009, </w:t>
            </w:r>
            <w:r w:rsidRPr="00B00F3C">
              <w:rPr>
                <w:sz w:val="28"/>
                <w:szCs w:val="28"/>
              </w:rPr>
              <w:t xml:space="preserve">potrivit cărora rezultă că, </w:t>
            </w:r>
            <w:proofErr w:type="spellStart"/>
            <w:r>
              <w:rPr>
                <w:sz w:val="28"/>
                <w:szCs w:val="28"/>
              </w:rPr>
              <w:t>c</w:t>
            </w:r>
            <w:r w:rsidRPr="00B00F3C">
              <w:rPr>
                <w:sz w:val="28"/>
                <w:szCs w:val="28"/>
              </w:rPr>
              <w:t>erinţele</w:t>
            </w:r>
            <w:proofErr w:type="spellEnd"/>
            <w:r w:rsidRPr="00B00F3C">
              <w:rPr>
                <w:sz w:val="28"/>
                <w:szCs w:val="28"/>
              </w:rPr>
              <w:t xml:space="preserve"> postului </w:t>
            </w:r>
            <w:proofErr w:type="spellStart"/>
            <w:r w:rsidRPr="00B00F3C">
              <w:rPr>
                <w:sz w:val="28"/>
                <w:szCs w:val="28"/>
              </w:rPr>
              <w:t>faţă</w:t>
            </w:r>
            <w:proofErr w:type="spellEnd"/>
            <w:r w:rsidRPr="00B00F3C">
              <w:rPr>
                <w:sz w:val="28"/>
                <w:szCs w:val="28"/>
              </w:rPr>
              <w:t xml:space="preserve"> de candidat, inclusiv nivelul </w:t>
            </w:r>
            <w:proofErr w:type="spellStart"/>
            <w:r w:rsidRPr="00B00F3C">
              <w:rPr>
                <w:sz w:val="28"/>
                <w:szCs w:val="28"/>
              </w:rPr>
              <w:t>şi</w:t>
            </w:r>
            <w:proofErr w:type="spellEnd"/>
            <w:r w:rsidRPr="00B00F3C">
              <w:rPr>
                <w:sz w:val="28"/>
                <w:szCs w:val="28"/>
              </w:rPr>
              <w:t xml:space="preserve"> domeniul de studii, se </w:t>
            </w:r>
            <w:proofErr w:type="spellStart"/>
            <w:r w:rsidRPr="00B00F3C">
              <w:rPr>
                <w:sz w:val="28"/>
                <w:szCs w:val="28"/>
              </w:rPr>
              <w:t>stabileşte</w:t>
            </w:r>
            <w:proofErr w:type="spellEnd"/>
            <w:r w:rsidRPr="00B00F3C">
              <w:rPr>
                <w:sz w:val="28"/>
                <w:szCs w:val="28"/>
              </w:rPr>
              <w:t xml:space="preserve"> în </w:t>
            </w:r>
            <w:proofErr w:type="spellStart"/>
            <w:r w:rsidRPr="00B00F3C">
              <w:rPr>
                <w:sz w:val="28"/>
                <w:szCs w:val="28"/>
              </w:rPr>
              <w:t>fişa</w:t>
            </w:r>
            <w:proofErr w:type="spellEnd"/>
            <w:r w:rsidRPr="00B00F3C">
              <w:rPr>
                <w:sz w:val="28"/>
                <w:szCs w:val="28"/>
              </w:rPr>
              <w:t xml:space="preserve"> postului.</w:t>
            </w:r>
          </w:p>
          <w:p w:rsidR="00B203C3" w:rsidRDefault="00B203C3" w:rsidP="00A20485">
            <w:pPr>
              <w:tabs>
                <w:tab w:val="left" w:pos="540"/>
                <w:tab w:val="left" w:pos="851"/>
              </w:tabs>
              <w:ind w:left="34" w:right="-6"/>
              <w:contextualSpacing/>
              <w:jc w:val="both"/>
              <w:rPr>
                <w:sz w:val="28"/>
                <w:szCs w:val="28"/>
                <w:lang w:val="en-US"/>
              </w:rPr>
            </w:pPr>
            <w:r w:rsidRPr="001631DB">
              <w:rPr>
                <w:sz w:val="28"/>
                <w:szCs w:val="28"/>
              </w:rPr>
              <w:t xml:space="preserve">       În a</w:t>
            </w:r>
            <w:r>
              <w:rPr>
                <w:sz w:val="28"/>
                <w:szCs w:val="28"/>
              </w:rPr>
              <w:t>cest sens, Ministerul Afacerilo</w:t>
            </w:r>
            <w:r w:rsidRPr="001631DB">
              <w:rPr>
                <w:sz w:val="28"/>
                <w:szCs w:val="28"/>
              </w:rPr>
              <w:t>r Interne va emite actul normativ prin care va stabili nomenclatorul funcțiilor,</w:t>
            </w:r>
            <w:r w:rsidRPr="001631D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631DB">
              <w:rPr>
                <w:sz w:val="28"/>
                <w:szCs w:val="28"/>
                <w:lang w:val="en-US"/>
              </w:rPr>
              <w:t>corespunzător</w:t>
            </w:r>
            <w:proofErr w:type="spellEnd"/>
            <w:r w:rsidRPr="001631D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631DB">
              <w:rPr>
                <w:sz w:val="28"/>
                <w:szCs w:val="28"/>
                <w:lang w:val="en-US"/>
              </w:rPr>
              <w:t>domeniului</w:t>
            </w:r>
            <w:proofErr w:type="spellEnd"/>
            <w:r w:rsidRPr="001631DB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1631DB">
              <w:rPr>
                <w:sz w:val="28"/>
                <w:szCs w:val="28"/>
                <w:lang w:val="en-US"/>
              </w:rPr>
              <w:t>studii</w:t>
            </w:r>
            <w:proofErr w:type="spellEnd"/>
            <w:r w:rsidRPr="001631DB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1631DB">
              <w:rPr>
                <w:sz w:val="28"/>
                <w:szCs w:val="28"/>
                <w:lang w:val="en-US"/>
              </w:rPr>
              <w:t>inclusiv</w:t>
            </w:r>
            <w:proofErr w:type="spellEnd"/>
            <w:r w:rsidRPr="001631DB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1631DB">
              <w:rPr>
                <w:sz w:val="28"/>
                <w:szCs w:val="28"/>
                <w:lang w:val="en-US"/>
              </w:rPr>
              <w:t>racordate</w:t>
            </w:r>
            <w:proofErr w:type="spellEnd"/>
            <w:r w:rsidRPr="001631DB">
              <w:rPr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1631DB">
              <w:rPr>
                <w:sz w:val="28"/>
                <w:szCs w:val="28"/>
                <w:lang w:val="en-US"/>
              </w:rPr>
              <w:t>multitudinea</w:t>
            </w:r>
            <w:proofErr w:type="spellEnd"/>
            <w:r w:rsidRPr="001631DB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1631DB">
              <w:rPr>
                <w:sz w:val="28"/>
                <w:szCs w:val="28"/>
                <w:lang w:val="en-US"/>
              </w:rPr>
              <w:t>diversitatea</w:t>
            </w:r>
            <w:proofErr w:type="spellEnd"/>
            <w:r w:rsidRPr="001631DB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1631DB">
              <w:rPr>
                <w:sz w:val="28"/>
                <w:szCs w:val="28"/>
                <w:lang w:val="en-US"/>
              </w:rPr>
              <w:t>domenii</w:t>
            </w:r>
            <w:proofErr w:type="spellEnd"/>
            <w:r w:rsidRPr="001631DB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1631DB">
              <w:rPr>
                <w:sz w:val="28"/>
                <w:szCs w:val="28"/>
                <w:lang w:val="en-US"/>
              </w:rPr>
              <w:t>activitate</w:t>
            </w:r>
            <w:proofErr w:type="spellEnd"/>
            <w:r w:rsidRPr="001631D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631DB">
              <w:rPr>
                <w:sz w:val="28"/>
                <w:szCs w:val="28"/>
                <w:lang w:val="en-US"/>
              </w:rPr>
              <w:t>şi</w:t>
            </w:r>
            <w:proofErr w:type="spellEnd"/>
            <w:r w:rsidRPr="001631D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631DB">
              <w:rPr>
                <w:sz w:val="28"/>
                <w:szCs w:val="28"/>
                <w:lang w:val="en-US"/>
              </w:rPr>
              <w:t>obiectivul</w:t>
            </w:r>
            <w:proofErr w:type="spellEnd"/>
            <w:r w:rsidRPr="001631DB">
              <w:rPr>
                <w:sz w:val="28"/>
                <w:szCs w:val="28"/>
                <w:lang w:val="en-US"/>
              </w:rPr>
              <w:t xml:space="preserve"> general al </w:t>
            </w:r>
            <w:proofErr w:type="spellStart"/>
            <w:r w:rsidRPr="001631DB">
              <w:rPr>
                <w:sz w:val="28"/>
                <w:szCs w:val="28"/>
                <w:lang w:val="en-US"/>
              </w:rPr>
              <w:t>postului</w:t>
            </w:r>
            <w:proofErr w:type="spellEnd"/>
            <w:r w:rsidRPr="001631DB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1631DB">
              <w:rPr>
                <w:sz w:val="28"/>
                <w:szCs w:val="28"/>
                <w:lang w:val="en-US"/>
              </w:rPr>
              <w:t>iar</w:t>
            </w:r>
            <w:proofErr w:type="spellEnd"/>
            <w:r w:rsidRPr="001631D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631DB">
              <w:rPr>
                <w:sz w:val="28"/>
                <w:szCs w:val="28"/>
                <w:lang w:val="en-US"/>
              </w:rPr>
              <w:t>în</w:t>
            </w:r>
            <w:proofErr w:type="spellEnd"/>
            <w:r w:rsidRPr="001631D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631DB">
              <w:rPr>
                <w:sz w:val="28"/>
                <w:szCs w:val="28"/>
                <w:lang w:val="en-US"/>
              </w:rPr>
              <w:t>re</w:t>
            </w:r>
            <w:r>
              <w:rPr>
                <w:sz w:val="28"/>
                <w:szCs w:val="28"/>
                <w:lang w:val="en-US"/>
              </w:rPr>
              <w:t>zultatul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acestor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modificări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se </w:t>
            </w:r>
            <w:proofErr w:type="spellStart"/>
            <w:r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1631DB">
              <w:rPr>
                <w:sz w:val="28"/>
                <w:szCs w:val="28"/>
                <w:lang w:val="en-US"/>
              </w:rPr>
              <w:t xml:space="preserve"> reduce </w:t>
            </w:r>
            <w:proofErr w:type="spellStart"/>
            <w:r w:rsidRPr="001631DB">
              <w:rPr>
                <w:sz w:val="28"/>
                <w:szCs w:val="28"/>
                <w:lang w:val="en-US"/>
              </w:rPr>
              <w:t>numărul</w:t>
            </w:r>
            <w:proofErr w:type="spellEnd"/>
            <w:r w:rsidRPr="001631DB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1631DB">
              <w:rPr>
                <w:sz w:val="28"/>
                <w:szCs w:val="28"/>
                <w:lang w:val="en-US"/>
              </w:rPr>
              <w:t>funcții</w:t>
            </w:r>
            <w:proofErr w:type="spellEnd"/>
            <w:r w:rsidRPr="001631D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631DB">
              <w:rPr>
                <w:sz w:val="28"/>
                <w:szCs w:val="28"/>
                <w:lang w:val="en-US"/>
              </w:rPr>
              <w:t>vacante</w:t>
            </w:r>
            <w:proofErr w:type="spellEnd"/>
            <w:r w:rsidRPr="001631D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631DB">
              <w:rPr>
                <w:sz w:val="28"/>
                <w:szCs w:val="28"/>
                <w:lang w:val="en-US"/>
              </w:rPr>
              <w:t>în</w:t>
            </w:r>
            <w:proofErr w:type="spellEnd"/>
            <w:r w:rsidRPr="001631D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631DB">
              <w:rPr>
                <w:sz w:val="28"/>
                <w:szCs w:val="28"/>
                <w:lang w:val="en-US"/>
              </w:rPr>
              <w:t>cadrul</w:t>
            </w:r>
            <w:proofErr w:type="spellEnd"/>
            <w:r w:rsidRPr="001631D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631DB">
              <w:rPr>
                <w:sz w:val="28"/>
                <w:szCs w:val="28"/>
                <w:lang w:val="en-US"/>
              </w:rPr>
              <w:t>autoritățilo</w:t>
            </w:r>
            <w:r>
              <w:rPr>
                <w:sz w:val="28"/>
                <w:szCs w:val="28"/>
                <w:lang w:val="en-US"/>
              </w:rPr>
              <w:t>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administrative </w:t>
            </w:r>
            <w:proofErr w:type="spellStart"/>
            <w:r>
              <w:rPr>
                <w:sz w:val="28"/>
                <w:szCs w:val="28"/>
                <w:lang w:val="en-US"/>
              </w:rPr>
              <w:t>și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instituțiilor</w:t>
            </w:r>
            <w:proofErr w:type="spellEnd"/>
            <w:r w:rsidRPr="001631DB">
              <w:rPr>
                <w:sz w:val="28"/>
                <w:szCs w:val="28"/>
                <w:lang w:val="en-US"/>
              </w:rPr>
              <w:t xml:space="preserve"> din </w:t>
            </w:r>
            <w:proofErr w:type="spellStart"/>
            <w:r w:rsidRPr="001631DB">
              <w:rPr>
                <w:sz w:val="28"/>
                <w:szCs w:val="28"/>
                <w:lang w:val="en-US"/>
              </w:rPr>
              <w:t>subordinea</w:t>
            </w:r>
            <w:proofErr w:type="spellEnd"/>
            <w:r w:rsidRPr="001631D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631DB">
              <w:rPr>
                <w:sz w:val="28"/>
                <w:szCs w:val="28"/>
                <w:lang w:val="en-US"/>
              </w:rPr>
              <w:t>acestuia</w:t>
            </w:r>
            <w:proofErr w:type="spellEnd"/>
            <w:r w:rsidRPr="001631DB">
              <w:rPr>
                <w:sz w:val="28"/>
                <w:szCs w:val="28"/>
                <w:lang w:val="en-US"/>
              </w:rPr>
              <w:t>.</w:t>
            </w:r>
          </w:p>
          <w:p w:rsidR="00B203C3" w:rsidRDefault="00B203C3" w:rsidP="00A20485">
            <w:pPr>
              <w:tabs>
                <w:tab w:val="left" w:pos="540"/>
                <w:tab w:val="left" w:pos="851"/>
              </w:tabs>
              <w:ind w:left="34" w:right="-6"/>
              <w:contextualSpacing/>
              <w:jc w:val="both"/>
              <w:rPr>
                <w:sz w:val="28"/>
                <w:szCs w:val="28"/>
              </w:rPr>
            </w:pPr>
            <w:r w:rsidRPr="00877AF6">
              <w:rPr>
                <w:sz w:val="28"/>
                <w:szCs w:val="28"/>
                <w:lang w:val="en-US"/>
              </w:rPr>
              <w:t xml:space="preserve">       </w:t>
            </w:r>
            <w:r w:rsidRPr="00877AF6">
              <w:rPr>
                <w:sz w:val="28"/>
                <w:szCs w:val="28"/>
              </w:rPr>
              <w:t xml:space="preserve">Totodată, se va asigura corelarea domeniului general de studii și al specialității cu prevederile </w:t>
            </w:r>
            <w:proofErr w:type="spellStart"/>
            <w:r w:rsidRPr="00877AF6">
              <w:rPr>
                <w:sz w:val="28"/>
                <w:szCs w:val="28"/>
                <w:lang w:val="en-US"/>
              </w:rPr>
              <w:t>Nomenclatorului</w:t>
            </w:r>
            <w:proofErr w:type="spellEnd"/>
            <w:r w:rsidRPr="00877AF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AF6">
              <w:rPr>
                <w:sz w:val="28"/>
                <w:szCs w:val="28"/>
                <w:lang w:val="en-US"/>
              </w:rPr>
              <w:t>domeniilor</w:t>
            </w:r>
            <w:proofErr w:type="spellEnd"/>
            <w:r w:rsidRPr="00877AF6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877AF6">
              <w:rPr>
                <w:sz w:val="28"/>
                <w:szCs w:val="28"/>
                <w:lang w:val="en-US"/>
              </w:rPr>
              <w:t>formare</w:t>
            </w:r>
            <w:proofErr w:type="spellEnd"/>
            <w:r w:rsidRPr="00877AF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AF6">
              <w:rPr>
                <w:sz w:val="28"/>
                <w:szCs w:val="28"/>
                <w:lang w:val="en-US"/>
              </w:rPr>
              <w:t>profesională</w:t>
            </w:r>
            <w:proofErr w:type="spellEnd"/>
            <w:r w:rsidRPr="00877AF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AF6">
              <w:rPr>
                <w:sz w:val="28"/>
                <w:szCs w:val="28"/>
                <w:lang w:val="en-US"/>
              </w:rPr>
              <w:t>şi</w:t>
            </w:r>
            <w:proofErr w:type="spellEnd"/>
            <w:r w:rsidRPr="00877AF6">
              <w:rPr>
                <w:sz w:val="28"/>
                <w:szCs w:val="28"/>
                <w:lang w:val="en-US"/>
              </w:rPr>
              <w:t xml:space="preserve"> al </w:t>
            </w:r>
            <w:proofErr w:type="spellStart"/>
            <w:r w:rsidRPr="00877AF6">
              <w:rPr>
                <w:sz w:val="28"/>
                <w:szCs w:val="28"/>
                <w:lang w:val="en-US"/>
              </w:rPr>
              <w:t>specialităţilor</w:t>
            </w:r>
            <w:proofErr w:type="spellEnd"/>
            <w:r w:rsidRPr="00877AF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AF6">
              <w:rPr>
                <w:sz w:val="28"/>
                <w:szCs w:val="28"/>
                <w:lang w:val="en-US"/>
              </w:rPr>
              <w:t>în</w:t>
            </w:r>
            <w:proofErr w:type="spellEnd"/>
            <w:r w:rsidRPr="00877AF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AF6">
              <w:rPr>
                <w:sz w:val="28"/>
                <w:szCs w:val="28"/>
                <w:lang w:val="en-US"/>
              </w:rPr>
              <w:t>învăţămîn</w:t>
            </w:r>
            <w:r>
              <w:rPr>
                <w:sz w:val="28"/>
                <w:szCs w:val="28"/>
                <w:lang w:val="en-US"/>
              </w:rPr>
              <w:t>tul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superior, </w:t>
            </w:r>
            <w:proofErr w:type="spellStart"/>
            <w:r>
              <w:rPr>
                <w:sz w:val="28"/>
                <w:szCs w:val="28"/>
                <w:lang w:val="en-US"/>
              </w:rPr>
              <w:t>aprobat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prin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Hotă</w:t>
            </w:r>
            <w:r w:rsidRPr="00877AF6">
              <w:rPr>
                <w:sz w:val="28"/>
                <w:szCs w:val="28"/>
                <w:lang w:val="en-US"/>
              </w:rPr>
              <w:t>rârea</w:t>
            </w:r>
            <w:proofErr w:type="spellEnd"/>
            <w:r w:rsidRPr="00877AF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AF6">
              <w:rPr>
                <w:sz w:val="28"/>
                <w:szCs w:val="28"/>
                <w:lang w:val="en-US"/>
              </w:rPr>
              <w:t>Guvernului</w:t>
            </w:r>
            <w:proofErr w:type="spellEnd"/>
            <w:r w:rsidRPr="00877AF6">
              <w:rPr>
                <w:sz w:val="28"/>
                <w:szCs w:val="28"/>
                <w:lang w:val="en-US"/>
              </w:rPr>
              <w:t xml:space="preserve"> nr.482/2017</w:t>
            </w:r>
            <w:r w:rsidRPr="00877AF6">
              <w:rPr>
                <w:sz w:val="28"/>
                <w:szCs w:val="28"/>
              </w:rPr>
              <w:t>.</w:t>
            </w:r>
          </w:p>
          <w:p w:rsidR="00B203C3" w:rsidRDefault="00B203C3" w:rsidP="00A20485">
            <w:pPr>
              <w:tabs>
                <w:tab w:val="left" w:pos="540"/>
                <w:tab w:val="left" w:pos="851"/>
              </w:tabs>
              <w:ind w:left="34" w:right="-6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354A76">
              <w:rPr>
                <w:sz w:val="28"/>
                <w:szCs w:val="28"/>
              </w:rPr>
              <w:t xml:space="preserve">        Subsidiar, în scopul </w:t>
            </w:r>
            <w:r w:rsidRPr="00354A76">
              <w:rPr>
                <w:sz w:val="28"/>
                <w:szCs w:val="28"/>
                <w:shd w:val="clear" w:color="auto" w:fill="FFFFFF"/>
              </w:rPr>
              <w:t xml:space="preserve">eficientizării desfășurării concursului și pentru a crea o claritate în </w:t>
            </w:r>
            <w:r>
              <w:rPr>
                <w:sz w:val="28"/>
                <w:szCs w:val="28"/>
                <w:shd w:val="clear" w:color="auto" w:fill="FFFFFF"/>
              </w:rPr>
              <w:t xml:space="preserve">procesului </w:t>
            </w:r>
            <w:r w:rsidRPr="00354A76">
              <w:rPr>
                <w:sz w:val="28"/>
                <w:szCs w:val="28"/>
                <w:shd w:val="clear" w:color="auto" w:fill="FFFFFF"/>
              </w:rPr>
              <w:t xml:space="preserve">de participare la concurs, se operează modificări la Regulamentul cu privire la ocuparea </w:t>
            </w:r>
            <w:proofErr w:type="spellStart"/>
            <w:r w:rsidRPr="00354A76">
              <w:rPr>
                <w:sz w:val="28"/>
                <w:szCs w:val="28"/>
                <w:shd w:val="clear" w:color="auto" w:fill="FFFFFF"/>
              </w:rPr>
              <w:t>funcţiilor</w:t>
            </w:r>
            <w:proofErr w:type="spellEnd"/>
            <w:r w:rsidRPr="00354A76">
              <w:rPr>
                <w:sz w:val="28"/>
                <w:szCs w:val="28"/>
                <w:shd w:val="clear" w:color="auto" w:fill="FFFFFF"/>
              </w:rPr>
              <w:t xml:space="preserve"> publice cu statut special din cadrul Ministerului Afacerilor Interne. </w:t>
            </w:r>
          </w:p>
          <w:p w:rsidR="00B203C3" w:rsidRDefault="00B203C3" w:rsidP="00A20485">
            <w:pPr>
              <w:tabs>
                <w:tab w:val="left" w:pos="900"/>
              </w:tabs>
              <w:ind w:firstLine="567"/>
              <w:contextualSpacing/>
              <w:jc w:val="both"/>
              <w:rPr>
                <w:color w:val="333333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Conex</w:t>
            </w:r>
            <w:r w:rsidRPr="00E237E8">
              <w:rPr>
                <w:sz w:val="28"/>
                <w:szCs w:val="28"/>
              </w:rPr>
              <w:t xml:space="preserve">, potrivit art. 13, lit. d) din Legea nr.288/2016 </w:t>
            </w:r>
            <w:proofErr w:type="spellStart"/>
            <w:r w:rsidRPr="00E237E8">
              <w:rPr>
                <w:rStyle w:val="a8"/>
                <w:color w:val="333333"/>
                <w:sz w:val="28"/>
                <w:szCs w:val="28"/>
                <w:lang w:val="en-US"/>
              </w:rPr>
              <w:t>privind</w:t>
            </w:r>
            <w:proofErr w:type="spellEnd"/>
            <w:r w:rsidRPr="00E237E8">
              <w:rPr>
                <w:rStyle w:val="a8"/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237E8">
              <w:rPr>
                <w:rStyle w:val="a8"/>
                <w:color w:val="333333"/>
                <w:sz w:val="28"/>
                <w:szCs w:val="28"/>
                <w:lang w:val="en-US"/>
              </w:rPr>
              <w:t>funcţionarul</w:t>
            </w:r>
            <w:proofErr w:type="spellEnd"/>
            <w:r w:rsidRPr="00E237E8">
              <w:rPr>
                <w:rStyle w:val="a8"/>
                <w:color w:val="333333"/>
                <w:sz w:val="28"/>
                <w:szCs w:val="28"/>
                <w:lang w:val="en-US"/>
              </w:rPr>
              <w:t xml:space="preserve"> public cu </w:t>
            </w:r>
            <w:proofErr w:type="spellStart"/>
            <w:r w:rsidRPr="00E237E8">
              <w:rPr>
                <w:rStyle w:val="a8"/>
                <w:color w:val="333333"/>
                <w:sz w:val="28"/>
                <w:szCs w:val="28"/>
                <w:lang w:val="en-US"/>
              </w:rPr>
              <w:t>statut</w:t>
            </w:r>
            <w:proofErr w:type="spellEnd"/>
            <w:r w:rsidRPr="00E237E8">
              <w:rPr>
                <w:rStyle w:val="a8"/>
                <w:color w:val="333333"/>
                <w:sz w:val="28"/>
                <w:szCs w:val="28"/>
                <w:lang w:val="en-US"/>
              </w:rPr>
              <w:t xml:space="preserve"> special din </w:t>
            </w:r>
            <w:proofErr w:type="spellStart"/>
            <w:r w:rsidRPr="00E237E8">
              <w:rPr>
                <w:rStyle w:val="a8"/>
                <w:color w:val="333333"/>
                <w:sz w:val="28"/>
                <w:szCs w:val="28"/>
                <w:lang w:val="en-US"/>
              </w:rPr>
              <w:t>cadrul</w:t>
            </w:r>
            <w:proofErr w:type="spellEnd"/>
            <w:r w:rsidRPr="00E237E8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237E8">
              <w:rPr>
                <w:rStyle w:val="a8"/>
                <w:color w:val="333333"/>
                <w:sz w:val="28"/>
                <w:szCs w:val="28"/>
                <w:lang w:val="en-US"/>
              </w:rPr>
              <w:t>Ministerului</w:t>
            </w:r>
            <w:proofErr w:type="spellEnd"/>
            <w:r w:rsidRPr="00E237E8">
              <w:rPr>
                <w:rStyle w:val="a8"/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237E8">
              <w:rPr>
                <w:rStyle w:val="a8"/>
                <w:color w:val="333333"/>
                <w:sz w:val="28"/>
                <w:szCs w:val="28"/>
                <w:lang w:val="en-US"/>
              </w:rPr>
              <w:t>Afacerilor</w:t>
            </w:r>
            <w:proofErr w:type="spellEnd"/>
            <w:r w:rsidRPr="00E237E8">
              <w:rPr>
                <w:rStyle w:val="a8"/>
                <w:color w:val="333333"/>
                <w:sz w:val="28"/>
                <w:szCs w:val="28"/>
                <w:lang w:val="en-US"/>
              </w:rPr>
              <w:t xml:space="preserve"> Interne, </w:t>
            </w:r>
            <w:proofErr w:type="spellStart"/>
            <w:r w:rsidRPr="00E237E8">
              <w:rPr>
                <w:rStyle w:val="a8"/>
                <w:color w:val="333333"/>
                <w:sz w:val="28"/>
                <w:szCs w:val="28"/>
                <w:lang w:val="en-US"/>
              </w:rPr>
              <w:t>una</w:t>
            </w:r>
            <w:proofErr w:type="spellEnd"/>
            <w:r w:rsidRPr="00E237E8">
              <w:rPr>
                <w:rStyle w:val="a8"/>
                <w:color w:val="333333"/>
                <w:sz w:val="28"/>
                <w:szCs w:val="28"/>
                <w:lang w:val="en-US"/>
              </w:rPr>
              <w:t xml:space="preserve"> din </w:t>
            </w:r>
            <w:proofErr w:type="spellStart"/>
            <w:r w:rsidRPr="00E237E8">
              <w:rPr>
                <w:rStyle w:val="a8"/>
                <w:color w:val="333333"/>
                <w:sz w:val="28"/>
                <w:szCs w:val="28"/>
                <w:lang w:val="en-US"/>
              </w:rPr>
              <w:t>cerinţele</w:t>
            </w:r>
            <w:proofErr w:type="spellEnd"/>
            <w:r w:rsidRPr="00E237E8">
              <w:rPr>
                <w:rStyle w:val="a8"/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237E8">
              <w:rPr>
                <w:rStyle w:val="a8"/>
                <w:color w:val="333333"/>
                <w:sz w:val="28"/>
                <w:szCs w:val="28"/>
                <w:lang w:val="en-US"/>
              </w:rPr>
              <w:t>pentru</w:t>
            </w:r>
            <w:proofErr w:type="spellEnd"/>
            <w:r w:rsidRPr="00E237E8">
              <w:rPr>
                <w:rStyle w:val="a8"/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237E8">
              <w:rPr>
                <w:rStyle w:val="a8"/>
                <w:color w:val="333333"/>
                <w:sz w:val="28"/>
                <w:szCs w:val="28"/>
                <w:lang w:val="en-US"/>
              </w:rPr>
              <w:t>angajarea</w:t>
            </w:r>
            <w:proofErr w:type="spellEnd"/>
            <w:r w:rsidRPr="00E237E8">
              <w:rPr>
                <w:rStyle w:val="a8"/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237E8">
              <w:rPr>
                <w:rStyle w:val="a8"/>
                <w:color w:val="333333"/>
                <w:sz w:val="28"/>
                <w:szCs w:val="28"/>
                <w:lang w:val="en-US"/>
              </w:rPr>
              <w:t>în</w:t>
            </w:r>
            <w:proofErr w:type="spellEnd"/>
            <w:r w:rsidRPr="00E237E8">
              <w:rPr>
                <w:rStyle w:val="a8"/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237E8">
              <w:rPr>
                <w:rStyle w:val="a8"/>
                <w:color w:val="333333"/>
                <w:sz w:val="28"/>
                <w:szCs w:val="28"/>
                <w:lang w:val="en-US"/>
              </w:rPr>
              <w:t>funcţii</w:t>
            </w:r>
            <w:proofErr w:type="spellEnd"/>
            <w:r w:rsidRPr="00E237E8">
              <w:rPr>
                <w:rStyle w:val="a8"/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237E8">
              <w:rPr>
                <w:rStyle w:val="a8"/>
                <w:color w:val="333333"/>
                <w:sz w:val="28"/>
                <w:szCs w:val="28"/>
                <w:lang w:val="en-US"/>
              </w:rPr>
              <w:t>publice</w:t>
            </w:r>
            <w:proofErr w:type="spellEnd"/>
            <w:r w:rsidRPr="00E237E8">
              <w:rPr>
                <w:rStyle w:val="a8"/>
                <w:color w:val="333333"/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E237E8">
              <w:rPr>
                <w:rStyle w:val="a8"/>
                <w:color w:val="333333"/>
                <w:sz w:val="28"/>
                <w:szCs w:val="28"/>
                <w:lang w:val="en-US"/>
              </w:rPr>
              <w:t>statut</w:t>
            </w:r>
            <w:proofErr w:type="spellEnd"/>
            <w:r w:rsidRPr="00E237E8">
              <w:rPr>
                <w:rStyle w:val="a8"/>
                <w:color w:val="333333"/>
                <w:sz w:val="28"/>
                <w:szCs w:val="28"/>
                <w:lang w:val="en-US"/>
              </w:rPr>
              <w:t xml:space="preserve"> special </w:t>
            </w:r>
            <w:proofErr w:type="spellStart"/>
            <w:r w:rsidRPr="00E237E8">
              <w:rPr>
                <w:rStyle w:val="a8"/>
                <w:color w:val="333333"/>
                <w:sz w:val="28"/>
                <w:szCs w:val="28"/>
                <w:lang w:val="en-US"/>
              </w:rPr>
              <w:t>este</w:t>
            </w:r>
            <w:proofErr w:type="spellEnd"/>
            <w:r w:rsidRPr="00E237E8">
              <w:rPr>
                <w:rStyle w:val="a8"/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237E8">
              <w:rPr>
                <w:rStyle w:val="a8"/>
                <w:color w:val="333333"/>
                <w:sz w:val="28"/>
                <w:szCs w:val="28"/>
                <w:lang w:val="en-US"/>
              </w:rPr>
              <w:t>aptitudinea</w:t>
            </w:r>
            <w:proofErr w:type="spellEnd"/>
            <w:r w:rsidRPr="00E237E8">
              <w:rPr>
                <w:color w:val="333333"/>
                <w:sz w:val="28"/>
                <w:szCs w:val="28"/>
                <w:lang w:val="en-US"/>
              </w:rPr>
              <w:t xml:space="preserve"> din </w:t>
            </w:r>
            <w:proofErr w:type="spellStart"/>
            <w:r w:rsidRPr="00E237E8">
              <w:rPr>
                <w:color w:val="333333"/>
                <w:sz w:val="28"/>
                <w:szCs w:val="28"/>
                <w:lang w:val="en-US"/>
              </w:rPr>
              <w:t>punct</w:t>
            </w:r>
            <w:proofErr w:type="spellEnd"/>
            <w:r w:rsidRPr="00E237E8">
              <w:rPr>
                <w:color w:val="333333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E237E8">
              <w:rPr>
                <w:color w:val="333333"/>
                <w:sz w:val="28"/>
                <w:szCs w:val="28"/>
                <w:lang w:val="en-US"/>
              </w:rPr>
              <w:t>vedere</w:t>
            </w:r>
            <w:proofErr w:type="spellEnd"/>
            <w:r w:rsidRPr="00E237E8">
              <w:rPr>
                <w:color w:val="333333"/>
                <w:sz w:val="28"/>
                <w:szCs w:val="28"/>
                <w:lang w:val="en-US"/>
              </w:rPr>
              <w:t xml:space="preserve"> medical </w:t>
            </w:r>
            <w:proofErr w:type="spellStart"/>
            <w:r w:rsidRPr="00E237E8">
              <w:rPr>
                <w:color w:val="333333"/>
                <w:sz w:val="28"/>
                <w:szCs w:val="28"/>
                <w:lang w:val="en-US"/>
              </w:rPr>
              <w:t>pentru</w:t>
            </w:r>
            <w:proofErr w:type="spellEnd"/>
            <w:r w:rsidRPr="00E237E8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237E8">
              <w:rPr>
                <w:color w:val="333333"/>
                <w:sz w:val="28"/>
                <w:szCs w:val="28"/>
                <w:lang w:val="en-US"/>
              </w:rPr>
              <w:t>exercitarea</w:t>
            </w:r>
            <w:proofErr w:type="spellEnd"/>
            <w:r w:rsidRPr="00E237E8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237E8">
              <w:rPr>
                <w:color w:val="333333"/>
                <w:sz w:val="28"/>
                <w:szCs w:val="28"/>
                <w:lang w:val="en-US"/>
              </w:rPr>
              <w:t>funcţiei</w:t>
            </w:r>
            <w:proofErr w:type="spellEnd"/>
            <w:r w:rsidRPr="00E237E8">
              <w:rPr>
                <w:color w:val="333333"/>
                <w:sz w:val="28"/>
                <w:szCs w:val="28"/>
                <w:lang w:val="en-US"/>
              </w:rPr>
              <w:t xml:space="preserve">, conform </w:t>
            </w:r>
            <w:proofErr w:type="spellStart"/>
            <w:r w:rsidRPr="00E237E8">
              <w:rPr>
                <w:color w:val="333333"/>
                <w:sz w:val="28"/>
                <w:szCs w:val="28"/>
                <w:lang w:val="en-US"/>
              </w:rPr>
              <w:t>deciziei</w:t>
            </w:r>
            <w:proofErr w:type="spellEnd"/>
            <w:r w:rsidRPr="00E237E8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237E8">
              <w:rPr>
                <w:color w:val="333333"/>
                <w:sz w:val="28"/>
                <w:szCs w:val="28"/>
                <w:lang w:val="en-US"/>
              </w:rPr>
              <w:t>Comisiei</w:t>
            </w:r>
            <w:proofErr w:type="spellEnd"/>
            <w:r w:rsidRPr="00E237E8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237E8">
              <w:rPr>
                <w:color w:val="333333"/>
                <w:sz w:val="28"/>
                <w:szCs w:val="28"/>
                <w:lang w:val="en-US"/>
              </w:rPr>
              <w:t>medicale</w:t>
            </w:r>
            <w:proofErr w:type="spellEnd"/>
            <w:r w:rsidRPr="00E237E8">
              <w:rPr>
                <w:color w:val="333333"/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E237E8">
              <w:rPr>
                <w:color w:val="333333"/>
                <w:sz w:val="28"/>
                <w:szCs w:val="28"/>
                <w:lang w:val="en-US"/>
              </w:rPr>
              <w:t>Ministerului</w:t>
            </w:r>
            <w:proofErr w:type="spellEnd"/>
            <w:r w:rsidRPr="00E237E8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237E8">
              <w:rPr>
                <w:color w:val="333333"/>
                <w:sz w:val="28"/>
                <w:szCs w:val="28"/>
                <w:lang w:val="en-US"/>
              </w:rPr>
              <w:t>Afacerilor</w:t>
            </w:r>
            <w:proofErr w:type="spellEnd"/>
            <w:r w:rsidRPr="00E237E8">
              <w:rPr>
                <w:color w:val="333333"/>
                <w:sz w:val="28"/>
                <w:szCs w:val="28"/>
                <w:lang w:val="en-US"/>
              </w:rPr>
              <w:t xml:space="preserve"> Interne.</w:t>
            </w:r>
          </w:p>
          <w:p w:rsidR="00B203C3" w:rsidRDefault="00B203C3" w:rsidP="00A20485">
            <w:pPr>
              <w:tabs>
                <w:tab w:val="left" w:pos="900"/>
              </w:tabs>
              <w:ind w:firstLine="567"/>
              <w:contextualSpacing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E237E8">
              <w:rPr>
                <w:sz w:val="28"/>
                <w:szCs w:val="28"/>
                <w:lang w:val="en-US"/>
              </w:rPr>
              <w:t>Astfel</w:t>
            </w:r>
            <w:proofErr w:type="spellEnd"/>
            <w:r w:rsidRPr="00E237E8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E237E8">
              <w:rPr>
                <w:sz w:val="28"/>
                <w:szCs w:val="28"/>
                <w:lang w:val="en-US"/>
              </w:rPr>
              <w:t>în</w:t>
            </w:r>
            <w:proofErr w:type="spellEnd"/>
            <w:r w:rsidRPr="00E237E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237E8">
              <w:rPr>
                <w:sz w:val="28"/>
                <w:szCs w:val="28"/>
                <w:lang w:val="en-US"/>
              </w:rPr>
              <w:t>scopul</w:t>
            </w:r>
            <w:proofErr w:type="spellEnd"/>
            <w:r w:rsidRPr="00E237E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237E8">
              <w:rPr>
                <w:sz w:val="28"/>
                <w:szCs w:val="28"/>
                <w:lang w:val="en-US"/>
              </w:rPr>
              <w:t>organizării</w:t>
            </w:r>
            <w:proofErr w:type="spellEnd"/>
            <w:r w:rsidRPr="00E237E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237E8">
              <w:rPr>
                <w:sz w:val="28"/>
                <w:szCs w:val="28"/>
                <w:lang w:val="en-US"/>
              </w:rPr>
              <w:t>și</w:t>
            </w:r>
            <w:proofErr w:type="spellEnd"/>
            <w:r w:rsidRPr="00E237E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237E8">
              <w:rPr>
                <w:sz w:val="28"/>
                <w:szCs w:val="28"/>
                <w:lang w:val="en-US"/>
              </w:rPr>
              <w:t>desfăşurării</w:t>
            </w:r>
            <w:proofErr w:type="spellEnd"/>
            <w:r w:rsidRPr="00E237E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237E8">
              <w:rPr>
                <w:sz w:val="28"/>
                <w:szCs w:val="28"/>
                <w:lang w:val="en-US"/>
              </w:rPr>
              <w:t>expertizei</w:t>
            </w:r>
            <w:proofErr w:type="spellEnd"/>
            <w:r w:rsidRPr="00E237E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237E8">
              <w:rPr>
                <w:sz w:val="28"/>
                <w:szCs w:val="28"/>
                <w:lang w:val="en-US"/>
              </w:rPr>
              <w:t>medicale</w:t>
            </w:r>
            <w:proofErr w:type="spellEnd"/>
            <w:r w:rsidRPr="00E237E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237E8">
              <w:rPr>
                <w:sz w:val="28"/>
                <w:szCs w:val="28"/>
                <w:lang w:val="en-US"/>
              </w:rPr>
              <w:t>în</w:t>
            </w:r>
            <w:proofErr w:type="spellEnd"/>
            <w:r w:rsidRPr="00E237E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237E8">
              <w:rPr>
                <w:sz w:val="28"/>
                <w:szCs w:val="28"/>
                <w:lang w:val="en-US"/>
              </w:rPr>
              <w:t>cadrul</w:t>
            </w:r>
            <w:proofErr w:type="spellEnd"/>
            <w:r w:rsidRPr="00E237E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237E8">
              <w:rPr>
                <w:sz w:val="28"/>
                <w:szCs w:val="28"/>
                <w:lang w:val="en-US"/>
              </w:rPr>
              <w:t>Ministerului</w:t>
            </w:r>
            <w:proofErr w:type="spellEnd"/>
            <w:r w:rsidRPr="00E237E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237E8">
              <w:rPr>
                <w:sz w:val="28"/>
                <w:szCs w:val="28"/>
                <w:lang w:val="en-US"/>
              </w:rPr>
              <w:t>Afacerilor</w:t>
            </w:r>
            <w:proofErr w:type="spellEnd"/>
            <w:r w:rsidRPr="00E237E8">
              <w:rPr>
                <w:sz w:val="28"/>
                <w:szCs w:val="28"/>
                <w:lang w:val="en-US"/>
              </w:rPr>
              <w:t xml:space="preserve"> Interne se </w:t>
            </w:r>
            <w:proofErr w:type="spellStart"/>
            <w:r w:rsidRPr="00E237E8">
              <w:rPr>
                <w:sz w:val="28"/>
                <w:szCs w:val="28"/>
                <w:lang w:val="en-US"/>
              </w:rPr>
              <w:t>propune</w:t>
            </w:r>
            <w:proofErr w:type="spellEnd"/>
            <w:r w:rsidRPr="00E237E8">
              <w:rPr>
                <w:sz w:val="28"/>
                <w:szCs w:val="28"/>
                <w:lang w:val="en-US"/>
              </w:rPr>
              <w:t xml:space="preserve"> ca </w:t>
            </w:r>
            <w:proofErr w:type="spellStart"/>
            <w:r w:rsidRPr="00E237E8">
              <w:rPr>
                <w:sz w:val="28"/>
                <w:szCs w:val="28"/>
                <w:lang w:val="en-US"/>
              </w:rPr>
              <w:t>ministerul</w:t>
            </w:r>
            <w:proofErr w:type="spellEnd"/>
            <w:r w:rsidRPr="00E237E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237E8">
              <w:rPr>
                <w:sz w:val="28"/>
                <w:szCs w:val="28"/>
                <w:lang w:val="en-US"/>
              </w:rPr>
              <w:t>să</w:t>
            </w:r>
            <w:proofErr w:type="spellEnd"/>
            <w:r w:rsidRPr="00E237E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237E8">
              <w:rPr>
                <w:sz w:val="28"/>
                <w:szCs w:val="28"/>
                <w:lang w:val="en-US"/>
              </w:rPr>
              <w:t>stabilească</w:t>
            </w:r>
            <w:proofErr w:type="spellEnd"/>
            <w:r w:rsidRPr="00E237E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237E8">
              <w:rPr>
                <w:sz w:val="28"/>
                <w:szCs w:val="28"/>
                <w:lang w:val="en-US"/>
              </w:rPr>
              <w:t>modul</w:t>
            </w:r>
            <w:proofErr w:type="spellEnd"/>
            <w:r w:rsidRPr="00E237E8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E237E8">
              <w:rPr>
                <w:sz w:val="28"/>
                <w:szCs w:val="28"/>
                <w:lang w:val="en-US"/>
              </w:rPr>
              <w:t>emitere</w:t>
            </w:r>
            <w:proofErr w:type="spellEnd"/>
            <w:r w:rsidRPr="00E237E8">
              <w:rPr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E237E8">
              <w:rPr>
                <w:sz w:val="28"/>
                <w:szCs w:val="28"/>
                <w:lang w:val="en-US"/>
              </w:rPr>
              <w:t>deciziilor</w:t>
            </w:r>
            <w:proofErr w:type="spellEnd"/>
            <w:r w:rsidRPr="00E237E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237E8">
              <w:rPr>
                <w:sz w:val="28"/>
                <w:szCs w:val="28"/>
                <w:lang w:val="en-US"/>
              </w:rPr>
              <w:t>medicale</w:t>
            </w:r>
            <w:proofErr w:type="spellEnd"/>
            <w:r w:rsidRPr="00E237E8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de </w:t>
            </w:r>
            <w:proofErr w:type="spellStart"/>
            <w:r>
              <w:rPr>
                <w:sz w:val="28"/>
                <w:szCs w:val="28"/>
                <w:lang w:val="en-US"/>
              </w:rPr>
              <w:t>către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Comisia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medicală</w:t>
            </w:r>
            <w:proofErr w:type="spellEnd"/>
            <w:r w:rsidRPr="00E237E8">
              <w:rPr>
                <w:sz w:val="28"/>
                <w:szCs w:val="28"/>
                <w:lang w:val="en-US"/>
              </w:rPr>
              <w:t>.</w:t>
            </w:r>
          </w:p>
          <w:p w:rsidR="00B203C3" w:rsidRDefault="00B203C3" w:rsidP="00A20485">
            <w:pPr>
              <w:tabs>
                <w:tab w:val="left" w:pos="900"/>
              </w:tabs>
              <w:ind w:firstLine="567"/>
              <w:contextualSpacing/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Concomitent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proiectul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intervine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cu </w:t>
            </w:r>
            <w:proofErr w:type="spellStart"/>
            <w:r>
              <w:rPr>
                <w:sz w:val="28"/>
                <w:szCs w:val="28"/>
                <w:lang w:val="en-US"/>
              </w:rPr>
              <w:t>modificări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la </w:t>
            </w:r>
            <w:proofErr w:type="spellStart"/>
            <w:r>
              <w:rPr>
                <w:sz w:val="28"/>
                <w:szCs w:val="28"/>
                <w:lang w:val="en-US"/>
              </w:rPr>
              <w:t>Regulamentul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cu </w:t>
            </w:r>
            <w:proofErr w:type="spellStart"/>
            <w:r>
              <w:rPr>
                <w:sz w:val="28"/>
                <w:szCs w:val="28"/>
                <w:lang w:val="en-US"/>
              </w:rPr>
              <w:t>privire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la </w:t>
            </w:r>
            <w:proofErr w:type="spellStart"/>
            <w:r>
              <w:rPr>
                <w:sz w:val="28"/>
                <w:szCs w:val="28"/>
                <w:lang w:val="en-US"/>
              </w:rPr>
              <w:t>perioada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>
              <w:rPr>
                <w:sz w:val="28"/>
                <w:szCs w:val="28"/>
                <w:lang w:val="en-US"/>
              </w:rPr>
              <w:t>probă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pentru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funcționarul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public cu </w:t>
            </w:r>
            <w:proofErr w:type="spellStart"/>
            <w:r>
              <w:rPr>
                <w:sz w:val="28"/>
                <w:szCs w:val="28"/>
                <w:lang w:val="en-US"/>
              </w:rPr>
              <w:t>statut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special debutant din </w:t>
            </w:r>
            <w:proofErr w:type="spellStart"/>
            <w:r>
              <w:rPr>
                <w:sz w:val="28"/>
                <w:szCs w:val="28"/>
                <w:lang w:val="en-US"/>
              </w:rPr>
              <w:t>cadrul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Ministerului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Afacerilor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Interne, </w:t>
            </w:r>
            <w:proofErr w:type="spellStart"/>
            <w:r>
              <w:rPr>
                <w:sz w:val="28"/>
                <w:szCs w:val="28"/>
                <w:lang w:val="en-US"/>
              </w:rPr>
              <w:t>în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partea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ține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>
              <w:rPr>
                <w:sz w:val="28"/>
                <w:szCs w:val="28"/>
                <w:lang w:val="en-US"/>
              </w:rPr>
              <w:t>procedura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>
              <w:rPr>
                <w:sz w:val="28"/>
                <w:szCs w:val="28"/>
                <w:lang w:val="en-US"/>
              </w:rPr>
              <w:t>evaluare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a </w:t>
            </w:r>
            <w:proofErr w:type="spellStart"/>
            <w:r>
              <w:rPr>
                <w:sz w:val="28"/>
                <w:szCs w:val="28"/>
                <w:lang w:val="en-US"/>
              </w:rPr>
              <w:t>activității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angajatului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debutant, </w:t>
            </w:r>
            <w:proofErr w:type="spellStart"/>
            <w:r>
              <w:rPr>
                <w:sz w:val="28"/>
                <w:szCs w:val="28"/>
                <w:lang w:val="en-US"/>
              </w:rPr>
              <w:t>precum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și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stabilirea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expresă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a </w:t>
            </w:r>
            <w:proofErr w:type="spellStart"/>
            <w:r>
              <w:rPr>
                <w:sz w:val="28"/>
                <w:szCs w:val="28"/>
                <w:lang w:val="en-US"/>
              </w:rPr>
              <w:t>cazurilor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în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care </w:t>
            </w:r>
            <w:proofErr w:type="spellStart"/>
            <w:r>
              <w:rPr>
                <w:sz w:val="28"/>
                <w:szCs w:val="28"/>
                <w:lang w:val="en-US"/>
              </w:rPr>
              <w:t>raportul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>
              <w:rPr>
                <w:sz w:val="28"/>
                <w:szCs w:val="28"/>
                <w:lang w:val="en-US"/>
              </w:rPr>
              <w:t>serviciu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al </w:t>
            </w:r>
            <w:proofErr w:type="spellStart"/>
            <w:r>
              <w:rPr>
                <w:sz w:val="28"/>
                <w:szCs w:val="28"/>
                <w:lang w:val="en-US"/>
              </w:rPr>
              <w:t>angajatului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debutant </w:t>
            </w:r>
            <w:proofErr w:type="spellStart"/>
            <w:r>
              <w:rPr>
                <w:sz w:val="28"/>
                <w:szCs w:val="28"/>
                <w:lang w:val="en-US"/>
              </w:rPr>
              <w:t>poate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fi </w:t>
            </w:r>
            <w:proofErr w:type="spellStart"/>
            <w:r>
              <w:rPr>
                <w:sz w:val="28"/>
                <w:szCs w:val="28"/>
                <w:lang w:val="en-US"/>
              </w:rPr>
              <w:t>modificat</w:t>
            </w:r>
            <w:proofErr w:type="spellEnd"/>
            <w:r>
              <w:rPr>
                <w:sz w:val="28"/>
                <w:szCs w:val="28"/>
                <w:lang w:val="en-US"/>
              </w:rPr>
              <w:t>.</w:t>
            </w:r>
          </w:p>
          <w:p w:rsidR="00B203C3" w:rsidRPr="00451AA1" w:rsidRDefault="00B203C3" w:rsidP="00A20485">
            <w:pPr>
              <w:tabs>
                <w:tab w:val="left" w:pos="900"/>
              </w:tabs>
              <w:ind w:firstLine="567"/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Subsecvent</w:t>
            </w:r>
            <w:r w:rsidRPr="00451AA1">
              <w:rPr>
                <w:sz w:val="28"/>
                <w:szCs w:val="28"/>
              </w:rPr>
              <w:t>,</w:t>
            </w:r>
            <w:r w:rsidRPr="00451AA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51AA1">
              <w:rPr>
                <w:sz w:val="28"/>
                <w:szCs w:val="28"/>
                <w:lang w:val="en-US"/>
              </w:rPr>
              <w:t>Regulamentul</w:t>
            </w:r>
            <w:proofErr w:type="spellEnd"/>
            <w:r w:rsidRPr="00451AA1">
              <w:rPr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451AA1">
              <w:rPr>
                <w:sz w:val="28"/>
                <w:szCs w:val="28"/>
                <w:lang w:val="en-US"/>
              </w:rPr>
              <w:t>privire</w:t>
            </w:r>
            <w:proofErr w:type="spellEnd"/>
            <w:r w:rsidRPr="00451AA1">
              <w:rPr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451AA1">
              <w:rPr>
                <w:sz w:val="28"/>
                <w:szCs w:val="28"/>
                <w:lang w:val="en-US"/>
              </w:rPr>
              <w:t>munca</w:t>
            </w:r>
            <w:proofErr w:type="spellEnd"/>
            <w:r w:rsidRPr="00451AA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51AA1">
              <w:rPr>
                <w:sz w:val="28"/>
                <w:szCs w:val="28"/>
                <w:lang w:val="en-US"/>
              </w:rPr>
              <w:t>prin</w:t>
            </w:r>
            <w:proofErr w:type="spellEnd"/>
            <w:r w:rsidRPr="00451AA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51AA1">
              <w:rPr>
                <w:sz w:val="28"/>
                <w:szCs w:val="28"/>
                <w:lang w:val="en-US"/>
              </w:rPr>
              <w:t>cumul</w:t>
            </w:r>
            <w:proofErr w:type="spellEnd"/>
            <w:r w:rsidRPr="00451AA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51AA1">
              <w:rPr>
                <w:sz w:val="28"/>
                <w:szCs w:val="28"/>
                <w:lang w:val="en-US"/>
              </w:rPr>
              <w:t>și</w:t>
            </w:r>
            <w:proofErr w:type="spellEnd"/>
            <w:r w:rsidRPr="00451AA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51AA1">
              <w:rPr>
                <w:sz w:val="28"/>
                <w:szCs w:val="28"/>
                <w:lang w:val="en-US"/>
              </w:rPr>
              <w:t>condiţiile</w:t>
            </w:r>
            <w:proofErr w:type="spellEnd"/>
            <w:r w:rsidRPr="00451AA1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451AA1">
              <w:rPr>
                <w:sz w:val="28"/>
                <w:szCs w:val="28"/>
                <w:lang w:val="en-US"/>
              </w:rPr>
              <w:t>cumulare</w:t>
            </w:r>
            <w:proofErr w:type="spellEnd"/>
            <w:r w:rsidRPr="00451AA1">
              <w:rPr>
                <w:sz w:val="28"/>
                <w:szCs w:val="28"/>
                <w:lang w:val="en-US"/>
              </w:rPr>
              <w:t xml:space="preserve">  a </w:t>
            </w:r>
            <w:proofErr w:type="spellStart"/>
            <w:r w:rsidRPr="00451AA1">
              <w:rPr>
                <w:sz w:val="28"/>
                <w:szCs w:val="28"/>
                <w:lang w:val="en-US"/>
              </w:rPr>
              <w:t>funcţiilor</w:t>
            </w:r>
            <w:proofErr w:type="spellEnd"/>
            <w:r w:rsidRPr="00451AA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51AA1">
              <w:rPr>
                <w:sz w:val="28"/>
                <w:szCs w:val="28"/>
                <w:lang w:val="en-US"/>
              </w:rPr>
              <w:t>publice</w:t>
            </w:r>
            <w:proofErr w:type="spellEnd"/>
            <w:r w:rsidRPr="00451AA1">
              <w:rPr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451AA1">
              <w:rPr>
                <w:sz w:val="28"/>
                <w:szCs w:val="28"/>
                <w:lang w:val="en-US"/>
              </w:rPr>
              <w:t>statut</w:t>
            </w:r>
            <w:proofErr w:type="spellEnd"/>
            <w:r w:rsidRPr="00451AA1">
              <w:rPr>
                <w:sz w:val="28"/>
                <w:szCs w:val="28"/>
                <w:lang w:val="en-US"/>
              </w:rPr>
              <w:t xml:space="preserve"> special din </w:t>
            </w:r>
            <w:proofErr w:type="spellStart"/>
            <w:r w:rsidRPr="00451AA1">
              <w:rPr>
                <w:sz w:val="28"/>
                <w:szCs w:val="28"/>
                <w:lang w:val="en-US"/>
              </w:rPr>
              <w:t>cadrul</w:t>
            </w:r>
            <w:proofErr w:type="spellEnd"/>
            <w:r w:rsidRPr="00451AA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51AA1">
              <w:rPr>
                <w:sz w:val="28"/>
                <w:szCs w:val="28"/>
                <w:lang w:val="en-US"/>
              </w:rPr>
              <w:t>Ministerului</w:t>
            </w:r>
            <w:proofErr w:type="spellEnd"/>
            <w:r w:rsidRPr="00451AA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51AA1">
              <w:rPr>
                <w:sz w:val="28"/>
                <w:szCs w:val="28"/>
                <w:lang w:val="en-US"/>
              </w:rPr>
              <w:t>Afacerilor</w:t>
            </w:r>
            <w:proofErr w:type="spellEnd"/>
            <w:r w:rsidRPr="00451AA1">
              <w:rPr>
                <w:sz w:val="28"/>
                <w:szCs w:val="28"/>
                <w:lang w:val="en-US"/>
              </w:rPr>
              <w:t xml:space="preserve"> Interne se </w:t>
            </w:r>
            <w:proofErr w:type="spellStart"/>
            <w:r w:rsidRPr="00451AA1">
              <w:rPr>
                <w:sz w:val="28"/>
                <w:szCs w:val="28"/>
                <w:lang w:val="en-US"/>
              </w:rPr>
              <w:t>completează</w:t>
            </w:r>
            <w:proofErr w:type="spellEnd"/>
            <w:r w:rsidRPr="00451AA1">
              <w:rPr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451AA1">
              <w:rPr>
                <w:sz w:val="28"/>
                <w:szCs w:val="28"/>
                <w:lang w:val="en-US"/>
              </w:rPr>
              <w:t>funcția</w:t>
            </w:r>
            <w:proofErr w:type="spellEnd"/>
            <w:r w:rsidRPr="00451AA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51AA1">
              <w:rPr>
                <w:sz w:val="28"/>
                <w:szCs w:val="28"/>
                <w:lang w:val="en-US"/>
              </w:rPr>
              <w:t>publică</w:t>
            </w:r>
            <w:proofErr w:type="spellEnd"/>
            <w:r w:rsidRPr="00451AA1">
              <w:rPr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451AA1">
              <w:rPr>
                <w:sz w:val="28"/>
                <w:szCs w:val="28"/>
                <w:lang w:val="en-US"/>
              </w:rPr>
              <w:t>statut</w:t>
            </w:r>
            <w:proofErr w:type="spellEnd"/>
            <w:r w:rsidRPr="00451AA1">
              <w:rPr>
                <w:sz w:val="28"/>
                <w:szCs w:val="28"/>
                <w:lang w:val="en-US"/>
              </w:rPr>
              <w:t xml:space="preserve"> special </w:t>
            </w:r>
            <w:proofErr w:type="spellStart"/>
            <w:r w:rsidRPr="00451AA1">
              <w:rPr>
                <w:sz w:val="28"/>
                <w:szCs w:val="28"/>
                <w:lang w:val="en-US"/>
              </w:rPr>
              <w:t>atribuită</w:t>
            </w:r>
            <w:proofErr w:type="spellEnd"/>
            <w:r w:rsidRPr="00451AA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51AA1">
              <w:rPr>
                <w:sz w:val="28"/>
                <w:szCs w:val="28"/>
                <w:lang w:val="en-US"/>
              </w:rPr>
              <w:t>categoriei</w:t>
            </w:r>
            <w:proofErr w:type="spellEnd"/>
            <w:r w:rsidRPr="00451AA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51AA1">
              <w:rPr>
                <w:sz w:val="28"/>
                <w:szCs w:val="28"/>
                <w:lang w:val="en-US"/>
              </w:rPr>
              <w:t>tempo</w:t>
            </w:r>
            <w:r>
              <w:rPr>
                <w:sz w:val="28"/>
                <w:szCs w:val="28"/>
                <w:lang w:val="en-US"/>
              </w:rPr>
              <w:t>r</w:t>
            </w:r>
            <w:r w:rsidRPr="00451AA1">
              <w:rPr>
                <w:sz w:val="28"/>
                <w:szCs w:val="28"/>
                <w:lang w:val="en-US"/>
              </w:rPr>
              <w:t>ar</w:t>
            </w:r>
            <w:proofErr w:type="spellEnd"/>
            <w:r w:rsidRPr="00451AA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51AA1">
              <w:rPr>
                <w:sz w:val="28"/>
                <w:szCs w:val="28"/>
                <w:lang w:val="en-US"/>
              </w:rPr>
              <w:t>absentă</w:t>
            </w:r>
            <w:proofErr w:type="spellEnd"/>
            <w:r w:rsidRPr="00451AA1">
              <w:rPr>
                <w:sz w:val="28"/>
                <w:szCs w:val="28"/>
                <w:lang w:val="en-US"/>
              </w:rPr>
              <w:t xml:space="preserve">. </w:t>
            </w:r>
          </w:p>
          <w:p w:rsidR="00B203C3" w:rsidRDefault="00B203C3" w:rsidP="00A20485">
            <w:pPr>
              <w:tabs>
                <w:tab w:val="left" w:pos="900"/>
              </w:tabs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451AA1">
              <w:rPr>
                <w:sz w:val="28"/>
                <w:szCs w:val="28"/>
              </w:rPr>
              <w:t>De asemenea, în vederea uniformizării competențelor în cadrul autorităților administrative ale M</w:t>
            </w:r>
            <w:r>
              <w:rPr>
                <w:sz w:val="28"/>
                <w:szCs w:val="28"/>
              </w:rPr>
              <w:t xml:space="preserve">inisterului </w:t>
            </w:r>
            <w:r w:rsidRPr="00451AA1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 xml:space="preserve">facerilor </w:t>
            </w:r>
            <w:r w:rsidRPr="00451AA1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nterne</w:t>
            </w:r>
            <w:r w:rsidRPr="00451AA1">
              <w:rPr>
                <w:sz w:val="28"/>
                <w:szCs w:val="28"/>
              </w:rPr>
              <w:t xml:space="preserve"> se propun amendamente la </w:t>
            </w:r>
            <w:r w:rsidRPr="00451AA1">
              <w:rPr>
                <w:sz w:val="28"/>
                <w:szCs w:val="28"/>
              </w:rPr>
              <w:lastRenderedPageBreak/>
              <w:t xml:space="preserve">Nomenclatorul privind </w:t>
            </w:r>
            <w:proofErr w:type="spellStart"/>
            <w:r w:rsidRPr="00451AA1">
              <w:rPr>
                <w:sz w:val="28"/>
                <w:szCs w:val="28"/>
              </w:rPr>
              <w:t>competenţele</w:t>
            </w:r>
            <w:proofErr w:type="spellEnd"/>
            <w:r w:rsidRPr="00451AA1">
              <w:rPr>
                <w:sz w:val="28"/>
                <w:szCs w:val="28"/>
              </w:rPr>
              <w:t xml:space="preserve"> de angajare </w:t>
            </w:r>
            <w:proofErr w:type="spellStart"/>
            <w:r w:rsidRPr="00451AA1">
              <w:rPr>
                <w:sz w:val="28"/>
                <w:szCs w:val="28"/>
              </w:rPr>
              <w:t>şi</w:t>
            </w:r>
            <w:proofErr w:type="spellEnd"/>
            <w:r w:rsidRPr="00451AA1">
              <w:rPr>
                <w:sz w:val="28"/>
                <w:szCs w:val="28"/>
              </w:rPr>
              <w:t xml:space="preserve"> acordare a gradelor speciale, precum </w:t>
            </w:r>
            <w:proofErr w:type="spellStart"/>
            <w:r w:rsidRPr="00451AA1">
              <w:rPr>
                <w:sz w:val="28"/>
                <w:szCs w:val="28"/>
              </w:rPr>
              <w:t>şi</w:t>
            </w:r>
            <w:proofErr w:type="spellEnd"/>
            <w:r w:rsidRPr="00451AA1">
              <w:rPr>
                <w:sz w:val="28"/>
                <w:szCs w:val="28"/>
              </w:rPr>
              <w:t xml:space="preserve"> modalitatea delegării acestora, prin acordarea competențelor corespunzătoare șefului Inspectoratu</w:t>
            </w:r>
            <w:r>
              <w:rPr>
                <w:sz w:val="28"/>
                <w:szCs w:val="28"/>
              </w:rPr>
              <w:t>lui General pentru Migrație și d</w:t>
            </w:r>
            <w:r w:rsidRPr="00451AA1">
              <w:rPr>
                <w:sz w:val="28"/>
                <w:szCs w:val="28"/>
              </w:rPr>
              <w:t>irectorului Serviciului Tehnologii Informaționale.</w:t>
            </w:r>
          </w:p>
          <w:p w:rsidR="00B203C3" w:rsidRPr="00451AA1" w:rsidRDefault="00B203C3" w:rsidP="00A20485">
            <w:pPr>
              <w:tabs>
                <w:tab w:val="left" w:pos="900"/>
              </w:tabs>
              <w:ind w:firstLine="56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Totodată, în scopul aducerii în concordanță a actului normativ citat cu art.23 alin. (1) </w:t>
            </w:r>
            <w:proofErr w:type="spellStart"/>
            <w:r>
              <w:rPr>
                <w:sz w:val="28"/>
                <w:szCs w:val="28"/>
              </w:rPr>
              <w:t>lit.b</w:t>
            </w:r>
            <w:proofErr w:type="spellEnd"/>
            <w:r>
              <w:rPr>
                <w:sz w:val="28"/>
                <w:szCs w:val="28"/>
              </w:rPr>
              <w:t xml:space="preserve">) din Legea nr.288/2016, potrivit căruia gradele speciale, cu excepția celor prevăzute la </w:t>
            </w:r>
            <w:proofErr w:type="spellStart"/>
            <w:r>
              <w:rPr>
                <w:sz w:val="28"/>
                <w:szCs w:val="28"/>
              </w:rPr>
              <w:t>lit.a</w:t>
            </w:r>
            <w:proofErr w:type="spellEnd"/>
            <w:r>
              <w:rPr>
                <w:sz w:val="28"/>
                <w:szCs w:val="28"/>
              </w:rPr>
              <w:t xml:space="preserve">) din prezentul articol, se </w:t>
            </w:r>
            <w:proofErr w:type="spellStart"/>
            <w:r>
              <w:rPr>
                <w:sz w:val="28"/>
                <w:szCs w:val="28"/>
              </w:rPr>
              <w:t>acodă</w:t>
            </w:r>
            <w:proofErr w:type="spellEnd"/>
            <w:r>
              <w:rPr>
                <w:sz w:val="28"/>
                <w:szCs w:val="28"/>
              </w:rPr>
              <w:t xml:space="preserve"> conform competențelor stabilite de Ministerul Afacerilor Interne, se propune excluderea competențelor de acordare a gradelor speciale stabilite prin Hotărârea Guvernului menționată.</w:t>
            </w:r>
          </w:p>
          <w:p w:rsidR="00B203C3" w:rsidRDefault="00B203C3" w:rsidP="00A20485">
            <w:pPr>
              <w:ind w:firstLine="680"/>
              <w:contextualSpacing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Astfel, n</w:t>
            </w:r>
            <w:r w:rsidRPr="00A034F6">
              <w:rPr>
                <w:noProof/>
                <w:sz w:val="28"/>
                <w:szCs w:val="28"/>
              </w:rPr>
              <w:t>ormele date vor avea un impact pozitiv la aplicarea procedurilor de perso</w:t>
            </w:r>
            <w:r>
              <w:rPr>
                <w:noProof/>
                <w:sz w:val="28"/>
                <w:szCs w:val="28"/>
              </w:rPr>
              <w:t xml:space="preserve">nal și va asigura, pe de o parte, </w:t>
            </w:r>
            <w:r w:rsidRPr="00A034F6">
              <w:rPr>
                <w:noProof/>
                <w:sz w:val="28"/>
                <w:szCs w:val="28"/>
              </w:rPr>
              <w:t>menținerea personalului calificat, iar</w:t>
            </w:r>
            <w:r>
              <w:rPr>
                <w:noProof/>
                <w:sz w:val="28"/>
                <w:szCs w:val="28"/>
              </w:rPr>
              <w:t xml:space="preserve"> pe de altă parte va crea premis</w:t>
            </w:r>
            <w:r w:rsidRPr="00A034F6">
              <w:rPr>
                <w:noProof/>
                <w:sz w:val="28"/>
                <w:szCs w:val="28"/>
              </w:rPr>
              <w:t xml:space="preserve">e în vederea </w:t>
            </w:r>
            <w:r w:rsidRPr="00A034F6">
              <w:rPr>
                <w:sz w:val="28"/>
                <w:szCs w:val="28"/>
              </w:rPr>
              <w:t>responsabilizării și organizării activității de serviciu,</w:t>
            </w:r>
            <w:r w:rsidRPr="00A034F6">
              <w:rPr>
                <w:noProof/>
                <w:sz w:val="28"/>
                <w:szCs w:val="28"/>
              </w:rPr>
              <w:t xml:space="preserve"> care incontestabil poate aduce plus valoare activității autorităților.</w:t>
            </w:r>
          </w:p>
          <w:p w:rsidR="00B203C3" w:rsidRPr="007872C9" w:rsidRDefault="00B203C3" w:rsidP="00A20485">
            <w:pPr>
              <w:ind w:firstLine="680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Subsidiar</w:t>
            </w:r>
            <w:r w:rsidRPr="007872C9">
              <w:rPr>
                <w:noProof/>
                <w:sz w:val="28"/>
                <w:szCs w:val="28"/>
              </w:rPr>
              <w:t xml:space="preserve">, ca urmare a </w:t>
            </w:r>
            <w:r>
              <w:rPr>
                <w:noProof/>
                <w:sz w:val="28"/>
                <w:szCs w:val="28"/>
              </w:rPr>
              <w:t>reorganizării Biroului migraţie</w:t>
            </w:r>
            <w:r w:rsidRPr="007872C9">
              <w:rPr>
                <w:noProof/>
                <w:sz w:val="28"/>
                <w:szCs w:val="28"/>
              </w:rPr>
              <w:t xml:space="preserve"> şi azil în Inspectoratul General pentru Migraţie, </w:t>
            </w:r>
            <w:proofErr w:type="spellStart"/>
            <w:r w:rsidRPr="007872C9">
              <w:rPr>
                <w:sz w:val="28"/>
                <w:szCs w:val="28"/>
                <w:lang w:val="en-US"/>
              </w:rPr>
              <w:t>și</w:t>
            </w:r>
            <w:proofErr w:type="spellEnd"/>
            <w:r w:rsidRPr="007872C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872C9">
              <w:rPr>
                <w:sz w:val="28"/>
                <w:szCs w:val="28"/>
                <w:lang w:val="en-US"/>
              </w:rPr>
              <w:t>aprobării</w:t>
            </w:r>
            <w:proofErr w:type="spellEnd"/>
            <w:r w:rsidRPr="007872C9">
              <w:rPr>
                <w:sz w:val="28"/>
                <w:szCs w:val="28"/>
                <w:lang w:val="en-US"/>
              </w:rPr>
              <w:t xml:space="preserve"> </w:t>
            </w:r>
            <w:r w:rsidRPr="007872C9">
              <w:rPr>
                <w:noProof/>
                <w:sz w:val="28"/>
                <w:szCs w:val="28"/>
              </w:rPr>
              <w:t>Hotărârii Guvernului nr.16/2023 cu privire la organizarea şi funcţionarea Inspecto</w:t>
            </w:r>
            <w:r>
              <w:rPr>
                <w:noProof/>
                <w:sz w:val="28"/>
                <w:szCs w:val="28"/>
              </w:rPr>
              <w:t>ratului General pentru Migraţie,</w:t>
            </w:r>
            <w:r w:rsidRPr="007872C9">
              <w:rPr>
                <w:noProof/>
                <w:sz w:val="28"/>
                <w:szCs w:val="28"/>
              </w:rPr>
              <w:t xml:space="preserve"> prezentul proiect prevede ajustări tehnice în </w:t>
            </w:r>
            <w:r w:rsidRPr="007872C9">
              <w:rPr>
                <w:sz w:val="28"/>
                <w:szCs w:val="28"/>
              </w:rPr>
              <w:t xml:space="preserve">anexa nr.1 la Hotărârea Guvernului nr.266/2016 cu privire la lista serviciilor publice desconcentrate administrate în mod direct/din subordinea ministerelor </w:t>
            </w:r>
            <w:proofErr w:type="spellStart"/>
            <w:r w:rsidRPr="007872C9">
              <w:rPr>
                <w:sz w:val="28"/>
                <w:szCs w:val="28"/>
              </w:rPr>
              <w:t>şi</w:t>
            </w:r>
            <w:proofErr w:type="spellEnd"/>
            <w:r w:rsidRPr="007872C9">
              <w:rPr>
                <w:sz w:val="28"/>
                <w:szCs w:val="28"/>
              </w:rPr>
              <w:t xml:space="preserve"> altor </w:t>
            </w:r>
            <w:proofErr w:type="spellStart"/>
            <w:r w:rsidRPr="007872C9">
              <w:rPr>
                <w:sz w:val="28"/>
                <w:szCs w:val="28"/>
              </w:rPr>
              <w:t>autorităţi</w:t>
            </w:r>
            <w:proofErr w:type="spellEnd"/>
            <w:r w:rsidRPr="007872C9">
              <w:rPr>
                <w:sz w:val="28"/>
                <w:szCs w:val="28"/>
              </w:rPr>
              <w:t xml:space="preserve"> administrative centrale, la poziția Ministerul Afacerilor Interne, coloana 2 „Biroul Migrație și Azil” și 3 „Servicii/</w:t>
            </w:r>
            <w:proofErr w:type="spellStart"/>
            <w:r w:rsidRPr="007872C9">
              <w:rPr>
                <w:sz w:val="28"/>
                <w:szCs w:val="28"/>
              </w:rPr>
              <w:t>secţii</w:t>
            </w:r>
            <w:proofErr w:type="spellEnd"/>
            <w:r w:rsidRPr="007872C9">
              <w:rPr>
                <w:sz w:val="28"/>
                <w:szCs w:val="28"/>
              </w:rPr>
              <w:t xml:space="preserve"> regionale” care se substituie cu sintagmele</w:t>
            </w:r>
            <w:r w:rsidRPr="007872C9">
              <w:rPr>
                <w:sz w:val="28"/>
                <w:szCs w:val="28"/>
                <w:lang w:val="en-US"/>
              </w:rPr>
              <w:t xml:space="preserve"> </w:t>
            </w:r>
            <w:r w:rsidRPr="007872C9">
              <w:rPr>
                <w:sz w:val="28"/>
                <w:szCs w:val="28"/>
              </w:rPr>
              <w:t>„</w:t>
            </w:r>
            <w:proofErr w:type="spellStart"/>
            <w:r w:rsidRPr="007872C9">
              <w:rPr>
                <w:sz w:val="28"/>
                <w:szCs w:val="28"/>
                <w:lang w:val="en-US"/>
              </w:rPr>
              <w:t>Inspectoratul</w:t>
            </w:r>
            <w:proofErr w:type="spellEnd"/>
            <w:r w:rsidRPr="007872C9">
              <w:rPr>
                <w:sz w:val="28"/>
                <w:szCs w:val="28"/>
                <w:lang w:val="en-US"/>
              </w:rPr>
              <w:t xml:space="preserve"> General </w:t>
            </w:r>
            <w:proofErr w:type="spellStart"/>
            <w:r w:rsidRPr="007872C9">
              <w:rPr>
                <w:sz w:val="28"/>
                <w:szCs w:val="28"/>
                <w:lang w:val="en-US"/>
              </w:rPr>
              <w:t>pentru</w:t>
            </w:r>
            <w:proofErr w:type="spellEnd"/>
            <w:r w:rsidRPr="007872C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872C9">
              <w:rPr>
                <w:sz w:val="28"/>
                <w:szCs w:val="28"/>
                <w:lang w:val="en-US"/>
              </w:rPr>
              <w:t>Migrație</w:t>
            </w:r>
            <w:proofErr w:type="spellEnd"/>
            <w:r w:rsidRPr="007872C9">
              <w:rPr>
                <w:sz w:val="28"/>
                <w:szCs w:val="28"/>
                <w:lang w:val="en-US"/>
              </w:rPr>
              <w:t xml:space="preserve">” </w:t>
            </w:r>
            <w:proofErr w:type="spellStart"/>
            <w:r w:rsidRPr="007872C9">
              <w:rPr>
                <w:sz w:val="28"/>
                <w:szCs w:val="28"/>
                <w:lang w:val="en-US"/>
              </w:rPr>
              <w:t>şi</w:t>
            </w:r>
            <w:proofErr w:type="spellEnd"/>
            <w:r w:rsidRPr="007872C9">
              <w:rPr>
                <w:sz w:val="28"/>
                <w:szCs w:val="28"/>
                <w:lang w:val="en-US"/>
              </w:rPr>
              <w:t xml:space="preserve"> </w:t>
            </w:r>
            <w:r w:rsidRPr="007872C9">
              <w:rPr>
                <w:sz w:val="28"/>
                <w:szCs w:val="28"/>
              </w:rPr>
              <w:t>„</w:t>
            </w:r>
            <w:proofErr w:type="spellStart"/>
            <w:r w:rsidRPr="007872C9">
              <w:rPr>
                <w:sz w:val="28"/>
                <w:szCs w:val="28"/>
                <w:lang w:val="en-US"/>
              </w:rPr>
              <w:t>Subdiviziuni</w:t>
            </w:r>
            <w:proofErr w:type="spellEnd"/>
            <w:r w:rsidRPr="007872C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872C9">
              <w:rPr>
                <w:sz w:val="28"/>
                <w:szCs w:val="28"/>
                <w:lang w:val="en-US"/>
              </w:rPr>
              <w:t>teritoriale</w:t>
            </w:r>
            <w:proofErr w:type="spellEnd"/>
            <w:r w:rsidRPr="007872C9">
              <w:rPr>
                <w:sz w:val="28"/>
                <w:szCs w:val="28"/>
                <w:lang w:val="en-US"/>
              </w:rPr>
              <w:t>/</w:t>
            </w:r>
            <w:proofErr w:type="spellStart"/>
            <w:r w:rsidRPr="007872C9">
              <w:rPr>
                <w:sz w:val="28"/>
                <w:szCs w:val="28"/>
                <w:lang w:val="en-US"/>
              </w:rPr>
              <w:t>Direcții</w:t>
            </w:r>
            <w:proofErr w:type="spellEnd"/>
            <w:r w:rsidRPr="007872C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872C9">
              <w:rPr>
                <w:sz w:val="28"/>
                <w:szCs w:val="28"/>
                <w:lang w:val="en-US"/>
              </w:rPr>
              <w:t>regionale</w:t>
            </w:r>
            <w:proofErr w:type="spellEnd"/>
            <w:r w:rsidRPr="007872C9">
              <w:rPr>
                <w:sz w:val="28"/>
                <w:szCs w:val="28"/>
                <w:lang w:val="en-US"/>
              </w:rPr>
              <w:t>”</w:t>
            </w:r>
            <w:r>
              <w:rPr>
                <w:sz w:val="28"/>
                <w:szCs w:val="28"/>
                <w:lang w:val="en-US"/>
              </w:rPr>
              <w:t>.</w:t>
            </w:r>
            <w:r w:rsidRPr="007872C9">
              <w:rPr>
                <w:sz w:val="28"/>
                <w:szCs w:val="28"/>
                <w:lang w:val="en-US"/>
              </w:rPr>
              <w:t xml:space="preserve"> </w:t>
            </w:r>
          </w:p>
          <w:p w:rsidR="00B203C3" w:rsidRDefault="00B203C3" w:rsidP="00A20485">
            <w:pPr>
              <w:ind w:firstLine="68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Adițional</w:t>
            </w:r>
            <w:r w:rsidRPr="00A034F6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s</w:t>
            </w:r>
            <w:r w:rsidRPr="00A034F6">
              <w:rPr>
                <w:sz w:val="28"/>
                <w:szCs w:val="28"/>
              </w:rPr>
              <w:t>copul modificări</w:t>
            </w:r>
            <w:r>
              <w:rPr>
                <w:sz w:val="28"/>
                <w:szCs w:val="28"/>
              </w:rPr>
              <w:t>lor</w:t>
            </w:r>
            <w:r w:rsidRPr="00A034F6">
              <w:rPr>
                <w:sz w:val="28"/>
                <w:szCs w:val="28"/>
              </w:rPr>
              <w:t xml:space="preserve"> propuse în anexa nr. 3 la </w:t>
            </w:r>
            <w:r w:rsidRPr="00A034F6">
              <w:rPr>
                <w:sz w:val="28"/>
                <w:szCs w:val="28"/>
                <w:shd w:val="clear" w:color="auto" w:fill="FFFFFF"/>
              </w:rPr>
              <w:t>Ho</w:t>
            </w:r>
            <w:r w:rsidRPr="00A034F6">
              <w:rPr>
                <w:bCs/>
                <w:sz w:val="28"/>
                <w:szCs w:val="28"/>
                <w:shd w:val="clear" w:color="auto" w:fill="FFFFFF"/>
              </w:rPr>
              <w:t>tărârea Guvernului nr.778/2009</w:t>
            </w:r>
            <w:r>
              <w:rPr>
                <w:bCs/>
                <w:sz w:val="28"/>
                <w:szCs w:val="28"/>
                <w:shd w:val="clear" w:color="auto" w:fill="FFFFFF"/>
              </w:rPr>
              <w:t xml:space="preserve"> cu privire la aprobarea Regulamentului privind organizarea și funcționarea Ministerului Afacerilor Interne, structurii și efectivului-limită ale aparatului central al acestuia </w:t>
            </w:r>
            <w:r w:rsidRPr="00A034F6">
              <w:rPr>
                <w:sz w:val="28"/>
                <w:szCs w:val="28"/>
              </w:rPr>
              <w:t xml:space="preserve">rezultă </w:t>
            </w:r>
            <w:r>
              <w:rPr>
                <w:sz w:val="28"/>
                <w:szCs w:val="28"/>
              </w:rPr>
              <w:t>din</w:t>
            </w:r>
            <w:r w:rsidRPr="00A034F6">
              <w:rPr>
                <w:sz w:val="28"/>
                <w:szCs w:val="28"/>
              </w:rPr>
              <w:t xml:space="preserve"> instituirea </w:t>
            </w:r>
            <w:r w:rsidRPr="00A034F6">
              <w:rPr>
                <w:bCs/>
                <w:sz w:val="28"/>
                <w:szCs w:val="28"/>
              </w:rPr>
              <w:t>Instituției medico-sanitare publice „Serviciul medical al Ministerului Afacerilor Interne”</w:t>
            </w:r>
            <w:r w:rsidRPr="00A034F6">
              <w:rPr>
                <w:sz w:val="28"/>
                <w:szCs w:val="28"/>
              </w:rPr>
              <w:t xml:space="preserve">, potrivit Legii nr.136/2017 cu privire la Guvern, art. 32 alin. (1) din Legea nr.98/2012 privind administrația publică centrală de specialitate, art.45 alin.(1) din Legea nr.288/2016 privind funcționarul public cu statut special din cadrul Ministerului Afacerilor Interne, art. 4 alin.(2) din Legea ocrotirii </w:t>
            </w:r>
            <w:r>
              <w:rPr>
                <w:sz w:val="28"/>
                <w:szCs w:val="28"/>
              </w:rPr>
              <w:t xml:space="preserve">sănătății nr.411/1995, </w:t>
            </w:r>
            <w:proofErr w:type="spellStart"/>
            <w:r>
              <w:rPr>
                <w:sz w:val="28"/>
                <w:szCs w:val="28"/>
              </w:rPr>
              <w:t>Hotărîrii</w:t>
            </w:r>
            <w:proofErr w:type="spellEnd"/>
            <w:r w:rsidRPr="00A034F6">
              <w:rPr>
                <w:sz w:val="28"/>
                <w:szCs w:val="28"/>
              </w:rPr>
              <w:t xml:space="preserve"> Guvernului nr. 460/2017 pentru punerea în aplicare a prevederilor Legii nr. 288 din 16 decembrie 2016 privind funcționarul public cu statut special din cadrul Ministerului Afacerilor Interne, fiind succesor în drepturi </w:t>
            </w:r>
            <w:proofErr w:type="spellStart"/>
            <w:r w:rsidRPr="00A034F6">
              <w:rPr>
                <w:sz w:val="28"/>
                <w:szCs w:val="28"/>
              </w:rPr>
              <w:t>şi</w:t>
            </w:r>
            <w:proofErr w:type="spellEnd"/>
            <w:r w:rsidRPr="00A034F6">
              <w:rPr>
                <w:sz w:val="28"/>
                <w:szCs w:val="28"/>
              </w:rPr>
              <w:t xml:space="preserve"> obligații al Serviciului public pe lângă minister „</w:t>
            </w:r>
            <w:r w:rsidRPr="00A034F6">
              <w:rPr>
                <w:bCs/>
                <w:sz w:val="28"/>
                <w:szCs w:val="28"/>
              </w:rPr>
              <w:t>Serviciul medical al Ministerului Afacerilor Interne</w:t>
            </w:r>
            <w:r w:rsidRPr="00A034F6">
              <w:rPr>
                <w:sz w:val="28"/>
                <w:szCs w:val="28"/>
              </w:rPr>
              <w:t>”.</w:t>
            </w:r>
          </w:p>
          <w:p w:rsidR="00B203C3" w:rsidRDefault="00B203C3" w:rsidP="00A20485">
            <w:pPr>
              <w:ind w:firstLine="680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Astfel, în scopul</w:t>
            </w:r>
            <w:r w:rsidRPr="00A034F6">
              <w:rPr>
                <w:sz w:val="28"/>
                <w:szCs w:val="28"/>
                <w:shd w:val="clear" w:color="auto" w:fill="FFFFFF"/>
              </w:rPr>
              <w:t xml:space="preserve"> atribui</w:t>
            </w:r>
            <w:r>
              <w:rPr>
                <w:sz w:val="28"/>
                <w:szCs w:val="28"/>
                <w:shd w:val="clear" w:color="auto" w:fill="FFFFFF"/>
              </w:rPr>
              <w:t xml:space="preserve">rii denumirii și statutului </w:t>
            </w:r>
            <w:r w:rsidRPr="00A034F6">
              <w:rPr>
                <w:sz w:val="28"/>
                <w:szCs w:val="28"/>
                <w:shd w:val="clear" w:color="auto" w:fill="FFFFFF"/>
              </w:rPr>
              <w:t xml:space="preserve">justificat în baza actelor normative enunțate, dar și </w:t>
            </w:r>
            <w:r>
              <w:rPr>
                <w:sz w:val="28"/>
                <w:szCs w:val="28"/>
                <w:shd w:val="clear" w:color="auto" w:fill="FFFFFF"/>
              </w:rPr>
              <w:t>asigurării</w:t>
            </w:r>
            <w:r w:rsidRPr="00A034F6">
              <w:rPr>
                <w:sz w:val="28"/>
                <w:szCs w:val="28"/>
                <w:shd w:val="clear" w:color="auto" w:fill="FFFFFF"/>
              </w:rPr>
              <w:t xml:space="preserve"> salariz</w:t>
            </w:r>
            <w:r>
              <w:rPr>
                <w:sz w:val="28"/>
                <w:szCs w:val="28"/>
                <w:shd w:val="clear" w:color="auto" w:fill="FFFFFF"/>
              </w:rPr>
              <w:t>ării</w:t>
            </w:r>
            <w:r w:rsidRPr="00A034F6">
              <w:rPr>
                <w:sz w:val="28"/>
                <w:szCs w:val="28"/>
                <w:shd w:val="clear" w:color="auto" w:fill="FFFFFF"/>
              </w:rPr>
              <w:t xml:space="preserve"> corespunzătoare reieșind din Legea nr.270/2018 </w:t>
            </w:r>
            <w:r w:rsidRPr="00A034F6">
              <w:rPr>
                <w:sz w:val="28"/>
                <w:szCs w:val="28"/>
              </w:rPr>
              <w:t>privind sistemul unitar de salarizare în sectorul bugetar</w:t>
            </w:r>
            <w:r w:rsidRPr="00A034F6">
              <w:rPr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sz w:val="28"/>
                <w:szCs w:val="28"/>
              </w:rPr>
              <w:t>rezultă necesitatea excluderii simbolului dublu asterisc la poziția „</w:t>
            </w:r>
            <w:proofErr w:type="spellStart"/>
            <w:r>
              <w:rPr>
                <w:sz w:val="28"/>
                <w:szCs w:val="28"/>
              </w:rPr>
              <w:t>Insituția</w:t>
            </w:r>
            <w:proofErr w:type="spellEnd"/>
            <w:r>
              <w:rPr>
                <w:sz w:val="28"/>
                <w:szCs w:val="28"/>
              </w:rPr>
              <w:t xml:space="preserve"> medico-sanitară </w:t>
            </w:r>
            <w:r>
              <w:rPr>
                <w:bCs/>
                <w:sz w:val="28"/>
                <w:szCs w:val="28"/>
              </w:rPr>
              <w:t>publică departamentală</w:t>
            </w:r>
            <w:r w:rsidRPr="00A034F6">
              <w:rPr>
                <w:bCs/>
                <w:sz w:val="28"/>
                <w:szCs w:val="28"/>
              </w:rPr>
              <w:t xml:space="preserve"> „Serviciul medical al Ministerului Afacerilor Interne”</w:t>
            </w:r>
            <w:r>
              <w:rPr>
                <w:bCs/>
                <w:sz w:val="28"/>
                <w:szCs w:val="28"/>
              </w:rPr>
              <w:t>.</w:t>
            </w:r>
          </w:p>
          <w:p w:rsidR="00B203C3" w:rsidRPr="00316E9F" w:rsidRDefault="00B203C3" w:rsidP="00A20485">
            <w:pPr>
              <w:pStyle w:val="a4"/>
              <w:spacing w:line="276" w:lineRule="auto"/>
              <w:rPr>
                <w:bCs/>
                <w:color w:val="FF0000"/>
                <w:sz w:val="28"/>
                <w:szCs w:val="28"/>
                <w:lang w:val="ro-RO"/>
              </w:rPr>
            </w:pPr>
            <w:r w:rsidRPr="00A358A0">
              <w:rPr>
                <w:bCs/>
                <w:sz w:val="28"/>
                <w:szCs w:val="28"/>
                <w:lang w:val="ro-RO" w:eastAsia="ja-JP"/>
              </w:rPr>
              <w:t xml:space="preserve">Totodată, intrarea în vigoare a acestei hotărâri prin derogare de la art.56 alin. (1) „actele normative intră în vigoare peste o lună de la data publicării în Monitorul Oficial al Republicii Moldova sau la data indicată în textul actului normativ” din Legea cu privire la actele normative nr.100/2017, este necesară în vederea asigurării </w:t>
            </w:r>
            <w:r w:rsidRPr="00A358A0">
              <w:rPr>
                <w:bCs/>
                <w:sz w:val="28"/>
                <w:szCs w:val="28"/>
                <w:lang w:val="ro-RO" w:eastAsia="ja-JP"/>
              </w:rPr>
              <w:lastRenderedPageBreak/>
              <w:t xml:space="preserve">implementării imediate a </w:t>
            </w:r>
            <w:r>
              <w:rPr>
                <w:bCs/>
                <w:sz w:val="28"/>
                <w:szCs w:val="28"/>
                <w:lang w:val="ro-RO" w:eastAsia="ja-JP"/>
              </w:rPr>
              <w:t xml:space="preserve">modificărilor operate, în vederea asigurării procesului continuu a </w:t>
            </w:r>
            <w:r w:rsidRPr="00A358A0">
              <w:rPr>
                <w:sz w:val="28"/>
                <w:szCs w:val="28"/>
                <w:lang w:val="ro-RO"/>
              </w:rPr>
              <w:t>managementului resurselor umane în cadrul Ministerului Afacerilor Interne</w:t>
            </w:r>
            <w:r>
              <w:rPr>
                <w:sz w:val="28"/>
                <w:szCs w:val="28"/>
                <w:lang w:val="ro-RO"/>
              </w:rPr>
              <w:t>.</w:t>
            </w:r>
          </w:p>
        </w:tc>
      </w:tr>
      <w:tr w:rsidR="00B203C3" w:rsidRPr="00B33BD4" w:rsidTr="00A20485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B203C3" w:rsidRPr="00B33BD4" w:rsidRDefault="00B203C3" w:rsidP="00A20485">
            <w:pPr>
              <w:tabs>
                <w:tab w:val="left" w:pos="884"/>
                <w:tab w:val="left" w:pos="1196"/>
              </w:tabs>
              <w:jc w:val="both"/>
              <w:rPr>
                <w:rFonts w:eastAsia="Calibri"/>
                <w:b/>
                <w:noProof/>
                <w:sz w:val="28"/>
                <w:szCs w:val="28"/>
              </w:rPr>
            </w:pPr>
            <w:r w:rsidRPr="00B33BD4">
              <w:rPr>
                <w:rFonts w:eastAsia="Calibri"/>
                <w:b/>
                <w:noProof/>
                <w:sz w:val="28"/>
                <w:szCs w:val="28"/>
              </w:rPr>
              <w:lastRenderedPageBreak/>
              <w:t>5. Fundamentarea economico-financiară</w:t>
            </w:r>
          </w:p>
        </w:tc>
      </w:tr>
      <w:tr w:rsidR="00B203C3" w:rsidRPr="00973063" w:rsidTr="00A20485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3C3" w:rsidRPr="00B33BD4" w:rsidRDefault="00B203C3" w:rsidP="00A20485">
            <w:pPr>
              <w:pStyle w:val="a5"/>
              <w:tabs>
                <w:tab w:val="left" w:pos="884"/>
                <w:tab w:val="left" w:pos="1196"/>
              </w:tabs>
              <w:spacing w:before="120" w:after="0" w:line="240" w:lineRule="auto"/>
              <w:ind w:left="0" w:firstLine="284"/>
              <w:jc w:val="both"/>
              <w:rPr>
                <w:rFonts w:ascii="Times New Roman" w:eastAsia="Calibri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noProof/>
                <w:sz w:val="28"/>
                <w:szCs w:val="28"/>
                <w:lang w:eastAsia="ru-RU"/>
              </w:rPr>
              <w:t>I</w:t>
            </w:r>
            <w:r w:rsidRPr="00B33BD4">
              <w:rPr>
                <w:rFonts w:ascii="Times New Roman" w:eastAsia="Calibri" w:hAnsi="Times New Roman"/>
                <w:noProof/>
                <w:sz w:val="28"/>
                <w:szCs w:val="28"/>
                <w:lang w:eastAsia="ru-RU"/>
              </w:rPr>
              <w:t>mplementarea prevederilor prezentului proiect nu va necesita cheltuieli financiare suplimentare din bugetul de stat.</w:t>
            </w:r>
          </w:p>
        </w:tc>
      </w:tr>
      <w:tr w:rsidR="00B203C3" w:rsidRPr="00973063" w:rsidTr="00A20485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B203C3" w:rsidRPr="00B33BD4" w:rsidRDefault="00B203C3" w:rsidP="00A20485">
            <w:pPr>
              <w:tabs>
                <w:tab w:val="left" w:pos="884"/>
                <w:tab w:val="left" w:pos="1196"/>
              </w:tabs>
              <w:jc w:val="both"/>
              <w:rPr>
                <w:rFonts w:eastAsia="Calibri"/>
                <w:b/>
                <w:noProof/>
                <w:sz w:val="28"/>
                <w:szCs w:val="28"/>
              </w:rPr>
            </w:pPr>
            <w:r w:rsidRPr="00B33BD4">
              <w:rPr>
                <w:rFonts w:eastAsia="Calibri"/>
                <w:b/>
                <w:noProof/>
                <w:sz w:val="28"/>
                <w:szCs w:val="28"/>
              </w:rPr>
              <w:t xml:space="preserve">6. </w:t>
            </w:r>
            <w:r w:rsidRPr="00B33BD4">
              <w:rPr>
                <w:rFonts w:eastAsia="Calibri"/>
                <w:b/>
                <w:noProof/>
                <w:sz w:val="28"/>
                <w:szCs w:val="28"/>
                <w:shd w:val="clear" w:color="auto" w:fill="A6A6A6" w:themeFill="background1" w:themeFillShade="A6"/>
              </w:rPr>
              <w:t>Modul de încorporare a actului în cadrul normativ în vigoare</w:t>
            </w:r>
          </w:p>
        </w:tc>
      </w:tr>
      <w:tr w:rsidR="00B203C3" w:rsidRPr="00FE3142" w:rsidTr="00A20485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3C3" w:rsidRPr="00FE3142" w:rsidRDefault="00B203C3" w:rsidP="00A20485">
            <w:pPr>
              <w:jc w:val="both"/>
              <w:rPr>
                <w:sz w:val="28"/>
                <w:szCs w:val="28"/>
              </w:rPr>
            </w:pPr>
            <w:r w:rsidRPr="00FE3142">
              <w:rPr>
                <w:sz w:val="28"/>
                <w:szCs w:val="28"/>
              </w:rPr>
              <w:t xml:space="preserve">    Proiectul se încorporează în </w:t>
            </w:r>
            <w:r w:rsidRPr="00FE3142">
              <w:rPr>
                <w:color w:val="000000"/>
                <w:sz w:val="28"/>
                <w:szCs w:val="28"/>
              </w:rPr>
              <w:t xml:space="preserve">sistemul actelor normative </w:t>
            </w:r>
            <w:r w:rsidRPr="00FE3142">
              <w:rPr>
                <w:sz w:val="28"/>
                <w:szCs w:val="28"/>
              </w:rPr>
              <w:t>în vigoare.</w:t>
            </w:r>
          </w:p>
          <w:tbl>
            <w:tblPr>
              <w:tblW w:w="953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533"/>
            </w:tblGrid>
            <w:tr w:rsidR="00B203C3" w:rsidRPr="00FE3142" w:rsidTr="00A20485">
              <w:trPr>
                <w:trHeight w:val="1093"/>
              </w:trPr>
              <w:tc>
                <w:tcPr>
                  <w:tcW w:w="9533" w:type="dxa"/>
                </w:tcPr>
                <w:p w:rsidR="00B203C3" w:rsidRPr="00FE3142" w:rsidRDefault="00B203C3" w:rsidP="00A2048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E3142">
                    <w:rPr>
                      <w:sz w:val="28"/>
                      <w:szCs w:val="28"/>
                    </w:rPr>
                    <w:t xml:space="preserve">   De asemenea, conform </w:t>
                  </w:r>
                  <w:r w:rsidRPr="00FE3142">
                    <w:rPr>
                      <w:color w:val="000000"/>
                      <w:sz w:val="28"/>
                      <w:szCs w:val="28"/>
                    </w:rPr>
                    <w:t xml:space="preserve">pct. 4 din Hotărârea Guvernului nr.923/2001 cu privire la plasarea în </w:t>
                  </w:r>
                  <w:proofErr w:type="spellStart"/>
                  <w:r w:rsidRPr="00FE3142">
                    <w:rPr>
                      <w:color w:val="000000"/>
                      <w:sz w:val="28"/>
                      <w:szCs w:val="28"/>
                    </w:rPr>
                    <w:t>cîmpul</w:t>
                  </w:r>
                  <w:proofErr w:type="spellEnd"/>
                  <w:r w:rsidRPr="00FE3142">
                    <w:rPr>
                      <w:color w:val="000000"/>
                      <w:sz w:val="28"/>
                      <w:szCs w:val="28"/>
                    </w:rPr>
                    <w:t xml:space="preserve"> muncii a absolvenților instituțiilor de învățământ superior și profesional tehnic </w:t>
                  </w:r>
                  <w:proofErr w:type="spellStart"/>
                  <w:r w:rsidRPr="00FE3142">
                    <w:rPr>
                      <w:color w:val="000000"/>
                      <w:sz w:val="28"/>
                      <w:szCs w:val="28"/>
                    </w:rPr>
                    <w:t>postsecundar</w:t>
                  </w:r>
                  <w:proofErr w:type="spellEnd"/>
                  <w:r w:rsidRPr="00FE3142">
                    <w:rPr>
                      <w:color w:val="000000"/>
                      <w:sz w:val="28"/>
                      <w:szCs w:val="28"/>
                    </w:rPr>
                    <w:t xml:space="preserve"> și </w:t>
                  </w:r>
                  <w:proofErr w:type="spellStart"/>
                  <w:r w:rsidRPr="00FE3142">
                    <w:rPr>
                      <w:color w:val="000000"/>
                      <w:sz w:val="28"/>
                      <w:szCs w:val="28"/>
                    </w:rPr>
                    <w:t>postsecundar</w:t>
                  </w:r>
                  <w:proofErr w:type="spellEnd"/>
                  <w:r w:rsidRPr="00FE314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E3142">
                    <w:rPr>
                      <w:color w:val="000000"/>
                      <w:sz w:val="28"/>
                      <w:szCs w:val="28"/>
                    </w:rPr>
                    <w:t>nonterțiar</w:t>
                  </w:r>
                  <w:proofErr w:type="spellEnd"/>
                  <w:r w:rsidRPr="00FE3142">
                    <w:rPr>
                      <w:color w:val="000000"/>
                      <w:sz w:val="28"/>
                      <w:szCs w:val="28"/>
                    </w:rPr>
                    <w:t xml:space="preserve"> de stat este necesară elaborarea Metodologiei-cadru unice de restituire la bugetul de stat a cheltuielilor pentru instruire care urmează a fi aprobată de Guvern.</w:t>
                  </w:r>
                </w:p>
              </w:tc>
            </w:tr>
          </w:tbl>
          <w:p w:rsidR="00B203C3" w:rsidRPr="00FE3142" w:rsidRDefault="00B203C3" w:rsidP="00A20485">
            <w:pPr>
              <w:jc w:val="both"/>
              <w:rPr>
                <w:noProof/>
                <w:sz w:val="28"/>
                <w:szCs w:val="28"/>
              </w:rPr>
            </w:pPr>
          </w:p>
        </w:tc>
      </w:tr>
      <w:tr w:rsidR="00B203C3" w:rsidRPr="00FE3142" w:rsidTr="00A20485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B203C3" w:rsidRPr="00FE3142" w:rsidRDefault="00B203C3" w:rsidP="00A20485">
            <w:pPr>
              <w:tabs>
                <w:tab w:val="left" w:pos="884"/>
                <w:tab w:val="left" w:pos="1196"/>
              </w:tabs>
              <w:jc w:val="both"/>
              <w:rPr>
                <w:rFonts w:eastAsia="Calibri"/>
                <w:b/>
                <w:noProof/>
                <w:sz w:val="28"/>
                <w:szCs w:val="28"/>
              </w:rPr>
            </w:pPr>
            <w:r w:rsidRPr="00FE3142">
              <w:rPr>
                <w:rFonts w:eastAsia="Calibri"/>
                <w:b/>
                <w:noProof/>
                <w:sz w:val="28"/>
                <w:szCs w:val="28"/>
              </w:rPr>
              <w:t>7. Avizarea şi consultarea publică a proiectului</w:t>
            </w:r>
          </w:p>
        </w:tc>
      </w:tr>
      <w:tr w:rsidR="00B203C3" w:rsidRPr="00FE3142" w:rsidTr="00A20485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3C3" w:rsidRPr="00FE3142" w:rsidRDefault="00B203C3" w:rsidP="00A204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E3142">
              <w:rPr>
                <w:sz w:val="28"/>
                <w:szCs w:val="28"/>
              </w:rPr>
              <w:t xml:space="preserve">     În scopul respectării prevederilor Legii nr.100/2017 cu privire la actele normative și Legii nr.239/2008 privind transparența în procesul decizional, anunțul privind inițiativa de elaborare a proiectului citat și proiectul de act normativ urmează a fi plasate pe pagina web oficială a Ministerului Afacerilor Interne și pe portalul particip.gov.md.</w:t>
            </w:r>
          </w:p>
        </w:tc>
      </w:tr>
    </w:tbl>
    <w:p w:rsidR="00B203C3" w:rsidRPr="00FE3142" w:rsidRDefault="00B203C3" w:rsidP="00B203C3">
      <w:pPr>
        <w:tabs>
          <w:tab w:val="left" w:pos="567"/>
        </w:tabs>
        <w:jc w:val="both"/>
        <w:rPr>
          <w:b/>
          <w:sz w:val="28"/>
        </w:rPr>
      </w:pPr>
    </w:p>
    <w:p w:rsidR="00B203C3" w:rsidRPr="00FE3142" w:rsidRDefault="00B203C3" w:rsidP="00B203C3">
      <w:pPr>
        <w:tabs>
          <w:tab w:val="left" w:pos="567"/>
        </w:tabs>
        <w:jc w:val="both"/>
        <w:rPr>
          <w:b/>
          <w:sz w:val="28"/>
        </w:rPr>
      </w:pPr>
    </w:p>
    <w:p w:rsidR="00B203C3" w:rsidRPr="00B33BD4" w:rsidRDefault="00B203C3" w:rsidP="00B203C3">
      <w:pPr>
        <w:tabs>
          <w:tab w:val="left" w:pos="567"/>
        </w:tabs>
        <w:jc w:val="both"/>
        <w:rPr>
          <w:b/>
          <w:sz w:val="28"/>
        </w:rPr>
      </w:pPr>
      <w:r w:rsidRPr="00FE3142">
        <w:rPr>
          <w:b/>
          <w:sz w:val="28"/>
        </w:rPr>
        <w:t xml:space="preserve">Secretar de stat </w:t>
      </w:r>
      <w:r w:rsidRPr="00FE3142">
        <w:rPr>
          <w:b/>
          <w:sz w:val="28"/>
        </w:rPr>
        <w:tab/>
      </w:r>
      <w:r w:rsidRPr="00FE3142">
        <w:rPr>
          <w:b/>
          <w:sz w:val="28"/>
        </w:rPr>
        <w:tab/>
      </w:r>
      <w:r w:rsidRPr="00FE3142">
        <w:rPr>
          <w:b/>
          <w:sz w:val="28"/>
        </w:rPr>
        <w:tab/>
      </w:r>
      <w:r w:rsidRPr="00FE3142">
        <w:rPr>
          <w:b/>
          <w:sz w:val="28"/>
        </w:rPr>
        <w:tab/>
        <w:t xml:space="preserve">               </w:t>
      </w:r>
      <w:r w:rsidRPr="00FE3142">
        <w:rPr>
          <w:b/>
          <w:sz w:val="28"/>
        </w:rPr>
        <w:tab/>
        <w:t xml:space="preserve">  Daniella</w:t>
      </w:r>
      <w:bookmarkStart w:id="0" w:name="_GoBack"/>
      <w:bookmarkEnd w:id="0"/>
      <w:r w:rsidRPr="00B33BD4">
        <w:rPr>
          <w:b/>
          <w:sz w:val="28"/>
        </w:rPr>
        <w:t xml:space="preserve"> MISAIL-NICHITIN</w:t>
      </w:r>
    </w:p>
    <w:p w:rsidR="00B203C3" w:rsidRPr="00B33BD4" w:rsidRDefault="00B203C3" w:rsidP="00B203C3">
      <w:pPr>
        <w:tabs>
          <w:tab w:val="left" w:pos="567"/>
        </w:tabs>
        <w:jc w:val="both"/>
        <w:rPr>
          <w:b/>
          <w:sz w:val="28"/>
        </w:rPr>
      </w:pPr>
    </w:p>
    <w:p w:rsidR="00B203C3" w:rsidRPr="00B33BD4" w:rsidRDefault="00B203C3" w:rsidP="00B203C3">
      <w:pPr>
        <w:rPr>
          <w:sz w:val="26"/>
          <w:szCs w:val="26"/>
        </w:rPr>
      </w:pPr>
    </w:p>
    <w:p w:rsidR="00B203C3" w:rsidRPr="00B33BD4" w:rsidRDefault="00B203C3" w:rsidP="00B203C3"/>
    <w:p w:rsidR="00B203C3" w:rsidRPr="00F0772D" w:rsidRDefault="00B203C3" w:rsidP="00B203C3">
      <w:pPr>
        <w:ind w:firstLine="705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80"/>
          <w:bottom w:val="single" w:sz="4" w:space="0" w:color="000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7"/>
        <w:gridCol w:w="2994"/>
        <w:gridCol w:w="2641"/>
      </w:tblGrid>
      <w:tr w:rsidR="00B203C3" w:rsidRPr="00F0772D" w:rsidTr="00A20485">
        <w:trPr>
          <w:trHeight w:val="3035"/>
          <w:jc w:val="center"/>
        </w:trPr>
        <w:tc>
          <w:tcPr>
            <w:tcW w:w="3757" w:type="dxa"/>
            <w:tcBorders>
              <w:top w:val="nil"/>
              <w:bottom w:val="nil"/>
            </w:tcBorders>
          </w:tcPr>
          <w:p w:rsidR="00B203C3" w:rsidRPr="00F0772D" w:rsidRDefault="00B203C3" w:rsidP="00A20485">
            <w:pPr>
              <w:tabs>
                <w:tab w:val="left" w:pos="5895"/>
                <w:tab w:val="left" w:pos="5925"/>
              </w:tabs>
              <w:rPr>
                <w:sz w:val="28"/>
                <w:szCs w:val="28"/>
              </w:rPr>
            </w:pPr>
          </w:p>
        </w:tc>
        <w:tc>
          <w:tcPr>
            <w:tcW w:w="2994" w:type="dxa"/>
            <w:tcBorders>
              <w:top w:val="nil"/>
              <w:bottom w:val="nil"/>
            </w:tcBorders>
          </w:tcPr>
          <w:p w:rsidR="00B203C3" w:rsidRPr="00F0772D" w:rsidRDefault="00B203C3" w:rsidP="00A20485">
            <w:pPr>
              <w:jc w:val="center"/>
              <w:rPr>
                <w:sz w:val="28"/>
                <w:szCs w:val="28"/>
                <w:lang w:val="x-none"/>
              </w:rPr>
            </w:pPr>
          </w:p>
        </w:tc>
        <w:tc>
          <w:tcPr>
            <w:tcW w:w="2641" w:type="dxa"/>
            <w:tcBorders>
              <w:top w:val="nil"/>
              <w:bottom w:val="nil"/>
            </w:tcBorders>
          </w:tcPr>
          <w:p w:rsidR="00B203C3" w:rsidRPr="00F0772D" w:rsidRDefault="00B203C3" w:rsidP="00A20485">
            <w:pPr>
              <w:tabs>
                <w:tab w:val="left" w:pos="5925"/>
              </w:tabs>
              <w:spacing w:line="360" w:lineRule="auto"/>
              <w:rPr>
                <w:sz w:val="28"/>
                <w:szCs w:val="28"/>
              </w:rPr>
            </w:pPr>
          </w:p>
        </w:tc>
      </w:tr>
    </w:tbl>
    <w:p w:rsidR="00B203C3" w:rsidRPr="00F0772D" w:rsidRDefault="00B203C3" w:rsidP="00B203C3">
      <w:pPr>
        <w:tabs>
          <w:tab w:val="left" w:pos="5895"/>
        </w:tabs>
        <w:ind w:firstLine="705"/>
        <w:jc w:val="both"/>
        <w:rPr>
          <w:sz w:val="28"/>
          <w:szCs w:val="28"/>
        </w:rPr>
      </w:pPr>
    </w:p>
    <w:p w:rsidR="00B203C3" w:rsidRPr="00F0772D" w:rsidRDefault="00B203C3" w:rsidP="00B203C3"/>
    <w:p w:rsidR="00B203C3" w:rsidRPr="00F0772D" w:rsidRDefault="00B203C3" w:rsidP="00B203C3"/>
    <w:p w:rsidR="00B203C3" w:rsidRPr="00F0772D" w:rsidRDefault="00B203C3" w:rsidP="00B203C3"/>
    <w:p w:rsidR="00B203C3" w:rsidRDefault="00B203C3" w:rsidP="00317D91">
      <w:pPr>
        <w:ind w:firstLine="709"/>
        <w:jc w:val="both"/>
        <w:rPr>
          <w:rFonts w:cs="Arial"/>
          <w:sz w:val="28"/>
          <w:szCs w:val="28"/>
        </w:rPr>
      </w:pPr>
    </w:p>
    <w:p w:rsidR="004300D8" w:rsidRDefault="004300D8" w:rsidP="004300D8">
      <w:pPr>
        <w:ind w:firstLine="709"/>
        <w:jc w:val="center"/>
        <w:rPr>
          <w:rFonts w:cs="Arial"/>
          <w:b/>
          <w:sz w:val="28"/>
          <w:szCs w:val="28"/>
        </w:rPr>
      </w:pPr>
    </w:p>
    <w:p w:rsidR="004300D8" w:rsidRDefault="004300D8" w:rsidP="004300D8">
      <w:pPr>
        <w:ind w:firstLine="709"/>
        <w:jc w:val="center"/>
        <w:rPr>
          <w:rFonts w:cs="Arial"/>
          <w:b/>
          <w:sz w:val="28"/>
          <w:szCs w:val="28"/>
        </w:rPr>
      </w:pPr>
    </w:p>
    <w:sectPr w:rsidR="00430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77ADD"/>
    <w:multiLevelType w:val="hybridMultilevel"/>
    <w:tmpl w:val="431AC5F2"/>
    <w:lvl w:ilvl="0" w:tplc="8E54D90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1E6A00A0"/>
    <w:multiLevelType w:val="hybridMultilevel"/>
    <w:tmpl w:val="BE7E6516"/>
    <w:lvl w:ilvl="0" w:tplc="AF84F0E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2D2"/>
    <w:rsid w:val="00226AEA"/>
    <w:rsid w:val="00317D91"/>
    <w:rsid w:val="003C08B0"/>
    <w:rsid w:val="004300D8"/>
    <w:rsid w:val="005826DC"/>
    <w:rsid w:val="006611DD"/>
    <w:rsid w:val="006B1071"/>
    <w:rsid w:val="008034FB"/>
    <w:rsid w:val="008D01DD"/>
    <w:rsid w:val="009E767A"/>
    <w:rsid w:val="00A120A2"/>
    <w:rsid w:val="00AB7E68"/>
    <w:rsid w:val="00B203C3"/>
    <w:rsid w:val="00B351FB"/>
    <w:rsid w:val="00B832D2"/>
    <w:rsid w:val="00BB103A"/>
    <w:rsid w:val="00C24593"/>
    <w:rsid w:val="00DB56F7"/>
    <w:rsid w:val="00DE7EAA"/>
    <w:rsid w:val="00EE2831"/>
    <w:rsid w:val="00F20920"/>
    <w:rsid w:val="00F62217"/>
    <w:rsid w:val="00FC2838"/>
    <w:rsid w:val="00FE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EA257A-A5AE-4FBF-A6D9-E32F12B1D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B103A"/>
    <w:rPr>
      <w:color w:val="0000FF"/>
      <w:u w:val="single"/>
    </w:rPr>
  </w:style>
  <w:style w:type="paragraph" w:customStyle="1" w:styleId="cn">
    <w:name w:val="cn"/>
    <w:basedOn w:val="a"/>
    <w:uiPriority w:val="99"/>
    <w:rsid w:val="00BB103A"/>
    <w:pPr>
      <w:jc w:val="center"/>
    </w:pPr>
    <w:rPr>
      <w:lang w:val="ru-RU"/>
    </w:rPr>
  </w:style>
  <w:style w:type="character" w:customStyle="1" w:styleId="hps">
    <w:name w:val="hps"/>
    <w:basedOn w:val="a0"/>
    <w:rsid w:val="00BB103A"/>
  </w:style>
  <w:style w:type="character" w:customStyle="1" w:styleId="apple-converted-space">
    <w:name w:val="apple-converted-space"/>
    <w:basedOn w:val="a0"/>
    <w:rsid w:val="00BB103A"/>
  </w:style>
  <w:style w:type="paragraph" w:styleId="a4">
    <w:name w:val="Normal (Web)"/>
    <w:basedOn w:val="a"/>
    <w:uiPriority w:val="99"/>
    <w:rsid w:val="00B203C3"/>
    <w:pPr>
      <w:ind w:firstLine="567"/>
      <w:jc w:val="both"/>
    </w:pPr>
    <w:rPr>
      <w:lang w:val="ru-RU"/>
    </w:rPr>
  </w:style>
  <w:style w:type="paragraph" w:styleId="a5">
    <w:name w:val="List Paragraph"/>
    <w:basedOn w:val="a"/>
    <w:link w:val="a6"/>
    <w:uiPriority w:val="34"/>
    <w:qFormat/>
    <w:rsid w:val="00B203C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No Spacing"/>
    <w:uiPriority w:val="1"/>
    <w:qFormat/>
    <w:rsid w:val="00B203C3"/>
    <w:pPr>
      <w:spacing w:after="0" w:line="240" w:lineRule="auto"/>
    </w:pPr>
    <w:rPr>
      <w:lang w:val="en-US"/>
    </w:rPr>
  </w:style>
  <w:style w:type="character" w:customStyle="1" w:styleId="a6">
    <w:name w:val="Абзац списка Знак"/>
    <w:link w:val="a5"/>
    <w:uiPriority w:val="34"/>
    <w:locked/>
    <w:rsid w:val="00B203C3"/>
    <w:rPr>
      <w:rFonts w:ascii="Calibri" w:eastAsia="Times New Roman" w:hAnsi="Calibri" w:cs="Times New Roman"/>
      <w:lang w:val="ro-RO"/>
    </w:rPr>
  </w:style>
  <w:style w:type="paragraph" w:customStyle="1" w:styleId="cp">
    <w:name w:val="cp"/>
    <w:basedOn w:val="a"/>
    <w:rsid w:val="00B203C3"/>
    <w:pPr>
      <w:jc w:val="center"/>
    </w:pPr>
    <w:rPr>
      <w:b/>
      <w:bCs/>
      <w:lang w:val="ru-RU"/>
    </w:rPr>
  </w:style>
  <w:style w:type="character" w:styleId="a8">
    <w:name w:val="Strong"/>
    <w:uiPriority w:val="22"/>
    <w:qFormat/>
    <w:rsid w:val="00B203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2081</Words>
  <Characters>11866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Anatolii</cp:lastModifiedBy>
  <cp:revision>4</cp:revision>
  <dcterms:created xsi:type="dcterms:W3CDTF">2023-06-06T05:14:00Z</dcterms:created>
  <dcterms:modified xsi:type="dcterms:W3CDTF">2023-06-06T05:16:00Z</dcterms:modified>
</cp:coreProperties>
</file>