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580" w:rsidRPr="00D67636" w:rsidRDefault="005A6580" w:rsidP="005A6580">
      <w:pPr>
        <w:jc w:val="right"/>
        <w:rPr>
          <w:sz w:val="26"/>
          <w:szCs w:val="26"/>
          <w:lang w:val="ro-MD"/>
        </w:rPr>
      </w:pPr>
      <w:bookmarkStart w:id="0" w:name="_GoBack"/>
      <w:bookmarkEnd w:id="0"/>
      <w:r w:rsidRPr="00D67636">
        <w:rPr>
          <w:sz w:val="26"/>
          <w:szCs w:val="26"/>
          <w:lang w:val="ro-MD"/>
        </w:rPr>
        <w:t>Proiect</w:t>
      </w:r>
    </w:p>
    <w:p w:rsidR="005A6580" w:rsidRPr="00D67636" w:rsidRDefault="005A6580" w:rsidP="005A6580">
      <w:pPr>
        <w:jc w:val="center"/>
        <w:rPr>
          <w:sz w:val="26"/>
          <w:szCs w:val="26"/>
          <w:lang w:val="ro-MD"/>
        </w:rPr>
      </w:pPr>
      <w:r w:rsidRPr="00D67636">
        <w:rPr>
          <w:sz w:val="26"/>
          <w:szCs w:val="26"/>
          <w:lang w:val="ro-MD"/>
        </w:rPr>
        <w:t>PARLAMENTUL  REPUBLICII  MOLDOVA</w:t>
      </w:r>
    </w:p>
    <w:p w:rsidR="005A6580" w:rsidRPr="00D67636" w:rsidRDefault="005A6580" w:rsidP="005A6580">
      <w:pPr>
        <w:ind w:firstLine="540"/>
        <w:jc w:val="center"/>
        <w:rPr>
          <w:sz w:val="26"/>
          <w:szCs w:val="26"/>
          <w:lang w:val="ro-MD"/>
        </w:rPr>
      </w:pPr>
    </w:p>
    <w:p w:rsidR="005A6580" w:rsidRPr="00D67636" w:rsidRDefault="005A6580" w:rsidP="005A6580">
      <w:pPr>
        <w:ind w:firstLine="540"/>
        <w:jc w:val="center"/>
        <w:rPr>
          <w:sz w:val="26"/>
          <w:szCs w:val="26"/>
          <w:lang w:val="ro-MD"/>
        </w:rPr>
      </w:pPr>
      <w:r w:rsidRPr="00D67636">
        <w:rPr>
          <w:sz w:val="26"/>
          <w:szCs w:val="26"/>
          <w:lang w:val="ro-MD"/>
        </w:rPr>
        <w:t>LEGE</w:t>
      </w:r>
    </w:p>
    <w:p w:rsidR="005A6580" w:rsidRPr="00D67636" w:rsidRDefault="005A6580" w:rsidP="0044437F">
      <w:pPr>
        <w:ind w:firstLine="540"/>
        <w:jc w:val="center"/>
        <w:rPr>
          <w:sz w:val="26"/>
          <w:szCs w:val="26"/>
          <w:lang w:val="ro-MD"/>
        </w:rPr>
      </w:pPr>
      <w:r w:rsidRPr="00D67636">
        <w:rPr>
          <w:sz w:val="26"/>
          <w:szCs w:val="26"/>
          <w:lang w:val="ro-MD"/>
        </w:rPr>
        <w:t xml:space="preserve">pentru modificarea </w:t>
      </w:r>
      <w:r w:rsidR="0044437F" w:rsidRPr="00D67636">
        <w:rPr>
          <w:sz w:val="26"/>
          <w:szCs w:val="26"/>
          <w:lang w:val="ro-MD"/>
        </w:rPr>
        <w:t xml:space="preserve">Codului </w:t>
      </w:r>
      <w:r w:rsidR="003C6E6B" w:rsidRPr="00D67636">
        <w:rPr>
          <w:sz w:val="26"/>
          <w:szCs w:val="26"/>
          <w:lang w:val="ro-MD"/>
        </w:rPr>
        <w:t xml:space="preserve">Civil </w:t>
      </w:r>
    </w:p>
    <w:p w:rsidR="005A6580" w:rsidRPr="00D67636" w:rsidRDefault="005A6580" w:rsidP="005A6580">
      <w:pPr>
        <w:ind w:firstLine="540"/>
        <w:jc w:val="both"/>
        <w:rPr>
          <w:sz w:val="26"/>
          <w:szCs w:val="26"/>
          <w:lang w:val="ro-MD"/>
        </w:rPr>
      </w:pPr>
    </w:p>
    <w:p w:rsidR="005A6580" w:rsidRPr="00D67636" w:rsidRDefault="005A6580" w:rsidP="003C6E6B">
      <w:pPr>
        <w:ind w:firstLine="851"/>
        <w:jc w:val="both"/>
        <w:rPr>
          <w:sz w:val="26"/>
          <w:szCs w:val="26"/>
          <w:lang w:val="ro-MD"/>
        </w:rPr>
      </w:pPr>
      <w:r w:rsidRPr="00D67636">
        <w:rPr>
          <w:sz w:val="26"/>
          <w:szCs w:val="26"/>
          <w:lang w:val="ro-MD"/>
        </w:rPr>
        <w:t>Parlamentul adoptă prezenta lege organică.</w:t>
      </w:r>
    </w:p>
    <w:p w:rsidR="0044437F" w:rsidRPr="00D67636" w:rsidRDefault="0044437F" w:rsidP="0044437F">
      <w:pPr>
        <w:pStyle w:val="Default"/>
        <w:rPr>
          <w:sz w:val="26"/>
          <w:szCs w:val="26"/>
          <w:lang w:val="ro-MD"/>
        </w:rPr>
      </w:pPr>
    </w:p>
    <w:p w:rsidR="005A6580" w:rsidRPr="00D67636" w:rsidRDefault="0044437F" w:rsidP="0044437F">
      <w:pPr>
        <w:pStyle w:val="TableParagraph"/>
        <w:ind w:left="145" w:right="136" w:firstLine="706"/>
        <w:jc w:val="both"/>
        <w:rPr>
          <w:sz w:val="26"/>
          <w:szCs w:val="26"/>
          <w:lang w:val="ro-MD"/>
        </w:rPr>
      </w:pPr>
      <w:r w:rsidRPr="00D67636">
        <w:rPr>
          <w:sz w:val="26"/>
          <w:szCs w:val="26"/>
          <w:lang w:val="ro-MD"/>
        </w:rPr>
        <w:t xml:space="preserve">Prezenta lege transpune </w:t>
      </w:r>
      <w:r w:rsidR="003C6E6B" w:rsidRPr="00D67636">
        <w:rPr>
          <w:sz w:val="26"/>
          <w:szCs w:val="26"/>
          <w:lang w:val="ro-MD"/>
        </w:rPr>
        <w:t xml:space="preserve">articolele 9-11 și 15 din </w:t>
      </w:r>
      <w:r w:rsidRPr="00D67636">
        <w:rPr>
          <w:bCs/>
          <w:sz w:val="26"/>
          <w:szCs w:val="26"/>
          <w:lang w:val="ro-MD"/>
        </w:rPr>
        <w:t>Directiva (UE) 2016/943 a Parlamentului European și a Consiliului din 8 iunie 2016 privind protecția know-how-ului și a informațiilor de afaceri nedivulgate (secrete comerciale) împotriva dobândirii, utilizării și divulgării ilegale</w:t>
      </w:r>
      <w:r w:rsidR="00873E23" w:rsidRPr="00D67636">
        <w:rPr>
          <w:bCs/>
          <w:sz w:val="26"/>
          <w:szCs w:val="26"/>
          <w:lang w:val="ro-MD"/>
        </w:rPr>
        <w:t xml:space="preserve">, publicată </w:t>
      </w:r>
      <w:r w:rsidR="00873E23" w:rsidRPr="00D67636">
        <w:rPr>
          <w:sz w:val="26"/>
          <w:szCs w:val="26"/>
          <w:lang w:val="ro-MD"/>
        </w:rPr>
        <w:t>în Jurnalul Oficial al Uniunii Europene L 157 din 15 iunie 2016</w:t>
      </w:r>
    </w:p>
    <w:p w:rsidR="00873E23" w:rsidRPr="00D67636" w:rsidRDefault="00873E23" w:rsidP="00BB5A7D">
      <w:pPr>
        <w:pStyle w:val="TableParagraph"/>
        <w:ind w:left="145" w:right="136" w:firstLine="706"/>
        <w:jc w:val="both"/>
        <w:rPr>
          <w:sz w:val="26"/>
          <w:szCs w:val="26"/>
          <w:lang w:val="ro-MD"/>
        </w:rPr>
      </w:pPr>
    </w:p>
    <w:p w:rsidR="00051D26" w:rsidRPr="00D67636" w:rsidRDefault="00C70C34" w:rsidP="00BB5A7D">
      <w:pPr>
        <w:pStyle w:val="TableParagraph"/>
        <w:ind w:left="145" w:right="136" w:firstLine="706"/>
        <w:jc w:val="both"/>
        <w:rPr>
          <w:sz w:val="26"/>
          <w:szCs w:val="26"/>
          <w:lang w:val="ro-MD"/>
        </w:rPr>
      </w:pPr>
      <w:r w:rsidRPr="00D67636">
        <w:rPr>
          <w:b/>
          <w:sz w:val="26"/>
          <w:szCs w:val="26"/>
          <w:lang w:val="ro-MD"/>
        </w:rPr>
        <w:t>Articol unic</w:t>
      </w:r>
      <w:r w:rsidR="00051D26" w:rsidRPr="00D67636">
        <w:rPr>
          <w:sz w:val="26"/>
          <w:szCs w:val="26"/>
          <w:lang w:val="ro-MD"/>
        </w:rPr>
        <w:t>.</w:t>
      </w:r>
      <w:r w:rsidRPr="00D67636">
        <w:rPr>
          <w:sz w:val="26"/>
          <w:szCs w:val="26"/>
          <w:lang w:val="ro-MD"/>
        </w:rPr>
        <w:t xml:space="preserve"> -</w:t>
      </w:r>
      <w:r w:rsidR="00051D26" w:rsidRPr="00D67636">
        <w:rPr>
          <w:sz w:val="26"/>
          <w:szCs w:val="26"/>
          <w:lang w:val="ro-MD"/>
        </w:rPr>
        <w:t xml:space="preserve"> </w:t>
      </w:r>
      <w:hyperlink r:id="rId4" w:history="1">
        <w:r w:rsidR="00051D26" w:rsidRPr="00D67636">
          <w:rPr>
            <w:rStyle w:val="Hyperlink"/>
            <w:color w:val="auto"/>
            <w:sz w:val="26"/>
            <w:szCs w:val="26"/>
            <w:u w:val="none"/>
            <w:lang w:val="ro-MD"/>
          </w:rPr>
          <w:t>Codul civil al Republicii Moldova nr.1107/2002</w:t>
        </w:r>
      </w:hyperlink>
      <w:r w:rsidR="00051D26" w:rsidRPr="00D67636">
        <w:rPr>
          <w:sz w:val="26"/>
          <w:szCs w:val="26"/>
          <w:lang w:val="ro-MD"/>
        </w:rPr>
        <w:t xml:space="preserve"> (Monitorul Oficial al Republicii Moldova, 2002, nr.82–86, art.661), cu modificările ulterioare, se modifică după cum urmează:</w:t>
      </w:r>
    </w:p>
    <w:p w:rsidR="005A6580" w:rsidRPr="00D67636" w:rsidRDefault="005A6580" w:rsidP="00BB5A7D">
      <w:pPr>
        <w:pStyle w:val="TableParagraph"/>
        <w:ind w:left="145" w:right="136" w:firstLine="706"/>
        <w:jc w:val="both"/>
        <w:rPr>
          <w:sz w:val="26"/>
          <w:szCs w:val="26"/>
          <w:lang w:val="ro-MD"/>
        </w:rPr>
      </w:pPr>
    </w:p>
    <w:p w:rsidR="00BB5A7D" w:rsidRPr="00D67636" w:rsidRDefault="00BB5A7D" w:rsidP="00BB5A7D">
      <w:pPr>
        <w:pStyle w:val="TableParagraph"/>
        <w:ind w:left="145" w:right="136" w:firstLine="706"/>
        <w:jc w:val="both"/>
        <w:rPr>
          <w:sz w:val="26"/>
          <w:szCs w:val="26"/>
          <w:lang w:val="ro-MD"/>
        </w:rPr>
      </w:pPr>
      <w:r w:rsidRPr="00D67636">
        <w:rPr>
          <w:sz w:val="26"/>
          <w:szCs w:val="26"/>
          <w:lang w:val="ro-MD"/>
        </w:rPr>
        <w:t>1. Articolul 2047 va avea următorul cuprins:</w:t>
      </w:r>
    </w:p>
    <w:p w:rsidR="00BB5A7D" w:rsidRPr="00D67636" w:rsidRDefault="00BB5A7D" w:rsidP="00BB5A7D">
      <w:pPr>
        <w:pStyle w:val="TableParagraph"/>
        <w:ind w:left="145" w:right="136" w:firstLine="706"/>
        <w:jc w:val="both"/>
        <w:rPr>
          <w:sz w:val="26"/>
          <w:szCs w:val="26"/>
          <w:lang w:val="ro-MD"/>
        </w:rPr>
      </w:pPr>
      <w:r w:rsidRPr="00D67636">
        <w:rPr>
          <w:sz w:val="26"/>
          <w:szCs w:val="26"/>
          <w:lang w:val="ro-MD"/>
        </w:rPr>
        <w:t>”</w:t>
      </w:r>
      <w:r w:rsidRPr="00D67636">
        <w:rPr>
          <w:b/>
          <w:sz w:val="26"/>
          <w:szCs w:val="26"/>
          <w:lang w:val="ro-MD"/>
        </w:rPr>
        <w:t>Articolul 2047. Domeniul de aplicare</w:t>
      </w:r>
      <w:r w:rsidRPr="00D67636">
        <w:rPr>
          <w:sz w:val="26"/>
          <w:szCs w:val="26"/>
          <w:lang w:val="ro-MD"/>
        </w:rPr>
        <w:t xml:space="preserve"> </w:t>
      </w:r>
    </w:p>
    <w:p w:rsidR="00B011BB" w:rsidRPr="00D67636" w:rsidRDefault="00BB5A7D" w:rsidP="00B011BB">
      <w:pPr>
        <w:pStyle w:val="NormalWeb"/>
        <w:ind w:firstLine="851"/>
        <w:rPr>
          <w:sz w:val="26"/>
          <w:szCs w:val="26"/>
          <w:lang w:val="ro-MD"/>
        </w:rPr>
      </w:pPr>
      <w:r w:rsidRPr="00D67636">
        <w:rPr>
          <w:sz w:val="26"/>
          <w:szCs w:val="26"/>
          <w:lang w:val="ro-MD"/>
        </w:rPr>
        <w:t xml:space="preserve">(1) În sensul prezentei secţiuni, </w:t>
      </w:r>
      <w:r w:rsidR="00B011BB" w:rsidRPr="00D67636">
        <w:rPr>
          <w:sz w:val="26"/>
          <w:szCs w:val="26"/>
          <w:lang w:val="ro-MD"/>
        </w:rPr>
        <w:t>următoarele noţiuni se definesc după cum urmează:</w:t>
      </w:r>
    </w:p>
    <w:p w:rsidR="00BB5A7D" w:rsidRPr="00D67636" w:rsidRDefault="00BB5A7D" w:rsidP="00BB5A7D">
      <w:pPr>
        <w:ind w:left="145" w:right="136" w:firstLine="706"/>
        <w:jc w:val="both"/>
        <w:rPr>
          <w:sz w:val="26"/>
          <w:szCs w:val="26"/>
          <w:lang w:val="ro-MD"/>
        </w:rPr>
      </w:pPr>
      <w:r w:rsidRPr="00D67636">
        <w:rPr>
          <w:sz w:val="26"/>
          <w:szCs w:val="26"/>
          <w:lang w:val="ro-MD"/>
        </w:rPr>
        <w:t xml:space="preserve">1) </w:t>
      </w:r>
      <w:r w:rsidRPr="00D67636">
        <w:rPr>
          <w:i/>
          <w:sz w:val="26"/>
          <w:szCs w:val="26"/>
          <w:lang w:val="ro-MD"/>
        </w:rPr>
        <w:t>secret comercial</w:t>
      </w:r>
      <w:r w:rsidRPr="00D67636">
        <w:rPr>
          <w:sz w:val="26"/>
          <w:szCs w:val="26"/>
          <w:lang w:val="ro-MD"/>
        </w:rPr>
        <w:t xml:space="preserve"> - informațiile care îndeplinesc cumulativ următoarele cerinţe:</w:t>
      </w:r>
    </w:p>
    <w:p w:rsidR="00BB5A7D" w:rsidRPr="00D67636" w:rsidRDefault="00BB5A7D" w:rsidP="00BB5A7D">
      <w:pPr>
        <w:ind w:left="145" w:right="136" w:firstLine="706"/>
        <w:jc w:val="both"/>
        <w:rPr>
          <w:sz w:val="26"/>
          <w:szCs w:val="26"/>
          <w:lang w:val="ro-MD"/>
        </w:rPr>
      </w:pPr>
      <w:r w:rsidRPr="00D67636">
        <w:rPr>
          <w:sz w:val="26"/>
          <w:szCs w:val="26"/>
          <w:lang w:val="ro-MD"/>
        </w:rPr>
        <w:t>a) sunt secrete în sensul că nu sunt, ca întreg sau astfel cum se prezintă sau se articulează elementele acestora, cunoscute la nivel general sau uşor accesibile persoanelor din cercurile care se ocupă, în mod normal, de tipul de informaţii în cauză;</w:t>
      </w:r>
    </w:p>
    <w:p w:rsidR="00BB5A7D" w:rsidRPr="00D67636" w:rsidRDefault="00BB5A7D" w:rsidP="00BB5A7D">
      <w:pPr>
        <w:ind w:left="145" w:right="136" w:firstLine="706"/>
        <w:jc w:val="both"/>
        <w:rPr>
          <w:sz w:val="26"/>
          <w:szCs w:val="26"/>
          <w:lang w:val="ro-MD"/>
        </w:rPr>
      </w:pPr>
      <w:r w:rsidRPr="00D67636">
        <w:rPr>
          <w:sz w:val="26"/>
          <w:szCs w:val="26"/>
          <w:lang w:val="ro-MD"/>
        </w:rPr>
        <w:t>b) au valoare comercială prin faptul că sunt secrete;</w:t>
      </w:r>
    </w:p>
    <w:p w:rsidR="00BB5A7D" w:rsidRPr="00D67636" w:rsidRDefault="00BB5A7D" w:rsidP="00BB5A7D">
      <w:pPr>
        <w:ind w:left="145" w:right="136" w:firstLine="706"/>
        <w:jc w:val="both"/>
        <w:rPr>
          <w:sz w:val="26"/>
          <w:szCs w:val="26"/>
          <w:lang w:val="ro-MD"/>
        </w:rPr>
      </w:pPr>
      <w:r w:rsidRPr="00D67636">
        <w:rPr>
          <w:sz w:val="26"/>
          <w:szCs w:val="26"/>
          <w:lang w:val="ro-MD"/>
        </w:rPr>
        <w:t>c) au făcut obiectul unor măsuri rezonabile, în circumstanţele date, luate de către persoana care deţine în mod legal controlul asupra informaţiilor respective, pentru a fi păstrate secrete.</w:t>
      </w:r>
    </w:p>
    <w:p w:rsidR="00BB5A7D" w:rsidRPr="00D67636" w:rsidRDefault="00BB5A7D" w:rsidP="00BB5A7D">
      <w:pPr>
        <w:ind w:left="145" w:right="136" w:firstLine="706"/>
        <w:jc w:val="both"/>
        <w:rPr>
          <w:sz w:val="26"/>
          <w:szCs w:val="26"/>
          <w:lang w:val="ro-MD"/>
        </w:rPr>
      </w:pPr>
      <w:r w:rsidRPr="00D67636">
        <w:rPr>
          <w:sz w:val="26"/>
          <w:szCs w:val="26"/>
          <w:lang w:val="ro-MD"/>
        </w:rPr>
        <w:t xml:space="preserve">2) </w:t>
      </w:r>
      <w:r w:rsidRPr="00D67636">
        <w:rPr>
          <w:i/>
          <w:sz w:val="26"/>
          <w:szCs w:val="26"/>
          <w:lang w:val="ro-MD"/>
        </w:rPr>
        <w:t>făptuitor</w:t>
      </w:r>
      <w:r w:rsidRPr="00D67636">
        <w:rPr>
          <w:sz w:val="26"/>
          <w:szCs w:val="26"/>
          <w:lang w:val="ro-MD"/>
        </w:rPr>
        <w:t xml:space="preserve"> – orice persoană fizică sau juridică care a dobândit, a utilizat sau a divulgat în mod ilegal un secret comercial;</w:t>
      </w:r>
    </w:p>
    <w:p w:rsidR="00BB5A7D" w:rsidRPr="00D67636" w:rsidRDefault="00BB5A7D" w:rsidP="00BB5A7D">
      <w:pPr>
        <w:ind w:left="145" w:right="136" w:firstLine="706"/>
        <w:jc w:val="both"/>
        <w:rPr>
          <w:sz w:val="26"/>
          <w:szCs w:val="26"/>
          <w:lang w:val="ro-MD"/>
        </w:rPr>
      </w:pPr>
      <w:r w:rsidRPr="00D67636">
        <w:rPr>
          <w:sz w:val="26"/>
          <w:szCs w:val="26"/>
          <w:lang w:val="ro-MD"/>
        </w:rPr>
        <w:t xml:space="preserve">3) </w:t>
      </w:r>
      <w:r w:rsidRPr="00D67636">
        <w:rPr>
          <w:i/>
          <w:sz w:val="26"/>
          <w:szCs w:val="26"/>
          <w:lang w:val="ro-MD"/>
        </w:rPr>
        <w:t>deținător al secretului comercial</w:t>
      </w:r>
      <w:r w:rsidRPr="00D67636">
        <w:rPr>
          <w:sz w:val="26"/>
          <w:szCs w:val="26"/>
          <w:lang w:val="ro-MD"/>
        </w:rPr>
        <w:t xml:space="preserve"> - orice persoană fizică sau juridică care deține controlul legal asupra unui secret comercial;</w:t>
      </w:r>
    </w:p>
    <w:p w:rsidR="00BB5A7D" w:rsidRPr="00D67636" w:rsidRDefault="00BB5A7D" w:rsidP="00BB5A7D">
      <w:pPr>
        <w:ind w:left="145" w:right="136" w:firstLine="706"/>
        <w:jc w:val="both"/>
        <w:rPr>
          <w:sz w:val="26"/>
          <w:szCs w:val="26"/>
          <w:lang w:val="ro-MD"/>
        </w:rPr>
      </w:pPr>
      <w:r w:rsidRPr="00D67636">
        <w:rPr>
          <w:sz w:val="26"/>
          <w:szCs w:val="26"/>
          <w:lang w:val="ro-MD"/>
        </w:rPr>
        <w:t xml:space="preserve">4) </w:t>
      </w:r>
      <w:r w:rsidRPr="00D67636">
        <w:rPr>
          <w:i/>
          <w:sz w:val="26"/>
          <w:szCs w:val="26"/>
          <w:lang w:val="ro-MD"/>
        </w:rPr>
        <w:t>mărfuri care contravin normelor</w:t>
      </w:r>
      <w:r w:rsidRPr="00D67636">
        <w:rPr>
          <w:sz w:val="26"/>
          <w:szCs w:val="26"/>
          <w:lang w:val="ro-MD"/>
        </w:rPr>
        <w:t xml:space="preserve"> -</w:t>
      </w:r>
      <w:r w:rsidR="007834BE" w:rsidRPr="00D67636">
        <w:rPr>
          <w:sz w:val="26"/>
          <w:szCs w:val="26"/>
          <w:lang w:val="ro-MD"/>
        </w:rPr>
        <w:t xml:space="preserve"> </w:t>
      </w:r>
      <w:r w:rsidRPr="00D67636">
        <w:rPr>
          <w:sz w:val="26"/>
          <w:szCs w:val="26"/>
          <w:lang w:val="ro-MD"/>
        </w:rPr>
        <w:t xml:space="preserve">mărfurile a căror concepere, caracteristici, funcționare, proces de producție sau comercializare beneficiază în mod semnificativ de secrete comerciale dobândite, utilizate sau divulgate în mod ilegal. </w:t>
      </w:r>
    </w:p>
    <w:p w:rsidR="00BB5A7D" w:rsidRPr="00D67636" w:rsidRDefault="00BB5A7D" w:rsidP="00BB5A7D">
      <w:pPr>
        <w:ind w:left="145" w:right="136" w:firstLine="706"/>
        <w:jc w:val="both"/>
        <w:rPr>
          <w:sz w:val="26"/>
          <w:szCs w:val="26"/>
          <w:lang w:val="ro-MD"/>
        </w:rPr>
      </w:pPr>
      <w:r w:rsidRPr="00D67636">
        <w:rPr>
          <w:sz w:val="26"/>
          <w:szCs w:val="26"/>
          <w:lang w:val="ro-MD"/>
        </w:rPr>
        <w:t>(2) Dispoziţiile prezentei secţiuni nu aduc atingere:</w:t>
      </w:r>
    </w:p>
    <w:p w:rsidR="00BB5A7D" w:rsidRPr="00D67636" w:rsidRDefault="00BB5A7D" w:rsidP="00BB5A7D">
      <w:pPr>
        <w:ind w:left="145" w:right="136" w:firstLine="706"/>
        <w:jc w:val="both"/>
        <w:rPr>
          <w:sz w:val="26"/>
          <w:szCs w:val="26"/>
          <w:lang w:val="ro-MD"/>
        </w:rPr>
      </w:pPr>
      <w:r w:rsidRPr="00D67636">
        <w:rPr>
          <w:sz w:val="26"/>
          <w:szCs w:val="26"/>
          <w:lang w:val="ro-MD"/>
        </w:rPr>
        <w:t>a) exercitării dreptului la libertatea de exprimare şi de informare, astfel cum este prevăzut de legislaţie şi tratatele internaţionale la care Republica Moldova este parte, inclusiv respectării libertăţii şi pluralismului mijloacelor de informare în masă;</w:t>
      </w:r>
    </w:p>
    <w:p w:rsidR="00BB5A7D" w:rsidRPr="00D67636" w:rsidRDefault="00BB5A7D" w:rsidP="00BB5A7D">
      <w:pPr>
        <w:ind w:left="145" w:right="136" w:firstLine="706"/>
        <w:jc w:val="both"/>
        <w:rPr>
          <w:sz w:val="26"/>
          <w:szCs w:val="26"/>
          <w:lang w:val="ro-MD"/>
        </w:rPr>
      </w:pPr>
      <w:r w:rsidRPr="00D67636">
        <w:rPr>
          <w:sz w:val="26"/>
          <w:szCs w:val="26"/>
          <w:lang w:val="ro-MD"/>
        </w:rPr>
        <w:t>b) aplicării dispoziţiilor legale care le impun deţinătorilor de secrete comerciale să divulge informaţii, inclusiv secrete comerciale, din raţiuni de interes public, publicului ori autorităţilor administrative sau judiciare în vederea exercitării atribuţiilor autorităţilor respective;</w:t>
      </w:r>
    </w:p>
    <w:p w:rsidR="00BB5A7D" w:rsidRPr="00D67636" w:rsidRDefault="00BB5A7D" w:rsidP="00BB5A7D">
      <w:pPr>
        <w:ind w:left="145" w:right="136" w:firstLine="706"/>
        <w:jc w:val="both"/>
        <w:rPr>
          <w:sz w:val="26"/>
          <w:szCs w:val="26"/>
          <w:lang w:val="ro-MD"/>
        </w:rPr>
      </w:pPr>
      <w:r w:rsidRPr="00D67636">
        <w:rPr>
          <w:sz w:val="26"/>
          <w:szCs w:val="26"/>
          <w:lang w:val="ro-MD"/>
        </w:rPr>
        <w:t xml:space="preserve">c) aplicării dispoziţiilor legale care impun sau permit autorităţilor publice să divulge </w:t>
      </w:r>
      <w:r w:rsidRPr="00D67636">
        <w:rPr>
          <w:sz w:val="26"/>
          <w:szCs w:val="26"/>
          <w:lang w:val="ro-MD"/>
        </w:rPr>
        <w:lastRenderedPageBreak/>
        <w:t>informaţiile furnizate de societăţi pe care respectivele autorităţi le deţin în temeiul obligaţiilor şi prerogativelor stabilite de legislaţie şi în conformitate cu acestea;</w:t>
      </w:r>
    </w:p>
    <w:p w:rsidR="00BB5A7D" w:rsidRPr="00D67636" w:rsidRDefault="00BB5A7D" w:rsidP="00BB5A7D">
      <w:pPr>
        <w:ind w:left="145" w:right="136" w:firstLine="706"/>
        <w:jc w:val="both"/>
        <w:rPr>
          <w:sz w:val="26"/>
          <w:szCs w:val="26"/>
          <w:lang w:val="ro-MD"/>
        </w:rPr>
      </w:pPr>
      <w:r w:rsidRPr="00D67636">
        <w:rPr>
          <w:sz w:val="26"/>
          <w:szCs w:val="26"/>
          <w:lang w:val="ro-MD"/>
        </w:rPr>
        <w:t>d) autonomiei partenerilor sociali şi dreptului acestora de a încheia acorduri colective, în conformitate cu legea.</w:t>
      </w:r>
    </w:p>
    <w:p w:rsidR="00BB5A7D" w:rsidRPr="00D67636" w:rsidRDefault="00BB5A7D" w:rsidP="00BB5A7D">
      <w:pPr>
        <w:ind w:left="145" w:right="136" w:firstLine="706"/>
        <w:jc w:val="both"/>
        <w:rPr>
          <w:sz w:val="26"/>
          <w:szCs w:val="26"/>
          <w:lang w:val="ro-MD"/>
        </w:rPr>
      </w:pPr>
      <w:r w:rsidRPr="00D67636">
        <w:rPr>
          <w:sz w:val="26"/>
          <w:szCs w:val="26"/>
          <w:lang w:val="ro-MD"/>
        </w:rPr>
        <w:t>(3) Nici o dispoziţie a prezentei secţiuni nu trebuie înţeleasă ca oferind vreun temei pentru limitarea mobilităţii salariaţilor. În special, în legătură cu exercitarea acestei mobilităţi, dispoziţiile prezentei secţiuni nu oferă niciun temei pentru:</w:t>
      </w:r>
    </w:p>
    <w:p w:rsidR="00BB5A7D" w:rsidRPr="00D67636" w:rsidRDefault="00BB5A7D" w:rsidP="00BB5A7D">
      <w:pPr>
        <w:ind w:left="145" w:right="136" w:firstLine="706"/>
        <w:jc w:val="both"/>
        <w:rPr>
          <w:sz w:val="26"/>
          <w:szCs w:val="26"/>
          <w:lang w:val="ro-MD"/>
        </w:rPr>
      </w:pPr>
      <w:r w:rsidRPr="00D67636">
        <w:rPr>
          <w:sz w:val="26"/>
          <w:szCs w:val="26"/>
          <w:lang w:val="ro-MD"/>
        </w:rPr>
        <w:t>a) limitarea utilizării de către salariaţi a informaţiilor care nu constituie secret comercial</w:t>
      </w:r>
      <w:r w:rsidR="00BA6FE8" w:rsidRPr="00D67636">
        <w:rPr>
          <w:sz w:val="26"/>
          <w:szCs w:val="26"/>
          <w:lang w:val="ro-MD"/>
        </w:rPr>
        <w:t>, astfel cum este definit la alin. (1) subalin. 1);</w:t>
      </w:r>
    </w:p>
    <w:p w:rsidR="00BB5A7D" w:rsidRPr="00D67636" w:rsidRDefault="00BB5A7D" w:rsidP="00BB5A7D">
      <w:pPr>
        <w:ind w:left="145" w:right="136" w:firstLine="706"/>
        <w:jc w:val="both"/>
        <w:rPr>
          <w:sz w:val="26"/>
          <w:szCs w:val="26"/>
          <w:lang w:val="ro-MD"/>
        </w:rPr>
      </w:pPr>
      <w:r w:rsidRPr="00D67636">
        <w:rPr>
          <w:sz w:val="26"/>
          <w:szCs w:val="26"/>
          <w:lang w:val="ro-MD"/>
        </w:rPr>
        <w:t>b) limitarea utilizării de salariaţi a exp</w:t>
      </w:r>
      <w:r w:rsidR="000120F9" w:rsidRPr="00D67636">
        <w:rPr>
          <w:sz w:val="26"/>
          <w:szCs w:val="26"/>
          <w:lang w:val="ro-MD"/>
        </w:rPr>
        <w:t>erienţei şi a competenţelor dobâ</w:t>
      </w:r>
      <w:r w:rsidRPr="00D67636">
        <w:rPr>
          <w:sz w:val="26"/>
          <w:szCs w:val="26"/>
          <w:lang w:val="ro-MD"/>
        </w:rPr>
        <w:t>ndite în mod onest ca urmare a desfăşurării normale a activităţii lor profesionale;</w:t>
      </w:r>
    </w:p>
    <w:p w:rsidR="00BB5A7D" w:rsidRPr="00D67636" w:rsidRDefault="00BB5A7D" w:rsidP="00BB5A7D">
      <w:pPr>
        <w:ind w:left="145" w:right="136" w:firstLine="706"/>
        <w:jc w:val="both"/>
        <w:rPr>
          <w:sz w:val="26"/>
          <w:szCs w:val="26"/>
          <w:lang w:val="ro-MD"/>
        </w:rPr>
      </w:pPr>
      <w:r w:rsidRPr="00D67636">
        <w:rPr>
          <w:sz w:val="26"/>
          <w:szCs w:val="26"/>
          <w:lang w:val="ro-MD"/>
        </w:rPr>
        <w:t>c) impunerea oricărei restricţii suplimentare salariaţilor în cadrul contra</w:t>
      </w:r>
      <w:r w:rsidR="000120F9" w:rsidRPr="00D67636">
        <w:rPr>
          <w:sz w:val="26"/>
          <w:szCs w:val="26"/>
          <w:lang w:val="ro-MD"/>
        </w:rPr>
        <w:t>ctelor lor de muncă, altele decâ</w:t>
      </w:r>
      <w:r w:rsidRPr="00D67636">
        <w:rPr>
          <w:sz w:val="26"/>
          <w:szCs w:val="26"/>
          <w:lang w:val="ro-MD"/>
        </w:rPr>
        <w:t>t restricţiile impuse în conformitate cu dispoziţiile legale.</w:t>
      </w:r>
    </w:p>
    <w:p w:rsidR="001B3D99" w:rsidRPr="00D67636" w:rsidRDefault="001B3D99" w:rsidP="00BB5A7D">
      <w:pPr>
        <w:ind w:left="145" w:right="136" w:firstLine="706"/>
        <w:jc w:val="both"/>
        <w:rPr>
          <w:sz w:val="26"/>
          <w:szCs w:val="26"/>
          <w:lang w:val="ro-MD"/>
        </w:rPr>
      </w:pPr>
      <w:r w:rsidRPr="00D67636">
        <w:rPr>
          <w:sz w:val="26"/>
          <w:szCs w:val="26"/>
          <w:lang w:val="ro-MD"/>
        </w:rPr>
        <w:t>(4) În cazul în care autorizarea comercializării produselor farmaceutice sau a produselor chimice pentru agricultură care conţin preparate chimice noi este condiţionată de comunicarea de date nedivulgabile rezultate din încercări sau de alte date nedivulgabile a căror stabilire cere un ef</w:t>
      </w:r>
      <w:r w:rsidR="000120F9" w:rsidRPr="00D67636">
        <w:rPr>
          <w:sz w:val="26"/>
          <w:szCs w:val="26"/>
          <w:lang w:val="ro-MD"/>
        </w:rPr>
        <w:t>ort considerabil, aceste date sunt protejate atâ</w:t>
      </w:r>
      <w:r w:rsidRPr="00D67636">
        <w:rPr>
          <w:sz w:val="26"/>
          <w:szCs w:val="26"/>
          <w:lang w:val="ro-MD"/>
        </w:rPr>
        <w:t>t contra exploa</w:t>
      </w:r>
      <w:r w:rsidR="000120F9" w:rsidRPr="00D67636">
        <w:rPr>
          <w:sz w:val="26"/>
          <w:szCs w:val="26"/>
          <w:lang w:val="ro-MD"/>
        </w:rPr>
        <w:t>tării lor neloiale în comerţ, câ</w:t>
      </w:r>
      <w:r w:rsidRPr="00D67636">
        <w:rPr>
          <w:sz w:val="26"/>
          <w:szCs w:val="26"/>
          <w:lang w:val="ro-MD"/>
        </w:rPr>
        <w:t>t şi contra divu</w:t>
      </w:r>
      <w:r w:rsidR="000120F9" w:rsidRPr="00D67636">
        <w:rPr>
          <w:sz w:val="26"/>
          <w:szCs w:val="26"/>
          <w:lang w:val="ro-MD"/>
        </w:rPr>
        <w:t>lgării, cu excepţia cazurilor câ</w:t>
      </w:r>
      <w:r w:rsidRPr="00D67636">
        <w:rPr>
          <w:sz w:val="26"/>
          <w:szCs w:val="26"/>
          <w:lang w:val="ro-MD"/>
        </w:rPr>
        <w:t>nd divulgarea este necesară pe</w:t>
      </w:r>
      <w:r w:rsidR="000120F9" w:rsidRPr="00D67636">
        <w:rPr>
          <w:sz w:val="26"/>
          <w:szCs w:val="26"/>
          <w:lang w:val="ro-MD"/>
        </w:rPr>
        <w:t>ntru protecţia publicului sau când su</w:t>
      </w:r>
      <w:r w:rsidRPr="00D67636">
        <w:rPr>
          <w:sz w:val="26"/>
          <w:szCs w:val="26"/>
          <w:lang w:val="ro-MD"/>
        </w:rPr>
        <w:t>nt luate măsuri pentru a asigura protejarea datelor respective contra exploatării lor neloiale în comerţ.”</w:t>
      </w:r>
    </w:p>
    <w:p w:rsidR="00C950DF" w:rsidRPr="00D67636" w:rsidRDefault="00C950DF" w:rsidP="00EA50BE">
      <w:pPr>
        <w:pStyle w:val="TableParagraph"/>
        <w:ind w:left="145" w:right="136" w:firstLine="564"/>
        <w:jc w:val="both"/>
        <w:rPr>
          <w:sz w:val="26"/>
          <w:szCs w:val="26"/>
          <w:lang w:val="ro-MD"/>
        </w:rPr>
      </w:pPr>
    </w:p>
    <w:p w:rsidR="00EA50BE" w:rsidRPr="00D67636" w:rsidRDefault="00EA50BE" w:rsidP="00EA50BE">
      <w:pPr>
        <w:pStyle w:val="TableParagraph"/>
        <w:ind w:left="145" w:right="136" w:firstLine="564"/>
        <w:jc w:val="both"/>
        <w:rPr>
          <w:sz w:val="26"/>
          <w:szCs w:val="26"/>
          <w:lang w:val="ro-MD"/>
        </w:rPr>
      </w:pPr>
      <w:r w:rsidRPr="00D67636">
        <w:rPr>
          <w:sz w:val="26"/>
          <w:szCs w:val="26"/>
          <w:lang w:val="ro-MD"/>
        </w:rPr>
        <w:t xml:space="preserve">2. </w:t>
      </w:r>
      <w:r w:rsidR="00E0713B" w:rsidRPr="00D67636">
        <w:rPr>
          <w:sz w:val="26"/>
          <w:szCs w:val="26"/>
          <w:lang w:val="ro-MD"/>
        </w:rPr>
        <w:t>A</w:t>
      </w:r>
      <w:r w:rsidRPr="00D67636">
        <w:rPr>
          <w:sz w:val="26"/>
          <w:szCs w:val="26"/>
          <w:lang w:val="ro-MD"/>
        </w:rPr>
        <w:t>rticolul 2049:</w:t>
      </w:r>
    </w:p>
    <w:p w:rsidR="00E0713B" w:rsidRPr="00D67636" w:rsidRDefault="00E0713B" w:rsidP="00EA50BE">
      <w:pPr>
        <w:pStyle w:val="TableParagraph"/>
        <w:ind w:left="145" w:right="136" w:firstLine="564"/>
        <w:jc w:val="both"/>
        <w:rPr>
          <w:sz w:val="26"/>
          <w:szCs w:val="26"/>
          <w:lang w:val="ro-MD"/>
        </w:rPr>
      </w:pPr>
      <w:r w:rsidRPr="00D67636">
        <w:rPr>
          <w:sz w:val="26"/>
          <w:szCs w:val="26"/>
          <w:lang w:val="ro-MD"/>
        </w:rPr>
        <w:t>la alineatul (4), cuvintele ”mărfurilor care încalcă secretul comercial” se substituie cu cuvintele ”mărfurilor care contravin normelor”;</w:t>
      </w:r>
    </w:p>
    <w:p w:rsidR="00EA50BE" w:rsidRPr="00D67636" w:rsidRDefault="00EA50BE" w:rsidP="00EA50BE">
      <w:pPr>
        <w:pStyle w:val="TableParagraph"/>
        <w:ind w:left="145" w:right="136" w:firstLine="564"/>
        <w:jc w:val="both"/>
        <w:rPr>
          <w:sz w:val="26"/>
          <w:szCs w:val="26"/>
          <w:lang w:val="ro-MD"/>
        </w:rPr>
      </w:pPr>
      <w:r w:rsidRPr="00D67636">
        <w:rPr>
          <w:sz w:val="26"/>
          <w:szCs w:val="26"/>
          <w:lang w:val="ro-MD"/>
        </w:rPr>
        <w:t>alineatul (5) va avea următorul cuprins:</w:t>
      </w:r>
    </w:p>
    <w:p w:rsidR="00EA50BE" w:rsidRPr="00D67636" w:rsidRDefault="00EA50BE" w:rsidP="00EA50BE">
      <w:pPr>
        <w:pStyle w:val="TableParagraph"/>
        <w:ind w:left="145" w:right="136" w:firstLine="564"/>
        <w:jc w:val="both"/>
        <w:rPr>
          <w:sz w:val="26"/>
          <w:szCs w:val="26"/>
          <w:lang w:val="ro-MD"/>
        </w:rPr>
      </w:pPr>
      <w:r w:rsidRPr="00D67636">
        <w:rPr>
          <w:sz w:val="26"/>
          <w:szCs w:val="26"/>
          <w:lang w:val="ro-MD"/>
        </w:rPr>
        <w:t xml:space="preserve">”(5) </w:t>
      </w:r>
      <w:r w:rsidR="00487452" w:rsidRPr="00D67636">
        <w:rPr>
          <w:sz w:val="26"/>
          <w:szCs w:val="26"/>
          <w:lang w:val="ro-MD"/>
        </w:rPr>
        <w:t>Deţinătorul secretului comercial are dreptul să solicite măsurile, procedurile și acțiuni reparatorii prevăzute de prezenta secţiune şi de alte dispoziţii legale pentru a preveni dobândirea, utilizarea sau divulgarea ilegală a secretelor lui comerciale sau pentru a obţine reparaţii în urma unor astfel de fapte.”</w:t>
      </w:r>
      <w:r w:rsidR="00E0713B" w:rsidRPr="00D67636">
        <w:rPr>
          <w:sz w:val="26"/>
          <w:szCs w:val="26"/>
          <w:lang w:val="ro-MD"/>
        </w:rPr>
        <w:t>;</w:t>
      </w:r>
    </w:p>
    <w:p w:rsidR="00EA50BE" w:rsidRPr="00D67636" w:rsidRDefault="00EA50BE" w:rsidP="00EA50BE">
      <w:pPr>
        <w:pStyle w:val="TableParagraph"/>
        <w:ind w:left="145" w:right="136" w:firstLine="564"/>
        <w:jc w:val="both"/>
        <w:rPr>
          <w:sz w:val="26"/>
          <w:szCs w:val="26"/>
          <w:lang w:val="ro-MD"/>
        </w:rPr>
      </w:pPr>
      <w:r w:rsidRPr="00D67636">
        <w:rPr>
          <w:sz w:val="26"/>
          <w:szCs w:val="26"/>
          <w:lang w:val="ro-MD"/>
        </w:rPr>
        <w:t xml:space="preserve">articolul se completează cu </w:t>
      </w:r>
      <w:r w:rsidR="001B3D99" w:rsidRPr="00D67636">
        <w:rPr>
          <w:sz w:val="26"/>
          <w:szCs w:val="26"/>
          <w:lang w:val="ro-MD"/>
        </w:rPr>
        <w:t>un nou</w:t>
      </w:r>
      <w:r w:rsidR="00B409BE" w:rsidRPr="00D67636">
        <w:rPr>
          <w:sz w:val="26"/>
          <w:szCs w:val="26"/>
          <w:lang w:val="ro-MD"/>
        </w:rPr>
        <w:t xml:space="preserve"> </w:t>
      </w:r>
      <w:r w:rsidRPr="00D67636">
        <w:rPr>
          <w:sz w:val="26"/>
          <w:szCs w:val="26"/>
          <w:lang w:val="ro-MD"/>
        </w:rPr>
        <w:t>alineat</w:t>
      </w:r>
      <w:r w:rsidR="00B409BE" w:rsidRPr="00D67636">
        <w:rPr>
          <w:sz w:val="26"/>
          <w:szCs w:val="26"/>
          <w:lang w:val="ro-MD"/>
        </w:rPr>
        <w:t xml:space="preserve"> </w:t>
      </w:r>
      <w:r w:rsidRPr="00D67636">
        <w:rPr>
          <w:sz w:val="26"/>
          <w:szCs w:val="26"/>
          <w:lang w:val="ro-MD"/>
        </w:rPr>
        <w:t>cu următorul cuprins:</w:t>
      </w:r>
    </w:p>
    <w:p w:rsidR="00B409BE" w:rsidRPr="00D67636" w:rsidRDefault="00487452" w:rsidP="00487452">
      <w:pPr>
        <w:ind w:left="145" w:right="136" w:firstLine="564"/>
        <w:jc w:val="both"/>
        <w:rPr>
          <w:sz w:val="26"/>
          <w:szCs w:val="26"/>
          <w:lang w:val="ro-MD"/>
        </w:rPr>
      </w:pPr>
      <w:r w:rsidRPr="00D67636">
        <w:rPr>
          <w:sz w:val="26"/>
          <w:szCs w:val="26"/>
          <w:lang w:val="ro-MD"/>
        </w:rPr>
        <w:t>”(6) Făptuitorul este obligat să repare prejudiciul patrimonial şi moral cauzat deţinătorului secretului comercial, în condiţiile prezentei secţiuni.”</w:t>
      </w:r>
    </w:p>
    <w:p w:rsidR="00294011" w:rsidRPr="00D67636" w:rsidRDefault="00294011" w:rsidP="00487452">
      <w:pPr>
        <w:ind w:left="145" w:right="136" w:firstLine="564"/>
        <w:jc w:val="both"/>
        <w:rPr>
          <w:sz w:val="26"/>
          <w:szCs w:val="26"/>
          <w:lang w:val="ro-MD"/>
        </w:rPr>
      </w:pPr>
    </w:p>
    <w:p w:rsidR="00251C32" w:rsidRPr="00D67636" w:rsidRDefault="00294011" w:rsidP="00487452">
      <w:pPr>
        <w:ind w:left="145" w:right="136" w:firstLine="564"/>
        <w:jc w:val="both"/>
        <w:rPr>
          <w:sz w:val="26"/>
          <w:szCs w:val="26"/>
          <w:lang w:val="ro-MD"/>
        </w:rPr>
      </w:pPr>
      <w:r w:rsidRPr="00D67636">
        <w:rPr>
          <w:sz w:val="26"/>
          <w:szCs w:val="26"/>
          <w:lang w:val="ro-MD"/>
        </w:rPr>
        <w:t>3.</w:t>
      </w:r>
      <w:r w:rsidR="00251C32" w:rsidRPr="00D67636">
        <w:rPr>
          <w:sz w:val="26"/>
          <w:szCs w:val="26"/>
          <w:lang w:val="ro-MD"/>
        </w:rPr>
        <w:t xml:space="preserve"> A</w:t>
      </w:r>
      <w:r w:rsidR="008B4720" w:rsidRPr="00D67636">
        <w:rPr>
          <w:sz w:val="26"/>
          <w:szCs w:val="26"/>
          <w:lang w:val="ro-MD"/>
        </w:rPr>
        <w:t xml:space="preserve">rticolul 2050 va avea </w:t>
      </w:r>
      <w:r w:rsidR="00940307" w:rsidRPr="00D67636">
        <w:rPr>
          <w:sz w:val="26"/>
          <w:szCs w:val="26"/>
          <w:lang w:val="ro-MD"/>
        </w:rPr>
        <w:t>următorul</w:t>
      </w:r>
      <w:r w:rsidR="008B4720" w:rsidRPr="00D67636">
        <w:rPr>
          <w:sz w:val="26"/>
          <w:szCs w:val="26"/>
          <w:lang w:val="ro-MD"/>
        </w:rPr>
        <w:t xml:space="preserve"> </w:t>
      </w:r>
      <w:r w:rsidR="00251C32" w:rsidRPr="00D67636">
        <w:rPr>
          <w:sz w:val="26"/>
          <w:szCs w:val="26"/>
          <w:lang w:val="ro-MD"/>
        </w:rPr>
        <w:t>cuprins:</w:t>
      </w:r>
    </w:p>
    <w:p w:rsidR="008B4720" w:rsidRPr="00D67636" w:rsidRDefault="008B4720" w:rsidP="00487452">
      <w:pPr>
        <w:ind w:left="145" w:right="136" w:firstLine="564"/>
        <w:jc w:val="both"/>
        <w:rPr>
          <w:sz w:val="26"/>
          <w:szCs w:val="26"/>
          <w:lang w:val="ro-MD"/>
        </w:rPr>
      </w:pPr>
      <w:r w:rsidRPr="00D67636">
        <w:rPr>
          <w:sz w:val="26"/>
          <w:szCs w:val="26"/>
          <w:lang w:val="ro-MD"/>
        </w:rPr>
        <w:t>”</w:t>
      </w:r>
      <w:r w:rsidRPr="00D67636">
        <w:rPr>
          <w:b/>
          <w:sz w:val="26"/>
          <w:szCs w:val="26"/>
          <w:lang w:val="ro-MD"/>
        </w:rPr>
        <w:t xml:space="preserve">Articolul 2050. </w:t>
      </w:r>
      <w:r w:rsidR="00940307" w:rsidRPr="00D67636">
        <w:rPr>
          <w:b/>
          <w:sz w:val="26"/>
          <w:szCs w:val="26"/>
          <w:lang w:val="ro-MD"/>
        </w:rPr>
        <w:t>Respingerea</w:t>
      </w:r>
      <w:r w:rsidRPr="00D67636">
        <w:rPr>
          <w:b/>
          <w:sz w:val="26"/>
          <w:szCs w:val="26"/>
          <w:lang w:val="ro-MD"/>
        </w:rPr>
        <w:t xml:space="preserve"> măsurilor </w:t>
      </w:r>
      <w:r w:rsidR="007F3883" w:rsidRPr="00D67636">
        <w:rPr>
          <w:b/>
          <w:sz w:val="26"/>
          <w:szCs w:val="26"/>
          <w:lang w:val="ro-MD"/>
        </w:rPr>
        <w:t>juridice de apărare</w:t>
      </w:r>
    </w:p>
    <w:p w:rsidR="00251C32" w:rsidRPr="00D67636" w:rsidRDefault="00251C32" w:rsidP="00251C32">
      <w:pPr>
        <w:ind w:left="145" w:right="136" w:firstLine="564"/>
        <w:jc w:val="both"/>
        <w:rPr>
          <w:sz w:val="26"/>
          <w:szCs w:val="26"/>
          <w:lang w:val="ro-MD"/>
        </w:rPr>
      </w:pPr>
      <w:r w:rsidRPr="00D67636">
        <w:rPr>
          <w:sz w:val="26"/>
          <w:szCs w:val="26"/>
          <w:lang w:val="ro-MD"/>
        </w:rPr>
        <w:t>Instanța de judecată respinge solicitarea de aplicare a măsurilor, a procedurilor și a acțiunilor reparatorii prevăzute de prezenta secțiune în cazul în care presupusa dobândire, utilizare sau divulgare a secretului comercial a avut loc în oricare dintre următoarele cazuri:</w:t>
      </w:r>
    </w:p>
    <w:p w:rsidR="00251C32" w:rsidRPr="00D67636" w:rsidRDefault="00251C32" w:rsidP="00251C32">
      <w:pPr>
        <w:pStyle w:val="TableParagraph"/>
        <w:ind w:left="141" w:right="138" w:firstLine="567"/>
        <w:jc w:val="both"/>
        <w:rPr>
          <w:sz w:val="26"/>
          <w:szCs w:val="26"/>
          <w:lang w:val="ro-MD"/>
        </w:rPr>
      </w:pPr>
      <w:r w:rsidRPr="00D67636">
        <w:rPr>
          <w:sz w:val="26"/>
          <w:szCs w:val="26"/>
          <w:lang w:val="ro-MD"/>
        </w:rPr>
        <w:t>a) pentru exercitarea dreptului la libertatea de exprimare şi de informare, astfel cum este prevăzut de legislaţie şi tratatele internaţionale la care Republica Moldova este parte, inclusiv pentru respectarea libertăţii şi pluralismului mijloacelor de informare în masă;</w:t>
      </w:r>
    </w:p>
    <w:p w:rsidR="00251C32" w:rsidRPr="00D67636" w:rsidRDefault="00251C32" w:rsidP="00251C32">
      <w:pPr>
        <w:pStyle w:val="TableParagraph"/>
        <w:ind w:left="141" w:right="138" w:firstLine="567"/>
        <w:jc w:val="both"/>
        <w:rPr>
          <w:sz w:val="26"/>
          <w:szCs w:val="26"/>
          <w:lang w:val="ro-MD"/>
        </w:rPr>
      </w:pPr>
      <w:r w:rsidRPr="00D67636">
        <w:rPr>
          <w:sz w:val="26"/>
          <w:szCs w:val="26"/>
          <w:lang w:val="ro-MD"/>
        </w:rPr>
        <w:t>b) pentru dezvăluirea unei abateri, a unei fapte reprobabile sau a unei activităţi ilegale, cu condiţia ca făptuitorul să fi acţionat în scopul protejării interesului public general;</w:t>
      </w:r>
    </w:p>
    <w:p w:rsidR="00251C32" w:rsidRPr="00D67636" w:rsidRDefault="00251C32" w:rsidP="00251C32">
      <w:pPr>
        <w:pStyle w:val="TableParagraph"/>
        <w:ind w:left="141" w:right="138" w:firstLine="567"/>
        <w:jc w:val="both"/>
        <w:rPr>
          <w:sz w:val="26"/>
          <w:szCs w:val="26"/>
          <w:lang w:val="ro-MD"/>
        </w:rPr>
      </w:pPr>
      <w:r w:rsidRPr="00D67636">
        <w:rPr>
          <w:sz w:val="26"/>
          <w:szCs w:val="26"/>
          <w:lang w:val="ro-MD"/>
        </w:rPr>
        <w:t xml:space="preserve">c) divulgarea de către salariaţi reprezentanţilor acestora ca parte a exercitării legitime de </w:t>
      </w:r>
      <w:r w:rsidRPr="00D67636">
        <w:rPr>
          <w:sz w:val="26"/>
          <w:szCs w:val="26"/>
          <w:lang w:val="ro-MD"/>
        </w:rPr>
        <w:lastRenderedPageBreak/>
        <w:t>către reprezentanţii respectivi a funcţiilor lor în conformitate cu legislaţia, cu condiţia ca divulgarea să fi fost necesară pentru această exercitare legitimă;</w:t>
      </w:r>
    </w:p>
    <w:p w:rsidR="00251C32" w:rsidRPr="00D67636" w:rsidRDefault="00251C32" w:rsidP="00251C32">
      <w:pPr>
        <w:ind w:left="145" w:right="136" w:firstLine="564"/>
        <w:jc w:val="both"/>
        <w:rPr>
          <w:sz w:val="26"/>
          <w:szCs w:val="26"/>
          <w:lang w:val="ro-MD"/>
        </w:rPr>
      </w:pPr>
      <w:r w:rsidRPr="00D67636">
        <w:rPr>
          <w:sz w:val="26"/>
          <w:szCs w:val="26"/>
          <w:lang w:val="ro-MD"/>
        </w:rPr>
        <w:t>d) în scopul protejării unui interes legitim recunoscut de lege.”</w:t>
      </w:r>
    </w:p>
    <w:p w:rsidR="00F85008" w:rsidRPr="00D67636" w:rsidRDefault="00F85008" w:rsidP="00B409BE">
      <w:pPr>
        <w:ind w:firstLine="709"/>
        <w:jc w:val="both"/>
        <w:rPr>
          <w:sz w:val="26"/>
          <w:szCs w:val="26"/>
          <w:lang w:val="ro-MD"/>
        </w:rPr>
      </w:pPr>
    </w:p>
    <w:p w:rsidR="00F85008" w:rsidRPr="00D67636" w:rsidRDefault="00A23CEF" w:rsidP="00F85008">
      <w:pPr>
        <w:pStyle w:val="TableParagraph"/>
        <w:ind w:left="164" w:right="135" w:firstLine="425"/>
        <w:jc w:val="both"/>
        <w:rPr>
          <w:sz w:val="26"/>
          <w:szCs w:val="26"/>
          <w:lang w:val="ro-MD"/>
        </w:rPr>
      </w:pPr>
      <w:r w:rsidRPr="00D67636">
        <w:rPr>
          <w:sz w:val="26"/>
          <w:szCs w:val="26"/>
          <w:lang w:val="ro-MD"/>
        </w:rPr>
        <w:t>4</w:t>
      </w:r>
      <w:r w:rsidR="00F85008" w:rsidRPr="00D67636">
        <w:rPr>
          <w:sz w:val="26"/>
          <w:szCs w:val="26"/>
          <w:lang w:val="ro-MD"/>
        </w:rPr>
        <w:t xml:space="preserve">. </w:t>
      </w:r>
      <w:r w:rsidR="001543C7" w:rsidRPr="00D67636">
        <w:rPr>
          <w:sz w:val="26"/>
          <w:szCs w:val="26"/>
          <w:lang w:val="ro-MD"/>
        </w:rPr>
        <w:t xml:space="preserve">Codul se completează </w:t>
      </w:r>
      <w:r w:rsidR="00F85008" w:rsidRPr="00D67636">
        <w:rPr>
          <w:sz w:val="26"/>
          <w:szCs w:val="26"/>
          <w:lang w:val="ro-MD"/>
        </w:rPr>
        <w:t xml:space="preserve">cu </w:t>
      </w:r>
      <w:r w:rsidR="001543C7" w:rsidRPr="00D67636">
        <w:rPr>
          <w:sz w:val="26"/>
          <w:szCs w:val="26"/>
          <w:lang w:val="ro-MD"/>
        </w:rPr>
        <w:t>articolele 2050</w:t>
      </w:r>
      <w:r w:rsidR="001543C7" w:rsidRPr="00D67636">
        <w:rPr>
          <w:sz w:val="26"/>
          <w:szCs w:val="26"/>
          <w:vertAlign w:val="superscript"/>
          <w:lang w:val="ro-MD"/>
        </w:rPr>
        <w:t xml:space="preserve">1 </w:t>
      </w:r>
      <w:r w:rsidR="004B5C56" w:rsidRPr="00D67636">
        <w:rPr>
          <w:sz w:val="26"/>
          <w:szCs w:val="26"/>
          <w:lang w:val="ro-MD"/>
        </w:rPr>
        <w:t>–</w:t>
      </w:r>
      <w:r w:rsidR="001543C7" w:rsidRPr="00D67636">
        <w:rPr>
          <w:sz w:val="26"/>
          <w:szCs w:val="26"/>
          <w:lang w:val="ro-MD"/>
        </w:rPr>
        <w:t xml:space="preserve"> 2050</w:t>
      </w:r>
      <w:r w:rsidR="004B5C56" w:rsidRPr="00D67636">
        <w:rPr>
          <w:sz w:val="26"/>
          <w:szCs w:val="26"/>
          <w:vertAlign w:val="superscript"/>
          <w:lang w:val="ro-MD"/>
        </w:rPr>
        <w:t>4</w:t>
      </w:r>
      <w:r w:rsidR="001543C7" w:rsidRPr="00D67636">
        <w:rPr>
          <w:b/>
          <w:sz w:val="26"/>
          <w:szCs w:val="26"/>
          <w:vertAlign w:val="superscript"/>
          <w:lang w:val="ro-MD"/>
        </w:rPr>
        <w:t xml:space="preserve"> </w:t>
      </w:r>
      <w:r w:rsidR="001543C7" w:rsidRPr="00D67636">
        <w:rPr>
          <w:sz w:val="26"/>
          <w:szCs w:val="26"/>
          <w:lang w:val="ro-MD"/>
        </w:rPr>
        <w:t xml:space="preserve"> cu </w:t>
      </w:r>
      <w:r w:rsidR="00F85008" w:rsidRPr="00D67636">
        <w:rPr>
          <w:sz w:val="26"/>
          <w:szCs w:val="26"/>
          <w:lang w:val="ro-MD"/>
        </w:rPr>
        <w:t>următorul cuprins:</w:t>
      </w:r>
    </w:p>
    <w:p w:rsidR="000D3E4C" w:rsidRPr="00D67636" w:rsidRDefault="005B7F29" w:rsidP="00F85008">
      <w:pPr>
        <w:pStyle w:val="TableParagraph"/>
        <w:ind w:left="164" w:right="135" w:firstLine="425"/>
        <w:jc w:val="both"/>
        <w:rPr>
          <w:b/>
          <w:sz w:val="26"/>
          <w:szCs w:val="26"/>
          <w:lang w:val="ro-MD"/>
        </w:rPr>
      </w:pPr>
      <w:r w:rsidRPr="00D67636">
        <w:rPr>
          <w:sz w:val="26"/>
          <w:szCs w:val="26"/>
          <w:lang w:val="ro-MD"/>
        </w:rPr>
        <w:t>”</w:t>
      </w:r>
      <w:r w:rsidR="000D3E4C" w:rsidRPr="00D67636">
        <w:rPr>
          <w:b/>
          <w:sz w:val="26"/>
          <w:szCs w:val="26"/>
          <w:lang w:val="ro-MD"/>
        </w:rPr>
        <w:t>Articolul  2050</w:t>
      </w:r>
      <w:r w:rsidR="000D3E4C" w:rsidRPr="00D67636">
        <w:rPr>
          <w:b/>
          <w:sz w:val="26"/>
          <w:szCs w:val="26"/>
          <w:vertAlign w:val="superscript"/>
          <w:lang w:val="ro-MD"/>
        </w:rPr>
        <w:t>1</w:t>
      </w:r>
      <w:r w:rsidR="000D3E4C" w:rsidRPr="00D67636">
        <w:rPr>
          <w:b/>
          <w:sz w:val="26"/>
          <w:szCs w:val="26"/>
          <w:lang w:val="ro-MD"/>
        </w:rPr>
        <w:t>. Termenul de prescripție</w:t>
      </w:r>
    </w:p>
    <w:p w:rsidR="000D3E4C" w:rsidRPr="00D67636" w:rsidRDefault="008459E6" w:rsidP="00F85008">
      <w:pPr>
        <w:pStyle w:val="TableParagraph"/>
        <w:ind w:left="164" w:right="135" w:firstLine="425"/>
        <w:jc w:val="both"/>
        <w:rPr>
          <w:sz w:val="26"/>
          <w:szCs w:val="26"/>
          <w:lang w:val="ro-MD"/>
        </w:rPr>
      </w:pPr>
      <w:r w:rsidRPr="00D67636">
        <w:rPr>
          <w:sz w:val="26"/>
          <w:szCs w:val="26"/>
          <w:lang w:val="ro-MD"/>
        </w:rPr>
        <w:t xml:space="preserve">(1) </w:t>
      </w:r>
      <w:r w:rsidR="000D3E4C" w:rsidRPr="00D67636">
        <w:rPr>
          <w:sz w:val="26"/>
          <w:szCs w:val="26"/>
          <w:lang w:val="ro-MD"/>
        </w:rPr>
        <w:t>Acţiunile prin care se apără dreptul asupra secretului comercial</w:t>
      </w:r>
      <w:r w:rsidRPr="00D67636">
        <w:rPr>
          <w:sz w:val="26"/>
          <w:szCs w:val="26"/>
          <w:lang w:val="ro-MD"/>
        </w:rPr>
        <w:t xml:space="preserve"> și acțiunile de aplicare a măsurilor, a procedurilor și a acțiunilor reparatorii</w:t>
      </w:r>
      <w:r w:rsidRPr="00D67636">
        <w:rPr>
          <w:sz w:val="26"/>
          <w:szCs w:val="26"/>
          <w:u w:val="single"/>
          <w:lang w:val="ro-MD"/>
        </w:rPr>
        <w:t xml:space="preserve"> </w:t>
      </w:r>
      <w:r w:rsidR="000D3E4C" w:rsidRPr="00D67636">
        <w:rPr>
          <w:sz w:val="26"/>
          <w:szCs w:val="26"/>
          <w:lang w:val="ro-MD"/>
        </w:rPr>
        <w:t>sunt supuse termenului general de prescripţie extinctivă.</w:t>
      </w:r>
    </w:p>
    <w:p w:rsidR="008459E6" w:rsidRPr="00D67636" w:rsidRDefault="008459E6" w:rsidP="00F85008">
      <w:pPr>
        <w:pStyle w:val="TableParagraph"/>
        <w:ind w:left="164" w:right="135" w:firstLine="425"/>
        <w:jc w:val="both"/>
        <w:rPr>
          <w:sz w:val="26"/>
          <w:szCs w:val="26"/>
          <w:lang w:val="ro-MD"/>
        </w:rPr>
      </w:pPr>
      <w:r w:rsidRPr="00D67636">
        <w:rPr>
          <w:sz w:val="26"/>
          <w:szCs w:val="26"/>
          <w:lang w:val="ro-MD"/>
        </w:rPr>
        <w:t>(2)</w:t>
      </w:r>
      <w:r w:rsidR="004B5C56" w:rsidRPr="00D67636">
        <w:rPr>
          <w:sz w:val="26"/>
          <w:szCs w:val="26"/>
          <w:lang w:val="ro-MD"/>
        </w:rPr>
        <w:t xml:space="preserve"> Începutul curgerii termenului de prescripție</w:t>
      </w:r>
      <w:r w:rsidRPr="00D67636">
        <w:rPr>
          <w:sz w:val="26"/>
          <w:szCs w:val="26"/>
          <w:lang w:val="ro-MD"/>
        </w:rPr>
        <w:t xml:space="preserve">, suspendarea și </w:t>
      </w:r>
      <w:r w:rsidR="004B5C56" w:rsidRPr="00D67636">
        <w:rPr>
          <w:sz w:val="26"/>
          <w:szCs w:val="26"/>
          <w:lang w:val="ro-MD"/>
        </w:rPr>
        <w:t xml:space="preserve">întreruperea acestuia se supun dispozițiilor cuprinse în </w:t>
      </w:r>
      <w:r w:rsidR="00940307" w:rsidRPr="00D67636">
        <w:rPr>
          <w:sz w:val="26"/>
          <w:szCs w:val="26"/>
          <w:lang w:val="ro-MD"/>
        </w:rPr>
        <w:t xml:space="preserve">Titlul IV </w:t>
      </w:r>
      <w:r w:rsidR="004B5C56" w:rsidRPr="00D67636">
        <w:rPr>
          <w:sz w:val="26"/>
          <w:szCs w:val="26"/>
          <w:lang w:val="ro-MD"/>
        </w:rPr>
        <w:t xml:space="preserve">Capitolul II. </w:t>
      </w:r>
    </w:p>
    <w:p w:rsidR="000D3E4C" w:rsidRPr="00D67636" w:rsidRDefault="000D3E4C" w:rsidP="00F85008">
      <w:pPr>
        <w:pStyle w:val="TableParagraph"/>
        <w:ind w:left="164" w:right="135" w:firstLine="425"/>
        <w:jc w:val="both"/>
        <w:rPr>
          <w:sz w:val="26"/>
          <w:szCs w:val="26"/>
          <w:lang w:val="ro-MD"/>
        </w:rPr>
      </w:pPr>
    </w:p>
    <w:p w:rsidR="00F85008" w:rsidRPr="00D67636" w:rsidRDefault="00F85008" w:rsidP="009F3111">
      <w:pPr>
        <w:pStyle w:val="TableParagraph"/>
        <w:ind w:left="164" w:right="135" w:firstLine="403"/>
        <w:jc w:val="both"/>
        <w:rPr>
          <w:sz w:val="26"/>
          <w:szCs w:val="26"/>
          <w:lang w:val="ro-MD"/>
        </w:rPr>
      </w:pPr>
      <w:r w:rsidRPr="00D67636">
        <w:rPr>
          <w:b/>
          <w:sz w:val="26"/>
          <w:szCs w:val="26"/>
          <w:lang w:val="ro-MD"/>
        </w:rPr>
        <w:t>Articolul  2050</w:t>
      </w:r>
      <w:r w:rsidR="000D3E4C" w:rsidRPr="00D67636">
        <w:rPr>
          <w:b/>
          <w:sz w:val="26"/>
          <w:szCs w:val="26"/>
          <w:vertAlign w:val="superscript"/>
          <w:lang w:val="ro-MD"/>
        </w:rPr>
        <w:t>2</w:t>
      </w:r>
      <w:r w:rsidRPr="00D67636">
        <w:rPr>
          <w:b/>
          <w:sz w:val="26"/>
          <w:szCs w:val="26"/>
          <w:lang w:val="ro-MD"/>
        </w:rPr>
        <w:t xml:space="preserve">. Asigurarea confidențialității secretelor comerciale pe parcursul procedurilor </w:t>
      </w:r>
      <w:r w:rsidR="005E70E0" w:rsidRPr="00D67636">
        <w:rPr>
          <w:b/>
          <w:sz w:val="26"/>
          <w:szCs w:val="26"/>
          <w:lang w:val="ro-MD"/>
        </w:rPr>
        <w:t>judiciare</w:t>
      </w:r>
    </w:p>
    <w:p w:rsidR="00F85008" w:rsidRPr="00D67636" w:rsidRDefault="00F85008" w:rsidP="00F85008">
      <w:pPr>
        <w:pStyle w:val="TableParagraph"/>
        <w:ind w:left="164" w:right="135" w:firstLine="425"/>
        <w:jc w:val="both"/>
        <w:rPr>
          <w:sz w:val="26"/>
          <w:szCs w:val="26"/>
          <w:lang w:val="ro-MD"/>
        </w:rPr>
      </w:pPr>
      <w:r w:rsidRPr="00D67636">
        <w:rPr>
          <w:sz w:val="26"/>
          <w:szCs w:val="26"/>
          <w:lang w:val="ro-MD"/>
        </w:rPr>
        <w:t xml:space="preserve">(1) </w:t>
      </w:r>
      <w:r w:rsidR="00CB296D" w:rsidRPr="00D67636">
        <w:rPr>
          <w:sz w:val="26"/>
          <w:szCs w:val="26"/>
          <w:lang w:val="ro-MD"/>
        </w:rPr>
        <w:t>Pe parcursul procedurilor judiciare, cât și după încheierea acestora, p</w:t>
      </w:r>
      <w:r w:rsidRPr="00D67636">
        <w:rPr>
          <w:sz w:val="26"/>
          <w:szCs w:val="26"/>
          <w:lang w:val="ro-MD"/>
        </w:rPr>
        <w:t xml:space="preserve">ărțile, avocații sau alți reprezentanți ai acestora, funcționarii judiciari, martorii, experții și orice altă persoană care participă la procedurile </w:t>
      </w:r>
      <w:r w:rsidR="009F3111" w:rsidRPr="00D67636">
        <w:rPr>
          <w:sz w:val="26"/>
          <w:szCs w:val="26"/>
          <w:lang w:val="ro-MD"/>
        </w:rPr>
        <w:t>judiciare</w:t>
      </w:r>
      <w:r w:rsidRPr="00D67636">
        <w:rPr>
          <w:sz w:val="26"/>
          <w:szCs w:val="26"/>
          <w:lang w:val="ro-MD"/>
        </w:rPr>
        <w:t xml:space="preserve"> legate de dobândirea, utilizarea sau divulgarea ilegală a unui secret comercial sau care au acces la documente care sunt parte integrantă din aceste proceduri </w:t>
      </w:r>
      <w:r w:rsidR="009F3111" w:rsidRPr="00D67636">
        <w:rPr>
          <w:sz w:val="26"/>
          <w:szCs w:val="26"/>
          <w:lang w:val="ro-MD"/>
        </w:rPr>
        <w:t>judiciare</w:t>
      </w:r>
      <w:r w:rsidRPr="00D67636">
        <w:rPr>
          <w:sz w:val="26"/>
          <w:szCs w:val="26"/>
          <w:lang w:val="ro-MD"/>
        </w:rPr>
        <w:t xml:space="preserve"> nu au voie să folosească sau să divulge secrete comerciale sau presupuse secrete comerciale pe care </w:t>
      </w:r>
      <w:r w:rsidR="00434F44" w:rsidRPr="00D67636">
        <w:rPr>
          <w:sz w:val="26"/>
          <w:szCs w:val="26"/>
          <w:lang w:val="ro-MD"/>
        </w:rPr>
        <w:t>instanța de judecată</w:t>
      </w:r>
      <w:r w:rsidRPr="00D67636">
        <w:rPr>
          <w:sz w:val="26"/>
          <w:szCs w:val="26"/>
          <w:lang w:val="ro-MD"/>
        </w:rPr>
        <w:t>, ca răspuns la o cerere motivată corespunzător a unei părți interesate</w:t>
      </w:r>
      <w:r w:rsidR="00434F44" w:rsidRPr="00D67636">
        <w:rPr>
          <w:sz w:val="26"/>
          <w:szCs w:val="26"/>
          <w:lang w:val="ro-MD"/>
        </w:rPr>
        <w:t xml:space="preserve"> sau din oficiu</w:t>
      </w:r>
      <w:r w:rsidRPr="00D67636">
        <w:rPr>
          <w:sz w:val="26"/>
          <w:szCs w:val="26"/>
          <w:lang w:val="ro-MD"/>
        </w:rPr>
        <w:t xml:space="preserve">, le-a identificat ca fiind confidențiale și de care au luat cunoștință în urma acestei participări sau a acestui acces. </w:t>
      </w:r>
    </w:p>
    <w:p w:rsidR="00F85008" w:rsidRPr="00D67636" w:rsidRDefault="00CB296D" w:rsidP="00F85008">
      <w:pPr>
        <w:pStyle w:val="TableParagraph"/>
        <w:ind w:left="164" w:right="135" w:firstLine="425"/>
        <w:jc w:val="both"/>
        <w:rPr>
          <w:sz w:val="26"/>
          <w:szCs w:val="26"/>
          <w:lang w:val="ro-MD"/>
        </w:rPr>
      </w:pPr>
      <w:r w:rsidRPr="00D67636">
        <w:rPr>
          <w:sz w:val="26"/>
          <w:szCs w:val="26"/>
          <w:lang w:val="ro-MD"/>
        </w:rPr>
        <w:t>(2) O</w:t>
      </w:r>
      <w:r w:rsidR="00F85008" w:rsidRPr="00D67636">
        <w:rPr>
          <w:sz w:val="26"/>
          <w:szCs w:val="26"/>
          <w:lang w:val="ro-MD"/>
        </w:rPr>
        <w:t xml:space="preserve">bligația </w:t>
      </w:r>
      <w:r w:rsidR="003D0AE3" w:rsidRPr="00D67636">
        <w:rPr>
          <w:sz w:val="26"/>
          <w:szCs w:val="26"/>
          <w:lang w:val="ro-MD"/>
        </w:rPr>
        <w:t>stabilită conform alin. (1)</w:t>
      </w:r>
      <w:r w:rsidR="00F85008" w:rsidRPr="00D67636">
        <w:rPr>
          <w:sz w:val="26"/>
          <w:szCs w:val="26"/>
          <w:lang w:val="ro-MD"/>
        </w:rPr>
        <w:t xml:space="preserve"> încetează să existe în oricare dintre următoarele circumstanțe: </w:t>
      </w:r>
    </w:p>
    <w:p w:rsidR="009F3111" w:rsidRPr="00D67636" w:rsidRDefault="00F85008" w:rsidP="009F3111">
      <w:pPr>
        <w:pStyle w:val="TableParagraph"/>
        <w:ind w:left="164" w:right="135" w:firstLine="425"/>
        <w:jc w:val="both"/>
        <w:rPr>
          <w:sz w:val="26"/>
          <w:szCs w:val="26"/>
        </w:rPr>
      </w:pPr>
      <w:r w:rsidRPr="00D67636">
        <w:rPr>
          <w:sz w:val="26"/>
          <w:szCs w:val="26"/>
          <w:lang w:val="ro-MD"/>
        </w:rPr>
        <w:t xml:space="preserve">a) atunci când se constată, printr-o decizie </w:t>
      </w:r>
      <w:r w:rsidR="00C8391C" w:rsidRPr="00D67636">
        <w:rPr>
          <w:sz w:val="26"/>
          <w:szCs w:val="26"/>
          <w:lang w:val="ro-MD"/>
        </w:rPr>
        <w:t>definitivă</w:t>
      </w:r>
      <w:r w:rsidRPr="00D67636">
        <w:rPr>
          <w:sz w:val="26"/>
          <w:szCs w:val="26"/>
          <w:lang w:val="ro-MD"/>
        </w:rPr>
        <w:t>, că presupusul secret comercial nu îndeplinește cerințele stabilite la art</w:t>
      </w:r>
      <w:r w:rsidR="003D0AE3" w:rsidRPr="00D67636">
        <w:rPr>
          <w:sz w:val="26"/>
          <w:szCs w:val="26"/>
          <w:lang w:val="ro-MD"/>
        </w:rPr>
        <w:t>. 2047</w:t>
      </w:r>
      <w:r w:rsidR="009F3111" w:rsidRPr="00D67636">
        <w:rPr>
          <w:sz w:val="26"/>
          <w:szCs w:val="26"/>
          <w:lang w:val="ro-MD"/>
        </w:rPr>
        <w:t xml:space="preserve"> alin. (1) subalin. 1) sau</w:t>
      </w:r>
    </w:p>
    <w:p w:rsidR="00F85008" w:rsidRPr="00D67636" w:rsidRDefault="00F85008" w:rsidP="00F85008">
      <w:pPr>
        <w:pStyle w:val="TableParagraph"/>
        <w:ind w:left="164" w:right="135" w:firstLine="425"/>
        <w:jc w:val="both"/>
        <w:rPr>
          <w:sz w:val="26"/>
          <w:szCs w:val="26"/>
          <w:lang w:val="ro-MD"/>
        </w:rPr>
      </w:pPr>
      <w:r w:rsidRPr="00D67636">
        <w:rPr>
          <w:sz w:val="26"/>
          <w:szCs w:val="26"/>
          <w:lang w:val="ro-MD"/>
        </w:rPr>
        <w:t>b) atunci când informațiile în cauză devin, în timp, general cunoscute sau ușor accesibile persoanelor din cercurile care se ocupă în mod normal de acest tip de informații.</w:t>
      </w:r>
    </w:p>
    <w:p w:rsidR="005E70E0" w:rsidRPr="00D67636" w:rsidRDefault="004B4294" w:rsidP="00F85008">
      <w:pPr>
        <w:pStyle w:val="TableParagraph"/>
        <w:ind w:left="164" w:right="135" w:firstLine="425"/>
        <w:jc w:val="both"/>
        <w:rPr>
          <w:sz w:val="26"/>
          <w:szCs w:val="26"/>
          <w:u w:val="single"/>
          <w:lang w:val="ro-MD"/>
        </w:rPr>
      </w:pPr>
      <w:r w:rsidRPr="00D67636">
        <w:rPr>
          <w:sz w:val="26"/>
          <w:szCs w:val="26"/>
          <w:lang w:val="ro-MD"/>
        </w:rPr>
        <w:t xml:space="preserve"> </w:t>
      </w:r>
      <w:r w:rsidR="005E70E0" w:rsidRPr="00D67636">
        <w:rPr>
          <w:sz w:val="26"/>
          <w:szCs w:val="26"/>
          <w:lang w:val="ro-MD"/>
        </w:rPr>
        <w:t xml:space="preserve">(3) La cererea justificată în modul corespunzător a unei părți sau din oficiu, instanța de judecată poate lua măsurile </w:t>
      </w:r>
      <w:r w:rsidR="009F3111" w:rsidRPr="00D67636">
        <w:rPr>
          <w:sz w:val="26"/>
          <w:szCs w:val="26"/>
          <w:lang w:val="ro-MD"/>
        </w:rPr>
        <w:t>specifice necesare pentru a păstra</w:t>
      </w:r>
      <w:r w:rsidR="005E70E0" w:rsidRPr="00D67636">
        <w:rPr>
          <w:sz w:val="26"/>
          <w:szCs w:val="26"/>
          <w:lang w:val="ro-MD"/>
        </w:rPr>
        <w:t xml:space="preserve"> confidențialit</w:t>
      </w:r>
      <w:r w:rsidR="009F3111" w:rsidRPr="00D67636">
        <w:rPr>
          <w:sz w:val="26"/>
          <w:szCs w:val="26"/>
          <w:lang w:val="ro-MD"/>
        </w:rPr>
        <w:t>atea</w:t>
      </w:r>
      <w:r w:rsidR="005E70E0" w:rsidRPr="00D67636">
        <w:rPr>
          <w:sz w:val="26"/>
          <w:szCs w:val="26"/>
          <w:lang w:val="ro-MD"/>
        </w:rPr>
        <w:t xml:space="preserve"> oricăror secrete comerciale sau presupuse secrete comerciale utilizate sau menționate în cursul procedurii judiciare </w:t>
      </w:r>
      <w:r w:rsidR="00D74EF2" w:rsidRPr="00D67636">
        <w:rPr>
          <w:sz w:val="26"/>
          <w:szCs w:val="26"/>
          <w:lang w:val="ro-MD"/>
        </w:rPr>
        <w:t>legate de dobândire</w:t>
      </w:r>
      <w:r w:rsidR="00C56F62" w:rsidRPr="00D67636">
        <w:rPr>
          <w:sz w:val="26"/>
          <w:szCs w:val="26"/>
          <w:lang w:val="ro-MD"/>
        </w:rPr>
        <w:t>a, utilizarea sau divulgarea ilegală a unui secret comercial</w:t>
      </w:r>
      <w:r w:rsidR="00D74EF2" w:rsidRPr="00D67636">
        <w:rPr>
          <w:sz w:val="26"/>
          <w:szCs w:val="26"/>
          <w:lang w:val="ro-MD"/>
        </w:rPr>
        <w:t>.</w:t>
      </w:r>
    </w:p>
    <w:p w:rsidR="00F85008" w:rsidRPr="00D67636" w:rsidRDefault="00F85008" w:rsidP="00F85008">
      <w:pPr>
        <w:pStyle w:val="TableParagraph"/>
        <w:ind w:left="164" w:right="135" w:firstLine="425"/>
        <w:jc w:val="both"/>
        <w:rPr>
          <w:sz w:val="26"/>
          <w:szCs w:val="26"/>
          <w:lang w:val="ro-MD"/>
        </w:rPr>
      </w:pPr>
      <w:r w:rsidRPr="00D67636">
        <w:rPr>
          <w:sz w:val="26"/>
          <w:szCs w:val="26"/>
          <w:lang w:val="ro-MD"/>
        </w:rPr>
        <w:t xml:space="preserve"> (</w:t>
      </w:r>
      <w:r w:rsidR="003D0AE3" w:rsidRPr="00D67636">
        <w:rPr>
          <w:sz w:val="26"/>
          <w:szCs w:val="26"/>
          <w:lang w:val="ro-MD"/>
        </w:rPr>
        <w:t>4</w:t>
      </w:r>
      <w:r w:rsidRPr="00D67636">
        <w:rPr>
          <w:sz w:val="26"/>
          <w:szCs w:val="26"/>
          <w:lang w:val="ro-MD"/>
        </w:rPr>
        <w:t>) În aplicarea prevederilor alin. (</w:t>
      </w:r>
      <w:r w:rsidR="003D0AE3" w:rsidRPr="00D67636">
        <w:rPr>
          <w:sz w:val="26"/>
          <w:szCs w:val="26"/>
          <w:lang w:val="ro-MD"/>
        </w:rPr>
        <w:t>3</w:t>
      </w:r>
      <w:r w:rsidRPr="00D67636">
        <w:rPr>
          <w:sz w:val="26"/>
          <w:szCs w:val="26"/>
          <w:lang w:val="ro-MD"/>
        </w:rPr>
        <w:t>) instanța de judecată poate să dispună:</w:t>
      </w:r>
    </w:p>
    <w:p w:rsidR="00F85008" w:rsidRPr="00D67636" w:rsidRDefault="00F85008" w:rsidP="00F85008">
      <w:pPr>
        <w:pStyle w:val="TableParagraph"/>
        <w:ind w:left="164" w:right="135" w:firstLine="425"/>
        <w:jc w:val="both"/>
        <w:rPr>
          <w:sz w:val="26"/>
          <w:szCs w:val="26"/>
          <w:lang w:val="ro-MD"/>
        </w:rPr>
      </w:pPr>
      <w:r w:rsidRPr="00D67636">
        <w:rPr>
          <w:sz w:val="26"/>
          <w:szCs w:val="26"/>
          <w:lang w:val="ro-MD"/>
        </w:rPr>
        <w:t xml:space="preserve">a) restricționarea, integral sau parțial, la un număr limitat de persoane, a accesului la orice document care conține secrete comerciale sau presupuse secrete comerciale și care a fost prezentat de părți sau de terți; </w:t>
      </w:r>
    </w:p>
    <w:p w:rsidR="00F85008" w:rsidRPr="00D67636" w:rsidRDefault="00F85008" w:rsidP="00F85008">
      <w:pPr>
        <w:pStyle w:val="TableParagraph"/>
        <w:ind w:left="164" w:right="135" w:firstLine="425"/>
        <w:jc w:val="both"/>
        <w:rPr>
          <w:sz w:val="26"/>
          <w:szCs w:val="26"/>
          <w:lang w:val="ro-MD"/>
        </w:rPr>
      </w:pPr>
      <w:r w:rsidRPr="00D67636">
        <w:rPr>
          <w:sz w:val="26"/>
          <w:szCs w:val="26"/>
          <w:lang w:val="ro-MD"/>
        </w:rPr>
        <w:t>b) restricționarea la un număr limitat de persoane accesul la ședințele de judecată, atunci când pot fi divulgate secrete comerciale sau presupuse secrete comerciale, precum și la înregistrările sau transcrierile aferente ședințelor de judecată respective;</w:t>
      </w:r>
    </w:p>
    <w:p w:rsidR="00F85008" w:rsidRPr="00D67636" w:rsidRDefault="00F85008" w:rsidP="00F85008">
      <w:pPr>
        <w:pStyle w:val="TableParagraph"/>
        <w:ind w:left="164" w:right="135" w:firstLine="425"/>
        <w:jc w:val="both"/>
        <w:rPr>
          <w:sz w:val="26"/>
          <w:szCs w:val="26"/>
          <w:lang w:val="ro-MD"/>
        </w:rPr>
      </w:pPr>
      <w:r w:rsidRPr="00D67636">
        <w:rPr>
          <w:sz w:val="26"/>
          <w:szCs w:val="26"/>
          <w:lang w:val="ro-MD"/>
        </w:rPr>
        <w:t xml:space="preserve">c) punerea la dispoziția oricărei alte persoane decât cele care fac parte din numărul limitat de </w:t>
      </w:r>
      <w:r w:rsidR="00C8391C" w:rsidRPr="00D67636">
        <w:rPr>
          <w:sz w:val="26"/>
          <w:szCs w:val="26"/>
          <w:lang w:val="ro-MD"/>
        </w:rPr>
        <w:t xml:space="preserve">persoane menționat la literele a) și </w:t>
      </w:r>
      <w:r w:rsidRPr="00D67636">
        <w:rPr>
          <w:sz w:val="26"/>
          <w:szCs w:val="26"/>
          <w:lang w:val="ro-MD"/>
        </w:rPr>
        <w:t xml:space="preserve">b) </w:t>
      </w:r>
      <w:r w:rsidR="004D4405" w:rsidRPr="00D67636">
        <w:rPr>
          <w:sz w:val="26"/>
          <w:szCs w:val="26"/>
          <w:lang w:val="ro-MD"/>
        </w:rPr>
        <w:t xml:space="preserve">a unei </w:t>
      </w:r>
      <w:r w:rsidRPr="00D67636">
        <w:rPr>
          <w:sz w:val="26"/>
          <w:szCs w:val="26"/>
          <w:lang w:val="ro-MD"/>
        </w:rPr>
        <w:t>versiun</w:t>
      </w:r>
      <w:r w:rsidR="004D4405" w:rsidRPr="00D67636">
        <w:rPr>
          <w:sz w:val="26"/>
          <w:szCs w:val="26"/>
          <w:lang w:val="ro-MD"/>
        </w:rPr>
        <w:t>i</w:t>
      </w:r>
      <w:r w:rsidRPr="00D67636">
        <w:rPr>
          <w:sz w:val="26"/>
          <w:szCs w:val="26"/>
          <w:lang w:val="ro-MD"/>
        </w:rPr>
        <w:t xml:space="preserve"> neconfidențial</w:t>
      </w:r>
      <w:r w:rsidR="004D4405" w:rsidRPr="00D67636">
        <w:rPr>
          <w:sz w:val="26"/>
          <w:szCs w:val="26"/>
          <w:lang w:val="ro-MD"/>
        </w:rPr>
        <w:t>e</w:t>
      </w:r>
      <w:r w:rsidRPr="00D67636">
        <w:rPr>
          <w:sz w:val="26"/>
          <w:szCs w:val="26"/>
          <w:lang w:val="ro-MD"/>
        </w:rPr>
        <w:t xml:space="preserve"> a oricărei hotărâri judecătorești, din care au fost eliminate sau ocultate pasajele conținând secrete comerciale. </w:t>
      </w:r>
    </w:p>
    <w:p w:rsidR="004D4405" w:rsidRPr="00D67636" w:rsidRDefault="004D4405" w:rsidP="00F85008">
      <w:pPr>
        <w:pStyle w:val="TableParagraph"/>
        <w:ind w:left="164" w:right="135" w:firstLine="425"/>
        <w:jc w:val="both"/>
        <w:rPr>
          <w:sz w:val="26"/>
          <w:szCs w:val="26"/>
          <w:lang w:val="ro-MD"/>
        </w:rPr>
      </w:pPr>
      <w:r w:rsidRPr="00D67636">
        <w:rPr>
          <w:sz w:val="26"/>
          <w:szCs w:val="26"/>
          <w:lang w:val="ro-MD"/>
        </w:rPr>
        <w:t xml:space="preserve">d) orice alte măsuri prevăzute de lege pentru asigurarea confidențialității secretelor </w:t>
      </w:r>
      <w:r w:rsidRPr="00D67636">
        <w:rPr>
          <w:sz w:val="26"/>
          <w:szCs w:val="26"/>
          <w:lang w:val="ro-MD"/>
        </w:rPr>
        <w:lastRenderedPageBreak/>
        <w:t>comerciale sau presupuselor secrete comerciale.</w:t>
      </w:r>
    </w:p>
    <w:p w:rsidR="00F85008" w:rsidRPr="00D67636" w:rsidRDefault="00DE0B42" w:rsidP="00F85008">
      <w:pPr>
        <w:pStyle w:val="TableParagraph"/>
        <w:ind w:left="164" w:right="135" w:firstLine="425"/>
        <w:jc w:val="both"/>
        <w:rPr>
          <w:sz w:val="26"/>
          <w:szCs w:val="26"/>
          <w:lang w:val="ro-MD"/>
        </w:rPr>
      </w:pPr>
      <w:r w:rsidRPr="00D67636">
        <w:rPr>
          <w:sz w:val="26"/>
          <w:szCs w:val="26"/>
          <w:lang w:val="ro-MD"/>
        </w:rPr>
        <w:t>(</w:t>
      </w:r>
      <w:r w:rsidR="003D0AE3" w:rsidRPr="00D67636">
        <w:rPr>
          <w:sz w:val="26"/>
          <w:szCs w:val="26"/>
          <w:lang w:val="ro-MD"/>
        </w:rPr>
        <w:t>5</w:t>
      </w:r>
      <w:r w:rsidRPr="00D67636">
        <w:rPr>
          <w:sz w:val="26"/>
          <w:szCs w:val="26"/>
          <w:lang w:val="ro-MD"/>
        </w:rPr>
        <w:t xml:space="preserve">) </w:t>
      </w:r>
      <w:r w:rsidR="00351E14" w:rsidRPr="00D67636">
        <w:rPr>
          <w:sz w:val="26"/>
          <w:szCs w:val="26"/>
          <w:lang w:val="ro-MD"/>
        </w:rPr>
        <w:t>Instanța de judecată se asigură că n</w:t>
      </w:r>
      <w:r w:rsidR="00F85008" w:rsidRPr="00D67636">
        <w:rPr>
          <w:sz w:val="26"/>
          <w:szCs w:val="26"/>
          <w:lang w:val="ro-MD"/>
        </w:rPr>
        <w:t xml:space="preserve">umărul de persoane menționat la </w:t>
      </w:r>
      <w:r w:rsidR="00351E14" w:rsidRPr="00D67636">
        <w:rPr>
          <w:sz w:val="26"/>
          <w:szCs w:val="26"/>
          <w:lang w:val="ro-MD"/>
        </w:rPr>
        <w:t>alin. (</w:t>
      </w:r>
      <w:r w:rsidR="003D0AE3" w:rsidRPr="00D67636">
        <w:rPr>
          <w:sz w:val="26"/>
          <w:szCs w:val="26"/>
          <w:lang w:val="ro-MD"/>
        </w:rPr>
        <w:t>4</w:t>
      </w:r>
      <w:r w:rsidR="00351E14" w:rsidRPr="00D67636">
        <w:rPr>
          <w:sz w:val="26"/>
          <w:szCs w:val="26"/>
          <w:lang w:val="ro-MD"/>
        </w:rPr>
        <w:t>)</w:t>
      </w:r>
      <w:r w:rsidR="00F85008" w:rsidRPr="00D67636">
        <w:rPr>
          <w:sz w:val="26"/>
          <w:szCs w:val="26"/>
          <w:lang w:val="ro-MD"/>
        </w:rPr>
        <w:t xml:space="preserve"> literele </w:t>
      </w:r>
      <w:r w:rsidR="00C8391C" w:rsidRPr="00D67636">
        <w:rPr>
          <w:sz w:val="26"/>
          <w:szCs w:val="26"/>
          <w:lang w:val="ro-MD"/>
        </w:rPr>
        <w:t xml:space="preserve">a) și </w:t>
      </w:r>
      <w:r w:rsidR="00F85008" w:rsidRPr="00D67636">
        <w:rPr>
          <w:sz w:val="26"/>
          <w:szCs w:val="26"/>
          <w:lang w:val="ro-MD"/>
        </w:rPr>
        <w:t>b) nu depășește ceea ce este necesar pentru a asigura respectarea dreptului părților proceduril</w:t>
      </w:r>
      <w:r w:rsidR="00C8391C" w:rsidRPr="00D67636">
        <w:rPr>
          <w:sz w:val="26"/>
          <w:szCs w:val="26"/>
          <w:lang w:val="ro-MD"/>
        </w:rPr>
        <w:t>or</w:t>
      </w:r>
      <w:r w:rsidR="00F85008" w:rsidRPr="00D67636">
        <w:rPr>
          <w:sz w:val="26"/>
          <w:szCs w:val="26"/>
          <w:lang w:val="ro-MD"/>
        </w:rPr>
        <w:t xml:space="preserve"> </w:t>
      </w:r>
      <w:r w:rsidR="00C8391C" w:rsidRPr="00D67636">
        <w:rPr>
          <w:sz w:val="26"/>
          <w:szCs w:val="26"/>
          <w:lang w:val="ro-MD"/>
        </w:rPr>
        <w:t>judiciare</w:t>
      </w:r>
      <w:r w:rsidR="00F85008" w:rsidRPr="00D67636">
        <w:rPr>
          <w:sz w:val="26"/>
          <w:szCs w:val="26"/>
          <w:lang w:val="ro-MD"/>
        </w:rPr>
        <w:t xml:space="preserve"> la o cale de atac efectivă și la un proces echitabil și include cel puțin o persoană fizică din partea fiecărei părți și avocații sau alți reprezentanți ai respectivelor părți la procedurile </w:t>
      </w:r>
      <w:r w:rsidR="00C8391C" w:rsidRPr="00D67636">
        <w:rPr>
          <w:sz w:val="26"/>
          <w:szCs w:val="26"/>
          <w:lang w:val="ro-MD"/>
        </w:rPr>
        <w:t>judiciare</w:t>
      </w:r>
      <w:r w:rsidR="00F85008" w:rsidRPr="00D67636">
        <w:rPr>
          <w:sz w:val="26"/>
          <w:szCs w:val="26"/>
          <w:lang w:val="ro-MD"/>
        </w:rPr>
        <w:t xml:space="preserve">. </w:t>
      </w:r>
    </w:p>
    <w:p w:rsidR="00F85008" w:rsidRPr="00D67636" w:rsidRDefault="00F85008" w:rsidP="00F85008">
      <w:pPr>
        <w:pStyle w:val="TableParagraph"/>
        <w:ind w:left="164" w:right="135" w:firstLine="425"/>
        <w:jc w:val="both"/>
        <w:rPr>
          <w:sz w:val="26"/>
          <w:szCs w:val="26"/>
          <w:lang w:val="ro-MD"/>
        </w:rPr>
      </w:pPr>
      <w:r w:rsidRPr="00D67636">
        <w:rPr>
          <w:sz w:val="26"/>
          <w:szCs w:val="26"/>
          <w:lang w:val="ro-MD"/>
        </w:rPr>
        <w:t>(</w:t>
      </w:r>
      <w:r w:rsidR="004B4294" w:rsidRPr="00D67636">
        <w:rPr>
          <w:sz w:val="26"/>
          <w:szCs w:val="26"/>
          <w:lang w:val="ro-MD"/>
        </w:rPr>
        <w:t>6</w:t>
      </w:r>
      <w:r w:rsidRPr="00D67636">
        <w:rPr>
          <w:sz w:val="26"/>
          <w:szCs w:val="26"/>
          <w:lang w:val="ro-MD"/>
        </w:rPr>
        <w:t>) Atunci când adoptă o decizie privind măsurile menționate la alin</w:t>
      </w:r>
      <w:r w:rsidR="003D0AE3" w:rsidRPr="00D67636">
        <w:rPr>
          <w:sz w:val="26"/>
          <w:szCs w:val="26"/>
          <w:lang w:val="ro-MD"/>
        </w:rPr>
        <w:t>.</w:t>
      </w:r>
      <w:r w:rsidRPr="00D67636">
        <w:rPr>
          <w:sz w:val="26"/>
          <w:szCs w:val="26"/>
          <w:lang w:val="ro-MD"/>
        </w:rPr>
        <w:t xml:space="preserve"> (</w:t>
      </w:r>
      <w:r w:rsidR="003D0AE3" w:rsidRPr="00D67636">
        <w:rPr>
          <w:sz w:val="26"/>
          <w:szCs w:val="26"/>
          <w:lang w:val="ro-MD"/>
        </w:rPr>
        <w:t>3</w:t>
      </w:r>
      <w:r w:rsidRPr="00D67636">
        <w:rPr>
          <w:sz w:val="26"/>
          <w:szCs w:val="26"/>
          <w:lang w:val="ro-MD"/>
        </w:rPr>
        <w:t xml:space="preserve">) și evaluează proporționalitatea acestora, </w:t>
      </w:r>
      <w:r w:rsidR="004B4294" w:rsidRPr="00D67636">
        <w:rPr>
          <w:sz w:val="26"/>
          <w:szCs w:val="26"/>
          <w:lang w:val="ro-MD"/>
        </w:rPr>
        <w:t xml:space="preserve">instanța de judecată ia </w:t>
      </w:r>
      <w:r w:rsidRPr="00D67636">
        <w:rPr>
          <w:sz w:val="26"/>
          <w:szCs w:val="26"/>
          <w:lang w:val="ro-MD"/>
        </w:rPr>
        <w:t xml:space="preserve">în considerare necesitatea de a garanta dreptul la o cale de atac efectivă și la un proces echitabil, interesele legitime ale părților și, după caz, ale terților, precum și orice eventual prejudiciu cauzat oricăreia dintre părți și, după caz, terților, care rezultă din aprobarea sau respingerea unor astfel de măsuri. </w:t>
      </w:r>
    </w:p>
    <w:p w:rsidR="00C8391C" w:rsidRPr="00D67636" w:rsidRDefault="00F85008" w:rsidP="00C8391C">
      <w:pPr>
        <w:ind w:left="142" w:firstLine="425"/>
        <w:jc w:val="both"/>
        <w:rPr>
          <w:bCs/>
          <w:sz w:val="24"/>
          <w:szCs w:val="24"/>
          <w:lang w:val="ro-MD"/>
        </w:rPr>
      </w:pPr>
      <w:r w:rsidRPr="00D67636">
        <w:rPr>
          <w:sz w:val="26"/>
          <w:szCs w:val="26"/>
          <w:lang w:val="ro-MD"/>
        </w:rPr>
        <w:t>(</w:t>
      </w:r>
      <w:r w:rsidR="00C8391C" w:rsidRPr="00D67636">
        <w:rPr>
          <w:sz w:val="26"/>
          <w:szCs w:val="26"/>
          <w:lang w:val="ro-MD"/>
        </w:rPr>
        <w:t>7</w:t>
      </w:r>
      <w:r w:rsidRPr="00D67636">
        <w:rPr>
          <w:sz w:val="26"/>
          <w:szCs w:val="26"/>
          <w:lang w:val="ro-MD"/>
        </w:rPr>
        <w:t>) Orice prelucrare a datelor cu caracter personal în temeiul alin</w:t>
      </w:r>
      <w:r w:rsidR="00C8391C" w:rsidRPr="00D67636">
        <w:rPr>
          <w:sz w:val="26"/>
          <w:szCs w:val="26"/>
          <w:lang w:val="ro-MD"/>
        </w:rPr>
        <w:t xml:space="preserve">. (1) - </w:t>
      </w:r>
      <w:r w:rsidRPr="00D67636">
        <w:rPr>
          <w:sz w:val="26"/>
          <w:szCs w:val="26"/>
          <w:lang w:val="ro-MD"/>
        </w:rPr>
        <w:t>(</w:t>
      </w:r>
      <w:r w:rsidR="00C8391C" w:rsidRPr="00D67636">
        <w:rPr>
          <w:sz w:val="26"/>
          <w:szCs w:val="26"/>
          <w:lang w:val="ro-MD"/>
        </w:rPr>
        <w:t>6</w:t>
      </w:r>
      <w:r w:rsidRPr="00D67636">
        <w:rPr>
          <w:sz w:val="26"/>
          <w:szCs w:val="26"/>
          <w:lang w:val="ro-MD"/>
        </w:rPr>
        <w:t>) se efectuează în conformitate cu</w:t>
      </w:r>
      <w:r w:rsidR="00C8391C" w:rsidRPr="00D67636">
        <w:rPr>
          <w:sz w:val="26"/>
          <w:szCs w:val="26"/>
          <w:lang w:val="ro-MD"/>
        </w:rPr>
        <w:t xml:space="preserve"> prevederile Legii nr. 133/2011 </w:t>
      </w:r>
      <w:r w:rsidR="00C8391C" w:rsidRPr="00D67636">
        <w:rPr>
          <w:bCs/>
          <w:sz w:val="26"/>
          <w:szCs w:val="26"/>
          <w:lang w:val="ro-MD"/>
        </w:rPr>
        <w:t xml:space="preserve">privind protecţia datelor cu caracter personal. </w:t>
      </w:r>
    </w:p>
    <w:p w:rsidR="00C8391C" w:rsidRPr="00D67636" w:rsidRDefault="00C8391C" w:rsidP="00D0098D">
      <w:pPr>
        <w:ind w:firstLine="709"/>
        <w:jc w:val="both"/>
        <w:rPr>
          <w:b/>
          <w:sz w:val="26"/>
          <w:szCs w:val="26"/>
          <w:lang w:val="ro-MD"/>
        </w:rPr>
      </w:pPr>
    </w:p>
    <w:p w:rsidR="006423F0" w:rsidRPr="00D67636" w:rsidRDefault="006423F0" w:rsidP="00F54353">
      <w:pPr>
        <w:ind w:firstLine="709"/>
        <w:jc w:val="both"/>
        <w:rPr>
          <w:b/>
          <w:sz w:val="26"/>
          <w:szCs w:val="26"/>
          <w:lang w:val="ro-MD"/>
        </w:rPr>
      </w:pPr>
      <w:r w:rsidRPr="00D67636">
        <w:rPr>
          <w:b/>
          <w:sz w:val="26"/>
          <w:szCs w:val="26"/>
          <w:lang w:val="ro-MD"/>
        </w:rPr>
        <w:t>Articolul  2050</w:t>
      </w:r>
      <w:r w:rsidR="00C0678F" w:rsidRPr="00D67636">
        <w:rPr>
          <w:b/>
          <w:sz w:val="26"/>
          <w:szCs w:val="26"/>
          <w:vertAlign w:val="superscript"/>
          <w:lang w:val="ro-MD"/>
        </w:rPr>
        <w:t>3</w:t>
      </w:r>
      <w:r w:rsidRPr="00D67636">
        <w:rPr>
          <w:b/>
          <w:sz w:val="26"/>
          <w:szCs w:val="26"/>
          <w:lang w:val="ro-MD"/>
        </w:rPr>
        <w:t>. Măsuri provizorii și asiguratorii</w:t>
      </w:r>
    </w:p>
    <w:p w:rsidR="00DC54FA" w:rsidRPr="00D67636" w:rsidRDefault="00DC54FA" w:rsidP="00C0678F">
      <w:pPr>
        <w:pStyle w:val="TableParagraph"/>
        <w:ind w:left="164" w:right="135" w:firstLine="567"/>
        <w:jc w:val="both"/>
        <w:rPr>
          <w:sz w:val="26"/>
          <w:szCs w:val="26"/>
          <w:lang w:val="ro-MD"/>
        </w:rPr>
      </w:pPr>
      <w:r w:rsidRPr="00D67636">
        <w:rPr>
          <w:sz w:val="26"/>
          <w:szCs w:val="26"/>
          <w:lang w:val="ro-MD"/>
        </w:rPr>
        <w:t>(1) La cererea deținătorului secretului comercial instanța de judecată poate dispune oricare dintre următoarele măsuri</w:t>
      </w:r>
      <w:r w:rsidR="00940307" w:rsidRPr="00D67636">
        <w:rPr>
          <w:sz w:val="26"/>
          <w:szCs w:val="26"/>
          <w:lang w:val="ro-MD"/>
        </w:rPr>
        <w:t xml:space="preserve"> provizorii și asigura</w:t>
      </w:r>
      <w:r w:rsidRPr="00D67636">
        <w:rPr>
          <w:sz w:val="26"/>
          <w:szCs w:val="26"/>
          <w:lang w:val="ro-MD"/>
        </w:rPr>
        <w:t xml:space="preserve">torii împotriva presupusului făptuitor: </w:t>
      </w:r>
    </w:p>
    <w:p w:rsidR="00DC54FA" w:rsidRPr="00D67636" w:rsidRDefault="00DC54FA" w:rsidP="00C0678F">
      <w:pPr>
        <w:pStyle w:val="TableParagraph"/>
        <w:ind w:left="164" w:right="135" w:firstLine="567"/>
        <w:jc w:val="both"/>
        <w:rPr>
          <w:sz w:val="26"/>
          <w:szCs w:val="26"/>
          <w:lang w:val="ro-MD"/>
        </w:rPr>
      </w:pPr>
      <w:r w:rsidRPr="00D67636">
        <w:rPr>
          <w:sz w:val="26"/>
          <w:szCs w:val="26"/>
          <w:lang w:val="ro-MD"/>
        </w:rPr>
        <w:t xml:space="preserve">a) încetarea sau, după caz, interzicerea, cu titlu provizoriu, a utilizării sau a divulgării secretului comercial; </w:t>
      </w:r>
    </w:p>
    <w:p w:rsidR="00DC54FA" w:rsidRPr="00D67636" w:rsidRDefault="00DC54FA" w:rsidP="00C0678F">
      <w:pPr>
        <w:pStyle w:val="TableParagraph"/>
        <w:ind w:left="164" w:right="135" w:firstLine="567"/>
        <w:jc w:val="both"/>
        <w:rPr>
          <w:sz w:val="26"/>
          <w:szCs w:val="26"/>
          <w:lang w:val="ro-MD"/>
        </w:rPr>
      </w:pPr>
      <w:r w:rsidRPr="00D67636">
        <w:rPr>
          <w:sz w:val="26"/>
          <w:szCs w:val="26"/>
          <w:lang w:val="ro-MD"/>
        </w:rPr>
        <w:t xml:space="preserve">b) interdicția de a produce, oferi, introduce pe piață sau utiliza mărfuri care contravin normelor ori de a importa, exporta sau depozita astfel de mărfuri în scopurile menționate; </w:t>
      </w:r>
    </w:p>
    <w:p w:rsidR="00DC54FA" w:rsidRPr="00D67636" w:rsidRDefault="00DC54FA" w:rsidP="00C0678F">
      <w:pPr>
        <w:pStyle w:val="TableParagraph"/>
        <w:ind w:left="164" w:right="135" w:firstLine="567"/>
        <w:jc w:val="both"/>
        <w:rPr>
          <w:sz w:val="26"/>
          <w:szCs w:val="26"/>
          <w:lang w:val="ro-MD"/>
        </w:rPr>
      </w:pPr>
      <w:r w:rsidRPr="00D67636">
        <w:rPr>
          <w:sz w:val="26"/>
          <w:szCs w:val="26"/>
          <w:lang w:val="ro-MD"/>
        </w:rPr>
        <w:t xml:space="preserve">c) confiscarea sau predarea mărfurilor suspectate de a încălca normele, inclusiv a mărfurilor importate, astfel încât să se împiedice intrarea sau circulația acestora pe piață. </w:t>
      </w:r>
    </w:p>
    <w:p w:rsidR="00D0098D" w:rsidRPr="00D67636" w:rsidRDefault="00DC54FA" w:rsidP="00C0678F">
      <w:pPr>
        <w:ind w:left="142" w:firstLine="567"/>
        <w:jc w:val="both"/>
        <w:rPr>
          <w:sz w:val="26"/>
          <w:szCs w:val="26"/>
          <w:lang w:val="ro-MD"/>
        </w:rPr>
      </w:pPr>
      <w:r w:rsidRPr="00D67636">
        <w:rPr>
          <w:sz w:val="26"/>
          <w:szCs w:val="26"/>
          <w:lang w:val="ro-MD"/>
        </w:rPr>
        <w:t xml:space="preserve">(2) </w:t>
      </w:r>
      <w:r w:rsidR="00D0098D" w:rsidRPr="00D67636">
        <w:rPr>
          <w:sz w:val="26"/>
          <w:szCs w:val="26"/>
          <w:lang w:val="ro-MD"/>
        </w:rPr>
        <w:t xml:space="preserve">Ca alternativă </w:t>
      </w:r>
      <w:r w:rsidRPr="00D67636">
        <w:rPr>
          <w:sz w:val="26"/>
          <w:szCs w:val="26"/>
          <w:lang w:val="ro-MD"/>
        </w:rPr>
        <w:t xml:space="preserve">la </w:t>
      </w:r>
      <w:r w:rsidR="00D0098D" w:rsidRPr="00D67636">
        <w:rPr>
          <w:sz w:val="26"/>
          <w:szCs w:val="26"/>
          <w:lang w:val="ro-MD"/>
        </w:rPr>
        <w:t>măsurile menționate la alin.</w:t>
      </w:r>
      <w:r w:rsidRPr="00D67636">
        <w:rPr>
          <w:sz w:val="26"/>
          <w:szCs w:val="26"/>
          <w:lang w:val="ro-MD"/>
        </w:rPr>
        <w:t xml:space="preserve"> (1), </w:t>
      </w:r>
      <w:r w:rsidR="00D0098D" w:rsidRPr="00D67636">
        <w:rPr>
          <w:sz w:val="26"/>
          <w:szCs w:val="26"/>
          <w:lang w:val="ro-MD"/>
        </w:rPr>
        <w:t xml:space="preserve">instanța de judecată poate dispune </w:t>
      </w:r>
      <w:r w:rsidRPr="00D67636">
        <w:rPr>
          <w:sz w:val="26"/>
          <w:szCs w:val="26"/>
          <w:lang w:val="ro-MD"/>
        </w:rPr>
        <w:t xml:space="preserve">ca orice continuare a presupusei utilizări ilegale a unui secret comercial să facă obiectul constituirii </w:t>
      </w:r>
      <w:r w:rsidR="00D0098D" w:rsidRPr="00D67636">
        <w:rPr>
          <w:sz w:val="26"/>
          <w:szCs w:val="26"/>
          <w:lang w:val="ro-MD"/>
        </w:rPr>
        <w:t xml:space="preserve">unei </w:t>
      </w:r>
      <w:r w:rsidRPr="00D67636">
        <w:rPr>
          <w:sz w:val="26"/>
          <w:szCs w:val="26"/>
          <w:lang w:val="ro-MD"/>
        </w:rPr>
        <w:t xml:space="preserve">garanții destinate să asigure despăgubirea deținătorului secretului comercial. </w:t>
      </w:r>
    </w:p>
    <w:p w:rsidR="00DC54FA" w:rsidRPr="00D67636" w:rsidRDefault="00D0098D" w:rsidP="00C0678F">
      <w:pPr>
        <w:ind w:firstLine="709"/>
        <w:jc w:val="both"/>
        <w:rPr>
          <w:b/>
          <w:sz w:val="26"/>
          <w:szCs w:val="26"/>
          <w:lang w:val="ro-MD"/>
        </w:rPr>
      </w:pPr>
      <w:r w:rsidRPr="00D67636">
        <w:rPr>
          <w:sz w:val="26"/>
          <w:szCs w:val="26"/>
          <w:lang w:val="ro-MD"/>
        </w:rPr>
        <w:t>(3) Este interzisă</w:t>
      </w:r>
      <w:r w:rsidR="00DC54FA" w:rsidRPr="00D67636">
        <w:rPr>
          <w:sz w:val="26"/>
          <w:szCs w:val="26"/>
          <w:lang w:val="ro-MD"/>
        </w:rPr>
        <w:t xml:space="preserve"> divulgarea unui secret comercial în schimbul constituirii unor garanții.</w:t>
      </w:r>
    </w:p>
    <w:p w:rsidR="006423F0" w:rsidRPr="00D67636" w:rsidRDefault="006423F0" w:rsidP="00F85008">
      <w:pPr>
        <w:ind w:firstLine="709"/>
        <w:jc w:val="both"/>
        <w:rPr>
          <w:b/>
          <w:sz w:val="26"/>
          <w:szCs w:val="26"/>
          <w:lang w:val="ro-MD"/>
        </w:rPr>
      </w:pPr>
    </w:p>
    <w:p w:rsidR="00B2642D" w:rsidRPr="00D67636" w:rsidRDefault="00B2642D" w:rsidP="00B2642D">
      <w:pPr>
        <w:ind w:firstLine="709"/>
        <w:jc w:val="both"/>
        <w:rPr>
          <w:b/>
          <w:sz w:val="26"/>
          <w:szCs w:val="26"/>
          <w:lang w:val="ro-MD"/>
        </w:rPr>
      </w:pPr>
      <w:r w:rsidRPr="00D67636">
        <w:rPr>
          <w:b/>
          <w:sz w:val="26"/>
          <w:szCs w:val="26"/>
          <w:lang w:val="ro-MD"/>
        </w:rPr>
        <w:t>Articolul  2050</w:t>
      </w:r>
      <w:r w:rsidR="00F54353" w:rsidRPr="00D67636">
        <w:rPr>
          <w:b/>
          <w:sz w:val="26"/>
          <w:szCs w:val="26"/>
          <w:vertAlign w:val="superscript"/>
          <w:lang w:val="ro-MD"/>
        </w:rPr>
        <w:t>4</w:t>
      </w:r>
      <w:r w:rsidRPr="00D67636">
        <w:rPr>
          <w:b/>
          <w:sz w:val="26"/>
          <w:szCs w:val="26"/>
          <w:lang w:val="ro-MD"/>
        </w:rPr>
        <w:t xml:space="preserve">. Condiții </w:t>
      </w:r>
      <w:r w:rsidR="00014418" w:rsidRPr="00D67636">
        <w:rPr>
          <w:b/>
          <w:sz w:val="26"/>
          <w:szCs w:val="26"/>
          <w:lang w:val="ro-MD"/>
        </w:rPr>
        <w:t xml:space="preserve">de aplicare </w:t>
      </w:r>
      <w:r w:rsidRPr="00D67636">
        <w:rPr>
          <w:b/>
          <w:sz w:val="26"/>
          <w:szCs w:val="26"/>
          <w:lang w:val="ro-MD"/>
        </w:rPr>
        <w:t xml:space="preserve">și garanții </w:t>
      </w:r>
    </w:p>
    <w:p w:rsidR="00B2642D" w:rsidRPr="00D67636" w:rsidRDefault="00B2642D" w:rsidP="00B2642D">
      <w:pPr>
        <w:pStyle w:val="TableParagraph"/>
        <w:ind w:left="164" w:right="135" w:firstLine="567"/>
        <w:jc w:val="both"/>
        <w:rPr>
          <w:bCs/>
          <w:sz w:val="26"/>
          <w:szCs w:val="26"/>
          <w:lang w:val="ro-MD"/>
        </w:rPr>
      </w:pPr>
      <w:r w:rsidRPr="00D67636">
        <w:rPr>
          <w:bCs/>
          <w:sz w:val="26"/>
          <w:szCs w:val="26"/>
          <w:lang w:val="ro-MD"/>
        </w:rPr>
        <w:t xml:space="preserve">(1) Pentru a dispune măsurile provizorii și asiguratorii prevăzute la art. </w:t>
      </w:r>
      <w:r w:rsidRPr="00D67636">
        <w:rPr>
          <w:sz w:val="26"/>
          <w:szCs w:val="26"/>
          <w:lang w:val="ro-MD"/>
        </w:rPr>
        <w:t>2050</w:t>
      </w:r>
      <w:r w:rsidR="00F54353" w:rsidRPr="00D67636">
        <w:rPr>
          <w:sz w:val="26"/>
          <w:szCs w:val="26"/>
          <w:vertAlign w:val="superscript"/>
          <w:lang w:val="ro-MD"/>
        </w:rPr>
        <w:t>3</w:t>
      </w:r>
      <w:r w:rsidRPr="00D67636">
        <w:rPr>
          <w:sz w:val="26"/>
          <w:szCs w:val="26"/>
          <w:lang w:val="ro-MD"/>
        </w:rPr>
        <w:t xml:space="preserve">, </w:t>
      </w:r>
      <w:r w:rsidR="00625ADA" w:rsidRPr="00D67636">
        <w:rPr>
          <w:sz w:val="26"/>
          <w:szCs w:val="26"/>
          <w:lang w:val="ro-MD"/>
        </w:rPr>
        <w:t xml:space="preserve">instanța de judecată poate solicita </w:t>
      </w:r>
      <w:r w:rsidRPr="00D67636">
        <w:rPr>
          <w:bCs/>
          <w:sz w:val="26"/>
          <w:szCs w:val="26"/>
          <w:lang w:val="ro-MD"/>
        </w:rPr>
        <w:t>reclamantului să furnizeze probe care pot fi considerate, în mod rezonabil, disponibile, pentru a se convinge cu un grad suficient de siguranță că:</w:t>
      </w:r>
    </w:p>
    <w:p w:rsidR="00B2642D" w:rsidRPr="00D67636" w:rsidRDefault="00F54353" w:rsidP="00B2642D">
      <w:pPr>
        <w:pStyle w:val="TableParagraph"/>
        <w:ind w:left="164" w:right="135" w:firstLine="567"/>
        <w:jc w:val="both"/>
        <w:rPr>
          <w:bCs/>
          <w:sz w:val="26"/>
          <w:szCs w:val="26"/>
          <w:lang w:val="ro-MD"/>
        </w:rPr>
      </w:pPr>
      <w:r w:rsidRPr="00D67636">
        <w:rPr>
          <w:bCs/>
          <w:sz w:val="26"/>
          <w:szCs w:val="26"/>
          <w:lang w:val="ro-MD"/>
        </w:rPr>
        <w:t xml:space="preserve"> </w:t>
      </w:r>
      <w:r w:rsidR="00B2642D" w:rsidRPr="00D67636">
        <w:rPr>
          <w:bCs/>
          <w:sz w:val="26"/>
          <w:szCs w:val="26"/>
          <w:lang w:val="ro-MD"/>
        </w:rPr>
        <w:t xml:space="preserve">a) secretul comercial există; </w:t>
      </w:r>
    </w:p>
    <w:p w:rsidR="00B2642D" w:rsidRPr="00D67636" w:rsidRDefault="00F54353" w:rsidP="00B2642D">
      <w:pPr>
        <w:pStyle w:val="TableParagraph"/>
        <w:ind w:left="164" w:right="135" w:firstLine="567"/>
        <w:jc w:val="both"/>
        <w:rPr>
          <w:bCs/>
          <w:sz w:val="26"/>
          <w:szCs w:val="26"/>
          <w:lang w:val="ro-MD"/>
        </w:rPr>
      </w:pPr>
      <w:r w:rsidRPr="00D67636">
        <w:rPr>
          <w:bCs/>
          <w:sz w:val="26"/>
          <w:szCs w:val="26"/>
          <w:lang w:val="ro-MD"/>
        </w:rPr>
        <w:t xml:space="preserve"> </w:t>
      </w:r>
      <w:r w:rsidR="00B2642D" w:rsidRPr="00D67636">
        <w:rPr>
          <w:bCs/>
          <w:sz w:val="26"/>
          <w:szCs w:val="26"/>
          <w:lang w:val="ro-MD"/>
        </w:rPr>
        <w:t xml:space="preserve">b) reclamantul este deținătorul secretului comercial; și </w:t>
      </w:r>
    </w:p>
    <w:p w:rsidR="00B2642D" w:rsidRPr="00D67636" w:rsidRDefault="00F54353" w:rsidP="00B2642D">
      <w:pPr>
        <w:pStyle w:val="TableParagraph"/>
        <w:ind w:left="164" w:right="135" w:firstLine="567"/>
        <w:jc w:val="both"/>
        <w:rPr>
          <w:bCs/>
          <w:sz w:val="26"/>
          <w:szCs w:val="26"/>
          <w:lang w:val="ro-MD"/>
        </w:rPr>
      </w:pPr>
      <w:r w:rsidRPr="00D67636">
        <w:rPr>
          <w:bCs/>
          <w:sz w:val="26"/>
          <w:szCs w:val="26"/>
          <w:lang w:val="ro-MD"/>
        </w:rPr>
        <w:t xml:space="preserve"> </w:t>
      </w:r>
      <w:r w:rsidR="00B2642D" w:rsidRPr="00D67636">
        <w:rPr>
          <w:bCs/>
          <w:sz w:val="26"/>
          <w:szCs w:val="26"/>
          <w:lang w:val="ro-MD"/>
        </w:rPr>
        <w:t xml:space="preserve">c) secretul comercial este dobândit, utilizat sau divulgat în mod ilegal sau că o dobândire, utilizare sau divulgare ilegală a secretului comercial este iminentă. </w:t>
      </w:r>
    </w:p>
    <w:p w:rsidR="00B2642D" w:rsidRPr="00D67636" w:rsidRDefault="00B2642D" w:rsidP="00B2642D">
      <w:pPr>
        <w:pStyle w:val="TableParagraph"/>
        <w:ind w:left="164" w:right="135" w:firstLine="567"/>
        <w:jc w:val="both"/>
        <w:rPr>
          <w:bCs/>
          <w:sz w:val="26"/>
          <w:szCs w:val="26"/>
          <w:lang w:val="ro-MD"/>
        </w:rPr>
      </w:pPr>
      <w:r w:rsidRPr="00D67636">
        <w:rPr>
          <w:bCs/>
          <w:sz w:val="26"/>
          <w:szCs w:val="26"/>
          <w:lang w:val="ro-MD"/>
        </w:rPr>
        <w:t xml:space="preserve">(2) </w:t>
      </w:r>
      <w:r w:rsidR="001B477A" w:rsidRPr="00D67636">
        <w:rPr>
          <w:bCs/>
          <w:sz w:val="26"/>
          <w:szCs w:val="26"/>
          <w:lang w:val="ro-MD"/>
        </w:rPr>
        <w:t xml:space="preserve">Instanța de judecată ia decizia privind aprobarea sau respingerea cererii prevăzute la art. </w:t>
      </w:r>
      <w:r w:rsidR="001B477A" w:rsidRPr="00D67636">
        <w:rPr>
          <w:sz w:val="26"/>
          <w:szCs w:val="26"/>
          <w:lang w:val="ro-MD"/>
        </w:rPr>
        <w:t>2050</w:t>
      </w:r>
      <w:r w:rsidR="001B477A" w:rsidRPr="00D67636">
        <w:rPr>
          <w:sz w:val="26"/>
          <w:szCs w:val="26"/>
          <w:vertAlign w:val="superscript"/>
          <w:lang w:val="ro-MD"/>
        </w:rPr>
        <w:t>3</w:t>
      </w:r>
      <w:r w:rsidR="001B477A" w:rsidRPr="00D67636">
        <w:rPr>
          <w:bCs/>
          <w:sz w:val="26"/>
          <w:szCs w:val="26"/>
          <w:lang w:val="ro-MD"/>
        </w:rPr>
        <w:t xml:space="preserve"> și în evaluarea proporționalității acesteia </w:t>
      </w:r>
      <w:r w:rsidRPr="00D67636">
        <w:rPr>
          <w:bCs/>
          <w:sz w:val="26"/>
          <w:szCs w:val="26"/>
          <w:lang w:val="ro-MD"/>
        </w:rPr>
        <w:t xml:space="preserve">ține seama de circumstanțele specifice </w:t>
      </w:r>
      <w:r w:rsidR="00E50661" w:rsidRPr="00D67636">
        <w:rPr>
          <w:bCs/>
          <w:sz w:val="26"/>
          <w:szCs w:val="26"/>
          <w:lang w:val="ro-MD"/>
        </w:rPr>
        <w:t>cauzei</w:t>
      </w:r>
      <w:r w:rsidRPr="00D67636">
        <w:rPr>
          <w:bCs/>
          <w:sz w:val="26"/>
          <w:szCs w:val="26"/>
          <w:lang w:val="ro-MD"/>
        </w:rPr>
        <w:t>, inclusiv, după caz:</w:t>
      </w:r>
    </w:p>
    <w:p w:rsidR="00B2642D" w:rsidRPr="00D67636" w:rsidRDefault="00B2642D" w:rsidP="00B2642D">
      <w:pPr>
        <w:pStyle w:val="TableParagraph"/>
        <w:ind w:left="164" w:right="135" w:firstLine="567"/>
        <w:jc w:val="both"/>
        <w:rPr>
          <w:sz w:val="26"/>
          <w:szCs w:val="26"/>
          <w:lang w:val="ro-MD"/>
        </w:rPr>
      </w:pPr>
      <w:r w:rsidRPr="00D67636">
        <w:rPr>
          <w:sz w:val="26"/>
          <w:szCs w:val="26"/>
          <w:lang w:val="ro-MD"/>
        </w:rPr>
        <w:t xml:space="preserve">a) valoarea și alte trăsături specifice ale secretului comercial; </w:t>
      </w:r>
    </w:p>
    <w:p w:rsidR="00B2642D" w:rsidRPr="00D67636" w:rsidRDefault="00B2642D" w:rsidP="00B2642D">
      <w:pPr>
        <w:pStyle w:val="TableParagraph"/>
        <w:ind w:left="164" w:right="135" w:firstLine="567"/>
        <w:jc w:val="both"/>
        <w:rPr>
          <w:sz w:val="26"/>
          <w:szCs w:val="26"/>
          <w:lang w:val="ro-MD"/>
        </w:rPr>
      </w:pPr>
      <w:r w:rsidRPr="00D67636">
        <w:rPr>
          <w:sz w:val="26"/>
          <w:szCs w:val="26"/>
          <w:lang w:val="ro-MD"/>
        </w:rPr>
        <w:t xml:space="preserve">b) măsurile luate în vederea protejării secretului comercial; </w:t>
      </w:r>
    </w:p>
    <w:p w:rsidR="00B2642D" w:rsidRPr="00D67636" w:rsidRDefault="00B2642D" w:rsidP="00B2642D">
      <w:pPr>
        <w:pStyle w:val="TableParagraph"/>
        <w:ind w:left="164" w:right="135" w:firstLine="567"/>
        <w:jc w:val="both"/>
        <w:rPr>
          <w:sz w:val="26"/>
          <w:szCs w:val="26"/>
          <w:lang w:val="ro-MD"/>
        </w:rPr>
      </w:pPr>
      <w:r w:rsidRPr="00D67636">
        <w:rPr>
          <w:sz w:val="26"/>
          <w:szCs w:val="26"/>
          <w:lang w:val="ro-MD"/>
        </w:rPr>
        <w:t xml:space="preserve">c) comportamentul pârâtului în dobândirea, utilizarea sau divulgarea secretului comercial; </w:t>
      </w:r>
    </w:p>
    <w:p w:rsidR="00B2642D" w:rsidRPr="00D67636" w:rsidRDefault="00B2642D" w:rsidP="00B2642D">
      <w:pPr>
        <w:pStyle w:val="TableParagraph"/>
        <w:ind w:left="164" w:right="135" w:firstLine="567"/>
        <w:jc w:val="both"/>
        <w:rPr>
          <w:sz w:val="26"/>
          <w:szCs w:val="26"/>
          <w:lang w:val="ro-MD"/>
        </w:rPr>
      </w:pPr>
      <w:r w:rsidRPr="00D67636">
        <w:rPr>
          <w:sz w:val="26"/>
          <w:szCs w:val="26"/>
          <w:lang w:val="ro-MD"/>
        </w:rPr>
        <w:t xml:space="preserve">d) impactul utilizării sau divulgării ilegale a secretului comercial; </w:t>
      </w:r>
    </w:p>
    <w:p w:rsidR="00B2642D" w:rsidRPr="00D67636" w:rsidRDefault="00B2642D" w:rsidP="00B2642D">
      <w:pPr>
        <w:pStyle w:val="TableParagraph"/>
        <w:ind w:left="164" w:right="135" w:firstLine="567"/>
        <w:jc w:val="both"/>
        <w:rPr>
          <w:sz w:val="26"/>
          <w:szCs w:val="26"/>
          <w:lang w:val="ro-MD"/>
        </w:rPr>
      </w:pPr>
      <w:r w:rsidRPr="00D67636">
        <w:rPr>
          <w:sz w:val="26"/>
          <w:szCs w:val="26"/>
          <w:lang w:val="ro-MD"/>
        </w:rPr>
        <w:lastRenderedPageBreak/>
        <w:t xml:space="preserve">e) interesele legitime ale părților și impactul pe care aprobarea sau respingerea măsurilor l-ar putea avea asupra părților; </w:t>
      </w:r>
    </w:p>
    <w:p w:rsidR="00B2642D" w:rsidRPr="00D67636" w:rsidRDefault="00B2642D" w:rsidP="00F54353">
      <w:pPr>
        <w:pStyle w:val="TableParagraph"/>
        <w:ind w:right="135" w:firstLine="709"/>
        <w:jc w:val="both"/>
        <w:rPr>
          <w:sz w:val="26"/>
          <w:szCs w:val="26"/>
          <w:lang w:val="ro-MD"/>
        </w:rPr>
      </w:pPr>
      <w:r w:rsidRPr="00D67636">
        <w:rPr>
          <w:sz w:val="26"/>
          <w:szCs w:val="26"/>
          <w:lang w:val="ro-MD"/>
        </w:rPr>
        <w:t xml:space="preserve">f) interesele legitime ale terților; </w:t>
      </w:r>
    </w:p>
    <w:p w:rsidR="00B2642D" w:rsidRPr="00D67636" w:rsidRDefault="00B2642D" w:rsidP="00B2642D">
      <w:pPr>
        <w:pStyle w:val="TableParagraph"/>
        <w:ind w:left="164" w:right="135" w:firstLine="567"/>
        <w:jc w:val="both"/>
        <w:rPr>
          <w:sz w:val="26"/>
          <w:szCs w:val="26"/>
          <w:lang w:val="ro-MD"/>
        </w:rPr>
      </w:pPr>
      <w:r w:rsidRPr="00D67636">
        <w:rPr>
          <w:sz w:val="26"/>
          <w:szCs w:val="26"/>
          <w:lang w:val="ro-MD"/>
        </w:rPr>
        <w:t xml:space="preserve">g) interesul public; și </w:t>
      </w:r>
    </w:p>
    <w:p w:rsidR="00B2642D" w:rsidRPr="00D67636" w:rsidRDefault="00B2642D" w:rsidP="00B2642D">
      <w:pPr>
        <w:pStyle w:val="TableParagraph"/>
        <w:ind w:left="164" w:right="135" w:firstLine="567"/>
        <w:jc w:val="both"/>
        <w:rPr>
          <w:sz w:val="26"/>
          <w:szCs w:val="26"/>
          <w:lang w:val="ro-MD"/>
        </w:rPr>
      </w:pPr>
      <w:r w:rsidRPr="00D67636">
        <w:rPr>
          <w:sz w:val="26"/>
          <w:szCs w:val="26"/>
          <w:lang w:val="ro-MD"/>
        </w:rPr>
        <w:t>h) protejarea drepturilor fundamentale.</w:t>
      </w:r>
    </w:p>
    <w:p w:rsidR="00B2642D" w:rsidRPr="00D67636" w:rsidRDefault="00B2642D" w:rsidP="00B2642D">
      <w:pPr>
        <w:pStyle w:val="TableParagraph"/>
        <w:ind w:left="164" w:right="135" w:firstLine="567"/>
        <w:jc w:val="both"/>
        <w:rPr>
          <w:sz w:val="26"/>
          <w:szCs w:val="26"/>
          <w:lang w:val="ro-MD"/>
        </w:rPr>
      </w:pPr>
      <w:r w:rsidRPr="00D67636">
        <w:rPr>
          <w:sz w:val="26"/>
          <w:szCs w:val="26"/>
          <w:lang w:val="ro-MD"/>
        </w:rPr>
        <w:t>(3)</w:t>
      </w:r>
      <w:r w:rsidR="00243B29" w:rsidRPr="00D67636">
        <w:rPr>
          <w:sz w:val="26"/>
          <w:szCs w:val="26"/>
          <w:lang w:val="ro-MD"/>
        </w:rPr>
        <w:t xml:space="preserve"> </w:t>
      </w:r>
      <w:r w:rsidR="007020DC" w:rsidRPr="00D67636">
        <w:rPr>
          <w:sz w:val="26"/>
          <w:szCs w:val="26"/>
          <w:lang w:val="ro-MD"/>
        </w:rPr>
        <w:t xml:space="preserve">La cererea pârâtului, instanța de judecată dispune încetarea măsurilor provizorii și asiguratorii prevăzute </w:t>
      </w:r>
      <w:r w:rsidRPr="00D67636">
        <w:rPr>
          <w:sz w:val="26"/>
          <w:szCs w:val="26"/>
          <w:lang w:val="ro-MD"/>
        </w:rPr>
        <w:t>la art</w:t>
      </w:r>
      <w:r w:rsidR="007020DC" w:rsidRPr="00D67636">
        <w:rPr>
          <w:sz w:val="26"/>
          <w:szCs w:val="26"/>
          <w:lang w:val="ro-MD"/>
        </w:rPr>
        <w:t>. 2050</w:t>
      </w:r>
      <w:r w:rsidR="002135AF" w:rsidRPr="00D67636">
        <w:rPr>
          <w:sz w:val="26"/>
          <w:szCs w:val="26"/>
          <w:vertAlign w:val="superscript"/>
          <w:lang w:val="ro-MD"/>
        </w:rPr>
        <w:t>3</w:t>
      </w:r>
      <w:r w:rsidRPr="00D67636">
        <w:rPr>
          <w:sz w:val="26"/>
          <w:szCs w:val="26"/>
          <w:lang w:val="ro-MD"/>
        </w:rPr>
        <w:t xml:space="preserve">, dacă: </w:t>
      </w:r>
    </w:p>
    <w:p w:rsidR="00D21B97" w:rsidRPr="00D67636" w:rsidRDefault="00D21B97" w:rsidP="00B2642D">
      <w:pPr>
        <w:pStyle w:val="TableParagraph"/>
        <w:ind w:left="164" w:right="135" w:firstLine="567"/>
        <w:jc w:val="both"/>
        <w:rPr>
          <w:sz w:val="26"/>
          <w:szCs w:val="26"/>
          <w:lang w:val="ro-MD"/>
        </w:rPr>
      </w:pPr>
      <w:r w:rsidRPr="00D67636">
        <w:rPr>
          <w:sz w:val="26"/>
          <w:szCs w:val="26"/>
          <w:lang w:val="ro-MD"/>
        </w:rPr>
        <w:t xml:space="preserve">a) reclamantul </w:t>
      </w:r>
      <w:r w:rsidR="002135AF" w:rsidRPr="00D67636">
        <w:rPr>
          <w:sz w:val="26"/>
          <w:szCs w:val="26"/>
          <w:lang w:val="ro-MD"/>
        </w:rPr>
        <w:t xml:space="preserve">nu a demarat proceduri </w:t>
      </w:r>
      <w:r w:rsidRPr="00D67636">
        <w:rPr>
          <w:sz w:val="26"/>
          <w:szCs w:val="26"/>
          <w:lang w:val="ro-MD"/>
        </w:rPr>
        <w:t>judiciare care să conducă la pronunțarea de către instanța de judecată a unei hotărâri privind soluționarea fondului cauzei într-un termen de 30 de zile de la luarea acestora; sau</w:t>
      </w:r>
    </w:p>
    <w:p w:rsidR="00B2642D" w:rsidRPr="00D67636" w:rsidRDefault="00B2642D" w:rsidP="00B2642D">
      <w:pPr>
        <w:pStyle w:val="TableParagraph"/>
        <w:ind w:left="164" w:right="135" w:firstLine="567"/>
        <w:jc w:val="both"/>
        <w:rPr>
          <w:sz w:val="26"/>
          <w:szCs w:val="26"/>
          <w:lang w:val="ro-MD"/>
        </w:rPr>
      </w:pPr>
      <w:r w:rsidRPr="00D67636">
        <w:rPr>
          <w:sz w:val="26"/>
          <w:szCs w:val="26"/>
          <w:lang w:val="ro-MD"/>
        </w:rPr>
        <w:t xml:space="preserve">b) informațiile în cauză nu mai îndeplinesc cerințele </w:t>
      </w:r>
      <w:r w:rsidR="00C52FBA" w:rsidRPr="00D67636">
        <w:rPr>
          <w:sz w:val="26"/>
          <w:szCs w:val="26"/>
          <w:lang w:val="ro-MD"/>
        </w:rPr>
        <w:t>art. 2047</w:t>
      </w:r>
      <w:r w:rsidR="002135AF" w:rsidRPr="00D67636">
        <w:rPr>
          <w:sz w:val="26"/>
          <w:szCs w:val="26"/>
          <w:lang w:val="ro-MD"/>
        </w:rPr>
        <w:t xml:space="preserve"> alin. (1) subalin. 1)</w:t>
      </w:r>
      <w:r w:rsidRPr="00D67636">
        <w:rPr>
          <w:sz w:val="26"/>
          <w:szCs w:val="26"/>
          <w:lang w:val="ro-MD"/>
        </w:rPr>
        <w:t xml:space="preserve">, din motive care nu pot fi imputate pârâtului. </w:t>
      </w:r>
    </w:p>
    <w:p w:rsidR="00B2642D" w:rsidRPr="00D67636" w:rsidRDefault="002135AF" w:rsidP="00B2642D">
      <w:pPr>
        <w:pStyle w:val="TableParagraph"/>
        <w:ind w:left="164" w:right="135" w:firstLine="567"/>
        <w:jc w:val="both"/>
        <w:rPr>
          <w:sz w:val="26"/>
          <w:szCs w:val="26"/>
          <w:lang w:val="ro-MD"/>
        </w:rPr>
      </w:pPr>
      <w:r w:rsidRPr="00D67636">
        <w:rPr>
          <w:sz w:val="26"/>
          <w:szCs w:val="26"/>
          <w:lang w:val="ro-MD"/>
        </w:rPr>
        <w:t>(</w:t>
      </w:r>
      <w:r w:rsidR="00B2642D" w:rsidRPr="00D67636">
        <w:rPr>
          <w:sz w:val="26"/>
          <w:szCs w:val="26"/>
          <w:lang w:val="ro-MD"/>
        </w:rPr>
        <w:t xml:space="preserve">4) </w:t>
      </w:r>
      <w:r w:rsidR="00243B29" w:rsidRPr="00D67636">
        <w:rPr>
          <w:sz w:val="26"/>
          <w:szCs w:val="26"/>
          <w:lang w:val="ro-MD"/>
        </w:rPr>
        <w:t>În vederea stabilirii măsurilor provizorii și asiguratorii prevăzute la art. 2050</w:t>
      </w:r>
      <w:r w:rsidRPr="00D67636">
        <w:rPr>
          <w:sz w:val="26"/>
          <w:szCs w:val="26"/>
          <w:vertAlign w:val="superscript"/>
          <w:lang w:val="ro-MD"/>
        </w:rPr>
        <w:t>3</w:t>
      </w:r>
      <w:r w:rsidR="00243B29" w:rsidRPr="00D67636">
        <w:rPr>
          <w:sz w:val="26"/>
          <w:szCs w:val="26"/>
          <w:vertAlign w:val="superscript"/>
          <w:lang w:val="ro-MD"/>
        </w:rPr>
        <w:t xml:space="preserve"> </w:t>
      </w:r>
      <w:r w:rsidR="00243B29" w:rsidRPr="00D67636">
        <w:rPr>
          <w:sz w:val="26"/>
          <w:szCs w:val="26"/>
          <w:lang w:val="ro-MD"/>
        </w:rPr>
        <w:t xml:space="preserve">instanța de judecată poate să dispună obligarea </w:t>
      </w:r>
      <w:r w:rsidR="00B2642D" w:rsidRPr="00D67636">
        <w:rPr>
          <w:sz w:val="26"/>
          <w:szCs w:val="26"/>
          <w:lang w:val="ro-MD"/>
        </w:rPr>
        <w:t>reclamant</w:t>
      </w:r>
      <w:r w:rsidR="00243B29" w:rsidRPr="00D67636">
        <w:rPr>
          <w:sz w:val="26"/>
          <w:szCs w:val="26"/>
          <w:lang w:val="ro-MD"/>
        </w:rPr>
        <w:t xml:space="preserve">ului la constituirea </w:t>
      </w:r>
      <w:r w:rsidR="00B2642D" w:rsidRPr="00D67636">
        <w:rPr>
          <w:sz w:val="26"/>
          <w:szCs w:val="26"/>
          <w:lang w:val="ro-MD"/>
        </w:rPr>
        <w:t>unei cauțiuni sau a unei garanții echivalente corespunzătoare, destinată să asigure acoperirea oricărui prejudiciu suferit de pârât și, dacă este cazul, de către oricare altă persoană afectată de măsurile respective.</w:t>
      </w:r>
    </w:p>
    <w:p w:rsidR="00243B29" w:rsidRPr="00D67636" w:rsidRDefault="00243B29" w:rsidP="00C87F00">
      <w:pPr>
        <w:ind w:left="142" w:firstLine="567"/>
        <w:jc w:val="both"/>
        <w:rPr>
          <w:sz w:val="26"/>
          <w:szCs w:val="26"/>
          <w:lang w:val="ro-MD"/>
        </w:rPr>
      </w:pPr>
      <w:r w:rsidRPr="00D67636">
        <w:rPr>
          <w:sz w:val="26"/>
          <w:szCs w:val="26"/>
          <w:lang w:val="ro-MD"/>
        </w:rPr>
        <w:t xml:space="preserve">(5) Instanța poate dispune la cererea pârâtului sau a terțului prejudiciat acordarea unei despăgubiri corespunzătoare pentru </w:t>
      </w:r>
      <w:r w:rsidR="00D3323C" w:rsidRPr="00D67636">
        <w:rPr>
          <w:sz w:val="26"/>
          <w:szCs w:val="26"/>
          <w:lang w:val="ro-MD"/>
        </w:rPr>
        <w:t xml:space="preserve">orice prejudiciu </w:t>
      </w:r>
      <w:r w:rsidRPr="00D67636">
        <w:rPr>
          <w:sz w:val="26"/>
          <w:szCs w:val="26"/>
          <w:lang w:val="ro-MD"/>
        </w:rPr>
        <w:t>provocat de măsurile prevăzute la art.</w:t>
      </w:r>
      <w:r w:rsidR="002135AF" w:rsidRPr="00D67636">
        <w:rPr>
          <w:sz w:val="26"/>
          <w:szCs w:val="26"/>
          <w:lang w:val="ro-MD"/>
        </w:rPr>
        <w:t xml:space="preserve"> 2050</w:t>
      </w:r>
      <w:r w:rsidR="002135AF" w:rsidRPr="00D67636">
        <w:rPr>
          <w:sz w:val="26"/>
          <w:szCs w:val="26"/>
          <w:vertAlign w:val="superscript"/>
          <w:lang w:val="ro-MD"/>
        </w:rPr>
        <w:t>3</w:t>
      </w:r>
      <w:r w:rsidRPr="00D67636">
        <w:rPr>
          <w:sz w:val="26"/>
          <w:szCs w:val="26"/>
          <w:lang w:val="ro-MD"/>
        </w:rPr>
        <w:t>, în următoarele situații:</w:t>
      </w:r>
    </w:p>
    <w:p w:rsidR="00551E6D" w:rsidRPr="00D67636" w:rsidRDefault="00243B29" w:rsidP="00B2642D">
      <w:pPr>
        <w:ind w:firstLine="709"/>
        <w:jc w:val="both"/>
        <w:rPr>
          <w:sz w:val="26"/>
          <w:szCs w:val="26"/>
          <w:lang w:val="ro-MD"/>
        </w:rPr>
      </w:pPr>
      <w:r w:rsidRPr="00D67636">
        <w:rPr>
          <w:sz w:val="26"/>
          <w:szCs w:val="26"/>
          <w:lang w:val="ro-MD"/>
        </w:rPr>
        <w:t xml:space="preserve">a) </w:t>
      </w:r>
      <w:r w:rsidR="00551E6D" w:rsidRPr="00D67636">
        <w:rPr>
          <w:sz w:val="26"/>
          <w:szCs w:val="26"/>
          <w:lang w:val="ro-MD"/>
        </w:rPr>
        <w:t>măsurile au încetat în temeiul alin. (3) lit. a);</w:t>
      </w:r>
    </w:p>
    <w:p w:rsidR="00551E6D" w:rsidRPr="00D67636" w:rsidRDefault="002135AF" w:rsidP="00B2642D">
      <w:pPr>
        <w:ind w:firstLine="709"/>
        <w:jc w:val="both"/>
        <w:rPr>
          <w:sz w:val="26"/>
          <w:szCs w:val="26"/>
          <w:lang w:val="ro-MD"/>
        </w:rPr>
      </w:pPr>
      <w:r w:rsidRPr="00D67636">
        <w:rPr>
          <w:sz w:val="26"/>
          <w:szCs w:val="26"/>
          <w:lang w:val="ro-MD"/>
        </w:rPr>
        <w:t xml:space="preserve">b) </w:t>
      </w:r>
      <w:r w:rsidR="00551E6D" w:rsidRPr="00D67636">
        <w:rPr>
          <w:sz w:val="26"/>
          <w:szCs w:val="26"/>
          <w:lang w:val="ro-MD"/>
        </w:rPr>
        <w:t>măsurile au încetat să se aplice ca urmare a oricărei acțiuni sau omisiuni a reclamantului;</w:t>
      </w:r>
    </w:p>
    <w:p w:rsidR="000C5E99" w:rsidRPr="00D67636" w:rsidRDefault="00014418" w:rsidP="00B2642D">
      <w:pPr>
        <w:ind w:firstLine="709"/>
        <w:jc w:val="both"/>
        <w:rPr>
          <w:sz w:val="26"/>
          <w:szCs w:val="26"/>
          <w:lang w:val="ro-MD"/>
        </w:rPr>
      </w:pPr>
      <w:r w:rsidRPr="00D67636">
        <w:rPr>
          <w:sz w:val="26"/>
          <w:szCs w:val="26"/>
          <w:lang w:val="ro-MD"/>
        </w:rPr>
        <w:t xml:space="preserve">c) </w:t>
      </w:r>
      <w:r w:rsidR="00551E6D" w:rsidRPr="00D67636">
        <w:rPr>
          <w:sz w:val="26"/>
          <w:szCs w:val="26"/>
          <w:lang w:val="ro-MD"/>
        </w:rPr>
        <w:t xml:space="preserve">când se constată </w:t>
      </w:r>
      <w:r w:rsidR="00D3323C" w:rsidRPr="00D67636">
        <w:rPr>
          <w:sz w:val="26"/>
          <w:szCs w:val="26"/>
          <w:lang w:val="ro-MD"/>
        </w:rPr>
        <w:t xml:space="preserve">ulterior că nu a avut loc o dobândire, utilizare sau divulgare ilegală a secretului comercial sau o amenințare de producere a unor astfel de comportamente. </w:t>
      </w:r>
      <w:r w:rsidR="00551E6D" w:rsidRPr="00D67636">
        <w:rPr>
          <w:sz w:val="26"/>
          <w:szCs w:val="26"/>
          <w:lang w:val="ro-MD"/>
        </w:rPr>
        <w:t xml:space="preserve">                  </w:t>
      </w:r>
    </w:p>
    <w:p w:rsidR="002135AF" w:rsidRPr="00D67636" w:rsidRDefault="00C8357D" w:rsidP="002135AF">
      <w:pPr>
        <w:ind w:firstLine="709"/>
        <w:jc w:val="both"/>
        <w:rPr>
          <w:sz w:val="26"/>
          <w:szCs w:val="26"/>
          <w:lang w:val="ro-MD"/>
        </w:rPr>
      </w:pPr>
      <w:r w:rsidRPr="00D67636">
        <w:rPr>
          <w:sz w:val="26"/>
          <w:szCs w:val="26"/>
          <w:lang w:val="ro-MD"/>
        </w:rPr>
        <w:t>(6) C</w:t>
      </w:r>
      <w:r w:rsidR="002135AF" w:rsidRPr="00D67636">
        <w:rPr>
          <w:sz w:val="26"/>
          <w:szCs w:val="26"/>
          <w:lang w:val="ro-MD"/>
        </w:rPr>
        <w:t xml:space="preserve">ererea de despăgubire prevăzută la </w:t>
      </w:r>
      <w:r w:rsidRPr="00D67636">
        <w:rPr>
          <w:sz w:val="26"/>
          <w:szCs w:val="26"/>
          <w:lang w:val="ro-MD"/>
        </w:rPr>
        <w:t>alin. (</w:t>
      </w:r>
      <w:r w:rsidR="00231F10" w:rsidRPr="00D67636">
        <w:rPr>
          <w:sz w:val="26"/>
          <w:szCs w:val="26"/>
          <w:lang w:val="ro-MD"/>
        </w:rPr>
        <w:t>5</w:t>
      </w:r>
      <w:r w:rsidRPr="00D67636">
        <w:rPr>
          <w:sz w:val="26"/>
          <w:szCs w:val="26"/>
          <w:lang w:val="ro-MD"/>
        </w:rPr>
        <w:t>)</w:t>
      </w:r>
      <w:r w:rsidR="002135AF" w:rsidRPr="00D67636">
        <w:rPr>
          <w:sz w:val="26"/>
          <w:szCs w:val="26"/>
          <w:lang w:val="ro-MD"/>
        </w:rPr>
        <w:t xml:space="preserve"> </w:t>
      </w:r>
      <w:r w:rsidRPr="00D67636">
        <w:rPr>
          <w:sz w:val="26"/>
          <w:szCs w:val="26"/>
          <w:lang w:val="ro-MD"/>
        </w:rPr>
        <w:t>poate face</w:t>
      </w:r>
      <w:r w:rsidR="002135AF" w:rsidRPr="00D67636">
        <w:rPr>
          <w:sz w:val="26"/>
          <w:szCs w:val="26"/>
          <w:lang w:val="ro-MD"/>
        </w:rPr>
        <w:t xml:space="preserve"> obiectul unor proceduri </w:t>
      </w:r>
      <w:r w:rsidRPr="00D67636">
        <w:rPr>
          <w:sz w:val="26"/>
          <w:szCs w:val="26"/>
          <w:lang w:val="ro-MD"/>
        </w:rPr>
        <w:t>judiciare</w:t>
      </w:r>
      <w:r w:rsidR="002135AF" w:rsidRPr="00D67636">
        <w:rPr>
          <w:sz w:val="26"/>
          <w:szCs w:val="26"/>
          <w:lang w:val="ro-MD"/>
        </w:rPr>
        <w:t xml:space="preserve"> separate.</w:t>
      </w:r>
      <w:r w:rsidR="000772AD" w:rsidRPr="00D67636">
        <w:rPr>
          <w:sz w:val="26"/>
          <w:szCs w:val="26"/>
          <w:lang w:val="ro-MD"/>
        </w:rPr>
        <w:t>”</w:t>
      </w:r>
    </w:p>
    <w:p w:rsidR="008C00D9" w:rsidRPr="00D67636" w:rsidRDefault="008C00D9" w:rsidP="002135AF">
      <w:pPr>
        <w:ind w:firstLine="709"/>
        <w:jc w:val="both"/>
        <w:rPr>
          <w:sz w:val="26"/>
          <w:szCs w:val="26"/>
          <w:lang w:val="ro-MD"/>
        </w:rPr>
      </w:pPr>
    </w:p>
    <w:p w:rsidR="008C00D9" w:rsidRPr="00D67636" w:rsidRDefault="008C00D9" w:rsidP="008C00D9">
      <w:pPr>
        <w:pStyle w:val="TableParagraph"/>
        <w:ind w:left="139" w:right="140" w:firstLine="567"/>
        <w:jc w:val="both"/>
        <w:rPr>
          <w:sz w:val="26"/>
          <w:szCs w:val="26"/>
          <w:lang w:val="ro-MD"/>
        </w:rPr>
      </w:pPr>
      <w:r w:rsidRPr="00D67636">
        <w:rPr>
          <w:sz w:val="26"/>
          <w:szCs w:val="26"/>
          <w:lang w:val="ro-MD"/>
        </w:rPr>
        <w:t>5. Articolul 2051:</w:t>
      </w:r>
    </w:p>
    <w:p w:rsidR="008C00D9" w:rsidRPr="00D67636" w:rsidRDefault="008C00D9" w:rsidP="008C00D9">
      <w:pPr>
        <w:pStyle w:val="TableParagraph"/>
        <w:ind w:left="139" w:right="140" w:firstLine="567"/>
        <w:jc w:val="both"/>
        <w:rPr>
          <w:sz w:val="26"/>
          <w:szCs w:val="26"/>
          <w:lang w:val="ro-MD"/>
        </w:rPr>
      </w:pPr>
      <w:r w:rsidRPr="00D67636">
        <w:rPr>
          <w:sz w:val="26"/>
          <w:szCs w:val="26"/>
          <w:lang w:val="ro-MD"/>
        </w:rPr>
        <w:t>în denumirea și pe tot cuprinsul articolului</w:t>
      </w:r>
      <w:r w:rsidR="009F6BA9" w:rsidRPr="00D67636">
        <w:rPr>
          <w:sz w:val="26"/>
          <w:szCs w:val="26"/>
          <w:lang w:val="ro-MD"/>
        </w:rPr>
        <w:t>,</w:t>
      </w:r>
      <w:r w:rsidRPr="00D67636">
        <w:rPr>
          <w:sz w:val="26"/>
          <w:szCs w:val="26"/>
          <w:lang w:val="ro-MD"/>
        </w:rPr>
        <w:t xml:space="preserve"> cuvântul ”mijloacele” se substituie cu cuvântul ”măsurile”</w:t>
      </w:r>
      <w:r w:rsidR="00735C1B" w:rsidRPr="00D67636">
        <w:rPr>
          <w:sz w:val="26"/>
          <w:szCs w:val="26"/>
          <w:lang w:val="ro-MD"/>
        </w:rPr>
        <w:t xml:space="preserve"> </w:t>
      </w:r>
      <w:r w:rsidR="00BF4527" w:rsidRPr="00D67636">
        <w:rPr>
          <w:sz w:val="26"/>
          <w:szCs w:val="26"/>
          <w:lang w:val="ro-MD"/>
        </w:rPr>
        <w:t>l</w:t>
      </w:r>
      <w:r w:rsidR="00735C1B" w:rsidRPr="00D67636">
        <w:rPr>
          <w:sz w:val="26"/>
          <w:szCs w:val="26"/>
          <w:lang w:val="ro-MD"/>
        </w:rPr>
        <w:t>a forma gramaticală corespunzătoare</w:t>
      </w:r>
      <w:r w:rsidRPr="00D67636">
        <w:rPr>
          <w:sz w:val="26"/>
          <w:szCs w:val="26"/>
          <w:lang w:val="ro-MD"/>
        </w:rPr>
        <w:t>;</w:t>
      </w:r>
    </w:p>
    <w:p w:rsidR="009F6BA9" w:rsidRPr="00D67636" w:rsidRDefault="009F6BA9" w:rsidP="008C00D9">
      <w:pPr>
        <w:pStyle w:val="TableParagraph"/>
        <w:ind w:left="139" w:right="140" w:firstLine="567"/>
        <w:jc w:val="both"/>
        <w:rPr>
          <w:sz w:val="26"/>
          <w:szCs w:val="26"/>
          <w:lang w:val="ro-MD"/>
        </w:rPr>
      </w:pPr>
      <w:r w:rsidRPr="00D67636">
        <w:rPr>
          <w:sz w:val="26"/>
          <w:szCs w:val="26"/>
          <w:lang w:val="ro-MD"/>
        </w:rPr>
        <w:t xml:space="preserve">pe tot cuprinsul articolului, cuvintele ”mărfuri care încalcă secretul comercial” se substituie cu cuvintele ”mărfuri care contravin normelor” la forma gramaticală corespunzătoare; </w:t>
      </w:r>
    </w:p>
    <w:p w:rsidR="008C00D9" w:rsidRPr="00D67636" w:rsidRDefault="008C00D9" w:rsidP="008C00D9">
      <w:pPr>
        <w:pStyle w:val="TableParagraph"/>
        <w:ind w:left="139" w:right="140" w:firstLine="567"/>
        <w:jc w:val="both"/>
        <w:rPr>
          <w:sz w:val="26"/>
          <w:szCs w:val="26"/>
          <w:lang w:val="ro-MD"/>
        </w:rPr>
      </w:pPr>
      <w:r w:rsidRPr="00D67636">
        <w:rPr>
          <w:sz w:val="26"/>
          <w:szCs w:val="26"/>
          <w:lang w:val="ro-MD"/>
        </w:rPr>
        <w:t xml:space="preserve">la alineatul (1), </w:t>
      </w:r>
      <w:r w:rsidR="002C3DE5" w:rsidRPr="00D67636">
        <w:rPr>
          <w:sz w:val="26"/>
          <w:szCs w:val="26"/>
          <w:lang w:val="ro-MD"/>
        </w:rPr>
        <w:t>cuvintele ”deţinătorul secretului comercial poate exercita faţă de făptuitor unul sau mai multe dintre următoarele mijloace” se substituie cu cuvintele ”ins</w:t>
      </w:r>
      <w:r w:rsidR="00BA7376" w:rsidRPr="00D67636">
        <w:rPr>
          <w:sz w:val="26"/>
          <w:szCs w:val="26"/>
          <w:lang w:val="ro-MD"/>
        </w:rPr>
        <w:t xml:space="preserve">tanța de judecată, la cererea reclamantului, poate dispune împotriva </w:t>
      </w:r>
      <w:r w:rsidR="00086111" w:rsidRPr="00D67636">
        <w:rPr>
          <w:sz w:val="26"/>
          <w:szCs w:val="26"/>
          <w:lang w:val="ro-MD"/>
        </w:rPr>
        <w:t xml:space="preserve">făptuitorului </w:t>
      </w:r>
      <w:r w:rsidR="00311FB3" w:rsidRPr="00D67636">
        <w:rPr>
          <w:sz w:val="26"/>
          <w:szCs w:val="26"/>
          <w:lang w:val="ro-MD"/>
        </w:rPr>
        <w:t xml:space="preserve">una sau mai multe </w:t>
      </w:r>
      <w:r w:rsidR="005C1F9C" w:rsidRPr="00D67636">
        <w:rPr>
          <w:sz w:val="26"/>
          <w:szCs w:val="26"/>
          <w:lang w:val="ro-MD"/>
        </w:rPr>
        <w:t>dintre următoarele măsuri</w:t>
      </w:r>
      <w:r w:rsidR="002C3DE5" w:rsidRPr="00D67636">
        <w:rPr>
          <w:sz w:val="26"/>
          <w:szCs w:val="26"/>
          <w:lang w:val="ro-MD"/>
        </w:rPr>
        <w:t>”</w:t>
      </w:r>
      <w:r w:rsidR="005C1F9C" w:rsidRPr="00D67636">
        <w:rPr>
          <w:sz w:val="26"/>
          <w:szCs w:val="26"/>
          <w:lang w:val="ro-MD"/>
        </w:rPr>
        <w:t>;</w:t>
      </w:r>
    </w:p>
    <w:p w:rsidR="000772AD" w:rsidRPr="00D67636" w:rsidRDefault="000772AD" w:rsidP="008C00D9">
      <w:pPr>
        <w:pStyle w:val="TableParagraph"/>
        <w:ind w:left="139" w:right="140" w:firstLine="567"/>
        <w:jc w:val="both"/>
        <w:rPr>
          <w:sz w:val="26"/>
          <w:szCs w:val="26"/>
          <w:lang w:val="ro-MD"/>
        </w:rPr>
      </w:pPr>
      <w:r w:rsidRPr="00D67636">
        <w:rPr>
          <w:sz w:val="26"/>
          <w:szCs w:val="26"/>
          <w:lang w:val="ro-MD"/>
        </w:rPr>
        <w:t>la alineatul (4), cuvintele ”nu aduc” se substituie cu cuvintele ”nu trebuie să aducă”.</w:t>
      </w:r>
    </w:p>
    <w:p w:rsidR="008C00D9" w:rsidRPr="00D67636" w:rsidRDefault="008C00D9" w:rsidP="008C00D9">
      <w:pPr>
        <w:pStyle w:val="TableParagraph"/>
        <w:ind w:left="139" w:right="140" w:firstLine="567"/>
        <w:jc w:val="both"/>
        <w:rPr>
          <w:lang w:val="ro-MD"/>
        </w:rPr>
      </w:pPr>
    </w:p>
    <w:p w:rsidR="00590EAA" w:rsidRPr="00D67636" w:rsidRDefault="00590EAA" w:rsidP="002135AF">
      <w:pPr>
        <w:ind w:firstLine="709"/>
        <w:jc w:val="both"/>
        <w:rPr>
          <w:sz w:val="26"/>
          <w:szCs w:val="26"/>
          <w:lang w:val="ro-MD"/>
        </w:rPr>
      </w:pPr>
      <w:r w:rsidRPr="00D67636">
        <w:rPr>
          <w:sz w:val="26"/>
          <w:szCs w:val="26"/>
          <w:lang w:val="ro-MD"/>
        </w:rPr>
        <w:t>6. Articolul 2052:</w:t>
      </w:r>
    </w:p>
    <w:p w:rsidR="00590EAA" w:rsidRPr="00D67636" w:rsidRDefault="0098364E" w:rsidP="002135AF">
      <w:pPr>
        <w:ind w:firstLine="709"/>
        <w:jc w:val="both"/>
        <w:rPr>
          <w:sz w:val="26"/>
          <w:szCs w:val="26"/>
          <w:lang w:val="ro-MD"/>
        </w:rPr>
      </w:pPr>
      <w:r w:rsidRPr="00D67636">
        <w:rPr>
          <w:sz w:val="26"/>
          <w:szCs w:val="26"/>
          <w:lang w:val="ro-MD"/>
        </w:rPr>
        <w:t xml:space="preserve">în denumirea și </w:t>
      </w:r>
      <w:r w:rsidR="00042632" w:rsidRPr="00D67636">
        <w:rPr>
          <w:sz w:val="26"/>
          <w:szCs w:val="26"/>
          <w:lang w:val="ro-MD"/>
        </w:rPr>
        <w:t xml:space="preserve">pe tot cuprinsul </w:t>
      </w:r>
      <w:r w:rsidR="00590EAA" w:rsidRPr="00D67636">
        <w:rPr>
          <w:sz w:val="26"/>
          <w:szCs w:val="26"/>
          <w:lang w:val="ro-MD"/>
        </w:rPr>
        <w:t xml:space="preserve"> </w:t>
      </w:r>
      <w:r w:rsidR="00042632" w:rsidRPr="00D67636">
        <w:rPr>
          <w:sz w:val="26"/>
          <w:szCs w:val="26"/>
          <w:lang w:val="ro-MD"/>
        </w:rPr>
        <w:t>articolului, cuvântul ”mijloacelor” se substituie cu cuvântul ”măsurilor” la forma gramaticală corespunzătoare;</w:t>
      </w:r>
    </w:p>
    <w:p w:rsidR="00042632" w:rsidRPr="00D67636" w:rsidRDefault="00042632" w:rsidP="002135AF">
      <w:pPr>
        <w:ind w:firstLine="709"/>
        <w:jc w:val="both"/>
        <w:rPr>
          <w:sz w:val="26"/>
          <w:szCs w:val="26"/>
          <w:lang w:val="ro-MD"/>
        </w:rPr>
      </w:pPr>
      <w:r w:rsidRPr="00D67636">
        <w:rPr>
          <w:sz w:val="26"/>
          <w:szCs w:val="26"/>
          <w:lang w:val="ro-MD"/>
        </w:rPr>
        <w:t xml:space="preserve">la alineatul (3), textul </w:t>
      </w:r>
      <w:r w:rsidR="00E51D2E" w:rsidRPr="00D67636">
        <w:rPr>
          <w:sz w:val="26"/>
          <w:szCs w:val="26"/>
          <w:lang w:val="ro-MD"/>
        </w:rPr>
        <w:t>”alin. (3)” se substituie cu textul ”alin. (1) subalin. 1)”</w:t>
      </w:r>
      <w:r w:rsidR="00823C98" w:rsidRPr="00D67636">
        <w:rPr>
          <w:sz w:val="26"/>
          <w:szCs w:val="26"/>
          <w:lang w:val="ro-MD"/>
        </w:rPr>
        <w:t>, iar cuvântul ”făptuitorului” se substituie cu cuvântul ”pârâtului”, în ambele cazuri;</w:t>
      </w:r>
    </w:p>
    <w:p w:rsidR="00B6449E" w:rsidRPr="00D67636" w:rsidRDefault="00823C98" w:rsidP="002135AF">
      <w:pPr>
        <w:ind w:firstLine="709"/>
        <w:jc w:val="both"/>
        <w:rPr>
          <w:sz w:val="26"/>
          <w:szCs w:val="26"/>
          <w:lang w:val="ro-MD"/>
        </w:rPr>
      </w:pPr>
      <w:r w:rsidRPr="00D67636">
        <w:rPr>
          <w:sz w:val="26"/>
          <w:szCs w:val="26"/>
          <w:lang w:val="ro-MD"/>
        </w:rPr>
        <w:t>alineatul (4)</w:t>
      </w:r>
      <w:r w:rsidR="00B6449E" w:rsidRPr="00D67636">
        <w:rPr>
          <w:sz w:val="26"/>
          <w:szCs w:val="26"/>
          <w:lang w:val="ro-MD"/>
        </w:rPr>
        <w:t xml:space="preserve"> va avea următorul cuprins:</w:t>
      </w:r>
    </w:p>
    <w:p w:rsidR="00B6449E" w:rsidRPr="00D67636" w:rsidRDefault="00B6449E" w:rsidP="00B6449E">
      <w:pPr>
        <w:pStyle w:val="TableParagraph"/>
        <w:ind w:left="139" w:right="140" w:firstLine="567"/>
        <w:jc w:val="both"/>
        <w:rPr>
          <w:sz w:val="26"/>
          <w:szCs w:val="26"/>
          <w:lang w:val="ro-MD"/>
        </w:rPr>
      </w:pPr>
      <w:r w:rsidRPr="00D67636">
        <w:rPr>
          <w:sz w:val="26"/>
          <w:szCs w:val="26"/>
          <w:lang w:val="ro-MD"/>
        </w:rPr>
        <w:lastRenderedPageBreak/>
        <w:t>”(4) La cererea persoanelor pasibile a fi supuse măsurilor prevăzute la art.2051, instanţa de judecată poate dispune plata unor despăgubiri în folosul părții prejudiciate în locul aplicării măsurilor respective, dacă sunt îndeplinite cumulativ următoarele condiţii:</w:t>
      </w:r>
    </w:p>
    <w:p w:rsidR="00B6449E" w:rsidRPr="00D67636" w:rsidRDefault="00B6449E" w:rsidP="00B6449E">
      <w:pPr>
        <w:pStyle w:val="TableParagraph"/>
        <w:ind w:left="139" w:right="140" w:firstLine="567"/>
        <w:jc w:val="both"/>
        <w:rPr>
          <w:sz w:val="26"/>
          <w:szCs w:val="26"/>
          <w:lang w:val="ro-MD"/>
        </w:rPr>
      </w:pPr>
      <w:r w:rsidRPr="00D67636">
        <w:rPr>
          <w:sz w:val="26"/>
          <w:szCs w:val="26"/>
          <w:lang w:val="ro-MD"/>
        </w:rPr>
        <w:t>a) persoana respectivă, în momentul utilizării sau divulgării, nu avea cunoştinţă şi nu ar fi avut motive, în circumstanţele date, să ia cunoştinţă de faptul că secretul comercial a fost obţinut de la o altă persoană care a utilizat sau a divulgat secretul comercial în mod ilegal;</w:t>
      </w:r>
    </w:p>
    <w:p w:rsidR="00B6449E" w:rsidRPr="00D67636" w:rsidRDefault="00B6449E" w:rsidP="00B6449E">
      <w:pPr>
        <w:pStyle w:val="TableParagraph"/>
        <w:ind w:left="139" w:right="140" w:firstLine="567"/>
        <w:jc w:val="both"/>
        <w:rPr>
          <w:sz w:val="26"/>
          <w:szCs w:val="26"/>
          <w:lang w:val="ro-MD"/>
        </w:rPr>
      </w:pPr>
      <w:r w:rsidRPr="00D67636">
        <w:rPr>
          <w:sz w:val="26"/>
          <w:szCs w:val="26"/>
          <w:lang w:val="ro-MD"/>
        </w:rPr>
        <w:t>b) executarea măsurilor respective ar produce prejudicii disproporţionate persoanei în cauză; şi</w:t>
      </w:r>
    </w:p>
    <w:p w:rsidR="00823C98" w:rsidRPr="00D67636" w:rsidRDefault="00B6449E" w:rsidP="00B6449E">
      <w:pPr>
        <w:ind w:firstLine="709"/>
        <w:jc w:val="both"/>
        <w:rPr>
          <w:sz w:val="26"/>
          <w:szCs w:val="26"/>
          <w:lang w:val="ro-MD"/>
        </w:rPr>
      </w:pPr>
      <w:r w:rsidRPr="00D67636">
        <w:rPr>
          <w:sz w:val="26"/>
          <w:szCs w:val="26"/>
          <w:lang w:val="ro-MD"/>
        </w:rPr>
        <w:t xml:space="preserve">c) despăgubirea </w:t>
      </w:r>
      <w:r w:rsidR="008876A6" w:rsidRPr="00D67636">
        <w:rPr>
          <w:sz w:val="26"/>
          <w:szCs w:val="26"/>
          <w:lang w:val="ro-MD"/>
        </w:rPr>
        <w:t>părții prejudiciate</w:t>
      </w:r>
      <w:r w:rsidRPr="00D67636">
        <w:rPr>
          <w:sz w:val="26"/>
          <w:szCs w:val="26"/>
          <w:lang w:val="ro-MD"/>
        </w:rPr>
        <w:t xml:space="preserve"> pare satisfăcătoare în mod rezonabil</w:t>
      </w:r>
      <w:r w:rsidR="008876A6" w:rsidRPr="00D67636">
        <w:rPr>
          <w:sz w:val="26"/>
          <w:szCs w:val="26"/>
          <w:lang w:val="ro-MD"/>
        </w:rPr>
        <w:t>.</w:t>
      </w:r>
      <w:r w:rsidRPr="00D67636">
        <w:rPr>
          <w:sz w:val="26"/>
          <w:szCs w:val="26"/>
          <w:lang w:val="ro-MD"/>
        </w:rPr>
        <w:t>”</w:t>
      </w:r>
      <w:r w:rsidR="008876A6" w:rsidRPr="00D67636">
        <w:rPr>
          <w:sz w:val="26"/>
          <w:szCs w:val="26"/>
          <w:lang w:val="ro-MD"/>
        </w:rPr>
        <w:t>;</w:t>
      </w:r>
    </w:p>
    <w:p w:rsidR="008876A6" w:rsidRPr="00D67636" w:rsidRDefault="008876A6" w:rsidP="00B6449E">
      <w:pPr>
        <w:ind w:firstLine="709"/>
        <w:jc w:val="both"/>
        <w:rPr>
          <w:sz w:val="26"/>
          <w:szCs w:val="26"/>
          <w:lang w:val="ro-MD"/>
        </w:rPr>
      </w:pPr>
      <w:r w:rsidRPr="00D67636">
        <w:rPr>
          <w:sz w:val="26"/>
          <w:szCs w:val="26"/>
          <w:lang w:val="ro-MD"/>
        </w:rPr>
        <w:t>la alineatul (5), cuvintele ”unui mijloc juridic de apărare menţionat” se substituie cu cu</w:t>
      </w:r>
      <w:r w:rsidR="00B202CC" w:rsidRPr="00D67636">
        <w:rPr>
          <w:sz w:val="26"/>
          <w:szCs w:val="26"/>
          <w:lang w:val="ro-MD"/>
        </w:rPr>
        <w:t>vintele ”măsurii menționate”.</w:t>
      </w:r>
    </w:p>
    <w:p w:rsidR="00590EAA" w:rsidRPr="00D67636" w:rsidRDefault="00590EAA" w:rsidP="002135AF">
      <w:pPr>
        <w:ind w:firstLine="709"/>
        <w:jc w:val="both"/>
        <w:rPr>
          <w:sz w:val="26"/>
          <w:szCs w:val="26"/>
          <w:lang w:val="ro-MD"/>
        </w:rPr>
      </w:pPr>
    </w:p>
    <w:p w:rsidR="006632AD" w:rsidRPr="00D67636" w:rsidRDefault="000D792C" w:rsidP="00B2642D">
      <w:pPr>
        <w:ind w:firstLine="709"/>
        <w:jc w:val="both"/>
        <w:rPr>
          <w:sz w:val="26"/>
          <w:szCs w:val="26"/>
          <w:lang w:val="ro-MD"/>
        </w:rPr>
      </w:pPr>
      <w:r w:rsidRPr="00D67636">
        <w:rPr>
          <w:sz w:val="26"/>
          <w:szCs w:val="26"/>
          <w:lang w:val="ro-MD"/>
        </w:rPr>
        <w:t>7</w:t>
      </w:r>
      <w:r w:rsidR="006632AD" w:rsidRPr="00D67636">
        <w:rPr>
          <w:sz w:val="26"/>
          <w:szCs w:val="26"/>
          <w:lang w:val="ro-MD"/>
        </w:rPr>
        <w:t>. La articolul 2053 alineatul (1), cuvintele ”care corespund prejudiciului” se substituie cu cuvintele ”proporționale cu prejudiciul”.</w:t>
      </w:r>
    </w:p>
    <w:p w:rsidR="006632AD" w:rsidRPr="00D67636" w:rsidRDefault="006632AD" w:rsidP="00B2642D">
      <w:pPr>
        <w:ind w:firstLine="709"/>
        <w:jc w:val="both"/>
        <w:rPr>
          <w:sz w:val="26"/>
          <w:szCs w:val="26"/>
          <w:lang w:val="ro-MD"/>
        </w:rPr>
      </w:pPr>
    </w:p>
    <w:p w:rsidR="00A23CEF" w:rsidRPr="00D67636" w:rsidRDefault="000D792C" w:rsidP="008A37CC">
      <w:pPr>
        <w:ind w:right="-23" w:firstLine="709"/>
        <w:jc w:val="both"/>
        <w:rPr>
          <w:sz w:val="26"/>
          <w:szCs w:val="26"/>
          <w:lang w:val="ro-MD"/>
        </w:rPr>
      </w:pPr>
      <w:r w:rsidRPr="00D67636">
        <w:rPr>
          <w:sz w:val="26"/>
          <w:szCs w:val="26"/>
          <w:lang w:val="ro-MD"/>
        </w:rPr>
        <w:t>8</w:t>
      </w:r>
      <w:r w:rsidR="00A23CEF" w:rsidRPr="00D67636">
        <w:rPr>
          <w:sz w:val="26"/>
          <w:szCs w:val="26"/>
          <w:lang w:val="ro-MD"/>
        </w:rPr>
        <w:t>. Articolul 2054 va avea următorul cuprins:</w:t>
      </w:r>
    </w:p>
    <w:p w:rsidR="00C94D0D" w:rsidRPr="00D67636" w:rsidRDefault="00A23CEF" w:rsidP="008A37CC">
      <w:pPr>
        <w:ind w:right="-23" w:firstLine="709"/>
        <w:jc w:val="both"/>
        <w:rPr>
          <w:b/>
          <w:sz w:val="26"/>
          <w:szCs w:val="26"/>
          <w:lang w:val="ro-MD"/>
        </w:rPr>
      </w:pPr>
      <w:r w:rsidRPr="00D67636">
        <w:rPr>
          <w:sz w:val="26"/>
          <w:szCs w:val="26"/>
          <w:lang w:val="ro-MD"/>
        </w:rPr>
        <w:t>”</w:t>
      </w:r>
      <w:r w:rsidR="000C5E99" w:rsidRPr="00D67636">
        <w:rPr>
          <w:b/>
          <w:sz w:val="26"/>
          <w:szCs w:val="26"/>
          <w:lang w:val="ro-MD"/>
        </w:rPr>
        <w:t>Articolul  205</w:t>
      </w:r>
      <w:r w:rsidRPr="00D67636">
        <w:rPr>
          <w:b/>
          <w:sz w:val="26"/>
          <w:szCs w:val="26"/>
          <w:lang w:val="ro-MD"/>
        </w:rPr>
        <w:t>4</w:t>
      </w:r>
      <w:r w:rsidR="000C5E99" w:rsidRPr="00D67636">
        <w:rPr>
          <w:b/>
          <w:sz w:val="26"/>
          <w:szCs w:val="26"/>
          <w:lang w:val="ro-MD"/>
        </w:rPr>
        <w:t>. Publicarea hotărârilor judecătorești</w:t>
      </w:r>
      <w:r w:rsidR="00551E6D" w:rsidRPr="00D67636">
        <w:rPr>
          <w:b/>
          <w:sz w:val="26"/>
          <w:szCs w:val="26"/>
          <w:lang w:val="ro-MD"/>
        </w:rPr>
        <w:t xml:space="preserve">     </w:t>
      </w:r>
    </w:p>
    <w:p w:rsidR="001C2D1A" w:rsidRPr="00D67636" w:rsidRDefault="00C87F00" w:rsidP="008A37CC">
      <w:pPr>
        <w:pStyle w:val="TableParagraph"/>
        <w:ind w:left="164" w:right="-23" w:firstLine="567"/>
        <w:jc w:val="both"/>
        <w:rPr>
          <w:sz w:val="26"/>
          <w:szCs w:val="26"/>
          <w:lang w:val="ro-MD"/>
        </w:rPr>
      </w:pPr>
      <w:r w:rsidRPr="00D67636">
        <w:rPr>
          <w:sz w:val="26"/>
          <w:szCs w:val="26"/>
          <w:lang w:val="ro-MD"/>
        </w:rPr>
        <w:t xml:space="preserve"> </w:t>
      </w:r>
      <w:r w:rsidR="001C2D1A" w:rsidRPr="00D67636">
        <w:rPr>
          <w:sz w:val="26"/>
          <w:szCs w:val="26"/>
          <w:lang w:val="ro-MD"/>
        </w:rPr>
        <w:t>(1) Instanța de judecată</w:t>
      </w:r>
      <w:r w:rsidRPr="00D67636">
        <w:rPr>
          <w:sz w:val="26"/>
          <w:szCs w:val="26"/>
          <w:lang w:val="ro-MD"/>
        </w:rPr>
        <w:t>,</w:t>
      </w:r>
      <w:r w:rsidR="001C2D1A" w:rsidRPr="00D67636">
        <w:rPr>
          <w:sz w:val="26"/>
          <w:szCs w:val="26"/>
          <w:lang w:val="ro-MD"/>
        </w:rPr>
        <w:t xml:space="preserve"> </w:t>
      </w:r>
      <w:r w:rsidRPr="00D67636">
        <w:rPr>
          <w:sz w:val="26"/>
          <w:szCs w:val="26"/>
          <w:lang w:val="ro-MD"/>
        </w:rPr>
        <w:t xml:space="preserve">pe parcursul procedurilor judiciare inițiate pentru dobândirea, utilizarea sau divulgarea ilegală a secretului comercial, </w:t>
      </w:r>
      <w:r w:rsidR="001C2D1A" w:rsidRPr="00D67636">
        <w:rPr>
          <w:sz w:val="26"/>
          <w:szCs w:val="26"/>
          <w:lang w:val="ro-MD"/>
        </w:rPr>
        <w:t xml:space="preserve">la cererea reclamantului și pe cheltuiala </w:t>
      </w:r>
      <w:r w:rsidRPr="00D67636">
        <w:rPr>
          <w:sz w:val="26"/>
          <w:szCs w:val="26"/>
          <w:lang w:val="ro-MD"/>
        </w:rPr>
        <w:t>pârâtului</w:t>
      </w:r>
      <w:r w:rsidR="001C2D1A" w:rsidRPr="00D67636">
        <w:rPr>
          <w:sz w:val="26"/>
          <w:szCs w:val="26"/>
          <w:lang w:val="ro-MD"/>
        </w:rPr>
        <w:t xml:space="preserve">, poate dispune </w:t>
      </w:r>
      <w:r w:rsidRPr="00D67636">
        <w:rPr>
          <w:sz w:val="26"/>
          <w:szCs w:val="26"/>
          <w:lang w:val="ro-MD"/>
        </w:rPr>
        <w:t>măsuri corespunzătoare pentru difuzarea informațiilor cu privire la hotărâre, inclusiv</w:t>
      </w:r>
      <w:r w:rsidR="001C2D1A" w:rsidRPr="00D67636">
        <w:rPr>
          <w:sz w:val="26"/>
          <w:szCs w:val="26"/>
          <w:lang w:val="ro-MD"/>
        </w:rPr>
        <w:t xml:space="preserve"> </w:t>
      </w:r>
      <w:r w:rsidR="00BF6EB9" w:rsidRPr="00D67636">
        <w:rPr>
          <w:sz w:val="26"/>
          <w:szCs w:val="26"/>
          <w:lang w:val="ro-MD"/>
        </w:rPr>
        <w:t>public</w:t>
      </w:r>
      <w:r w:rsidRPr="00D67636">
        <w:rPr>
          <w:sz w:val="26"/>
          <w:szCs w:val="26"/>
          <w:lang w:val="ro-MD"/>
        </w:rPr>
        <w:t xml:space="preserve">area </w:t>
      </w:r>
      <w:r w:rsidR="00BF6EB9" w:rsidRPr="00D67636">
        <w:rPr>
          <w:sz w:val="26"/>
          <w:szCs w:val="26"/>
          <w:lang w:val="ro-MD"/>
        </w:rPr>
        <w:t xml:space="preserve"> integral</w:t>
      </w:r>
      <w:r w:rsidRPr="00D67636">
        <w:rPr>
          <w:sz w:val="26"/>
          <w:szCs w:val="26"/>
          <w:lang w:val="ro-MD"/>
        </w:rPr>
        <w:t>ă</w:t>
      </w:r>
      <w:r w:rsidR="00BF6EB9" w:rsidRPr="00D67636">
        <w:rPr>
          <w:sz w:val="26"/>
          <w:szCs w:val="26"/>
          <w:lang w:val="ro-MD"/>
        </w:rPr>
        <w:t xml:space="preserve"> sau parțial</w:t>
      </w:r>
      <w:r w:rsidRPr="00D67636">
        <w:rPr>
          <w:sz w:val="26"/>
          <w:szCs w:val="26"/>
          <w:lang w:val="ro-MD"/>
        </w:rPr>
        <w:t>ă</w:t>
      </w:r>
      <w:r w:rsidR="00BF6EB9" w:rsidRPr="00D67636">
        <w:rPr>
          <w:sz w:val="26"/>
          <w:szCs w:val="26"/>
          <w:lang w:val="ro-MD"/>
        </w:rPr>
        <w:t xml:space="preserve"> a </w:t>
      </w:r>
      <w:r w:rsidRPr="00D67636">
        <w:rPr>
          <w:sz w:val="26"/>
          <w:szCs w:val="26"/>
          <w:lang w:val="ro-MD"/>
        </w:rPr>
        <w:t>acesteia</w:t>
      </w:r>
      <w:r w:rsidR="00BF6EB9" w:rsidRPr="00D67636">
        <w:rPr>
          <w:sz w:val="26"/>
          <w:szCs w:val="26"/>
          <w:lang w:val="ro-MD"/>
        </w:rPr>
        <w:t xml:space="preserve">. </w:t>
      </w:r>
    </w:p>
    <w:p w:rsidR="00163A1A" w:rsidRPr="00D67636" w:rsidRDefault="00163A1A" w:rsidP="008A37CC">
      <w:pPr>
        <w:pStyle w:val="TableParagraph"/>
        <w:ind w:left="164" w:right="-23" w:firstLine="567"/>
        <w:jc w:val="both"/>
        <w:rPr>
          <w:sz w:val="26"/>
          <w:szCs w:val="26"/>
          <w:lang w:val="ro-MD"/>
        </w:rPr>
      </w:pPr>
      <w:r w:rsidRPr="00D67636">
        <w:rPr>
          <w:sz w:val="26"/>
          <w:szCs w:val="26"/>
          <w:lang w:val="ro-MD"/>
        </w:rPr>
        <w:t xml:space="preserve">(2) </w:t>
      </w:r>
      <w:r w:rsidR="00BF6EB9" w:rsidRPr="00D67636">
        <w:rPr>
          <w:sz w:val="26"/>
          <w:szCs w:val="26"/>
          <w:lang w:val="ro-MD"/>
        </w:rPr>
        <w:t>Măsura prevăzută la alin.</w:t>
      </w:r>
      <w:r w:rsidRPr="00D67636">
        <w:rPr>
          <w:sz w:val="26"/>
          <w:szCs w:val="26"/>
          <w:lang w:val="ro-MD"/>
        </w:rPr>
        <w:t xml:space="preserve"> (1) </w:t>
      </w:r>
      <w:r w:rsidR="008A37CC" w:rsidRPr="00D67636">
        <w:rPr>
          <w:sz w:val="26"/>
          <w:szCs w:val="26"/>
          <w:lang w:val="ro-MD"/>
        </w:rPr>
        <w:t>va asigura</w:t>
      </w:r>
      <w:r w:rsidRPr="00D67636">
        <w:rPr>
          <w:sz w:val="26"/>
          <w:szCs w:val="26"/>
          <w:lang w:val="ro-MD"/>
        </w:rPr>
        <w:t xml:space="preserve"> păstr</w:t>
      </w:r>
      <w:r w:rsidR="008A37CC" w:rsidRPr="00D67636">
        <w:rPr>
          <w:sz w:val="26"/>
          <w:szCs w:val="26"/>
          <w:lang w:val="ro-MD"/>
        </w:rPr>
        <w:t>area</w:t>
      </w:r>
      <w:r w:rsidRPr="00D67636">
        <w:rPr>
          <w:sz w:val="26"/>
          <w:szCs w:val="26"/>
          <w:lang w:val="ro-MD"/>
        </w:rPr>
        <w:t xml:space="preserve"> confidențialit</w:t>
      </w:r>
      <w:r w:rsidR="008A37CC" w:rsidRPr="00D67636">
        <w:rPr>
          <w:sz w:val="26"/>
          <w:szCs w:val="26"/>
          <w:lang w:val="ro-MD"/>
        </w:rPr>
        <w:t>ății</w:t>
      </w:r>
      <w:r w:rsidRPr="00D67636">
        <w:rPr>
          <w:sz w:val="26"/>
          <w:szCs w:val="26"/>
          <w:lang w:val="ro-MD"/>
        </w:rPr>
        <w:t xml:space="preserve"> secretelor comerciale, astfel cum se prevede la </w:t>
      </w:r>
      <w:r w:rsidR="00BF6EB9" w:rsidRPr="00D67636">
        <w:rPr>
          <w:sz w:val="26"/>
          <w:szCs w:val="26"/>
          <w:lang w:val="ro-MD"/>
        </w:rPr>
        <w:t xml:space="preserve">art. </w:t>
      </w:r>
      <w:r w:rsidR="00C87F00" w:rsidRPr="00D67636">
        <w:rPr>
          <w:sz w:val="26"/>
          <w:szCs w:val="26"/>
          <w:lang w:val="ro-MD"/>
        </w:rPr>
        <w:t>2050</w:t>
      </w:r>
      <w:r w:rsidR="00C87F00" w:rsidRPr="00D67636">
        <w:rPr>
          <w:sz w:val="26"/>
          <w:szCs w:val="26"/>
          <w:vertAlign w:val="superscript"/>
          <w:lang w:val="ro-MD"/>
        </w:rPr>
        <w:t>2</w:t>
      </w:r>
      <w:r w:rsidRPr="00D67636">
        <w:rPr>
          <w:sz w:val="26"/>
          <w:szCs w:val="26"/>
          <w:lang w:val="ro-MD"/>
        </w:rPr>
        <w:t xml:space="preserve">. </w:t>
      </w:r>
    </w:p>
    <w:p w:rsidR="00AE7D27" w:rsidRPr="00D67636" w:rsidRDefault="00E91BD5" w:rsidP="008A37CC">
      <w:pPr>
        <w:pStyle w:val="TableParagraph"/>
        <w:ind w:left="164" w:right="-23" w:firstLine="545"/>
        <w:jc w:val="both"/>
        <w:rPr>
          <w:sz w:val="26"/>
          <w:szCs w:val="26"/>
          <w:lang w:val="ro-MD"/>
        </w:rPr>
      </w:pPr>
      <w:r w:rsidRPr="00D67636">
        <w:rPr>
          <w:sz w:val="26"/>
          <w:szCs w:val="26"/>
          <w:lang w:val="ro-MD"/>
        </w:rPr>
        <w:t xml:space="preserve">(3) La dispunerea și evaluarea proporționalității măsurii prevăzute la alin. (1), instanța de judecată </w:t>
      </w:r>
      <w:r w:rsidR="00AE7D27" w:rsidRPr="00D67636">
        <w:rPr>
          <w:sz w:val="26"/>
          <w:szCs w:val="26"/>
          <w:lang w:val="ro-MD"/>
        </w:rPr>
        <w:t>ține cont, după caz, de:</w:t>
      </w:r>
    </w:p>
    <w:p w:rsidR="00AE7D27" w:rsidRPr="00D67636" w:rsidRDefault="00AE7D27" w:rsidP="008A37CC">
      <w:pPr>
        <w:pStyle w:val="TableParagraph"/>
        <w:ind w:left="164" w:right="-23" w:firstLine="545"/>
        <w:jc w:val="both"/>
        <w:rPr>
          <w:sz w:val="26"/>
          <w:szCs w:val="26"/>
          <w:lang w:val="ro-MD"/>
        </w:rPr>
      </w:pPr>
      <w:r w:rsidRPr="00D67636">
        <w:rPr>
          <w:sz w:val="26"/>
          <w:szCs w:val="26"/>
          <w:lang w:val="ro-MD"/>
        </w:rPr>
        <w:t>a) valoarea secretului comercial;</w:t>
      </w:r>
    </w:p>
    <w:p w:rsidR="00AE7D27" w:rsidRPr="00D67636" w:rsidRDefault="00AE7D27" w:rsidP="008A37CC">
      <w:pPr>
        <w:pStyle w:val="TableParagraph"/>
        <w:ind w:left="164" w:right="-23" w:firstLine="545"/>
        <w:jc w:val="both"/>
        <w:rPr>
          <w:sz w:val="26"/>
          <w:szCs w:val="26"/>
          <w:lang w:val="ro-MD"/>
        </w:rPr>
      </w:pPr>
      <w:r w:rsidRPr="00D67636">
        <w:rPr>
          <w:sz w:val="26"/>
          <w:szCs w:val="26"/>
          <w:lang w:val="ro-MD"/>
        </w:rPr>
        <w:t xml:space="preserve">b) comportamentul </w:t>
      </w:r>
      <w:r w:rsidR="00C87F00" w:rsidRPr="00D67636">
        <w:rPr>
          <w:sz w:val="26"/>
          <w:szCs w:val="26"/>
          <w:lang w:val="ro-MD"/>
        </w:rPr>
        <w:t>pârâtului</w:t>
      </w:r>
      <w:r w:rsidRPr="00D67636">
        <w:rPr>
          <w:sz w:val="26"/>
          <w:szCs w:val="26"/>
          <w:lang w:val="ro-MD"/>
        </w:rPr>
        <w:t xml:space="preserve"> în dobândirea, utilizarea sau divulgarea secretului comercial;</w:t>
      </w:r>
    </w:p>
    <w:p w:rsidR="00CE2192" w:rsidRPr="00D67636" w:rsidRDefault="00AE7D27" w:rsidP="008A37CC">
      <w:pPr>
        <w:pStyle w:val="TableParagraph"/>
        <w:ind w:left="164" w:right="-23" w:firstLine="545"/>
        <w:jc w:val="both"/>
        <w:rPr>
          <w:sz w:val="26"/>
          <w:szCs w:val="26"/>
          <w:lang w:val="ro-MD"/>
        </w:rPr>
      </w:pPr>
      <w:r w:rsidRPr="00D67636">
        <w:rPr>
          <w:sz w:val="26"/>
          <w:szCs w:val="26"/>
          <w:lang w:val="ro-MD"/>
        </w:rPr>
        <w:t>c) impactul utilizării sau divulgării ilegale a secretului comercial</w:t>
      </w:r>
      <w:r w:rsidR="00CE2192" w:rsidRPr="00D67636">
        <w:rPr>
          <w:sz w:val="26"/>
          <w:szCs w:val="26"/>
          <w:lang w:val="ro-MD"/>
        </w:rPr>
        <w:t>;</w:t>
      </w:r>
    </w:p>
    <w:p w:rsidR="00E91BD5" w:rsidRPr="00D67636" w:rsidRDefault="00CE2192" w:rsidP="008A37CC">
      <w:pPr>
        <w:pStyle w:val="TableParagraph"/>
        <w:ind w:left="164" w:right="-23" w:firstLine="545"/>
        <w:jc w:val="both"/>
        <w:rPr>
          <w:sz w:val="26"/>
          <w:szCs w:val="26"/>
          <w:lang w:val="ro-MD"/>
        </w:rPr>
      </w:pPr>
      <w:r w:rsidRPr="00D67636">
        <w:rPr>
          <w:sz w:val="26"/>
          <w:szCs w:val="26"/>
          <w:lang w:val="ro-MD"/>
        </w:rPr>
        <w:t>d)</w:t>
      </w:r>
      <w:r w:rsidR="00AE7D27" w:rsidRPr="00D67636">
        <w:rPr>
          <w:sz w:val="26"/>
          <w:szCs w:val="26"/>
          <w:lang w:val="ro-MD"/>
        </w:rPr>
        <w:t xml:space="preserve"> probabilitatea unei noi utilizări sau divulgări ilegale a secretului comercial de către </w:t>
      </w:r>
      <w:r w:rsidR="00C87F00" w:rsidRPr="00D67636">
        <w:rPr>
          <w:sz w:val="26"/>
          <w:szCs w:val="26"/>
          <w:lang w:val="ro-MD"/>
        </w:rPr>
        <w:t>pârât</w:t>
      </w:r>
      <w:r w:rsidR="00AE7D27" w:rsidRPr="00D67636">
        <w:rPr>
          <w:sz w:val="26"/>
          <w:szCs w:val="26"/>
          <w:lang w:val="ro-MD"/>
        </w:rPr>
        <w:t>.</w:t>
      </w:r>
    </w:p>
    <w:p w:rsidR="00243B29" w:rsidRPr="00FE66DD" w:rsidRDefault="001F08C6" w:rsidP="008A37CC">
      <w:pPr>
        <w:ind w:left="142" w:right="-23" w:firstLine="567"/>
        <w:jc w:val="both"/>
        <w:rPr>
          <w:b/>
          <w:sz w:val="26"/>
          <w:szCs w:val="26"/>
          <w:lang w:val="ro-MD"/>
        </w:rPr>
      </w:pPr>
      <w:r w:rsidRPr="00D67636">
        <w:rPr>
          <w:sz w:val="26"/>
          <w:szCs w:val="26"/>
          <w:lang w:val="ro-MD"/>
        </w:rPr>
        <w:t>(4)</w:t>
      </w:r>
      <w:r w:rsidR="00035370" w:rsidRPr="00D67636">
        <w:rPr>
          <w:sz w:val="26"/>
          <w:szCs w:val="26"/>
          <w:lang w:val="ro-MD"/>
        </w:rPr>
        <w:t xml:space="preserve"> </w:t>
      </w:r>
      <w:r w:rsidR="00A2059B" w:rsidRPr="00D67636">
        <w:rPr>
          <w:sz w:val="26"/>
          <w:szCs w:val="26"/>
          <w:lang w:val="ro-MD"/>
        </w:rPr>
        <w:t xml:space="preserve">La dispunerea și evaluarea proporționalității măsurii prevăzute la alin. (1), instanța de judecată </w:t>
      </w:r>
      <w:r w:rsidR="00163A1A" w:rsidRPr="00D67636">
        <w:rPr>
          <w:sz w:val="26"/>
          <w:szCs w:val="26"/>
          <w:lang w:val="ro-MD"/>
        </w:rPr>
        <w:t xml:space="preserve"> estimează totodată dacă informațiile privind </w:t>
      </w:r>
      <w:r w:rsidR="00C87F00" w:rsidRPr="00D67636">
        <w:rPr>
          <w:sz w:val="26"/>
          <w:szCs w:val="26"/>
          <w:lang w:val="ro-MD"/>
        </w:rPr>
        <w:t>pârâtul</w:t>
      </w:r>
      <w:r w:rsidR="00A2059B" w:rsidRPr="00D67636">
        <w:rPr>
          <w:sz w:val="26"/>
          <w:szCs w:val="26"/>
          <w:lang w:val="ro-MD"/>
        </w:rPr>
        <w:t xml:space="preserve"> permit </w:t>
      </w:r>
      <w:r w:rsidR="00163A1A" w:rsidRPr="00D67636">
        <w:rPr>
          <w:sz w:val="26"/>
          <w:szCs w:val="26"/>
          <w:lang w:val="ro-MD"/>
        </w:rPr>
        <w:t xml:space="preserve">identificarea unei persoane fizice și, în acest caz, dacă publicarea informațiilor respective ar fi justificată, având în vedere în special eventualul prejudiciu pe care o astfel de măsură l-ar putea aduce vieții private și reputației </w:t>
      </w:r>
      <w:r w:rsidR="007846BF" w:rsidRPr="00D67636">
        <w:rPr>
          <w:sz w:val="26"/>
          <w:szCs w:val="26"/>
          <w:lang w:val="ro-MD"/>
        </w:rPr>
        <w:t>acesteia</w:t>
      </w:r>
      <w:r w:rsidR="00163A1A" w:rsidRPr="00D67636">
        <w:rPr>
          <w:sz w:val="26"/>
          <w:szCs w:val="26"/>
          <w:lang w:val="ro-MD"/>
        </w:rPr>
        <w:t>.</w:t>
      </w:r>
      <w:r w:rsidR="006632AD" w:rsidRPr="00D67636">
        <w:rPr>
          <w:sz w:val="26"/>
          <w:szCs w:val="26"/>
          <w:lang w:val="ro-MD"/>
        </w:rPr>
        <w:t>”</w:t>
      </w:r>
      <w:r w:rsidR="00551E6D" w:rsidRPr="00FE66DD">
        <w:rPr>
          <w:b/>
          <w:sz w:val="26"/>
          <w:szCs w:val="26"/>
          <w:lang w:val="ro-MD"/>
        </w:rPr>
        <w:t xml:space="preserve"> </w:t>
      </w:r>
    </w:p>
    <w:p w:rsidR="000F72EB" w:rsidRPr="00FE66DD" w:rsidRDefault="000F72EB" w:rsidP="008A37CC">
      <w:pPr>
        <w:ind w:right="-23" w:firstLine="709"/>
        <w:jc w:val="both"/>
        <w:rPr>
          <w:sz w:val="26"/>
          <w:szCs w:val="26"/>
          <w:lang w:val="ro-MD"/>
        </w:rPr>
      </w:pPr>
    </w:p>
    <w:p w:rsidR="00AE7D27" w:rsidRPr="00FE66DD" w:rsidRDefault="00AE7D27" w:rsidP="008A37CC">
      <w:pPr>
        <w:ind w:right="-23" w:firstLine="709"/>
        <w:jc w:val="both"/>
        <w:rPr>
          <w:sz w:val="26"/>
          <w:szCs w:val="26"/>
          <w:lang w:val="ro-MD"/>
        </w:rPr>
      </w:pPr>
    </w:p>
    <w:sectPr w:rsidR="00AE7D27" w:rsidRPr="00FE66DD" w:rsidSect="007834BE">
      <w:pgSz w:w="12240" w:h="15840"/>
      <w:pgMar w:top="993"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Albertina">
    <w:altName w:val="Cambria"/>
    <w:panose1 w:val="00000000000000000000"/>
    <w:charset w:val="00"/>
    <w:family w:val="swiss"/>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7D"/>
    <w:rsid w:val="000059C2"/>
    <w:rsid w:val="000120F9"/>
    <w:rsid w:val="00014418"/>
    <w:rsid w:val="00035370"/>
    <w:rsid w:val="00042632"/>
    <w:rsid w:val="00051D26"/>
    <w:rsid w:val="000772AD"/>
    <w:rsid w:val="00086111"/>
    <w:rsid w:val="000A2AB5"/>
    <w:rsid w:val="000C16BC"/>
    <w:rsid w:val="000C3E0E"/>
    <w:rsid w:val="000C5E99"/>
    <w:rsid w:val="000D3E4C"/>
    <w:rsid w:val="000D792C"/>
    <w:rsid w:val="000F72EB"/>
    <w:rsid w:val="0014195A"/>
    <w:rsid w:val="001543C7"/>
    <w:rsid w:val="00163A1A"/>
    <w:rsid w:val="001B3D99"/>
    <w:rsid w:val="001B477A"/>
    <w:rsid w:val="001C2D1A"/>
    <w:rsid w:val="001C77DF"/>
    <w:rsid w:val="001D791B"/>
    <w:rsid w:val="001F08C6"/>
    <w:rsid w:val="001F4C1D"/>
    <w:rsid w:val="001F53F9"/>
    <w:rsid w:val="00211A62"/>
    <w:rsid w:val="002135AF"/>
    <w:rsid w:val="00231F10"/>
    <w:rsid w:val="00243B29"/>
    <w:rsid w:val="00251C32"/>
    <w:rsid w:val="00254CDE"/>
    <w:rsid w:val="00276A62"/>
    <w:rsid w:val="00294011"/>
    <w:rsid w:val="0029484D"/>
    <w:rsid w:val="002C3DE5"/>
    <w:rsid w:val="00311FB3"/>
    <w:rsid w:val="00351E14"/>
    <w:rsid w:val="003C6E6B"/>
    <w:rsid w:val="003D0AE3"/>
    <w:rsid w:val="003D490D"/>
    <w:rsid w:val="003D4B48"/>
    <w:rsid w:val="00434F44"/>
    <w:rsid w:val="004409F4"/>
    <w:rsid w:val="0044437F"/>
    <w:rsid w:val="00487452"/>
    <w:rsid w:val="004A091B"/>
    <w:rsid w:val="004B4294"/>
    <w:rsid w:val="004B5C56"/>
    <w:rsid w:val="004D4405"/>
    <w:rsid w:val="004F2683"/>
    <w:rsid w:val="00551E6D"/>
    <w:rsid w:val="00560416"/>
    <w:rsid w:val="00590EAA"/>
    <w:rsid w:val="005A6580"/>
    <w:rsid w:val="005B05A6"/>
    <w:rsid w:val="005B4140"/>
    <w:rsid w:val="005B7F29"/>
    <w:rsid w:val="005C1F9C"/>
    <w:rsid w:val="005E70E0"/>
    <w:rsid w:val="005E7294"/>
    <w:rsid w:val="005F1B38"/>
    <w:rsid w:val="00625ADA"/>
    <w:rsid w:val="006423F0"/>
    <w:rsid w:val="00653466"/>
    <w:rsid w:val="006632AD"/>
    <w:rsid w:val="00690BA8"/>
    <w:rsid w:val="006A0ECC"/>
    <w:rsid w:val="006B5A27"/>
    <w:rsid w:val="006D5854"/>
    <w:rsid w:val="007020DC"/>
    <w:rsid w:val="007152E5"/>
    <w:rsid w:val="00735C1B"/>
    <w:rsid w:val="007834BE"/>
    <w:rsid w:val="007846BF"/>
    <w:rsid w:val="007A4BB0"/>
    <w:rsid w:val="007F2D6B"/>
    <w:rsid w:val="007F3883"/>
    <w:rsid w:val="00823C98"/>
    <w:rsid w:val="008304C1"/>
    <w:rsid w:val="008459E6"/>
    <w:rsid w:val="00873E23"/>
    <w:rsid w:val="0087403B"/>
    <w:rsid w:val="00874DE4"/>
    <w:rsid w:val="00880F1F"/>
    <w:rsid w:val="008824F4"/>
    <w:rsid w:val="008876A6"/>
    <w:rsid w:val="008A37CC"/>
    <w:rsid w:val="008B4720"/>
    <w:rsid w:val="008C00D9"/>
    <w:rsid w:val="00940307"/>
    <w:rsid w:val="00954DA1"/>
    <w:rsid w:val="0098364E"/>
    <w:rsid w:val="009E4BE4"/>
    <w:rsid w:val="009F3111"/>
    <w:rsid w:val="009F5E77"/>
    <w:rsid w:val="009F6BA9"/>
    <w:rsid w:val="00A047E5"/>
    <w:rsid w:val="00A2059B"/>
    <w:rsid w:val="00A23CEF"/>
    <w:rsid w:val="00A5460C"/>
    <w:rsid w:val="00AB2D7C"/>
    <w:rsid w:val="00AE7D27"/>
    <w:rsid w:val="00B011BB"/>
    <w:rsid w:val="00B202CC"/>
    <w:rsid w:val="00B2642D"/>
    <w:rsid w:val="00B409BE"/>
    <w:rsid w:val="00B6449E"/>
    <w:rsid w:val="00B96535"/>
    <w:rsid w:val="00BA0CFF"/>
    <w:rsid w:val="00BA56EB"/>
    <w:rsid w:val="00BA6FE8"/>
    <w:rsid w:val="00BA7376"/>
    <w:rsid w:val="00BB5A7D"/>
    <w:rsid w:val="00BF29BC"/>
    <w:rsid w:val="00BF4527"/>
    <w:rsid w:val="00BF6EB9"/>
    <w:rsid w:val="00C0678F"/>
    <w:rsid w:val="00C22E07"/>
    <w:rsid w:val="00C52FBA"/>
    <w:rsid w:val="00C56F62"/>
    <w:rsid w:val="00C70C34"/>
    <w:rsid w:val="00C8357D"/>
    <w:rsid w:val="00C8391C"/>
    <w:rsid w:val="00C87F00"/>
    <w:rsid w:val="00C94D0D"/>
    <w:rsid w:val="00C950DF"/>
    <w:rsid w:val="00CB296D"/>
    <w:rsid w:val="00CE2192"/>
    <w:rsid w:val="00CF4F07"/>
    <w:rsid w:val="00D0098D"/>
    <w:rsid w:val="00D21B97"/>
    <w:rsid w:val="00D3323C"/>
    <w:rsid w:val="00D67636"/>
    <w:rsid w:val="00D74EF2"/>
    <w:rsid w:val="00DA27B0"/>
    <w:rsid w:val="00DC54FA"/>
    <w:rsid w:val="00DE0B42"/>
    <w:rsid w:val="00E0713B"/>
    <w:rsid w:val="00E42856"/>
    <w:rsid w:val="00E50661"/>
    <w:rsid w:val="00E51D2E"/>
    <w:rsid w:val="00E91BD5"/>
    <w:rsid w:val="00EA50BE"/>
    <w:rsid w:val="00EA6CAE"/>
    <w:rsid w:val="00ED6114"/>
    <w:rsid w:val="00F051FA"/>
    <w:rsid w:val="00F54353"/>
    <w:rsid w:val="00F85008"/>
    <w:rsid w:val="00FB016B"/>
    <w:rsid w:val="00FB3EF4"/>
    <w:rsid w:val="00FE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39CBB-35A5-423A-A457-94896081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5A7D"/>
    <w:pPr>
      <w:widowControl w:val="0"/>
      <w:autoSpaceDE w:val="0"/>
      <w:autoSpaceDN w:val="0"/>
      <w:spacing w:after="0" w:line="240" w:lineRule="auto"/>
    </w:pPr>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B5A7D"/>
  </w:style>
  <w:style w:type="character" w:styleId="Hyperlink">
    <w:name w:val="Hyperlink"/>
    <w:basedOn w:val="DefaultParagraphFont"/>
    <w:uiPriority w:val="99"/>
    <w:semiHidden/>
    <w:unhideWhenUsed/>
    <w:rsid w:val="00051D26"/>
    <w:rPr>
      <w:color w:val="0000FF"/>
      <w:u w:val="single"/>
    </w:rPr>
  </w:style>
  <w:style w:type="paragraph" w:customStyle="1" w:styleId="Default">
    <w:name w:val="Default"/>
    <w:rsid w:val="0044437F"/>
    <w:pPr>
      <w:autoSpaceDE w:val="0"/>
      <w:autoSpaceDN w:val="0"/>
      <w:adjustRightInd w:val="0"/>
      <w:spacing w:after="0" w:line="240" w:lineRule="auto"/>
    </w:pPr>
    <w:rPr>
      <w:rFonts w:ascii="EUAlbertina" w:hAnsi="EUAlbertina" w:cs="EUAlbertina"/>
      <w:color w:val="000000"/>
      <w:sz w:val="24"/>
      <w:szCs w:val="24"/>
    </w:rPr>
  </w:style>
  <w:style w:type="paragraph" w:styleId="NormalWeb">
    <w:name w:val="Normal (Web)"/>
    <w:basedOn w:val="Normal"/>
    <w:uiPriority w:val="99"/>
    <w:semiHidden/>
    <w:unhideWhenUsed/>
    <w:rsid w:val="00B011BB"/>
    <w:pPr>
      <w:widowControl/>
      <w:autoSpaceDE/>
      <w:autoSpaceDN/>
      <w:ind w:firstLine="567"/>
      <w:jc w:val="both"/>
    </w:pPr>
    <w:rPr>
      <w:sz w:val="24"/>
      <w:szCs w:val="24"/>
      <w:lang w:val="en-US"/>
    </w:rPr>
  </w:style>
  <w:style w:type="paragraph" w:customStyle="1" w:styleId="tt">
    <w:name w:val="tt"/>
    <w:basedOn w:val="Normal"/>
    <w:rsid w:val="00C8391C"/>
    <w:pPr>
      <w:widowControl/>
      <w:autoSpaceDE/>
      <w:autoSpaceDN/>
      <w:jc w:val="center"/>
    </w:pPr>
    <w:rPr>
      <w:b/>
      <w:bCs/>
      <w:sz w:val="24"/>
      <w:szCs w:val="24"/>
      <w:lang w:val="en-US"/>
    </w:rPr>
  </w:style>
  <w:style w:type="paragraph" w:customStyle="1" w:styleId="cn">
    <w:name w:val="cn"/>
    <w:basedOn w:val="Normal"/>
    <w:rsid w:val="00C8391C"/>
    <w:pPr>
      <w:widowControl/>
      <w:autoSpaceDE/>
      <w:autoSpaceDN/>
      <w:jc w:val="center"/>
    </w:pPr>
    <w:rPr>
      <w:sz w:val="24"/>
      <w:szCs w:val="24"/>
      <w:lang w:val="en-US"/>
    </w:rPr>
  </w:style>
  <w:style w:type="paragraph" w:styleId="BalloonText">
    <w:name w:val="Balloon Text"/>
    <w:basedOn w:val="Normal"/>
    <w:link w:val="BalloonTextChar"/>
    <w:uiPriority w:val="99"/>
    <w:semiHidden/>
    <w:unhideWhenUsed/>
    <w:rsid w:val="00AB2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D7C"/>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lex:LPLP20020606110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Colsatschi Dorina</dc:creator>
  <cp:keywords/>
  <dc:description/>
  <cp:lastModifiedBy>Colsatschi Dorina</cp:lastModifiedBy>
  <cp:revision>2</cp:revision>
  <cp:lastPrinted>2023-05-02T08:45:00Z</cp:lastPrinted>
  <dcterms:created xsi:type="dcterms:W3CDTF">2023-05-31T13:34:00Z</dcterms:created>
  <dcterms:modified xsi:type="dcterms:W3CDTF">2023-05-31T13:34:00Z</dcterms:modified>
</cp:coreProperties>
</file>