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97" w:rsidRPr="002A3685" w:rsidRDefault="00431FAE" w:rsidP="00431FAE">
      <w:pPr>
        <w:widowControl w:val="0"/>
        <w:shd w:val="clear" w:color="auto" w:fill="FFFFFF"/>
        <w:tabs>
          <w:tab w:val="left" w:pos="2093"/>
        </w:tabs>
        <w:autoSpaceDE w:val="0"/>
        <w:autoSpaceDN w:val="0"/>
        <w:adjustRightInd w:val="0"/>
        <w:spacing w:after="0" w:line="322" w:lineRule="exact"/>
        <w:ind w:left="1418" w:right="1555"/>
        <w:jc w:val="center"/>
        <w:rPr>
          <w:rFonts w:ascii="Times New Roman" w:eastAsia="Times New Roman" w:hAnsi="Times New Roman"/>
          <w:b/>
          <w:sz w:val="28"/>
          <w:szCs w:val="28"/>
          <w:lang w:val="ro-RO" w:eastAsia="ru-RU"/>
        </w:rPr>
      </w:pPr>
      <w:r w:rsidRPr="002A3685">
        <w:rPr>
          <w:rFonts w:ascii="Times New Roman" w:eastAsia="Times New Roman" w:hAnsi="Times New Roman"/>
          <w:b/>
          <w:sz w:val="28"/>
          <w:szCs w:val="28"/>
          <w:lang w:val="ro-RO" w:eastAsia="ru-RU"/>
        </w:rPr>
        <w:t>NOTĂ INFORMATIVĂ</w:t>
      </w:r>
      <w:r w:rsidRPr="002A3685">
        <w:rPr>
          <w:rFonts w:ascii="Times New Roman" w:eastAsia="Times New Roman" w:hAnsi="Times New Roman"/>
          <w:b/>
          <w:sz w:val="28"/>
          <w:szCs w:val="28"/>
          <w:lang w:val="ro-RO" w:eastAsia="ru-RU"/>
        </w:rPr>
        <w:br/>
        <w:t xml:space="preserve">la proiectul </w:t>
      </w:r>
      <w:r w:rsidR="007329C2" w:rsidRPr="002A3685">
        <w:rPr>
          <w:rFonts w:ascii="Times New Roman" w:eastAsia="Times New Roman" w:hAnsi="Times New Roman"/>
          <w:b/>
          <w:sz w:val="28"/>
          <w:szCs w:val="28"/>
          <w:lang w:val="ro-RO" w:eastAsia="ru-RU"/>
        </w:rPr>
        <w:t>h</w:t>
      </w:r>
      <w:r w:rsidRPr="002A3685">
        <w:rPr>
          <w:rFonts w:ascii="Times New Roman" w:eastAsia="Times New Roman" w:hAnsi="Times New Roman"/>
          <w:b/>
          <w:sz w:val="28"/>
          <w:szCs w:val="28"/>
          <w:lang w:val="ro-RO" w:eastAsia="ru-RU"/>
        </w:rPr>
        <w:t xml:space="preserve">otărîrii Guvernului pentru </w:t>
      </w:r>
    </w:p>
    <w:p w:rsidR="00D10097" w:rsidRPr="002A3685" w:rsidRDefault="00431FAE" w:rsidP="00431FAE">
      <w:pPr>
        <w:widowControl w:val="0"/>
        <w:shd w:val="clear" w:color="auto" w:fill="FFFFFF"/>
        <w:tabs>
          <w:tab w:val="left" w:pos="2093"/>
        </w:tabs>
        <w:autoSpaceDE w:val="0"/>
        <w:autoSpaceDN w:val="0"/>
        <w:adjustRightInd w:val="0"/>
        <w:spacing w:after="0" w:line="322" w:lineRule="exact"/>
        <w:ind w:left="1418" w:right="1555"/>
        <w:jc w:val="center"/>
        <w:rPr>
          <w:rFonts w:ascii="Times New Roman" w:eastAsia="Times New Roman" w:hAnsi="Times New Roman"/>
          <w:b/>
          <w:sz w:val="28"/>
          <w:szCs w:val="28"/>
          <w:lang w:val="ro-RO" w:eastAsia="ru-RU"/>
        </w:rPr>
      </w:pPr>
      <w:r w:rsidRPr="002A3685">
        <w:rPr>
          <w:rFonts w:ascii="Times New Roman" w:eastAsia="Times New Roman" w:hAnsi="Times New Roman"/>
          <w:b/>
          <w:sz w:val="28"/>
          <w:szCs w:val="28"/>
          <w:lang w:val="ro-RO" w:eastAsia="ru-RU"/>
        </w:rPr>
        <w:t xml:space="preserve">aprobarea Regulamentului </w:t>
      </w:r>
      <w:r w:rsidR="00D10097" w:rsidRPr="002A3685">
        <w:rPr>
          <w:rFonts w:ascii="Times New Roman" w:eastAsia="Times New Roman" w:hAnsi="Times New Roman"/>
          <w:b/>
          <w:sz w:val="28"/>
          <w:szCs w:val="28"/>
          <w:lang w:val="ro-RO" w:eastAsia="ru-RU"/>
        </w:rPr>
        <w:t xml:space="preserve">cu privire la </w:t>
      </w:r>
    </w:p>
    <w:p w:rsidR="00431FAE" w:rsidRPr="002A3685" w:rsidRDefault="00EF42CE" w:rsidP="00431FAE">
      <w:pPr>
        <w:widowControl w:val="0"/>
        <w:shd w:val="clear" w:color="auto" w:fill="FFFFFF"/>
        <w:tabs>
          <w:tab w:val="left" w:pos="2093"/>
        </w:tabs>
        <w:autoSpaceDE w:val="0"/>
        <w:autoSpaceDN w:val="0"/>
        <w:adjustRightInd w:val="0"/>
        <w:spacing w:after="0" w:line="322" w:lineRule="exact"/>
        <w:ind w:left="1418" w:right="1555"/>
        <w:jc w:val="center"/>
        <w:rPr>
          <w:rFonts w:ascii="Times New Roman" w:eastAsia="Times New Roman" w:hAnsi="Times New Roman"/>
          <w:b/>
          <w:bCs/>
          <w:sz w:val="28"/>
          <w:szCs w:val="28"/>
          <w:lang w:val="ro-RO" w:eastAsia="ru-RU"/>
        </w:rPr>
      </w:pPr>
      <w:r>
        <w:rPr>
          <w:rFonts w:ascii="Times New Roman" w:eastAsia="Times New Roman" w:hAnsi="Times New Roman"/>
          <w:b/>
          <w:sz w:val="28"/>
          <w:szCs w:val="28"/>
          <w:lang w:val="ro-RO" w:eastAsia="ru-RU"/>
        </w:rPr>
        <w:t xml:space="preserve">acordul-cadru ca modalitate specială de atribuire a contractului de achiziţia publică </w:t>
      </w:r>
    </w:p>
    <w:p w:rsidR="00264EF5" w:rsidRPr="002A3685" w:rsidRDefault="00264EF5" w:rsidP="00D13242">
      <w:pPr>
        <w:jc w:val="both"/>
        <w:rPr>
          <w:rFonts w:ascii="Times New Roman" w:hAnsi="Times New Roman"/>
          <w:sz w:val="28"/>
          <w:szCs w:val="28"/>
          <w:lang w:val="ro-RO" w:eastAsia="ru-RU"/>
        </w:rPr>
      </w:pPr>
    </w:p>
    <w:p w:rsidR="00431FAE" w:rsidRPr="00AD71E8" w:rsidRDefault="00431FAE" w:rsidP="00264EF5">
      <w:pPr>
        <w:spacing w:after="0"/>
        <w:ind w:firstLine="708"/>
        <w:jc w:val="both"/>
        <w:rPr>
          <w:rFonts w:ascii="Times New Roman" w:hAnsi="Times New Roman"/>
          <w:sz w:val="28"/>
          <w:szCs w:val="28"/>
          <w:lang w:val="ro-RO" w:eastAsia="ru-RU"/>
        </w:rPr>
      </w:pPr>
      <w:r w:rsidRPr="00AD71E8">
        <w:rPr>
          <w:rFonts w:ascii="Times New Roman" w:hAnsi="Times New Roman"/>
          <w:sz w:val="28"/>
          <w:szCs w:val="28"/>
          <w:lang w:val="ro-RO" w:eastAsia="ru-RU"/>
        </w:rPr>
        <w:t>Proiectul</w:t>
      </w:r>
      <w:r w:rsidR="00B37320" w:rsidRPr="00AD71E8">
        <w:rPr>
          <w:rFonts w:ascii="Times New Roman" w:hAnsi="Times New Roman"/>
          <w:sz w:val="28"/>
          <w:szCs w:val="28"/>
          <w:lang w:val="ro-RO" w:eastAsia="ru-RU"/>
        </w:rPr>
        <w:t xml:space="preserve"> </w:t>
      </w:r>
      <w:proofErr w:type="spellStart"/>
      <w:r w:rsidR="002F45ED" w:rsidRPr="00AD71E8">
        <w:rPr>
          <w:rFonts w:ascii="Times New Roman" w:hAnsi="Times New Roman"/>
          <w:sz w:val="28"/>
          <w:szCs w:val="28"/>
          <w:lang w:val="ro-RO" w:eastAsia="ru-RU"/>
        </w:rPr>
        <w:t>h</w:t>
      </w:r>
      <w:r w:rsidRPr="00AD71E8">
        <w:rPr>
          <w:rFonts w:ascii="Times New Roman" w:hAnsi="Times New Roman"/>
          <w:sz w:val="28"/>
          <w:szCs w:val="28"/>
          <w:lang w:val="ro-RO" w:eastAsia="ru-RU"/>
        </w:rPr>
        <w:t>otărîrii</w:t>
      </w:r>
      <w:proofErr w:type="spellEnd"/>
      <w:r w:rsidRPr="00AD71E8">
        <w:rPr>
          <w:rFonts w:ascii="Times New Roman" w:hAnsi="Times New Roman"/>
          <w:sz w:val="28"/>
          <w:szCs w:val="28"/>
          <w:lang w:val="ro-RO" w:eastAsia="ru-RU"/>
        </w:rPr>
        <w:t xml:space="preserve"> </w:t>
      </w:r>
      <w:r w:rsidR="00D13242" w:rsidRPr="00AD71E8">
        <w:rPr>
          <w:rFonts w:ascii="Times New Roman" w:hAnsi="Times New Roman"/>
          <w:sz w:val="28"/>
          <w:szCs w:val="28"/>
          <w:lang w:val="ro-RO"/>
        </w:rPr>
        <w:t xml:space="preserve">Guvernului privind aprobarea Regulamentului cu privire la </w:t>
      </w:r>
      <w:r w:rsidR="00EF42CE" w:rsidRPr="00AD71E8">
        <w:rPr>
          <w:rFonts w:ascii="Times New Roman" w:hAnsi="Times New Roman"/>
          <w:sz w:val="28"/>
          <w:szCs w:val="28"/>
          <w:lang w:val="ro-RO"/>
        </w:rPr>
        <w:t>acordul-cadru ca modalitate specială de atribuire a contractului de achiziţi</w:t>
      </w:r>
      <w:r w:rsidR="003C3A88" w:rsidRPr="00AD71E8">
        <w:rPr>
          <w:rFonts w:ascii="Times New Roman" w:hAnsi="Times New Roman"/>
          <w:sz w:val="28"/>
          <w:szCs w:val="28"/>
          <w:lang w:val="ro-RO"/>
        </w:rPr>
        <w:t>i</w:t>
      </w:r>
      <w:r w:rsidR="00EF42CE" w:rsidRPr="00AD71E8">
        <w:rPr>
          <w:rFonts w:ascii="Times New Roman" w:hAnsi="Times New Roman"/>
          <w:sz w:val="28"/>
          <w:szCs w:val="28"/>
          <w:lang w:val="ro-RO"/>
        </w:rPr>
        <w:t xml:space="preserve"> public</w:t>
      </w:r>
      <w:r w:rsidR="003C3A88" w:rsidRPr="00AD71E8">
        <w:rPr>
          <w:rFonts w:ascii="Times New Roman" w:hAnsi="Times New Roman"/>
          <w:sz w:val="28"/>
          <w:szCs w:val="28"/>
          <w:lang w:val="ro-RO"/>
        </w:rPr>
        <w:t>e</w:t>
      </w:r>
      <w:r w:rsidR="00EF42CE" w:rsidRPr="00AD71E8">
        <w:rPr>
          <w:rFonts w:ascii="Times New Roman" w:hAnsi="Times New Roman"/>
          <w:sz w:val="28"/>
          <w:szCs w:val="28"/>
          <w:lang w:val="ro-RO"/>
        </w:rPr>
        <w:t xml:space="preserve"> </w:t>
      </w:r>
      <w:r w:rsidR="00D13242" w:rsidRPr="00AD71E8">
        <w:rPr>
          <w:rFonts w:ascii="Times New Roman" w:hAnsi="Times New Roman"/>
          <w:sz w:val="28"/>
          <w:szCs w:val="28"/>
          <w:lang w:val="ro-RO"/>
        </w:rPr>
        <w:t>este elaborat în scopul asigurării executării</w:t>
      </w:r>
      <w:r w:rsidR="00D13242" w:rsidRPr="00AD71E8">
        <w:rPr>
          <w:rFonts w:ascii="Times New Roman" w:hAnsi="Times New Roman"/>
          <w:sz w:val="28"/>
          <w:szCs w:val="28"/>
          <w:lang w:val="ro-RO" w:eastAsia="ru-RU"/>
        </w:rPr>
        <w:t xml:space="preserve"> </w:t>
      </w:r>
      <w:r w:rsidR="00EF42CE" w:rsidRPr="00AD71E8">
        <w:rPr>
          <w:rFonts w:ascii="Times New Roman" w:hAnsi="Times New Roman"/>
          <w:sz w:val="28"/>
          <w:szCs w:val="28"/>
          <w:lang w:val="ro-RO" w:eastAsia="ru-RU"/>
        </w:rPr>
        <w:t xml:space="preserve">art. 58 al </w:t>
      </w:r>
      <w:r w:rsidR="00D13242" w:rsidRPr="00AD71E8">
        <w:rPr>
          <w:rFonts w:ascii="Times New Roman" w:hAnsi="Times New Roman"/>
          <w:sz w:val="28"/>
          <w:szCs w:val="28"/>
          <w:lang w:val="ro-RO" w:eastAsia="ru-RU"/>
        </w:rPr>
        <w:t>Le</w:t>
      </w:r>
      <w:r w:rsidR="00D10097" w:rsidRPr="00AD71E8">
        <w:rPr>
          <w:rFonts w:ascii="Times New Roman" w:hAnsi="Times New Roman"/>
          <w:sz w:val="28"/>
          <w:szCs w:val="28"/>
          <w:lang w:val="ro-RO" w:eastAsia="ru-RU"/>
        </w:rPr>
        <w:t>g</w:t>
      </w:r>
      <w:r w:rsidR="00D13242" w:rsidRPr="00AD71E8">
        <w:rPr>
          <w:rFonts w:ascii="Times New Roman" w:hAnsi="Times New Roman"/>
          <w:sz w:val="28"/>
          <w:szCs w:val="28"/>
          <w:lang w:val="ro-RO" w:eastAsia="ru-RU"/>
        </w:rPr>
        <w:t>ii</w:t>
      </w:r>
      <w:r w:rsidR="0051108B" w:rsidRPr="00AD71E8">
        <w:rPr>
          <w:rFonts w:ascii="Times New Roman" w:hAnsi="Times New Roman"/>
          <w:sz w:val="28"/>
          <w:szCs w:val="28"/>
          <w:lang w:val="ro-RO" w:eastAsia="ru-RU"/>
        </w:rPr>
        <w:t xml:space="preserve"> privind achizițiile publice nr. 131 din 03.07.2015 (</w:t>
      </w:r>
      <w:r w:rsidR="0051108B" w:rsidRPr="00AD71E8">
        <w:rPr>
          <w:rFonts w:ascii="Times New Roman" w:hAnsi="Times New Roman"/>
          <w:iCs/>
          <w:sz w:val="28"/>
          <w:szCs w:val="28"/>
          <w:lang w:val="ro-RO" w:eastAsia="ru-RU"/>
        </w:rPr>
        <w:t>Monitorul Oficial nr.197-205/402 din 31.07.2015)</w:t>
      </w:r>
      <w:r w:rsidRPr="00AD71E8">
        <w:rPr>
          <w:rFonts w:ascii="Times New Roman" w:hAnsi="Times New Roman"/>
          <w:sz w:val="28"/>
          <w:szCs w:val="28"/>
          <w:lang w:val="ro-RO" w:eastAsia="ru-RU"/>
        </w:rPr>
        <w:t xml:space="preserve">. </w:t>
      </w:r>
    </w:p>
    <w:p w:rsidR="002A3685" w:rsidRPr="00AD71E8" w:rsidRDefault="002A3685" w:rsidP="002A3685">
      <w:pPr>
        <w:spacing w:after="0"/>
        <w:ind w:firstLine="708"/>
        <w:jc w:val="both"/>
        <w:rPr>
          <w:rFonts w:ascii="Times New Roman" w:hAnsi="Times New Roman"/>
          <w:sz w:val="28"/>
          <w:szCs w:val="28"/>
          <w:lang w:val="ro-RO" w:eastAsia="ru-RU"/>
        </w:rPr>
      </w:pPr>
      <w:r w:rsidRPr="00AD71E8">
        <w:rPr>
          <w:rFonts w:ascii="Times New Roman" w:hAnsi="Times New Roman"/>
          <w:sz w:val="28"/>
          <w:szCs w:val="28"/>
          <w:lang w:val="ro-RO" w:eastAsia="ru-RU"/>
        </w:rPr>
        <w:t>Legea privind achizițiile publice nr. 131 din 03.07.2015 a fost elaborată şi adoptată pentru a transpune prevederile Directivelor 2004/18/CE şi 2007/66/CE după cum s-a obligat Republica Moldova prin semnarea Acordului de Asociere între Republica Moldova, pe de o parte, şi Uniunea Europeană şi Comunitatea Europeană a Energiei Atomice şi statele membre ale acestora, pe de altă parte din  27.06.2014.</w:t>
      </w:r>
    </w:p>
    <w:p w:rsidR="00D40A11" w:rsidRPr="00AD71E8" w:rsidRDefault="004C1708" w:rsidP="00B37320">
      <w:pPr>
        <w:pStyle w:val="BodyText"/>
        <w:ind w:firstLine="708"/>
        <w:rPr>
          <w:szCs w:val="28"/>
        </w:rPr>
      </w:pPr>
      <w:r w:rsidRPr="00AD71E8">
        <w:rPr>
          <w:szCs w:val="28"/>
        </w:rPr>
        <w:t xml:space="preserve">În temeiul Legii sus menţionate, </w:t>
      </w:r>
      <w:r w:rsidR="00D40A11" w:rsidRPr="00AD71E8">
        <w:rPr>
          <w:szCs w:val="28"/>
        </w:rPr>
        <w:t xml:space="preserve">Acordul-cadru permite autorităţilor contractante aplicarea unei proceduri de achiziţie publică în baza căreia pot fi atribuite contracte subsecvente, în funcţie de necesităţile concrete ale autorităţilor contractante ce apar la un moment dat, în perioada de timp pentru care a fost încheiat respectivul acord. În cazul în care necesitatea autorităţii contractante cu privire la furnizarea/prestarea/executarea obiectului contractului va avea un caracter repetitiv, prevăzut cu limite minimale şi maximale pentru o perioadă determinată, se va putea aplica acest tip de procedură de achiziţie publică. </w:t>
      </w:r>
    </w:p>
    <w:p w:rsidR="007329C2" w:rsidRPr="00AD71E8" w:rsidRDefault="007329C2" w:rsidP="00264EF5">
      <w:pPr>
        <w:spacing w:after="0"/>
        <w:ind w:firstLine="708"/>
        <w:jc w:val="both"/>
        <w:rPr>
          <w:rFonts w:ascii="Times New Roman" w:hAnsi="Times New Roman"/>
          <w:sz w:val="28"/>
          <w:szCs w:val="28"/>
          <w:lang w:val="ro-RO" w:eastAsia="ru-RU"/>
        </w:rPr>
      </w:pPr>
      <w:r w:rsidRPr="00AD71E8">
        <w:rPr>
          <w:rFonts w:ascii="Times New Roman" w:hAnsi="Times New Roman"/>
          <w:sz w:val="28"/>
          <w:szCs w:val="28"/>
          <w:lang w:val="ro-RO" w:eastAsia="ru-RU"/>
        </w:rPr>
        <w:t xml:space="preserve">Proiectul vine să înlocuiască </w:t>
      </w:r>
      <w:r w:rsidR="00306C2A" w:rsidRPr="00AD71E8">
        <w:rPr>
          <w:rFonts w:ascii="Times New Roman" w:hAnsi="Times New Roman"/>
          <w:sz w:val="28"/>
          <w:szCs w:val="28"/>
          <w:lang w:val="ro-RO" w:eastAsia="ru-RU"/>
        </w:rPr>
        <w:t xml:space="preserve">Regulamentul cu privire la </w:t>
      </w:r>
      <w:r w:rsidR="00D40A11" w:rsidRPr="00AD71E8">
        <w:rPr>
          <w:rFonts w:ascii="Times New Roman" w:hAnsi="Times New Roman"/>
          <w:sz w:val="28"/>
          <w:szCs w:val="28"/>
          <w:lang w:val="ro-RO" w:eastAsia="ru-RU"/>
        </w:rPr>
        <w:t>acordul-cadru ca modalitate specială de atribuire a contractului de achiziţie publică</w:t>
      </w:r>
      <w:r w:rsidR="00306C2A" w:rsidRPr="00AD71E8">
        <w:rPr>
          <w:rFonts w:ascii="Times New Roman" w:hAnsi="Times New Roman"/>
          <w:sz w:val="28"/>
          <w:szCs w:val="28"/>
          <w:lang w:val="ro-RO" w:eastAsia="ru-RU"/>
        </w:rPr>
        <w:t>, aprobat prin Hotărîrea Guvernului Republici</w:t>
      </w:r>
      <w:r w:rsidR="00D10097" w:rsidRPr="00AD71E8">
        <w:rPr>
          <w:rFonts w:ascii="Times New Roman" w:hAnsi="Times New Roman"/>
          <w:sz w:val="28"/>
          <w:szCs w:val="28"/>
          <w:lang w:val="ro-RO" w:eastAsia="ru-RU"/>
        </w:rPr>
        <w:t xml:space="preserve">i Moldova  nr. </w:t>
      </w:r>
      <w:r w:rsidR="00D40A11" w:rsidRPr="00AD71E8">
        <w:rPr>
          <w:rFonts w:ascii="Times New Roman" w:hAnsi="Times New Roman"/>
          <w:sz w:val="28"/>
          <w:szCs w:val="28"/>
          <w:lang w:val="ro-RO" w:eastAsia="ru-RU"/>
        </w:rPr>
        <w:t xml:space="preserve">826 din </w:t>
      </w:r>
      <w:r w:rsidR="00D10097" w:rsidRPr="00AD71E8">
        <w:rPr>
          <w:rFonts w:ascii="Times New Roman" w:hAnsi="Times New Roman"/>
          <w:sz w:val="28"/>
          <w:szCs w:val="28"/>
          <w:lang w:val="ro-RO" w:eastAsia="ru-RU"/>
        </w:rPr>
        <w:t>0</w:t>
      </w:r>
      <w:r w:rsidR="00D40A11" w:rsidRPr="00AD71E8">
        <w:rPr>
          <w:rFonts w:ascii="Times New Roman" w:hAnsi="Times New Roman"/>
          <w:sz w:val="28"/>
          <w:szCs w:val="28"/>
          <w:lang w:val="ro-RO" w:eastAsia="ru-RU"/>
        </w:rPr>
        <w:t>7</w:t>
      </w:r>
      <w:r w:rsidR="00D10097" w:rsidRPr="00AD71E8">
        <w:rPr>
          <w:rFonts w:ascii="Times New Roman" w:hAnsi="Times New Roman"/>
          <w:sz w:val="28"/>
          <w:szCs w:val="28"/>
          <w:lang w:val="ro-RO" w:eastAsia="ru-RU"/>
        </w:rPr>
        <w:t>.1</w:t>
      </w:r>
      <w:r w:rsidR="00D40A11" w:rsidRPr="00AD71E8">
        <w:rPr>
          <w:rFonts w:ascii="Times New Roman" w:hAnsi="Times New Roman"/>
          <w:sz w:val="28"/>
          <w:szCs w:val="28"/>
          <w:lang w:val="ro-RO" w:eastAsia="ru-RU"/>
        </w:rPr>
        <w:t>1</w:t>
      </w:r>
      <w:r w:rsidR="00D10097" w:rsidRPr="00AD71E8">
        <w:rPr>
          <w:rFonts w:ascii="Times New Roman" w:hAnsi="Times New Roman"/>
          <w:sz w:val="28"/>
          <w:szCs w:val="28"/>
          <w:lang w:val="ro-RO" w:eastAsia="ru-RU"/>
        </w:rPr>
        <w:t>.20</w:t>
      </w:r>
      <w:r w:rsidR="00D40A11" w:rsidRPr="00AD71E8">
        <w:rPr>
          <w:rFonts w:ascii="Times New Roman" w:hAnsi="Times New Roman"/>
          <w:sz w:val="28"/>
          <w:szCs w:val="28"/>
          <w:lang w:val="ro-RO" w:eastAsia="ru-RU"/>
        </w:rPr>
        <w:t>12</w:t>
      </w:r>
      <w:r w:rsidRPr="00AD71E8">
        <w:rPr>
          <w:rFonts w:ascii="Times New Roman" w:hAnsi="Times New Roman"/>
          <w:sz w:val="28"/>
          <w:szCs w:val="28"/>
          <w:lang w:val="ro-RO" w:eastAsia="ru-RU"/>
        </w:rPr>
        <w:t>.</w:t>
      </w:r>
    </w:p>
    <w:p w:rsidR="000E0077" w:rsidRPr="00AD71E8" w:rsidRDefault="007329C2" w:rsidP="00264EF5">
      <w:pPr>
        <w:spacing w:after="0"/>
        <w:ind w:firstLine="708"/>
        <w:jc w:val="both"/>
        <w:rPr>
          <w:rFonts w:ascii="Times New Roman" w:hAnsi="Times New Roman"/>
          <w:sz w:val="28"/>
          <w:szCs w:val="28"/>
          <w:lang w:val="ro-RO" w:eastAsia="ru-RU"/>
        </w:rPr>
      </w:pPr>
      <w:r w:rsidRPr="00AD71E8">
        <w:rPr>
          <w:rFonts w:ascii="Times New Roman" w:hAnsi="Times New Roman"/>
          <w:sz w:val="28"/>
          <w:szCs w:val="28"/>
          <w:lang w:val="ro-RO" w:eastAsia="ru-RU"/>
        </w:rPr>
        <w:t xml:space="preserve">Aspectele inovative constau în includerea </w:t>
      </w:r>
      <w:r w:rsidR="000E0077" w:rsidRPr="00AD71E8">
        <w:rPr>
          <w:rFonts w:ascii="Times New Roman" w:hAnsi="Times New Roman"/>
          <w:sz w:val="28"/>
          <w:szCs w:val="28"/>
          <w:lang w:val="ro-RO" w:eastAsia="ru-RU"/>
        </w:rPr>
        <w:t>opţiunii de a atribui contractele subsecvente încheierii acordului-cadru cu un singur operator economic, sau cu mai mulţi operatori economici</w:t>
      </w:r>
      <w:r w:rsidR="007E36F4" w:rsidRPr="00AD71E8">
        <w:rPr>
          <w:rFonts w:ascii="Times New Roman" w:hAnsi="Times New Roman"/>
          <w:sz w:val="28"/>
          <w:szCs w:val="28"/>
          <w:lang w:val="ro-RO" w:eastAsia="ru-RU"/>
        </w:rPr>
        <w:t xml:space="preserve">, precum și </w:t>
      </w:r>
      <w:r w:rsidR="000E0077" w:rsidRPr="00AD71E8">
        <w:rPr>
          <w:rFonts w:ascii="Times New Roman" w:hAnsi="Times New Roman"/>
          <w:sz w:val="28"/>
          <w:szCs w:val="28"/>
          <w:lang w:val="ro-RO" w:eastAsia="ru-RU"/>
        </w:rPr>
        <w:t xml:space="preserve">elementele/condiţiile care fac obiectul reluării competiţiei numai în sensul îmbunătăţirii acestora. </w:t>
      </w:r>
    </w:p>
    <w:p w:rsidR="003430A3" w:rsidRPr="00AD71E8" w:rsidRDefault="003430A3" w:rsidP="00264EF5">
      <w:pPr>
        <w:spacing w:after="0"/>
        <w:ind w:firstLine="708"/>
        <w:jc w:val="both"/>
        <w:rPr>
          <w:rFonts w:ascii="Times New Roman" w:eastAsia="Times New Roman" w:hAnsi="Times New Roman"/>
          <w:sz w:val="28"/>
          <w:szCs w:val="28"/>
          <w:lang w:val="ro-RO" w:eastAsia="ru-RU"/>
        </w:rPr>
      </w:pPr>
      <w:r w:rsidRPr="00AD71E8">
        <w:rPr>
          <w:rFonts w:ascii="Times New Roman" w:eastAsia="Times New Roman" w:hAnsi="Times New Roman"/>
          <w:sz w:val="28"/>
          <w:szCs w:val="28"/>
          <w:lang w:val="ro-RO" w:eastAsia="ru-RU"/>
        </w:rPr>
        <w:t>Prin aprobarea proiectului de Regulament privind acordul-cadru ca modalitate specială de atribuire a contractului de achiziţie publică se va asigura aplicarea proceduri</w:t>
      </w:r>
      <w:r w:rsidR="00697BFF" w:rsidRPr="00AD71E8">
        <w:rPr>
          <w:rFonts w:ascii="Times New Roman" w:eastAsia="Times New Roman" w:hAnsi="Times New Roman"/>
          <w:sz w:val="28"/>
          <w:szCs w:val="28"/>
          <w:lang w:val="ro-RO" w:eastAsia="ru-RU"/>
        </w:rPr>
        <w:t>lor</w:t>
      </w:r>
      <w:r w:rsidRPr="00AD71E8">
        <w:rPr>
          <w:rFonts w:ascii="Times New Roman" w:eastAsia="Times New Roman" w:hAnsi="Times New Roman"/>
          <w:sz w:val="28"/>
          <w:szCs w:val="28"/>
          <w:lang w:val="ro-RO" w:eastAsia="ru-RU"/>
        </w:rPr>
        <w:t xml:space="preserve"> de achiziţie şi disciplinarea autorităţilor contractante în cadrul iniţierii şi desfăşurării procedurilor de achiziţie publică, concordarea cadrului legislativ naţional celui comunitar în scopul dezvoltării ansamblului de acte normative privind achiziţiile publice,  fapt care va spori încrederea societăţii </w:t>
      </w:r>
      <w:r w:rsidRPr="00AD71E8">
        <w:rPr>
          <w:rFonts w:ascii="Times New Roman" w:eastAsia="Times New Roman" w:hAnsi="Times New Roman"/>
          <w:sz w:val="28"/>
          <w:szCs w:val="28"/>
          <w:lang w:val="ro-RO" w:eastAsia="ru-RU"/>
        </w:rPr>
        <w:lastRenderedPageBreak/>
        <w:t>faţă de aceste proceduri, iar pe de altă parte, se va asigura eficienţa şi calitatea serviciilor, bunurilor şi lucrărilor achiziţionate.</w:t>
      </w:r>
    </w:p>
    <w:p w:rsidR="00431FAE" w:rsidRPr="00AD71E8" w:rsidRDefault="00431FAE" w:rsidP="00264EF5">
      <w:pPr>
        <w:spacing w:after="0"/>
        <w:ind w:firstLine="708"/>
        <w:jc w:val="both"/>
        <w:rPr>
          <w:rFonts w:ascii="Times New Roman" w:hAnsi="Times New Roman"/>
          <w:sz w:val="28"/>
          <w:szCs w:val="28"/>
          <w:lang w:val="ro-RO" w:eastAsia="ru-RU"/>
        </w:rPr>
      </w:pPr>
      <w:r w:rsidRPr="00AD71E8">
        <w:rPr>
          <w:rFonts w:ascii="Times New Roman" w:eastAsia="SimSun" w:hAnsi="Times New Roman"/>
          <w:b/>
          <w:sz w:val="28"/>
          <w:szCs w:val="28"/>
          <w:lang w:val="ro-RO" w:eastAsia="sv-SE"/>
        </w:rPr>
        <w:t>Aspectul financiar.</w:t>
      </w:r>
      <w:r w:rsidRPr="00AD71E8">
        <w:rPr>
          <w:rFonts w:ascii="Times New Roman" w:eastAsia="SimSun" w:hAnsi="Times New Roman"/>
          <w:sz w:val="28"/>
          <w:szCs w:val="28"/>
          <w:lang w:val="ro-RO" w:eastAsia="sv-SE"/>
        </w:rPr>
        <w:t xml:space="preserve"> Implementarea proiectului respectiv nu necesită alocarea unor mijloace financiare suplimentare din bugetul de stat. </w:t>
      </w:r>
    </w:p>
    <w:p w:rsidR="00431FAE" w:rsidRPr="00AD71E8" w:rsidRDefault="00431FAE" w:rsidP="00264EF5">
      <w:pPr>
        <w:spacing w:after="0"/>
        <w:ind w:firstLine="708"/>
        <w:jc w:val="both"/>
        <w:rPr>
          <w:rFonts w:ascii="Times New Roman" w:eastAsia="SimSun" w:hAnsi="Times New Roman"/>
          <w:sz w:val="28"/>
          <w:szCs w:val="28"/>
          <w:lang w:val="ro-RO" w:eastAsia="sv-SE"/>
        </w:rPr>
      </w:pPr>
      <w:r w:rsidRPr="00AD71E8">
        <w:rPr>
          <w:rFonts w:ascii="Times New Roman" w:eastAsia="SimSun" w:hAnsi="Times New Roman"/>
          <w:b/>
          <w:sz w:val="28"/>
          <w:szCs w:val="28"/>
          <w:lang w:val="ro-RO" w:eastAsia="sv-SE"/>
        </w:rPr>
        <w:t>Aspectul organizatoric.</w:t>
      </w:r>
      <w:r w:rsidRPr="00AD71E8">
        <w:rPr>
          <w:rFonts w:ascii="Times New Roman" w:eastAsia="SimSun" w:hAnsi="Times New Roman"/>
          <w:sz w:val="28"/>
          <w:szCs w:val="28"/>
          <w:lang w:val="ro-RO" w:eastAsia="sv-SE"/>
        </w:rPr>
        <w:t xml:space="preserve"> În conformitate cu prevederile legislaţiei în vigoare, nu este necesară crearea unor instituţii noi pentru realizarea proiectului respectiv. </w:t>
      </w:r>
    </w:p>
    <w:p w:rsidR="00431FAE" w:rsidRPr="00AD71E8" w:rsidRDefault="00431FAE" w:rsidP="00264EF5">
      <w:pPr>
        <w:spacing w:after="0"/>
        <w:ind w:firstLine="708"/>
        <w:jc w:val="both"/>
        <w:rPr>
          <w:rFonts w:ascii="Times New Roman" w:eastAsia="SimSun" w:hAnsi="Times New Roman"/>
          <w:sz w:val="28"/>
          <w:szCs w:val="28"/>
          <w:lang w:val="ro-RO" w:eastAsia="sv-SE"/>
        </w:rPr>
      </w:pPr>
      <w:r w:rsidRPr="00AD71E8">
        <w:rPr>
          <w:rFonts w:ascii="Times New Roman" w:eastAsia="SimSun" w:hAnsi="Times New Roman"/>
          <w:b/>
          <w:sz w:val="28"/>
          <w:szCs w:val="28"/>
          <w:lang w:val="ro-RO" w:eastAsia="sv-SE"/>
        </w:rPr>
        <w:t>Aspectul normativ.</w:t>
      </w:r>
      <w:r w:rsidRPr="00AD71E8">
        <w:rPr>
          <w:rFonts w:ascii="Times New Roman" w:eastAsia="SimSun" w:hAnsi="Times New Roman"/>
          <w:sz w:val="28"/>
          <w:szCs w:val="28"/>
          <w:lang w:val="ro-RO" w:eastAsia="sv-SE"/>
        </w:rPr>
        <w:t xml:space="preserve"> Prezentul proiect este elaborat în conformitate cu legislaţia în vigoare şi nu necesită elaborarea sau modificarea altor acte normative sau legislative.</w:t>
      </w:r>
    </w:p>
    <w:p w:rsidR="00431FAE" w:rsidRPr="00AD71E8" w:rsidRDefault="00431FAE" w:rsidP="00264EF5">
      <w:pPr>
        <w:spacing w:after="0"/>
        <w:ind w:firstLine="708"/>
        <w:jc w:val="both"/>
        <w:rPr>
          <w:rFonts w:ascii="Times New Roman" w:hAnsi="Times New Roman"/>
          <w:sz w:val="28"/>
          <w:szCs w:val="28"/>
          <w:lang w:val="ro-RO"/>
        </w:rPr>
      </w:pPr>
      <w:r w:rsidRPr="00AD71E8">
        <w:rPr>
          <w:rFonts w:ascii="Times New Roman" w:eastAsia="SimSun" w:hAnsi="Times New Roman"/>
          <w:sz w:val="28"/>
          <w:szCs w:val="28"/>
          <w:lang w:val="ro-RO" w:eastAsia="sv-SE"/>
        </w:rPr>
        <w:t xml:space="preserve">În contextul celor enunţate, Ministerul Finanțelor propune spre aprobare proiectul Hotărârii Guvernului </w:t>
      </w:r>
      <w:r w:rsidRPr="00AD71E8">
        <w:rPr>
          <w:rFonts w:ascii="Times New Roman" w:hAnsi="Times New Roman"/>
          <w:sz w:val="28"/>
          <w:szCs w:val="28"/>
          <w:lang w:val="ro-RO"/>
        </w:rPr>
        <w:t xml:space="preserve">pentru aprobarea </w:t>
      </w:r>
      <w:r w:rsidR="007E36F4" w:rsidRPr="00AD71E8">
        <w:rPr>
          <w:rFonts w:ascii="Times New Roman" w:hAnsi="Times New Roman"/>
          <w:sz w:val="28"/>
          <w:szCs w:val="28"/>
          <w:lang w:val="ro-RO"/>
        </w:rPr>
        <w:t xml:space="preserve">Regulamentului cu privire la </w:t>
      </w:r>
      <w:r w:rsidR="00D40A11" w:rsidRPr="00AD71E8">
        <w:rPr>
          <w:rFonts w:ascii="Times New Roman" w:hAnsi="Times New Roman"/>
          <w:sz w:val="28"/>
          <w:szCs w:val="28"/>
          <w:lang w:val="ro-RO"/>
        </w:rPr>
        <w:t xml:space="preserve"> acordul-cadru ca modalitate specială de atribuire a contractului de achiziţie publică.</w:t>
      </w:r>
    </w:p>
    <w:p w:rsidR="00431FAE" w:rsidRPr="002A3685" w:rsidRDefault="00431FAE" w:rsidP="00431FAE">
      <w:pPr>
        <w:widowControl w:val="0"/>
        <w:autoSpaceDE w:val="0"/>
        <w:autoSpaceDN w:val="0"/>
        <w:adjustRightInd w:val="0"/>
        <w:spacing w:after="0" w:line="240" w:lineRule="auto"/>
        <w:rPr>
          <w:rFonts w:ascii="Times New Roman" w:eastAsia="Times New Roman" w:hAnsi="Times New Roman"/>
          <w:sz w:val="28"/>
          <w:szCs w:val="28"/>
          <w:lang w:val="ro-RO" w:eastAsia="ru-RU"/>
        </w:rPr>
      </w:pPr>
    </w:p>
    <w:p w:rsidR="00431FAE" w:rsidRPr="002A3685" w:rsidRDefault="00431FAE" w:rsidP="00431FAE">
      <w:pPr>
        <w:widowControl w:val="0"/>
        <w:autoSpaceDE w:val="0"/>
        <w:autoSpaceDN w:val="0"/>
        <w:adjustRightInd w:val="0"/>
        <w:spacing w:after="0" w:line="240" w:lineRule="auto"/>
        <w:rPr>
          <w:rFonts w:ascii="Times New Roman" w:eastAsia="Times New Roman" w:hAnsi="Times New Roman"/>
          <w:sz w:val="28"/>
          <w:szCs w:val="28"/>
          <w:lang w:val="ro-RO" w:eastAsia="ru-RU"/>
        </w:rPr>
      </w:pPr>
    </w:p>
    <w:p w:rsidR="00431FAE" w:rsidRPr="002A3685" w:rsidRDefault="00431FAE" w:rsidP="003C3A88">
      <w:pPr>
        <w:widowControl w:val="0"/>
        <w:tabs>
          <w:tab w:val="left" w:pos="516"/>
        </w:tabs>
        <w:autoSpaceDE w:val="0"/>
        <w:autoSpaceDN w:val="0"/>
        <w:adjustRightInd w:val="0"/>
        <w:spacing w:after="0" w:line="240" w:lineRule="auto"/>
        <w:jc w:val="center"/>
        <w:rPr>
          <w:rFonts w:ascii="Times New Roman" w:eastAsia="Times New Roman" w:hAnsi="Times New Roman"/>
          <w:b/>
          <w:sz w:val="28"/>
          <w:szCs w:val="28"/>
          <w:lang w:val="ro-RO" w:eastAsia="ru-RU"/>
        </w:rPr>
      </w:pPr>
      <w:r w:rsidRPr="002A3685">
        <w:rPr>
          <w:rFonts w:ascii="Times New Roman" w:eastAsia="Times New Roman" w:hAnsi="Times New Roman"/>
          <w:b/>
          <w:sz w:val="28"/>
          <w:szCs w:val="28"/>
          <w:lang w:val="ro-RO" w:eastAsia="ru-RU"/>
        </w:rPr>
        <w:t>Ministru                                         Octavian ARMAȘU</w:t>
      </w:r>
    </w:p>
    <w:p w:rsidR="00721A5D" w:rsidRPr="002A3685" w:rsidRDefault="00721A5D">
      <w:pPr>
        <w:rPr>
          <w:lang w:val="ro-RO"/>
        </w:rPr>
      </w:pPr>
    </w:p>
    <w:sectPr w:rsidR="00721A5D" w:rsidRPr="002A3685" w:rsidSect="00B91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1FAE"/>
    <w:rsid w:val="000163EA"/>
    <w:rsid w:val="000B5B57"/>
    <w:rsid w:val="000E0077"/>
    <w:rsid w:val="00205338"/>
    <w:rsid w:val="00264EF5"/>
    <w:rsid w:val="002A3685"/>
    <w:rsid w:val="002F45ED"/>
    <w:rsid w:val="00306C2A"/>
    <w:rsid w:val="003430A3"/>
    <w:rsid w:val="003A399F"/>
    <w:rsid w:val="003C3A88"/>
    <w:rsid w:val="00425823"/>
    <w:rsid w:val="00431FAE"/>
    <w:rsid w:val="00467B85"/>
    <w:rsid w:val="004A1FEE"/>
    <w:rsid w:val="004C1708"/>
    <w:rsid w:val="0051108B"/>
    <w:rsid w:val="00631D09"/>
    <w:rsid w:val="00652A11"/>
    <w:rsid w:val="00697BFF"/>
    <w:rsid w:val="00721A5D"/>
    <w:rsid w:val="007329C2"/>
    <w:rsid w:val="007E36F4"/>
    <w:rsid w:val="00980A24"/>
    <w:rsid w:val="009977B8"/>
    <w:rsid w:val="009D62E2"/>
    <w:rsid w:val="00A068FB"/>
    <w:rsid w:val="00AD71E8"/>
    <w:rsid w:val="00AF3D0A"/>
    <w:rsid w:val="00B37320"/>
    <w:rsid w:val="00B6719D"/>
    <w:rsid w:val="00B914AA"/>
    <w:rsid w:val="00BB25F3"/>
    <w:rsid w:val="00CE3D59"/>
    <w:rsid w:val="00D10097"/>
    <w:rsid w:val="00D13242"/>
    <w:rsid w:val="00D40A11"/>
    <w:rsid w:val="00D50502"/>
    <w:rsid w:val="00DA103A"/>
    <w:rsid w:val="00E569B1"/>
    <w:rsid w:val="00EC3A62"/>
    <w:rsid w:val="00EF42CE"/>
    <w:rsid w:val="00F67888"/>
    <w:rsid w:val="00F71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AE"/>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431FAE"/>
    <w:pPr>
      <w:spacing w:after="0" w:line="240" w:lineRule="auto"/>
      <w:jc w:val="center"/>
    </w:pPr>
    <w:rPr>
      <w:rFonts w:ascii="Times New Roman" w:hAnsi="Times New Roman"/>
      <w:b/>
      <w:bCs/>
      <w:sz w:val="24"/>
      <w:szCs w:val="24"/>
      <w:lang w:val="ro-RO" w:eastAsia="ru-RU"/>
    </w:rPr>
  </w:style>
  <w:style w:type="character" w:styleId="Hyperlink">
    <w:name w:val="Hyperlink"/>
    <w:basedOn w:val="DefaultParagraphFont"/>
    <w:uiPriority w:val="99"/>
    <w:unhideWhenUsed/>
    <w:rsid w:val="000163EA"/>
    <w:rPr>
      <w:color w:val="0000FF" w:themeColor="hyperlink"/>
      <w:u w:val="single"/>
    </w:rPr>
  </w:style>
  <w:style w:type="paragraph" w:styleId="BodyText">
    <w:name w:val="Body Text"/>
    <w:basedOn w:val="Normal"/>
    <w:link w:val="BodyTextChar"/>
    <w:rsid w:val="00D10097"/>
    <w:pPr>
      <w:spacing w:after="0" w:line="240" w:lineRule="auto"/>
      <w:jc w:val="both"/>
    </w:pPr>
    <w:rPr>
      <w:rFonts w:ascii="Times New Roman" w:eastAsia="Times New Roman" w:hAnsi="Times New Roman"/>
      <w:sz w:val="28"/>
      <w:szCs w:val="20"/>
      <w:lang w:val="ro-RO" w:eastAsia="ru-RU"/>
    </w:rPr>
  </w:style>
  <w:style w:type="character" w:customStyle="1" w:styleId="BodyTextChar">
    <w:name w:val="Body Text Char"/>
    <w:basedOn w:val="DefaultParagraphFont"/>
    <w:link w:val="BodyText"/>
    <w:rsid w:val="00D10097"/>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E5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B1"/>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916405869">
      <w:bodyDiv w:val="1"/>
      <w:marLeft w:val="0"/>
      <w:marRight w:val="0"/>
      <w:marTop w:val="0"/>
      <w:marBottom w:val="0"/>
      <w:divBdr>
        <w:top w:val="none" w:sz="0" w:space="0" w:color="auto"/>
        <w:left w:val="none" w:sz="0" w:space="0" w:color="auto"/>
        <w:bottom w:val="none" w:sz="0" w:space="0" w:color="auto"/>
        <w:right w:val="none" w:sz="0" w:space="0" w:color="auto"/>
      </w:divBdr>
    </w:div>
    <w:div w:id="1406494717">
      <w:bodyDiv w:val="1"/>
      <w:marLeft w:val="0"/>
      <w:marRight w:val="0"/>
      <w:marTop w:val="0"/>
      <w:marBottom w:val="0"/>
      <w:divBdr>
        <w:top w:val="none" w:sz="0" w:space="0" w:color="auto"/>
        <w:left w:val="none" w:sz="0" w:space="0" w:color="auto"/>
        <w:bottom w:val="none" w:sz="0" w:space="0" w:color="auto"/>
        <w:right w:val="none" w:sz="0" w:space="0" w:color="auto"/>
      </w:divBdr>
    </w:div>
    <w:div w:id="1634359526">
      <w:bodyDiv w:val="1"/>
      <w:marLeft w:val="0"/>
      <w:marRight w:val="0"/>
      <w:marTop w:val="0"/>
      <w:marBottom w:val="0"/>
      <w:divBdr>
        <w:top w:val="none" w:sz="0" w:space="0" w:color="auto"/>
        <w:left w:val="none" w:sz="0" w:space="0" w:color="auto"/>
        <w:bottom w:val="none" w:sz="0" w:space="0" w:color="auto"/>
        <w:right w:val="none" w:sz="0" w:space="0" w:color="auto"/>
      </w:divBdr>
    </w:div>
    <w:div w:id="19097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 Corporation</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dc:creator>
  <cp:lastModifiedBy>ochincadum</cp:lastModifiedBy>
  <cp:revision>6</cp:revision>
  <cp:lastPrinted>2016-02-29T08:27:00Z</cp:lastPrinted>
  <dcterms:created xsi:type="dcterms:W3CDTF">2016-02-29T09:26:00Z</dcterms:created>
  <dcterms:modified xsi:type="dcterms:W3CDTF">2016-04-08T14:42:00Z</dcterms:modified>
</cp:coreProperties>
</file>