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FCFD" w14:textId="77777777" w:rsidR="00ED46FF" w:rsidRPr="001E073F" w:rsidRDefault="00ED46FF" w:rsidP="00ED46FF">
      <w:pPr>
        <w:jc w:val="right"/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</w:pPr>
      <w:r w:rsidRPr="001E073F">
        <w:rPr>
          <w:rFonts w:ascii="Times New Roman" w:hAnsi="Times New Roman" w:cs="Times New Roman"/>
          <w:sz w:val="28"/>
          <w:szCs w:val="28"/>
        </w:rPr>
        <w:t xml:space="preserve">  </w:t>
      </w:r>
      <w:r w:rsidRPr="001E073F"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  <w:t>Proiect</w:t>
      </w:r>
    </w:p>
    <w:p w14:paraId="6A8F6BD8" w14:textId="77777777" w:rsidR="00ED46FF" w:rsidRPr="001E073F" w:rsidRDefault="00ED46FF" w:rsidP="00ED46FF">
      <w:pPr>
        <w:jc w:val="right"/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</w:pPr>
    </w:p>
    <w:p w14:paraId="1B2939ED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b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b/>
          <w:sz w:val="28"/>
          <w:szCs w:val="28"/>
          <w:lang w:eastAsia="ro-RO"/>
        </w:rPr>
        <w:t>GUVERNUL REPUBLICII MOLDOVA</w:t>
      </w:r>
    </w:p>
    <w:p w14:paraId="17A007A0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</w:p>
    <w:p w14:paraId="71514663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HOTĂRÂRE </w:t>
      </w: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nr.______</w:t>
      </w:r>
    </w:p>
    <w:p w14:paraId="560625D2" w14:textId="77777777" w:rsidR="00ED46FF" w:rsidRPr="001E073F" w:rsidRDefault="00ED46FF" w:rsidP="00ED46FF">
      <w:pPr>
        <w:rPr>
          <w:rFonts w:ascii="Times New Roman" w:eastAsia="Arial" w:hAnsi="Times New Roman" w:cs="Times New Roman"/>
          <w:sz w:val="28"/>
          <w:szCs w:val="28"/>
          <w:lang w:eastAsia="ro-RO"/>
        </w:rPr>
      </w:pPr>
    </w:p>
    <w:p w14:paraId="44E5CBD2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din</w:t>
      </w:r>
      <w:r w:rsidRPr="001E073F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_____________ 2023</w:t>
      </w:r>
    </w:p>
    <w:p w14:paraId="3EC90BA9" w14:textId="77777777" w:rsidR="00ED46FF" w:rsidRPr="001E073F" w:rsidRDefault="00ED46FF" w:rsidP="00ED46FF">
      <w:pPr>
        <w:rPr>
          <w:rFonts w:ascii="Times New Roman" w:eastAsia="Arial" w:hAnsi="Times New Roman" w:cs="Times New Roman"/>
          <w:sz w:val="28"/>
          <w:szCs w:val="28"/>
          <w:lang w:eastAsia="ro-RO"/>
        </w:rPr>
      </w:pPr>
    </w:p>
    <w:p w14:paraId="41D11A1A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proofErr w:type="spellStart"/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Chişinău</w:t>
      </w:r>
      <w:proofErr w:type="spellEnd"/>
    </w:p>
    <w:p w14:paraId="0DE32AC5" w14:textId="77777777" w:rsidR="00ED46FF" w:rsidRPr="001E073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C7A71" w14:textId="77777777" w:rsidR="00ED46FF" w:rsidRPr="001E073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227B4" w14:textId="77777777" w:rsidR="00ED46F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73F">
        <w:rPr>
          <w:rFonts w:ascii="Times New Roman" w:hAnsi="Times New Roman" w:cs="Times New Roman"/>
          <w:b/>
          <w:bCs/>
          <w:sz w:val="28"/>
          <w:szCs w:val="28"/>
        </w:rPr>
        <w:t xml:space="preserve">cu privire la aprobarea Programului de sprijin pentru dezvoltarea </w:t>
      </w:r>
    </w:p>
    <w:p w14:paraId="0659F864" w14:textId="77777777" w:rsidR="00ED46FF" w:rsidRPr="001E073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73F">
        <w:rPr>
          <w:rFonts w:ascii="Times New Roman" w:hAnsi="Times New Roman" w:cs="Times New Roman"/>
          <w:b/>
          <w:bCs/>
          <w:sz w:val="28"/>
          <w:szCs w:val="28"/>
        </w:rPr>
        <w:t>întreprinderilor mici și mijlocii în domeniul turismului rural</w:t>
      </w:r>
    </w:p>
    <w:p w14:paraId="449AB931" w14:textId="77777777" w:rsidR="00ED46FF" w:rsidRDefault="00ED46FF" w:rsidP="00ED46FF">
      <w:pPr>
        <w:tabs>
          <w:tab w:val="left" w:pos="3780"/>
        </w:tabs>
        <w:spacing w:before="360" w:after="0" w:line="276" w:lineRule="auto"/>
        <w:ind w:right="-5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73F">
        <w:rPr>
          <w:rFonts w:ascii="Times New Roman" w:hAnsi="Times New Roman" w:cs="Times New Roman"/>
          <w:sz w:val="28"/>
          <w:szCs w:val="28"/>
        </w:rPr>
        <w:t xml:space="preserve">În temeiul art. 9 alin. (1) lit. a) din Legea nr.179/2016 cu privire la întreprinderile mici și mijlocii (Monitorul Oficial al Republicii Moldova, 2016, nr. 306-313, art. 651), cu modificările ulterioare, Guvernul </w:t>
      </w:r>
    </w:p>
    <w:p w14:paraId="7EBF74B9" w14:textId="77777777" w:rsidR="00ED46FF" w:rsidRPr="001E073F" w:rsidRDefault="00ED46FF" w:rsidP="00ED46FF">
      <w:pPr>
        <w:tabs>
          <w:tab w:val="left" w:pos="3780"/>
        </w:tabs>
        <w:spacing w:before="360" w:after="0" w:line="276" w:lineRule="auto"/>
        <w:ind w:right="-5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73F">
        <w:rPr>
          <w:rFonts w:ascii="Times New Roman" w:hAnsi="Times New Roman" w:cs="Times New Roman"/>
          <w:b/>
          <w:sz w:val="28"/>
          <w:szCs w:val="28"/>
        </w:rPr>
        <w:t>HOTĂRĂȘTE</w:t>
      </w:r>
      <w:r w:rsidRPr="001E073F">
        <w:rPr>
          <w:rFonts w:ascii="Times New Roman" w:hAnsi="Times New Roman" w:cs="Times New Roman"/>
          <w:sz w:val="28"/>
          <w:szCs w:val="28"/>
        </w:rPr>
        <w:t>:</w:t>
      </w:r>
    </w:p>
    <w:p w14:paraId="11EDDAF1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Se aprobă:</w:t>
      </w:r>
    </w:p>
    <w:p w14:paraId="6CF4FB3B" w14:textId="77777777" w:rsidR="00ED46FF" w:rsidRPr="001E073F" w:rsidRDefault="00ED46FF" w:rsidP="00ED46FF">
      <w:pPr>
        <w:numPr>
          <w:ilvl w:val="0"/>
          <w:numId w:val="2"/>
        </w:numPr>
        <w:tabs>
          <w:tab w:val="left" w:pos="90"/>
          <w:tab w:val="left" w:pos="567"/>
          <w:tab w:val="left" w:pos="851"/>
        </w:tabs>
        <w:spacing w:before="20" w:after="0" w:line="276" w:lineRule="auto"/>
        <w:ind w:left="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Programul de sprijin pentru dezvoltarea întreprinderilor mici și mijlocii în domeniul turismului rural, conform anexei nr.1; </w:t>
      </w:r>
    </w:p>
    <w:p w14:paraId="0D5702AB" w14:textId="77777777" w:rsidR="00ED46FF" w:rsidRPr="001E073F" w:rsidRDefault="00ED46FF" w:rsidP="00ED46FF">
      <w:pPr>
        <w:numPr>
          <w:ilvl w:val="0"/>
          <w:numId w:val="2"/>
        </w:numPr>
        <w:tabs>
          <w:tab w:val="left" w:pos="90"/>
          <w:tab w:val="left" w:pos="567"/>
          <w:tab w:val="left" w:pos="851"/>
        </w:tabs>
        <w:spacing w:before="20" w:after="0" w:line="276" w:lineRule="auto"/>
        <w:ind w:left="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Planul de implementare a activităților Programului de sprijin pentru dezvoltarea întreprinderilor mici și mijlocii în domeniul turismului rural, conform anexei nr. 2;</w:t>
      </w:r>
    </w:p>
    <w:p w14:paraId="5E0E13E4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Implementarea Programului de sprijin pentru dezvoltarea întreprinderilor mici și mijlocii în domeniul turismului rural se pune în sarcina Instituției Publice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”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Organizația pentru Dezvoltarea </w:t>
      </w:r>
      <w:proofErr w:type="spellStart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Antreprenoriatului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”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5D1DED64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Instituția Publică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”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Organizația pentru Dezvoltarea </w:t>
      </w:r>
      <w:proofErr w:type="spellStart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Antreprenoriatului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” va elabora M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anualul operațional necesar pentru implementarea Programului de sprijin pentru dezvoltarea întreprinderilor mici și mijlocii în domeniul turismului rural, care va conține etapele și modul de implementare a acestuia, precum și va asigura publicarea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,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pe pagina web oficială a instituției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, a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unui ghid de aplicare la Programul nominalizat.</w:t>
      </w:r>
    </w:p>
    <w:p w14:paraId="6028EDD1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 Finanțarea activităților prevăzute conform Programului</w:t>
      </w:r>
      <w:r w:rsidRPr="001E0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073F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de sprijin pentru dezvoltarea întreprinderilor mici și mijlocii în domeniul turismului rural</w:t>
      </w: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se va efectua din contul și în limitele alocațiilor prevăzute în bugetul de stat, precum și din contul asistenței financiare externe.</w:t>
      </w:r>
    </w:p>
    <w:p w14:paraId="1D3858A0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Activitățile de finanțare în cadrul Programului de sprijin pentru dezvoltarea întreprinderilor mici și mijlocii în domeniul turismului rural constituie o schemă de ajutor de </w:t>
      </w:r>
      <w:proofErr w:type="spellStart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minimis</w:t>
      </w:r>
      <w:proofErr w:type="spellEnd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și cad sub incidența prevederilor Legii nr. 139/2012 cu privire la ajutorul de stat și Regulamentului privind ajutorul de </w:t>
      </w:r>
      <w:proofErr w:type="spellStart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minimis</w:t>
      </w:r>
      <w:proofErr w:type="spellEnd"/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>, aprobat prin Hotărârea Plenului Consiliului Concurenței nr. 01/2020.</w:t>
      </w:r>
    </w:p>
    <w:p w14:paraId="15ACA29B" w14:textId="77777777" w:rsidR="00ED46FF" w:rsidRPr="001E073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Controlul asupra executării prezentei hotărâri se pune în sarcina Ministerului Economiei.</w:t>
      </w:r>
    </w:p>
    <w:p w14:paraId="1AE6DBCB" w14:textId="77777777" w:rsidR="00ED46FF" w:rsidRDefault="00ED46FF" w:rsidP="00ED46FF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E073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Prezenta hotărâre intră în vigoare la data publicării în Monitorul Oficial al Republicii Moldova.</w:t>
      </w:r>
    </w:p>
    <w:p w14:paraId="258AB92A" w14:textId="77777777" w:rsidR="00ED46FF" w:rsidRPr="00463115" w:rsidRDefault="00ED46FF" w:rsidP="00ED46FF">
      <w:pPr>
        <w:tabs>
          <w:tab w:val="left" w:pos="90"/>
          <w:tab w:val="left" w:pos="567"/>
        </w:tabs>
        <w:spacing w:before="120" w:after="0" w:line="276" w:lineRule="auto"/>
        <w:ind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5EE3F7F" w14:textId="77777777" w:rsidR="00ED46FF" w:rsidRDefault="00ED46FF" w:rsidP="00ED46FF">
      <w:pPr>
        <w:spacing w:after="0" w:line="276" w:lineRule="auto"/>
        <w:ind w:left="1080" w:right="-5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3006D0AA" w14:textId="77777777" w:rsidR="00ED46FF" w:rsidRDefault="00ED46FF" w:rsidP="00ED46FF">
      <w:pPr>
        <w:spacing w:after="0" w:line="276" w:lineRule="auto"/>
        <w:ind w:left="1080" w:right="-5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07FE852" w14:textId="77777777" w:rsidR="00ED46FF" w:rsidRPr="00A82388" w:rsidRDefault="00ED46FF" w:rsidP="00ED46FF">
      <w:pPr>
        <w:spacing w:after="0" w:line="276" w:lineRule="auto"/>
        <w:ind w:left="1080" w:right="-5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6004E1C" w14:textId="77777777" w:rsidR="00ED46FF" w:rsidRPr="00A82388" w:rsidRDefault="00ED46FF" w:rsidP="00ED46FF">
      <w:pPr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PRIM – MINISTRU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Dorin RECEAN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  <w:t xml:space="preserve">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  <w:t xml:space="preserve"> </w:t>
      </w:r>
    </w:p>
    <w:p w14:paraId="24C1441E" w14:textId="77777777" w:rsidR="00ED46FF" w:rsidRPr="00A82388" w:rsidRDefault="00ED46FF" w:rsidP="00ED46FF">
      <w:pPr>
        <w:ind w:firstLine="567"/>
        <w:rPr>
          <w:rFonts w:ascii="Times New Roman" w:eastAsia="Arial" w:hAnsi="Times New Roman" w:cs="Times New Roman"/>
          <w:bCs/>
          <w:sz w:val="28"/>
          <w:szCs w:val="28"/>
          <w:lang w:eastAsia="ro-RO"/>
        </w:rPr>
      </w:pPr>
      <w:r w:rsidRPr="00A82388">
        <w:rPr>
          <w:rFonts w:ascii="Times New Roman" w:eastAsia="Arial" w:hAnsi="Times New Roman" w:cs="Times New Roman"/>
          <w:bCs/>
          <w:sz w:val="28"/>
          <w:szCs w:val="28"/>
          <w:lang w:eastAsia="ro-RO"/>
        </w:rPr>
        <w:t>Contrasemnează:</w:t>
      </w:r>
    </w:p>
    <w:p w14:paraId="255EF25D" w14:textId="77777777" w:rsidR="00ED46FF" w:rsidRPr="00A82388" w:rsidRDefault="00ED46FF" w:rsidP="00ED46FF">
      <w:pPr>
        <w:ind w:firstLine="567"/>
        <w:rPr>
          <w:rFonts w:ascii="Times New Roman" w:eastAsia="Arial" w:hAnsi="Times New Roman" w:cs="Times New Roman"/>
          <w:bCs/>
          <w:sz w:val="28"/>
          <w:szCs w:val="28"/>
          <w:lang w:eastAsia="ro-RO"/>
        </w:rPr>
      </w:pPr>
    </w:p>
    <w:p w14:paraId="4684ADDB" w14:textId="77777777" w:rsidR="00ED46FF" w:rsidRDefault="00ED46FF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Prim-ministru,</w:t>
      </w:r>
    </w:p>
    <w:p w14:paraId="6B0E7CC1" w14:textId="77777777" w:rsidR="00ED46FF" w:rsidRDefault="00ED46FF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m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inistrul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al dezvoltării</w:t>
      </w:r>
    </w:p>
    <w:p w14:paraId="25D4DBEB" w14:textId="77777777" w:rsidR="00ED46FF" w:rsidRPr="00A82388" w:rsidRDefault="00ED46FF" w:rsidP="00ED46FF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e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conomi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c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e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și digitalizării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  <w:t>Dumitru ALAIBA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</w:p>
    <w:p w14:paraId="2238736A" w14:textId="77777777" w:rsidR="00B26FEA" w:rsidRPr="00ED46FF" w:rsidRDefault="00B26FEA" w:rsidP="00ED46FF">
      <w:bookmarkStart w:id="0" w:name="_GoBack"/>
      <w:bookmarkEnd w:id="0"/>
    </w:p>
    <w:sectPr w:rsidR="00B26FEA" w:rsidRPr="00ED46FF" w:rsidSect="00731130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57F"/>
    <w:multiLevelType w:val="hybridMultilevel"/>
    <w:tmpl w:val="D400AAD8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180"/>
    <w:multiLevelType w:val="hybridMultilevel"/>
    <w:tmpl w:val="64C09DB4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85A08"/>
    <w:multiLevelType w:val="multilevel"/>
    <w:tmpl w:val="365242B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3051AE"/>
    <w:multiLevelType w:val="hybridMultilevel"/>
    <w:tmpl w:val="ADD2DBB2"/>
    <w:lvl w:ilvl="0" w:tplc="04090011">
      <w:start w:val="1"/>
      <w:numFmt w:val="decimal"/>
      <w:lvlText w:val="%1)"/>
      <w:lvlJc w:val="left"/>
      <w:pPr>
        <w:ind w:left="4754" w:hanging="360"/>
      </w:p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" w15:restartNumberingAfterBreak="0">
    <w:nsid w:val="29FB4A6F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F25D5"/>
    <w:multiLevelType w:val="hybridMultilevel"/>
    <w:tmpl w:val="0A06E976"/>
    <w:lvl w:ilvl="0" w:tplc="36EC70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77235"/>
    <w:multiLevelType w:val="hybridMultilevel"/>
    <w:tmpl w:val="6790A0C0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23D84"/>
    <w:multiLevelType w:val="hybridMultilevel"/>
    <w:tmpl w:val="F33E135A"/>
    <w:lvl w:ilvl="0" w:tplc="F5BCC5CE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818E3"/>
    <w:multiLevelType w:val="hybridMultilevel"/>
    <w:tmpl w:val="24763034"/>
    <w:lvl w:ilvl="0" w:tplc="22624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A1646">
      <w:numFmt w:val="bullet"/>
      <w:lvlText w:val="•"/>
      <w:lvlJc w:val="left"/>
      <w:pPr>
        <w:ind w:left="1860" w:hanging="420"/>
      </w:pPr>
      <w:rPr>
        <w:rFonts w:ascii="Calibri" w:eastAsia="Times New Roman" w:hAnsi="Calibri" w:cs="Calibri" w:hint="default"/>
      </w:rPr>
    </w:lvl>
    <w:lvl w:ilvl="2" w:tplc="93303C5E">
      <w:start w:val="1"/>
      <w:numFmt w:val="lowerLetter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6DCB"/>
    <w:multiLevelType w:val="hybridMultilevel"/>
    <w:tmpl w:val="6B1453A8"/>
    <w:lvl w:ilvl="0" w:tplc="A198E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0E63"/>
    <w:multiLevelType w:val="hybridMultilevel"/>
    <w:tmpl w:val="DBF271A8"/>
    <w:lvl w:ilvl="0" w:tplc="9A44CA14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1" w15:restartNumberingAfterBreak="0">
    <w:nsid w:val="459E7933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654F9"/>
    <w:multiLevelType w:val="hybridMultilevel"/>
    <w:tmpl w:val="C1BCEB3C"/>
    <w:lvl w:ilvl="0" w:tplc="45623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1321F"/>
    <w:multiLevelType w:val="hybridMultilevel"/>
    <w:tmpl w:val="AE2658BE"/>
    <w:lvl w:ilvl="0" w:tplc="BFD84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84F7D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615C2"/>
    <w:multiLevelType w:val="hybridMultilevel"/>
    <w:tmpl w:val="D400AAD8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F31D5"/>
    <w:multiLevelType w:val="hybridMultilevel"/>
    <w:tmpl w:val="56AA30D0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07B1C"/>
    <w:multiLevelType w:val="hybridMultilevel"/>
    <w:tmpl w:val="E29C2F10"/>
    <w:lvl w:ilvl="0" w:tplc="6B66A1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9"/>
  </w:num>
  <w:num w:numId="5">
    <w:abstractNumId w:val="16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14"/>
  </w:num>
  <w:num w:numId="11">
    <w:abstractNumId w:val="3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89"/>
    <w:rsid w:val="00001311"/>
    <w:rsid w:val="00007CA7"/>
    <w:rsid w:val="00011160"/>
    <w:rsid w:val="0002033B"/>
    <w:rsid w:val="00021EBC"/>
    <w:rsid w:val="00023A58"/>
    <w:rsid w:val="000423F6"/>
    <w:rsid w:val="000472AD"/>
    <w:rsid w:val="00054623"/>
    <w:rsid w:val="00060DF3"/>
    <w:rsid w:val="0006526E"/>
    <w:rsid w:val="00076333"/>
    <w:rsid w:val="00086484"/>
    <w:rsid w:val="000B0AE3"/>
    <w:rsid w:val="000B0DAC"/>
    <w:rsid w:val="000B2897"/>
    <w:rsid w:val="000D3269"/>
    <w:rsid w:val="000D6A93"/>
    <w:rsid w:val="001129B4"/>
    <w:rsid w:val="0011326A"/>
    <w:rsid w:val="00116E12"/>
    <w:rsid w:val="0012362C"/>
    <w:rsid w:val="001533BD"/>
    <w:rsid w:val="00157495"/>
    <w:rsid w:val="00157E54"/>
    <w:rsid w:val="00162E73"/>
    <w:rsid w:val="00175B8E"/>
    <w:rsid w:val="00192C31"/>
    <w:rsid w:val="0019651C"/>
    <w:rsid w:val="00196804"/>
    <w:rsid w:val="001A5161"/>
    <w:rsid w:val="001A7DCB"/>
    <w:rsid w:val="001B0ED4"/>
    <w:rsid w:val="001B2EEF"/>
    <w:rsid w:val="001E073F"/>
    <w:rsid w:val="001E7E88"/>
    <w:rsid w:val="002005C0"/>
    <w:rsid w:val="002079C6"/>
    <w:rsid w:val="00214691"/>
    <w:rsid w:val="002159A0"/>
    <w:rsid w:val="00227143"/>
    <w:rsid w:val="002333E7"/>
    <w:rsid w:val="00246C9C"/>
    <w:rsid w:val="0026785C"/>
    <w:rsid w:val="00277A50"/>
    <w:rsid w:val="00290E7A"/>
    <w:rsid w:val="0029361C"/>
    <w:rsid w:val="00297186"/>
    <w:rsid w:val="002A22B1"/>
    <w:rsid w:val="002C046F"/>
    <w:rsid w:val="002D703D"/>
    <w:rsid w:val="002E6AFA"/>
    <w:rsid w:val="002E7875"/>
    <w:rsid w:val="003060E1"/>
    <w:rsid w:val="003123F6"/>
    <w:rsid w:val="00314778"/>
    <w:rsid w:val="003209A6"/>
    <w:rsid w:val="0032115D"/>
    <w:rsid w:val="00323A8D"/>
    <w:rsid w:val="003410B9"/>
    <w:rsid w:val="003447B1"/>
    <w:rsid w:val="00350282"/>
    <w:rsid w:val="00356FE4"/>
    <w:rsid w:val="003654F3"/>
    <w:rsid w:val="00367C8F"/>
    <w:rsid w:val="00376783"/>
    <w:rsid w:val="003B042D"/>
    <w:rsid w:val="003B5AE1"/>
    <w:rsid w:val="003B5D6D"/>
    <w:rsid w:val="003D396C"/>
    <w:rsid w:val="003D6234"/>
    <w:rsid w:val="003E216A"/>
    <w:rsid w:val="003E491B"/>
    <w:rsid w:val="003F705B"/>
    <w:rsid w:val="00407946"/>
    <w:rsid w:val="004109AC"/>
    <w:rsid w:val="004109D0"/>
    <w:rsid w:val="00433397"/>
    <w:rsid w:val="0043620E"/>
    <w:rsid w:val="00456D2B"/>
    <w:rsid w:val="00463115"/>
    <w:rsid w:val="004744C6"/>
    <w:rsid w:val="0048411A"/>
    <w:rsid w:val="004856AD"/>
    <w:rsid w:val="00490788"/>
    <w:rsid w:val="004A3A03"/>
    <w:rsid w:val="004A4F83"/>
    <w:rsid w:val="004C08B6"/>
    <w:rsid w:val="004C30DC"/>
    <w:rsid w:val="004E5C27"/>
    <w:rsid w:val="004E612E"/>
    <w:rsid w:val="004E6DFF"/>
    <w:rsid w:val="005208CE"/>
    <w:rsid w:val="00522E1B"/>
    <w:rsid w:val="005232F9"/>
    <w:rsid w:val="0052752C"/>
    <w:rsid w:val="00531CA5"/>
    <w:rsid w:val="0055358C"/>
    <w:rsid w:val="00563006"/>
    <w:rsid w:val="005675DF"/>
    <w:rsid w:val="00570730"/>
    <w:rsid w:val="005767C5"/>
    <w:rsid w:val="00582A3D"/>
    <w:rsid w:val="0058645E"/>
    <w:rsid w:val="005908F0"/>
    <w:rsid w:val="0059672F"/>
    <w:rsid w:val="005A0A6A"/>
    <w:rsid w:val="005B32C1"/>
    <w:rsid w:val="005B5ABC"/>
    <w:rsid w:val="005C0DFD"/>
    <w:rsid w:val="005C2304"/>
    <w:rsid w:val="005F39AE"/>
    <w:rsid w:val="00601BDA"/>
    <w:rsid w:val="00623BA5"/>
    <w:rsid w:val="006257E0"/>
    <w:rsid w:val="00630FDB"/>
    <w:rsid w:val="00634ED5"/>
    <w:rsid w:val="00645709"/>
    <w:rsid w:val="00667F6D"/>
    <w:rsid w:val="00670DB6"/>
    <w:rsid w:val="006716D5"/>
    <w:rsid w:val="006A304B"/>
    <w:rsid w:val="00705581"/>
    <w:rsid w:val="00706284"/>
    <w:rsid w:val="00710CCC"/>
    <w:rsid w:val="00712F38"/>
    <w:rsid w:val="00730996"/>
    <w:rsid w:val="00731130"/>
    <w:rsid w:val="007368C3"/>
    <w:rsid w:val="00776350"/>
    <w:rsid w:val="0078475F"/>
    <w:rsid w:val="007C4832"/>
    <w:rsid w:val="007D5D8F"/>
    <w:rsid w:val="007D690B"/>
    <w:rsid w:val="007D7915"/>
    <w:rsid w:val="007E5765"/>
    <w:rsid w:val="007E740B"/>
    <w:rsid w:val="007F2507"/>
    <w:rsid w:val="00803C1F"/>
    <w:rsid w:val="008079FF"/>
    <w:rsid w:val="008218C7"/>
    <w:rsid w:val="0083547B"/>
    <w:rsid w:val="00841EDC"/>
    <w:rsid w:val="00851E3D"/>
    <w:rsid w:val="008642B4"/>
    <w:rsid w:val="00871BAB"/>
    <w:rsid w:val="00875459"/>
    <w:rsid w:val="0088024D"/>
    <w:rsid w:val="008A4BE4"/>
    <w:rsid w:val="008B127C"/>
    <w:rsid w:val="008B1BD6"/>
    <w:rsid w:val="008B20B2"/>
    <w:rsid w:val="008C4E5A"/>
    <w:rsid w:val="008D2C2A"/>
    <w:rsid w:val="008D49E5"/>
    <w:rsid w:val="008E433C"/>
    <w:rsid w:val="008F408B"/>
    <w:rsid w:val="008F769C"/>
    <w:rsid w:val="00920A04"/>
    <w:rsid w:val="009212E6"/>
    <w:rsid w:val="00924C44"/>
    <w:rsid w:val="00930E0E"/>
    <w:rsid w:val="00934D3B"/>
    <w:rsid w:val="009363FE"/>
    <w:rsid w:val="009373CB"/>
    <w:rsid w:val="0094207C"/>
    <w:rsid w:val="00942D92"/>
    <w:rsid w:val="00943CB0"/>
    <w:rsid w:val="00966A5C"/>
    <w:rsid w:val="009B63D2"/>
    <w:rsid w:val="009B7559"/>
    <w:rsid w:val="009C06D9"/>
    <w:rsid w:val="009C2442"/>
    <w:rsid w:val="009C3682"/>
    <w:rsid w:val="009D2D0E"/>
    <w:rsid w:val="009D6201"/>
    <w:rsid w:val="00A1493E"/>
    <w:rsid w:val="00A22918"/>
    <w:rsid w:val="00A277B1"/>
    <w:rsid w:val="00A33024"/>
    <w:rsid w:val="00A4021C"/>
    <w:rsid w:val="00A61FC3"/>
    <w:rsid w:val="00A64FA5"/>
    <w:rsid w:val="00A74BE3"/>
    <w:rsid w:val="00A82388"/>
    <w:rsid w:val="00A834E3"/>
    <w:rsid w:val="00A84855"/>
    <w:rsid w:val="00A9492A"/>
    <w:rsid w:val="00AC0806"/>
    <w:rsid w:val="00AC0A36"/>
    <w:rsid w:val="00AC24B9"/>
    <w:rsid w:val="00AF0F89"/>
    <w:rsid w:val="00AF696A"/>
    <w:rsid w:val="00B12BDC"/>
    <w:rsid w:val="00B2600E"/>
    <w:rsid w:val="00B26FEA"/>
    <w:rsid w:val="00B27394"/>
    <w:rsid w:val="00B27B87"/>
    <w:rsid w:val="00B314C3"/>
    <w:rsid w:val="00B42B15"/>
    <w:rsid w:val="00B54CF2"/>
    <w:rsid w:val="00B56C5B"/>
    <w:rsid w:val="00B63E59"/>
    <w:rsid w:val="00B92A7C"/>
    <w:rsid w:val="00BA0535"/>
    <w:rsid w:val="00BA0A50"/>
    <w:rsid w:val="00BA5FAB"/>
    <w:rsid w:val="00BA66C5"/>
    <w:rsid w:val="00BB1544"/>
    <w:rsid w:val="00BC2546"/>
    <w:rsid w:val="00BC291E"/>
    <w:rsid w:val="00BE6531"/>
    <w:rsid w:val="00BF5BB1"/>
    <w:rsid w:val="00BF6342"/>
    <w:rsid w:val="00C167E0"/>
    <w:rsid w:val="00C27FBE"/>
    <w:rsid w:val="00C30127"/>
    <w:rsid w:val="00C4466A"/>
    <w:rsid w:val="00C7256B"/>
    <w:rsid w:val="00C83560"/>
    <w:rsid w:val="00C94A2E"/>
    <w:rsid w:val="00CB568F"/>
    <w:rsid w:val="00CC66A8"/>
    <w:rsid w:val="00CD0E81"/>
    <w:rsid w:val="00CE476D"/>
    <w:rsid w:val="00CE4F1E"/>
    <w:rsid w:val="00D16259"/>
    <w:rsid w:val="00D309C9"/>
    <w:rsid w:val="00D36C06"/>
    <w:rsid w:val="00D53BE3"/>
    <w:rsid w:val="00D56223"/>
    <w:rsid w:val="00D7467F"/>
    <w:rsid w:val="00D74BD2"/>
    <w:rsid w:val="00DA34D8"/>
    <w:rsid w:val="00DA6F18"/>
    <w:rsid w:val="00DA7679"/>
    <w:rsid w:val="00DB4CC5"/>
    <w:rsid w:val="00DB6CA9"/>
    <w:rsid w:val="00DB721A"/>
    <w:rsid w:val="00DB78E0"/>
    <w:rsid w:val="00DE7460"/>
    <w:rsid w:val="00DF049E"/>
    <w:rsid w:val="00DF6F8D"/>
    <w:rsid w:val="00E05700"/>
    <w:rsid w:val="00E103BA"/>
    <w:rsid w:val="00E17688"/>
    <w:rsid w:val="00E26200"/>
    <w:rsid w:val="00E33130"/>
    <w:rsid w:val="00E61B29"/>
    <w:rsid w:val="00E71787"/>
    <w:rsid w:val="00E76429"/>
    <w:rsid w:val="00E82AE2"/>
    <w:rsid w:val="00EB21EB"/>
    <w:rsid w:val="00EC7EC3"/>
    <w:rsid w:val="00ED46FF"/>
    <w:rsid w:val="00EE64E8"/>
    <w:rsid w:val="00F0739C"/>
    <w:rsid w:val="00F146CA"/>
    <w:rsid w:val="00F2637D"/>
    <w:rsid w:val="00F328CE"/>
    <w:rsid w:val="00F54EA8"/>
    <w:rsid w:val="00F71C18"/>
    <w:rsid w:val="00F9121F"/>
    <w:rsid w:val="00FC2285"/>
    <w:rsid w:val="00FC7CCA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FB0A"/>
  <w15:chartTrackingRefBased/>
  <w15:docId w15:val="{70E07147-06E7-4412-AFE5-F7D5B81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4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BDA"/>
    <w:rPr>
      <w:sz w:val="20"/>
      <w:szCs w:val="20"/>
    </w:rPr>
  </w:style>
  <w:style w:type="table" w:styleId="TableGrid">
    <w:name w:val="Table Grid"/>
    <w:aliases w:val="TabelEcorys,HTG"/>
    <w:basedOn w:val="TableNormal"/>
    <w:uiPriority w:val="39"/>
    <w:rsid w:val="00601BD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BD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1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1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E239-3FD3-4A53-A35E-0D51A2FE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Microsoft account</cp:lastModifiedBy>
  <cp:revision>2</cp:revision>
  <dcterms:created xsi:type="dcterms:W3CDTF">2023-03-17T08:57:00Z</dcterms:created>
  <dcterms:modified xsi:type="dcterms:W3CDTF">2023-03-17T08:57:00Z</dcterms:modified>
</cp:coreProperties>
</file>