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0" w:type="auto"/>
        <w:tblLook w:val="04A0" w:firstRow="1" w:lastRow="0" w:firstColumn="1" w:lastColumn="0" w:noHBand="0" w:noVBand="1"/>
      </w:tblPr>
      <w:tblGrid>
        <w:gridCol w:w="2263"/>
        <w:gridCol w:w="7081"/>
      </w:tblGrid>
      <w:tr w:rsidR="00295114" w:rsidRPr="00295114" w14:paraId="4B41E4A3" w14:textId="77777777" w:rsidTr="00552076">
        <w:tc>
          <w:tcPr>
            <w:tcW w:w="9344" w:type="dxa"/>
            <w:gridSpan w:val="2"/>
          </w:tcPr>
          <w:p w14:paraId="4EBD325C" w14:textId="77777777" w:rsidR="00295114" w:rsidRPr="00995749" w:rsidRDefault="00295114" w:rsidP="00995749">
            <w:pPr>
              <w:spacing w:before="240"/>
              <w:jc w:val="center"/>
              <w:rPr>
                <w:rFonts w:cs="Times New Roman"/>
                <w:b/>
                <w:sz w:val="24"/>
                <w:szCs w:val="24"/>
              </w:rPr>
            </w:pPr>
            <w:r w:rsidRPr="00995749">
              <w:rPr>
                <w:rFonts w:cs="Times New Roman"/>
                <w:b/>
                <w:sz w:val="24"/>
                <w:szCs w:val="24"/>
              </w:rPr>
              <w:t>Structura și informația despre noul document de politici publice propus</w:t>
            </w:r>
          </w:p>
        </w:tc>
      </w:tr>
      <w:tr w:rsidR="00295114" w:rsidRPr="00295114" w14:paraId="0E0D552D" w14:textId="77777777" w:rsidTr="00DC01F4">
        <w:tc>
          <w:tcPr>
            <w:tcW w:w="2263" w:type="dxa"/>
          </w:tcPr>
          <w:p w14:paraId="39ED2CAA" w14:textId="77777777" w:rsidR="00295114" w:rsidRPr="00995749" w:rsidRDefault="00295114" w:rsidP="00A82597">
            <w:pPr>
              <w:rPr>
                <w:rFonts w:cs="Times New Roman"/>
                <w:b/>
                <w:sz w:val="24"/>
                <w:szCs w:val="24"/>
              </w:rPr>
            </w:pPr>
            <w:r w:rsidRPr="00995749">
              <w:rPr>
                <w:rFonts w:cs="Times New Roman"/>
                <w:b/>
                <w:sz w:val="24"/>
                <w:szCs w:val="24"/>
              </w:rPr>
              <w:t>1. Denumirea documentului</w:t>
            </w:r>
          </w:p>
        </w:tc>
        <w:tc>
          <w:tcPr>
            <w:tcW w:w="7081" w:type="dxa"/>
          </w:tcPr>
          <w:p w14:paraId="5AD73B5D" w14:textId="77777777" w:rsidR="00295114" w:rsidRPr="00295114" w:rsidRDefault="00295114" w:rsidP="00A82597">
            <w:pPr>
              <w:spacing w:before="240"/>
              <w:jc w:val="both"/>
              <w:rPr>
                <w:rFonts w:cs="Times New Roman"/>
                <w:sz w:val="24"/>
                <w:szCs w:val="24"/>
              </w:rPr>
            </w:pPr>
            <w:r w:rsidRPr="00295114">
              <w:rPr>
                <w:rFonts w:cs="Times New Roman"/>
                <w:sz w:val="24"/>
                <w:szCs w:val="24"/>
              </w:rPr>
              <w:t>Strategia de Mobilitate pentru anii 2023-2030.</w:t>
            </w:r>
          </w:p>
        </w:tc>
      </w:tr>
      <w:tr w:rsidR="00295114" w:rsidRPr="00295114" w14:paraId="051FB3FC" w14:textId="77777777" w:rsidTr="00DC01F4">
        <w:tc>
          <w:tcPr>
            <w:tcW w:w="2263" w:type="dxa"/>
          </w:tcPr>
          <w:p w14:paraId="30895286" w14:textId="77777777" w:rsidR="00295114" w:rsidRPr="00995749" w:rsidRDefault="00295114" w:rsidP="00A82597">
            <w:pPr>
              <w:rPr>
                <w:rFonts w:cs="Times New Roman"/>
                <w:b/>
                <w:sz w:val="24"/>
                <w:szCs w:val="24"/>
              </w:rPr>
            </w:pPr>
            <w:r w:rsidRPr="00995749">
              <w:rPr>
                <w:rFonts w:cs="Times New Roman"/>
                <w:b/>
                <w:sz w:val="24"/>
                <w:szCs w:val="24"/>
              </w:rPr>
              <w:t>2. Tipul documentului de politici publice care se propune</w:t>
            </w:r>
          </w:p>
        </w:tc>
        <w:tc>
          <w:tcPr>
            <w:tcW w:w="7081" w:type="dxa"/>
          </w:tcPr>
          <w:p w14:paraId="6632046A" w14:textId="39F942F8" w:rsidR="00A82597" w:rsidRDefault="00295114" w:rsidP="00A82597">
            <w:pPr>
              <w:spacing w:before="240"/>
              <w:jc w:val="both"/>
              <w:rPr>
                <w:rFonts w:cs="Times New Roman"/>
                <w:sz w:val="24"/>
                <w:szCs w:val="24"/>
              </w:rPr>
            </w:pPr>
            <w:r w:rsidRPr="00295114">
              <w:rPr>
                <w:rFonts w:cs="Times New Roman"/>
                <w:sz w:val="24"/>
                <w:szCs w:val="24"/>
              </w:rPr>
              <w:t xml:space="preserve">Documentul de politici publice propus spre elaborare constituie o Strategie pe termen lung (8 ani) și va fi aprobată prin </w:t>
            </w:r>
            <w:r w:rsidR="00A65037" w:rsidRPr="00295114">
              <w:rPr>
                <w:rFonts w:cs="Times New Roman"/>
                <w:sz w:val="24"/>
                <w:szCs w:val="24"/>
              </w:rPr>
              <w:t>hotărâre</w:t>
            </w:r>
            <w:r w:rsidRPr="00295114">
              <w:rPr>
                <w:rFonts w:cs="Times New Roman"/>
                <w:sz w:val="24"/>
                <w:szCs w:val="24"/>
              </w:rPr>
              <w:t xml:space="preserve"> de Guvern. Strategia urmează a fi elaborată și promovată în conformitate cu prevederile Hotărârii Guvernului nr.386/2020 cu privire la planificarea, elaborarea, aprobarea, implementarea, monitorizarea și evaluarea documentelor de politici publice și ale Legii nr. 100/2017 cu privire la actele normative. </w:t>
            </w:r>
          </w:p>
          <w:p w14:paraId="1F2FBAD8" w14:textId="5A7C1B59" w:rsidR="00295114" w:rsidRPr="00295114" w:rsidRDefault="00295114" w:rsidP="00A82597">
            <w:pPr>
              <w:spacing w:before="240"/>
              <w:jc w:val="both"/>
              <w:rPr>
                <w:rFonts w:cs="Times New Roman"/>
                <w:b/>
                <w:sz w:val="24"/>
                <w:szCs w:val="24"/>
              </w:rPr>
            </w:pPr>
            <w:r w:rsidRPr="00295114">
              <w:rPr>
                <w:rFonts w:cs="Times New Roman"/>
                <w:sz w:val="24"/>
                <w:szCs w:val="24"/>
              </w:rPr>
              <w:t>Documentul de politici publice va viza domeniul de activitate al Guvernului – transport și infrastructură, stabilit la art. 4 lit. m) din Legea nr.136/2017 cu privire la Guvern.</w:t>
            </w:r>
          </w:p>
        </w:tc>
      </w:tr>
      <w:tr w:rsidR="00295114" w:rsidRPr="00295114" w14:paraId="62218AB8" w14:textId="77777777" w:rsidTr="00DC01F4">
        <w:tc>
          <w:tcPr>
            <w:tcW w:w="2263" w:type="dxa"/>
          </w:tcPr>
          <w:p w14:paraId="2C4870E9" w14:textId="77777777" w:rsidR="00295114" w:rsidRPr="00995749" w:rsidRDefault="00295114" w:rsidP="00A82597">
            <w:pPr>
              <w:rPr>
                <w:rFonts w:cs="Times New Roman"/>
                <w:b/>
                <w:sz w:val="24"/>
                <w:szCs w:val="24"/>
              </w:rPr>
            </w:pPr>
            <w:r w:rsidRPr="00995749">
              <w:rPr>
                <w:rFonts w:cs="Times New Roman"/>
                <w:b/>
                <w:sz w:val="24"/>
                <w:szCs w:val="24"/>
              </w:rPr>
              <w:t>3. Problema care urmează a fi abordată</w:t>
            </w:r>
          </w:p>
        </w:tc>
        <w:tc>
          <w:tcPr>
            <w:tcW w:w="7081" w:type="dxa"/>
          </w:tcPr>
          <w:p w14:paraId="618E56C4" w14:textId="77777777" w:rsidR="00A82597" w:rsidRDefault="00295114" w:rsidP="00A82597">
            <w:pPr>
              <w:spacing w:before="240"/>
              <w:jc w:val="both"/>
              <w:rPr>
                <w:rFonts w:cs="Times New Roman"/>
                <w:sz w:val="24"/>
                <w:szCs w:val="24"/>
              </w:rPr>
            </w:pPr>
            <w:r w:rsidRPr="00295114">
              <w:rPr>
                <w:rFonts w:cs="Times New Roman"/>
                <w:sz w:val="24"/>
                <w:szCs w:val="24"/>
              </w:rPr>
              <w:t xml:space="preserve">Mobilitatea și conectivitatea sunt importante pentru noi toți. De la naveta zilnică la locul de muncă, vizitarea familiei și a prietenilor, turism, până la buna funcționare a lanțurilor mondiale de aprovizionare cu mărfuri a magazinelor și a producției noastre industriale, mobilitatea este un factor favorizant al vieții noastre economice și sociale. </w:t>
            </w:r>
          </w:p>
          <w:p w14:paraId="10DFAED2" w14:textId="19B9CA56" w:rsidR="00A82597" w:rsidRDefault="00295114" w:rsidP="00A82597">
            <w:pPr>
              <w:spacing w:before="240"/>
              <w:jc w:val="both"/>
              <w:rPr>
                <w:rFonts w:cs="Times New Roman"/>
                <w:sz w:val="24"/>
                <w:szCs w:val="24"/>
              </w:rPr>
            </w:pPr>
            <w:r w:rsidRPr="00295114">
              <w:rPr>
                <w:rFonts w:cs="Times New Roman"/>
                <w:sz w:val="24"/>
                <w:szCs w:val="24"/>
              </w:rPr>
              <w:t xml:space="preserve">Pandemia de COVID-19 și criza cauzată de invazia Federației </w:t>
            </w:r>
            <w:r w:rsidR="006B3873">
              <w:rPr>
                <w:rFonts w:cs="Times New Roman"/>
                <w:sz w:val="24"/>
                <w:szCs w:val="24"/>
              </w:rPr>
              <w:t>R</w:t>
            </w:r>
            <w:r w:rsidRPr="00295114">
              <w:rPr>
                <w:rFonts w:cs="Times New Roman"/>
                <w:sz w:val="24"/>
                <w:szCs w:val="24"/>
              </w:rPr>
              <w:t xml:space="preserve">use în Ucraina au demonstrat rolul esențial al inter conectivității, atunci când libera circulație a persoanelor și a bunurilor este limitată drastic sau chiar oprită în totalitate. Menținerea lanțurilor de aprovizionare și o abordare coordonată a conectivității și a activității de transport sunt esențiale pentru depășirea oricărei crize, dar și pentru consolidarea autonomiei strategice și a rezilienței. </w:t>
            </w:r>
          </w:p>
          <w:p w14:paraId="3D517204" w14:textId="5344E652" w:rsidR="00A82597" w:rsidRDefault="00295114" w:rsidP="00A82597">
            <w:pPr>
              <w:spacing w:before="240"/>
              <w:jc w:val="both"/>
              <w:rPr>
                <w:rFonts w:cs="Times New Roman"/>
                <w:sz w:val="24"/>
                <w:szCs w:val="24"/>
              </w:rPr>
            </w:pPr>
            <w:r w:rsidRPr="00295114">
              <w:rPr>
                <w:rFonts w:cs="Times New Roman"/>
                <w:sz w:val="24"/>
                <w:szCs w:val="24"/>
              </w:rPr>
              <w:t>Potrivit analizei situației descrise în Strategia Națională de Dezvoltare „Moldova Europeană 2030”, deși în ultimii 20 de ani evoluția economică în Republica Moldova a fost predominant pozitivă, aceasta nu s-a</w:t>
            </w:r>
            <w:r w:rsidR="004A16EC">
              <w:rPr>
                <w:rFonts w:cs="Times New Roman"/>
                <w:sz w:val="24"/>
                <w:szCs w:val="24"/>
              </w:rPr>
              <w:t xml:space="preserve"> </w:t>
            </w:r>
            <w:r w:rsidRPr="00295114">
              <w:rPr>
                <w:rFonts w:cs="Times New Roman"/>
                <w:sz w:val="24"/>
                <w:szCs w:val="24"/>
              </w:rPr>
              <w:t xml:space="preserve">transpus și în creșteri substanțiale și geografic uniforme ale accesului oamenilor la infrastructura fizică, utilitățile publice și condițiile îmbunătățite de trai. </w:t>
            </w:r>
          </w:p>
          <w:p w14:paraId="3EE1FDAE" w14:textId="77777777" w:rsidR="00A82597" w:rsidRDefault="00295114" w:rsidP="00A82597">
            <w:pPr>
              <w:spacing w:before="240"/>
              <w:jc w:val="both"/>
              <w:rPr>
                <w:rFonts w:cs="Times New Roman"/>
                <w:sz w:val="24"/>
                <w:szCs w:val="24"/>
              </w:rPr>
            </w:pPr>
            <w:r w:rsidRPr="00295114">
              <w:rPr>
                <w:rFonts w:cs="Times New Roman"/>
                <w:sz w:val="24"/>
                <w:szCs w:val="24"/>
              </w:rPr>
              <w:t xml:space="preserve">Cu toate că aduce numeroase beneficii utilizatorilor săi, mobilitatea implică și costuri pentru societatea noastră. Printre acestea se numără emisiile de gaze cu efect de seră, poluarea atmosferică, fonică și a apei, dar și accidentele rutiere și de altă natură, congestionarea traficului și declinul biodiversității, toate acestea afectându-ne sănătatea și bunăstarea. Eforturile și măsurile de politică de până acum nu au abordat încă suficient aceste costuri. Emisiile de gaze cu efect de seră din sectorul transporturilor au crescut de-a lungul timpului. Registrul de Stat al Transporturilor relevă creșterea ponderii autovehiculelor antrenate în transportul public de pasageri cu vârsta de peste 10 ani de la 68,5% în anul 2014 la 91% în 2022. </w:t>
            </w:r>
          </w:p>
          <w:p w14:paraId="3BAA6A99" w14:textId="77777777" w:rsidR="00A82597" w:rsidRDefault="00295114" w:rsidP="00A82597">
            <w:pPr>
              <w:spacing w:before="240"/>
              <w:jc w:val="both"/>
              <w:rPr>
                <w:rFonts w:cs="Times New Roman"/>
                <w:sz w:val="24"/>
                <w:szCs w:val="24"/>
              </w:rPr>
            </w:pPr>
            <w:r w:rsidRPr="00295114">
              <w:rPr>
                <w:rFonts w:cs="Times New Roman"/>
                <w:sz w:val="24"/>
                <w:szCs w:val="24"/>
              </w:rPr>
              <w:t xml:space="preserve">Concomitent, Republica Moldova întâmpină o dificultate majoră în asigurarea unei infrastructuri de transport modern, combinat, sigur și eficient. O evaluare recentă a stării drumurilor publice naționale relevă </w:t>
            </w:r>
            <w:r w:rsidRPr="00295114">
              <w:rPr>
                <w:rFonts w:cs="Times New Roman"/>
                <w:sz w:val="24"/>
                <w:szCs w:val="24"/>
              </w:rPr>
              <w:lastRenderedPageBreak/>
              <w:t xml:space="preserve">o înrăutățire a situației. Cota drumurilor publice evaluate drept „excelente” și „bune” s-a redus de la 36,8% în anul 2015 la 30% în anul 2020, în timp ce starea drumurilor „rele” și „foarte rele” s-a extins de la 25,4 până la 46,8% din total. </w:t>
            </w:r>
          </w:p>
          <w:p w14:paraId="0702F6E9" w14:textId="77777777" w:rsidR="00A82597" w:rsidRDefault="00295114" w:rsidP="00A82597">
            <w:pPr>
              <w:spacing w:before="240"/>
              <w:jc w:val="both"/>
              <w:rPr>
                <w:rFonts w:cs="Times New Roman"/>
                <w:sz w:val="24"/>
                <w:szCs w:val="24"/>
              </w:rPr>
            </w:pPr>
            <w:r w:rsidRPr="00295114">
              <w:rPr>
                <w:rFonts w:cs="Times New Roman"/>
                <w:sz w:val="24"/>
                <w:szCs w:val="24"/>
              </w:rPr>
              <w:t xml:space="preserve">Reducând mobilitatea internă a oamenilor, a capitalului și a forței de muncă, infrastructura precară constituie o constrângere majoră pentru dezvoltarea sectorului privat. Conform Raportului Competitivității Globale 2019, Republica Moldova s-a situat pe locul 86 din 141 de state evaluate, una din cele mai dificile fiind situația infrastructurii de transport rutier (locul 129). Subdezvoltarea infrastructurii de transport afectează comerțul, Republica Moldova acumulând unul dintre cele mai scăzute scoruri din Europa Centrală și de Est pentru indicele performanței logistice (2,46 din 5 puncte posibile). Aceste constrângeri subminează nivelul de competitivitate a țării, ceea ce constituie o mare provocare pentru o economie care depinde vital de comerțul exterior. Totodată, derularea proiectelor de infrastructură, pe lângă deficitul de finanțare, este frecvent încetinită și de capacitatea joasă de absorbție. Sub-executarea investițiilor capitale prevăzute în bugetul public a devenit o problemă cronică. În anul 2021 investițiile capitale din bugetul de stat au fost asimilate în proporție de 74%, în timp ce în cazul bugetelor locale - 62%. </w:t>
            </w:r>
          </w:p>
          <w:p w14:paraId="450B623B" w14:textId="77777777" w:rsidR="00A82597" w:rsidRDefault="00295114" w:rsidP="00A82597">
            <w:pPr>
              <w:spacing w:before="240"/>
              <w:jc w:val="both"/>
              <w:rPr>
                <w:rFonts w:cs="Times New Roman"/>
                <w:sz w:val="24"/>
                <w:szCs w:val="24"/>
              </w:rPr>
            </w:pPr>
            <w:r w:rsidRPr="00295114">
              <w:rPr>
                <w:rFonts w:cs="Times New Roman"/>
                <w:sz w:val="24"/>
                <w:szCs w:val="24"/>
              </w:rPr>
              <w:t xml:space="preserve">Nu în ultimul rând, resursele alocate nu întotdeauna reflectă necesitățile grupurilor vulnerabile, în special ale persoanelor cu dizabilități, grupul cel mai vulnerabil când este vorba de accesul fizic la infrastructură. Cadrul normativ nu prevede suficiente garanții de accesibilitate a facilităților și serviciilor publice, în special, a transportului și nu include un cadru de sancțiuni eficient pentru încălcarea drepturilor existente. Autoritățile responsabile la nivel central și local nu monitorizează accesul liber al persoanelor cu dizabilități la mediul fizic. </w:t>
            </w:r>
          </w:p>
          <w:p w14:paraId="41D953BB" w14:textId="20731C9A" w:rsidR="004A16EC" w:rsidRDefault="004A16EC" w:rsidP="00A82597">
            <w:pPr>
              <w:spacing w:before="240"/>
              <w:jc w:val="both"/>
              <w:rPr>
                <w:rFonts w:cs="Times New Roman"/>
                <w:sz w:val="24"/>
                <w:szCs w:val="24"/>
              </w:rPr>
            </w:pPr>
            <w:r>
              <w:rPr>
                <w:rFonts w:cs="Times New Roman"/>
                <w:sz w:val="24"/>
                <w:szCs w:val="24"/>
              </w:rPr>
              <w:t xml:space="preserve">O constrângere suplimentară </w:t>
            </w:r>
            <w:r w:rsidR="007B5448">
              <w:rPr>
                <w:rFonts w:cs="Times New Roman"/>
                <w:sz w:val="24"/>
                <w:szCs w:val="24"/>
              </w:rPr>
              <w:t xml:space="preserve">o </w:t>
            </w:r>
            <w:r>
              <w:rPr>
                <w:rFonts w:cs="Times New Roman"/>
                <w:sz w:val="24"/>
                <w:szCs w:val="24"/>
              </w:rPr>
              <w:t xml:space="preserve">reprezintă nivelul </w:t>
            </w:r>
            <w:r w:rsidR="007B5448">
              <w:rPr>
                <w:rFonts w:cs="Times New Roman"/>
                <w:sz w:val="24"/>
                <w:szCs w:val="24"/>
              </w:rPr>
              <w:t xml:space="preserve">actual </w:t>
            </w:r>
            <w:r>
              <w:rPr>
                <w:rFonts w:cs="Times New Roman"/>
                <w:sz w:val="24"/>
                <w:szCs w:val="24"/>
              </w:rPr>
              <w:t xml:space="preserve">de dezvoltare a domeniilor de transport feroviar și naval, </w:t>
            </w:r>
            <w:r w:rsidR="007B5448">
              <w:rPr>
                <w:rFonts w:cs="Times New Roman"/>
                <w:sz w:val="24"/>
                <w:szCs w:val="24"/>
              </w:rPr>
              <w:t xml:space="preserve">cu o </w:t>
            </w:r>
            <w:r>
              <w:rPr>
                <w:rFonts w:cs="Times New Roman"/>
                <w:sz w:val="24"/>
                <w:szCs w:val="24"/>
              </w:rPr>
              <w:t>infrastructur</w:t>
            </w:r>
            <w:r w:rsidR="007B5448">
              <w:rPr>
                <w:rFonts w:cs="Times New Roman"/>
                <w:sz w:val="24"/>
                <w:szCs w:val="24"/>
              </w:rPr>
              <w:t>a</w:t>
            </w:r>
            <w:r>
              <w:rPr>
                <w:rFonts w:cs="Times New Roman"/>
                <w:sz w:val="24"/>
                <w:szCs w:val="24"/>
              </w:rPr>
              <w:t xml:space="preserve"> slab dezvoltată și cadrul normativ </w:t>
            </w:r>
            <w:r w:rsidR="007B5448">
              <w:rPr>
                <w:rFonts w:cs="Times New Roman"/>
                <w:sz w:val="24"/>
                <w:szCs w:val="24"/>
              </w:rPr>
              <w:t>adoptat par</w:t>
            </w:r>
            <w:proofErr w:type="spellStart"/>
            <w:r w:rsidR="007B5448">
              <w:rPr>
                <w:rFonts w:cs="Times New Roman"/>
                <w:sz w:val="24"/>
                <w:szCs w:val="24"/>
                <w:lang w:val="ro-MD"/>
              </w:rPr>
              <w:t>țial</w:t>
            </w:r>
            <w:proofErr w:type="spellEnd"/>
            <w:r w:rsidR="007B5448">
              <w:rPr>
                <w:rFonts w:cs="Times New Roman"/>
                <w:sz w:val="24"/>
                <w:szCs w:val="24"/>
                <w:lang w:val="ro-MD"/>
              </w:rPr>
              <w:t xml:space="preserve"> la </w:t>
            </w:r>
            <w:r w:rsidR="00A65037">
              <w:rPr>
                <w:rFonts w:cs="Times New Roman"/>
                <w:sz w:val="24"/>
                <w:szCs w:val="24"/>
                <w:lang w:val="ro-MD"/>
              </w:rPr>
              <w:t>reglementările</w:t>
            </w:r>
            <w:r>
              <w:rPr>
                <w:rFonts w:cs="Times New Roman"/>
                <w:sz w:val="24"/>
                <w:szCs w:val="24"/>
              </w:rPr>
              <w:t xml:space="preserve"> și cerințe</w:t>
            </w:r>
            <w:r w:rsidR="00A65037">
              <w:rPr>
                <w:rFonts w:cs="Times New Roman"/>
                <w:sz w:val="24"/>
                <w:szCs w:val="24"/>
              </w:rPr>
              <w:t>le</w:t>
            </w:r>
            <w:r>
              <w:rPr>
                <w:rFonts w:cs="Times New Roman"/>
                <w:sz w:val="24"/>
                <w:szCs w:val="24"/>
              </w:rPr>
              <w:t xml:space="preserve"> </w:t>
            </w:r>
            <w:r w:rsidR="007B5448">
              <w:rPr>
                <w:rFonts w:cs="Times New Roman"/>
                <w:sz w:val="24"/>
                <w:szCs w:val="24"/>
              </w:rPr>
              <w:t>e</w:t>
            </w:r>
            <w:r>
              <w:rPr>
                <w:rFonts w:cs="Times New Roman"/>
                <w:sz w:val="24"/>
                <w:szCs w:val="24"/>
              </w:rPr>
              <w:t>uropene.</w:t>
            </w:r>
          </w:p>
          <w:p w14:paraId="007BCD81" w14:textId="38B203E2" w:rsidR="008B37A5" w:rsidRDefault="007B5448" w:rsidP="00A82597">
            <w:pPr>
              <w:spacing w:before="240"/>
              <w:jc w:val="both"/>
              <w:rPr>
                <w:rFonts w:cs="Times New Roman"/>
                <w:sz w:val="24"/>
                <w:szCs w:val="24"/>
              </w:rPr>
            </w:pPr>
            <w:r>
              <w:rPr>
                <w:rFonts w:cs="Times New Roman"/>
                <w:sz w:val="24"/>
                <w:szCs w:val="24"/>
              </w:rPr>
              <w:t>C</w:t>
            </w:r>
            <w:r w:rsidR="008B37A5">
              <w:rPr>
                <w:rFonts w:cs="Times New Roman"/>
                <w:sz w:val="24"/>
                <w:szCs w:val="24"/>
              </w:rPr>
              <w:t>onjunctura actuală, cauzată de războiul din Ucraina,</w:t>
            </w:r>
            <w:r>
              <w:rPr>
                <w:rFonts w:cs="Times New Roman"/>
                <w:sz w:val="24"/>
                <w:szCs w:val="24"/>
              </w:rPr>
              <w:t xml:space="preserve"> demonstrează încă o dată faptul că transportul feroviar și naval au un rol vital</w:t>
            </w:r>
            <w:r w:rsidR="008B37A5">
              <w:rPr>
                <w:rFonts w:cs="Times New Roman"/>
                <w:sz w:val="24"/>
                <w:szCs w:val="24"/>
              </w:rPr>
              <w:t xml:space="preserve"> în asigurarea </w:t>
            </w:r>
            <w:r>
              <w:rPr>
                <w:rFonts w:cs="Times New Roman"/>
                <w:sz w:val="24"/>
                <w:szCs w:val="24"/>
              </w:rPr>
              <w:t xml:space="preserve">funcționării adecvate a </w:t>
            </w:r>
            <w:r w:rsidR="008B37A5">
              <w:rPr>
                <w:rFonts w:cs="Times New Roman"/>
                <w:sz w:val="24"/>
                <w:szCs w:val="24"/>
              </w:rPr>
              <w:t>lanțurilor logistice marfare în regiune</w:t>
            </w:r>
            <w:r>
              <w:rPr>
                <w:rFonts w:cs="Times New Roman"/>
                <w:sz w:val="24"/>
                <w:szCs w:val="24"/>
              </w:rPr>
              <w:t>,</w:t>
            </w:r>
            <w:r w:rsidR="008B37A5">
              <w:rPr>
                <w:rFonts w:cs="Times New Roman"/>
                <w:sz w:val="24"/>
                <w:szCs w:val="24"/>
              </w:rPr>
              <w:t xml:space="preserve"> și necesită o atenție deosebită la etapa de planificare a dezvoltării </w:t>
            </w:r>
            <w:r w:rsidR="004711FD">
              <w:rPr>
                <w:rFonts w:cs="Times New Roman"/>
                <w:sz w:val="24"/>
                <w:szCs w:val="24"/>
              </w:rPr>
              <w:t>domeniului de transporturi</w:t>
            </w:r>
            <w:r w:rsidR="008B37A5">
              <w:rPr>
                <w:rFonts w:cs="Times New Roman"/>
                <w:sz w:val="24"/>
                <w:szCs w:val="24"/>
              </w:rPr>
              <w:t>.</w:t>
            </w:r>
          </w:p>
          <w:p w14:paraId="27A1E456" w14:textId="211B2611" w:rsidR="008E062A" w:rsidRPr="004711FD" w:rsidRDefault="007B5448" w:rsidP="00A82597">
            <w:pPr>
              <w:spacing w:before="240"/>
              <w:jc w:val="both"/>
              <w:rPr>
                <w:rFonts w:cs="Times New Roman"/>
                <w:sz w:val="24"/>
                <w:szCs w:val="24"/>
              </w:rPr>
            </w:pPr>
            <w:r>
              <w:rPr>
                <w:rFonts w:cs="Times New Roman"/>
                <w:sz w:val="24"/>
                <w:szCs w:val="24"/>
              </w:rPr>
              <w:t>O scurtă analiză evidențiază o creștere substanțială a utilizării segmentului feroviar și naval.</w:t>
            </w:r>
            <w:r w:rsidR="008E062A" w:rsidRPr="005E62EA">
              <w:rPr>
                <w:rFonts w:cs="Times New Roman"/>
                <w:sz w:val="24"/>
                <w:szCs w:val="24"/>
              </w:rPr>
              <w:t xml:space="preserve"> </w:t>
            </w:r>
            <w:r>
              <w:rPr>
                <w:rFonts w:cs="Times New Roman"/>
                <w:sz w:val="24"/>
                <w:szCs w:val="24"/>
              </w:rPr>
              <w:t>Î</w:t>
            </w:r>
            <w:r w:rsidR="008E062A" w:rsidRPr="005E62EA">
              <w:rPr>
                <w:rFonts w:cs="Times New Roman"/>
                <w:sz w:val="24"/>
                <w:szCs w:val="24"/>
              </w:rPr>
              <w:t xml:space="preserve">n </w:t>
            </w:r>
            <w:r w:rsidR="004711FD" w:rsidRPr="005E62EA">
              <w:rPr>
                <w:rFonts w:cs="Times New Roman"/>
                <w:sz w:val="24"/>
                <w:szCs w:val="24"/>
              </w:rPr>
              <w:t xml:space="preserve">lunile </w:t>
            </w:r>
            <w:r w:rsidR="008E062A" w:rsidRPr="005E62EA">
              <w:rPr>
                <w:rFonts w:cs="Times New Roman"/>
                <w:sz w:val="24"/>
                <w:szCs w:val="24"/>
              </w:rPr>
              <w:t xml:space="preserve">ianuarie-septembrie 2022, </w:t>
            </w:r>
            <w:r>
              <w:rPr>
                <w:rFonts w:cs="Times New Roman"/>
                <w:sz w:val="24"/>
                <w:szCs w:val="24"/>
              </w:rPr>
              <w:t xml:space="preserve">prin intermediul </w:t>
            </w:r>
            <w:r w:rsidR="008E062A" w:rsidRPr="005E62EA">
              <w:rPr>
                <w:rFonts w:cs="Times New Roman"/>
                <w:sz w:val="24"/>
                <w:szCs w:val="24"/>
              </w:rPr>
              <w:t>transport</w:t>
            </w:r>
            <w:r>
              <w:rPr>
                <w:rFonts w:cs="Times New Roman"/>
                <w:sz w:val="24"/>
                <w:szCs w:val="24"/>
              </w:rPr>
              <w:t>ului</w:t>
            </w:r>
            <w:r w:rsidR="008E062A" w:rsidRPr="005E62EA">
              <w:rPr>
                <w:rFonts w:cs="Times New Roman"/>
                <w:sz w:val="24"/>
                <w:szCs w:val="24"/>
              </w:rPr>
              <w:t xml:space="preserve"> feroviar, </w:t>
            </w:r>
            <w:r w:rsidR="004711FD">
              <w:rPr>
                <w:rFonts w:cs="Times New Roman"/>
                <w:sz w:val="24"/>
                <w:szCs w:val="24"/>
              </w:rPr>
              <w:t>au fost transportate</w:t>
            </w:r>
            <w:r w:rsidR="004711FD" w:rsidRPr="005E62EA">
              <w:rPr>
                <w:rFonts w:cs="Times New Roman"/>
                <w:sz w:val="24"/>
                <w:szCs w:val="24"/>
              </w:rPr>
              <w:t xml:space="preserve"> 2,9 milioane tone de mărfuri, volum care este </w:t>
            </w:r>
            <w:r w:rsidR="008E062A" w:rsidRPr="005E62EA">
              <w:rPr>
                <w:rFonts w:cs="Times New Roman"/>
                <w:sz w:val="24"/>
                <w:szCs w:val="24"/>
              </w:rPr>
              <w:t xml:space="preserve">cu </w:t>
            </w:r>
            <w:r w:rsidR="005B1EEC">
              <w:rPr>
                <w:rFonts w:cs="Times New Roman"/>
                <w:sz w:val="24"/>
                <w:szCs w:val="24"/>
              </w:rPr>
              <w:t>30,9</w:t>
            </w:r>
            <w:r w:rsidR="008E062A" w:rsidRPr="005E62EA">
              <w:rPr>
                <w:rFonts w:cs="Times New Roman"/>
                <w:sz w:val="24"/>
                <w:szCs w:val="24"/>
              </w:rPr>
              <w:t xml:space="preserve">% mai mult </w:t>
            </w:r>
            <w:r w:rsidR="004711FD" w:rsidRPr="004711FD">
              <w:rPr>
                <w:rFonts w:cs="Times New Roman"/>
                <w:sz w:val="24"/>
                <w:szCs w:val="24"/>
              </w:rPr>
              <w:t>față</w:t>
            </w:r>
            <w:r w:rsidR="008E062A" w:rsidRPr="005E62EA">
              <w:rPr>
                <w:rFonts w:cs="Times New Roman"/>
                <w:sz w:val="24"/>
                <w:szCs w:val="24"/>
              </w:rPr>
              <w:t xml:space="preserve"> de</w:t>
            </w:r>
            <w:r w:rsidR="004711FD" w:rsidRPr="005E62EA">
              <w:rPr>
                <w:rFonts w:cs="Times New Roman"/>
                <w:sz w:val="24"/>
                <w:szCs w:val="24"/>
              </w:rPr>
              <w:t xml:space="preserve"> lunile </w:t>
            </w:r>
            <w:r w:rsidR="008E062A" w:rsidRPr="005E62EA">
              <w:rPr>
                <w:rFonts w:cs="Times New Roman"/>
                <w:sz w:val="24"/>
                <w:szCs w:val="24"/>
              </w:rPr>
              <w:t>ianuarie-septembrie 2021</w:t>
            </w:r>
            <w:r w:rsidR="004711FD" w:rsidRPr="005E62EA">
              <w:rPr>
                <w:rFonts w:cs="Times New Roman"/>
                <w:sz w:val="24"/>
                <w:szCs w:val="24"/>
              </w:rPr>
              <w:t>, respectiv pe căi</w:t>
            </w:r>
            <w:r>
              <w:rPr>
                <w:rFonts w:cs="Times New Roman"/>
                <w:sz w:val="24"/>
                <w:szCs w:val="24"/>
              </w:rPr>
              <w:t>le</w:t>
            </w:r>
            <w:r w:rsidR="004711FD" w:rsidRPr="005E62EA">
              <w:rPr>
                <w:rFonts w:cs="Times New Roman"/>
                <w:sz w:val="24"/>
                <w:szCs w:val="24"/>
              </w:rPr>
              <w:t xml:space="preserve"> navale, în perioada similară a anului 2022 au fost </w:t>
            </w:r>
            <w:r w:rsidR="004711FD" w:rsidRPr="004711FD">
              <w:rPr>
                <w:rFonts w:cs="Times New Roman"/>
                <w:sz w:val="24"/>
                <w:szCs w:val="24"/>
              </w:rPr>
              <w:t>transportate</w:t>
            </w:r>
            <w:r w:rsidR="004711FD" w:rsidRPr="005E62EA">
              <w:rPr>
                <w:rFonts w:cs="Times New Roman"/>
                <w:sz w:val="24"/>
                <w:szCs w:val="24"/>
              </w:rPr>
              <w:t xml:space="preserve"> 103.6 mii tone</w:t>
            </w:r>
            <w:r w:rsidR="004711FD">
              <w:rPr>
                <w:rFonts w:cs="Times New Roman"/>
                <w:sz w:val="24"/>
                <w:szCs w:val="24"/>
              </w:rPr>
              <w:t xml:space="preserve"> de mărfuri</w:t>
            </w:r>
            <w:r w:rsidR="004711FD" w:rsidRPr="005E62EA">
              <w:rPr>
                <w:rFonts w:cs="Times New Roman"/>
                <w:sz w:val="24"/>
                <w:szCs w:val="24"/>
              </w:rPr>
              <w:t xml:space="preserve"> comparativ cu volumul de 76,2 mii tone, </w:t>
            </w:r>
            <w:r w:rsidR="00A65037" w:rsidRPr="004711FD">
              <w:rPr>
                <w:rFonts w:cs="Times New Roman"/>
                <w:sz w:val="24"/>
                <w:szCs w:val="24"/>
              </w:rPr>
              <w:t>transportate</w:t>
            </w:r>
            <w:r w:rsidR="00A65037" w:rsidRPr="001C221E">
              <w:rPr>
                <w:rFonts w:cs="Times New Roman"/>
                <w:sz w:val="24"/>
                <w:szCs w:val="24"/>
              </w:rPr>
              <w:t xml:space="preserve"> </w:t>
            </w:r>
            <w:r w:rsidR="004711FD" w:rsidRPr="005E62EA">
              <w:rPr>
                <w:rFonts w:cs="Times New Roman"/>
                <w:sz w:val="24"/>
                <w:szCs w:val="24"/>
              </w:rPr>
              <w:t>în aceiași perioadă a anului 2021.</w:t>
            </w:r>
          </w:p>
          <w:p w14:paraId="7220747B" w14:textId="17C6E9FE" w:rsidR="00295114" w:rsidRPr="00295114" w:rsidRDefault="00295114" w:rsidP="00A82597">
            <w:pPr>
              <w:spacing w:before="240"/>
              <w:jc w:val="both"/>
              <w:rPr>
                <w:rFonts w:cs="Times New Roman"/>
                <w:sz w:val="24"/>
                <w:szCs w:val="24"/>
              </w:rPr>
            </w:pPr>
            <w:r w:rsidRPr="00295114">
              <w:rPr>
                <w:rFonts w:cs="Times New Roman"/>
                <w:sz w:val="24"/>
                <w:szCs w:val="24"/>
              </w:rPr>
              <w:t xml:space="preserve">Strategia de mobilitate va ține cont de constatările și recomandările ce vor fi formulate în urma evaluării actualei Strategii de transport și </w:t>
            </w:r>
            <w:r w:rsidRPr="00295114">
              <w:rPr>
                <w:rFonts w:cs="Times New Roman"/>
                <w:sz w:val="24"/>
                <w:szCs w:val="24"/>
              </w:rPr>
              <w:lastRenderedPageBreak/>
              <w:t>logistică în vederea îmbunătățirii logicii intervenției, a exercițiului de programare, totodată considerându-se și lecțiile învățate din perioada anterioară de programare.</w:t>
            </w:r>
          </w:p>
        </w:tc>
      </w:tr>
      <w:tr w:rsidR="00295114" w:rsidRPr="00295114" w14:paraId="13431E74" w14:textId="77777777" w:rsidTr="00DC01F4">
        <w:tc>
          <w:tcPr>
            <w:tcW w:w="2263" w:type="dxa"/>
          </w:tcPr>
          <w:p w14:paraId="3BD38E62" w14:textId="496DFF6E" w:rsidR="00295114" w:rsidRPr="00995749" w:rsidRDefault="00295114" w:rsidP="00A82597">
            <w:pPr>
              <w:rPr>
                <w:rFonts w:cs="Times New Roman"/>
                <w:b/>
                <w:sz w:val="24"/>
                <w:szCs w:val="24"/>
              </w:rPr>
            </w:pPr>
            <w:r w:rsidRPr="00995749">
              <w:rPr>
                <w:rFonts w:cs="Times New Roman"/>
                <w:b/>
                <w:sz w:val="24"/>
                <w:szCs w:val="24"/>
              </w:rPr>
              <w:lastRenderedPageBreak/>
              <w:t>4. Scopul elaborării documentului de politici publice</w:t>
            </w:r>
          </w:p>
        </w:tc>
        <w:tc>
          <w:tcPr>
            <w:tcW w:w="7081" w:type="dxa"/>
          </w:tcPr>
          <w:p w14:paraId="3E0A21C4" w14:textId="3C6878E6" w:rsidR="00295114" w:rsidRPr="00295114" w:rsidRDefault="00295114" w:rsidP="00A82597">
            <w:pPr>
              <w:spacing w:before="240"/>
              <w:jc w:val="both"/>
              <w:rPr>
                <w:rFonts w:cs="Times New Roman"/>
                <w:sz w:val="24"/>
                <w:szCs w:val="24"/>
              </w:rPr>
            </w:pPr>
            <w:r w:rsidRPr="00295114">
              <w:rPr>
                <w:rFonts w:cs="Times New Roman"/>
                <w:sz w:val="24"/>
                <w:szCs w:val="24"/>
              </w:rPr>
              <w:t>Scopul elaborării Strategiei constă în asigura</w:t>
            </w:r>
            <w:r w:rsidR="00A40090">
              <w:rPr>
                <w:rFonts w:cs="Times New Roman"/>
                <w:sz w:val="24"/>
                <w:szCs w:val="24"/>
              </w:rPr>
              <w:t>rea</w:t>
            </w:r>
            <w:r w:rsidRPr="00295114">
              <w:rPr>
                <w:rFonts w:cs="Times New Roman"/>
                <w:sz w:val="24"/>
                <w:szCs w:val="24"/>
              </w:rPr>
              <w:t xml:space="preserve"> </w:t>
            </w:r>
            <w:r w:rsidR="00A40090" w:rsidRPr="00295114">
              <w:rPr>
                <w:rFonts w:cs="Times New Roman"/>
                <w:sz w:val="24"/>
                <w:szCs w:val="24"/>
              </w:rPr>
              <w:t>dezvolt</w:t>
            </w:r>
            <w:r w:rsidR="00A40090">
              <w:rPr>
                <w:rFonts w:cs="Times New Roman"/>
                <w:sz w:val="24"/>
                <w:szCs w:val="24"/>
              </w:rPr>
              <w:t>ării</w:t>
            </w:r>
            <w:r w:rsidR="00A40090" w:rsidRPr="00295114">
              <w:rPr>
                <w:rFonts w:cs="Times New Roman"/>
                <w:sz w:val="24"/>
                <w:szCs w:val="24"/>
              </w:rPr>
              <w:t xml:space="preserve"> durabil</w:t>
            </w:r>
            <w:r w:rsidR="00A40090">
              <w:rPr>
                <w:rFonts w:cs="Times New Roman"/>
                <w:sz w:val="24"/>
                <w:szCs w:val="24"/>
              </w:rPr>
              <w:t>e</w:t>
            </w:r>
            <w:r w:rsidR="00A40090" w:rsidRPr="00295114">
              <w:rPr>
                <w:rFonts w:cs="Times New Roman"/>
                <w:sz w:val="24"/>
                <w:szCs w:val="24"/>
              </w:rPr>
              <w:t xml:space="preserve"> </w:t>
            </w:r>
            <w:r w:rsidR="00A40090">
              <w:rPr>
                <w:rFonts w:cs="Times New Roman"/>
                <w:sz w:val="24"/>
                <w:szCs w:val="24"/>
              </w:rPr>
              <w:t>și sigure a sistemului de transport precum</w:t>
            </w:r>
            <w:r w:rsidRPr="00295114">
              <w:rPr>
                <w:rFonts w:cs="Times New Roman"/>
                <w:sz w:val="24"/>
                <w:szCs w:val="24"/>
              </w:rPr>
              <w:t xml:space="preserve"> și a </w:t>
            </w:r>
            <w:r w:rsidR="00A40090">
              <w:rPr>
                <w:rFonts w:cs="Times New Roman"/>
                <w:sz w:val="24"/>
                <w:szCs w:val="24"/>
              </w:rPr>
              <w:t xml:space="preserve"> instaurării unui </w:t>
            </w:r>
            <w:r w:rsidRPr="00295114">
              <w:rPr>
                <w:rFonts w:cs="Times New Roman"/>
                <w:sz w:val="24"/>
                <w:szCs w:val="24"/>
              </w:rPr>
              <w:t xml:space="preserve"> management eficient al domeniului</w:t>
            </w:r>
            <w:r w:rsidR="00F540A8">
              <w:rPr>
                <w:rFonts w:cs="Times New Roman"/>
                <w:sz w:val="24"/>
                <w:szCs w:val="24"/>
              </w:rPr>
              <w:t xml:space="preserve"> </w:t>
            </w:r>
            <w:r w:rsidR="00A40090">
              <w:rPr>
                <w:rFonts w:cs="Times New Roman"/>
                <w:sz w:val="24"/>
                <w:szCs w:val="24"/>
              </w:rPr>
              <w:t>care va permite</w:t>
            </w:r>
            <w:r w:rsidRPr="00295114">
              <w:rPr>
                <w:rFonts w:cs="Times New Roman"/>
                <w:sz w:val="24"/>
                <w:szCs w:val="24"/>
              </w:rPr>
              <w:t xml:space="preserve"> </w:t>
            </w:r>
            <w:r w:rsidR="00A40090">
              <w:rPr>
                <w:rFonts w:cs="Times New Roman"/>
                <w:sz w:val="24"/>
                <w:szCs w:val="24"/>
              </w:rPr>
              <w:t>soluționarea rapidă a</w:t>
            </w:r>
            <w:r w:rsidR="00F540A8">
              <w:rPr>
                <w:rFonts w:cs="Times New Roman"/>
                <w:sz w:val="24"/>
                <w:szCs w:val="24"/>
              </w:rPr>
              <w:t xml:space="preserve"> </w:t>
            </w:r>
            <w:r w:rsidRPr="00295114">
              <w:rPr>
                <w:rFonts w:cs="Times New Roman"/>
                <w:sz w:val="24"/>
                <w:szCs w:val="24"/>
              </w:rPr>
              <w:t xml:space="preserve">problemelor majore din sector, dar și </w:t>
            </w:r>
            <w:r w:rsidR="00A40090">
              <w:rPr>
                <w:rFonts w:cs="Times New Roman"/>
                <w:sz w:val="24"/>
                <w:szCs w:val="24"/>
              </w:rPr>
              <w:t>identificarea</w:t>
            </w:r>
            <w:r w:rsidR="00A40090" w:rsidRPr="00295114">
              <w:rPr>
                <w:rFonts w:cs="Times New Roman"/>
                <w:sz w:val="24"/>
                <w:szCs w:val="24"/>
              </w:rPr>
              <w:t xml:space="preserve"> </w:t>
            </w:r>
            <w:r w:rsidRPr="00295114">
              <w:rPr>
                <w:rFonts w:cs="Times New Roman"/>
                <w:sz w:val="24"/>
                <w:szCs w:val="24"/>
              </w:rPr>
              <w:t xml:space="preserve">unor soluții optime pentru </w:t>
            </w:r>
            <w:r w:rsidR="00A40090">
              <w:rPr>
                <w:rFonts w:cs="Times New Roman"/>
                <w:sz w:val="24"/>
                <w:szCs w:val="24"/>
              </w:rPr>
              <w:t>soluționarea rapidă și eficientă a</w:t>
            </w:r>
            <w:r w:rsidR="00F540A8">
              <w:rPr>
                <w:rFonts w:cs="Times New Roman"/>
                <w:sz w:val="24"/>
                <w:szCs w:val="24"/>
              </w:rPr>
              <w:t xml:space="preserve"> </w:t>
            </w:r>
            <w:r w:rsidRPr="00295114">
              <w:rPr>
                <w:rFonts w:cs="Times New Roman"/>
                <w:sz w:val="24"/>
                <w:szCs w:val="24"/>
              </w:rPr>
              <w:t xml:space="preserve">acestora. </w:t>
            </w:r>
          </w:p>
          <w:p w14:paraId="10715B3F" w14:textId="0DEE15F4" w:rsidR="00A40090" w:rsidRDefault="00A40090" w:rsidP="00A82597">
            <w:pPr>
              <w:spacing w:before="240"/>
              <w:jc w:val="both"/>
              <w:rPr>
                <w:rFonts w:cs="Times New Roman"/>
                <w:b/>
                <w:i/>
                <w:sz w:val="24"/>
                <w:szCs w:val="24"/>
              </w:rPr>
            </w:pPr>
            <w:r>
              <w:rPr>
                <w:rFonts w:cs="Times New Roman"/>
                <w:b/>
                <w:i/>
                <w:sz w:val="24"/>
                <w:szCs w:val="24"/>
              </w:rPr>
              <w:t>În viziunea Ministerului, sistemul de transport către anul 2030 urmează să corespundă următoarelor criterii:</w:t>
            </w:r>
          </w:p>
          <w:p w14:paraId="09D37C36" w14:textId="739BD7B4" w:rsidR="00295114" w:rsidRPr="00295114" w:rsidRDefault="00A40090" w:rsidP="00A82597">
            <w:pPr>
              <w:spacing w:before="240"/>
              <w:jc w:val="both"/>
              <w:rPr>
                <w:rFonts w:cs="Times New Roman"/>
                <w:sz w:val="24"/>
                <w:szCs w:val="24"/>
              </w:rPr>
            </w:pPr>
            <w:r>
              <w:rPr>
                <w:rFonts w:cs="Times New Roman"/>
                <w:b/>
                <w:i/>
                <w:sz w:val="24"/>
                <w:szCs w:val="24"/>
              </w:rPr>
              <w:t>T</w:t>
            </w:r>
            <w:r w:rsidR="00295114" w:rsidRPr="00295114">
              <w:rPr>
                <w:rFonts w:cs="Times New Roman"/>
                <w:b/>
                <w:i/>
                <w:sz w:val="24"/>
                <w:szCs w:val="24"/>
              </w:rPr>
              <w:t>ransport accesibil, durabil, interoperabil și sigur,</w:t>
            </w:r>
            <w:r w:rsidR="00295114" w:rsidRPr="00295114">
              <w:rPr>
                <w:rFonts w:cs="Times New Roman"/>
                <w:sz w:val="24"/>
                <w:szCs w:val="24"/>
              </w:rPr>
              <w:t xml:space="preserve"> în scopul eficientizării transportului de pasageri și marfă, îmbunătățirii infrastructurii, </w:t>
            </w:r>
            <w:r>
              <w:rPr>
                <w:rFonts w:cs="Times New Roman"/>
                <w:sz w:val="24"/>
                <w:szCs w:val="24"/>
              </w:rPr>
              <w:t>urmează a fi</w:t>
            </w:r>
            <w:r w:rsidR="00295114" w:rsidRPr="00295114">
              <w:rPr>
                <w:rFonts w:cs="Times New Roman"/>
                <w:sz w:val="24"/>
                <w:szCs w:val="24"/>
              </w:rPr>
              <w:t xml:space="preserve"> asigura</w:t>
            </w:r>
            <w:r>
              <w:rPr>
                <w:rFonts w:cs="Times New Roman"/>
                <w:sz w:val="24"/>
                <w:szCs w:val="24"/>
              </w:rPr>
              <w:t>tă</w:t>
            </w:r>
            <w:r w:rsidR="00295114" w:rsidRPr="00295114">
              <w:rPr>
                <w:rFonts w:cs="Times New Roman"/>
                <w:sz w:val="24"/>
                <w:szCs w:val="24"/>
              </w:rPr>
              <w:t xml:space="preserve"> conectivitatea rețelei strategice de transport a Republicii Moldova la rețelele de transport internaționale, în special rețeaua transeuropeană de transport (TEN-T), cu un impact minim asupra mediului.</w:t>
            </w:r>
          </w:p>
          <w:p w14:paraId="1150D719" w14:textId="2A779751" w:rsidR="00295114" w:rsidRPr="00295114" w:rsidRDefault="00A40090" w:rsidP="00A82597">
            <w:pPr>
              <w:spacing w:before="240"/>
              <w:jc w:val="both"/>
              <w:rPr>
                <w:rFonts w:cs="Times New Roman"/>
                <w:sz w:val="24"/>
                <w:szCs w:val="24"/>
              </w:rPr>
            </w:pPr>
            <w:r>
              <w:rPr>
                <w:rFonts w:cs="Times New Roman"/>
                <w:b/>
                <w:i/>
                <w:sz w:val="24"/>
                <w:szCs w:val="24"/>
              </w:rPr>
              <w:t>Dezvoltarea durabilă</w:t>
            </w:r>
            <w:r w:rsidR="00295114" w:rsidRPr="00295114">
              <w:rPr>
                <w:rFonts w:cs="Times New Roman"/>
                <w:b/>
                <w:i/>
                <w:sz w:val="24"/>
                <w:szCs w:val="24"/>
              </w:rPr>
              <w:t xml:space="preserve"> </w:t>
            </w:r>
            <w:r>
              <w:rPr>
                <w:rFonts w:cs="Times New Roman"/>
                <w:b/>
                <w:i/>
                <w:sz w:val="24"/>
                <w:szCs w:val="24"/>
              </w:rPr>
              <w:t xml:space="preserve">a </w:t>
            </w:r>
            <w:r w:rsidR="00295114" w:rsidRPr="00295114">
              <w:rPr>
                <w:rFonts w:cs="Times New Roman"/>
                <w:b/>
                <w:i/>
                <w:sz w:val="24"/>
                <w:szCs w:val="24"/>
              </w:rPr>
              <w:t>infrastructuri sigure și de înaltă calitate</w:t>
            </w:r>
          </w:p>
          <w:p w14:paraId="65588563" w14:textId="537415A2" w:rsidR="00295114" w:rsidRPr="00295114" w:rsidRDefault="00295114" w:rsidP="00A82597">
            <w:pPr>
              <w:spacing w:before="240"/>
              <w:jc w:val="both"/>
              <w:rPr>
                <w:rFonts w:cs="Times New Roman"/>
                <w:sz w:val="24"/>
                <w:szCs w:val="24"/>
              </w:rPr>
            </w:pPr>
            <w:r w:rsidRPr="00295114">
              <w:rPr>
                <w:rFonts w:cs="Times New Roman"/>
                <w:sz w:val="24"/>
                <w:szCs w:val="24"/>
              </w:rPr>
              <w:t xml:space="preserve"> Acest </w:t>
            </w:r>
            <w:r w:rsidR="00A40090">
              <w:rPr>
                <w:rFonts w:cs="Times New Roman"/>
                <w:sz w:val="24"/>
                <w:szCs w:val="24"/>
              </w:rPr>
              <w:t>criteriu</w:t>
            </w:r>
            <w:r w:rsidR="00A40090" w:rsidRPr="00295114">
              <w:rPr>
                <w:rFonts w:cs="Times New Roman"/>
                <w:sz w:val="24"/>
                <w:szCs w:val="24"/>
              </w:rPr>
              <w:t xml:space="preserve"> </w:t>
            </w:r>
            <w:r w:rsidRPr="00295114">
              <w:rPr>
                <w:rFonts w:cs="Times New Roman"/>
                <w:sz w:val="24"/>
                <w:szCs w:val="24"/>
              </w:rPr>
              <w:t xml:space="preserve">presupune asigurarea conectării rețelei strategice de transport a Republicii Moldova la rețeaua transeuropeană de transport (TEN-T) și la rețelele din regiune, precum și </w:t>
            </w:r>
            <w:r w:rsidR="00A40090">
              <w:rPr>
                <w:rFonts w:cs="Times New Roman"/>
                <w:sz w:val="24"/>
                <w:szCs w:val="24"/>
              </w:rPr>
              <w:t xml:space="preserve">o </w:t>
            </w:r>
            <w:r w:rsidR="00A40090" w:rsidRPr="00295114">
              <w:rPr>
                <w:rFonts w:cs="Times New Roman"/>
                <w:sz w:val="24"/>
                <w:szCs w:val="24"/>
              </w:rPr>
              <w:t>aloc</w:t>
            </w:r>
            <w:r w:rsidR="00A40090">
              <w:rPr>
                <w:rFonts w:cs="Times New Roman"/>
                <w:sz w:val="24"/>
                <w:szCs w:val="24"/>
              </w:rPr>
              <w:t>are</w:t>
            </w:r>
            <w:r w:rsidR="00A40090" w:rsidRPr="00295114">
              <w:rPr>
                <w:rFonts w:cs="Times New Roman"/>
                <w:sz w:val="24"/>
                <w:szCs w:val="24"/>
              </w:rPr>
              <w:t xml:space="preserve"> </w:t>
            </w:r>
            <w:r w:rsidRPr="00295114">
              <w:rPr>
                <w:rFonts w:cs="Times New Roman"/>
                <w:sz w:val="24"/>
                <w:szCs w:val="24"/>
              </w:rPr>
              <w:t>bugetare</w:t>
            </w:r>
            <w:r w:rsidR="00A40090">
              <w:rPr>
                <w:rFonts w:cs="Times New Roman"/>
                <w:sz w:val="24"/>
                <w:szCs w:val="24"/>
              </w:rPr>
              <w:t xml:space="preserve"> suficientă, planificată</w:t>
            </w:r>
            <w:r w:rsidRPr="00295114">
              <w:rPr>
                <w:rFonts w:cs="Times New Roman"/>
                <w:sz w:val="24"/>
                <w:szCs w:val="24"/>
              </w:rPr>
              <w:t xml:space="preserve"> pentru asigurarea unei infrastructuri </w:t>
            </w:r>
            <w:r w:rsidR="00250C08">
              <w:rPr>
                <w:rFonts w:cs="Times New Roman"/>
                <w:sz w:val="24"/>
                <w:szCs w:val="24"/>
              </w:rPr>
              <w:t>de transport</w:t>
            </w:r>
            <w:r w:rsidR="00250C08" w:rsidRPr="00295114">
              <w:rPr>
                <w:rFonts w:cs="Times New Roman"/>
                <w:sz w:val="24"/>
                <w:szCs w:val="24"/>
              </w:rPr>
              <w:t xml:space="preserve"> </w:t>
            </w:r>
            <w:r w:rsidRPr="00295114">
              <w:rPr>
                <w:rFonts w:cs="Times New Roman"/>
                <w:sz w:val="24"/>
                <w:szCs w:val="24"/>
              </w:rPr>
              <w:t xml:space="preserve">sigure, inclusiv integrarea standardelor de accesibilitate pentru persoanele cu </w:t>
            </w:r>
            <w:r w:rsidR="00250C08">
              <w:rPr>
                <w:rFonts w:cs="Times New Roman"/>
                <w:sz w:val="24"/>
                <w:szCs w:val="24"/>
              </w:rPr>
              <w:t>nevoi speciale</w:t>
            </w:r>
            <w:r w:rsidR="00250C08" w:rsidRPr="00295114">
              <w:rPr>
                <w:rFonts w:cs="Times New Roman"/>
                <w:sz w:val="24"/>
                <w:szCs w:val="24"/>
              </w:rPr>
              <w:t xml:space="preserve"> </w:t>
            </w:r>
            <w:r w:rsidRPr="00295114">
              <w:rPr>
                <w:rFonts w:cs="Times New Roman"/>
                <w:sz w:val="24"/>
                <w:szCs w:val="24"/>
              </w:rPr>
              <w:t>în politicile de infrastructură și transport.</w:t>
            </w:r>
          </w:p>
          <w:p w14:paraId="15C97905" w14:textId="77777777" w:rsidR="00250C08" w:rsidRDefault="00250C08" w:rsidP="00A82597">
            <w:pPr>
              <w:spacing w:before="240"/>
              <w:jc w:val="both"/>
              <w:rPr>
                <w:rFonts w:cs="Times New Roman"/>
                <w:sz w:val="24"/>
                <w:szCs w:val="24"/>
              </w:rPr>
            </w:pPr>
            <w:r w:rsidRPr="005E62EA">
              <w:rPr>
                <w:rFonts w:cs="Times New Roman"/>
                <w:b/>
                <w:sz w:val="24"/>
                <w:szCs w:val="24"/>
              </w:rPr>
              <w:t>Consolidarea cadrului normativ și instituțional și fortificarea capacităților</w:t>
            </w:r>
            <w:r w:rsidRPr="00295114">
              <w:rPr>
                <w:rFonts w:cs="Times New Roman"/>
                <w:sz w:val="24"/>
                <w:szCs w:val="24"/>
              </w:rPr>
              <w:t xml:space="preserve"> </w:t>
            </w:r>
          </w:p>
          <w:p w14:paraId="100226B9" w14:textId="6D3468B4" w:rsidR="00295114" w:rsidRPr="00295114" w:rsidRDefault="00295114" w:rsidP="00A82597">
            <w:pPr>
              <w:spacing w:before="240"/>
              <w:jc w:val="both"/>
              <w:rPr>
                <w:rFonts w:cs="Times New Roman"/>
                <w:sz w:val="24"/>
                <w:szCs w:val="24"/>
              </w:rPr>
            </w:pPr>
            <w:r w:rsidRPr="00295114">
              <w:rPr>
                <w:rFonts w:cs="Times New Roman"/>
                <w:sz w:val="24"/>
                <w:szCs w:val="24"/>
              </w:rPr>
              <w:t>De asemenea, una din activitățile primordiale constituie consolidarea cadrului normativ și instituțional și fortificarea capacităților pentru asigurarea planificării în domeniul infrastructurii rutiere, transportului și logisticii, ce ar aborda într-o manieră holistică toate tipurile de transport (rutier, feroviar, naval și aerian), în vederea creșterii eficienței resurselor publice alocate și stimulării investițiilor private pentru sporirea conectivității și mobilității populației și performanței logistice pentru economia țării.</w:t>
            </w:r>
          </w:p>
          <w:p w14:paraId="3D942F12" w14:textId="259A4710" w:rsidR="00295114" w:rsidRPr="00295114" w:rsidRDefault="00295114" w:rsidP="00A82597">
            <w:pPr>
              <w:spacing w:before="240"/>
              <w:jc w:val="both"/>
              <w:rPr>
                <w:rFonts w:cs="Times New Roman"/>
                <w:sz w:val="24"/>
                <w:szCs w:val="24"/>
              </w:rPr>
            </w:pPr>
            <w:r w:rsidRPr="00295114">
              <w:rPr>
                <w:rFonts w:cs="Times New Roman"/>
                <w:b/>
                <w:i/>
                <w:sz w:val="24"/>
                <w:szCs w:val="24"/>
              </w:rPr>
              <w:t>Asigurarea mobilității persoanelor și bunurilor în cele mai bune condiții sociale și de siguranță</w:t>
            </w:r>
            <w:r w:rsidRPr="00295114">
              <w:rPr>
                <w:rFonts w:cs="Times New Roman"/>
                <w:sz w:val="24"/>
                <w:szCs w:val="24"/>
              </w:rPr>
              <w:t xml:space="preserve"> </w:t>
            </w:r>
          </w:p>
          <w:p w14:paraId="78DE914A" w14:textId="43199D81" w:rsidR="00295114" w:rsidRPr="00295114" w:rsidRDefault="00295114" w:rsidP="00A82597">
            <w:pPr>
              <w:spacing w:before="240"/>
              <w:jc w:val="both"/>
              <w:rPr>
                <w:rFonts w:cs="Times New Roman"/>
                <w:sz w:val="24"/>
                <w:szCs w:val="24"/>
              </w:rPr>
            </w:pPr>
            <w:r w:rsidRPr="00295114">
              <w:rPr>
                <w:rFonts w:cs="Times New Roman"/>
                <w:sz w:val="24"/>
                <w:szCs w:val="24"/>
              </w:rPr>
              <w:t xml:space="preserve">Activitățile conexe realizării </w:t>
            </w:r>
            <w:r w:rsidR="00250C08">
              <w:rPr>
                <w:rFonts w:cs="Times New Roman"/>
                <w:sz w:val="24"/>
                <w:szCs w:val="24"/>
              </w:rPr>
              <w:t>viziunii</w:t>
            </w:r>
            <w:r w:rsidR="00250C08" w:rsidRPr="00295114">
              <w:rPr>
                <w:rFonts w:cs="Times New Roman"/>
                <w:sz w:val="24"/>
                <w:szCs w:val="24"/>
              </w:rPr>
              <w:t xml:space="preserve"> </w:t>
            </w:r>
            <w:r w:rsidRPr="00295114">
              <w:rPr>
                <w:rFonts w:cs="Times New Roman"/>
                <w:sz w:val="24"/>
                <w:szCs w:val="24"/>
              </w:rPr>
              <w:t>presupun revizuirea programelor de transport rutier pentru interconectarea acestora</w:t>
            </w:r>
            <w:r w:rsidR="00250C08">
              <w:rPr>
                <w:rFonts w:cs="Times New Roman"/>
                <w:sz w:val="24"/>
                <w:szCs w:val="24"/>
              </w:rPr>
              <w:t xml:space="preserve"> inclusiv la nivel regional</w:t>
            </w:r>
            <w:r w:rsidRPr="00295114">
              <w:rPr>
                <w:rFonts w:cs="Times New Roman"/>
                <w:sz w:val="24"/>
                <w:szCs w:val="24"/>
              </w:rPr>
              <w:t xml:space="preserve">, eficientizarea serviciilor regulate și sporirea accesului populației la aceste servicii, instituirea unui mecanism viabil de susținere a transportatorilor în vederea modernizării parcului antrenat în conformitate cu cele mai înalte standarde internaționale, inclusiv promovarea interoperabilității între diverse moduri de transport rutier, feroviar, aerian și pe căi navigabile interioare, cu luarea în calcul a fluxurilor de pasageri/marfă, costuri investiționale și utilizarea optimă a </w:t>
            </w:r>
            <w:r w:rsidRPr="00295114">
              <w:rPr>
                <w:rFonts w:cs="Times New Roman"/>
                <w:sz w:val="24"/>
                <w:szCs w:val="24"/>
              </w:rPr>
              <w:lastRenderedPageBreak/>
              <w:t xml:space="preserve">capacității infrastructurii existente. </w:t>
            </w:r>
            <w:r w:rsidR="00250C08">
              <w:rPr>
                <w:rFonts w:cs="Times New Roman"/>
                <w:sz w:val="24"/>
                <w:szCs w:val="24"/>
              </w:rPr>
              <w:t>Abordarea acestei viziuni</w:t>
            </w:r>
            <w:r w:rsidRPr="00295114">
              <w:rPr>
                <w:rFonts w:cs="Times New Roman"/>
                <w:sz w:val="24"/>
                <w:szCs w:val="24"/>
              </w:rPr>
              <w:t xml:space="preserve"> va contribui în mod direct </w:t>
            </w:r>
            <w:r w:rsidR="00250C08">
              <w:rPr>
                <w:rFonts w:cs="Times New Roman"/>
                <w:sz w:val="24"/>
                <w:szCs w:val="24"/>
              </w:rPr>
              <w:t xml:space="preserve">posibila </w:t>
            </w:r>
            <w:r w:rsidR="00F540A8" w:rsidRPr="00295114">
              <w:rPr>
                <w:rFonts w:cs="Times New Roman"/>
                <w:sz w:val="24"/>
                <w:szCs w:val="24"/>
              </w:rPr>
              <w:t>creștere</w:t>
            </w:r>
            <w:r w:rsidR="00250C08">
              <w:rPr>
                <w:rFonts w:cs="Times New Roman"/>
                <w:sz w:val="24"/>
                <w:szCs w:val="24"/>
              </w:rPr>
              <w:t xml:space="preserve"> </w:t>
            </w:r>
            <w:r w:rsidRPr="00295114">
              <w:rPr>
                <w:rFonts w:cs="Times New Roman"/>
                <w:sz w:val="24"/>
                <w:szCs w:val="24"/>
              </w:rPr>
              <w:t xml:space="preserve">a gradului de accesibilitate a cetățenilor Republicii Moldova prin protejarea infrastructurii rutiere, promovarea dezvoltării echilibrate a tuturor modurilor de transport </w:t>
            </w:r>
            <w:proofErr w:type="spellStart"/>
            <w:r w:rsidRPr="00295114">
              <w:rPr>
                <w:rFonts w:cs="Times New Roman"/>
                <w:sz w:val="24"/>
                <w:szCs w:val="24"/>
              </w:rPr>
              <w:t>şi</w:t>
            </w:r>
            <w:proofErr w:type="spellEnd"/>
            <w:r w:rsidRPr="00295114">
              <w:rPr>
                <w:rFonts w:cs="Times New Roman"/>
                <w:sz w:val="24"/>
                <w:szCs w:val="24"/>
              </w:rPr>
              <w:t xml:space="preserve"> </w:t>
            </w:r>
            <w:r w:rsidR="00F540A8" w:rsidRPr="00295114">
              <w:rPr>
                <w:rFonts w:cs="Times New Roman"/>
                <w:sz w:val="24"/>
                <w:szCs w:val="24"/>
              </w:rPr>
              <w:t>îmbunătățirea</w:t>
            </w:r>
            <w:r w:rsidRPr="00295114">
              <w:rPr>
                <w:rFonts w:cs="Times New Roman"/>
                <w:sz w:val="24"/>
                <w:szCs w:val="24"/>
              </w:rPr>
              <w:t xml:space="preserve"> </w:t>
            </w:r>
            <w:r w:rsidR="00F540A8" w:rsidRPr="00295114">
              <w:rPr>
                <w:rFonts w:cs="Times New Roman"/>
                <w:sz w:val="24"/>
                <w:szCs w:val="24"/>
              </w:rPr>
              <w:t>calității</w:t>
            </w:r>
            <w:r w:rsidRPr="00295114">
              <w:rPr>
                <w:rFonts w:cs="Times New Roman"/>
                <w:sz w:val="24"/>
                <w:szCs w:val="24"/>
              </w:rPr>
              <w:t xml:space="preserve"> </w:t>
            </w:r>
            <w:r w:rsidR="00F540A8" w:rsidRPr="00295114">
              <w:rPr>
                <w:rFonts w:cs="Times New Roman"/>
                <w:sz w:val="24"/>
                <w:szCs w:val="24"/>
              </w:rPr>
              <w:t>și</w:t>
            </w:r>
            <w:r w:rsidRPr="00295114">
              <w:rPr>
                <w:rFonts w:cs="Times New Roman"/>
                <w:sz w:val="24"/>
                <w:szCs w:val="24"/>
              </w:rPr>
              <w:t xml:space="preserve"> a </w:t>
            </w:r>
            <w:r w:rsidR="00F540A8" w:rsidRPr="00295114">
              <w:rPr>
                <w:rFonts w:cs="Times New Roman"/>
                <w:sz w:val="24"/>
                <w:szCs w:val="24"/>
              </w:rPr>
              <w:t>eficienței</w:t>
            </w:r>
            <w:r w:rsidRPr="00295114">
              <w:rPr>
                <w:rFonts w:cs="Times New Roman"/>
                <w:sz w:val="24"/>
                <w:szCs w:val="24"/>
              </w:rPr>
              <w:t xml:space="preserve"> serviciilor, reducerea emisiilor de gaze şi minimalizarea efectelor adverse asupra mediului. Totodată, acest</w:t>
            </w:r>
            <w:r w:rsidR="00250C08">
              <w:rPr>
                <w:rFonts w:cs="Times New Roman"/>
                <w:sz w:val="24"/>
                <w:szCs w:val="24"/>
              </w:rPr>
              <w:t>a</w:t>
            </w:r>
            <w:r w:rsidRPr="00295114">
              <w:rPr>
                <w:rFonts w:cs="Times New Roman"/>
                <w:sz w:val="24"/>
                <w:szCs w:val="24"/>
              </w:rPr>
              <w:t xml:space="preserve"> </w:t>
            </w:r>
            <w:r w:rsidR="00250C08">
              <w:rPr>
                <w:rFonts w:cs="Times New Roman"/>
                <w:sz w:val="24"/>
                <w:szCs w:val="24"/>
              </w:rPr>
              <w:t>va</w:t>
            </w:r>
            <w:r w:rsidR="00250C08" w:rsidRPr="00295114">
              <w:rPr>
                <w:rFonts w:cs="Times New Roman"/>
                <w:sz w:val="24"/>
                <w:szCs w:val="24"/>
              </w:rPr>
              <w:t xml:space="preserve"> </w:t>
            </w:r>
            <w:r w:rsidRPr="00295114">
              <w:rPr>
                <w:rFonts w:cs="Times New Roman"/>
                <w:sz w:val="24"/>
                <w:szCs w:val="24"/>
              </w:rPr>
              <w:t>implic</w:t>
            </w:r>
            <w:r w:rsidR="00250C08">
              <w:rPr>
                <w:rFonts w:cs="Times New Roman"/>
                <w:sz w:val="24"/>
                <w:szCs w:val="24"/>
              </w:rPr>
              <w:t>a</w:t>
            </w:r>
            <w:r w:rsidRPr="00295114">
              <w:rPr>
                <w:rFonts w:cs="Times New Roman"/>
                <w:sz w:val="24"/>
                <w:szCs w:val="24"/>
              </w:rPr>
              <w:t xml:space="preserve"> necesitatea de reglementare şi coordonare de către stat a </w:t>
            </w:r>
            <w:r w:rsidR="00F540A8" w:rsidRPr="00295114">
              <w:rPr>
                <w:rFonts w:cs="Times New Roman"/>
                <w:sz w:val="24"/>
                <w:szCs w:val="24"/>
              </w:rPr>
              <w:t>pieței</w:t>
            </w:r>
            <w:r w:rsidRPr="00295114">
              <w:rPr>
                <w:rFonts w:cs="Times New Roman"/>
                <w:sz w:val="24"/>
                <w:szCs w:val="24"/>
              </w:rPr>
              <w:t xml:space="preserve"> transportului de mărfuri printr-o mai bună distribuire a traficului spre moduri de transport mai ecologice, mai sigure şi mai eficiente energetic. </w:t>
            </w:r>
          </w:p>
          <w:p w14:paraId="0D78B63A" w14:textId="6E103B31" w:rsidR="00295114" w:rsidRPr="00295114" w:rsidRDefault="00295114" w:rsidP="00A82597">
            <w:pPr>
              <w:spacing w:before="240"/>
              <w:jc w:val="both"/>
              <w:rPr>
                <w:rFonts w:cs="Times New Roman"/>
                <w:sz w:val="24"/>
                <w:szCs w:val="24"/>
              </w:rPr>
            </w:pPr>
            <w:r w:rsidRPr="00295114">
              <w:rPr>
                <w:rFonts w:cs="Times New Roman"/>
                <w:b/>
                <w:i/>
                <w:sz w:val="24"/>
                <w:szCs w:val="24"/>
              </w:rPr>
              <w:t>Asigurarea accelerării digitalizării sistemelor de transport</w:t>
            </w:r>
            <w:r w:rsidRPr="00295114">
              <w:rPr>
                <w:rFonts w:cs="Times New Roman"/>
                <w:sz w:val="24"/>
                <w:szCs w:val="24"/>
              </w:rPr>
              <w:t xml:space="preserve"> Dezvoltarea și îmbunătățirea tehnologiilor în domeniul transportului, cum ar fi sistemele inteligente de transport, precum și promovarea utilizării sistemelor inteligente de transport și a tehnologiei informației în gestionarea și exploatarea tuturor modurilor de transport (sisteme de date deschise, servicii electronice și sisteme de management integrat pe toate tipurile de transport). </w:t>
            </w:r>
          </w:p>
          <w:p w14:paraId="6AF389BD" w14:textId="05EFF152" w:rsidR="00295114" w:rsidRPr="00295114" w:rsidRDefault="00295114" w:rsidP="00A82597">
            <w:pPr>
              <w:spacing w:before="240"/>
              <w:jc w:val="both"/>
              <w:rPr>
                <w:rFonts w:cs="Times New Roman"/>
                <w:sz w:val="24"/>
                <w:szCs w:val="24"/>
              </w:rPr>
            </w:pPr>
            <w:r w:rsidRPr="00295114">
              <w:rPr>
                <w:rFonts w:cs="Times New Roman"/>
                <w:b/>
                <w:i/>
                <w:sz w:val="24"/>
                <w:szCs w:val="24"/>
              </w:rPr>
              <w:t>Asigurarea trecerii la modele de transport prietenos mediului</w:t>
            </w:r>
            <w:r w:rsidRPr="00295114">
              <w:rPr>
                <w:rFonts w:cs="Times New Roman"/>
                <w:sz w:val="24"/>
                <w:szCs w:val="24"/>
              </w:rPr>
              <w:t xml:space="preserve"> </w:t>
            </w:r>
          </w:p>
          <w:p w14:paraId="1BF7FA1E" w14:textId="77777777" w:rsidR="00295114" w:rsidRPr="00295114" w:rsidRDefault="00295114" w:rsidP="00A82597">
            <w:pPr>
              <w:spacing w:before="240"/>
              <w:jc w:val="both"/>
              <w:rPr>
                <w:rFonts w:cs="Times New Roman"/>
                <w:sz w:val="24"/>
                <w:szCs w:val="24"/>
              </w:rPr>
            </w:pPr>
            <w:r w:rsidRPr="00295114">
              <w:rPr>
                <w:rFonts w:cs="Times New Roman"/>
                <w:sz w:val="24"/>
                <w:szCs w:val="24"/>
              </w:rPr>
              <w:t>Preluarea și implementarea celor mai bune practici europene cu referire la trecerea la modele de transport prietenos mediului. Stimularea tranziției transportului de mărfuri și pasageri către moduri de transport mai ecologice (cale ferată, transport naval). Stimularea utilizării unor moduri de transport mai ecologice, inclusiv mașini electrice, transport public electric, biciclete, trotinete și instituirea mecanismelor de închiriere a acestora.</w:t>
            </w:r>
          </w:p>
        </w:tc>
      </w:tr>
      <w:tr w:rsidR="00295114" w:rsidRPr="00295114" w14:paraId="28C4580A" w14:textId="77777777" w:rsidTr="00DC01F4">
        <w:tc>
          <w:tcPr>
            <w:tcW w:w="2263" w:type="dxa"/>
          </w:tcPr>
          <w:p w14:paraId="10F3FB8B" w14:textId="77777777" w:rsidR="00295114" w:rsidRPr="00995749" w:rsidRDefault="00295114" w:rsidP="00A82597">
            <w:pPr>
              <w:rPr>
                <w:rFonts w:cs="Times New Roman"/>
                <w:b/>
                <w:sz w:val="24"/>
                <w:szCs w:val="24"/>
              </w:rPr>
            </w:pPr>
            <w:r w:rsidRPr="00995749">
              <w:rPr>
                <w:rFonts w:cs="Times New Roman"/>
                <w:b/>
                <w:sz w:val="24"/>
                <w:szCs w:val="24"/>
              </w:rPr>
              <w:lastRenderedPageBreak/>
              <w:t>5. Concordanța cu Strategia națională de dezvoltare</w:t>
            </w:r>
          </w:p>
        </w:tc>
        <w:tc>
          <w:tcPr>
            <w:tcW w:w="7081" w:type="dxa"/>
          </w:tcPr>
          <w:p w14:paraId="65718F22" w14:textId="77777777" w:rsidR="00A82597" w:rsidRDefault="00295114" w:rsidP="00A82597">
            <w:pPr>
              <w:spacing w:before="240"/>
              <w:jc w:val="both"/>
              <w:rPr>
                <w:rFonts w:cs="Times New Roman"/>
                <w:sz w:val="24"/>
                <w:szCs w:val="24"/>
              </w:rPr>
            </w:pPr>
            <w:r w:rsidRPr="00295114">
              <w:rPr>
                <w:rFonts w:cs="Times New Roman"/>
                <w:sz w:val="24"/>
                <w:szCs w:val="24"/>
              </w:rPr>
              <w:t xml:space="preserve">Strategia va prelua obiectivele și țintele aferente domeniului transporturilor, setate în Strategia Națională de Dezvoltare ,,Moldova Europeană 2030” (în continuare – SND 2030), dezvoltând obiective și definind măsuri de intervenție ce vor contribui la atingerea Obiectivului 2 Îmbunătățirea condițiilor de trai, care este urmat de Obiectivul specific 2.1. Sporirea mobilității prin sisteme eficiente, durabile și sigure de transport, precum și a Obiectivului 10 Asigurarea unui mediu sănătos și sigur. </w:t>
            </w:r>
          </w:p>
          <w:p w14:paraId="4D20E258" w14:textId="77777777" w:rsidR="00A82597" w:rsidRDefault="00295114" w:rsidP="00A82597">
            <w:pPr>
              <w:spacing w:before="240"/>
              <w:jc w:val="both"/>
              <w:rPr>
                <w:rFonts w:cs="Times New Roman"/>
                <w:sz w:val="24"/>
                <w:szCs w:val="24"/>
              </w:rPr>
            </w:pPr>
            <w:r w:rsidRPr="00295114">
              <w:rPr>
                <w:rFonts w:cs="Times New Roman"/>
                <w:sz w:val="24"/>
                <w:szCs w:val="24"/>
              </w:rPr>
              <w:t xml:space="preserve">Astfel, Strategia de mobilitate va ține cont de obiectivele specifice, indicatorii de impact și acțiunile prioritare incluse în SND 2030 pentru cele 2 obiective strategice, aliniindu-și intervențiile astfel încât să existe o corelare între cele două documente de politici. </w:t>
            </w:r>
          </w:p>
          <w:p w14:paraId="46BEF58F" w14:textId="77777777" w:rsidR="00A82597" w:rsidRDefault="00295114" w:rsidP="00A82597">
            <w:pPr>
              <w:spacing w:before="240"/>
              <w:jc w:val="both"/>
              <w:rPr>
                <w:rFonts w:cs="Times New Roman"/>
                <w:sz w:val="24"/>
                <w:szCs w:val="24"/>
              </w:rPr>
            </w:pPr>
            <w:r w:rsidRPr="00295114">
              <w:rPr>
                <w:rFonts w:cs="Times New Roman"/>
                <w:sz w:val="24"/>
                <w:szCs w:val="24"/>
              </w:rPr>
              <w:t xml:space="preserve">Noua Strategie de mobilitate va urmări dezvoltarea unui sistem de transport accesibil și sigur, asigurarea unei infrastructuri de transporturi sigure, integrarea standardelor de accesibilitate pentru persoanele cu dizabilități în politicile de infrastructură și transport și îmbunătățirea impactului transportului asupra mediului. </w:t>
            </w:r>
          </w:p>
          <w:p w14:paraId="4D27C947" w14:textId="12C6C7A7" w:rsidR="00A82597" w:rsidRDefault="00295114" w:rsidP="00A82597">
            <w:pPr>
              <w:spacing w:before="240"/>
              <w:jc w:val="both"/>
              <w:rPr>
                <w:rFonts w:cs="Times New Roman"/>
                <w:sz w:val="24"/>
                <w:szCs w:val="24"/>
              </w:rPr>
            </w:pPr>
            <w:r w:rsidRPr="00295114">
              <w:rPr>
                <w:rFonts w:cs="Times New Roman"/>
                <w:sz w:val="24"/>
                <w:szCs w:val="24"/>
              </w:rPr>
              <w:t xml:space="preserve">Totodată, prioritățile naționale în domeniul transporturilor și infrastructurii vor fi corelate cu angajamentele privind implementarea Agendei de Dezvoltare Durabilă 2030 a ONU (în special ODD 9 și a unor indicatori ai ODD 11 și ODD 13). </w:t>
            </w:r>
          </w:p>
          <w:p w14:paraId="5B2AC385" w14:textId="77777777" w:rsidR="00A82597" w:rsidRDefault="00295114" w:rsidP="00A82597">
            <w:pPr>
              <w:spacing w:before="240"/>
              <w:jc w:val="both"/>
              <w:rPr>
                <w:rFonts w:cs="Times New Roman"/>
                <w:sz w:val="24"/>
                <w:szCs w:val="24"/>
              </w:rPr>
            </w:pPr>
            <w:r w:rsidRPr="00295114">
              <w:rPr>
                <w:rFonts w:cs="Times New Roman"/>
                <w:sz w:val="24"/>
                <w:szCs w:val="24"/>
              </w:rPr>
              <w:lastRenderedPageBreak/>
              <w:t xml:space="preserve">Conform angajamentelor privind dezvoltarea durabilă, până în anul 2030 urmează să fie implementate următoarele ținte strategice: </w:t>
            </w:r>
          </w:p>
          <w:p w14:paraId="7A3DB048" w14:textId="77777777" w:rsidR="00A82597" w:rsidRDefault="00295114" w:rsidP="00A82597">
            <w:pPr>
              <w:spacing w:before="240"/>
              <w:jc w:val="both"/>
              <w:rPr>
                <w:rFonts w:cs="Times New Roman"/>
                <w:sz w:val="24"/>
                <w:szCs w:val="24"/>
              </w:rPr>
            </w:pPr>
            <w:r w:rsidRPr="00295114">
              <w:rPr>
                <w:rFonts w:cs="Times New Roman"/>
                <w:sz w:val="24"/>
                <w:szCs w:val="24"/>
              </w:rPr>
              <w:t xml:space="preserve">- va fi asigurată dezvoltarea infrastructurii de calitate, fiabile, durabile și sigure în întreaga țară pentru a susține dezvoltarea economică și creșterea bunăstării populației, cu accent pe accesul larg și echitabil pentru toți (ODD 9.1); </w:t>
            </w:r>
          </w:p>
          <w:p w14:paraId="50032E34" w14:textId="77777777" w:rsidR="00A82597" w:rsidRDefault="00295114" w:rsidP="00A82597">
            <w:pPr>
              <w:spacing w:before="240"/>
              <w:jc w:val="both"/>
              <w:rPr>
                <w:rFonts w:cs="Times New Roman"/>
                <w:sz w:val="24"/>
                <w:szCs w:val="24"/>
              </w:rPr>
            </w:pPr>
            <w:r w:rsidRPr="00295114">
              <w:rPr>
                <w:rFonts w:cs="Times New Roman"/>
                <w:sz w:val="24"/>
                <w:szCs w:val="24"/>
              </w:rPr>
              <w:t xml:space="preserve">- va fi asigurat accesul la sisteme de transport sigure, la prețuri echitabile, accesibile și durabile pentru toți, precum și îmbunătățirea siguranței rutiere, în special prin extinderea rețelelor de transport public (ODD 11.2); </w:t>
            </w:r>
          </w:p>
          <w:p w14:paraId="7FA0A7A9" w14:textId="4F300AFC" w:rsidR="00A82597" w:rsidRDefault="00295114" w:rsidP="00A82597">
            <w:pPr>
              <w:spacing w:before="240"/>
              <w:jc w:val="both"/>
              <w:rPr>
                <w:rFonts w:cs="Times New Roman"/>
                <w:sz w:val="24"/>
                <w:szCs w:val="24"/>
              </w:rPr>
            </w:pPr>
            <w:r w:rsidRPr="00295114">
              <w:rPr>
                <w:rFonts w:cs="Times New Roman"/>
                <w:sz w:val="24"/>
                <w:szCs w:val="24"/>
              </w:rPr>
              <w:t xml:space="preserve">- asigurarea </w:t>
            </w:r>
            <w:r w:rsidR="00F540A8" w:rsidRPr="00295114">
              <w:rPr>
                <w:rFonts w:cs="Times New Roman"/>
                <w:sz w:val="24"/>
                <w:szCs w:val="24"/>
              </w:rPr>
              <w:t>rezistenței</w:t>
            </w:r>
            <w:r w:rsidRPr="00295114">
              <w:rPr>
                <w:rFonts w:cs="Times New Roman"/>
                <w:sz w:val="24"/>
                <w:szCs w:val="24"/>
              </w:rPr>
              <w:t xml:space="preserve"> la schimbările climatice prin reducerea riscurilor legate de schimbările climatice (ODD 13.1). </w:t>
            </w:r>
          </w:p>
          <w:p w14:paraId="7B05CE32" w14:textId="25105BDB" w:rsidR="00295114" w:rsidRPr="00295114" w:rsidRDefault="00295114" w:rsidP="00A82597">
            <w:pPr>
              <w:spacing w:before="240"/>
              <w:jc w:val="both"/>
              <w:rPr>
                <w:rFonts w:cs="Times New Roman"/>
                <w:sz w:val="24"/>
                <w:szCs w:val="24"/>
              </w:rPr>
            </w:pPr>
            <w:r w:rsidRPr="00295114">
              <w:rPr>
                <w:rFonts w:cs="Times New Roman"/>
                <w:sz w:val="24"/>
                <w:szCs w:val="24"/>
              </w:rPr>
              <w:t>Totodată, Strategia va servi drept instrument pentru a obține sprijinul conceptual și financiar al partenerilor de dezvoltare, în scopul implementării cu succes a Agendei de Dezvoltare Durabilă 2030.</w:t>
            </w:r>
          </w:p>
        </w:tc>
      </w:tr>
      <w:tr w:rsidR="00295114" w:rsidRPr="00295114" w14:paraId="1701AB60" w14:textId="77777777" w:rsidTr="00DC01F4">
        <w:tc>
          <w:tcPr>
            <w:tcW w:w="2263" w:type="dxa"/>
          </w:tcPr>
          <w:p w14:paraId="0F72457D" w14:textId="77777777" w:rsidR="00295114" w:rsidRPr="00995749" w:rsidRDefault="00295114" w:rsidP="00A82597">
            <w:pPr>
              <w:rPr>
                <w:rFonts w:cs="Times New Roman"/>
                <w:b/>
                <w:sz w:val="24"/>
                <w:szCs w:val="24"/>
              </w:rPr>
            </w:pPr>
            <w:r w:rsidRPr="00995749">
              <w:rPr>
                <w:rFonts w:cs="Times New Roman"/>
                <w:b/>
                <w:sz w:val="24"/>
                <w:szCs w:val="24"/>
              </w:rPr>
              <w:lastRenderedPageBreak/>
              <w:t>6. Concordanța cu Cadrul bugetar pe termen mediu (CBTM)</w:t>
            </w:r>
          </w:p>
        </w:tc>
        <w:tc>
          <w:tcPr>
            <w:tcW w:w="7081" w:type="dxa"/>
          </w:tcPr>
          <w:p w14:paraId="13FACC4C" w14:textId="77777777" w:rsidR="00A82597" w:rsidRDefault="00295114" w:rsidP="00A82597">
            <w:pPr>
              <w:spacing w:before="240"/>
              <w:jc w:val="both"/>
              <w:rPr>
                <w:rFonts w:cs="Times New Roman"/>
                <w:sz w:val="24"/>
                <w:szCs w:val="24"/>
              </w:rPr>
            </w:pPr>
            <w:r w:rsidRPr="00295114">
              <w:rPr>
                <w:rFonts w:cs="Times New Roman"/>
                <w:sz w:val="24"/>
                <w:szCs w:val="24"/>
              </w:rPr>
              <w:t xml:space="preserve">Ministerul Infrastructurii și Dezvoltării Regionale actualizează anual Strategia sectorială de cheltuieli în domeniul transporturilor și infrastructurii drumurilor pentru o perioadă de trei ani, în contextul CBTM. Respectiv, conform Strategiei și priorităților stabilite în sector, se planifică anual resursele financiare necesare pentru realizarea obiectivelor stabilite în documentele de politici sectoriale. </w:t>
            </w:r>
          </w:p>
          <w:p w14:paraId="143933BA" w14:textId="77777777" w:rsidR="00A82597" w:rsidRDefault="00295114" w:rsidP="00A82597">
            <w:pPr>
              <w:spacing w:before="240"/>
              <w:jc w:val="both"/>
              <w:rPr>
                <w:rFonts w:cs="Times New Roman"/>
                <w:sz w:val="24"/>
                <w:szCs w:val="24"/>
              </w:rPr>
            </w:pPr>
            <w:r w:rsidRPr="00295114">
              <w:rPr>
                <w:rFonts w:cs="Times New Roman"/>
                <w:sz w:val="24"/>
                <w:szCs w:val="24"/>
              </w:rPr>
              <w:t xml:space="preserve">Noua Strategie de mobilitate va permite planificarea cheltuielilor într-o manieră integrată și focusată pentru îndeplinirea obiectivelor pe termen mediu, precum și va permite atragerea resurselor financiare în sector și implementarea sustenabilă a programelor sectoriale, care vor contribui la realizarea obiectivelor Strategiei. </w:t>
            </w:r>
          </w:p>
          <w:p w14:paraId="26B27598" w14:textId="77777777" w:rsidR="00A82597" w:rsidRDefault="00295114" w:rsidP="00A82597">
            <w:pPr>
              <w:spacing w:before="240"/>
              <w:jc w:val="both"/>
              <w:rPr>
                <w:rFonts w:cs="Times New Roman"/>
                <w:sz w:val="24"/>
                <w:szCs w:val="24"/>
              </w:rPr>
            </w:pPr>
            <w:r w:rsidRPr="00295114">
              <w:rPr>
                <w:rFonts w:cs="Times New Roman"/>
                <w:sz w:val="24"/>
                <w:szCs w:val="24"/>
              </w:rPr>
              <w:t xml:space="preserve">Astfel, implementarea Strategiei de mobilitate pentru anii 2023-2030 se va realiza prin intermediul următoarelor programe/ subprograme bugetare: </w:t>
            </w:r>
          </w:p>
          <w:p w14:paraId="2C2684FD" w14:textId="77777777" w:rsidR="00A82597" w:rsidRDefault="00295114" w:rsidP="00A82597">
            <w:pPr>
              <w:spacing w:before="240"/>
              <w:jc w:val="both"/>
              <w:rPr>
                <w:rFonts w:cs="Times New Roman"/>
                <w:sz w:val="24"/>
                <w:szCs w:val="24"/>
              </w:rPr>
            </w:pPr>
            <w:r w:rsidRPr="00295114">
              <w:rPr>
                <w:rFonts w:cs="Times New Roman"/>
                <w:sz w:val="24"/>
                <w:szCs w:val="24"/>
              </w:rPr>
              <w:t xml:space="preserve">- Programul 64: Dezvoltarea transporturilor </w:t>
            </w:r>
          </w:p>
          <w:p w14:paraId="1835F558" w14:textId="77777777" w:rsidR="00A82597" w:rsidRDefault="00295114" w:rsidP="00A82597">
            <w:pPr>
              <w:spacing w:before="240"/>
              <w:jc w:val="both"/>
              <w:rPr>
                <w:rFonts w:cs="Times New Roman"/>
                <w:sz w:val="24"/>
                <w:szCs w:val="24"/>
              </w:rPr>
            </w:pPr>
            <w:r w:rsidRPr="00295114">
              <w:rPr>
                <w:rFonts w:cs="Times New Roman"/>
                <w:sz w:val="24"/>
                <w:szCs w:val="24"/>
              </w:rPr>
              <w:t xml:space="preserve">- Subprogramul 6402: Dezvoltarea drumurilor </w:t>
            </w:r>
          </w:p>
          <w:p w14:paraId="6E6A3B9A" w14:textId="77777777" w:rsidR="00A82597" w:rsidRDefault="00295114" w:rsidP="00A82597">
            <w:pPr>
              <w:spacing w:before="240"/>
              <w:jc w:val="both"/>
              <w:rPr>
                <w:rFonts w:cs="Times New Roman"/>
                <w:sz w:val="24"/>
                <w:szCs w:val="24"/>
              </w:rPr>
            </w:pPr>
            <w:r w:rsidRPr="00295114">
              <w:rPr>
                <w:rFonts w:cs="Times New Roman"/>
                <w:sz w:val="24"/>
                <w:szCs w:val="24"/>
              </w:rPr>
              <w:t xml:space="preserve">- Subprogramul 6403: Dezvoltarea transportului naval </w:t>
            </w:r>
          </w:p>
          <w:p w14:paraId="72C48116" w14:textId="77777777" w:rsidR="00A82597" w:rsidRDefault="00295114" w:rsidP="00A82597">
            <w:pPr>
              <w:spacing w:before="240"/>
              <w:jc w:val="both"/>
              <w:rPr>
                <w:rFonts w:cs="Times New Roman"/>
                <w:sz w:val="24"/>
                <w:szCs w:val="24"/>
              </w:rPr>
            </w:pPr>
            <w:r w:rsidRPr="00295114">
              <w:rPr>
                <w:rFonts w:cs="Times New Roman"/>
                <w:sz w:val="24"/>
                <w:szCs w:val="24"/>
              </w:rPr>
              <w:t xml:space="preserve">- Subprogramul 6404: Dezvoltarea transportului rutier </w:t>
            </w:r>
          </w:p>
          <w:p w14:paraId="04AB90CE" w14:textId="77777777" w:rsidR="00A82597" w:rsidRDefault="00295114" w:rsidP="00A82597">
            <w:pPr>
              <w:spacing w:before="240"/>
              <w:jc w:val="both"/>
              <w:rPr>
                <w:rFonts w:cs="Times New Roman"/>
                <w:sz w:val="24"/>
                <w:szCs w:val="24"/>
              </w:rPr>
            </w:pPr>
            <w:r w:rsidRPr="00295114">
              <w:rPr>
                <w:rFonts w:cs="Times New Roman"/>
                <w:sz w:val="24"/>
                <w:szCs w:val="24"/>
              </w:rPr>
              <w:t xml:space="preserve">- Subprogramul 6405: Dezvoltarea transportului feroviar </w:t>
            </w:r>
          </w:p>
          <w:p w14:paraId="33D3DD4C" w14:textId="77777777" w:rsidR="00A82597" w:rsidRDefault="00295114" w:rsidP="00A82597">
            <w:pPr>
              <w:spacing w:before="240"/>
              <w:jc w:val="both"/>
              <w:rPr>
                <w:rFonts w:cs="Times New Roman"/>
                <w:sz w:val="24"/>
                <w:szCs w:val="24"/>
              </w:rPr>
            </w:pPr>
            <w:r w:rsidRPr="00295114">
              <w:rPr>
                <w:rFonts w:cs="Times New Roman"/>
                <w:sz w:val="24"/>
                <w:szCs w:val="24"/>
              </w:rPr>
              <w:t xml:space="preserve">Subprogramul 6406: Dezvoltarea transportului aerian </w:t>
            </w:r>
          </w:p>
          <w:p w14:paraId="2DE07553" w14:textId="44DED666" w:rsidR="00295114" w:rsidRPr="00295114" w:rsidRDefault="00295114" w:rsidP="00A82597">
            <w:pPr>
              <w:spacing w:before="240"/>
              <w:jc w:val="both"/>
              <w:rPr>
                <w:rFonts w:cs="Times New Roman"/>
                <w:sz w:val="24"/>
                <w:szCs w:val="24"/>
              </w:rPr>
            </w:pPr>
            <w:r w:rsidRPr="00295114">
              <w:rPr>
                <w:rFonts w:cs="Times New Roman"/>
                <w:sz w:val="24"/>
                <w:szCs w:val="24"/>
              </w:rPr>
              <w:t xml:space="preserve">Este de menționat că, investițiile realizate din surse externe, la fel, se regăsesc în legea bugetului de stat anuală, redistribuite în cadrul subprogramelor bugetare sus-nominalizate. Adițional, vor fi identificate </w:t>
            </w:r>
            <w:r w:rsidRPr="00295114">
              <w:rPr>
                <w:rFonts w:cs="Times New Roman"/>
                <w:sz w:val="24"/>
                <w:szCs w:val="24"/>
              </w:rPr>
              <w:lastRenderedPageBreak/>
              <w:t>noi surse externe de finanțare necesare pentru realizarea integrală a obiectivelor planificate.</w:t>
            </w:r>
          </w:p>
        </w:tc>
      </w:tr>
      <w:tr w:rsidR="00295114" w:rsidRPr="00295114" w14:paraId="775A6CFE" w14:textId="77777777" w:rsidTr="00DC01F4">
        <w:tc>
          <w:tcPr>
            <w:tcW w:w="2263" w:type="dxa"/>
          </w:tcPr>
          <w:p w14:paraId="36183A86" w14:textId="77777777" w:rsidR="00295114" w:rsidRPr="00995749" w:rsidRDefault="00295114" w:rsidP="00A82597">
            <w:pPr>
              <w:rPr>
                <w:rFonts w:cs="Times New Roman"/>
                <w:b/>
                <w:sz w:val="24"/>
                <w:szCs w:val="24"/>
              </w:rPr>
            </w:pPr>
            <w:r w:rsidRPr="00995749">
              <w:rPr>
                <w:rFonts w:cs="Times New Roman"/>
                <w:b/>
                <w:sz w:val="24"/>
                <w:szCs w:val="24"/>
              </w:rPr>
              <w:lastRenderedPageBreak/>
              <w:t>7. Concordanța cu prioritățile guvernamentale și celelalte documente de planificare și de politici publice</w:t>
            </w:r>
          </w:p>
        </w:tc>
        <w:tc>
          <w:tcPr>
            <w:tcW w:w="7081" w:type="dxa"/>
          </w:tcPr>
          <w:p w14:paraId="0AE056ED" w14:textId="6749A5AD" w:rsidR="00A82597" w:rsidRDefault="00295114" w:rsidP="00A82597">
            <w:pPr>
              <w:spacing w:before="240"/>
              <w:jc w:val="both"/>
              <w:rPr>
                <w:rFonts w:cs="Times New Roman"/>
                <w:sz w:val="24"/>
                <w:szCs w:val="24"/>
              </w:rPr>
            </w:pPr>
            <w:r w:rsidRPr="00295114">
              <w:rPr>
                <w:rFonts w:cs="Times New Roman"/>
                <w:sz w:val="24"/>
                <w:szCs w:val="24"/>
              </w:rPr>
              <w:t xml:space="preserve">Necesitatea elaborării Strategiei derivă din Programul de activitate al Guvernului, care prevede creșterea ritmului de implementare a proiectelor de infrastructură, astfel încât </w:t>
            </w:r>
            <w:r w:rsidR="00F540A8" w:rsidRPr="00295114">
              <w:rPr>
                <w:rFonts w:cs="Times New Roman"/>
                <w:sz w:val="24"/>
                <w:szCs w:val="24"/>
              </w:rPr>
              <w:t>populația</w:t>
            </w:r>
            <w:r w:rsidRPr="00295114">
              <w:rPr>
                <w:rFonts w:cs="Times New Roman"/>
                <w:sz w:val="24"/>
                <w:szCs w:val="24"/>
              </w:rPr>
              <w:t xml:space="preserve">, cât </w:t>
            </w:r>
            <w:r w:rsidR="00F540A8" w:rsidRPr="00295114">
              <w:rPr>
                <w:rFonts w:cs="Times New Roman"/>
                <w:sz w:val="24"/>
                <w:szCs w:val="24"/>
              </w:rPr>
              <w:t>și</w:t>
            </w:r>
            <w:r w:rsidRPr="00295114">
              <w:rPr>
                <w:rFonts w:cs="Times New Roman"/>
                <w:sz w:val="24"/>
                <w:szCs w:val="24"/>
              </w:rPr>
              <w:t xml:space="preserve"> mediul de afacer</w:t>
            </w:r>
            <w:r w:rsidR="00A65037">
              <w:rPr>
                <w:rFonts w:cs="Times New Roman"/>
                <w:sz w:val="24"/>
                <w:szCs w:val="24"/>
              </w:rPr>
              <w:t>i</w:t>
            </w:r>
            <w:r w:rsidRPr="00295114">
              <w:rPr>
                <w:rFonts w:cs="Times New Roman"/>
                <w:sz w:val="24"/>
                <w:szCs w:val="24"/>
              </w:rPr>
              <w:t>, să beneficieze de drumuri calitative și servicii de transport.</w:t>
            </w:r>
          </w:p>
          <w:p w14:paraId="5F24C97F" w14:textId="64529926" w:rsidR="00A82597" w:rsidRDefault="00295114" w:rsidP="00A82597">
            <w:pPr>
              <w:spacing w:before="240"/>
              <w:jc w:val="both"/>
              <w:rPr>
                <w:rFonts w:cs="Times New Roman"/>
                <w:sz w:val="24"/>
                <w:szCs w:val="24"/>
              </w:rPr>
            </w:pPr>
            <w:r w:rsidRPr="00295114">
              <w:rPr>
                <w:rFonts w:cs="Times New Roman"/>
                <w:sz w:val="24"/>
                <w:szCs w:val="24"/>
              </w:rPr>
              <w:t xml:space="preserve">Elaborarea Strategiei de mobilitate este prevăzută în Planul de acțiuni al Guvernului pentru </w:t>
            </w:r>
            <w:r w:rsidR="00A65037">
              <w:rPr>
                <w:rFonts w:cs="Times New Roman"/>
                <w:sz w:val="24"/>
                <w:szCs w:val="24"/>
              </w:rPr>
              <w:t>anul 2023</w:t>
            </w:r>
            <w:r w:rsidRPr="00295114">
              <w:rPr>
                <w:rFonts w:cs="Times New Roman"/>
                <w:sz w:val="24"/>
                <w:szCs w:val="24"/>
              </w:rPr>
              <w:t xml:space="preserve">, aprobat prin </w:t>
            </w:r>
            <w:r w:rsidR="00F540A8" w:rsidRPr="00295114">
              <w:rPr>
                <w:rFonts w:cs="Times New Roman"/>
                <w:sz w:val="24"/>
                <w:szCs w:val="24"/>
              </w:rPr>
              <w:t>Hotărârea</w:t>
            </w:r>
            <w:r w:rsidRPr="00295114">
              <w:rPr>
                <w:rFonts w:cs="Times New Roman"/>
                <w:sz w:val="24"/>
                <w:szCs w:val="24"/>
              </w:rPr>
              <w:t xml:space="preserve"> Guvernului nr. </w:t>
            </w:r>
            <w:r w:rsidR="00A65037">
              <w:rPr>
                <w:rFonts w:cs="Times New Roman"/>
                <w:sz w:val="24"/>
                <w:szCs w:val="24"/>
              </w:rPr>
              <w:t>90</w:t>
            </w:r>
            <w:r w:rsidRPr="00295114">
              <w:rPr>
                <w:rFonts w:cs="Times New Roman"/>
                <w:sz w:val="24"/>
                <w:szCs w:val="24"/>
              </w:rPr>
              <w:t>/</w:t>
            </w:r>
            <w:r w:rsidR="00A65037">
              <w:rPr>
                <w:rFonts w:cs="Times New Roman"/>
                <w:sz w:val="24"/>
                <w:szCs w:val="24"/>
              </w:rPr>
              <w:t>2023</w:t>
            </w:r>
            <w:r w:rsidRPr="00295114">
              <w:rPr>
                <w:rFonts w:cs="Times New Roman"/>
                <w:sz w:val="24"/>
                <w:szCs w:val="24"/>
              </w:rPr>
              <w:t xml:space="preserve">, care vine întru realizarea Obiectivului 6.1 ce vizează asigurarea accesului la sisteme de transport sigure, accesibile şi durabile. </w:t>
            </w:r>
          </w:p>
          <w:p w14:paraId="1AE91121" w14:textId="77777777" w:rsidR="00A82597" w:rsidRDefault="00295114" w:rsidP="00A82597">
            <w:pPr>
              <w:spacing w:before="240"/>
              <w:jc w:val="both"/>
              <w:rPr>
                <w:rFonts w:cs="Times New Roman"/>
                <w:sz w:val="24"/>
                <w:szCs w:val="24"/>
              </w:rPr>
            </w:pPr>
            <w:r w:rsidRPr="00295114">
              <w:rPr>
                <w:rFonts w:cs="Times New Roman"/>
                <w:sz w:val="24"/>
                <w:szCs w:val="24"/>
              </w:rPr>
              <w:t xml:space="preserve">Strategia de mobilitate va asigura implementarea prevederilor din Titlul IV, Capitolul 15 – TRANSPORTURI, din Acordul de Asociere RM-UE și va urmări realizarea obiectivelor asumate prin intermediul următoarelor priorități: </w:t>
            </w:r>
          </w:p>
          <w:p w14:paraId="29D4C7FD" w14:textId="77777777" w:rsidR="00A82597" w:rsidRDefault="00A82597" w:rsidP="00A82597">
            <w:pPr>
              <w:spacing w:before="240"/>
              <w:jc w:val="both"/>
              <w:rPr>
                <w:rFonts w:cs="Times New Roman"/>
                <w:sz w:val="24"/>
                <w:szCs w:val="24"/>
              </w:rPr>
            </w:pPr>
            <w:r>
              <w:rPr>
                <w:rFonts w:cs="Times New Roman"/>
                <w:sz w:val="24"/>
                <w:szCs w:val="24"/>
              </w:rPr>
              <w:t xml:space="preserve">   </w:t>
            </w:r>
            <w:r w:rsidR="00295114" w:rsidRPr="00295114">
              <w:rPr>
                <w:rFonts w:cs="Times New Roman"/>
                <w:sz w:val="24"/>
                <w:szCs w:val="24"/>
              </w:rPr>
              <w:t xml:space="preserve">- Consolidarea cooperării în domeniul transporturilor pentru a contribui la dezvoltarea unor sisteme de transport durabile; </w:t>
            </w:r>
          </w:p>
          <w:p w14:paraId="3E2FB423" w14:textId="77777777" w:rsidR="00A82597" w:rsidRDefault="00A82597" w:rsidP="00A82597">
            <w:pPr>
              <w:spacing w:before="240"/>
              <w:jc w:val="both"/>
              <w:rPr>
                <w:rFonts w:cs="Times New Roman"/>
                <w:sz w:val="24"/>
                <w:szCs w:val="24"/>
              </w:rPr>
            </w:pPr>
            <w:r>
              <w:rPr>
                <w:rFonts w:cs="Times New Roman"/>
                <w:sz w:val="24"/>
                <w:szCs w:val="24"/>
              </w:rPr>
              <w:t xml:space="preserve">   </w:t>
            </w:r>
            <w:r w:rsidR="00295114" w:rsidRPr="00295114">
              <w:rPr>
                <w:rFonts w:cs="Times New Roman"/>
                <w:sz w:val="24"/>
                <w:szCs w:val="24"/>
              </w:rPr>
              <w:t xml:space="preserve">- Promovarea operațiunilor de transport eficiente, desfășurate în condiții de siguranță și securitate, precum și </w:t>
            </w:r>
            <w:proofErr w:type="spellStart"/>
            <w:r w:rsidR="00295114" w:rsidRPr="00295114">
              <w:rPr>
                <w:rFonts w:cs="Times New Roman"/>
                <w:sz w:val="24"/>
                <w:szCs w:val="24"/>
              </w:rPr>
              <w:t>intermodalitatea</w:t>
            </w:r>
            <w:proofErr w:type="spellEnd"/>
            <w:r w:rsidR="00295114" w:rsidRPr="00295114">
              <w:rPr>
                <w:rFonts w:cs="Times New Roman"/>
                <w:sz w:val="24"/>
                <w:szCs w:val="24"/>
              </w:rPr>
              <w:t xml:space="preserve"> și interoperabilitatea sistemelor de transport;</w:t>
            </w:r>
          </w:p>
          <w:p w14:paraId="195CE5C0" w14:textId="77777777" w:rsidR="00A82597" w:rsidRDefault="00A82597" w:rsidP="00A82597">
            <w:pPr>
              <w:spacing w:before="240"/>
              <w:jc w:val="both"/>
              <w:rPr>
                <w:rFonts w:cs="Times New Roman"/>
                <w:sz w:val="24"/>
                <w:szCs w:val="24"/>
              </w:rPr>
            </w:pPr>
            <w:r>
              <w:rPr>
                <w:rFonts w:cs="Times New Roman"/>
                <w:sz w:val="24"/>
                <w:szCs w:val="24"/>
              </w:rPr>
              <w:t xml:space="preserve">  </w:t>
            </w:r>
            <w:r w:rsidR="00295114" w:rsidRPr="00295114">
              <w:rPr>
                <w:rFonts w:cs="Times New Roman"/>
                <w:sz w:val="24"/>
                <w:szCs w:val="24"/>
              </w:rPr>
              <w:t xml:space="preserve"> - Îmbunătățirea principalelor legături de transport între teritoriile Republicii Moldova și UE. </w:t>
            </w:r>
          </w:p>
          <w:p w14:paraId="7C7ED4D5" w14:textId="77777777" w:rsidR="00A82597" w:rsidRDefault="00295114" w:rsidP="00A82597">
            <w:pPr>
              <w:spacing w:before="240"/>
              <w:jc w:val="both"/>
              <w:rPr>
                <w:rFonts w:cs="Times New Roman"/>
                <w:sz w:val="24"/>
                <w:szCs w:val="24"/>
              </w:rPr>
            </w:pPr>
            <w:r w:rsidRPr="00295114">
              <w:rPr>
                <w:rFonts w:cs="Times New Roman"/>
                <w:sz w:val="24"/>
                <w:szCs w:val="24"/>
              </w:rPr>
              <w:t xml:space="preserve">De asemenea, Strategia de mobilitate va asigura alinierea politicii naționale în domeniul transporturilor la obiectivele Strategiei pentru o mobilitate sustenabilă și inteligentă a Comisiei Europene. </w:t>
            </w:r>
          </w:p>
          <w:p w14:paraId="322467AD" w14:textId="77777777" w:rsidR="00A82597" w:rsidRDefault="00295114" w:rsidP="00A82597">
            <w:pPr>
              <w:spacing w:before="240"/>
              <w:jc w:val="both"/>
              <w:rPr>
                <w:rFonts w:cs="Times New Roman"/>
                <w:sz w:val="24"/>
                <w:szCs w:val="24"/>
              </w:rPr>
            </w:pPr>
            <w:r w:rsidRPr="00295114">
              <w:rPr>
                <w:rFonts w:cs="Times New Roman"/>
                <w:sz w:val="24"/>
                <w:szCs w:val="24"/>
              </w:rPr>
              <w:t>Mai mult, Strategia de mobilitate va ține cont de angajamentele Republicii Moldova în contextul cererii de aderare a Republicii Moldova la Uniunea Europeană, decizie asumată care se înscrie deplin în angajamentul Guvernului de a avansa pe calea integrării europene.</w:t>
            </w:r>
          </w:p>
          <w:p w14:paraId="4D784A31" w14:textId="18E36087" w:rsidR="00A82597" w:rsidRDefault="00295114" w:rsidP="00A82597">
            <w:pPr>
              <w:spacing w:before="240"/>
              <w:jc w:val="both"/>
              <w:rPr>
                <w:rFonts w:cs="Times New Roman"/>
                <w:sz w:val="24"/>
                <w:szCs w:val="24"/>
              </w:rPr>
            </w:pPr>
            <w:r w:rsidRPr="00295114">
              <w:rPr>
                <w:rFonts w:cs="Times New Roman"/>
                <w:sz w:val="24"/>
                <w:szCs w:val="24"/>
              </w:rPr>
              <w:t xml:space="preserve"> Totodată, Strategia de mobilitate va asigura continuitatea obiectivelor trasate în Strategia transport și logistică pentru anii 2013-2022 (</w:t>
            </w:r>
            <w:r w:rsidR="00F540A8" w:rsidRPr="00295114">
              <w:rPr>
                <w:rFonts w:cs="Times New Roman"/>
                <w:sz w:val="24"/>
                <w:szCs w:val="24"/>
              </w:rPr>
              <w:t>Hotărârea</w:t>
            </w:r>
            <w:r w:rsidRPr="00295114">
              <w:rPr>
                <w:rFonts w:cs="Times New Roman"/>
                <w:sz w:val="24"/>
                <w:szCs w:val="24"/>
              </w:rPr>
              <w:t xml:space="preserve"> Guvernului nr. 827/2013) și </w:t>
            </w:r>
            <w:r w:rsidR="00F540A8" w:rsidRPr="00295114">
              <w:rPr>
                <w:rFonts w:cs="Times New Roman"/>
                <w:sz w:val="24"/>
                <w:szCs w:val="24"/>
              </w:rPr>
              <w:t>Concepția</w:t>
            </w:r>
            <w:r w:rsidRPr="00295114">
              <w:rPr>
                <w:rFonts w:cs="Times New Roman"/>
                <w:sz w:val="24"/>
                <w:szCs w:val="24"/>
              </w:rPr>
              <w:t xml:space="preserve"> pentru restructurarea sectorului feroviar şi a Î.S. „Calea Ferată din Moldova” pentru anii 2022- 2024 (</w:t>
            </w:r>
            <w:r w:rsidR="00F540A8" w:rsidRPr="00295114">
              <w:rPr>
                <w:rFonts w:cs="Times New Roman"/>
                <w:sz w:val="24"/>
                <w:szCs w:val="24"/>
              </w:rPr>
              <w:t>Hotărârea</w:t>
            </w:r>
            <w:r w:rsidRPr="00295114">
              <w:rPr>
                <w:rFonts w:cs="Times New Roman"/>
                <w:sz w:val="24"/>
                <w:szCs w:val="24"/>
              </w:rPr>
              <w:t xml:space="preserve"> Guvernului nr. 1042/2017). </w:t>
            </w:r>
          </w:p>
          <w:p w14:paraId="49EC1FB4" w14:textId="4D4DD116" w:rsidR="00A82597" w:rsidRDefault="00295114" w:rsidP="00A82597">
            <w:pPr>
              <w:spacing w:before="240"/>
              <w:jc w:val="both"/>
              <w:rPr>
                <w:rFonts w:cs="Times New Roman"/>
                <w:sz w:val="24"/>
                <w:szCs w:val="24"/>
              </w:rPr>
            </w:pPr>
            <w:r w:rsidRPr="00295114">
              <w:rPr>
                <w:rFonts w:cs="Times New Roman"/>
                <w:sz w:val="24"/>
                <w:szCs w:val="24"/>
              </w:rPr>
              <w:t xml:space="preserve">De asemenea, implementarea Strategiei de mobilitate va contribui la realizarea Strategiei de mediu pentru anii 2014-2023 şi a Planului de </w:t>
            </w:r>
            <w:r w:rsidR="00F540A8" w:rsidRPr="00295114">
              <w:rPr>
                <w:rFonts w:cs="Times New Roman"/>
                <w:sz w:val="24"/>
                <w:szCs w:val="24"/>
              </w:rPr>
              <w:t>acțiuni</w:t>
            </w:r>
            <w:r w:rsidRPr="00295114">
              <w:rPr>
                <w:rFonts w:cs="Times New Roman"/>
                <w:sz w:val="24"/>
                <w:szCs w:val="24"/>
              </w:rPr>
              <w:t xml:space="preserve"> pentru implementarea acesteia (</w:t>
            </w:r>
            <w:r w:rsidR="00F540A8" w:rsidRPr="00295114">
              <w:rPr>
                <w:rFonts w:cs="Times New Roman"/>
                <w:sz w:val="24"/>
                <w:szCs w:val="24"/>
              </w:rPr>
              <w:t>Hotărârea</w:t>
            </w:r>
            <w:r w:rsidRPr="00295114">
              <w:rPr>
                <w:rFonts w:cs="Times New Roman"/>
                <w:sz w:val="24"/>
                <w:szCs w:val="24"/>
              </w:rPr>
              <w:t xml:space="preserve"> Guvernului nr. 301/2014). Printre Direcțiile de acțiune ale Obiectivului specific 2: Integrarea principiilor de </w:t>
            </w:r>
            <w:r w:rsidR="00F540A8" w:rsidRPr="00295114">
              <w:rPr>
                <w:rFonts w:cs="Times New Roman"/>
                <w:sz w:val="24"/>
                <w:szCs w:val="24"/>
              </w:rPr>
              <w:t>protecție</w:t>
            </w:r>
            <w:r w:rsidRPr="00295114">
              <w:rPr>
                <w:rFonts w:cs="Times New Roman"/>
                <w:sz w:val="24"/>
                <w:szCs w:val="24"/>
              </w:rPr>
              <w:t xml:space="preserve"> a mediului, de dezvoltare durabilă şi dezvoltare economică verde, de adaptare la schimbările climatice în toate sectoarele economiei </w:t>
            </w:r>
            <w:r w:rsidR="00F540A8" w:rsidRPr="00295114">
              <w:rPr>
                <w:rFonts w:cs="Times New Roman"/>
                <w:sz w:val="24"/>
                <w:szCs w:val="24"/>
              </w:rPr>
              <w:t>naționale</w:t>
            </w:r>
            <w:r w:rsidRPr="00295114">
              <w:rPr>
                <w:rFonts w:cs="Times New Roman"/>
                <w:sz w:val="24"/>
                <w:szCs w:val="24"/>
              </w:rPr>
              <w:t xml:space="preserve"> se regăsește: i) promovarea trecerii de la un transport care poluează la unul care poluează mai </w:t>
            </w:r>
            <w:r w:rsidR="00F540A8" w:rsidRPr="00295114">
              <w:rPr>
                <w:rFonts w:cs="Times New Roman"/>
                <w:sz w:val="24"/>
                <w:szCs w:val="24"/>
              </w:rPr>
              <w:t>puțin</w:t>
            </w:r>
            <w:r w:rsidRPr="00295114">
              <w:rPr>
                <w:rFonts w:cs="Times New Roman"/>
                <w:sz w:val="24"/>
                <w:szCs w:val="24"/>
              </w:rPr>
              <w:t xml:space="preserve">, utilizează energie regenerabilă şi protejează mediul ambiant; ii) </w:t>
            </w:r>
            <w:r w:rsidRPr="00295114">
              <w:rPr>
                <w:rFonts w:cs="Times New Roman"/>
                <w:sz w:val="24"/>
                <w:szCs w:val="24"/>
              </w:rPr>
              <w:lastRenderedPageBreak/>
              <w:t xml:space="preserve">evaluarea </w:t>
            </w:r>
            <w:r w:rsidR="00F540A8" w:rsidRPr="00295114">
              <w:rPr>
                <w:rFonts w:cs="Times New Roman"/>
                <w:sz w:val="24"/>
                <w:szCs w:val="24"/>
              </w:rPr>
              <w:t>potențialului</w:t>
            </w:r>
            <w:r w:rsidRPr="00295114">
              <w:rPr>
                <w:rFonts w:cs="Times New Roman"/>
                <w:sz w:val="24"/>
                <w:szCs w:val="24"/>
              </w:rPr>
              <w:t xml:space="preserve"> economic </w:t>
            </w:r>
            <w:r w:rsidR="00F540A8" w:rsidRPr="00295114">
              <w:rPr>
                <w:rFonts w:cs="Times New Roman"/>
                <w:sz w:val="24"/>
                <w:szCs w:val="24"/>
              </w:rPr>
              <w:t>și</w:t>
            </w:r>
            <w:r w:rsidRPr="00295114">
              <w:rPr>
                <w:rFonts w:cs="Times New Roman"/>
                <w:sz w:val="24"/>
                <w:szCs w:val="24"/>
              </w:rPr>
              <w:t xml:space="preserve"> ecologic pentru diversitatea sistemului de transport (</w:t>
            </w:r>
            <w:r w:rsidR="007B5448">
              <w:rPr>
                <w:rFonts w:cs="Times New Roman"/>
                <w:sz w:val="24"/>
                <w:szCs w:val="24"/>
              </w:rPr>
              <w:t>rutier</w:t>
            </w:r>
            <w:r w:rsidRPr="00295114">
              <w:rPr>
                <w:rFonts w:cs="Times New Roman"/>
                <w:sz w:val="24"/>
                <w:szCs w:val="24"/>
              </w:rPr>
              <w:t xml:space="preserve">, feroviar, aerian, naval). </w:t>
            </w:r>
          </w:p>
          <w:p w14:paraId="377B4C62" w14:textId="55E7B3DA" w:rsidR="002936D7" w:rsidRDefault="00295114" w:rsidP="00A82597">
            <w:pPr>
              <w:spacing w:before="240"/>
              <w:jc w:val="both"/>
              <w:rPr>
                <w:rFonts w:cs="Times New Roman"/>
                <w:sz w:val="24"/>
                <w:szCs w:val="24"/>
              </w:rPr>
            </w:pPr>
            <w:r w:rsidRPr="00295114">
              <w:rPr>
                <w:rFonts w:cs="Times New Roman"/>
                <w:sz w:val="24"/>
                <w:szCs w:val="24"/>
              </w:rPr>
              <w:t xml:space="preserve">La fel, în Strategia de mobilitate se vor regăsi soluții la problemele existente privind accesibilitatea infrastructurii de transport și transporturi a persoanelor cu dizabilități, identificate și abordate de Programul Național de incluziune socială a persoanelor cu dizabilități pentru anii 2017-2022, aprobat prin </w:t>
            </w:r>
            <w:r w:rsidR="00F540A8" w:rsidRPr="00295114">
              <w:rPr>
                <w:rFonts w:cs="Times New Roman"/>
                <w:sz w:val="24"/>
                <w:szCs w:val="24"/>
              </w:rPr>
              <w:t>Hotărârea</w:t>
            </w:r>
            <w:r w:rsidRPr="00295114">
              <w:rPr>
                <w:rFonts w:cs="Times New Roman"/>
                <w:sz w:val="24"/>
                <w:szCs w:val="24"/>
              </w:rPr>
              <w:t xml:space="preserve"> Guvernului nr. 723/2017.</w:t>
            </w:r>
          </w:p>
          <w:p w14:paraId="5A89E671" w14:textId="5A5EEDCE" w:rsidR="00295114" w:rsidRPr="00295114" w:rsidRDefault="00295114" w:rsidP="00A82597">
            <w:pPr>
              <w:spacing w:before="240"/>
              <w:jc w:val="both"/>
              <w:rPr>
                <w:rFonts w:cs="Times New Roman"/>
                <w:sz w:val="24"/>
                <w:szCs w:val="24"/>
              </w:rPr>
            </w:pPr>
            <w:r w:rsidRPr="00295114">
              <w:rPr>
                <w:rFonts w:cs="Times New Roman"/>
                <w:sz w:val="24"/>
                <w:szCs w:val="24"/>
              </w:rPr>
              <w:t xml:space="preserve"> La elaborarea Strategiei de mobilitate se vor considera și direcțiile de acțiune și obiectivele Strategiei Naționale de apărare și a Planului de acțiuni pentru implementarea acesteia pentru anii 2018-2022, aprobată prin </w:t>
            </w:r>
            <w:r w:rsidR="00F540A8" w:rsidRPr="00295114">
              <w:rPr>
                <w:rFonts w:cs="Times New Roman"/>
                <w:sz w:val="24"/>
                <w:szCs w:val="24"/>
              </w:rPr>
              <w:t>Hotărârea</w:t>
            </w:r>
            <w:r w:rsidRPr="00295114">
              <w:rPr>
                <w:rFonts w:cs="Times New Roman"/>
                <w:sz w:val="24"/>
                <w:szCs w:val="24"/>
              </w:rPr>
              <w:t xml:space="preserve"> Parlamentului nr. 134/2019, ținându-se cont că rețeaua de drumuri și transporturile fac parte din infrastructura critică a țării. De menționat că, a fost inițiată elaborarea unei noi Strategii Naționale de apărare.</w:t>
            </w:r>
          </w:p>
        </w:tc>
      </w:tr>
      <w:tr w:rsidR="00295114" w:rsidRPr="00295114" w14:paraId="59B259BD" w14:textId="77777777" w:rsidTr="00DC01F4">
        <w:tc>
          <w:tcPr>
            <w:tcW w:w="2263" w:type="dxa"/>
          </w:tcPr>
          <w:p w14:paraId="63143459" w14:textId="77777777" w:rsidR="00295114" w:rsidRPr="00995749" w:rsidRDefault="00295114" w:rsidP="00A82597">
            <w:pPr>
              <w:rPr>
                <w:rFonts w:cs="Times New Roman"/>
                <w:b/>
                <w:sz w:val="24"/>
                <w:szCs w:val="24"/>
              </w:rPr>
            </w:pPr>
            <w:r w:rsidRPr="00995749">
              <w:rPr>
                <w:rFonts w:cs="Times New Roman"/>
                <w:b/>
                <w:sz w:val="24"/>
                <w:szCs w:val="24"/>
              </w:rPr>
              <w:lastRenderedPageBreak/>
              <w:t>8. Perioada planificată pentru elaborarea documentului de politici publice</w:t>
            </w:r>
          </w:p>
        </w:tc>
        <w:tc>
          <w:tcPr>
            <w:tcW w:w="7081" w:type="dxa"/>
          </w:tcPr>
          <w:p w14:paraId="19291FB6" w14:textId="77777777" w:rsidR="00295114" w:rsidRPr="00295114" w:rsidRDefault="00295114" w:rsidP="00A82597">
            <w:pPr>
              <w:spacing w:before="240"/>
              <w:jc w:val="both"/>
              <w:rPr>
                <w:rFonts w:cs="Times New Roman"/>
                <w:sz w:val="24"/>
                <w:szCs w:val="24"/>
              </w:rPr>
            </w:pPr>
            <w:r w:rsidRPr="00295114">
              <w:rPr>
                <w:rFonts w:cs="Times New Roman"/>
                <w:sz w:val="24"/>
                <w:szCs w:val="24"/>
              </w:rPr>
              <w:t>Ministerul Infrastructurii și Dezvoltării Regionale își propune realizarea exercițiului de elaborare a Strategiei de mobilitate pentru anii 2023-2030 până la finele trimestrului III al anului 2023, după care să fie inițiată procedura de promovare.</w:t>
            </w:r>
          </w:p>
        </w:tc>
      </w:tr>
      <w:tr w:rsidR="00295114" w:rsidRPr="00295114" w14:paraId="29764594" w14:textId="77777777" w:rsidTr="00DC01F4">
        <w:tc>
          <w:tcPr>
            <w:tcW w:w="2263" w:type="dxa"/>
          </w:tcPr>
          <w:p w14:paraId="2A299296" w14:textId="77777777" w:rsidR="00295114" w:rsidRPr="00995749" w:rsidRDefault="00295114" w:rsidP="00A82597">
            <w:pPr>
              <w:rPr>
                <w:rFonts w:cs="Times New Roman"/>
                <w:b/>
                <w:sz w:val="24"/>
                <w:szCs w:val="24"/>
              </w:rPr>
            </w:pPr>
            <w:r w:rsidRPr="00995749">
              <w:rPr>
                <w:rFonts w:cs="Times New Roman"/>
                <w:b/>
                <w:sz w:val="24"/>
                <w:szCs w:val="24"/>
              </w:rPr>
              <w:t>9. Părțile implicate</w:t>
            </w:r>
          </w:p>
        </w:tc>
        <w:tc>
          <w:tcPr>
            <w:tcW w:w="7081" w:type="dxa"/>
          </w:tcPr>
          <w:p w14:paraId="17E93FB0" w14:textId="77777777" w:rsidR="00295114" w:rsidRPr="00295114" w:rsidRDefault="00295114" w:rsidP="00A82597">
            <w:pPr>
              <w:jc w:val="both"/>
              <w:rPr>
                <w:rFonts w:cs="Times New Roman"/>
                <w:sz w:val="24"/>
                <w:szCs w:val="24"/>
              </w:rPr>
            </w:pPr>
            <w:r w:rsidRPr="00295114">
              <w:rPr>
                <w:rFonts w:cs="Times New Roman"/>
                <w:sz w:val="24"/>
                <w:szCs w:val="24"/>
              </w:rPr>
              <w:t xml:space="preserve">Proiectul Strategiei de mobilitate urmează a fi elaborat de Ministerul Infrastructurii și Dezvoltării Regionale, cu asistența tehnică a Uniunii Europene și prin implicarea activă a următoarelor instituții: </w:t>
            </w:r>
          </w:p>
          <w:p w14:paraId="6A3D0971" w14:textId="77777777" w:rsidR="00295114" w:rsidRPr="00295114" w:rsidRDefault="00295114" w:rsidP="00A82597">
            <w:pPr>
              <w:pStyle w:val="Listparagraf"/>
              <w:numPr>
                <w:ilvl w:val="0"/>
                <w:numId w:val="4"/>
              </w:numPr>
              <w:jc w:val="both"/>
              <w:rPr>
                <w:rFonts w:cs="Times New Roman"/>
                <w:sz w:val="24"/>
                <w:szCs w:val="24"/>
              </w:rPr>
            </w:pPr>
            <w:r w:rsidRPr="00295114">
              <w:rPr>
                <w:rFonts w:cs="Times New Roman"/>
                <w:sz w:val="24"/>
                <w:szCs w:val="24"/>
              </w:rPr>
              <w:t xml:space="preserve">Î.S. Administrația de Stat a Drumurilor; </w:t>
            </w:r>
          </w:p>
          <w:p w14:paraId="42A03155" w14:textId="77777777" w:rsidR="00295114" w:rsidRPr="00295114" w:rsidRDefault="00295114" w:rsidP="00A82597">
            <w:pPr>
              <w:pStyle w:val="Listparagraf"/>
              <w:numPr>
                <w:ilvl w:val="0"/>
                <w:numId w:val="4"/>
              </w:numPr>
              <w:jc w:val="both"/>
              <w:rPr>
                <w:rFonts w:cs="Times New Roman"/>
                <w:sz w:val="24"/>
                <w:szCs w:val="24"/>
              </w:rPr>
            </w:pPr>
            <w:r w:rsidRPr="00295114">
              <w:rPr>
                <w:rFonts w:cs="Times New Roman"/>
                <w:sz w:val="24"/>
                <w:szCs w:val="24"/>
              </w:rPr>
              <w:t xml:space="preserve">Agenția Națională Transport Auto; </w:t>
            </w:r>
          </w:p>
          <w:p w14:paraId="16915855" w14:textId="77777777" w:rsidR="00295114" w:rsidRPr="00295114" w:rsidRDefault="00295114" w:rsidP="00A82597">
            <w:pPr>
              <w:pStyle w:val="Listparagraf"/>
              <w:numPr>
                <w:ilvl w:val="0"/>
                <w:numId w:val="4"/>
              </w:numPr>
              <w:jc w:val="both"/>
              <w:rPr>
                <w:rFonts w:cs="Times New Roman"/>
                <w:sz w:val="24"/>
                <w:szCs w:val="24"/>
              </w:rPr>
            </w:pPr>
            <w:r w:rsidRPr="00295114">
              <w:rPr>
                <w:rFonts w:cs="Times New Roman"/>
                <w:sz w:val="24"/>
                <w:szCs w:val="24"/>
              </w:rPr>
              <w:t xml:space="preserve">Agenția Navală; </w:t>
            </w:r>
          </w:p>
          <w:p w14:paraId="60F66F2C" w14:textId="77777777" w:rsidR="00295114" w:rsidRPr="00295114" w:rsidRDefault="00295114" w:rsidP="00A82597">
            <w:pPr>
              <w:pStyle w:val="Listparagraf"/>
              <w:numPr>
                <w:ilvl w:val="0"/>
                <w:numId w:val="4"/>
              </w:numPr>
              <w:jc w:val="both"/>
              <w:rPr>
                <w:rFonts w:cs="Times New Roman"/>
                <w:sz w:val="24"/>
                <w:szCs w:val="24"/>
              </w:rPr>
            </w:pPr>
            <w:r w:rsidRPr="00295114">
              <w:rPr>
                <w:rFonts w:cs="Times New Roman"/>
                <w:sz w:val="24"/>
                <w:szCs w:val="24"/>
              </w:rPr>
              <w:t xml:space="preserve">Autoritatea Aeronautică Civilă; </w:t>
            </w:r>
          </w:p>
          <w:p w14:paraId="6913D0F6" w14:textId="77777777" w:rsidR="00295114" w:rsidRPr="00295114" w:rsidRDefault="00295114" w:rsidP="00A82597">
            <w:pPr>
              <w:pStyle w:val="Listparagraf"/>
              <w:numPr>
                <w:ilvl w:val="0"/>
                <w:numId w:val="4"/>
              </w:numPr>
              <w:jc w:val="both"/>
              <w:rPr>
                <w:rFonts w:cs="Times New Roman"/>
                <w:sz w:val="24"/>
                <w:szCs w:val="24"/>
              </w:rPr>
            </w:pPr>
            <w:r w:rsidRPr="00295114">
              <w:rPr>
                <w:rFonts w:cs="Times New Roman"/>
                <w:sz w:val="24"/>
                <w:szCs w:val="24"/>
              </w:rPr>
              <w:t xml:space="preserve">Agenția Feroviară; </w:t>
            </w:r>
          </w:p>
          <w:p w14:paraId="38444F60" w14:textId="77777777" w:rsidR="00295114" w:rsidRPr="00295114" w:rsidRDefault="00295114" w:rsidP="00A82597">
            <w:pPr>
              <w:pStyle w:val="Listparagraf"/>
              <w:numPr>
                <w:ilvl w:val="0"/>
                <w:numId w:val="4"/>
              </w:numPr>
              <w:jc w:val="both"/>
              <w:rPr>
                <w:rFonts w:cs="Times New Roman"/>
                <w:sz w:val="24"/>
                <w:szCs w:val="24"/>
              </w:rPr>
            </w:pPr>
            <w:r w:rsidRPr="00295114">
              <w:rPr>
                <w:rFonts w:cs="Times New Roman"/>
                <w:sz w:val="24"/>
                <w:szCs w:val="24"/>
              </w:rPr>
              <w:t xml:space="preserve">Agenția pentru Supraveghere Tehnică; </w:t>
            </w:r>
          </w:p>
          <w:p w14:paraId="2FA5DFD5" w14:textId="77777777" w:rsidR="00295114" w:rsidRPr="00295114" w:rsidRDefault="00295114" w:rsidP="00A82597">
            <w:pPr>
              <w:pStyle w:val="Listparagraf"/>
              <w:numPr>
                <w:ilvl w:val="0"/>
                <w:numId w:val="4"/>
              </w:numPr>
              <w:jc w:val="both"/>
              <w:rPr>
                <w:rFonts w:cs="Times New Roman"/>
                <w:sz w:val="24"/>
                <w:szCs w:val="24"/>
              </w:rPr>
            </w:pPr>
            <w:r w:rsidRPr="00295114">
              <w:rPr>
                <w:rFonts w:cs="Times New Roman"/>
                <w:sz w:val="24"/>
                <w:szCs w:val="24"/>
              </w:rPr>
              <w:t xml:space="preserve">Î.S. Calea Ferată din Moldova. </w:t>
            </w:r>
          </w:p>
          <w:p w14:paraId="0988AC93" w14:textId="77777777" w:rsidR="00295114" w:rsidRPr="00295114" w:rsidRDefault="00295114" w:rsidP="00A82597">
            <w:pPr>
              <w:jc w:val="both"/>
              <w:rPr>
                <w:rFonts w:cs="Times New Roman"/>
                <w:sz w:val="24"/>
                <w:szCs w:val="24"/>
              </w:rPr>
            </w:pPr>
            <w:r w:rsidRPr="00295114">
              <w:rPr>
                <w:rFonts w:cs="Times New Roman"/>
                <w:sz w:val="24"/>
                <w:szCs w:val="24"/>
              </w:rPr>
              <w:t>De asemenea, în dependență de intervențiile necesare în domeniile vizate de Strategie, vor fi atrase în calitate de părți următoarele autorități și instituții publice:</w:t>
            </w:r>
          </w:p>
          <w:p w14:paraId="5B512DBC" w14:textId="77777777" w:rsidR="00295114" w:rsidRPr="00295114" w:rsidRDefault="00295114" w:rsidP="00A82597">
            <w:pPr>
              <w:jc w:val="both"/>
              <w:rPr>
                <w:rFonts w:cs="Times New Roman"/>
                <w:sz w:val="24"/>
                <w:szCs w:val="24"/>
              </w:rPr>
            </w:pPr>
            <w:r w:rsidRPr="00295114">
              <w:rPr>
                <w:rFonts w:cs="Times New Roman"/>
                <w:sz w:val="24"/>
                <w:szCs w:val="24"/>
              </w:rPr>
              <w:t xml:space="preserve">- Cancelaria de Stat; </w:t>
            </w:r>
          </w:p>
          <w:p w14:paraId="54547730" w14:textId="3CAF1677" w:rsidR="00295114" w:rsidRDefault="00295114" w:rsidP="00A82597">
            <w:pPr>
              <w:jc w:val="both"/>
              <w:rPr>
                <w:rFonts w:cs="Times New Roman"/>
                <w:sz w:val="24"/>
                <w:szCs w:val="24"/>
              </w:rPr>
            </w:pPr>
            <w:r w:rsidRPr="00295114">
              <w:rPr>
                <w:rFonts w:cs="Times New Roman"/>
                <w:sz w:val="24"/>
                <w:szCs w:val="24"/>
              </w:rPr>
              <w:t xml:space="preserve">- Ministerul </w:t>
            </w:r>
            <w:r w:rsidR="00A65037">
              <w:rPr>
                <w:rFonts w:cs="Times New Roman"/>
                <w:sz w:val="24"/>
                <w:szCs w:val="24"/>
              </w:rPr>
              <w:t>Dezvoltării Economice și Digitalizării</w:t>
            </w:r>
            <w:r w:rsidRPr="00295114">
              <w:rPr>
                <w:rFonts w:cs="Times New Roman"/>
                <w:sz w:val="24"/>
                <w:szCs w:val="24"/>
              </w:rPr>
              <w:t xml:space="preserve">; </w:t>
            </w:r>
          </w:p>
          <w:p w14:paraId="23FDB9A9" w14:textId="70D49AC7" w:rsidR="00F540A8" w:rsidRPr="00295114" w:rsidRDefault="00F540A8" w:rsidP="00A82597">
            <w:pPr>
              <w:jc w:val="both"/>
              <w:rPr>
                <w:rFonts w:cs="Times New Roman"/>
                <w:sz w:val="24"/>
                <w:szCs w:val="24"/>
              </w:rPr>
            </w:pPr>
            <w:r>
              <w:rPr>
                <w:rFonts w:cs="Times New Roman"/>
                <w:sz w:val="24"/>
                <w:szCs w:val="24"/>
              </w:rPr>
              <w:t>-</w:t>
            </w:r>
            <w:r>
              <w:t xml:space="preserve"> </w:t>
            </w:r>
            <w:r w:rsidRPr="00F540A8">
              <w:rPr>
                <w:rFonts w:cs="Times New Roman"/>
                <w:sz w:val="24"/>
                <w:szCs w:val="24"/>
              </w:rPr>
              <w:t>Ministerul Energiei</w:t>
            </w:r>
            <w:r w:rsidRPr="00295114">
              <w:rPr>
                <w:rFonts w:cs="Times New Roman"/>
                <w:sz w:val="24"/>
                <w:szCs w:val="24"/>
              </w:rPr>
              <w:t>;</w:t>
            </w:r>
          </w:p>
          <w:p w14:paraId="476D49DF" w14:textId="77777777" w:rsidR="00295114" w:rsidRPr="00295114" w:rsidRDefault="00295114" w:rsidP="00A82597">
            <w:pPr>
              <w:jc w:val="both"/>
              <w:rPr>
                <w:rFonts w:cs="Times New Roman"/>
                <w:sz w:val="24"/>
                <w:szCs w:val="24"/>
              </w:rPr>
            </w:pPr>
            <w:r w:rsidRPr="00295114">
              <w:rPr>
                <w:rFonts w:cs="Times New Roman"/>
                <w:sz w:val="24"/>
                <w:szCs w:val="24"/>
              </w:rPr>
              <w:t xml:space="preserve">- Ministerul Mediului; </w:t>
            </w:r>
          </w:p>
          <w:p w14:paraId="46B7DD42" w14:textId="77777777" w:rsidR="00295114" w:rsidRPr="00295114" w:rsidRDefault="00295114" w:rsidP="00A82597">
            <w:pPr>
              <w:jc w:val="both"/>
              <w:rPr>
                <w:rFonts w:cs="Times New Roman"/>
                <w:sz w:val="24"/>
                <w:szCs w:val="24"/>
              </w:rPr>
            </w:pPr>
            <w:r w:rsidRPr="00295114">
              <w:rPr>
                <w:rFonts w:cs="Times New Roman"/>
                <w:sz w:val="24"/>
                <w:szCs w:val="24"/>
              </w:rPr>
              <w:t xml:space="preserve">- Ministerul Apărării; </w:t>
            </w:r>
          </w:p>
          <w:p w14:paraId="16B00060" w14:textId="77777777" w:rsidR="00295114" w:rsidRPr="00295114" w:rsidRDefault="00295114" w:rsidP="00A82597">
            <w:pPr>
              <w:jc w:val="both"/>
              <w:rPr>
                <w:rFonts w:cs="Times New Roman"/>
                <w:sz w:val="24"/>
                <w:szCs w:val="24"/>
              </w:rPr>
            </w:pPr>
            <w:r w:rsidRPr="00295114">
              <w:rPr>
                <w:rFonts w:cs="Times New Roman"/>
                <w:sz w:val="24"/>
                <w:szCs w:val="24"/>
              </w:rPr>
              <w:t xml:space="preserve">- Ministerul Afacerilor Interne; </w:t>
            </w:r>
          </w:p>
          <w:p w14:paraId="790B1CB7" w14:textId="77777777" w:rsidR="00295114" w:rsidRPr="00295114" w:rsidRDefault="00295114" w:rsidP="00A82597">
            <w:pPr>
              <w:jc w:val="both"/>
              <w:rPr>
                <w:rFonts w:cs="Times New Roman"/>
                <w:sz w:val="24"/>
                <w:szCs w:val="24"/>
              </w:rPr>
            </w:pPr>
            <w:r w:rsidRPr="00295114">
              <w:rPr>
                <w:rFonts w:cs="Times New Roman"/>
                <w:sz w:val="24"/>
                <w:szCs w:val="24"/>
              </w:rPr>
              <w:t xml:space="preserve">- Ministerul Muncii și Protecției Sociale; </w:t>
            </w:r>
          </w:p>
          <w:p w14:paraId="3A59A160" w14:textId="77777777" w:rsidR="00295114" w:rsidRPr="00295114" w:rsidRDefault="00295114" w:rsidP="00A82597">
            <w:pPr>
              <w:jc w:val="both"/>
              <w:rPr>
                <w:rFonts w:cs="Times New Roman"/>
                <w:sz w:val="24"/>
                <w:szCs w:val="24"/>
              </w:rPr>
            </w:pPr>
            <w:r w:rsidRPr="00295114">
              <w:rPr>
                <w:rFonts w:cs="Times New Roman"/>
                <w:sz w:val="24"/>
                <w:szCs w:val="24"/>
              </w:rPr>
              <w:t>- Ministerul Afacerilor Externe și Integrării Europene etc.</w:t>
            </w:r>
          </w:p>
          <w:p w14:paraId="1B90B452" w14:textId="77777777" w:rsidR="00295114" w:rsidRPr="00295114" w:rsidRDefault="00295114" w:rsidP="00A82597">
            <w:pPr>
              <w:jc w:val="both"/>
              <w:rPr>
                <w:rFonts w:cs="Times New Roman"/>
                <w:sz w:val="24"/>
                <w:szCs w:val="24"/>
              </w:rPr>
            </w:pPr>
            <w:r w:rsidRPr="00295114">
              <w:rPr>
                <w:rFonts w:cs="Times New Roman"/>
                <w:sz w:val="24"/>
                <w:szCs w:val="24"/>
              </w:rPr>
              <w:t xml:space="preserve">Pentru asigurarea unui proces participativ la elaborarea proiectului Strategiei urmează a fi constituit un Grup de lucru responsabil, care se va aproba prin ordin al ministrului. </w:t>
            </w:r>
          </w:p>
          <w:p w14:paraId="08BF945C" w14:textId="2CAEBC29" w:rsidR="006B3873" w:rsidRPr="00295114" w:rsidRDefault="006B3873" w:rsidP="006B3873">
            <w:pPr>
              <w:jc w:val="both"/>
              <w:rPr>
                <w:rFonts w:cs="Times New Roman"/>
                <w:sz w:val="24"/>
                <w:szCs w:val="24"/>
              </w:rPr>
            </w:pPr>
            <w:r>
              <w:rPr>
                <w:rFonts w:cs="Times New Roman"/>
                <w:sz w:val="24"/>
                <w:szCs w:val="24"/>
              </w:rPr>
              <w:t>Suplimentar,</w:t>
            </w:r>
            <w:r w:rsidR="00A65037">
              <w:rPr>
                <w:rFonts w:cs="Times New Roman"/>
                <w:sz w:val="24"/>
                <w:szCs w:val="24"/>
              </w:rPr>
              <w:t xml:space="preserve"> pe lângă</w:t>
            </w:r>
            <w:r>
              <w:rPr>
                <w:rFonts w:cs="Times New Roman"/>
                <w:sz w:val="24"/>
                <w:szCs w:val="24"/>
              </w:rPr>
              <w:t xml:space="preserve"> autoritățile menționate</w:t>
            </w:r>
            <w:r w:rsidR="00A65037">
              <w:rPr>
                <w:rFonts w:cs="Times New Roman"/>
                <w:sz w:val="24"/>
                <w:szCs w:val="24"/>
              </w:rPr>
              <w:t>,</w:t>
            </w:r>
            <w:r>
              <w:rPr>
                <w:rFonts w:cs="Times New Roman"/>
                <w:sz w:val="24"/>
                <w:szCs w:val="24"/>
              </w:rPr>
              <w:t xml:space="preserve"> în componența Grupului de lucru vor fi incluși reprezentanți ai asociațiilor patronale din domeniul transporturilor și infrastructurii, precum și reprezentanți ai mediului academic (Universitatea Tehnică a Moldovei).</w:t>
            </w:r>
          </w:p>
          <w:p w14:paraId="38AB43E5" w14:textId="77777777" w:rsidR="006B3873" w:rsidRPr="00295114" w:rsidRDefault="006B3873" w:rsidP="006B3873">
            <w:pPr>
              <w:spacing w:before="240"/>
              <w:jc w:val="both"/>
              <w:rPr>
                <w:rFonts w:cs="Times New Roman"/>
                <w:sz w:val="24"/>
                <w:szCs w:val="24"/>
              </w:rPr>
            </w:pPr>
            <w:r>
              <w:rPr>
                <w:rFonts w:cs="Times New Roman"/>
                <w:sz w:val="24"/>
                <w:szCs w:val="24"/>
              </w:rPr>
              <w:t xml:space="preserve">La fiecare etapă de elaborare urmează a fi organizate consultări publice cu antrenarea </w:t>
            </w:r>
            <w:r w:rsidRPr="00295114">
              <w:rPr>
                <w:rFonts w:cs="Times New Roman"/>
                <w:sz w:val="24"/>
                <w:szCs w:val="24"/>
              </w:rPr>
              <w:t>societ</w:t>
            </w:r>
            <w:r>
              <w:rPr>
                <w:rFonts w:cs="Times New Roman"/>
                <w:sz w:val="24"/>
                <w:szCs w:val="24"/>
              </w:rPr>
              <w:t>ății</w:t>
            </w:r>
            <w:r w:rsidRPr="00295114">
              <w:rPr>
                <w:rFonts w:cs="Times New Roman"/>
                <w:sz w:val="24"/>
                <w:szCs w:val="24"/>
              </w:rPr>
              <w:t xml:space="preserve"> civil</w:t>
            </w:r>
            <w:r>
              <w:rPr>
                <w:rFonts w:cs="Times New Roman"/>
                <w:sz w:val="24"/>
                <w:szCs w:val="24"/>
              </w:rPr>
              <w:t>e</w:t>
            </w:r>
            <w:r w:rsidRPr="00295114">
              <w:rPr>
                <w:rFonts w:cs="Times New Roman"/>
                <w:sz w:val="24"/>
                <w:szCs w:val="24"/>
              </w:rPr>
              <w:t xml:space="preserve"> și parteneril</w:t>
            </w:r>
            <w:r>
              <w:rPr>
                <w:rFonts w:cs="Times New Roman"/>
                <w:sz w:val="24"/>
                <w:szCs w:val="24"/>
              </w:rPr>
              <w:t>or</w:t>
            </w:r>
            <w:r w:rsidRPr="00295114">
              <w:rPr>
                <w:rFonts w:cs="Times New Roman"/>
                <w:sz w:val="24"/>
                <w:szCs w:val="24"/>
              </w:rPr>
              <w:t xml:space="preserve"> de dezvoltare</w:t>
            </w:r>
            <w:r>
              <w:rPr>
                <w:rFonts w:cs="Times New Roman"/>
                <w:sz w:val="24"/>
                <w:szCs w:val="24"/>
              </w:rPr>
              <w:t xml:space="preserve">. Informarea părților interesate se mai realiza prin intermediul </w:t>
            </w:r>
            <w:r w:rsidRPr="00295114">
              <w:rPr>
                <w:rFonts w:cs="Times New Roman"/>
                <w:sz w:val="24"/>
                <w:szCs w:val="24"/>
              </w:rPr>
              <w:t>ședințelor consultative</w:t>
            </w:r>
            <w:r>
              <w:rPr>
                <w:rFonts w:cs="Times New Roman"/>
                <w:sz w:val="24"/>
                <w:szCs w:val="24"/>
              </w:rPr>
              <w:t xml:space="preserve"> </w:t>
            </w:r>
            <w:r>
              <w:rPr>
                <w:rFonts w:cs="Times New Roman"/>
                <w:sz w:val="24"/>
                <w:szCs w:val="24"/>
              </w:rPr>
              <w:lastRenderedPageBreak/>
              <w:t>tematice</w:t>
            </w:r>
            <w:r w:rsidRPr="00295114">
              <w:rPr>
                <w:rFonts w:cs="Times New Roman"/>
                <w:sz w:val="24"/>
                <w:szCs w:val="24"/>
              </w:rPr>
              <w:t xml:space="preserve">, dezbaterilor publice, conferințelor de presă și emiterea comunicatelor informaționale. </w:t>
            </w:r>
          </w:p>
          <w:p w14:paraId="724DB06D" w14:textId="77777777" w:rsidR="00295114" w:rsidRPr="00295114" w:rsidRDefault="00295114" w:rsidP="00A82597">
            <w:pPr>
              <w:spacing w:before="240"/>
              <w:jc w:val="both"/>
              <w:rPr>
                <w:rFonts w:cs="Times New Roman"/>
                <w:sz w:val="24"/>
                <w:szCs w:val="24"/>
              </w:rPr>
            </w:pPr>
            <w:r w:rsidRPr="00295114">
              <w:rPr>
                <w:rFonts w:cs="Times New Roman"/>
                <w:sz w:val="24"/>
                <w:szCs w:val="24"/>
              </w:rPr>
              <w:t>Întregul proces se va realiza transparent, activ şi participativ, precum și în strictă conformitate cu prevederile Legii nr. 100/2017 cu privire la actele normative, Legii nr. 239/2008 privind transparența în procesul decizional, Hotărârii Guvernului nr. 967/2016 cu privire la mecanismul de consultare publică cu societatea civilă în procesul decizional, precum și alte acte normative care prevăd mecanismul de consultare, elaborare și promovare a documentelor de politici publice.</w:t>
            </w:r>
          </w:p>
        </w:tc>
      </w:tr>
    </w:tbl>
    <w:p w14:paraId="3957FB89" w14:textId="77777777" w:rsidR="00F12C76" w:rsidRPr="00295114" w:rsidRDefault="00F12C76" w:rsidP="00A82597">
      <w:pPr>
        <w:spacing w:after="0"/>
        <w:ind w:firstLine="709"/>
        <w:jc w:val="both"/>
        <w:rPr>
          <w:rFonts w:cs="Times New Roman"/>
          <w:sz w:val="24"/>
          <w:szCs w:val="24"/>
        </w:rPr>
      </w:pPr>
    </w:p>
    <w:sectPr w:rsidR="00F12C76" w:rsidRPr="0029511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C0B9B"/>
    <w:multiLevelType w:val="hybridMultilevel"/>
    <w:tmpl w:val="DA00EB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F1C9D"/>
    <w:multiLevelType w:val="hybridMultilevel"/>
    <w:tmpl w:val="C83AF7AA"/>
    <w:lvl w:ilvl="0" w:tplc="F5E297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809AC"/>
    <w:multiLevelType w:val="hybridMultilevel"/>
    <w:tmpl w:val="8652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5579B"/>
    <w:multiLevelType w:val="hybridMultilevel"/>
    <w:tmpl w:val="20D888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6581309">
    <w:abstractNumId w:val="2"/>
  </w:num>
  <w:num w:numId="2" w16cid:durableId="1739862186">
    <w:abstractNumId w:val="1"/>
  </w:num>
  <w:num w:numId="3" w16cid:durableId="452215967">
    <w:abstractNumId w:val="0"/>
  </w:num>
  <w:num w:numId="4" w16cid:durableId="276330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F4"/>
    <w:rsid w:val="00250C08"/>
    <w:rsid w:val="002936D7"/>
    <w:rsid w:val="00295114"/>
    <w:rsid w:val="003048BD"/>
    <w:rsid w:val="003F3F2F"/>
    <w:rsid w:val="004711FD"/>
    <w:rsid w:val="004A16EC"/>
    <w:rsid w:val="005B1EEC"/>
    <w:rsid w:val="005E62EA"/>
    <w:rsid w:val="006B3873"/>
    <w:rsid w:val="006C0B77"/>
    <w:rsid w:val="007B5448"/>
    <w:rsid w:val="008242FF"/>
    <w:rsid w:val="00870751"/>
    <w:rsid w:val="008B37A5"/>
    <w:rsid w:val="008E062A"/>
    <w:rsid w:val="00922C48"/>
    <w:rsid w:val="00995749"/>
    <w:rsid w:val="009B1F43"/>
    <w:rsid w:val="00A40090"/>
    <w:rsid w:val="00A65037"/>
    <w:rsid w:val="00A82597"/>
    <w:rsid w:val="00B915B7"/>
    <w:rsid w:val="00DC01F4"/>
    <w:rsid w:val="00EA59DF"/>
    <w:rsid w:val="00EE4070"/>
    <w:rsid w:val="00F12C76"/>
    <w:rsid w:val="00F54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CFFF"/>
  <w15:chartTrackingRefBased/>
  <w15:docId w15:val="{B8AAF712-7DBC-47FD-B807-6D76C2AE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DC0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DC01F4"/>
    <w:pPr>
      <w:ind w:left="720"/>
      <w:contextualSpacing/>
    </w:pPr>
  </w:style>
  <w:style w:type="paragraph" w:styleId="Revizuire">
    <w:name w:val="Revision"/>
    <w:hidden/>
    <w:uiPriority w:val="99"/>
    <w:semiHidden/>
    <w:rsid w:val="006B3873"/>
    <w:pPr>
      <w:spacing w:after="0" w:line="240" w:lineRule="auto"/>
    </w:pPr>
    <w:rPr>
      <w:rFonts w:ascii="Times New Roman" w:hAnsi="Times New Roman"/>
      <w:sz w:val="28"/>
      <w:lang w:val="ro-RO"/>
    </w:rPr>
  </w:style>
  <w:style w:type="character" w:styleId="Robust">
    <w:name w:val="Strong"/>
    <w:basedOn w:val="Fontdeparagrafimplicit"/>
    <w:uiPriority w:val="22"/>
    <w:qFormat/>
    <w:rsid w:val="008E062A"/>
    <w:rPr>
      <w:b/>
      <w:bCs/>
    </w:rPr>
  </w:style>
  <w:style w:type="paragraph" w:styleId="TextnBalon">
    <w:name w:val="Balloon Text"/>
    <w:basedOn w:val="Normal"/>
    <w:link w:val="TextnBalonCaracter"/>
    <w:uiPriority w:val="99"/>
    <w:semiHidden/>
    <w:unhideWhenUsed/>
    <w:rsid w:val="004711FD"/>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711FD"/>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FE9BD-C5B6-4C13-A134-15D7EB83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3041</Words>
  <Characters>17638</Characters>
  <Application>Microsoft Office Word</Application>
  <DocSecurity>0</DocSecurity>
  <Lines>146</Lines>
  <Paragraphs>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Cucos</dc:creator>
  <cp:keywords/>
  <dc:description/>
  <cp:lastModifiedBy>37360871608</cp:lastModifiedBy>
  <cp:revision>2</cp:revision>
  <dcterms:created xsi:type="dcterms:W3CDTF">2023-03-06T12:29:00Z</dcterms:created>
  <dcterms:modified xsi:type="dcterms:W3CDTF">2023-03-06T12:29:00Z</dcterms:modified>
</cp:coreProperties>
</file>