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1B" w14:textId="77777777" w:rsidR="000F546C" w:rsidRDefault="001E6912">
      <w:pPr>
        <w:spacing w:after="120" w:line="240" w:lineRule="auto"/>
        <w:ind w:left="720" w:firstLine="610"/>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i/>
          <w:color w:val="000000"/>
          <w:sz w:val="28"/>
          <w:szCs w:val="28"/>
        </w:rPr>
        <w:t>Proiect</w:t>
      </w:r>
    </w:p>
    <w:p w14:paraId="0000001C" w14:textId="77777777" w:rsidR="000F546C" w:rsidRDefault="000F546C">
      <w:pPr>
        <w:spacing w:after="0" w:line="240" w:lineRule="auto"/>
        <w:rPr>
          <w:rFonts w:ascii="Times New Roman" w:eastAsia="Times New Roman" w:hAnsi="Times New Roman" w:cs="Times New Roman"/>
          <w:sz w:val="24"/>
          <w:szCs w:val="24"/>
        </w:rPr>
      </w:pPr>
    </w:p>
    <w:p w14:paraId="0000001D" w14:textId="77777777" w:rsidR="000F546C" w:rsidRDefault="001E6912">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 E G E</w:t>
      </w:r>
    </w:p>
    <w:p w14:paraId="0000001E" w14:textId="77777777" w:rsidR="000F546C" w:rsidRDefault="001E6912">
      <w:pPr>
        <w:spacing w:after="120" w:line="240" w:lineRule="auto"/>
        <w:ind w:left="720" w:firstLine="61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pentru modificarea și completarea unor acte normative</w:t>
      </w:r>
    </w:p>
    <w:p w14:paraId="0000001F" w14:textId="77777777" w:rsidR="000F546C" w:rsidRDefault="001E6912">
      <w:pPr>
        <w:spacing w:after="120" w:line="240" w:lineRule="auto"/>
        <w:ind w:left="720" w:firstLine="61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(facilitarea activității mediului de afaceri)</w:t>
      </w:r>
    </w:p>
    <w:p w14:paraId="00000020" w14:textId="77777777" w:rsidR="000F546C" w:rsidRDefault="000F546C">
      <w:pPr>
        <w:spacing w:after="240" w:line="240" w:lineRule="auto"/>
        <w:rPr>
          <w:rFonts w:ascii="Times New Roman" w:eastAsia="Times New Roman" w:hAnsi="Times New Roman" w:cs="Times New Roman"/>
          <w:sz w:val="24"/>
          <w:szCs w:val="24"/>
        </w:rPr>
      </w:pPr>
    </w:p>
    <w:p w14:paraId="00000021" w14:textId="77777777" w:rsidR="000F546C" w:rsidRDefault="001E6912">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Parlamentul adoptă prezenta lege organică.</w:t>
      </w:r>
    </w:p>
    <w:p w14:paraId="00000022" w14:textId="77777777" w:rsidR="000F546C" w:rsidRDefault="000F546C">
      <w:pPr>
        <w:spacing w:after="0" w:line="240" w:lineRule="auto"/>
        <w:rPr>
          <w:rFonts w:ascii="Times New Roman" w:eastAsia="Times New Roman" w:hAnsi="Times New Roman" w:cs="Times New Roman"/>
          <w:sz w:val="24"/>
          <w:szCs w:val="24"/>
        </w:rPr>
      </w:pPr>
    </w:p>
    <w:p w14:paraId="00000023" w14:textId="4BCCB0CC" w:rsidR="000F546C" w:rsidRDefault="001E6912">
      <w:pPr>
        <w:spacing w:after="12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Art. I. </w:t>
      </w:r>
      <w:r>
        <w:rPr>
          <w:rFonts w:ascii="Times New Roman" w:eastAsia="Times New Roman" w:hAnsi="Times New Roman" w:cs="Times New Roman"/>
          <w:color w:val="000000"/>
          <w:sz w:val="28"/>
          <w:szCs w:val="28"/>
        </w:rPr>
        <w:t> </w:t>
      </w:r>
      <w:r w:rsidR="00814F0D">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La articolul 10 din Legea nr.173/1994 privind modul de publicare şi intrare în vigoare a actelor oficiale (republicată în Monitorul Oficial al Republicii Moldova, 2008, nr.183–185, art.653), cu modificările ulterioare, alineatul (3) se completează cu textul:</w:t>
      </w:r>
    </w:p>
    <w:p w14:paraId="00000024" w14:textId="77777777" w:rsidR="000F546C" w:rsidRDefault="001E6912">
      <w:pPr>
        <w:spacing w:after="12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”Actele normative publicate în aceste părți sunt însoțite de notele informative.”</w:t>
      </w:r>
    </w:p>
    <w:p w14:paraId="00000025" w14:textId="77777777" w:rsidR="000F546C" w:rsidRDefault="001E6912">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II.</w:t>
      </w:r>
      <w:r>
        <w:rPr>
          <w:rFonts w:ascii="Times New Roman" w:eastAsia="Times New Roman" w:hAnsi="Times New Roman" w:cs="Times New Roman"/>
          <w:sz w:val="28"/>
          <w:szCs w:val="28"/>
        </w:rPr>
        <w:t xml:space="preserve"> – Legea cu privire la reglementarea repatrierii de mijloace băneşti, mărfuri şi servicii provenite din tranzacțiile economice externe nr.1466/1998 (Monitorul Oficial al Republicii Moldova, 1998, nr.28–29, art.203), cu modificările ulterioare, se abrogă.</w:t>
      </w:r>
    </w:p>
    <w:p w14:paraId="00000026" w14:textId="045C6BC0" w:rsidR="000F546C" w:rsidRDefault="001E6912">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Art. III. – </w:t>
      </w:r>
      <w:r>
        <w:rPr>
          <w:rFonts w:ascii="Times New Roman" w:eastAsia="Times New Roman" w:hAnsi="Times New Roman" w:cs="Times New Roman"/>
          <w:color w:val="000000"/>
          <w:sz w:val="28"/>
          <w:szCs w:val="28"/>
        </w:rPr>
        <w:t>Legea nr.1245/2002 cu privire la pregătirea cetățenilor pentru apărarea Patriei (Monitorul Oficial al Republicii Moldova, 2002, nr.137–138, art.1054), cu modificările ulterioare, se modifică după cum urmează:</w:t>
      </w:r>
    </w:p>
    <w:p w14:paraId="00000027" w14:textId="06A75CDA" w:rsidR="000F546C" w:rsidRDefault="001E6912">
      <w:pPr>
        <w:spacing w:after="120" w:line="240" w:lineRule="auto"/>
        <w:ind w:firstLine="720"/>
        <w:jc w:val="both"/>
        <w:rPr>
          <w:rFonts w:ascii="Times New Roman" w:eastAsia="Times New Roman" w:hAnsi="Times New Roman" w:cs="Times New Roman"/>
          <w:sz w:val="24"/>
          <w:szCs w:val="24"/>
        </w:rPr>
      </w:pPr>
      <w:r w:rsidRPr="00CD4FE5">
        <w:rPr>
          <w:rFonts w:ascii="Times New Roman" w:eastAsia="Times New Roman" w:hAnsi="Times New Roman" w:cs="Times New Roman"/>
          <w:b/>
          <w:color w:val="000000"/>
          <w:sz w:val="28"/>
          <w:szCs w:val="28"/>
        </w:rPr>
        <w:t>1.</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11, alineatul (2) și (9) textul „şi agenţii economici, indiferent de tipul de proprietate” se exclud</w:t>
      </w:r>
      <w:r w:rsidR="00814F0D">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w:t>
      </w:r>
    </w:p>
    <w:p w14:paraId="00000028" w14:textId="2CE12303" w:rsidR="000F546C" w:rsidRDefault="001E6912">
      <w:pPr>
        <w:spacing w:after="120" w:line="240" w:lineRule="auto"/>
        <w:ind w:left="720"/>
        <w:jc w:val="both"/>
        <w:rPr>
          <w:rFonts w:ascii="Times New Roman" w:eastAsia="Times New Roman" w:hAnsi="Times New Roman" w:cs="Times New Roman"/>
          <w:sz w:val="24"/>
          <w:szCs w:val="24"/>
        </w:rPr>
      </w:pPr>
      <w:r w:rsidRPr="00CD4FE5">
        <w:rPr>
          <w:rFonts w:ascii="Times New Roman" w:eastAsia="Times New Roman" w:hAnsi="Times New Roman" w:cs="Times New Roman"/>
          <w:b/>
          <w:color w:val="000000"/>
          <w:sz w:val="28"/>
          <w:szCs w:val="28"/>
        </w:rPr>
        <w:t>2.</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44:</w:t>
      </w:r>
    </w:p>
    <w:p w14:paraId="00000029" w14:textId="77777777" w:rsidR="000F546C" w:rsidRDefault="001E6912">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denumirea articolului va avea următorul cuprins: ”Obligaţiile autorităţilor și instituţiilor publice”;</w:t>
      </w:r>
    </w:p>
    <w:p w14:paraId="0000002A" w14:textId="77777777" w:rsidR="000F546C" w:rsidRDefault="001E6912">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alineatul (1) textul „şi agenţii economici, indiferent de tipul de proprietate” se </w:t>
      </w:r>
      <w:r w:rsidRPr="00814F0D">
        <w:rPr>
          <w:rFonts w:ascii="Times New Roman" w:eastAsia="Times New Roman" w:hAnsi="Times New Roman" w:cs="Times New Roman"/>
          <w:color w:val="000000"/>
          <w:sz w:val="28"/>
          <w:szCs w:val="28"/>
        </w:rPr>
        <w:t>exclude.</w:t>
      </w:r>
    </w:p>
    <w:p w14:paraId="0000002B" w14:textId="5408EF9F" w:rsidR="000F546C" w:rsidRDefault="001E6912">
      <w:pPr>
        <w:spacing w:after="120" w:line="240" w:lineRule="auto"/>
        <w:ind w:left="720"/>
        <w:jc w:val="both"/>
        <w:rPr>
          <w:rFonts w:ascii="Times New Roman" w:eastAsia="Times New Roman" w:hAnsi="Times New Roman" w:cs="Times New Roman"/>
          <w:sz w:val="24"/>
          <w:szCs w:val="24"/>
        </w:rPr>
      </w:pPr>
      <w:r w:rsidRPr="00CD4FE5">
        <w:rPr>
          <w:rFonts w:ascii="Times New Roman" w:eastAsia="Times New Roman" w:hAnsi="Times New Roman" w:cs="Times New Roman"/>
          <w:b/>
          <w:color w:val="000000"/>
          <w:sz w:val="28"/>
          <w:szCs w:val="28"/>
        </w:rPr>
        <w:t>3.</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45, alineatul (7) textul ”și agenții economici,” se exclude.</w:t>
      </w:r>
    </w:p>
    <w:p w14:paraId="0000002C" w14:textId="3968CBBA" w:rsidR="000F546C" w:rsidRDefault="001E6912">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Art. IV. </w:t>
      </w:r>
      <w:r w:rsidR="00814F0D">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Codul muncii nr.154/2003 (Monitorul Oficial al Republicii Moldova, 2003, nr. 159-162, art. 648), cu modificările ulterioare, se </w:t>
      </w:r>
      <w:r w:rsidR="00320E67">
        <w:rPr>
          <w:rFonts w:ascii="Times New Roman" w:eastAsia="Times New Roman" w:hAnsi="Times New Roman" w:cs="Times New Roman"/>
          <w:color w:val="000000"/>
          <w:sz w:val="28"/>
          <w:szCs w:val="28"/>
        </w:rPr>
        <w:t xml:space="preserve">modifică </w:t>
      </w:r>
      <w:r>
        <w:rPr>
          <w:rFonts w:ascii="Times New Roman" w:eastAsia="Times New Roman" w:hAnsi="Times New Roman" w:cs="Times New Roman"/>
          <w:color w:val="000000"/>
          <w:sz w:val="28"/>
          <w:szCs w:val="28"/>
        </w:rPr>
        <w:t>după cum urmează:</w:t>
      </w:r>
    </w:p>
    <w:p w14:paraId="0000002D" w14:textId="745F3D82" w:rsidR="000F546C" w:rsidRDefault="001E6912" w:rsidP="00CD4FE5">
      <w:pPr>
        <w:spacing w:after="120" w:line="240" w:lineRule="auto"/>
        <w:ind w:left="709"/>
        <w:jc w:val="both"/>
        <w:rPr>
          <w:rFonts w:ascii="Times New Roman" w:eastAsia="Times New Roman" w:hAnsi="Times New Roman" w:cs="Times New Roman"/>
          <w:sz w:val="24"/>
          <w:szCs w:val="24"/>
        </w:rPr>
      </w:pPr>
      <w:r w:rsidRPr="00CD4FE5">
        <w:rPr>
          <w:rFonts w:ascii="Times New Roman" w:eastAsia="Times New Roman" w:hAnsi="Times New Roman" w:cs="Times New Roman"/>
          <w:b/>
          <w:color w:val="000000"/>
          <w:sz w:val="28"/>
          <w:szCs w:val="28"/>
        </w:rPr>
        <w:t>1.</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42</w:t>
      </w:r>
      <w:r w:rsidRPr="00814F0D">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alineatul (6) va avea următorul cuprins: </w:t>
      </w:r>
    </w:p>
    <w:p w14:paraId="0000002E" w14:textId="1A7D4326"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 Dacă în cadrul unităţii nu există nici sindicat, nici reprezentanţi aleşi, informaţia menţionată la alin.(2) se aduce la cunoştinţa salariaţilor prin oricare dintre mijloacele disponibile, care pot face dovada recepționării informației de către destinatar”</w:t>
      </w:r>
      <w:r w:rsidR="0087251B">
        <w:rPr>
          <w:rFonts w:ascii="Times New Roman" w:eastAsia="Times New Roman" w:hAnsi="Times New Roman" w:cs="Times New Roman"/>
          <w:color w:val="000000"/>
          <w:sz w:val="28"/>
          <w:szCs w:val="28"/>
        </w:rPr>
        <w:t>.</w:t>
      </w:r>
    </w:p>
    <w:p w14:paraId="0000002F" w14:textId="728EA58E"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CD4FE5">
        <w:rPr>
          <w:rFonts w:ascii="Times New Roman" w:eastAsia="Times New Roman" w:hAnsi="Times New Roman" w:cs="Times New Roman"/>
          <w:b/>
          <w:color w:val="000000"/>
          <w:sz w:val="28"/>
          <w:szCs w:val="28"/>
        </w:rPr>
        <w:lastRenderedPageBreak/>
        <w:t>2.</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48, alineatul (1) a doua propoziție se exclude</w:t>
      </w:r>
      <w:r w:rsidR="0087251B">
        <w:rPr>
          <w:rFonts w:ascii="Times New Roman" w:eastAsia="Times New Roman" w:hAnsi="Times New Roman" w:cs="Times New Roman"/>
          <w:color w:val="000000"/>
          <w:sz w:val="28"/>
          <w:szCs w:val="28"/>
        </w:rPr>
        <w:t>.</w:t>
      </w:r>
    </w:p>
    <w:p w14:paraId="00000030" w14:textId="77777777" w:rsidR="000F546C" w:rsidRPr="0087251B" w:rsidRDefault="001E6912" w:rsidP="00CD4FE5">
      <w:pPr>
        <w:spacing w:after="120" w:line="240" w:lineRule="auto"/>
        <w:ind w:left="709"/>
        <w:jc w:val="both"/>
        <w:rPr>
          <w:rFonts w:ascii="Times New Roman" w:eastAsia="Times New Roman" w:hAnsi="Times New Roman" w:cs="Times New Roman"/>
          <w:sz w:val="28"/>
          <w:szCs w:val="28"/>
        </w:rPr>
      </w:pPr>
      <w:r w:rsidRPr="0087251B">
        <w:rPr>
          <w:rFonts w:ascii="Times New Roman" w:eastAsia="Times New Roman" w:hAnsi="Times New Roman" w:cs="Times New Roman"/>
          <w:b/>
          <w:color w:val="000000"/>
          <w:sz w:val="28"/>
          <w:szCs w:val="28"/>
        </w:rPr>
        <w:t>3.</w:t>
      </w:r>
      <w:r w:rsidRPr="0087251B">
        <w:rPr>
          <w:rFonts w:ascii="Times New Roman" w:eastAsia="Times New Roman" w:hAnsi="Times New Roman" w:cs="Times New Roman"/>
          <w:color w:val="000000"/>
          <w:sz w:val="28"/>
          <w:szCs w:val="28"/>
        </w:rPr>
        <w:t xml:space="preserve"> </w:t>
      </w:r>
      <w:r w:rsidRPr="0087251B">
        <w:rPr>
          <w:rFonts w:ascii="Times New Roman" w:eastAsia="Times New Roman" w:hAnsi="Times New Roman" w:cs="Times New Roman"/>
          <w:sz w:val="28"/>
          <w:szCs w:val="28"/>
        </w:rPr>
        <w:t>Articolul 55 se completează cu lit. m</w:t>
      </w:r>
      <w:r w:rsidRPr="0087251B">
        <w:rPr>
          <w:rFonts w:ascii="Times New Roman" w:eastAsia="Times New Roman" w:hAnsi="Times New Roman" w:cs="Times New Roman"/>
          <w:sz w:val="28"/>
          <w:szCs w:val="28"/>
          <w:vertAlign w:val="superscript"/>
        </w:rPr>
        <w:t>1</w:t>
      </w:r>
      <w:r w:rsidRPr="0087251B">
        <w:rPr>
          <w:rFonts w:ascii="Times New Roman" w:eastAsia="Times New Roman" w:hAnsi="Times New Roman" w:cs="Times New Roman"/>
          <w:sz w:val="28"/>
          <w:szCs w:val="28"/>
        </w:rPr>
        <w:t>) cu următorul cuprins:</w:t>
      </w:r>
    </w:p>
    <w:p w14:paraId="00000031" w14:textId="77777777" w:rsidR="000F546C" w:rsidRPr="0087251B" w:rsidRDefault="001E6912" w:rsidP="00CD4FE5">
      <w:pPr>
        <w:shd w:val="clear" w:color="auto" w:fill="FFFFFF"/>
        <w:spacing w:after="0" w:line="288" w:lineRule="auto"/>
        <w:ind w:firstLine="709"/>
        <w:jc w:val="both"/>
        <w:rPr>
          <w:rFonts w:ascii="Times New Roman" w:eastAsia="Times New Roman" w:hAnsi="Times New Roman" w:cs="Times New Roman"/>
          <w:sz w:val="28"/>
          <w:szCs w:val="28"/>
        </w:rPr>
      </w:pPr>
      <w:r w:rsidRPr="0087251B">
        <w:rPr>
          <w:rFonts w:ascii="Times New Roman" w:eastAsia="Times New Roman" w:hAnsi="Times New Roman" w:cs="Times New Roman"/>
          <w:sz w:val="28"/>
          <w:szCs w:val="28"/>
        </w:rPr>
        <w:t>“m</w:t>
      </w:r>
      <w:r w:rsidRPr="0087251B">
        <w:rPr>
          <w:rFonts w:ascii="Times New Roman" w:eastAsia="Times New Roman" w:hAnsi="Times New Roman" w:cs="Times New Roman"/>
          <w:sz w:val="28"/>
          <w:szCs w:val="28"/>
          <w:vertAlign w:val="superscript"/>
        </w:rPr>
        <w:t>1</w:t>
      </w:r>
      <w:r w:rsidRPr="0087251B">
        <w:rPr>
          <w:rFonts w:ascii="Times New Roman" w:eastAsia="Times New Roman" w:hAnsi="Times New Roman" w:cs="Times New Roman"/>
          <w:sz w:val="28"/>
          <w:szCs w:val="28"/>
        </w:rPr>
        <w:t>) cu salariații angajați în domeniul tehnologiilor informaționale și comunicațiilor”</w:t>
      </w:r>
      <w:r w:rsidRPr="0087251B">
        <w:rPr>
          <w:rFonts w:ascii="Times New Roman" w:eastAsia="Times New Roman" w:hAnsi="Times New Roman" w:cs="Times New Roman"/>
          <w:color w:val="000000"/>
          <w:sz w:val="28"/>
          <w:szCs w:val="28"/>
        </w:rPr>
        <w:t>.</w:t>
      </w:r>
    </w:p>
    <w:p w14:paraId="00000032" w14:textId="210153F2"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4.</w:t>
      </w:r>
      <w:r w:rsidR="00CD4FE5" w:rsidRPr="0087251B">
        <w:rPr>
          <w:rFonts w:ascii="Times New Roman" w:eastAsia="Times New Roman" w:hAnsi="Times New Roman" w:cs="Times New Roman"/>
          <w:color w:val="000000"/>
          <w:sz w:val="28"/>
          <w:szCs w:val="28"/>
        </w:rPr>
        <w:t xml:space="preserve"> </w:t>
      </w:r>
      <w:r w:rsidRPr="0087251B">
        <w:rPr>
          <w:rFonts w:ascii="Times New Roman" w:eastAsia="Times New Roman" w:hAnsi="Times New Roman" w:cs="Times New Roman"/>
          <w:color w:val="000000"/>
          <w:sz w:val="28"/>
          <w:szCs w:val="28"/>
        </w:rPr>
        <w:t>Articolul</w:t>
      </w:r>
      <w:r>
        <w:rPr>
          <w:rFonts w:ascii="Times New Roman" w:eastAsia="Times New Roman" w:hAnsi="Times New Roman" w:cs="Times New Roman"/>
          <w:color w:val="000000"/>
          <w:sz w:val="28"/>
          <w:szCs w:val="28"/>
        </w:rPr>
        <w:t xml:space="preserve"> 76 se completează cu litera f</w:t>
      </w:r>
      <w:r w:rsidRPr="0087251B">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 </w:t>
      </w:r>
    </w:p>
    <w:p w14:paraId="00000033" w14:textId="45E7BE22"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”f</w:t>
      </w:r>
      <w:r w:rsidRPr="0087251B">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în caz de absență a salariatului de la locul de muncă, dacă angajatorul nu deține informații despre motivul absenței</w:t>
      </w:r>
      <w:r w:rsidR="0087251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87251B">
        <w:rPr>
          <w:rFonts w:ascii="Times New Roman" w:eastAsia="Times New Roman" w:hAnsi="Times New Roman" w:cs="Times New Roman"/>
          <w:color w:val="000000"/>
          <w:sz w:val="28"/>
          <w:szCs w:val="28"/>
        </w:rPr>
        <w:t>.</w:t>
      </w:r>
    </w:p>
    <w:p w14:paraId="00000034" w14:textId="667605D3"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5.</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86, alineatul (1) litera h) textul ”timpul zilei de muncă” se substituie cu textul ”timpul zilei de muncă cu durata zilnică a timpului de muncă de cel puțin 8 ore”.</w:t>
      </w:r>
    </w:p>
    <w:p w14:paraId="00000035" w14:textId="35056176"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6.</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97</w:t>
      </w:r>
      <w:r w:rsidRPr="0087251B">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alineatul (4) textul ”printr-un anunţ public plasat pe un panou informativ cu acces general la sediul unităţii (inclusiv la fiecare dintre filialele sau reprezentanțele acesteia), precum şi pe pagina sa web, după caz.” se substituie cu textul ”prin oricare dintre mijloacele disponibile, care pot face dovada recepționării informației de către destinatar.”</w:t>
      </w:r>
    </w:p>
    <w:p w14:paraId="00000036" w14:textId="2EAFEDE4"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7.</w:t>
      </w:r>
      <w:r w:rsidR="00CD4FE5">
        <w:rPr>
          <w:rFonts w:ascii="Times New Roman" w:eastAsia="Times New Roman" w:hAnsi="Times New Roman" w:cs="Times New Roman"/>
          <w:color w:val="000000"/>
          <w:sz w:val="28"/>
          <w:szCs w:val="28"/>
        </w:rPr>
        <w:t xml:space="preserve"> </w:t>
      </w:r>
      <w:r w:rsidRPr="0087251B">
        <w:rPr>
          <w:rFonts w:ascii="Times New Roman" w:eastAsia="Times New Roman" w:hAnsi="Times New Roman" w:cs="Times New Roman"/>
          <w:b/>
          <w:color w:val="000000"/>
          <w:sz w:val="28"/>
          <w:szCs w:val="28"/>
        </w:rPr>
        <w:t>Articolul 106</w:t>
      </w:r>
      <w:r>
        <w:rPr>
          <w:rFonts w:ascii="Times New Roman" w:eastAsia="Times New Roman" w:hAnsi="Times New Roman" w:cs="Times New Roman"/>
          <w:color w:val="000000"/>
          <w:sz w:val="28"/>
          <w:szCs w:val="28"/>
        </w:rPr>
        <w:t xml:space="preserve"> va avea următorul cuprins: </w:t>
      </w:r>
    </w:p>
    <w:p w14:paraId="00000037"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”Angajatorul este în drept să țină evidența timpului de muncă prestat efectiv de fiecare salariat, inclusiv a muncii suplimentare, a muncii prestate în zilele de repaus şi în zilele de sărbătoare nelucrătoare conform modelului aprobat prin convențiile colective naționale sau să țină evidența orelor de muncă prestate zilnic de fiecare salariat în condițiile stabilite cu salariații prin acord scris, în funcție de activitatea specifică desfășurată de către aceștia.”</w:t>
      </w:r>
    </w:p>
    <w:p w14:paraId="00000038" w14:textId="0535B125"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8.</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Articolul 114</w:t>
      </w:r>
      <w:r w:rsidRPr="0087251B">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se</w:t>
      </w:r>
      <w:r w:rsidR="0087251B">
        <w:rPr>
          <w:rFonts w:ascii="Times New Roman" w:eastAsia="Times New Roman" w:hAnsi="Times New Roman" w:cs="Times New Roman"/>
          <w:color w:val="000000"/>
          <w:sz w:val="28"/>
          <w:szCs w:val="28"/>
        </w:rPr>
        <w:t xml:space="preserve"> abrogă</w:t>
      </w:r>
      <w:r>
        <w:rPr>
          <w:rFonts w:ascii="Times New Roman" w:eastAsia="Times New Roman" w:hAnsi="Times New Roman" w:cs="Times New Roman"/>
          <w:color w:val="000000"/>
          <w:sz w:val="28"/>
          <w:szCs w:val="28"/>
        </w:rPr>
        <w:t>.</w:t>
      </w:r>
    </w:p>
    <w:p w14:paraId="00000039" w14:textId="2D6BE1D6"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9.</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Articolul 116:</w:t>
      </w:r>
    </w:p>
    <w:p w14:paraId="0000003A" w14:textId="77D99881"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alineatul (1) va avea următorul cuprins:</w:t>
      </w:r>
    </w:p>
    <w:p w14:paraId="0000003B"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Concediile de odihnă anuale pentru anul următor pot fi programate din timp de către angajator de comun acord cu reprezentanții salariaților până la sfârșitul fiecărui an calendaristic.”</w:t>
      </w:r>
    </w:p>
    <w:p w14:paraId="0000003C"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alineatul (5) se exclude.</w:t>
      </w:r>
    </w:p>
    <w:p w14:paraId="0000003D" w14:textId="2E4608C3" w:rsidR="000F546C" w:rsidRDefault="001E6912" w:rsidP="00CD4FE5">
      <w:pPr>
        <w:spacing w:after="120" w:line="240" w:lineRule="auto"/>
        <w:ind w:left="851" w:hanging="142"/>
        <w:jc w:val="both"/>
        <w:rPr>
          <w:rFonts w:ascii="Times New Roman" w:eastAsia="Times New Roman" w:hAnsi="Times New Roman" w:cs="Times New Roman"/>
          <w:sz w:val="24"/>
          <w:szCs w:val="24"/>
        </w:rPr>
      </w:pPr>
      <w:r w:rsidRPr="0087251B">
        <w:rPr>
          <w:rFonts w:ascii="Times New Roman" w:eastAsia="Times New Roman" w:hAnsi="Times New Roman" w:cs="Times New Roman"/>
          <w:b/>
          <w:color w:val="000000"/>
          <w:sz w:val="28"/>
          <w:szCs w:val="28"/>
        </w:rPr>
        <w:t>10.</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Articolul 117, alineatul (3) </w:t>
      </w:r>
      <w:r w:rsidR="00A95E2B">
        <w:rPr>
          <w:rFonts w:ascii="Times New Roman" w:eastAsia="Times New Roman" w:hAnsi="Times New Roman" w:cs="Times New Roman"/>
          <w:color w:val="000000"/>
          <w:sz w:val="28"/>
          <w:szCs w:val="28"/>
        </w:rPr>
        <w:t>va avea următorul cuprins</w:t>
      </w:r>
      <w:r>
        <w:rPr>
          <w:rFonts w:ascii="Times New Roman" w:eastAsia="Times New Roman" w:hAnsi="Times New Roman" w:cs="Times New Roman"/>
          <w:color w:val="000000"/>
          <w:sz w:val="28"/>
          <w:szCs w:val="28"/>
        </w:rPr>
        <w:t>:</w:t>
      </w:r>
    </w:p>
    <w:p w14:paraId="0000003E" w14:textId="4FCAFEE0" w:rsidR="000F546C" w:rsidRDefault="001E6912">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sz w:val="28"/>
          <w:szCs w:val="28"/>
        </w:rPr>
        <w:t>Indemnizația de concediu se plătește de către angajator la o dată agreată de părți, dar nu mai târziu de data achitării salariului pentru luna în care salariatul se află în concediu.</w:t>
      </w:r>
      <w:r>
        <w:rPr>
          <w:rFonts w:ascii="Times New Roman" w:eastAsia="Times New Roman" w:hAnsi="Times New Roman" w:cs="Times New Roman"/>
          <w:color w:val="000000"/>
          <w:sz w:val="28"/>
          <w:szCs w:val="28"/>
        </w:rPr>
        <w:t>”</w:t>
      </w:r>
    </w:p>
    <w:p w14:paraId="0000003F" w14:textId="536C2AB2"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A95E2B">
        <w:rPr>
          <w:rFonts w:ascii="Times New Roman" w:eastAsia="Times New Roman" w:hAnsi="Times New Roman" w:cs="Times New Roman"/>
          <w:b/>
          <w:color w:val="000000"/>
          <w:sz w:val="28"/>
          <w:szCs w:val="28"/>
        </w:rPr>
        <w:t>11.</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141, alineatul (2) textul ” care nu poate fi mai mic de cursul oficial de schimb al leului moldovenesc stabilit de Banca Naţională a Moldovei, valabil la data de plată” se exclude. </w:t>
      </w:r>
    </w:p>
    <w:p w14:paraId="00000040" w14:textId="77AED83C" w:rsidR="000F546C" w:rsidRDefault="001E6912" w:rsidP="00CD4FE5">
      <w:pPr>
        <w:spacing w:after="120" w:line="240" w:lineRule="auto"/>
        <w:ind w:firstLine="709"/>
        <w:jc w:val="both"/>
        <w:rPr>
          <w:rFonts w:ascii="Times New Roman" w:eastAsia="Times New Roman" w:hAnsi="Times New Roman" w:cs="Times New Roman"/>
          <w:color w:val="000000"/>
          <w:sz w:val="28"/>
          <w:szCs w:val="28"/>
        </w:rPr>
      </w:pPr>
      <w:r w:rsidRPr="00A95E2B">
        <w:rPr>
          <w:rFonts w:ascii="Times New Roman" w:eastAsia="Times New Roman" w:hAnsi="Times New Roman" w:cs="Times New Roman"/>
          <w:b/>
          <w:color w:val="000000"/>
          <w:sz w:val="28"/>
          <w:szCs w:val="28"/>
        </w:rPr>
        <w:lastRenderedPageBreak/>
        <w:t>12.</w:t>
      </w:r>
      <w:r w:rsidR="00CD4FE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La articolul 198, alineatul (1) va avea următorul cuprins:</w:t>
      </w:r>
    </w:p>
    <w:p w14:paraId="00000041"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Regulamentul intern al unităţii este un act juridic opțional care, la decizia angajatorului, poate fi întocmit în fiecare unitate, cu consultarea reprezentanţilor salariaţilor, şi care se aprobă prin ordinul (dispoziţia, decizia, hotărîrea) angajatorului.</w:t>
      </w:r>
      <w:r>
        <w:t xml:space="preserve"> </w:t>
      </w:r>
      <w:r>
        <w:rPr>
          <w:rFonts w:ascii="Times New Roman" w:eastAsia="Times New Roman" w:hAnsi="Times New Roman" w:cs="Times New Roman"/>
          <w:color w:val="000000"/>
          <w:sz w:val="28"/>
          <w:szCs w:val="28"/>
        </w:rPr>
        <w:t>Angajatorilor care întocmesc în mod benevol regulamente interne a unității li se aplică în modul corespunzător prevederile din prezentul Cod.”</w:t>
      </w:r>
    </w:p>
    <w:p w14:paraId="00000042" w14:textId="7756E150"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V.</w:t>
      </w:r>
      <w:r>
        <w:rPr>
          <w:rFonts w:ascii="Times New Roman" w:eastAsia="Times New Roman" w:hAnsi="Times New Roman" w:cs="Times New Roman"/>
          <w:color w:val="000000"/>
          <w:sz w:val="28"/>
          <w:szCs w:val="28"/>
        </w:rPr>
        <w:t xml:space="preserve"> </w:t>
      </w:r>
      <w:r w:rsidR="00320E67">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Codul de executare al Republicii Moldova nr. 443/2004 (republicat în Monitorul Oficial al R. Moldova nr.214-220/704 din 05.11.2010)</w:t>
      </w:r>
      <w:r w:rsidR="00320E67">
        <w:rPr>
          <w:rFonts w:ascii="Times New Roman" w:eastAsia="Times New Roman" w:hAnsi="Times New Roman" w:cs="Times New Roman"/>
          <w:color w:val="000000"/>
          <w:sz w:val="28"/>
          <w:szCs w:val="28"/>
        </w:rPr>
        <w:t xml:space="preserve">, </w:t>
      </w:r>
      <w:r w:rsidR="000E1421">
        <w:rPr>
          <w:rFonts w:ascii="Times New Roman" w:eastAsia="Times New Roman" w:hAnsi="Times New Roman" w:cs="Times New Roman"/>
          <w:color w:val="000000"/>
          <w:sz w:val="28"/>
          <w:szCs w:val="28"/>
        </w:rPr>
        <w:t xml:space="preserve">cu modificările ulterioare, </w:t>
      </w:r>
      <w:r w:rsidR="00320E67">
        <w:rPr>
          <w:rFonts w:ascii="Times New Roman" w:eastAsia="Times New Roman" w:hAnsi="Times New Roman" w:cs="Times New Roman"/>
          <w:color w:val="000000"/>
          <w:sz w:val="28"/>
          <w:szCs w:val="28"/>
        </w:rPr>
        <w:t>se modifică după cm urmează:</w:t>
      </w:r>
      <w:r>
        <w:rPr>
          <w:rFonts w:ascii="Times New Roman" w:eastAsia="Times New Roman" w:hAnsi="Times New Roman" w:cs="Times New Roman"/>
          <w:color w:val="000000"/>
          <w:sz w:val="28"/>
          <w:szCs w:val="28"/>
        </w:rPr>
        <w:t> </w:t>
      </w:r>
    </w:p>
    <w:p w14:paraId="00000043" w14:textId="18429E89"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 articolul 22, alin</w:t>
      </w:r>
      <w:r w:rsidR="00320E67">
        <w:rPr>
          <w:rFonts w:ascii="Times New Roman" w:eastAsia="Times New Roman" w:hAnsi="Times New Roman" w:cs="Times New Roman"/>
          <w:color w:val="000000"/>
          <w:sz w:val="28"/>
          <w:szCs w:val="28"/>
        </w:rPr>
        <w:t>eatul</w:t>
      </w:r>
      <w:r>
        <w:rPr>
          <w:rFonts w:ascii="Times New Roman" w:eastAsia="Times New Roman" w:hAnsi="Times New Roman" w:cs="Times New Roman"/>
          <w:color w:val="000000"/>
          <w:sz w:val="28"/>
          <w:szCs w:val="28"/>
        </w:rPr>
        <w:t xml:space="preserve"> (1):</w:t>
      </w:r>
    </w:p>
    <w:p w14:paraId="00000044" w14:textId="4EC8BD75"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 litera c), după cuvintele ”pe suport de hîrtie” se introduce textul ”sau în document electronic”;</w:t>
      </w:r>
    </w:p>
    <w:p w14:paraId="00000045"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 litera r), după cuvintele ”să solicite” se introduce textul ”în document electronic”;</w:t>
      </w:r>
    </w:p>
    <w:p w14:paraId="00000046"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 litera s), după cuvintele ”să primească” se introduce textul ”în document electronic”;</w:t>
      </w:r>
    </w:p>
    <w:p w14:paraId="00000047"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 litera ș), după cuvântul ”informeze” se introduce textul ”în document electronic”.</w:t>
      </w:r>
    </w:p>
    <w:p w14:paraId="00000048" w14:textId="5B0EA4AF"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VI.</w:t>
      </w:r>
      <w:r>
        <w:rPr>
          <w:rFonts w:ascii="Times New Roman" w:eastAsia="Times New Roman" w:hAnsi="Times New Roman" w:cs="Times New Roman"/>
          <w:color w:val="000000"/>
          <w:sz w:val="28"/>
          <w:szCs w:val="28"/>
        </w:rPr>
        <w:t xml:space="preserve"> – Legea nr.221/2007 privind activitatea sanitară veterinară (republicată în Monitorul Oficial al R. Moldova nr.13-20/10 din 22.01.2021)</w:t>
      </w:r>
      <w:r w:rsidR="00C9197A">
        <w:rPr>
          <w:rFonts w:ascii="Times New Roman" w:eastAsia="Times New Roman" w:hAnsi="Times New Roman" w:cs="Times New Roman"/>
          <w:color w:val="000000"/>
          <w:sz w:val="28"/>
          <w:szCs w:val="28"/>
        </w:rPr>
        <w:t xml:space="preserve">, </w:t>
      </w:r>
      <w:r w:rsidR="000E1421">
        <w:rPr>
          <w:rFonts w:ascii="Times New Roman" w:eastAsia="Times New Roman" w:hAnsi="Times New Roman" w:cs="Times New Roman"/>
          <w:color w:val="000000"/>
          <w:sz w:val="28"/>
          <w:szCs w:val="28"/>
        </w:rPr>
        <w:t xml:space="preserve">cu modificările ulterioare, </w:t>
      </w:r>
      <w:r w:rsidR="00C9197A">
        <w:rPr>
          <w:rFonts w:ascii="Times New Roman" w:eastAsia="Times New Roman" w:hAnsi="Times New Roman" w:cs="Times New Roman"/>
          <w:color w:val="000000"/>
          <w:sz w:val="28"/>
          <w:szCs w:val="28"/>
        </w:rPr>
        <w:t>se modifică după cum urmează:</w:t>
      </w:r>
    </w:p>
    <w:p w14:paraId="00000049" w14:textId="0DAF1778"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C9197A">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La articolul 18, alineatul (2), după cuvintele ”agenții economici” se introduc cuvintele ”sau autoritatea administraţiei publice locale, în cazul alin.(5) și (6) </w:t>
      </w:r>
      <w:r w:rsidR="00C9197A">
        <w:rPr>
          <w:rFonts w:ascii="Times New Roman" w:eastAsia="Times New Roman" w:hAnsi="Times New Roman" w:cs="Times New Roman"/>
          <w:color w:val="000000"/>
          <w:sz w:val="28"/>
          <w:szCs w:val="28"/>
        </w:rPr>
        <w:t>din</w:t>
      </w:r>
      <w:r>
        <w:rPr>
          <w:rFonts w:ascii="Times New Roman" w:eastAsia="Times New Roman" w:hAnsi="Times New Roman" w:cs="Times New Roman"/>
          <w:color w:val="000000"/>
          <w:sz w:val="28"/>
          <w:szCs w:val="28"/>
        </w:rPr>
        <w:t xml:space="preserve"> art. 16 din Legea nr. 231/2010 cu privire la comerţul interior”;</w:t>
      </w:r>
    </w:p>
    <w:p w14:paraId="0000004A" w14:textId="1124109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C9197A">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Punctul 5 al părții I din anexa nr.6 se completează cu subpunctul 5.8</w:t>
      </w:r>
      <w:r w:rsidR="00C9197A" w:rsidRPr="00C9197A">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cu următorul cuprins: </w:t>
      </w:r>
    </w:p>
    <w:p w14:paraId="0000004B" w14:textId="653C972C"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”5.8</w:t>
      </w:r>
      <w:r w:rsidR="00C9197A" w:rsidRPr="00C9197A">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Unitate de comerț, care practică cel puțin una din activități:</w:t>
      </w:r>
    </w:p>
    <w:p w14:paraId="0000004C"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animalelor vii;</w:t>
      </w:r>
    </w:p>
    <w:p w14:paraId="0000004D"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blănurilor, pieilor brute şi al pieilor prelucrate;</w:t>
      </w:r>
    </w:p>
    <w:p w14:paraId="0000004E"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cărnii şi produselor din carne;</w:t>
      </w:r>
    </w:p>
    <w:p w14:paraId="0000004F"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produselor lactate, ouălor, uleiurilor şi al grăsimilor comestibile;</w:t>
      </w:r>
    </w:p>
    <w:p w14:paraId="00000050"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specializat al altor alimente, inclusiv al peştelui, crustaceelor şi al moluştelor;</w:t>
      </w:r>
    </w:p>
    <w:p w14:paraId="00000051"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mierii şi al produselor apicole;</w:t>
      </w:r>
    </w:p>
    <w:p w14:paraId="00000052"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Comerţul cu ridicata al subproduselor de origine animală nedestinate consumului uman;</w:t>
      </w:r>
    </w:p>
    <w:p w14:paraId="00000053"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ridicata al medicamentelor de uz veterinar şi al altor produse de uz veterinar;</w:t>
      </w:r>
    </w:p>
    <w:p w14:paraId="00000054"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animalelor vii;</w:t>
      </w:r>
    </w:p>
    <w:p w14:paraId="00000055"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pieilor brute şi al pieilor prelucrate;</w:t>
      </w:r>
    </w:p>
    <w:p w14:paraId="00000056"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cărnii şi al produselor din carne;</w:t>
      </w:r>
    </w:p>
    <w:p w14:paraId="00000057"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laptelui şi al produselor lactate, ouălor, uleiurilor şi grăsimilor comestibile;</w:t>
      </w:r>
    </w:p>
    <w:p w14:paraId="00000058"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peştelui şi produselor din peşte;</w:t>
      </w:r>
    </w:p>
    <w:p w14:paraId="00000059"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mierii şi produselor apicole;</w:t>
      </w:r>
    </w:p>
    <w:p w14:paraId="0000005A"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altor produse alimentare de origine animală şi vegetală;</w:t>
      </w:r>
    </w:p>
    <w:p w14:paraId="0000005B"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Comerţul cu amănuntul al medicamentelor de uz veterinar şi al altor produse de uz veterinar.”</w:t>
      </w:r>
    </w:p>
    <w:p w14:paraId="0000005C" w14:textId="5D867414" w:rsidR="000F546C" w:rsidRDefault="001E6912" w:rsidP="00CD4FE5">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Art. VII.</w:t>
      </w:r>
      <w:r>
        <w:rPr>
          <w:rFonts w:ascii="Times New Roman" w:eastAsia="Times New Roman" w:hAnsi="Times New Roman" w:cs="Times New Roman"/>
          <w:color w:val="000000"/>
          <w:sz w:val="28"/>
          <w:szCs w:val="28"/>
        </w:rPr>
        <w:t xml:space="preserve"> – </w:t>
      </w:r>
      <w:r w:rsidR="00784E63">
        <w:rPr>
          <w:rFonts w:ascii="Times New Roman" w:eastAsia="Times New Roman" w:hAnsi="Times New Roman" w:cs="Times New Roman"/>
          <w:color w:val="000000"/>
          <w:sz w:val="28"/>
          <w:szCs w:val="28"/>
        </w:rPr>
        <w:t>La a</w:t>
      </w:r>
      <w:r>
        <w:rPr>
          <w:rFonts w:ascii="Times New Roman" w:eastAsia="Times New Roman" w:hAnsi="Times New Roman" w:cs="Times New Roman"/>
          <w:color w:val="000000"/>
          <w:sz w:val="28"/>
          <w:szCs w:val="28"/>
        </w:rPr>
        <w:t xml:space="preserve">rticolul 440 </w:t>
      </w:r>
      <w:r w:rsidR="00784E63">
        <w:rPr>
          <w:rFonts w:ascii="Times New Roman" w:eastAsia="Times New Roman" w:hAnsi="Times New Roman" w:cs="Times New Roman"/>
          <w:color w:val="000000"/>
          <w:sz w:val="28"/>
          <w:szCs w:val="28"/>
        </w:rPr>
        <w:t xml:space="preserve">din </w:t>
      </w:r>
      <w:r>
        <w:rPr>
          <w:rFonts w:ascii="Times New Roman" w:eastAsia="Times New Roman" w:hAnsi="Times New Roman" w:cs="Times New Roman"/>
          <w:color w:val="000000"/>
          <w:sz w:val="28"/>
          <w:szCs w:val="28"/>
        </w:rPr>
        <w:t xml:space="preserve">Codul contravențional al Republicii Moldova nr. 218/2008 (republicat în Monitorul Oficial al Republicii Moldova, 2017, nr.78-84, art.100), </w:t>
      </w:r>
      <w:r w:rsidR="00784E63">
        <w:rPr>
          <w:rFonts w:ascii="Times New Roman" w:eastAsia="Times New Roman" w:hAnsi="Times New Roman" w:cs="Times New Roman"/>
          <w:color w:val="000000"/>
          <w:sz w:val="28"/>
          <w:szCs w:val="28"/>
        </w:rPr>
        <w:t>cu modificările ulterioare, alineatul (4</w:t>
      </w:r>
      <w:r w:rsidR="00784E63" w:rsidRPr="00C9197A">
        <w:rPr>
          <w:rFonts w:ascii="Times New Roman" w:eastAsia="Times New Roman" w:hAnsi="Times New Roman" w:cs="Times New Roman"/>
          <w:color w:val="000000"/>
          <w:sz w:val="28"/>
          <w:szCs w:val="28"/>
          <w:vertAlign w:val="superscript"/>
        </w:rPr>
        <w:t>2</w:t>
      </w:r>
      <w:r w:rsidR="00784E6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w:t>
      </w:r>
      <w:r>
        <w:rPr>
          <w:rFonts w:ascii="Times New Roman" w:eastAsia="Times New Roman" w:hAnsi="Times New Roman" w:cs="Times New Roman"/>
          <w:sz w:val="28"/>
          <w:szCs w:val="28"/>
        </w:rPr>
        <w:t>e modifică după cum urmează:</w:t>
      </w:r>
    </w:p>
    <w:p w14:paraId="0000005D" w14:textId="4E545331" w:rsidR="000F546C" w:rsidRDefault="001E6912" w:rsidP="00CD4FE5">
      <w:pPr>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textul </w:t>
      </w:r>
      <w:r>
        <w:rPr>
          <w:rFonts w:ascii="Times New Roman" w:eastAsia="Times New Roman" w:hAnsi="Times New Roman" w:cs="Times New Roman"/>
          <w:color w:val="000000"/>
          <w:sz w:val="28"/>
          <w:szCs w:val="28"/>
        </w:rPr>
        <w:t>„la art.5</w:t>
      </w:r>
      <w:r w:rsidR="00C9197A" w:rsidRPr="00C9197A">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se substituie cu textul „</w:t>
      </w:r>
      <w:r>
        <w:rPr>
          <w:rFonts w:ascii="Times New Roman" w:eastAsia="Times New Roman" w:hAnsi="Times New Roman" w:cs="Times New Roman"/>
          <w:sz w:val="28"/>
          <w:szCs w:val="28"/>
        </w:rPr>
        <w:t>la</w:t>
      </w:r>
      <w:r>
        <w:rPr>
          <w:rFonts w:ascii="Times New Roman" w:eastAsia="Times New Roman" w:hAnsi="Times New Roman" w:cs="Times New Roman"/>
          <w:color w:val="000000"/>
          <w:sz w:val="28"/>
          <w:szCs w:val="28"/>
        </w:rPr>
        <w:t xml:space="preserve"> art.4 alin.(10) și</w:t>
      </w:r>
      <w:r>
        <w:rPr>
          <w:rFonts w:ascii="Times New Roman" w:eastAsia="Times New Roman" w:hAnsi="Times New Roman" w:cs="Times New Roman"/>
          <w:sz w:val="28"/>
          <w:szCs w:val="28"/>
        </w:rPr>
        <w:t xml:space="preserve"> art.5</w:t>
      </w:r>
      <w:r w:rsidR="00C9197A" w:rsidRPr="00C9197A">
        <w:rPr>
          <w:rFonts w:ascii="Times New Roman" w:eastAsia="Times New Roman" w:hAnsi="Times New Roman" w:cs="Times New Roman"/>
          <w:sz w:val="28"/>
          <w:szCs w:val="28"/>
          <w:vertAlign w:val="superscript"/>
        </w:rPr>
        <w:t>1</w:t>
      </w:r>
      <w:r>
        <w:rPr>
          <w:rFonts w:ascii="Times New Roman" w:eastAsia="Times New Roman" w:hAnsi="Times New Roman" w:cs="Times New Roman"/>
          <w:color w:val="000000"/>
          <w:sz w:val="28"/>
          <w:szCs w:val="28"/>
        </w:rPr>
        <w:t>”</w:t>
      </w:r>
      <w:r w:rsidR="00C9197A">
        <w:rPr>
          <w:rFonts w:ascii="Times New Roman" w:eastAsia="Times New Roman" w:hAnsi="Times New Roman" w:cs="Times New Roman"/>
          <w:color w:val="000000"/>
          <w:sz w:val="28"/>
          <w:szCs w:val="28"/>
        </w:rPr>
        <w:t>;</w:t>
      </w:r>
    </w:p>
    <w:p w14:paraId="0000005E"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se completează cu o propoziție cu următorul cuprins: „Limitele în cauză nu restricționează agentul constatator să constate faptele contravenționale și să-și exercite atribuțiile în conformitate cu prezentul Cod în afara controlului de stat asupra activității de întreprinzător.”</w:t>
      </w:r>
    </w:p>
    <w:p w14:paraId="0000005F" w14:textId="52C2DD3D" w:rsidR="000F546C" w:rsidRDefault="001E6912"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VIII.</w:t>
      </w:r>
      <w:r>
        <w:rPr>
          <w:rFonts w:ascii="Times New Roman" w:eastAsia="Times New Roman" w:hAnsi="Times New Roman" w:cs="Times New Roman"/>
          <w:color w:val="000000"/>
          <w:sz w:val="28"/>
          <w:szCs w:val="28"/>
        </w:rPr>
        <w:t xml:space="preserve"> – Legea nr.10/2009 privind supravegherea de stat a sănătăţii publice (Monitorul Oficial al Republicii Moldova, 2009, nr.67, art.183), cu modificările ulterioare, se modifică după cum urmează:</w:t>
      </w:r>
    </w:p>
    <w:p w14:paraId="00000060" w14:textId="78A5C466" w:rsidR="000F546C" w:rsidRDefault="00B83F22" w:rsidP="00C9197A">
      <w:pPr>
        <w:spacing w:after="120" w:line="240" w:lineRule="auto"/>
        <w:ind w:left="720" w:hanging="1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La</w:t>
      </w:r>
      <w:r w:rsidR="001E6912">
        <w:rPr>
          <w:rFonts w:ascii="Times New Roman" w:eastAsia="Times New Roman" w:hAnsi="Times New Roman" w:cs="Times New Roman"/>
          <w:color w:val="000000"/>
          <w:sz w:val="28"/>
          <w:szCs w:val="28"/>
        </w:rPr>
        <w:t xml:space="preserve"> articolul 49:</w:t>
      </w:r>
    </w:p>
    <w:p w14:paraId="00000061" w14:textId="14E2EAE1" w:rsidR="000F546C" w:rsidRDefault="001E6912"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w:t>
      </w:r>
      <w:r w:rsidR="00B83F22">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t</w:t>
      </w:r>
      <w:r w:rsidR="00B83F22">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l</w:t>
      </w:r>
      <w:r w:rsidR="00B83F22">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 xml:space="preserve"> (2) și (5) cuvintele ”Ministerul Sănătăţii” se substituie cu cuvântul ”Guvern”;</w:t>
      </w:r>
    </w:p>
    <w:p w14:paraId="00000062" w14:textId="2C0A15C4" w:rsidR="000F546C" w:rsidRDefault="00F95EF8"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w:t>
      </w:r>
      <w:r w:rsidR="001E6912">
        <w:rPr>
          <w:rFonts w:ascii="Times New Roman" w:eastAsia="Times New Roman" w:hAnsi="Times New Roman" w:cs="Times New Roman"/>
          <w:color w:val="000000"/>
          <w:sz w:val="28"/>
          <w:szCs w:val="28"/>
        </w:rPr>
        <w:t>lineatul (3) se completează cu o propoziție cu următorul cuprins:</w:t>
      </w:r>
    </w:p>
    <w:p w14:paraId="00000063" w14:textId="77777777" w:rsidR="000F546C" w:rsidRDefault="001E6912"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”Efectuarea examinării medicale se va face de către instituțiile medicale publice sau private, costurile fiind acoperite din Fondul Asigurărilor Obligatorii de Asistență Medicală (FAOAM)”;</w:t>
      </w:r>
    </w:p>
    <w:p w14:paraId="00000064" w14:textId="7EE020CA" w:rsidR="000F546C" w:rsidRDefault="000E1421"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w:t>
      </w:r>
      <w:r w:rsidR="001E6912">
        <w:rPr>
          <w:rFonts w:ascii="Times New Roman" w:eastAsia="Times New Roman" w:hAnsi="Times New Roman" w:cs="Times New Roman"/>
          <w:color w:val="000000"/>
          <w:sz w:val="28"/>
          <w:szCs w:val="28"/>
        </w:rPr>
        <w:t>e completează cu alineat</w:t>
      </w:r>
      <w:r w:rsidR="00F95EF8">
        <w:rPr>
          <w:rFonts w:ascii="Times New Roman" w:eastAsia="Times New Roman" w:hAnsi="Times New Roman" w:cs="Times New Roman"/>
          <w:color w:val="000000"/>
          <w:sz w:val="28"/>
          <w:szCs w:val="28"/>
        </w:rPr>
        <w:t>ul</w:t>
      </w:r>
      <w:r w:rsidR="001E6912">
        <w:rPr>
          <w:rFonts w:ascii="Times New Roman" w:eastAsia="Times New Roman" w:hAnsi="Times New Roman" w:cs="Times New Roman"/>
          <w:color w:val="000000"/>
          <w:sz w:val="28"/>
          <w:szCs w:val="28"/>
        </w:rPr>
        <w:t xml:space="preserve"> (6) cu următorul cuprins:</w:t>
      </w:r>
    </w:p>
    <w:p w14:paraId="00000065" w14:textId="0CB24EA9" w:rsidR="000F546C" w:rsidRDefault="001E6912" w:rsidP="00CD4FE5">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”(6) Prin derogare de la alineatul (5) în cadrul unităților comerciale persoanele angajate vor efectua examenele medicale în conformitate cu prevederile articolului 21</w:t>
      </w:r>
      <w:r w:rsidRPr="00F95EF8">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8"/>
          <w:szCs w:val="28"/>
        </w:rPr>
        <w:t xml:space="preserve"> a Legii nr.231/2010 cu privire la comerțul interior”. </w:t>
      </w:r>
    </w:p>
    <w:p w14:paraId="00000066" w14:textId="77777777" w:rsidR="000F546C" w:rsidRDefault="000F546C">
      <w:pPr>
        <w:spacing w:after="120" w:line="240" w:lineRule="auto"/>
        <w:ind w:firstLine="851"/>
        <w:jc w:val="both"/>
        <w:rPr>
          <w:rFonts w:ascii="Times New Roman" w:eastAsia="Times New Roman" w:hAnsi="Times New Roman" w:cs="Times New Roman"/>
          <w:sz w:val="24"/>
          <w:szCs w:val="24"/>
        </w:rPr>
      </w:pPr>
    </w:p>
    <w:p w14:paraId="00000067"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IX</w:t>
      </w:r>
      <w:r>
        <w:rPr>
          <w:rFonts w:ascii="Times New Roman" w:eastAsia="Times New Roman" w:hAnsi="Times New Roman" w:cs="Times New Roman"/>
          <w:color w:val="000000"/>
          <w:sz w:val="28"/>
          <w:szCs w:val="28"/>
        </w:rPr>
        <w:t>. – Legea nr. 231/2010 cu privire la comerţul interior (republicată în Monitorul Oficial al R. Moldova nr.230-237/262 din 01.10.2021), cu modificările ulterioare,</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se modifică după cum urmează:</w:t>
      </w:r>
    </w:p>
    <w:p w14:paraId="00000068" w14:textId="4A0DE3D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F95EF8">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La articolul 14, alin</w:t>
      </w:r>
      <w:r w:rsidR="000E67E1">
        <w:rPr>
          <w:rFonts w:ascii="Times New Roman" w:eastAsia="Times New Roman" w:hAnsi="Times New Roman" w:cs="Times New Roman"/>
          <w:color w:val="000000"/>
          <w:sz w:val="28"/>
          <w:szCs w:val="28"/>
        </w:rPr>
        <w:t xml:space="preserve">eatul </w:t>
      </w:r>
      <w:r>
        <w:rPr>
          <w:rFonts w:ascii="Times New Roman" w:eastAsia="Times New Roman" w:hAnsi="Times New Roman" w:cs="Times New Roman"/>
          <w:color w:val="000000"/>
          <w:sz w:val="28"/>
          <w:szCs w:val="28"/>
        </w:rPr>
        <w:t>(7) cuvintele ”anexele nr.3 și</w:t>
      </w:r>
      <w:r w:rsidR="000E67E1">
        <w:rPr>
          <w:rFonts w:ascii="Times New Roman" w:eastAsia="Times New Roman" w:hAnsi="Times New Roman" w:cs="Times New Roman"/>
          <w:color w:val="000000"/>
          <w:sz w:val="28"/>
          <w:szCs w:val="28"/>
        </w:rPr>
        <w:t xml:space="preserve"> nr.</w:t>
      </w:r>
      <w:r>
        <w:rPr>
          <w:rFonts w:ascii="Times New Roman" w:eastAsia="Times New Roman" w:hAnsi="Times New Roman" w:cs="Times New Roman"/>
          <w:color w:val="000000"/>
          <w:sz w:val="28"/>
          <w:szCs w:val="28"/>
        </w:rPr>
        <w:t xml:space="preserve"> 4” se substituie cu cuvintele ”subpunctele 5.8 (5.8.1, 5.8.2, 5.8.3), 5.8</w:t>
      </w:r>
      <w:r w:rsidR="000E67E1" w:rsidRPr="000E67E1">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punctul 5, partea I și subpunctele 3.3, 3.4, punctul 3, partea II din anexa nr.6 </w:t>
      </w:r>
      <w:r w:rsidR="000E67E1">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Leg</w:t>
      </w:r>
      <w:r w:rsidR="000E67E1">
        <w:rPr>
          <w:rFonts w:ascii="Times New Roman" w:eastAsia="Times New Roman" w:hAnsi="Times New Roman" w:cs="Times New Roman"/>
          <w:color w:val="000000"/>
          <w:sz w:val="28"/>
          <w:szCs w:val="28"/>
        </w:rPr>
        <w:t>ea</w:t>
      </w:r>
      <w:r>
        <w:rPr>
          <w:rFonts w:ascii="Times New Roman" w:eastAsia="Times New Roman" w:hAnsi="Times New Roman" w:cs="Times New Roman"/>
          <w:color w:val="000000"/>
          <w:sz w:val="28"/>
          <w:szCs w:val="28"/>
        </w:rPr>
        <w:t xml:space="preserve"> nr.221/2007 privind activitatea sanitară veterinară și anexa nr.4”</w:t>
      </w:r>
      <w:r w:rsidR="000E67E1">
        <w:rPr>
          <w:rFonts w:ascii="Times New Roman" w:eastAsia="Times New Roman" w:hAnsi="Times New Roman" w:cs="Times New Roman"/>
          <w:color w:val="000000"/>
          <w:sz w:val="28"/>
          <w:szCs w:val="28"/>
        </w:rPr>
        <w:t>.</w:t>
      </w:r>
    </w:p>
    <w:p w14:paraId="00000069" w14:textId="1CFFEC69"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F95EF8">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La articolul 16, alin</w:t>
      </w:r>
      <w:r w:rsidR="000E67E1">
        <w:rPr>
          <w:rFonts w:ascii="Times New Roman" w:eastAsia="Times New Roman" w:hAnsi="Times New Roman" w:cs="Times New Roman"/>
          <w:color w:val="000000"/>
          <w:sz w:val="28"/>
          <w:szCs w:val="28"/>
        </w:rPr>
        <w:t>eatul</w:t>
      </w:r>
      <w:r>
        <w:rPr>
          <w:rFonts w:ascii="Times New Roman" w:eastAsia="Times New Roman" w:hAnsi="Times New Roman" w:cs="Times New Roman"/>
          <w:color w:val="000000"/>
          <w:sz w:val="28"/>
          <w:szCs w:val="28"/>
        </w:rPr>
        <w:t xml:space="preserve"> (5) cuvintele ”anexele nr.3 sau nr. 4” se substituie cu cuvintele ”subpunctele 5.8 (5.8.1, 5.8.2, 5.8.3), 5.8</w:t>
      </w:r>
      <w:r w:rsidR="000E67E1" w:rsidRPr="000E67E1">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punctul 5, partea I și subpunctele 3.3, 3.4, punctul 3, partea II din anexa nr.6 </w:t>
      </w:r>
      <w:r w:rsidR="000E67E1">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Leg</w:t>
      </w:r>
      <w:r w:rsidR="000E67E1">
        <w:rPr>
          <w:rFonts w:ascii="Times New Roman" w:eastAsia="Times New Roman" w:hAnsi="Times New Roman" w:cs="Times New Roman"/>
          <w:color w:val="000000"/>
          <w:sz w:val="28"/>
          <w:szCs w:val="28"/>
        </w:rPr>
        <w:t>ea</w:t>
      </w:r>
      <w:r>
        <w:rPr>
          <w:rFonts w:ascii="Times New Roman" w:eastAsia="Times New Roman" w:hAnsi="Times New Roman" w:cs="Times New Roman"/>
          <w:color w:val="000000"/>
          <w:sz w:val="28"/>
          <w:szCs w:val="28"/>
        </w:rPr>
        <w:t xml:space="preserve"> nr.221/2007 privind activitatea sanitară veterinară și anexa nr.4”</w:t>
      </w:r>
      <w:r w:rsidR="000E67E1">
        <w:rPr>
          <w:rFonts w:ascii="Times New Roman" w:eastAsia="Times New Roman" w:hAnsi="Times New Roman" w:cs="Times New Roman"/>
          <w:color w:val="000000"/>
          <w:sz w:val="28"/>
          <w:szCs w:val="28"/>
        </w:rPr>
        <w:t>.</w:t>
      </w:r>
    </w:p>
    <w:p w14:paraId="0000006A" w14:textId="7EBD41A1"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F95EF8">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La articolul 17, alin. (5) cuvintele ”anexa nr.3” se substituie cu cuvintele ”sub punctele 5.8 (5.8.1, 5.8.2, 5.8.3), 5.8</w:t>
      </w:r>
      <w:r w:rsidR="000E67E1" w:rsidRPr="000E67E1">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punctul 5, partea I și sub punctele 3.3, 3.4, punctul 3, partea II din anexa nr.6 </w:t>
      </w:r>
      <w:r w:rsidR="000E67E1">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Leg</w:t>
      </w:r>
      <w:r w:rsidR="000E67E1">
        <w:rPr>
          <w:rFonts w:ascii="Times New Roman" w:eastAsia="Times New Roman" w:hAnsi="Times New Roman" w:cs="Times New Roman"/>
          <w:color w:val="000000"/>
          <w:sz w:val="28"/>
          <w:szCs w:val="28"/>
        </w:rPr>
        <w:t>ea</w:t>
      </w:r>
      <w:r>
        <w:rPr>
          <w:rFonts w:ascii="Times New Roman" w:eastAsia="Times New Roman" w:hAnsi="Times New Roman" w:cs="Times New Roman"/>
          <w:color w:val="000000"/>
          <w:sz w:val="28"/>
          <w:szCs w:val="28"/>
        </w:rPr>
        <w:t xml:space="preserve"> nr.221/2007 privind activitatea sanitară veterinară”</w:t>
      </w:r>
      <w:r w:rsidR="000E67E1">
        <w:rPr>
          <w:rFonts w:ascii="Times New Roman" w:eastAsia="Times New Roman" w:hAnsi="Times New Roman" w:cs="Times New Roman"/>
          <w:color w:val="000000"/>
          <w:sz w:val="28"/>
          <w:szCs w:val="28"/>
        </w:rPr>
        <w:t>.</w:t>
      </w:r>
    </w:p>
    <w:p w14:paraId="0000006B" w14:textId="00ECFB3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F95EF8">
        <w:rPr>
          <w:rFonts w:ascii="Times New Roman" w:eastAsia="Times New Roman" w:hAnsi="Times New Roman" w:cs="Times New Roman"/>
          <w:b/>
          <w:color w:val="000000"/>
          <w:sz w:val="28"/>
          <w:szCs w:val="28"/>
        </w:rPr>
        <w:t>4.</w:t>
      </w:r>
      <w:r>
        <w:rPr>
          <w:rFonts w:ascii="Times New Roman" w:eastAsia="Times New Roman" w:hAnsi="Times New Roman" w:cs="Times New Roman"/>
          <w:color w:val="000000"/>
          <w:sz w:val="28"/>
          <w:szCs w:val="28"/>
        </w:rPr>
        <w:t xml:space="preserve"> La articolul 21</w:t>
      </w:r>
      <w:r w:rsidR="000E67E1" w:rsidRPr="000E67E1">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8"/>
          <w:szCs w:val="28"/>
        </w:rPr>
        <w:t>:</w:t>
      </w:r>
    </w:p>
    <w:p w14:paraId="0000006C"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alineatul (4) va avea următorul cuprins:</w:t>
      </w:r>
    </w:p>
    <w:p w14:paraId="0000006D" w14:textId="469A9728"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 Persoanele menționate la alineat</w:t>
      </w:r>
      <w:r w:rsidR="000E67E1">
        <w:rPr>
          <w:rFonts w:ascii="Times New Roman" w:eastAsia="Times New Roman" w:hAnsi="Times New Roman" w:cs="Times New Roman"/>
          <w:color w:val="000000"/>
          <w:sz w:val="28"/>
          <w:szCs w:val="28"/>
        </w:rPr>
        <w:t>ele</w:t>
      </w:r>
      <w:r>
        <w:rPr>
          <w:rFonts w:ascii="Times New Roman" w:eastAsia="Times New Roman" w:hAnsi="Times New Roman" w:cs="Times New Roman"/>
          <w:color w:val="000000"/>
          <w:sz w:val="28"/>
          <w:szCs w:val="28"/>
        </w:rPr>
        <w:t xml:space="preserve"> (1) și (2) din prezentul articol din unitățile comerciale ce desfășoară activități stabilite în subpunctele 5.8 (5.8.1, 5.8.2, 5.8.3), 5.8</w:t>
      </w:r>
      <w:r w:rsidR="000E67E1" w:rsidRPr="000E67E1">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punctul 5, partea I și subpunctele 3.3, 3.4, punctul 3, partea II din anexa nr.6 </w:t>
      </w:r>
      <w:r w:rsidR="000E67E1">
        <w:rPr>
          <w:rFonts w:ascii="Times New Roman" w:eastAsia="Times New Roman" w:hAnsi="Times New Roman" w:cs="Times New Roman"/>
          <w:color w:val="000000"/>
          <w:sz w:val="28"/>
          <w:szCs w:val="28"/>
        </w:rPr>
        <w:t>la</w:t>
      </w:r>
      <w:r>
        <w:rPr>
          <w:rFonts w:ascii="Times New Roman" w:eastAsia="Times New Roman" w:hAnsi="Times New Roman" w:cs="Times New Roman"/>
          <w:color w:val="000000"/>
          <w:sz w:val="28"/>
          <w:szCs w:val="28"/>
        </w:rPr>
        <w:t xml:space="preserve"> Leg</w:t>
      </w:r>
      <w:r w:rsidR="000E67E1">
        <w:rPr>
          <w:rFonts w:ascii="Times New Roman" w:eastAsia="Times New Roman" w:hAnsi="Times New Roman" w:cs="Times New Roman"/>
          <w:color w:val="000000"/>
          <w:sz w:val="28"/>
          <w:szCs w:val="28"/>
        </w:rPr>
        <w:t>ea</w:t>
      </w:r>
      <w:r>
        <w:rPr>
          <w:rFonts w:ascii="Times New Roman" w:eastAsia="Times New Roman" w:hAnsi="Times New Roman" w:cs="Times New Roman"/>
          <w:color w:val="000000"/>
          <w:sz w:val="28"/>
          <w:szCs w:val="28"/>
        </w:rPr>
        <w:t xml:space="preserve"> nr.221/2007 privind activitatea sanitară veterinară și anexa nr.4 vor fi angajate și supuse examenului medical periodic privind starea sănătății de către instituțiile medico-sanitare publice sau private. Rezultatele evaluării sănătății pentru angajare, cât și rezultatele examinării medicale periodice se înscrie în adeverința medicală. Procedura de examinare, periodicitatea și modelul adeverinței medicale se stabilește prin hotărâre de Guvern”</w:t>
      </w:r>
      <w:r w:rsidR="000E67E1">
        <w:rPr>
          <w:rFonts w:ascii="Times New Roman" w:eastAsia="Times New Roman" w:hAnsi="Times New Roman" w:cs="Times New Roman"/>
          <w:color w:val="000000"/>
          <w:sz w:val="28"/>
          <w:szCs w:val="28"/>
        </w:rPr>
        <w:t>;</w:t>
      </w:r>
    </w:p>
    <w:p w14:paraId="0000006E"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alineatul (5) se exclude;</w:t>
      </w:r>
    </w:p>
    <w:p w14:paraId="0000006F" w14:textId="1E6E1F1C" w:rsidR="000F546C" w:rsidRDefault="000E67E1" w:rsidP="00CD4FE5">
      <w:pPr>
        <w:spacing w:after="120" w:line="240" w:lineRule="auto"/>
        <w:ind w:firstLine="709"/>
        <w:jc w:val="both"/>
        <w:rPr>
          <w:rFonts w:ascii="Times New Roman" w:eastAsia="Times New Roman" w:hAnsi="Times New Roman" w:cs="Times New Roman"/>
          <w:color w:val="000000"/>
          <w:sz w:val="28"/>
          <w:szCs w:val="28"/>
        </w:rPr>
      </w:pPr>
      <w:r w:rsidRPr="000E67E1">
        <w:rPr>
          <w:rFonts w:ascii="Times New Roman" w:eastAsia="Times New Roman" w:hAnsi="Times New Roman" w:cs="Times New Roman"/>
          <w:b/>
          <w:color w:val="000000"/>
          <w:sz w:val="28"/>
          <w:szCs w:val="28"/>
        </w:rPr>
        <w:t>5.</w:t>
      </w:r>
      <w:r>
        <w:rPr>
          <w:rFonts w:ascii="Times New Roman" w:eastAsia="Times New Roman" w:hAnsi="Times New Roman" w:cs="Times New Roman"/>
          <w:color w:val="000000"/>
          <w:sz w:val="28"/>
          <w:szCs w:val="28"/>
        </w:rPr>
        <w:t xml:space="preserve"> </w:t>
      </w:r>
      <w:r w:rsidR="001E6912">
        <w:rPr>
          <w:rFonts w:ascii="Times New Roman" w:eastAsia="Times New Roman" w:hAnsi="Times New Roman" w:cs="Times New Roman"/>
          <w:color w:val="000000"/>
          <w:sz w:val="28"/>
          <w:szCs w:val="28"/>
        </w:rPr>
        <w:t>Anexa nr.3 se exclude.</w:t>
      </w:r>
    </w:p>
    <w:p w14:paraId="00000070" w14:textId="69AC91B1" w:rsidR="000F546C" w:rsidRDefault="001E6912" w:rsidP="00CD4FE5">
      <w:pPr>
        <w:spacing w:after="120" w:line="240" w:lineRule="auto"/>
        <w:ind w:firstLine="709"/>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8"/>
          <w:szCs w:val="28"/>
        </w:rPr>
        <w:t xml:space="preserve">Art. X. </w:t>
      </w:r>
      <w:r w:rsidR="000E67E1">
        <w:rPr>
          <w:rFonts w:ascii="Times New Roman" w:eastAsia="Times New Roman" w:hAnsi="Times New Roman" w:cs="Times New Roman"/>
          <w:color w:val="000000"/>
          <w:sz w:val="28"/>
          <w:szCs w:val="28"/>
        </w:rPr>
        <w:t>.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Legea nr. 133/2011 privind protecția datelor cu caracter personal</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(Monitorul Oficial al Republicii Moldova, 2011, nr. 170-175, art. 492) cu modificările ulterioare, se modifică după cum urmează:</w:t>
      </w:r>
    </w:p>
    <w:p w14:paraId="00000071" w14:textId="5FBD892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Articolul 2 alineatul (2) lit</w:t>
      </w:r>
      <w:r w:rsidR="000E67E1">
        <w:rPr>
          <w:rFonts w:ascii="Times New Roman" w:eastAsia="Times New Roman" w:hAnsi="Times New Roman" w:cs="Times New Roman"/>
          <w:sz w:val="28"/>
          <w:szCs w:val="28"/>
        </w:rPr>
        <w:t>era</w:t>
      </w:r>
      <w:r>
        <w:rPr>
          <w:rFonts w:ascii="Times New Roman" w:eastAsia="Times New Roman" w:hAnsi="Times New Roman" w:cs="Times New Roman"/>
          <w:sz w:val="28"/>
          <w:szCs w:val="28"/>
        </w:rPr>
        <w:t xml:space="preserve"> d) va avea următorul cuprins:</w:t>
      </w:r>
    </w:p>
    <w:p w14:paraId="00000072"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„d) prelucrării datelor cu caracter personal în cadrul controlului de stat asupra activității de întreprinzător, acţiunilor de prevenire şi investigare a infracțiunilor, punerii </w:t>
      </w:r>
      <w:r>
        <w:rPr>
          <w:rFonts w:ascii="Times New Roman" w:eastAsia="Times New Roman" w:hAnsi="Times New Roman" w:cs="Times New Roman"/>
          <w:sz w:val="28"/>
          <w:szCs w:val="28"/>
        </w:rPr>
        <w:lastRenderedPageBreak/>
        <w:t>în executare a sentinţelor de condamnare şi al altor acţiuni din cadrul procedurii penale sau contravenţionale în condiţiile legii.”</w:t>
      </w:r>
    </w:p>
    <w:p w14:paraId="00000073"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Articolul 15 se completează cu alineatul (5) cu următorul cuprins:</w:t>
      </w:r>
    </w:p>
    <w:p w14:paraId="00000074" w14:textId="34A71C78" w:rsidR="000F546C" w:rsidRDefault="001E6912" w:rsidP="00CD4FE5">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Excepțiile și restricțiile prevăzute la alin</w:t>
      </w:r>
      <w:r w:rsidR="000E67E1">
        <w:rPr>
          <w:rFonts w:ascii="Times New Roman" w:eastAsia="Times New Roman" w:hAnsi="Times New Roman" w:cs="Times New Roman"/>
          <w:sz w:val="28"/>
          <w:szCs w:val="28"/>
        </w:rPr>
        <w:t xml:space="preserve">eatele </w:t>
      </w:r>
      <w:r>
        <w:rPr>
          <w:rFonts w:ascii="Times New Roman" w:eastAsia="Times New Roman" w:hAnsi="Times New Roman" w:cs="Times New Roman"/>
          <w:sz w:val="28"/>
          <w:szCs w:val="28"/>
        </w:rPr>
        <w:t>(1) și (2) pot fi aplicate, la rîndul lor și de persoanele fizice sau juridice care interacționează cu autoritățile publice în situațiile prevăzute la alin</w:t>
      </w:r>
      <w:r w:rsidR="000E67E1">
        <w:rPr>
          <w:rFonts w:ascii="Times New Roman" w:eastAsia="Times New Roman" w:hAnsi="Times New Roman" w:cs="Times New Roman"/>
          <w:sz w:val="28"/>
          <w:szCs w:val="28"/>
        </w:rPr>
        <w:t xml:space="preserve">eatul </w:t>
      </w:r>
      <w:r>
        <w:rPr>
          <w:rFonts w:ascii="Times New Roman" w:eastAsia="Times New Roman" w:hAnsi="Times New Roman" w:cs="Times New Roman"/>
          <w:sz w:val="28"/>
          <w:szCs w:val="28"/>
        </w:rPr>
        <w:t>(1) cu scopul de a asigura respectarea drepturilor și libertăților personale și/sau a membrilor familiei și a preveni posibile abuzuri sau acțiuni ilegale din partea reprezentanților autorităților publice în cauză.”</w:t>
      </w:r>
    </w:p>
    <w:p w14:paraId="00000075"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XI.</w:t>
      </w:r>
      <w:r>
        <w:rPr>
          <w:rFonts w:ascii="Times New Roman" w:eastAsia="Times New Roman" w:hAnsi="Times New Roman" w:cs="Times New Roman"/>
          <w:color w:val="000000"/>
          <w:sz w:val="28"/>
          <w:szCs w:val="28"/>
        </w:rPr>
        <w:t xml:space="preserve"> – Legea nr.131/2012 privind controlul de stat asupra activității de întreprinzător (Monitorul Oficial al Republicii Moldova, 2012, nr.181-184, art.595) cu modificările ulterioare, se modifică după cum urmează:</w:t>
      </w:r>
    </w:p>
    <w:p w14:paraId="00000076"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Articolul 4:</w:t>
      </w:r>
    </w:p>
    <w:p w14:paraId="00000077" w14:textId="72D2268E"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alineatul (1</w:t>
      </w:r>
      <w:r w:rsidR="0054028F" w:rsidRPr="0054028F">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8"/>
          <w:szCs w:val="28"/>
        </w:rPr>
        <w:t>) propoziția „Neprezentarea informaţiei solicitate constituie temei pentru iniţierea, în termen de 10 zile lucrătoare, a unui control la faţa locului” se exclude</w:t>
      </w:r>
      <w:r>
        <w:rPr>
          <w:rFonts w:ascii="Times New Roman" w:eastAsia="Times New Roman" w:hAnsi="Times New Roman" w:cs="Times New Roman"/>
          <w:sz w:val="28"/>
          <w:szCs w:val="28"/>
        </w:rPr>
        <w:t>,</w:t>
      </w:r>
    </w:p>
    <w:p w14:paraId="00000078" w14:textId="77777777" w:rsidR="000F546C" w:rsidRDefault="001E6912" w:rsidP="00CD4FE5">
      <w:pPr>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la </w:t>
      </w:r>
      <w:r>
        <w:rPr>
          <w:rFonts w:ascii="Times New Roman" w:eastAsia="Times New Roman" w:hAnsi="Times New Roman" w:cs="Times New Roman"/>
          <w:color w:val="000000"/>
          <w:sz w:val="28"/>
          <w:szCs w:val="28"/>
        </w:rPr>
        <w:t>alineatul (10) cuvîntul „planificate” se exclude și sintagma „încălcări foarte grave</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în sensul prezentei legi” se substituie cu cuvintele „indici de infracțiune sau cînd persoana controlată comite aceeași încălcare gravă sau foarte gravă de două și mai multe ori”</w:t>
      </w:r>
      <w:r>
        <w:rPr>
          <w:rFonts w:ascii="Times New Roman" w:eastAsia="Times New Roman" w:hAnsi="Times New Roman" w:cs="Times New Roman"/>
          <w:sz w:val="28"/>
          <w:szCs w:val="28"/>
        </w:rPr>
        <w:t>,</w:t>
      </w:r>
    </w:p>
    <w:p w14:paraId="00000079" w14:textId="0799EDDB"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alineatul (10)</w:t>
      </w:r>
      <w:r>
        <w:rPr>
          <w:rFonts w:ascii="Times New Roman" w:eastAsia="Times New Roman" w:hAnsi="Times New Roman" w:cs="Times New Roman"/>
          <w:color w:val="000000"/>
          <w:sz w:val="28"/>
          <w:szCs w:val="28"/>
        </w:rPr>
        <w:t xml:space="preserve"> completează cu o propoziție cu următorul cuprins: „În privința contravențiilor constatate în cadrul controlului de stat se va aplica mecanismul de remediere conform capitolului V</w:t>
      </w:r>
      <w:r w:rsidR="00784E63" w:rsidRPr="00784E63">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xml:space="preserve"> din Codul contravențional nr.218/2008.” </w:t>
      </w:r>
    </w:p>
    <w:p w14:paraId="0000007A"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Articolul 18 se completează cu alineatul (3) cu următorul cuprins:</w:t>
      </w:r>
    </w:p>
    <w:p w14:paraId="0000007B"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„(3) La delegația de control se anexează obligatoriu listele de verificare în temeiul cărora se va desfășura controlul în cauză.”</w:t>
      </w:r>
    </w:p>
    <w:p w14:paraId="0000007C" w14:textId="32063146"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Articolul 19 alineatul (3</w:t>
      </w:r>
      <w:r w:rsidR="0054028F" w:rsidRPr="0054028F">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8"/>
          <w:szCs w:val="28"/>
        </w:rPr>
        <w:t>) se completează cu următoarea propoziție: „Nota de motivare se înregistrează în Registrul de stat al controalelor împreună cu delegația de control.”</w:t>
      </w:r>
    </w:p>
    <w:p w14:paraId="0000007D"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0E67E1">
        <w:rPr>
          <w:rFonts w:ascii="Times New Roman" w:eastAsia="Times New Roman" w:hAnsi="Times New Roman" w:cs="Times New Roman"/>
          <w:b/>
          <w:color w:val="000000"/>
          <w:sz w:val="28"/>
          <w:szCs w:val="28"/>
        </w:rPr>
        <w:t>4.</w:t>
      </w:r>
      <w:r>
        <w:rPr>
          <w:rFonts w:ascii="Times New Roman" w:eastAsia="Times New Roman" w:hAnsi="Times New Roman" w:cs="Times New Roman"/>
          <w:color w:val="000000"/>
          <w:sz w:val="28"/>
          <w:szCs w:val="28"/>
        </w:rPr>
        <w:t xml:space="preserve"> Articolul 25 se completează cu lit. k) cu următorul cuprins:</w:t>
      </w:r>
    </w:p>
    <w:p w14:paraId="0000007E"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„k) să efectueze înregistrări video și/sau audio a acțiunilor inspectorilor pe întreaga durată a activității de control, fără obligația de a informa despre acest fapt sau a obține consimțământul inspectorilor sau organului de control;”</w:t>
      </w:r>
    </w:p>
    <w:p w14:paraId="00000080" w14:textId="7781A61E"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XII.</w:t>
      </w:r>
      <w:r>
        <w:rPr>
          <w:rFonts w:ascii="Times New Roman" w:eastAsia="Times New Roman" w:hAnsi="Times New Roman" w:cs="Times New Roman"/>
          <w:color w:val="000000"/>
          <w:sz w:val="28"/>
          <w:szCs w:val="28"/>
        </w:rPr>
        <w:t xml:space="preserve"> </w:t>
      </w:r>
      <w:r w:rsidR="000E67E1">
        <w:rPr>
          <w:rFonts w:ascii="Times New Roman" w:eastAsia="Times New Roman" w:hAnsi="Times New Roman" w:cs="Times New Roman"/>
          <w:color w:val="000000"/>
          <w:sz w:val="28"/>
          <w:szCs w:val="28"/>
        </w:rPr>
        <w:t>– La a</w:t>
      </w:r>
      <w:r>
        <w:rPr>
          <w:rFonts w:ascii="Times New Roman" w:eastAsia="Times New Roman" w:hAnsi="Times New Roman" w:cs="Times New Roman"/>
          <w:color w:val="000000"/>
          <w:sz w:val="28"/>
          <w:szCs w:val="28"/>
        </w:rPr>
        <w:t xml:space="preserve">rticolul </w:t>
      </w:r>
      <w:r w:rsidR="003C1626">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z w:val="28"/>
          <w:szCs w:val="28"/>
        </w:rPr>
        <w:t xml:space="preserve">din Legea nr. 75/2015 cu privire la locuințe, (Monitorul Oficial al Republicii Moldova, 2015, nr. 131-138, art. 249), cu modificările ulterioare, </w:t>
      </w:r>
      <w:r w:rsidR="003C1626">
        <w:rPr>
          <w:rFonts w:ascii="Times New Roman" w:eastAsia="Times New Roman" w:hAnsi="Times New Roman" w:cs="Times New Roman"/>
          <w:color w:val="000000"/>
          <w:sz w:val="28"/>
          <w:szCs w:val="28"/>
        </w:rPr>
        <w:t xml:space="preserve">alineatul (4) </w:t>
      </w:r>
      <w:r>
        <w:rPr>
          <w:rFonts w:ascii="Times New Roman" w:eastAsia="Times New Roman" w:hAnsi="Times New Roman" w:cs="Times New Roman"/>
          <w:color w:val="000000"/>
          <w:sz w:val="28"/>
          <w:szCs w:val="28"/>
          <w:highlight w:val="white"/>
        </w:rPr>
        <w:t>va avea următorul c</w:t>
      </w:r>
      <w:r w:rsidR="000E67E1">
        <w:rPr>
          <w:rFonts w:ascii="Times New Roman" w:eastAsia="Times New Roman" w:hAnsi="Times New Roman" w:cs="Times New Roman"/>
          <w:color w:val="000000"/>
          <w:sz w:val="28"/>
          <w:szCs w:val="28"/>
          <w:highlight w:val="white"/>
        </w:rPr>
        <w:t>uprins</w:t>
      </w:r>
      <w:r>
        <w:rPr>
          <w:rFonts w:ascii="Times New Roman" w:eastAsia="Times New Roman" w:hAnsi="Times New Roman" w:cs="Times New Roman"/>
          <w:color w:val="000000"/>
          <w:sz w:val="28"/>
          <w:szCs w:val="28"/>
          <w:highlight w:val="white"/>
        </w:rPr>
        <w:t>: </w:t>
      </w:r>
    </w:p>
    <w:p w14:paraId="00000081" w14:textId="77777777" w:rsidR="000F546C" w:rsidRDefault="001E6912" w:rsidP="00CD4FE5">
      <w:pPr>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lastRenderedPageBreak/>
        <w:t xml:space="preserve">„(4) Trecerea locuinţelor în categoria încăperilor cu altă destinaţie decît cea de locuinţă în blocurile locative cu apartamente proprietate privată se face cu acordul scris, prealabil, al majorității proprietarilor de apartamente şi de încăperi cu altă destinaţie decît cea de locuinţă, dintre care cel puțin doi </w:t>
      </w:r>
      <w:r>
        <w:rPr>
          <w:rFonts w:ascii="Times New Roman" w:eastAsia="Times New Roman" w:hAnsi="Times New Roman" w:cs="Times New Roman"/>
          <w:color w:val="000000"/>
          <w:sz w:val="28"/>
          <w:szCs w:val="28"/>
        </w:rPr>
        <w:t>proprietari cu care se învecinează, pe plan orizontal și vertical, spațiul supus schimbării”.</w:t>
      </w:r>
    </w:p>
    <w:p w14:paraId="00000082" w14:textId="1BA3E70B" w:rsidR="000F546C" w:rsidRDefault="001E6912" w:rsidP="00CD4FE5">
      <w:pPr>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XIII.</w:t>
      </w:r>
      <w:r>
        <w:rPr>
          <w:rFonts w:ascii="Times New Roman" w:eastAsia="Times New Roman" w:hAnsi="Times New Roman" w:cs="Times New Roman"/>
          <w:sz w:val="28"/>
          <w:szCs w:val="28"/>
        </w:rPr>
        <w:t xml:space="preserve"> – La articolul 7 alineatul (1) din Legea nr. 179/2016 cu privire la întreprinderile mici şi mijlocii (Monitorul Oficial al Republicii Moldova, 2016, nr.306-313, art. 651)</w:t>
      </w:r>
      <w:r w:rsidR="00F90A4A">
        <w:rPr>
          <w:rFonts w:ascii="Times New Roman" w:eastAsia="Times New Roman" w:hAnsi="Times New Roman" w:cs="Times New Roman"/>
          <w:sz w:val="28"/>
          <w:szCs w:val="28"/>
        </w:rPr>
        <w:t xml:space="preserve">, cu modificările ulterioare, </w:t>
      </w:r>
      <w:r>
        <w:rPr>
          <w:rFonts w:ascii="Times New Roman" w:eastAsia="Times New Roman" w:hAnsi="Times New Roman" w:cs="Times New Roman"/>
          <w:sz w:val="28"/>
          <w:szCs w:val="28"/>
        </w:rPr>
        <w:t>cuvintele „cu excepția infracțiunilor penale” se substituie cu cuvintele „şi nu se vor solda cu sancţiuni sau măsuri restrictive cu excepţia cazurilor cînd în cadrul controlului se depistează indici de infracțiune sau cînd persoana controlată comite aceeași încălcare gravă sau foarte gravă de două și mai multe ori”.</w:t>
      </w:r>
    </w:p>
    <w:p w14:paraId="00000083" w14:textId="29B0C5D6"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Art. XI</w:t>
      </w:r>
      <w:r>
        <w:rPr>
          <w:rFonts w:ascii="Times New Roman" w:eastAsia="Times New Roman" w:hAnsi="Times New Roman" w:cs="Times New Roman"/>
          <w:b/>
          <w:sz w:val="28"/>
          <w:szCs w:val="28"/>
        </w:rPr>
        <w:t>V</w:t>
      </w:r>
      <w:r>
        <w:rPr>
          <w:rFonts w:ascii="Times New Roman" w:eastAsia="Times New Roman" w:hAnsi="Times New Roman" w:cs="Times New Roman"/>
          <w:color w:val="000000"/>
          <w:sz w:val="28"/>
          <w:szCs w:val="28"/>
        </w:rPr>
        <w:t xml:space="preserve">. </w:t>
      </w:r>
      <w:r w:rsidR="00784E63">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Legea cu privire la Registrul obiectivelor de infrastructură tehnico-edilitară nr.150/2017 (Monitorul Oficial al Republicii Moldova,2017, nr.277-288, art.483) cu modificările ulterioare, se modifică după cum urmează:</w:t>
      </w:r>
    </w:p>
    <w:p w14:paraId="00000084"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784E63">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În articolul 2 la noțiunea „</w:t>
      </w:r>
      <w:r>
        <w:rPr>
          <w:rFonts w:ascii="Times New Roman" w:eastAsia="Times New Roman" w:hAnsi="Times New Roman" w:cs="Times New Roman"/>
          <w:i/>
          <w:color w:val="000000"/>
          <w:sz w:val="28"/>
          <w:szCs w:val="28"/>
        </w:rPr>
        <w:t>obiective de infrastructură tehnico-edilitară</w:t>
      </w:r>
      <w:r>
        <w:rPr>
          <w:rFonts w:ascii="Times New Roman" w:eastAsia="Times New Roman" w:hAnsi="Times New Roman" w:cs="Times New Roman"/>
          <w:color w:val="000000"/>
          <w:sz w:val="28"/>
          <w:szCs w:val="28"/>
        </w:rPr>
        <w:t>” se exclude fraza „Obiectivele de infrastructură tehnico-edilitară fac parte din categoria de bunuri imobile”.</w:t>
      </w:r>
    </w:p>
    <w:p w14:paraId="00000085"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sidRPr="00784E63">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Articolul 4 se completează cu alineatele (7) și (8) cu următorul cuprins:</w:t>
      </w:r>
    </w:p>
    <w:p w14:paraId="00000086" w14:textId="77777777" w:rsidR="000F546C" w:rsidRDefault="001E6912" w:rsidP="00CD4FE5">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„(7) Obiectivele de infrastructură tehnico-edilitară fac parte din categoria de bunuri imobile în măsura în care se încadrează în această noțiune conform prevederilor Codului Civil. Nu constituie bunuri imobile sau părți componente ale acestora, obiectivele de infrastructură care nu sunt atașate în mod permanent la un teren sau clădire și care pot fi separate fără a deteriora în mod substanțial sau schimba destinația clădirii sau terenului. </w:t>
      </w:r>
    </w:p>
    <w:p w14:paraId="00000087" w14:textId="77777777" w:rsidR="000F546C" w:rsidRDefault="001E6912" w:rsidP="00CD4FE5">
      <w:pPr>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Nu necesită să fie autorizate în sensul Legii nr.163/2010 privind autorizarea lucrărilor de construcții, lucrările de dezvoltare, construire, reconstruirea, desființare sau demontare a obiectivelor de infrastructură tehnico-edilitară care nu fac parte din categoria bunurilor imobile și nu presupun lucrări de construire, desființare, reconstruire sau restaurare a unui bun imobil.”  </w:t>
      </w:r>
    </w:p>
    <w:p w14:paraId="00000088" w14:textId="77777777" w:rsidR="000F546C" w:rsidRDefault="001E6912" w:rsidP="00CD4FE5">
      <w:pPr>
        <w:spacing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XV.</w:t>
      </w:r>
      <w:r>
        <w:rPr>
          <w:rFonts w:ascii="Times New Roman" w:eastAsia="Times New Roman" w:hAnsi="Times New Roman" w:cs="Times New Roman"/>
          <w:sz w:val="28"/>
          <w:szCs w:val="28"/>
        </w:rPr>
        <w:t xml:space="preserve"> – (1) Prezenta lege intră în vigoare la data publicării în Monitorul Oficial al Republicii Moldova.</w:t>
      </w:r>
    </w:p>
    <w:p w14:paraId="00000089" w14:textId="77777777" w:rsidR="000F546C" w:rsidRDefault="001E6912">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Guvernul, în termen de 6 luni de la data intrării în vigoare a prezentei legi:</w:t>
      </w:r>
    </w:p>
    <w:p w14:paraId="0000008A" w14:textId="77777777" w:rsidR="000F546C" w:rsidRDefault="001E6912">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va aduce actele sale normative în conformitate cu prezenta lege;</w:t>
      </w:r>
    </w:p>
    <w:p w14:paraId="09E55C09" w14:textId="77777777" w:rsidR="002D1DB2" w:rsidRDefault="001E6912" w:rsidP="002D1DB2">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va elabora şi va aproba actele normative necesare pentru implementarea prezentei legi.</w:t>
      </w:r>
    </w:p>
    <w:p w14:paraId="00000090" w14:textId="26CD20F8" w:rsidR="000F546C" w:rsidRDefault="001E6912" w:rsidP="00CD4FE5">
      <w:pPr>
        <w:spacing w:after="120"/>
        <w:ind w:firstLine="720"/>
        <w:jc w:val="both"/>
      </w:pPr>
      <w:r>
        <w:rPr>
          <w:rFonts w:ascii="Times New Roman" w:eastAsia="Times New Roman" w:hAnsi="Times New Roman" w:cs="Times New Roman"/>
          <w:b/>
          <w:color w:val="000000"/>
          <w:sz w:val="28"/>
          <w:szCs w:val="28"/>
        </w:rPr>
        <w:t>PREŞEDINTELE PARLAMENTULUI</w:t>
      </w:r>
    </w:p>
    <w:sectPr w:rsidR="000F546C" w:rsidSect="00CD4FE5">
      <w:headerReference w:type="default" r:id="rId7"/>
      <w:pgSz w:w="12240" w:h="15840"/>
      <w:pgMar w:top="1134" w:right="1095" w:bottom="1134" w:left="1418" w:header="43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92BB0" w14:textId="77777777" w:rsidR="009F7923" w:rsidRDefault="009F7923">
      <w:pPr>
        <w:spacing w:after="0" w:line="240" w:lineRule="auto"/>
      </w:pPr>
      <w:r>
        <w:separator/>
      </w:r>
    </w:p>
  </w:endnote>
  <w:endnote w:type="continuationSeparator" w:id="0">
    <w:p w14:paraId="5B312788" w14:textId="77777777" w:rsidR="009F7923" w:rsidRDefault="009F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592B9" w14:textId="77777777" w:rsidR="009F7923" w:rsidRDefault="009F7923">
      <w:pPr>
        <w:spacing w:after="0" w:line="240" w:lineRule="auto"/>
      </w:pPr>
      <w:r>
        <w:separator/>
      </w:r>
    </w:p>
  </w:footnote>
  <w:footnote w:type="continuationSeparator" w:id="0">
    <w:p w14:paraId="3A5FD06B" w14:textId="77777777" w:rsidR="009F7923" w:rsidRDefault="009F7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5B36DE0A" w:rsidR="000F546C" w:rsidRDefault="001E6912">
    <w:pPr>
      <w:jc w:val="right"/>
    </w:pPr>
    <w:r>
      <w:fldChar w:fldCharType="begin"/>
    </w:r>
    <w:r>
      <w:instrText>PAGE</w:instrText>
    </w:r>
    <w:r>
      <w:fldChar w:fldCharType="separate"/>
    </w:r>
    <w:r w:rsidR="00AB344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6C"/>
    <w:rsid w:val="000E1421"/>
    <w:rsid w:val="000E67E1"/>
    <w:rsid w:val="000F546C"/>
    <w:rsid w:val="001E6912"/>
    <w:rsid w:val="00290224"/>
    <w:rsid w:val="002D1DB2"/>
    <w:rsid w:val="00320E67"/>
    <w:rsid w:val="003C1626"/>
    <w:rsid w:val="0054028F"/>
    <w:rsid w:val="00784E63"/>
    <w:rsid w:val="00814F0D"/>
    <w:rsid w:val="0087251B"/>
    <w:rsid w:val="009B15E6"/>
    <w:rsid w:val="009F7923"/>
    <w:rsid w:val="00A95E2B"/>
    <w:rsid w:val="00AB3445"/>
    <w:rsid w:val="00B83F22"/>
    <w:rsid w:val="00C9197A"/>
    <w:rsid w:val="00CD4FE5"/>
    <w:rsid w:val="00F90A4A"/>
    <w:rsid w:val="00F95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3A05A-42D2-4FCC-A406-22271684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CD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x2/C5ZMGxbqOg0S2hNFaQbnINQ==">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Ermurachi</dc:creator>
  <cp:lastModifiedBy>Valentina Chiper</cp:lastModifiedBy>
  <cp:revision>2</cp:revision>
  <dcterms:created xsi:type="dcterms:W3CDTF">2022-12-07T14:16:00Z</dcterms:created>
  <dcterms:modified xsi:type="dcterms:W3CDTF">2022-12-07T14:16:00Z</dcterms:modified>
</cp:coreProperties>
</file>