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ED" w:rsidRPr="00715D08" w:rsidRDefault="00C575ED" w:rsidP="00C575ED">
      <w:pPr>
        <w:spacing w:after="0" w:line="276" w:lineRule="auto"/>
        <w:jc w:val="center"/>
        <w:rPr>
          <w:rFonts w:ascii="Times New Roman" w:hAnsi="Times New Roman"/>
          <w:b/>
          <w:sz w:val="24"/>
          <w:szCs w:val="24"/>
        </w:rPr>
      </w:pPr>
      <w:r w:rsidRPr="00715D08">
        <w:rPr>
          <w:rFonts w:ascii="Times New Roman" w:hAnsi="Times New Roman"/>
          <w:b/>
          <w:sz w:val="24"/>
          <w:szCs w:val="24"/>
        </w:rPr>
        <w:t>NOTĂ INFORMATIVĂ</w:t>
      </w:r>
    </w:p>
    <w:p w:rsidR="00BA1744" w:rsidRDefault="00C575ED" w:rsidP="00C575ED">
      <w:pPr>
        <w:rPr>
          <w:rFonts w:ascii="Times New Roman" w:hAnsi="Times New Roman"/>
          <w:b/>
          <w:sz w:val="24"/>
          <w:szCs w:val="24"/>
        </w:rPr>
      </w:pPr>
      <w:r w:rsidRPr="00715D08">
        <w:rPr>
          <w:rFonts w:ascii="Times New Roman" w:hAnsi="Times New Roman"/>
          <w:b/>
          <w:sz w:val="24"/>
          <w:szCs w:val="24"/>
        </w:rPr>
        <w:t xml:space="preserve">la proiectul de hotărâre </w:t>
      </w:r>
      <w:r w:rsidR="00327DBC">
        <w:rPr>
          <w:rFonts w:ascii="Times New Roman" w:hAnsi="Times New Roman"/>
          <w:b/>
          <w:sz w:val="24"/>
          <w:szCs w:val="24"/>
        </w:rPr>
        <w:t xml:space="preserve"> de Guvern </w:t>
      </w:r>
      <w:r w:rsidRPr="00715D08">
        <w:rPr>
          <w:rFonts w:ascii="Times New Roman" w:hAnsi="Times New Roman"/>
          <w:b/>
          <w:sz w:val="24"/>
          <w:szCs w:val="24"/>
        </w:rPr>
        <w:t>privind</w:t>
      </w:r>
      <w:r>
        <w:rPr>
          <w:rFonts w:ascii="Times New Roman" w:hAnsi="Times New Roman"/>
          <w:b/>
          <w:sz w:val="24"/>
          <w:szCs w:val="24"/>
        </w:rPr>
        <w:t xml:space="preserve"> aprobarea Strategiei </w:t>
      </w:r>
      <w:r w:rsidR="00EE526A">
        <w:rPr>
          <w:rFonts w:ascii="Times New Roman" w:hAnsi="Times New Roman"/>
          <w:b/>
          <w:sz w:val="24"/>
          <w:szCs w:val="24"/>
        </w:rPr>
        <w:t xml:space="preserve">de dezvoltare „Educația 2030” și al Programului de implementare a Strategiei de dezvoltare „Educația 2030” </w:t>
      </w:r>
    </w:p>
    <w:tbl>
      <w:tblPr>
        <w:tblStyle w:val="TableGrid"/>
        <w:tblW w:w="0" w:type="auto"/>
        <w:tblLook w:val="04A0" w:firstRow="1" w:lastRow="0" w:firstColumn="1" w:lastColumn="0" w:noHBand="0" w:noVBand="1"/>
      </w:tblPr>
      <w:tblGrid>
        <w:gridCol w:w="9344"/>
      </w:tblGrid>
      <w:tr w:rsidR="007739B3" w:rsidTr="007739B3">
        <w:tc>
          <w:tcPr>
            <w:tcW w:w="9344" w:type="dxa"/>
          </w:tcPr>
          <w:p w:rsidR="007739B3" w:rsidRPr="00E33B25" w:rsidRDefault="007F4915" w:rsidP="00E33B25">
            <w:pPr>
              <w:pStyle w:val="ListParagraph"/>
              <w:numPr>
                <w:ilvl w:val="0"/>
                <w:numId w:val="1"/>
              </w:numPr>
              <w:rPr>
                <w:rFonts w:ascii="Times New Roman" w:hAnsi="Times New Roman"/>
                <w:sz w:val="24"/>
                <w:szCs w:val="24"/>
              </w:rPr>
            </w:pPr>
            <w:r>
              <w:rPr>
                <w:rFonts w:ascii="Times New Roman" w:hAnsi="Times New Roman"/>
                <w:b/>
                <w:sz w:val="24"/>
                <w:szCs w:val="24"/>
              </w:rPr>
              <w:t xml:space="preserve">Denumirea autorului și </w:t>
            </w:r>
            <w:r w:rsidR="00E33B25" w:rsidRPr="00E33B25">
              <w:rPr>
                <w:rFonts w:ascii="Times New Roman" w:hAnsi="Times New Roman"/>
                <w:b/>
                <w:sz w:val="24"/>
                <w:szCs w:val="24"/>
              </w:rPr>
              <w:t>după caz, a participanților la elaborarea proiectului</w:t>
            </w:r>
          </w:p>
        </w:tc>
      </w:tr>
      <w:tr w:rsidR="007739B3" w:rsidTr="007739B3">
        <w:tc>
          <w:tcPr>
            <w:tcW w:w="9344" w:type="dxa"/>
          </w:tcPr>
          <w:p w:rsidR="007739B3" w:rsidRDefault="00E33B25" w:rsidP="008B4753">
            <w:pPr>
              <w:jc w:val="both"/>
              <w:rPr>
                <w:rFonts w:ascii="Times New Roman" w:hAnsi="Times New Roman"/>
                <w:sz w:val="24"/>
                <w:szCs w:val="24"/>
              </w:rPr>
            </w:pPr>
            <w:r>
              <w:rPr>
                <w:rFonts w:ascii="Times New Roman" w:hAnsi="Times New Roman"/>
                <w:sz w:val="24"/>
                <w:szCs w:val="24"/>
              </w:rPr>
              <w:t>Proiectul Strategiei de dezvoltare „Educația 2030” și al Programului de</w:t>
            </w:r>
            <w:r w:rsidR="001C0D49">
              <w:rPr>
                <w:rFonts w:ascii="Times New Roman" w:hAnsi="Times New Roman"/>
                <w:sz w:val="24"/>
                <w:szCs w:val="24"/>
              </w:rPr>
              <w:t xml:space="preserve"> implementare a Strategiei de dezvoltare „Educația 2030” a fost elaborat de către Ministerul Educației și Cercetării</w:t>
            </w:r>
          </w:p>
        </w:tc>
      </w:tr>
      <w:tr w:rsidR="007739B3" w:rsidTr="007739B3">
        <w:tc>
          <w:tcPr>
            <w:tcW w:w="9344" w:type="dxa"/>
          </w:tcPr>
          <w:p w:rsidR="007739B3" w:rsidRPr="00620C63" w:rsidRDefault="00620C63" w:rsidP="00620C63">
            <w:pPr>
              <w:pStyle w:val="ListParagraph"/>
              <w:numPr>
                <w:ilvl w:val="0"/>
                <w:numId w:val="1"/>
              </w:numPr>
              <w:rPr>
                <w:rFonts w:ascii="Times New Roman" w:hAnsi="Times New Roman"/>
                <w:sz w:val="24"/>
                <w:szCs w:val="24"/>
              </w:rPr>
            </w:pPr>
            <w:r w:rsidRPr="00620C63">
              <w:rPr>
                <w:rFonts w:ascii="Times New Roman" w:hAnsi="Times New Roman"/>
                <w:b/>
                <w:sz w:val="24"/>
                <w:szCs w:val="24"/>
              </w:rPr>
              <w:t>Condițiile ce au impus elaborarea proiectului de act normativ și finalitățile urmărite</w:t>
            </w:r>
          </w:p>
        </w:tc>
      </w:tr>
      <w:tr w:rsidR="007739B3" w:rsidTr="007739B3">
        <w:tc>
          <w:tcPr>
            <w:tcW w:w="9344" w:type="dxa"/>
          </w:tcPr>
          <w:p w:rsidR="007739B3" w:rsidRDefault="00356B70" w:rsidP="00116B69">
            <w:pPr>
              <w:jc w:val="both"/>
              <w:rPr>
                <w:rFonts w:ascii="Times New Roman" w:hAnsi="Times New Roman"/>
                <w:sz w:val="24"/>
                <w:szCs w:val="24"/>
              </w:rPr>
            </w:pPr>
            <w:r>
              <w:rPr>
                <w:rFonts w:ascii="Times New Roman" w:hAnsi="Times New Roman"/>
                <w:sz w:val="24"/>
                <w:szCs w:val="24"/>
              </w:rPr>
              <w:t>Proiectul Strategiei de dezvoltare „Educația 2030”</w:t>
            </w:r>
            <w:r w:rsidR="002519CC">
              <w:rPr>
                <w:rFonts w:ascii="Times New Roman" w:hAnsi="Times New Roman"/>
                <w:sz w:val="24"/>
                <w:szCs w:val="24"/>
              </w:rPr>
              <w:t xml:space="preserve"> (în continuare Strategie) </w:t>
            </w:r>
            <w:r>
              <w:rPr>
                <w:rFonts w:ascii="Times New Roman" w:hAnsi="Times New Roman"/>
                <w:sz w:val="24"/>
                <w:szCs w:val="24"/>
              </w:rPr>
              <w:t xml:space="preserve"> și al Programului de implementare</w:t>
            </w:r>
            <w:r w:rsidR="002519CC">
              <w:rPr>
                <w:rFonts w:ascii="Times New Roman" w:hAnsi="Times New Roman"/>
                <w:sz w:val="24"/>
                <w:szCs w:val="24"/>
              </w:rPr>
              <w:t xml:space="preserve"> a Strategiei de dezvoltare „Educația 2030” (în continuare Program de implementare)</w:t>
            </w:r>
            <w:r w:rsidR="00BE2D01">
              <w:t xml:space="preserve"> </w:t>
            </w:r>
            <w:r w:rsidR="00BE2D01" w:rsidRPr="00BE2D01">
              <w:rPr>
                <w:rFonts w:ascii="Times New Roman" w:hAnsi="Times New Roman"/>
                <w:sz w:val="24"/>
                <w:szCs w:val="24"/>
              </w:rPr>
              <w:t xml:space="preserve">a fost elaborat în contextul implementării acțiunii nr. </w:t>
            </w:r>
            <w:r w:rsidR="00ED3FBA">
              <w:rPr>
                <w:rFonts w:ascii="Times New Roman" w:hAnsi="Times New Roman"/>
                <w:sz w:val="24"/>
                <w:szCs w:val="24"/>
              </w:rPr>
              <w:t>17.1.1</w:t>
            </w:r>
            <w:r w:rsidR="00BE2D01" w:rsidRPr="00BE2D01">
              <w:rPr>
                <w:rFonts w:ascii="Times New Roman" w:hAnsi="Times New Roman"/>
                <w:sz w:val="24"/>
                <w:szCs w:val="24"/>
              </w:rPr>
              <w:t xml:space="preserve"> din Planul de acțiuni al Guvernului pentru anii 2021-2022, aprobat prin Hotărârea Guvernului nr. 235/2021 (Capitolul XV</w:t>
            </w:r>
            <w:r w:rsidR="00741CA7">
              <w:rPr>
                <w:rFonts w:ascii="Times New Roman" w:hAnsi="Times New Roman"/>
                <w:sz w:val="24"/>
                <w:szCs w:val="24"/>
              </w:rPr>
              <w:t>II</w:t>
            </w:r>
            <w:r w:rsidR="00BE2D01" w:rsidRPr="00BE2D01">
              <w:rPr>
                <w:rFonts w:ascii="Times New Roman" w:hAnsi="Times New Roman"/>
                <w:sz w:val="24"/>
                <w:szCs w:val="24"/>
              </w:rPr>
              <w:t xml:space="preserve">, </w:t>
            </w:r>
            <w:r w:rsidR="00741CA7">
              <w:rPr>
                <w:rFonts w:ascii="Times New Roman" w:hAnsi="Times New Roman"/>
                <w:sz w:val="24"/>
                <w:szCs w:val="24"/>
              </w:rPr>
              <w:t>Educație și cercetare</w:t>
            </w:r>
            <w:r w:rsidR="00BE2D01" w:rsidRPr="00BE2D01">
              <w:rPr>
                <w:rFonts w:ascii="Times New Roman" w:hAnsi="Times New Roman"/>
                <w:sz w:val="24"/>
                <w:szCs w:val="24"/>
              </w:rPr>
              <w:t>)</w:t>
            </w:r>
            <w:r w:rsidR="002C0414">
              <w:rPr>
                <w:rFonts w:ascii="Times New Roman" w:hAnsi="Times New Roman"/>
                <w:sz w:val="24"/>
                <w:szCs w:val="24"/>
              </w:rPr>
              <w:t>.</w:t>
            </w:r>
          </w:p>
          <w:p w:rsidR="00A4299A" w:rsidRPr="006F5CBC" w:rsidRDefault="00116B69" w:rsidP="005E3756">
            <w:pPr>
              <w:ind w:firstLine="29"/>
              <w:jc w:val="both"/>
              <w:rPr>
                <w:rFonts w:ascii="Times New Roman" w:hAnsi="Times New Roman"/>
                <w:sz w:val="24"/>
                <w:szCs w:val="24"/>
              </w:rPr>
            </w:pPr>
            <w:r>
              <w:rPr>
                <w:rFonts w:ascii="Times New Roman" w:hAnsi="Times New Roman"/>
                <w:sz w:val="24"/>
                <w:szCs w:val="24"/>
              </w:rPr>
              <w:t xml:space="preserve">Strategia </w:t>
            </w:r>
            <w:r w:rsidR="00A4299A" w:rsidRPr="006F5CBC">
              <w:rPr>
                <w:rFonts w:ascii="Times New Roman" w:hAnsi="Times New Roman"/>
                <w:sz w:val="24"/>
                <w:szCs w:val="24"/>
              </w:rPr>
              <w:t xml:space="preserve">este elaborată în conformitate cu următoarele documente: Strategia națională de dezvoltare </w:t>
            </w:r>
            <w:r w:rsidR="00A4299A" w:rsidRPr="006F5CBC">
              <w:rPr>
                <w:rFonts w:ascii="Times New Roman" w:hAnsi="Times New Roman"/>
                <w:sz w:val="24"/>
                <w:szCs w:val="24"/>
                <w:lang w:eastAsia="ru-RU"/>
              </w:rPr>
              <w:t>„</w:t>
            </w:r>
            <w:r w:rsidR="00A4299A" w:rsidRPr="006F5CBC">
              <w:rPr>
                <w:rFonts w:ascii="Times New Roman" w:hAnsi="Times New Roman"/>
                <w:sz w:val="24"/>
                <w:szCs w:val="24"/>
              </w:rPr>
              <w:t xml:space="preserve">Moldova </w:t>
            </w:r>
            <w:r>
              <w:rPr>
                <w:rFonts w:ascii="Times New Roman" w:hAnsi="Times New Roman"/>
                <w:sz w:val="24"/>
                <w:szCs w:val="24"/>
              </w:rPr>
              <w:t xml:space="preserve"> Europeană </w:t>
            </w:r>
            <w:r w:rsidR="00A4299A" w:rsidRPr="006F5CBC">
              <w:rPr>
                <w:rFonts w:ascii="Times New Roman" w:hAnsi="Times New Roman"/>
                <w:sz w:val="24"/>
                <w:szCs w:val="24"/>
              </w:rPr>
              <w:t xml:space="preserve">2030”, Planul de acțiuni al Guvernului Republicii Moldova pentru anii 2021-2022, Obiectivele </w:t>
            </w:r>
            <w:r w:rsidR="00415799">
              <w:rPr>
                <w:rFonts w:ascii="Times New Roman" w:hAnsi="Times New Roman"/>
                <w:sz w:val="24"/>
                <w:szCs w:val="24"/>
              </w:rPr>
              <w:t xml:space="preserve">de Dezvoltare </w:t>
            </w:r>
            <w:r w:rsidR="00A4299A" w:rsidRPr="006F5CBC">
              <w:rPr>
                <w:rFonts w:ascii="Times New Roman" w:hAnsi="Times New Roman"/>
                <w:sz w:val="24"/>
                <w:szCs w:val="24"/>
              </w:rPr>
              <w:t xml:space="preserve"> Durabil</w:t>
            </w:r>
            <w:r w:rsidR="00415799">
              <w:rPr>
                <w:rFonts w:ascii="Times New Roman" w:hAnsi="Times New Roman"/>
                <w:sz w:val="24"/>
                <w:szCs w:val="24"/>
              </w:rPr>
              <w:t xml:space="preserve">ă </w:t>
            </w:r>
            <w:r w:rsidR="00A4299A" w:rsidRPr="006F5CBC">
              <w:rPr>
                <w:rFonts w:ascii="Times New Roman" w:hAnsi="Times New Roman"/>
                <w:sz w:val="24"/>
                <w:szCs w:val="24"/>
              </w:rPr>
              <w:t xml:space="preserve">ale ONU, Acordul de Asociere Republica Moldova – Uniunea Europeană, </w:t>
            </w:r>
            <w:r w:rsidR="00A959FA">
              <w:rPr>
                <w:rFonts w:ascii="Times New Roman" w:hAnsi="Times New Roman"/>
                <w:sz w:val="24"/>
                <w:szCs w:val="24"/>
              </w:rPr>
              <w:t>etc.</w:t>
            </w:r>
          </w:p>
          <w:p w:rsidR="00A4299A" w:rsidRDefault="00325B76" w:rsidP="00B45D9D">
            <w:pPr>
              <w:jc w:val="both"/>
              <w:rPr>
                <w:rFonts w:ascii="Times New Roman" w:hAnsi="Times New Roman"/>
                <w:sz w:val="24"/>
                <w:szCs w:val="24"/>
              </w:rPr>
            </w:pPr>
            <w:r w:rsidRPr="00325B76">
              <w:rPr>
                <w:rFonts w:ascii="Times New Roman" w:hAnsi="Times New Roman"/>
                <w:sz w:val="24"/>
                <w:szCs w:val="24"/>
              </w:rPr>
              <w:t xml:space="preserve">Concomitent, necesitatea elaborării acestui document a fost dictată și de faptul că, majoritatea documentelor de politici publice pe domeniile de competență atribuite </w:t>
            </w:r>
            <w:r>
              <w:rPr>
                <w:rFonts w:ascii="Times New Roman" w:hAnsi="Times New Roman"/>
                <w:sz w:val="24"/>
                <w:szCs w:val="24"/>
              </w:rPr>
              <w:t>MEC, au expirat încă în anul 2020.</w:t>
            </w:r>
          </w:p>
          <w:p w:rsidR="005E3756" w:rsidRPr="00325B76" w:rsidRDefault="005E3756" w:rsidP="00415799">
            <w:pPr>
              <w:spacing w:after="120"/>
              <w:ind w:firstLine="567"/>
              <w:jc w:val="both"/>
              <w:rPr>
                <w:rFonts w:ascii="Times New Roman" w:hAnsi="Times New Roman"/>
                <w:sz w:val="24"/>
                <w:szCs w:val="24"/>
              </w:rPr>
            </w:pPr>
            <w:r>
              <w:rPr>
                <w:rFonts w:ascii="Times New Roman" w:hAnsi="Times New Roman"/>
                <w:sz w:val="24"/>
                <w:szCs w:val="24"/>
              </w:rPr>
              <w:t>Implementarea Strategiei se va efectua prin intermediul Programului</w:t>
            </w:r>
            <w:r w:rsidR="00BB52DB">
              <w:rPr>
                <w:rFonts w:ascii="Times New Roman" w:hAnsi="Times New Roman"/>
                <w:sz w:val="24"/>
                <w:szCs w:val="24"/>
              </w:rPr>
              <w:t xml:space="preserve"> de implementare, care </w:t>
            </w:r>
            <w:r w:rsidR="00842D3A">
              <w:rPr>
                <w:rFonts w:ascii="Times New Roman" w:hAnsi="Times New Roman"/>
                <w:sz w:val="24"/>
              </w:rPr>
              <w:t xml:space="preserve"> stabilește sistemul de acțiuni și responsabilități pentru factori</w:t>
            </w:r>
            <w:r w:rsidR="00415799">
              <w:rPr>
                <w:rFonts w:ascii="Times New Roman" w:hAnsi="Times New Roman"/>
                <w:sz w:val="24"/>
              </w:rPr>
              <w:t>i</w:t>
            </w:r>
            <w:r w:rsidR="00842D3A">
              <w:rPr>
                <w:rFonts w:ascii="Times New Roman" w:hAnsi="Times New Roman"/>
                <w:sz w:val="24"/>
              </w:rPr>
              <w:t xml:space="preserve"> de decizi</w:t>
            </w:r>
            <w:r w:rsidR="00415799">
              <w:rPr>
                <w:rFonts w:ascii="Times New Roman" w:hAnsi="Times New Roman"/>
                <w:sz w:val="24"/>
              </w:rPr>
              <w:t>e</w:t>
            </w:r>
            <w:r w:rsidR="00842D3A">
              <w:rPr>
                <w:rFonts w:ascii="Times New Roman" w:hAnsi="Times New Roman"/>
                <w:sz w:val="24"/>
              </w:rPr>
              <w:t xml:space="preserve"> la toate nivelurile sistemului d</w:t>
            </w:r>
            <w:r w:rsidR="00415799">
              <w:rPr>
                <w:rFonts w:ascii="Times New Roman" w:hAnsi="Times New Roman"/>
                <w:sz w:val="24"/>
              </w:rPr>
              <w:t>e educație pe termen mediu (2023</w:t>
            </w:r>
            <w:r w:rsidR="00842D3A">
              <w:rPr>
                <w:rFonts w:ascii="Times New Roman" w:hAnsi="Times New Roman"/>
                <w:sz w:val="24"/>
              </w:rPr>
              <w:t>-2025).</w:t>
            </w:r>
            <w:r w:rsidR="00BB52DB">
              <w:rPr>
                <w:rFonts w:ascii="Times New Roman" w:hAnsi="Times New Roman"/>
                <w:sz w:val="24"/>
                <w:szCs w:val="24"/>
              </w:rPr>
              <w:t xml:space="preserve"> </w:t>
            </w:r>
            <w:r>
              <w:rPr>
                <w:rFonts w:ascii="Times New Roman" w:hAnsi="Times New Roman"/>
                <w:sz w:val="24"/>
                <w:szCs w:val="24"/>
              </w:rPr>
              <w:t xml:space="preserve"> </w:t>
            </w:r>
            <w:r w:rsidR="00D71AD0" w:rsidRPr="00D71AD0">
              <w:rPr>
                <w:rFonts w:ascii="Times New Roman" w:hAnsi="Times New Roman"/>
                <w:sz w:val="24"/>
              </w:rPr>
              <w:t>Programul</w:t>
            </w:r>
            <w:r w:rsidR="00D71AD0">
              <w:rPr>
                <w:rFonts w:ascii="Times New Roman" w:hAnsi="Times New Roman"/>
                <w:b/>
                <w:i/>
                <w:sz w:val="24"/>
              </w:rPr>
              <w:t xml:space="preserve"> </w:t>
            </w:r>
            <w:r w:rsidR="00D71AD0">
              <w:rPr>
                <w:rFonts w:ascii="Times New Roman" w:hAnsi="Times New Roman"/>
                <w:sz w:val="24"/>
              </w:rPr>
              <w:t>include și un Plan de acțiuni pe termen mediu, costuri de implementare, impactul, condiții și riscuri de implementare.</w:t>
            </w:r>
          </w:p>
        </w:tc>
      </w:tr>
      <w:tr w:rsidR="00620C63" w:rsidTr="007739B3">
        <w:tc>
          <w:tcPr>
            <w:tcW w:w="9344" w:type="dxa"/>
          </w:tcPr>
          <w:p w:rsidR="00620C63" w:rsidRPr="00D71AD0" w:rsidRDefault="00D71AD0" w:rsidP="00D71AD0">
            <w:pPr>
              <w:pStyle w:val="ListParagraph"/>
              <w:numPr>
                <w:ilvl w:val="0"/>
                <w:numId w:val="1"/>
              </w:numPr>
              <w:rPr>
                <w:rFonts w:ascii="Times New Roman" w:hAnsi="Times New Roman"/>
                <w:sz w:val="24"/>
                <w:szCs w:val="24"/>
              </w:rPr>
            </w:pPr>
            <w:r w:rsidRPr="00D71AD0">
              <w:rPr>
                <w:rFonts w:ascii="Times New Roman" w:eastAsia="Times New Roman" w:hAnsi="Times New Roman"/>
                <w:b/>
                <w:noProof/>
                <w:sz w:val="24"/>
                <w:szCs w:val="24"/>
                <w:lang w:eastAsia="ru-RU"/>
              </w:rPr>
              <w:t>Descrierea gradului de compatibilitate pentru proiectele care au ca scop armonizarea legislaţiei naţionale cu legislaţia Uniunii Europene</w:t>
            </w:r>
          </w:p>
        </w:tc>
      </w:tr>
      <w:tr w:rsidR="00620C63" w:rsidTr="007739B3">
        <w:tc>
          <w:tcPr>
            <w:tcW w:w="9344" w:type="dxa"/>
          </w:tcPr>
          <w:p w:rsidR="00620C63" w:rsidRDefault="008C2B6D" w:rsidP="00C575ED">
            <w:pPr>
              <w:rPr>
                <w:rFonts w:ascii="Times New Roman" w:hAnsi="Times New Roman"/>
                <w:sz w:val="24"/>
                <w:szCs w:val="24"/>
              </w:rPr>
            </w:pPr>
            <w:r>
              <w:rPr>
                <w:rFonts w:ascii="Times New Roman" w:hAnsi="Times New Roman"/>
                <w:sz w:val="24"/>
                <w:szCs w:val="24"/>
              </w:rPr>
              <w:t>Nu se aplică</w:t>
            </w:r>
            <w:r w:rsidR="005D343A">
              <w:rPr>
                <w:rFonts w:ascii="Times New Roman" w:hAnsi="Times New Roman"/>
                <w:sz w:val="24"/>
                <w:szCs w:val="24"/>
              </w:rPr>
              <w:t>.</w:t>
            </w:r>
          </w:p>
        </w:tc>
      </w:tr>
      <w:tr w:rsidR="00620C63" w:rsidTr="007739B3">
        <w:tc>
          <w:tcPr>
            <w:tcW w:w="9344" w:type="dxa"/>
          </w:tcPr>
          <w:p w:rsidR="00620C63" w:rsidRPr="008C2B6D" w:rsidRDefault="008C2B6D" w:rsidP="008C2B6D">
            <w:pPr>
              <w:pStyle w:val="ListParagraph"/>
              <w:numPr>
                <w:ilvl w:val="0"/>
                <w:numId w:val="1"/>
              </w:numPr>
              <w:rPr>
                <w:rFonts w:ascii="Times New Roman" w:hAnsi="Times New Roman"/>
                <w:sz w:val="24"/>
                <w:szCs w:val="24"/>
              </w:rPr>
            </w:pPr>
            <w:r w:rsidRPr="008C2B6D">
              <w:rPr>
                <w:rFonts w:ascii="Times New Roman" w:hAnsi="Times New Roman"/>
                <w:b/>
                <w:sz w:val="24"/>
                <w:szCs w:val="24"/>
              </w:rPr>
              <w:t>Principalele prevederi ale proiectului și evidențierea elementelor noi</w:t>
            </w:r>
          </w:p>
        </w:tc>
      </w:tr>
      <w:tr w:rsidR="008C2B6D" w:rsidTr="007739B3">
        <w:tc>
          <w:tcPr>
            <w:tcW w:w="9344" w:type="dxa"/>
          </w:tcPr>
          <w:p w:rsidR="008C2B6D" w:rsidRDefault="005C4D74" w:rsidP="006B5986">
            <w:pPr>
              <w:jc w:val="both"/>
              <w:rPr>
                <w:rFonts w:ascii="Times New Roman" w:hAnsi="Times New Roman"/>
                <w:sz w:val="24"/>
                <w:szCs w:val="24"/>
              </w:rPr>
            </w:pPr>
            <w:r w:rsidRPr="005C4D74">
              <w:rPr>
                <w:rFonts w:ascii="Times New Roman" w:hAnsi="Times New Roman"/>
                <w:sz w:val="24"/>
                <w:szCs w:val="24"/>
              </w:rPr>
              <w:t xml:space="preserve">Proiectul Strategiei de dezvoltare </w:t>
            </w:r>
            <w:r>
              <w:rPr>
                <w:rFonts w:ascii="Times New Roman" w:hAnsi="Times New Roman"/>
                <w:sz w:val="24"/>
                <w:szCs w:val="24"/>
              </w:rPr>
              <w:t xml:space="preserve">„Educația </w:t>
            </w:r>
            <w:r w:rsidRPr="005C4D74">
              <w:rPr>
                <w:rFonts w:ascii="Times New Roman" w:hAnsi="Times New Roman"/>
                <w:sz w:val="24"/>
                <w:szCs w:val="24"/>
              </w:rPr>
              <w:t>2030</w:t>
            </w:r>
            <w:r>
              <w:rPr>
                <w:rFonts w:ascii="Times New Roman" w:hAnsi="Times New Roman"/>
                <w:sz w:val="24"/>
                <w:szCs w:val="24"/>
              </w:rPr>
              <w:t xml:space="preserve">” și Programul de implementare </w:t>
            </w:r>
            <w:r w:rsidRPr="005C4D74">
              <w:rPr>
                <w:rFonts w:ascii="Times New Roman" w:hAnsi="Times New Roman"/>
                <w:sz w:val="24"/>
                <w:szCs w:val="24"/>
              </w:rPr>
              <w:t>a</w:t>
            </w:r>
            <w:r w:rsidR="00617C23">
              <w:rPr>
                <w:rFonts w:ascii="Times New Roman" w:hAnsi="Times New Roman"/>
                <w:sz w:val="24"/>
                <w:szCs w:val="24"/>
              </w:rPr>
              <w:t>u</w:t>
            </w:r>
            <w:r w:rsidRPr="005C4D74">
              <w:rPr>
                <w:rFonts w:ascii="Times New Roman" w:hAnsi="Times New Roman"/>
                <w:sz w:val="24"/>
                <w:szCs w:val="24"/>
              </w:rPr>
              <w:t xml:space="preserve"> fost elaborat</w:t>
            </w:r>
            <w:r w:rsidR="00617C23">
              <w:rPr>
                <w:rFonts w:ascii="Times New Roman" w:hAnsi="Times New Roman"/>
                <w:sz w:val="24"/>
                <w:szCs w:val="24"/>
              </w:rPr>
              <w:t>e</w:t>
            </w:r>
            <w:r w:rsidRPr="005C4D74">
              <w:rPr>
                <w:rFonts w:ascii="Times New Roman" w:hAnsi="Times New Roman"/>
                <w:sz w:val="24"/>
                <w:szCs w:val="24"/>
              </w:rPr>
              <w:t xml:space="preserve"> cu respectarea prevederilor Legii nr. 100/2017 și a Hotărârii Guvernului nr. 386/2020. Strategia conține 9 capitole, după cum urmează:</w:t>
            </w:r>
          </w:p>
          <w:p w:rsidR="00AB3795" w:rsidRPr="006F5CBC" w:rsidRDefault="007F4915" w:rsidP="007E0B59">
            <w:pPr>
              <w:pStyle w:val="ListParagraph1"/>
              <w:numPr>
                <w:ilvl w:val="0"/>
                <w:numId w:val="5"/>
              </w:numPr>
              <w:ind w:left="29" w:firstLine="331"/>
              <w:rPr>
                <w:rFonts w:ascii="Times New Roman" w:eastAsia="MS Mincho" w:hAnsi="Times New Roman"/>
                <w:sz w:val="24"/>
                <w:szCs w:val="24"/>
              </w:rPr>
            </w:pPr>
            <w:r w:rsidRPr="006E246A">
              <w:rPr>
                <w:rFonts w:ascii="Times New Roman" w:hAnsi="Times New Roman"/>
                <w:i/>
                <w:sz w:val="24"/>
                <w:szCs w:val="24"/>
              </w:rPr>
              <w:t>Introducere</w:t>
            </w:r>
            <w:r w:rsidR="00AD0B6E" w:rsidRPr="006E246A">
              <w:rPr>
                <w:rFonts w:ascii="Times New Roman" w:hAnsi="Times New Roman"/>
                <w:i/>
                <w:sz w:val="24"/>
                <w:szCs w:val="24"/>
              </w:rPr>
              <w:t>.</w:t>
            </w:r>
            <w:r w:rsidR="00AD0B6E" w:rsidRPr="006E246A">
              <w:rPr>
                <w:rFonts w:ascii="Times New Roman" w:hAnsi="Times New Roman"/>
                <w:sz w:val="24"/>
                <w:szCs w:val="24"/>
              </w:rPr>
              <w:t xml:space="preserve"> Acest capitol vizează aspectele generale, care au determinat condițiile ce au impus elaborarea documentului de politici publice, reieșind din faptul că, în anul 2020 a expirat termen</w:t>
            </w:r>
            <w:r w:rsidR="00415799">
              <w:rPr>
                <w:rFonts w:ascii="Times New Roman" w:hAnsi="Times New Roman"/>
                <w:sz w:val="24"/>
                <w:szCs w:val="24"/>
              </w:rPr>
              <w:t xml:space="preserve">ul </w:t>
            </w:r>
            <w:r w:rsidR="00AD0B6E" w:rsidRPr="006E246A">
              <w:rPr>
                <w:rFonts w:ascii="Times New Roman" w:hAnsi="Times New Roman"/>
                <w:sz w:val="24"/>
                <w:szCs w:val="24"/>
              </w:rPr>
              <w:t xml:space="preserve">de implementare </w:t>
            </w:r>
            <w:r w:rsidR="000B1570">
              <w:rPr>
                <w:rFonts w:ascii="Times New Roman" w:hAnsi="Times New Roman"/>
                <w:sz w:val="24"/>
                <w:szCs w:val="24"/>
              </w:rPr>
              <w:t xml:space="preserve">a Strategiei </w:t>
            </w:r>
            <w:r w:rsidR="0071179D" w:rsidRPr="006F5CBC">
              <w:rPr>
                <w:rFonts w:ascii="Times New Roman" w:eastAsia="MS Mincho" w:hAnsi="Times New Roman"/>
                <w:sz w:val="24"/>
                <w:szCs w:val="24"/>
              </w:rPr>
              <w:t xml:space="preserve">de dezvoltare a educației pentru anii 2014-2020 </w:t>
            </w:r>
            <w:r w:rsidR="0071179D" w:rsidRPr="006F5CBC">
              <w:rPr>
                <w:rFonts w:ascii="Times New Roman" w:hAnsi="Times New Roman"/>
                <w:sz w:val="24"/>
                <w:szCs w:val="24"/>
                <w:lang w:eastAsia="ru-RU"/>
              </w:rPr>
              <w:t>„</w:t>
            </w:r>
            <w:r w:rsidR="0071179D" w:rsidRPr="006F5CBC">
              <w:rPr>
                <w:rFonts w:ascii="Times New Roman" w:eastAsia="MS Mincho" w:hAnsi="Times New Roman"/>
                <w:sz w:val="24"/>
                <w:szCs w:val="24"/>
              </w:rPr>
              <w:t>Educația 2020”</w:t>
            </w:r>
            <w:r w:rsidR="0024678F">
              <w:rPr>
                <w:rFonts w:ascii="Times New Roman" w:eastAsia="MS Mincho" w:hAnsi="Times New Roman"/>
                <w:sz w:val="24"/>
                <w:szCs w:val="24"/>
              </w:rPr>
              <w:t>, n</w:t>
            </w:r>
            <w:r w:rsidR="00AB3795" w:rsidRPr="006F5CBC">
              <w:rPr>
                <w:rFonts w:ascii="Times New Roman" w:eastAsia="MS Mincho" w:hAnsi="Times New Roman"/>
                <w:sz w:val="24"/>
                <w:szCs w:val="24"/>
              </w:rPr>
              <w:t xml:space="preserve">ecesitatea racordării politicilor educaționale la politicile statului, reflectate în </w:t>
            </w:r>
            <w:r w:rsidR="00AB3795" w:rsidRPr="006F5CBC">
              <w:rPr>
                <w:rFonts w:ascii="Times New Roman" w:eastAsia="MS Mincho" w:hAnsi="Times New Roman"/>
                <w:i/>
                <w:sz w:val="24"/>
                <w:szCs w:val="24"/>
              </w:rPr>
              <w:t xml:space="preserve">Strategia națională de dezvoltare </w:t>
            </w:r>
            <w:r w:rsidR="00AB3795" w:rsidRPr="006F5CBC">
              <w:rPr>
                <w:rFonts w:ascii="Times New Roman" w:hAnsi="Times New Roman"/>
                <w:i/>
                <w:sz w:val="24"/>
                <w:szCs w:val="24"/>
                <w:lang w:eastAsia="ru-RU"/>
              </w:rPr>
              <w:t>„</w:t>
            </w:r>
            <w:r w:rsidR="00AB3795" w:rsidRPr="006F5CBC">
              <w:rPr>
                <w:rFonts w:ascii="Times New Roman" w:eastAsia="MS Mincho" w:hAnsi="Times New Roman"/>
                <w:i/>
                <w:sz w:val="24"/>
                <w:szCs w:val="24"/>
              </w:rPr>
              <w:t xml:space="preserve">Moldova </w:t>
            </w:r>
            <w:r w:rsidR="00AB3795">
              <w:rPr>
                <w:rFonts w:ascii="Times New Roman" w:eastAsia="MS Mincho" w:hAnsi="Times New Roman"/>
                <w:i/>
                <w:sz w:val="24"/>
                <w:szCs w:val="24"/>
              </w:rPr>
              <w:t xml:space="preserve">Europeană </w:t>
            </w:r>
            <w:r w:rsidR="00AB3795" w:rsidRPr="006F5CBC">
              <w:rPr>
                <w:rFonts w:ascii="Times New Roman" w:eastAsia="MS Mincho" w:hAnsi="Times New Roman"/>
                <w:i/>
                <w:sz w:val="24"/>
                <w:szCs w:val="24"/>
              </w:rPr>
              <w:t>2030”</w:t>
            </w:r>
            <w:r w:rsidR="00AB3795" w:rsidRPr="006F5CBC">
              <w:rPr>
                <w:rFonts w:ascii="Times New Roman" w:eastAsia="MS Mincho" w:hAnsi="Times New Roman"/>
                <w:sz w:val="24"/>
                <w:szCs w:val="24"/>
              </w:rPr>
              <w:t xml:space="preserve">, </w:t>
            </w:r>
            <w:r w:rsidR="00AB3795" w:rsidRPr="006F5CBC">
              <w:rPr>
                <w:rFonts w:ascii="Times New Roman" w:eastAsia="MS Mincho" w:hAnsi="Times New Roman"/>
                <w:i/>
                <w:sz w:val="24"/>
                <w:szCs w:val="24"/>
              </w:rPr>
              <w:t>Planul Național de Acțiuni în domeniul Drepturilor Omului</w:t>
            </w:r>
            <w:r w:rsidR="00AB3795" w:rsidRPr="006F5CBC">
              <w:rPr>
                <w:rFonts w:ascii="Times New Roman" w:eastAsia="MS Mincho" w:hAnsi="Times New Roman"/>
                <w:sz w:val="24"/>
                <w:szCs w:val="24"/>
              </w:rPr>
              <w:t xml:space="preserve">; </w:t>
            </w:r>
            <w:r w:rsidR="00AB3795" w:rsidRPr="006F5CBC">
              <w:rPr>
                <w:rFonts w:ascii="Times New Roman" w:hAnsi="Times New Roman"/>
                <w:i/>
                <w:sz w:val="24"/>
                <w:szCs w:val="24"/>
              </w:rPr>
              <w:t>Planul de acțiuni al Guvernului Republicii Moldova pentru anii 2021-2022</w:t>
            </w:r>
            <w:r w:rsidR="00AB3795" w:rsidRPr="006F5CBC">
              <w:rPr>
                <w:rFonts w:ascii="Times New Roman" w:eastAsia="MS Mincho" w:hAnsi="Times New Roman"/>
                <w:sz w:val="24"/>
                <w:szCs w:val="24"/>
              </w:rPr>
              <w:t>,</w:t>
            </w:r>
            <w:r w:rsidR="00AB3795" w:rsidRPr="006F5CBC">
              <w:rPr>
                <w:rFonts w:ascii="Times New Roman" w:eastAsia="MS Mincho" w:hAnsi="Times New Roman"/>
                <w:i/>
                <w:sz w:val="24"/>
                <w:szCs w:val="24"/>
              </w:rPr>
              <w:t xml:space="preserve"> Planul de pregătire și răspuns la infecția cu </w:t>
            </w:r>
            <w:proofErr w:type="spellStart"/>
            <w:r w:rsidR="00AB3795" w:rsidRPr="006F5CBC">
              <w:rPr>
                <w:rFonts w:ascii="Times New Roman" w:eastAsia="MS Mincho" w:hAnsi="Times New Roman"/>
                <w:i/>
                <w:sz w:val="24"/>
                <w:szCs w:val="24"/>
              </w:rPr>
              <w:t>Coronavirus</w:t>
            </w:r>
            <w:proofErr w:type="spellEnd"/>
            <w:r w:rsidR="00AB3795" w:rsidRPr="006F5CBC">
              <w:rPr>
                <w:rFonts w:ascii="Times New Roman" w:eastAsia="MS Mincho" w:hAnsi="Times New Roman"/>
                <w:i/>
                <w:sz w:val="24"/>
                <w:szCs w:val="24"/>
              </w:rPr>
              <w:t xml:space="preserve"> de tip nou (COVID-19) – Republica Moldova</w:t>
            </w:r>
            <w:r w:rsidR="00331C87">
              <w:rPr>
                <w:rFonts w:ascii="Times New Roman" w:eastAsia="MS Mincho" w:hAnsi="Times New Roman"/>
                <w:i/>
                <w:sz w:val="24"/>
                <w:szCs w:val="24"/>
              </w:rPr>
              <w:t xml:space="preserve">, </w:t>
            </w:r>
            <w:r w:rsidR="00331C87" w:rsidRPr="00331C87">
              <w:rPr>
                <w:rFonts w:ascii="Times New Roman" w:eastAsia="MS Mincho" w:hAnsi="Times New Roman"/>
                <w:sz w:val="24"/>
                <w:szCs w:val="24"/>
              </w:rPr>
              <w:t>Obiectivul de Dezvoltare Durabilă nr. 4</w:t>
            </w:r>
            <w:r w:rsidR="00331C87">
              <w:rPr>
                <w:rFonts w:ascii="Times New Roman" w:eastAsia="MS Mincho" w:hAnsi="Times New Roman"/>
                <w:i/>
                <w:sz w:val="24"/>
                <w:szCs w:val="24"/>
              </w:rPr>
              <w:t xml:space="preserve"> Educația de calitate</w:t>
            </w:r>
            <w:r w:rsidR="00AB3795" w:rsidRPr="006F5CBC">
              <w:rPr>
                <w:rFonts w:ascii="Times New Roman" w:eastAsia="MS Mincho" w:hAnsi="Times New Roman"/>
                <w:sz w:val="24"/>
                <w:szCs w:val="24"/>
              </w:rPr>
              <w:t xml:space="preserve"> și în alte documente de politici publice conexe pentru atingerea obiectivelor strategice de dezvoltare a educației.</w:t>
            </w:r>
          </w:p>
          <w:p w:rsidR="00FF4DF0" w:rsidRPr="00FF4DF0" w:rsidRDefault="00D91733" w:rsidP="008B4753">
            <w:pPr>
              <w:pStyle w:val="ListParagraph"/>
              <w:numPr>
                <w:ilvl w:val="0"/>
                <w:numId w:val="5"/>
              </w:numPr>
              <w:ind w:left="29" w:firstLine="331"/>
              <w:jc w:val="both"/>
              <w:rPr>
                <w:rFonts w:ascii="Times New Roman" w:hAnsi="Times New Roman"/>
                <w:b/>
                <w:sz w:val="24"/>
                <w:szCs w:val="24"/>
              </w:rPr>
            </w:pPr>
            <w:r>
              <w:rPr>
                <w:rFonts w:ascii="Times New Roman" w:hAnsi="Times New Roman"/>
                <w:i/>
                <w:sz w:val="24"/>
                <w:szCs w:val="24"/>
              </w:rPr>
              <w:t>Analiza problematizată a situației din sector</w:t>
            </w:r>
            <w:r w:rsidR="00D87E5E">
              <w:rPr>
                <w:rFonts w:ascii="Times New Roman" w:hAnsi="Times New Roman"/>
                <w:i/>
                <w:sz w:val="24"/>
                <w:szCs w:val="24"/>
              </w:rPr>
              <w:t xml:space="preserve">. </w:t>
            </w:r>
            <w:r w:rsidR="00D87E5E" w:rsidRPr="00D87E5E">
              <w:rPr>
                <w:rFonts w:ascii="Times New Roman" w:hAnsi="Times New Roman"/>
                <w:sz w:val="24"/>
                <w:szCs w:val="24"/>
              </w:rPr>
              <w:t>În</w:t>
            </w:r>
            <w:r w:rsidR="00D87E5E">
              <w:rPr>
                <w:rFonts w:ascii="Times New Roman" w:hAnsi="Times New Roman"/>
                <w:sz w:val="24"/>
                <w:szCs w:val="24"/>
              </w:rPr>
              <w:t xml:space="preserve"> acest capitol</w:t>
            </w:r>
            <w:r w:rsidR="008F7450">
              <w:rPr>
                <w:rFonts w:ascii="Times New Roman" w:hAnsi="Times New Roman"/>
                <w:sz w:val="24"/>
                <w:szCs w:val="24"/>
              </w:rPr>
              <w:t xml:space="preserve"> a fost supusă analizei situația </w:t>
            </w:r>
            <w:r w:rsidR="00FF4DF0">
              <w:rPr>
                <w:rFonts w:ascii="Times New Roman" w:hAnsi="Times New Roman"/>
                <w:sz w:val="24"/>
                <w:szCs w:val="24"/>
              </w:rPr>
              <w:t>care influențează în mod direct dezvoltarea domeniului</w:t>
            </w:r>
            <w:r w:rsidR="00B60998">
              <w:rPr>
                <w:rFonts w:ascii="Times New Roman" w:hAnsi="Times New Roman"/>
                <w:sz w:val="24"/>
                <w:szCs w:val="24"/>
              </w:rPr>
              <w:t xml:space="preserve"> educației din mai multe contex</w:t>
            </w:r>
            <w:r w:rsidR="00FF4DF0">
              <w:rPr>
                <w:rFonts w:ascii="Times New Roman" w:hAnsi="Times New Roman"/>
                <w:sz w:val="24"/>
                <w:szCs w:val="24"/>
              </w:rPr>
              <w:t>te:</w:t>
            </w:r>
          </w:p>
          <w:p w:rsidR="00DA4027" w:rsidRPr="00DA4027" w:rsidRDefault="00DA4027" w:rsidP="00DA4027">
            <w:pPr>
              <w:pStyle w:val="ListParagraph"/>
              <w:numPr>
                <w:ilvl w:val="1"/>
                <w:numId w:val="5"/>
              </w:numPr>
              <w:rPr>
                <w:rFonts w:ascii="Times New Roman" w:hAnsi="Times New Roman"/>
                <w:b/>
                <w:sz w:val="24"/>
                <w:szCs w:val="24"/>
              </w:rPr>
            </w:pPr>
            <w:r>
              <w:rPr>
                <w:rFonts w:ascii="Times New Roman" w:hAnsi="Times New Roman"/>
                <w:sz w:val="24"/>
                <w:szCs w:val="24"/>
              </w:rPr>
              <w:t>Contextul general</w:t>
            </w:r>
          </w:p>
          <w:p w:rsidR="007B32D9" w:rsidRPr="000F7690" w:rsidRDefault="00DA4027" w:rsidP="000F7690">
            <w:pPr>
              <w:pStyle w:val="ListParagraph"/>
              <w:numPr>
                <w:ilvl w:val="1"/>
                <w:numId w:val="5"/>
              </w:numPr>
              <w:rPr>
                <w:rFonts w:ascii="Times New Roman" w:hAnsi="Times New Roman"/>
                <w:sz w:val="24"/>
                <w:szCs w:val="24"/>
              </w:rPr>
            </w:pPr>
            <w:r w:rsidRPr="000F7690">
              <w:rPr>
                <w:rFonts w:ascii="Times New Roman" w:hAnsi="Times New Roman"/>
                <w:sz w:val="24"/>
                <w:szCs w:val="24"/>
              </w:rPr>
              <w:t xml:space="preserve"> Contextul internațional</w:t>
            </w:r>
            <w:r w:rsidR="00B27077" w:rsidRPr="000F7690">
              <w:rPr>
                <w:rFonts w:ascii="Times New Roman" w:hAnsi="Times New Roman"/>
                <w:sz w:val="24"/>
                <w:szCs w:val="24"/>
              </w:rPr>
              <w:t>, unde</w:t>
            </w:r>
            <w:r w:rsidR="00515F79">
              <w:rPr>
                <w:rFonts w:ascii="Times New Roman" w:hAnsi="Times New Roman"/>
                <w:sz w:val="24"/>
                <w:szCs w:val="24"/>
              </w:rPr>
              <w:t xml:space="preserve"> </w:t>
            </w:r>
            <w:r w:rsidR="00B27077" w:rsidRPr="000F7690">
              <w:rPr>
                <w:rFonts w:ascii="Times New Roman" w:hAnsi="Times New Roman"/>
                <w:sz w:val="24"/>
                <w:szCs w:val="24"/>
              </w:rPr>
              <w:t xml:space="preserve">au </w:t>
            </w:r>
            <w:r w:rsidR="00515F79">
              <w:rPr>
                <w:rFonts w:ascii="Times New Roman" w:hAnsi="Times New Roman"/>
                <w:sz w:val="24"/>
                <w:szCs w:val="24"/>
              </w:rPr>
              <w:t xml:space="preserve">fost </w:t>
            </w:r>
            <w:r w:rsidR="00B27077" w:rsidRPr="000F7690">
              <w:rPr>
                <w:rFonts w:ascii="Times New Roman" w:hAnsi="Times New Roman"/>
                <w:sz w:val="24"/>
                <w:szCs w:val="24"/>
              </w:rPr>
              <w:t>analizat</w:t>
            </w:r>
            <w:r w:rsidR="00515F79">
              <w:rPr>
                <w:rFonts w:ascii="Times New Roman" w:hAnsi="Times New Roman"/>
                <w:sz w:val="24"/>
                <w:szCs w:val="24"/>
              </w:rPr>
              <w:t>e</w:t>
            </w:r>
            <w:r w:rsidR="00B27077" w:rsidRPr="000F7690">
              <w:rPr>
                <w:rFonts w:ascii="Times New Roman" w:hAnsi="Times New Roman"/>
                <w:sz w:val="24"/>
                <w:szCs w:val="24"/>
              </w:rPr>
              <w:t xml:space="preserve"> </w:t>
            </w:r>
            <w:r w:rsidR="000F7690" w:rsidRPr="000F7690">
              <w:rPr>
                <w:rFonts w:ascii="Times New Roman" w:hAnsi="Times New Roman"/>
                <w:sz w:val="24"/>
                <w:szCs w:val="24"/>
              </w:rPr>
              <w:t>p</w:t>
            </w:r>
            <w:r w:rsidR="00756E53" w:rsidRPr="000F7690">
              <w:rPr>
                <w:rFonts w:ascii="Times New Roman" w:hAnsi="Times New Roman"/>
                <w:sz w:val="24"/>
                <w:szCs w:val="24"/>
              </w:rPr>
              <w:t>rocesele globale</w:t>
            </w:r>
            <w:r w:rsidR="000F7690" w:rsidRPr="000F7690">
              <w:rPr>
                <w:rFonts w:ascii="Times New Roman" w:hAnsi="Times New Roman"/>
                <w:sz w:val="24"/>
                <w:szCs w:val="24"/>
              </w:rPr>
              <w:t>,</w:t>
            </w:r>
            <w:r w:rsidR="00756E53" w:rsidRPr="000F7690">
              <w:rPr>
                <w:rFonts w:ascii="Times New Roman" w:hAnsi="Times New Roman"/>
                <w:sz w:val="24"/>
                <w:szCs w:val="24"/>
              </w:rPr>
              <w:t xml:space="preserve"> impactul acestora asupra dezvoltării educației</w:t>
            </w:r>
            <w:r w:rsidR="000F7690" w:rsidRPr="000F7690">
              <w:rPr>
                <w:rFonts w:ascii="Times New Roman" w:hAnsi="Times New Roman"/>
                <w:sz w:val="24"/>
                <w:szCs w:val="24"/>
              </w:rPr>
              <w:t xml:space="preserve"> și p</w:t>
            </w:r>
            <w:r w:rsidR="007B32D9" w:rsidRPr="000F7690">
              <w:rPr>
                <w:rFonts w:ascii="Times New Roman" w:hAnsi="Times New Roman"/>
                <w:sz w:val="24"/>
                <w:szCs w:val="24"/>
              </w:rPr>
              <w:t>oliticile internaționale în domeniul educației</w:t>
            </w:r>
          </w:p>
          <w:p w:rsidR="00617C23" w:rsidRPr="005B2D71" w:rsidRDefault="00DA4027" w:rsidP="00DA4027">
            <w:pPr>
              <w:pStyle w:val="ListParagraph"/>
              <w:numPr>
                <w:ilvl w:val="1"/>
                <w:numId w:val="5"/>
              </w:numPr>
              <w:rPr>
                <w:rFonts w:ascii="Times New Roman" w:hAnsi="Times New Roman"/>
                <w:b/>
                <w:sz w:val="24"/>
                <w:szCs w:val="24"/>
              </w:rPr>
            </w:pPr>
            <w:r>
              <w:rPr>
                <w:rFonts w:ascii="Times New Roman" w:hAnsi="Times New Roman"/>
                <w:sz w:val="24"/>
                <w:szCs w:val="24"/>
              </w:rPr>
              <w:t xml:space="preserve">Contextul sectorial </w:t>
            </w:r>
          </w:p>
          <w:p w:rsidR="005B2D71" w:rsidRPr="005B2D71" w:rsidRDefault="005B2D71" w:rsidP="005B2D71">
            <w:pPr>
              <w:pStyle w:val="ListParagraph"/>
              <w:numPr>
                <w:ilvl w:val="2"/>
                <w:numId w:val="5"/>
              </w:numPr>
              <w:rPr>
                <w:rFonts w:ascii="Times New Roman" w:hAnsi="Times New Roman"/>
                <w:b/>
                <w:sz w:val="24"/>
                <w:szCs w:val="24"/>
              </w:rPr>
            </w:pPr>
            <w:r>
              <w:rPr>
                <w:rFonts w:ascii="Times New Roman" w:hAnsi="Times New Roman"/>
                <w:sz w:val="24"/>
                <w:szCs w:val="24"/>
              </w:rPr>
              <w:t>Învățământul și piața muncii</w:t>
            </w:r>
          </w:p>
          <w:p w:rsidR="005B2D71" w:rsidRPr="005B2D71" w:rsidRDefault="005B2D71" w:rsidP="005B2D71">
            <w:pPr>
              <w:pStyle w:val="ListParagraph"/>
              <w:numPr>
                <w:ilvl w:val="2"/>
                <w:numId w:val="5"/>
              </w:numPr>
              <w:rPr>
                <w:rFonts w:ascii="Times New Roman" w:hAnsi="Times New Roman"/>
                <w:b/>
                <w:sz w:val="24"/>
                <w:szCs w:val="24"/>
              </w:rPr>
            </w:pPr>
            <w:r>
              <w:rPr>
                <w:rFonts w:ascii="Times New Roman" w:hAnsi="Times New Roman"/>
                <w:sz w:val="24"/>
                <w:szCs w:val="24"/>
              </w:rPr>
              <w:lastRenderedPageBreak/>
              <w:t>Finanțarea sistemului de învățământ</w:t>
            </w:r>
          </w:p>
          <w:p w:rsidR="005B2D71" w:rsidRPr="005B2D71" w:rsidRDefault="005B2D71" w:rsidP="005B2D71">
            <w:pPr>
              <w:pStyle w:val="ListParagraph"/>
              <w:numPr>
                <w:ilvl w:val="2"/>
                <w:numId w:val="5"/>
              </w:numPr>
              <w:rPr>
                <w:rFonts w:ascii="Times New Roman" w:hAnsi="Times New Roman"/>
                <w:b/>
                <w:sz w:val="24"/>
                <w:szCs w:val="24"/>
              </w:rPr>
            </w:pPr>
            <w:r>
              <w:rPr>
                <w:rFonts w:ascii="Times New Roman" w:hAnsi="Times New Roman"/>
                <w:sz w:val="24"/>
                <w:szCs w:val="24"/>
              </w:rPr>
              <w:t>Capitalul uman și intelectual</w:t>
            </w:r>
          </w:p>
          <w:p w:rsidR="005B2D71" w:rsidRPr="00262820" w:rsidRDefault="00262820" w:rsidP="005B2D71">
            <w:pPr>
              <w:pStyle w:val="ListParagraph"/>
              <w:numPr>
                <w:ilvl w:val="2"/>
                <w:numId w:val="5"/>
              </w:numPr>
              <w:rPr>
                <w:rFonts w:ascii="Times New Roman" w:hAnsi="Times New Roman"/>
                <w:b/>
                <w:sz w:val="24"/>
                <w:szCs w:val="24"/>
              </w:rPr>
            </w:pPr>
            <w:r>
              <w:rPr>
                <w:rFonts w:ascii="Times New Roman" w:hAnsi="Times New Roman"/>
                <w:sz w:val="24"/>
                <w:szCs w:val="24"/>
              </w:rPr>
              <w:t>Societate, comunitate. Familie și educație</w:t>
            </w:r>
          </w:p>
          <w:p w:rsidR="00262820" w:rsidRPr="00262820" w:rsidRDefault="00262820" w:rsidP="005B2D71">
            <w:pPr>
              <w:pStyle w:val="ListParagraph"/>
              <w:numPr>
                <w:ilvl w:val="2"/>
                <w:numId w:val="5"/>
              </w:numPr>
              <w:rPr>
                <w:rFonts w:ascii="Times New Roman" w:hAnsi="Times New Roman"/>
                <w:b/>
                <w:sz w:val="24"/>
                <w:szCs w:val="24"/>
              </w:rPr>
            </w:pPr>
            <w:r>
              <w:rPr>
                <w:rFonts w:ascii="Times New Roman" w:hAnsi="Times New Roman"/>
                <w:sz w:val="24"/>
                <w:szCs w:val="24"/>
              </w:rPr>
              <w:t>Curriculumul și calitatea educației</w:t>
            </w:r>
          </w:p>
          <w:p w:rsidR="00262820" w:rsidRPr="00262820" w:rsidRDefault="00262820" w:rsidP="005B2D71">
            <w:pPr>
              <w:pStyle w:val="ListParagraph"/>
              <w:numPr>
                <w:ilvl w:val="2"/>
                <w:numId w:val="5"/>
              </w:numPr>
              <w:rPr>
                <w:rFonts w:ascii="Times New Roman" w:hAnsi="Times New Roman"/>
                <w:b/>
                <w:sz w:val="24"/>
                <w:szCs w:val="24"/>
              </w:rPr>
            </w:pPr>
            <w:r>
              <w:rPr>
                <w:rFonts w:ascii="Times New Roman" w:hAnsi="Times New Roman"/>
                <w:sz w:val="24"/>
                <w:szCs w:val="24"/>
              </w:rPr>
              <w:t>Sistemul de învățământ și cercetarea științifică</w:t>
            </w:r>
          </w:p>
          <w:p w:rsidR="00262820" w:rsidRPr="00D50C94" w:rsidRDefault="00262820" w:rsidP="005B2D71">
            <w:pPr>
              <w:pStyle w:val="ListParagraph"/>
              <w:numPr>
                <w:ilvl w:val="2"/>
                <w:numId w:val="5"/>
              </w:numPr>
              <w:rPr>
                <w:rFonts w:ascii="Times New Roman" w:hAnsi="Times New Roman"/>
                <w:b/>
                <w:sz w:val="24"/>
                <w:szCs w:val="24"/>
              </w:rPr>
            </w:pPr>
            <w:r>
              <w:rPr>
                <w:rFonts w:ascii="Times New Roman" w:hAnsi="Times New Roman"/>
                <w:sz w:val="24"/>
                <w:szCs w:val="24"/>
              </w:rPr>
              <w:t>Rețeaua instituțiilor de învățământ, infrastructura și cultura calității</w:t>
            </w:r>
          </w:p>
          <w:p w:rsidR="003E522A" w:rsidRDefault="00D50C94" w:rsidP="00D50C94">
            <w:pPr>
              <w:pStyle w:val="ListParagraph"/>
              <w:numPr>
                <w:ilvl w:val="1"/>
                <w:numId w:val="5"/>
              </w:numPr>
              <w:rPr>
                <w:rFonts w:ascii="Times New Roman" w:hAnsi="Times New Roman"/>
                <w:sz w:val="24"/>
                <w:szCs w:val="24"/>
              </w:rPr>
            </w:pPr>
            <w:r>
              <w:rPr>
                <w:rFonts w:ascii="Times New Roman" w:hAnsi="Times New Roman"/>
                <w:sz w:val="24"/>
                <w:szCs w:val="24"/>
              </w:rPr>
              <w:t>Inventarul problemelor/provocărilor</w:t>
            </w:r>
          </w:p>
          <w:p w:rsidR="00296A70" w:rsidRPr="00B34793" w:rsidRDefault="00FB104C" w:rsidP="007E0B59">
            <w:pPr>
              <w:pStyle w:val="ListParagraph"/>
              <w:numPr>
                <w:ilvl w:val="0"/>
                <w:numId w:val="5"/>
              </w:numPr>
              <w:spacing w:after="60"/>
              <w:ind w:left="29" w:firstLine="331"/>
              <w:jc w:val="both"/>
              <w:rPr>
                <w:rFonts w:ascii="Times New Roman" w:eastAsia="MS Mincho" w:hAnsi="Times New Roman"/>
                <w:sz w:val="24"/>
                <w:szCs w:val="24"/>
              </w:rPr>
            </w:pPr>
            <w:r w:rsidRPr="00B34793">
              <w:rPr>
                <w:rFonts w:ascii="Times New Roman" w:hAnsi="Times New Roman"/>
                <w:i/>
                <w:sz w:val="24"/>
                <w:szCs w:val="24"/>
              </w:rPr>
              <w:t>Viziunea strategică asupra dezvoltării educației pe termen mediu și termen lung</w:t>
            </w:r>
            <w:r w:rsidR="00B93A9E" w:rsidRPr="00B34793">
              <w:rPr>
                <w:rFonts w:ascii="Times New Roman" w:hAnsi="Times New Roman"/>
                <w:i/>
                <w:sz w:val="24"/>
                <w:szCs w:val="24"/>
              </w:rPr>
              <w:t xml:space="preserve">. </w:t>
            </w:r>
            <w:r w:rsidR="00BF354A" w:rsidRPr="00B34793">
              <w:rPr>
                <w:rFonts w:ascii="Times New Roman" w:hAnsi="Times New Roman"/>
                <w:sz w:val="24"/>
                <w:szCs w:val="24"/>
              </w:rPr>
              <w:t xml:space="preserve">Viziunea de dezvoltare strategică a sistemului educațional către anul 2030 </w:t>
            </w:r>
            <w:r w:rsidR="002E0818" w:rsidRPr="00B34793">
              <w:rPr>
                <w:rFonts w:ascii="Times New Roman" w:hAnsi="Times New Roman"/>
                <w:sz w:val="24"/>
                <w:szCs w:val="24"/>
              </w:rPr>
              <w:t xml:space="preserve">se axează </w:t>
            </w:r>
            <w:r w:rsidR="00842CDA" w:rsidRPr="00B34793">
              <w:rPr>
                <w:rFonts w:ascii="Times New Roman" w:hAnsi="Times New Roman"/>
                <w:sz w:val="24"/>
                <w:szCs w:val="24"/>
              </w:rPr>
              <w:t xml:space="preserve">pe pilonii și obiectivele de dezvoltare durabilă, </w:t>
            </w:r>
            <w:r w:rsidR="00296A70" w:rsidRPr="00B34793">
              <w:rPr>
                <w:rFonts w:ascii="Times New Roman" w:eastAsia="MS Mincho" w:hAnsi="Times New Roman"/>
                <w:sz w:val="24"/>
                <w:szCs w:val="24"/>
              </w:rPr>
              <w:t xml:space="preserve">urmărește dezvoltarea unui Sistem Național de Educație susceptibil să ofere educație de înaltă calitate, incluzivă și echitabilă tuturor copiilor/ elevilor/ studenților/ adulților </w:t>
            </w:r>
            <w:r w:rsidR="00296A70" w:rsidRPr="00B34793">
              <w:rPr>
                <w:rFonts w:ascii="Times New Roman" w:eastAsia="MS Mincho" w:hAnsi="Times New Roman"/>
                <w:iCs/>
                <w:sz w:val="24"/>
                <w:szCs w:val="24"/>
              </w:rPr>
              <w:t>pe tot parcursul vieții</w:t>
            </w:r>
            <w:r w:rsidR="00296A70" w:rsidRPr="00B34793">
              <w:rPr>
                <w:rFonts w:ascii="Times New Roman" w:eastAsia="MS Mincho" w:hAnsi="Times New Roman"/>
                <w:sz w:val="24"/>
                <w:szCs w:val="24"/>
              </w:rPr>
              <w:t xml:space="preserve">, la toate treptele de învățământ, în varii contexte formale/ </w:t>
            </w:r>
            <w:proofErr w:type="spellStart"/>
            <w:r w:rsidR="00296A70" w:rsidRPr="00B34793">
              <w:rPr>
                <w:rFonts w:ascii="Times New Roman" w:eastAsia="MS Mincho" w:hAnsi="Times New Roman"/>
                <w:sz w:val="24"/>
                <w:szCs w:val="24"/>
              </w:rPr>
              <w:t>nonformale</w:t>
            </w:r>
            <w:proofErr w:type="spellEnd"/>
            <w:r w:rsidR="00296A70" w:rsidRPr="00B34793">
              <w:rPr>
                <w:rFonts w:ascii="Times New Roman" w:eastAsia="MS Mincho" w:hAnsi="Times New Roman"/>
                <w:sz w:val="24"/>
                <w:szCs w:val="24"/>
              </w:rPr>
              <w:t>/ informale.</w:t>
            </w:r>
          </w:p>
          <w:p w:rsidR="00D50C94" w:rsidRPr="00734B8C" w:rsidRDefault="004C243E" w:rsidP="007E0B59">
            <w:pPr>
              <w:pStyle w:val="ListParagraph"/>
              <w:numPr>
                <w:ilvl w:val="0"/>
                <w:numId w:val="5"/>
              </w:numPr>
              <w:ind w:left="29" w:firstLine="331"/>
              <w:jc w:val="both"/>
              <w:rPr>
                <w:rFonts w:ascii="Times New Roman" w:hAnsi="Times New Roman"/>
                <w:b/>
                <w:sz w:val="24"/>
                <w:szCs w:val="24"/>
              </w:rPr>
            </w:pPr>
            <w:r>
              <w:rPr>
                <w:rFonts w:ascii="Times New Roman" w:hAnsi="Times New Roman"/>
                <w:i/>
                <w:sz w:val="24"/>
                <w:szCs w:val="24"/>
              </w:rPr>
              <w:t>Orientări strategice, obiective generale</w:t>
            </w:r>
            <w:r w:rsidR="00E14EC7">
              <w:rPr>
                <w:rFonts w:ascii="Times New Roman" w:hAnsi="Times New Roman"/>
                <w:i/>
                <w:sz w:val="24"/>
                <w:szCs w:val="24"/>
              </w:rPr>
              <w:t xml:space="preserve"> și direcții prioritare de acțiuni. </w:t>
            </w:r>
            <w:r w:rsidR="006B5986" w:rsidRPr="006B5986">
              <w:rPr>
                <w:rFonts w:ascii="Times New Roman" w:hAnsi="Times New Roman"/>
                <w:sz w:val="24"/>
                <w:szCs w:val="24"/>
              </w:rPr>
              <w:t xml:space="preserve">Obiectivele Strategiei de dezvoltare </w:t>
            </w:r>
            <w:r w:rsidR="006B5986">
              <w:rPr>
                <w:rFonts w:ascii="Times New Roman" w:hAnsi="Times New Roman"/>
                <w:sz w:val="24"/>
                <w:szCs w:val="24"/>
              </w:rPr>
              <w:t xml:space="preserve">„Educația 2030” </w:t>
            </w:r>
            <w:r w:rsidR="006B5986" w:rsidRPr="006B5986">
              <w:rPr>
                <w:rFonts w:ascii="Times New Roman" w:hAnsi="Times New Roman"/>
                <w:sz w:val="24"/>
                <w:szCs w:val="24"/>
              </w:rPr>
              <w:t xml:space="preserve">derivă din prioritățile Strategiei Naționale de Dezvoltare </w:t>
            </w:r>
            <w:r w:rsidR="00EF036B">
              <w:rPr>
                <w:rFonts w:ascii="Times New Roman" w:hAnsi="Times New Roman"/>
                <w:sz w:val="24"/>
                <w:szCs w:val="24"/>
              </w:rPr>
              <w:t xml:space="preserve">„Moldova </w:t>
            </w:r>
            <w:r w:rsidR="008C7313">
              <w:rPr>
                <w:rFonts w:ascii="Times New Roman" w:hAnsi="Times New Roman"/>
                <w:sz w:val="24"/>
                <w:szCs w:val="24"/>
              </w:rPr>
              <w:t xml:space="preserve">europeană </w:t>
            </w:r>
            <w:r w:rsidR="006B5986" w:rsidRPr="006B5986">
              <w:rPr>
                <w:rFonts w:ascii="Times New Roman" w:hAnsi="Times New Roman"/>
                <w:sz w:val="24"/>
                <w:szCs w:val="24"/>
              </w:rPr>
              <w:t>2030</w:t>
            </w:r>
            <w:r w:rsidR="008C7313">
              <w:rPr>
                <w:rFonts w:ascii="Times New Roman" w:hAnsi="Times New Roman"/>
                <w:sz w:val="24"/>
                <w:szCs w:val="24"/>
              </w:rPr>
              <w:t>”</w:t>
            </w:r>
            <w:r w:rsidR="006B5986" w:rsidRPr="006B5986">
              <w:rPr>
                <w:rFonts w:ascii="Times New Roman" w:hAnsi="Times New Roman"/>
                <w:sz w:val="24"/>
                <w:szCs w:val="24"/>
              </w:rPr>
              <w:t xml:space="preserve">, precum și ale Programului de activitate a Guvernului „Moldova vremurilor bune” pentru anii 2021-2022. Ministerul </w:t>
            </w:r>
            <w:r w:rsidR="00331597">
              <w:rPr>
                <w:rFonts w:ascii="Times New Roman" w:hAnsi="Times New Roman"/>
                <w:sz w:val="24"/>
                <w:szCs w:val="24"/>
              </w:rPr>
              <w:t>Educației și Cercetării</w:t>
            </w:r>
            <w:r w:rsidR="006B5986" w:rsidRPr="006B5986">
              <w:rPr>
                <w:rFonts w:ascii="Times New Roman" w:hAnsi="Times New Roman"/>
                <w:sz w:val="24"/>
                <w:szCs w:val="24"/>
              </w:rPr>
              <w:t xml:space="preserve"> propunându-și intervenții în următoarele d</w:t>
            </w:r>
            <w:r w:rsidR="00734B8C">
              <w:rPr>
                <w:rFonts w:ascii="Times New Roman" w:hAnsi="Times New Roman"/>
                <w:sz w:val="24"/>
                <w:szCs w:val="24"/>
              </w:rPr>
              <w:t>irecții</w:t>
            </w:r>
            <w:r w:rsidR="00134E45">
              <w:rPr>
                <w:rFonts w:ascii="Times New Roman" w:hAnsi="Times New Roman"/>
                <w:sz w:val="24"/>
                <w:szCs w:val="24"/>
              </w:rPr>
              <w:t>:</w:t>
            </w:r>
          </w:p>
          <w:p w:rsidR="00D26E79" w:rsidRPr="00D26E79" w:rsidRDefault="00D26E79" w:rsidP="00D26E79">
            <w:pPr>
              <w:pStyle w:val="ListParagraph"/>
              <w:numPr>
                <w:ilvl w:val="1"/>
                <w:numId w:val="5"/>
              </w:numPr>
              <w:jc w:val="both"/>
              <w:rPr>
                <w:rFonts w:ascii="Times New Roman" w:hAnsi="Times New Roman"/>
                <w:b/>
                <w:sz w:val="24"/>
                <w:szCs w:val="24"/>
              </w:rPr>
            </w:pPr>
            <w:r>
              <w:rPr>
                <w:rFonts w:ascii="Times New Roman" w:hAnsi="Times New Roman"/>
                <w:sz w:val="24"/>
                <w:szCs w:val="24"/>
              </w:rPr>
              <w:t xml:space="preserve"> </w:t>
            </w:r>
            <w:r w:rsidR="00734B8C">
              <w:rPr>
                <w:rFonts w:ascii="Times New Roman" w:hAnsi="Times New Roman"/>
                <w:sz w:val="24"/>
                <w:szCs w:val="24"/>
              </w:rPr>
              <w:t>Educația de calitate pentru</w:t>
            </w:r>
            <w:r>
              <w:rPr>
                <w:rFonts w:ascii="Times New Roman" w:hAnsi="Times New Roman"/>
                <w:sz w:val="24"/>
                <w:szCs w:val="24"/>
              </w:rPr>
              <w:t xml:space="preserve"> dezvoltarea sustenabilă</w:t>
            </w:r>
          </w:p>
          <w:p w:rsidR="00D26E79" w:rsidRPr="00D26E79" w:rsidRDefault="00D26E79" w:rsidP="00D26E79">
            <w:pPr>
              <w:pStyle w:val="ListParagraph"/>
              <w:numPr>
                <w:ilvl w:val="1"/>
                <w:numId w:val="5"/>
              </w:numPr>
              <w:jc w:val="both"/>
              <w:rPr>
                <w:rFonts w:ascii="Times New Roman" w:hAnsi="Times New Roman"/>
                <w:b/>
                <w:sz w:val="24"/>
                <w:szCs w:val="24"/>
              </w:rPr>
            </w:pPr>
            <w:r>
              <w:rPr>
                <w:rFonts w:ascii="Times New Roman" w:hAnsi="Times New Roman"/>
                <w:sz w:val="24"/>
                <w:szCs w:val="24"/>
              </w:rPr>
              <w:t>Educația incluzivă pentru o societate inc</w:t>
            </w:r>
            <w:r w:rsidR="00542A98">
              <w:rPr>
                <w:rFonts w:ascii="Times New Roman" w:hAnsi="Times New Roman"/>
                <w:sz w:val="24"/>
                <w:szCs w:val="24"/>
              </w:rPr>
              <w:t>l</w:t>
            </w:r>
            <w:r>
              <w:rPr>
                <w:rFonts w:ascii="Times New Roman" w:hAnsi="Times New Roman"/>
                <w:sz w:val="24"/>
                <w:szCs w:val="24"/>
              </w:rPr>
              <w:t>uzivă</w:t>
            </w:r>
          </w:p>
          <w:p w:rsidR="00734B8C" w:rsidRPr="00542A98" w:rsidRDefault="00542A98" w:rsidP="00D26E79">
            <w:pPr>
              <w:pStyle w:val="ListParagraph"/>
              <w:numPr>
                <w:ilvl w:val="1"/>
                <w:numId w:val="5"/>
              </w:numPr>
              <w:jc w:val="both"/>
              <w:rPr>
                <w:rFonts w:ascii="Times New Roman" w:hAnsi="Times New Roman"/>
                <w:b/>
                <w:sz w:val="24"/>
                <w:szCs w:val="24"/>
              </w:rPr>
            </w:pPr>
            <w:r>
              <w:rPr>
                <w:rFonts w:ascii="Times New Roman" w:hAnsi="Times New Roman"/>
                <w:sz w:val="24"/>
                <w:szCs w:val="24"/>
              </w:rPr>
              <w:t>Cadre didactice calificate pentru educație de calitate</w:t>
            </w:r>
          </w:p>
          <w:p w:rsidR="00542A98" w:rsidRPr="00542A98" w:rsidRDefault="00542A98" w:rsidP="00D26E79">
            <w:pPr>
              <w:pStyle w:val="ListParagraph"/>
              <w:numPr>
                <w:ilvl w:val="1"/>
                <w:numId w:val="5"/>
              </w:numPr>
              <w:jc w:val="both"/>
              <w:rPr>
                <w:rFonts w:ascii="Times New Roman" w:hAnsi="Times New Roman"/>
                <w:b/>
                <w:sz w:val="24"/>
                <w:szCs w:val="24"/>
              </w:rPr>
            </w:pPr>
            <w:r>
              <w:rPr>
                <w:rFonts w:ascii="Times New Roman" w:hAnsi="Times New Roman"/>
                <w:sz w:val="24"/>
                <w:szCs w:val="24"/>
              </w:rPr>
              <w:t>Societatea, comunitatea și familia pentru educație de calitate</w:t>
            </w:r>
          </w:p>
          <w:p w:rsidR="00542A98" w:rsidRPr="00542A98" w:rsidRDefault="00542A98" w:rsidP="00D26E79">
            <w:pPr>
              <w:pStyle w:val="ListParagraph"/>
              <w:numPr>
                <w:ilvl w:val="1"/>
                <w:numId w:val="5"/>
              </w:numPr>
              <w:jc w:val="both"/>
              <w:rPr>
                <w:rFonts w:ascii="Times New Roman" w:hAnsi="Times New Roman"/>
                <w:b/>
                <w:sz w:val="24"/>
                <w:szCs w:val="24"/>
              </w:rPr>
            </w:pPr>
            <w:r>
              <w:rPr>
                <w:rFonts w:ascii="Times New Roman" w:hAnsi="Times New Roman"/>
                <w:sz w:val="24"/>
                <w:szCs w:val="24"/>
              </w:rPr>
              <w:t>Medii de învățare eficiente și motivante</w:t>
            </w:r>
          </w:p>
          <w:p w:rsidR="00542A98" w:rsidRPr="00FC4CAD" w:rsidRDefault="00542A98" w:rsidP="00D26E79">
            <w:pPr>
              <w:pStyle w:val="ListParagraph"/>
              <w:numPr>
                <w:ilvl w:val="1"/>
                <w:numId w:val="5"/>
              </w:numPr>
              <w:jc w:val="both"/>
              <w:rPr>
                <w:rFonts w:ascii="Times New Roman" w:hAnsi="Times New Roman"/>
                <w:b/>
                <w:sz w:val="24"/>
                <w:szCs w:val="24"/>
              </w:rPr>
            </w:pPr>
            <w:r>
              <w:rPr>
                <w:rFonts w:ascii="Times New Roman" w:hAnsi="Times New Roman"/>
                <w:sz w:val="24"/>
                <w:szCs w:val="24"/>
              </w:rPr>
              <w:t>Tehnologii informaționale și comunicaționale moderne</w:t>
            </w:r>
            <w:r w:rsidR="00FC4CAD">
              <w:rPr>
                <w:rFonts w:ascii="Times New Roman" w:hAnsi="Times New Roman"/>
                <w:sz w:val="24"/>
                <w:szCs w:val="24"/>
              </w:rPr>
              <w:t xml:space="preserve"> pentru asigurarea calității și sustenabilității educației</w:t>
            </w:r>
          </w:p>
          <w:p w:rsidR="00FC4CAD" w:rsidRPr="00FC4CAD" w:rsidRDefault="00FC4CAD" w:rsidP="00D26E79">
            <w:pPr>
              <w:pStyle w:val="ListParagraph"/>
              <w:numPr>
                <w:ilvl w:val="1"/>
                <w:numId w:val="5"/>
              </w:numPr>
              <w:jc w:val="both"/>
              <w:rPr>
                <w:rFonts w:ascii="Times New Roman" w:hAnsi="Times New Roman"/>
                <w:b/>
                <w:sz w:val="24"/>
                <w:szCs w:val="24"/>
              </w:rPr>
            </w:pPr>
            <w:r>
              <w:rPr>
                <w:rFonts w:ascii="Times New Roman" w:hAnsi="Times New Roman"/>
                <w:sz w:val="24"/>
                <w:szCs w:val="24"/>
              </w:rPr>
              <w:t>Învățarea și educația adulților pentru calitatea vieții</w:t>
            </w:r>
          </w:p>
          <w:p w:rsidR="00FC4CAD" w:rsidRPr="00D20AB2" w:rsidRDefault="00D20AB2" w:rsidP="00D26E79">
            <w:pPr>
              <w:pStyle w:val="ListParagraph"/>
              <w:numPr>
                <w:ilvl w:val="1"/>
                <w:numId w:val="5"/>
              </w:numPr>
              <w:jc w:val="both"/>
              <w:rPr>
                <w:rFonts w:ascii="Times New Roman" w:hAnsi="Times New Roman"/>
                <w:b/>
                <w:sz w:val="24"/>
                <w:szCs w:val="24"/>
              </w:rPr>
            </w:pPr>
            <w:r>
              <w:rPr>
                <w:rFonts w:ascii="Times New Roman" w:hAnsi="Times New Roman"/>
                <w:sz w:val="24"/>
                <w:szCs w:val="24"/>
              </w:rPr>
              <w:t>Cercetarea științifică relevantă pentru inovații și calitate în educație</w:t>
            </w:r>
          </w:p>
          <w:p w:rsidR="00D20AB2" w:rsidRPr="005238DB" w:rsidRDefault="00D20AB2" w:rsidP="00D26E79">
            <w:pPr>
              <w:pStyle w:val="ListParagraph"/>
              <w:numPr>
                <w:ilvl w:val="1"/>
                <w:numId w:val="5"/>
              </w:numPr>
              <w:jc w:val="both"/>
              <w:rPr>
                <w:rFonts w:ascii="Times New Roman" w:hAnsi="Times New Roman"/>
                <w:b/>
                <w:sz w:val="24"/>
                <w:szCs w:val="24"/>
              </w:rPr>
            </w:pPr>
            <w:r>
              <w:rPr>
                <w:rFonts w:ascii="Times New Roman" w:hAnsi="Times New Roman"/>
                <w:sz w:val="24"/>
                <w:szCs w:val="24"/>
              </w:rPr>
              <w:t>Buna guvernare și infrastructură modernă pentru educație de calitate</w:t>
            </w:r>
          </w:p>
          <w:p w:rsidR="005238DB" w:rsidRDefault="005238DB" w:rsidP="007141F3">
            <w:pPr>
              <w:jc w:val="both"/>
            </w:pPr>
            <w:r w:rsidRPr="005238DB">
              <w:rPr>
                <w:rFonts w:ascii="Times New Roman" w:hAnsi="Times New Roman"/>
                <w:sz w:val="24"/>
                <w:szCs w:val="24"/>
              </w:rPr>
              <w:t>Intervențiile în d</w:t>
            </w:r>
            <w:r w:rsidR="007141F3">
              <w:rPr>
                <w:rFonts w:ascii="Times New Roman" w:hAnsi="Times New Roman"/>
                <w:sz w:val="24"/>
                <w:szCs w:val="24"/>
              </w:rPr>
              <w:t>irecțiile</w:t>
            </w:r>
            <w:r w:rsidRPr="005238DB">
              <w:rPr>
                <w:rFonts w:ascii="Times New Roman" w:hAnsi="Times New Roman"/>
                <w:sz w:val="24"/>
                <w:szCs w:val="24"/>
              </w:rPr>
              <w:t xml:space="preserve"> menționate vor fi efectuate prin intermediul următoarelor obiective generale</w:t>
            </w:r>
            <w:r>
              <w:t>:</w:t>
            </w:r>
          </w:p>
          <w:p w:rsidR="00E76B93" w:rsidRDefault="00E76B93" w:rsidP="00B45D9D">
            <w:pPr>
              <w:ind w:firstLine="567"/>
              <w:jc w:val="both"/>
              <w:rPr>
                <w:rFonts w:ascii="Times New Roman" w:hAnsi="Times New Roman"/>
                <w:sz w:val="24"/>
                <w:szCs w:val="24"/>
                <w:lang w:eastAsia="ru-RU"/>
              </w:rPr>
            </w:pPr>
            <w:r>
              <w:rPr>
                <w:rFonts w:ascii="Times New Roman" w:hAnsi="Times New Roman"/>
                <w:sz w:val="24"/>
                <w:szCs w:val="24"/>
                <w:lang w:eastAsia="ru-RU"/>
              </w:rPr>
              <w:t xml:space="preserve">OG1. </w:t>
            </w:r>
            <w:r w:rsidRPr="00E76B93">
              <w:rPr>
                <w:rFonts w:ascii="Times New Roman" w:hAnsi="Times New Roman"/>
                <w:sz w:val="24"/>
                <w:szCs w:val="24"/>
                <w:lang w:eastAsia="ru-RU"/>
              </w:rPr>
              <w:t>Racordarea educației la cerințele și nevoile pieței muncii din perspectiva dezvoltării sustenabile, prin restructurarea mecanismelor de dezvoltare a capitalului uman.</w:t>
            </w:r>
          </w:p>
          <w:p w:rsidR="00E76B93" w:rsidRDefault="00E76B93" w:rsidP="008B4753">
            <w:pPr>
              <w:ind w:firstLine="567"/>
              <w:jc w:val="both"/>
              <w:rPr>
                <w:rFonts w:ascii="Times New Roman" w:hAnsi="Times New Roman"/>
                <w:sz w:val="24"/>
                <w:szCs w:val="24"/>
                <w:lang w:eastAsia="ru-RU"/>
              </w:rPr>
            </w:pPr>
            <w:r>
              <w:rPr>
                <w:rFonts w:ascii="Times New Roman" w:hAnsi="Times New Roman"/>
                <w:sz w:val="24"/>
                <w:szCs w:val="24"/>
                <w:lang w:eastAsia="ru-RU"/>
              </w:rPr>
              <w:t xml:space="preserve">OG 2. </w:t>
            </w:r>
            <w:r w:rsidRPr="00E76B93">
              <w:rPr>
                <w:rFonts w:ascii="Times New Roman" w:hAnsi="Times New Roman"/>
                <w:sz w:val="24"/>
                <w:szCs w:val="24"/>
                <w:lang w:eastAsia="ru-RU"/>
              </w:rPr>
              <w:t>Asigurarea accesului la educație de calitate pentru toți pe întreg parcursul vieții.</w:t>
            </w:r>
          </w:p>
          <w:p w:rsidR="00105B16" w:rsidRDefault="00105B16" w:rsidP="00B45D9D">
            <w:pPr>
              <w:ind w:firstLine="567"/>
              <w:jc w:val="both"/>
              <w:rPr>
                <w:rFonts w:ascii="Times New Roman" w:hAnsi="Times New Roman"/>
                <w:sz w:val="24"/>
                <w:szCs w:val="23"/>
              </w:rPr>
            </w:pPr>
            <w:r>
              <w:rPr>
                <w:rFonts w:ascii="Times New Roman" w:hAnsi="Times New Roman"/>
                <w:sz w:val="24"/>
                <w:szCs w:val="24"/>
                <w:lang w:eastAsia="ru-RU"/>
              </w:rPr>
              <w:t xml:space="preserve">OG 3. </w:t>
            </w:r>
            <w:r w:rsidRPr="00105B16">
              <w:rPr>
                <w:rFonts w:ascii="Times New Roman" w:hAnsi="Times New Roman"/>
                <w:sz w:val="24"/>
                <w:szCs w:val="23"/>
              </w:rPr>
              <w:t xml:space="preserve">Asigurarea sistemului educațional de toate nivelurile și formele de învățământ cu personal didactic/ </w:t>
            </w:r>
            <w:proofErr w:type="spellStart"/>
            <w:r w:rsidRPr="00105B16">
              <w:rPr>
                <w:rFonts w:ascii="Times New Roman" w:hAnsi="Times New Roman"/>
                <w:sz w:val="24"/>
                <w:szCs w:val="23"/>
              </w:rPr>
              <w:t>științifico</w:t>
            </w:r>
            <w:proofErr w:type="spellEnd"/>
            <w:r w:rsidRPr="00105B16">
              <w:rPr>
                <w:rFonts w:ascii="Times New Roman" w:hAnsi="Times New Roman"/>
                <w:sz w:val="24"/>
                <w:szCs w:val="23"/>
              </w:rPr>
              <w:t>-didactic și managerial calificat, competent, motivat și competitiv.</w:t>
            </w:r>
          </w:p>
          <w:p w:rsidR="00105B16" w:rsidRPr="002E6124" w:rsidRDefault="00105B16" w:rsidP="00B45D9D">
            <w:pPr>
              <w:ind w:firstLine="567"/>
              <w:jc w:val="both"/>
              <w:rPr>
                <w:rFonts w:ascii="Times New Roman" w:hAnsi="Times New Roman"/>
                <w:sz w:val="24"/>
                <w:szCs w:val="24"/>
                <w:lang w:eastAsia="ru-RU"/>
              </w:rPr>
            </w:pPr>
            <w:r>
              <w:rPr>
                <w:rFonts w:ascii="Times New Roman" w:hAnsi="Times New Roman"/>
                <w:sz w:val="24"/>
                <w:szCs w:val="23"/>
              </w:rPr>
              <w:t xml:space="preserve">OG 4. </w:t>
            </w:r>
            <w:r w:rsidR="002E6124" w:rsidRPr="002E6124">
              <w:rPr>
                <w:rFonts w:ascii="Times New Roman" w:hAnsi="Times New Roman"/>
                <w:sz w:val="24"/>
                <w:szCs w:val="24"/>
                <w:lang w:eastAsia="ru-RU"/>
              </w:rPr>
              <w:t xml:space="preserve">Consolidarea coeziunii </w:t>
            </w:r>
            <w:proofErr w:type="spellStart"/>
            <w:r w:rsidR="002E6124" w:rsidRPr="002E6124">
              <w:rPr>
                <w:rFonts w:ascii="Times New Roman" w:hAnsi="Times New Roman"/>
                <w:sz w:val="24"/>
                <w:szCs w:val="24"/>
                <w:lang w:eastAsia="ru-RU"/>
              </w:rPr>
              <w:t>socio</w:t>
            </w:r>
            <w:proofErr w:type="spellEnd"/>
            <w:r w:rsidR="00F97F21">
              <w:rPr>
                <w:rFonts w:ascii="Times New Roman" w:hAnsi="Times New Roman"/>
                <w:sz w:val="24"/>
                <w:szCs w:val="24"/>
                <w:lang w:eastAsia="ru-RU"/>
              </w:rPr>
              <w:t>-</w:t>
            </w:r>
            <w:r w:rsidR="002E6124" w:rsidRPr="002E6124">
              <w:rPr>
                <w:rFonts w:ascii="Times New Roman" w:hAnsi="Times New Roman"/>
                <w:sz w:val="24"/>
                <w:szCs w:val="24"/>
                <w:lang w:eastAsia="ru-RU"/>
              </w:rPr>
              <w:t>educaționale pentru educație de calitate prin conjugarea eforturilor tuturor actanților procesului educațional.</w:t>
            </w:r>
          </w:p>
          <w:p w:rsidR="002E6124" w:rsidRPr="002E6124" w:rsidRDefault="002E6124" w:rsidP="002E6124">
            <w:pPr>
              <w:ind w:firstLine="567"/>
              <w:rPr>
                <w:rFonts w:ascii="Times New Roman" w:hAnsi="Times New Roman"/>
                <w:sz w:val="24"/>
                <w:szCs w:val="24"/>
              </w:rPr>
            </w:pPr>
            <w:r>
              <w:rPr>
                <w:rFonts w:ascii="Times New Roman" w:hAnsi="Times New Roman"/>
                <w:sz w:val="24"/>
                <w:szCs w:val="24"/>
                <w:lang w:eastAsia="ru-RU"/>
              </w:rPr>
              <w:t xml:space="preserve">OG 5. </w:t>
            </w:r>
            <w:r w:rsidRPr="002E6124">
              <w:rPr>
                <w:rFonts w:ascii="Times New Roman" w:hAnsi="Times New Roman"/>
                <w:sz w:val="24"/>
                <w:szCs w:val="24"/>
              </w:rPr>
              <w:t>Crearea noilor medii, eficiente și motivante, de dezvoltare și învățare pe parcursul vieții pentru toți cetățenii.</w:t>
            </w:r>
          </w:p>
          <w:p w:rsidR="00926E87" w:rsidRPr="00926E87" w:rsidRDefault="002E6124" w:rsidP="00B45D9D">
            <w:pPr>
              <w:ind w:firstLine="567"/>
              <w:jc w:val="both"/>
              <w:rPr>
                <w:rFonts w:ascii="Times New Roman" w:hAnsi="Times New Roman"/>
                <w:sz w:val="24"/>
                <w:szCs w:val="24"/>
                <w:lang w:eastAsia="ru-RU"/>
              </w:rPr>
            </w:pPr>
            <w:r>
              <w:rPr>
                <w:rFonts w:ascii="Times New Roman" w:hAnsi="Times New Roman"/>
                <w:sz w:val="24"/>
                <w:szCs w:val="24"/>
                <w:lang w:eastAsia="ru-RU"/>
              </w:rPr>
              <w:t xml:space="preserve">OG 6. </w:t>
            </w:r>
            <w:r w:rsidR="00926E87" w:rsidRPr="00926E87">
              <w:rPr>
                <w:rFonts w:ascii="Times New Roman" w:hAnsi="Times New Roman"/>
                <w:sz w:val="24"/>
                <w:szCs w:val="24"/>
                <w:lang w:eastAsia="ru-RU"/>
              </w:rPr>
              <w:t>Îmbunătățirea funcționalității și a calității sistemului educațional prin implementarea eficientă a tehnologiilor digitale pentru asigurarea calității și sustenabilității educației.</w:t>
            </w:r>
          </w:p>
          <w:p w:rsidR="00926E87" w:rsidRPr="006F5CBC" w:rsidRDefault="00926E87" w:rsidP="00B45D9D">
            <w:pPr>
              <w:ind w:firstLine="567"/>
              <w:jc w:val="both"/>
              <w:rPr>
                <w:rFonts w:ascii="Times New Roman" w:hAnsi="Times New Roman"/>
                <w:sz w:val="24"/>
                <w:szCs w:val="24"/>
                <w:lang w:eastAsia="ru-RU"/>
              </w:rPr>
            </w:pPr>
            <w:r>
              <w:rPr>
                <w:rFonts w:ascii="Times New Roman" w:hAnsi="Times New Roman"/>
                <w:sz w:val="24"/>
                <w:szCs w:val="24"/>
                <w:lang w:eastAsia="ru-RU"/>
              </w:rPr>
              <w:t xml:space="preserve">OG 7. </w:t>
            </w:r>
            <w:r w:rsidRPr="00926E87">
              <w:rPr>
                <w:rFonts w:ascii="Times New Roman" w:hAnsi="Times New Roman"/>
                <w:sz w:val="24"/>
                <w:szCs w:val="24"/>
                <w:lang w:eastAsia="ru-RU"/>
              </w:rPr>
              <w:t xml:space="preserve">Asigurarea oportunităților de învățare și educație pentru toți cetățenii pe tot parcursul vieții în context formal, </w:t>
            </w:r>
            <w:proofErr w:type="spellStart"/>
            <w:r w:rsidRPr="00926E87">
              <w:rPr>
                <w:rFonts w:ascii="Times New Roman" w:hAnsi="Times New Roman"/>
                <w:sz w:val="24"/>
                <w:szCs w:val="24"/>
                <w:lang w:eastAsia="ru-RU"/>
              </w:rPr>
              <w:t>nonformal</w:t>
            </w:r>
            <w:proofErr w:type="spellEnd"/>
            <w:r w:rsidRPr="00926E87">
              <w:rPr>
                <w:rFonts w:ascii="Times New Roman" w:hAnsi="Times New Roman"/>
                <w:sz w:val="24"/>
                <w:szCs w:val="24"/>
                <w:lang w:eastAsia="ru-RU"/>
              </w:rPr>
              <w:t xml:space="preserve"> și informal.</w:t>
            </w:r>
          </w:p>
          <w:p w:rsidR="008C463B" w:rsidRPr="008C463B" w:rsidRDefault="00926E87" w:rsidP="00B45D9D">
            <w:pPr>
              <w:ind w:firstLine="567"/>
              <w:jc w:val="both"/>
              <w:rPr>
                <w:rFonts w:ascii="Times New Roman" w:hAnsi="Times New Roman"/>
                <w:sz w:val="24"/>
                <w:szCs w:val="24"/>
                <w:lang w:eastAsia="ru-RU"/>
              </w:rPr>
            </w:pPr>
            <w:r>
              <w:rPr>
                <w:rFonts w:ascii="Times New Roman" w:hAnsi="Times New Roman"/>
                <w:sz w:val="24"/>
                <w:szCs w:val="24"/>
                <w:lang w:eastAsia="ru-RU"/>
              </w:rPr>
              <w:t xml:space="preserve">OG 8. </w:t>
            </w:r>
            <w:r w:rsidR="008C463B" w:rsidRPr="008C463B">
              <w:rPr>
                <w:rFonts w:ascii="Times New Roman" w:hAnsi="Times New Roman"/>
                <w:sz w:val="24"/>
                <w:szCs w:val="24"/>
              </w:rPr>
              <w:t>Promovarea inovațiilor și a schimbărilor în educație prin dezvoltarea</w:t>
            </w:r>
            <w:r w:rsidR="008C463B" w:rsidRPr="008C463B">
              <w:rPr>
                <w:rFonts w:ascii="Times New Roman" w:hAnsi="Times New Roman"/>
                <w:sz w:val="24"/>
                <w:szCs w:val="24"/>
                <w:lang w:eastAsia="ru-RU"/>
              </w:rPr>
              <w:t xml:space="preserve"> cercetării științifice.</w:t>
            </w:r>
          </w:p>
          <w:p w:rsidR="00105B16" w:rsidRPr="008C463B" w:rsidRDefault="008C463B" w:rsidP="00B45D9D">
            <w:pPr>
              <w:ind w:firstLine="567"/>
              <w:jc w:val="both"/>
              <w:rPr>
                <w:rFonts w:ascii="Times New Roman" w:hAnsi="Times New Roman"/>
                <w:sz w:val="24"/>
                <w:szCs w:val="24"/>
                <w:lang w:eastAsia="ru-RU"/>
              </w:rPr>
            </w:pPr>
            <w:r>
              <w:rPr>
                <w:rFonts w:ascii="Times New Roman" w:hAnsi="Times New Roman"/>
                <w:sz w:val="24"/>
                <w:szCs w:val="24"/>
                <w:lang w:eastAsia="ru-RU"/>
              </w:rPr>
              <w:t xml:space="preserve">OG 9. </w:t>
            </w:r>
            <w:r w:rsidRPr="008C463B">
              <w:rPr>
                <w:rFonts w:ascii="Times New Roman" w:hAnsi="Times New Roman"/>
                <w:sz w:val="24"/>
                <w:szCs w:val="24"/>
              </w:rPr>
              <w:t xml:space="preserve">Creșterea performanțelor sectorului </w:t>
            </w:r>
            <w:r w:rsidRPr="008C463B">
              <w:rPr>
                <w:rFonts w:ascii="Times New Roman" w:hAnsi="Times New Roman"/>
                <w:i/>
                <w:sz w:val="24"/>
                <w:szCs w:val="24"/>
              </w:rPr>
              <w:t>Educație</w:t>
            </w:r>
            <w:r w:rsidRPr="008C463B">
              <w:rPr>
                <w:rFonts w:ascii="Times New Roman" w:hAnsi="Times New Roman"/>
                <w:sz w:val="24"/>
                <w:szCs w:val="24"/>
              </w:rPr>
              <w:t xml:space="preserve"> prin eficientizarea rețelei, modernizarea </w:t>
            </w:r>
            <w:r w:rsidRPr="008C463B">
              <w:rPr>
                <w:rFonts w:ascii="Times New Roman" w:hAnsi="Times New Roman"/>
                <w:sz w:val="24"/>
                <w:szCs w:val="24"/>
                <w:lang w:eastAsia="ru-RU"/>
              </w:rPr>
              <w:t xml:space="preserve">infrastructurii și consolidarea </w:t>
            </w:r>
            <w:r w:rsidRPr="008C463B">
              <w:rPr>
                <w:rFonts w:ascii="Times New Roman" w:hAnsi="Times New Roman"/>
                <w:sz w:val="24"/>
                <w:szCs w:val="24"/>
              </w:rPr>
              <w:t xml:space="preserve">capacității manageriale și a culturii calității </w:t>
            </w:r>
            <w:r w:rsidRPr="008C463B">
              <w:rPr>
                <w:rFonts w:ascii="Times New Roman" w:hAnsi="Times New Roman"/>
                <w:sz w:val="24"/>
                <w:szCs w:val="24"/>
                <w:lang w:eastAsia="ru-RU"/>
              </w:rPr>
              <w:t>la toate nivelurile sistemului educațional</w:t>
            </w:r>
            <w:r w:rsidRPr="008C463B">
              <w:rPr>
                <w:rFonts w:ascii="Times New Roman" w:hAnsi="Times New Roman"/>
                <w:sz w:val="24"/>
                <w:szCs w:val="26"/>
              </w:rPr>
              <w:t>.</w:t>
            </w:r>
          </w:p>
          <w:p w:rsidR="007141F3" w:rsidRDefault="00A35371" w:rsidP="00B45D9D">
            <w:pPr>
              <w:ind w:firstLine="567"/>
              <w:jc w:val="both"/>
              <w:rPr>
                <w:rFonts w:ascii="Times New Roman" w:hAnsi="Times New Roman"/>
                <w:sz w:val="24"/>
                <w:szCs w:val="24"/>
                <w:lang w:eastAsia="ru-RU"/>
              </w:rPr>
            </w:pPr>
            <w:r>
              <w:rPr>
                <w:rFonts w:ascii="Times New Roman" w:hAnsi="Times New Roman"/>
                <w:sz w:val="24"/>
                <w:szCs w:val="24"/>
                <w:lang w:eastAsia="ru-RU"/>
              </w:rPr>
              <w:t>Obiectivele generale se regăsesc în Programul de implementare în partea narativă și în Planul de acțiuni, urmate de obiectivele specifice</w:t>
            </w:r>
            <w:r w:rsidR="00B7755F">
              <w:rPr>
                <w:rFonts w:ascii="Times New Roman" w:hAnsi="Times New Roman"/>
                <w:sz w:val="24"/>
                <w:szCs w:val="24"/>
                <w:lang w:eastAsia="ru-RU"/>
              </w:rPr>
              <w:t>.</w:t>
            </w:r>
          </w:p>
          <w:p w:rsidR="008A7528" w:rsidRPr="0077642F" w:rsidRDefault="00CF20CD" w:rsidP="0077642F">
            <w:pPr>
              <w:pStyle w:val="ListParagraph"/>
              <w:numPr>
                <w:ilvl w:val="0"/>
                <w:numId w:val="5"/>
              </w:numPr>
              <w:ind w:left="29" w:firstLine="331"/>
              <w:jc w:val="both"/>
              <w:rPr>
                <w:rFonts w:ascii="Times New Roman" w:hAnsi="Times New Roman"/>
                <w:sz w:val="24"/>
                <w:szCs w:val="24"/>
              </w:rPr>
            </w:pPr>
            <w:r w:rsidRPr="0077642F">
              <w:rPr>
                <w:rFonts w:ascii="Times New Roman" w:hAnsi="Times New Roman"/>
                <w:i/>
                <w:sz w:val="24"/>
                <w:szCs w:val="24"/>
              </w:rPr>
              <w:lastRenderedPageBreak/>
              <w:t xml:space="preserve">Impactul pe termen lung al implementării Strategiei de dezvoltare „Educația 2030”. </w:t>
            </w:r>
            <w:r w:rsidRPr="0077642F">
              <w:rPr>
                <w:rFonts w:ascii="Times New Roman" w:hAnsi="Times New Roman"/>
                <w:sz w:val="24"/>
                <w:szCs w:val="24"/>
              </w:rPr>
              <w:t xml:space="preserve">Impactul pe termen lung urmărește </w:t>
            </w:r>
            <w:r w:rsidR="00205D1D" w:rsidRPr="0077642F">
              <w:rPr>
                <w:rFonts w:ascii="Times New Roman" w:hAnsi="Times New Roman"/>
                <w:sz w:val="24"/>
                <w:szCs w:val="24"/>
              </w:rPr>
              <w:t xml:space="preserve">ca </w:t>
            </w:r>
            <w:r w:rsidR="009E0BFD" w:rsidRPr="0077642F">
              <w:rPr>
                <w:rFonts w:ascii="Times New Roman" w:eastAsia="MS Mincho" w:hAnsi="Times New Roman"/>
                <w:color w:val="000000"/>
                <w:sz w:val="24"/>
                <w:szCs w:val="24"/>
              </w:rPr>
              <w:t xml:space="preserve">educația </w:t>
            </w:r>
            <w:r w:rsidR="00205D1D" w:rsidRPr="0077642F">
              <w:rPr>
                <w:rFonts w:ascii="Times New Roman" w:eastAsia="MS Mincho" w:hAnsi="Times New Roman"/>
                <w:color w:val="000000"/>
                <w:sz w:val="24"/>
                <w:szCs w:val="24"/>
              </w:rPr>
              <w:t xml:space="preserve">să </w:t>
            </w:r>
            <w:r w:rsidR="009E0BFD" w:rsidRPr="0077642F">
              <w:rPr>
                <w:rFonts w:ascii="Times New Roman" w:eastAsia="MS Mincho" w:hAnsi="Times New Roman"/>
                <w:color w:val="000000"/>
                <w:sz w:val="24"/>
                <w:szCs w:val="24"/>
              </w:rPr>
              <w:t>dev</w:t>
            </w:r>
            <w:r w:rsidR="00205D1D" w:rsidRPr="0077642F">
              <w:rPr>
                <w:rFonts w:ascii="Times New Roman" w:eastAsia="MS Mincho" w:hAnsi="Times New Roman"/>
                <w:color w:val="000000"/>
                <w:sz w:val="24"/>
                <w:szCs w:val="24"/>
              </w:rPr>
              <w:t>i</w:t>
            </w:r>
            <w:r w:rsidR="009E0BFD" w:rsidRPr="0077642F">
              <w:rPr>
                <w:rFonts w:ascii="Times New Roman" w:eastAsia="MS Mincho" w:hAnsi="Times New Roman"/>
                <w:color w:val="000000"/>
                <w:sz w:val="24"/>
                <w:szCs w:val="24"/>
              </w:rPr>
              <w:t>n</w:t>
            </w:r>
            <w:r w:rsidR="00205D1D" w:rsidRPr="0077642F">
              <w:rPr>
                <w:rFonts w:ascii="Times New Roman" w:eastAsia="MS Mincho" w:hAnsi="Times New Roman"/>
                <w:color w:val="000000"/>
                <w:sz w:val="24"/>
                <w:szCs w:val="24"/>
              </w:rPr>
              <w:t>ă</w:t>
            </w:r>
            <w:r w:rsidR="009E0BFD" w:rsidRPr="0077642F">
              <w:rPr>
                <w:rFonts w:ascii="Times New Roman" w:eastAsia="MS Mincho" w:hAnsi="Times New Roman"/>
                <w:color w:val="000000"/>
                <w:sz w:val="24"/>
                <w:szCs w:val="24"/>
              </w:rPr>
              <w:t xml:space="preserve"> cel mai important factor care </w:t>
            </w:r>
            <w:r w:rsidR="00205D1D" w:rsidRPr="0077642F">
              <w:rPr>
                <w:rFonts w:ascii="Times New Roman" w:eastAsia="MS Mincho" w:hAnsi="Times New Roman"/>
                <w:color w:val="000000"/>
                <w:sz w:val="24"/>
                <w:szCs w:val="24"/>
              </w:rPr>
              <w:t>va determina</w:t>
            </w:r>
            <w:r w:rsidR="009E0BFD" w:rsidRPr="0077642F">
              <w:rPr>
                <w:rFonts w:ascii="Times New Roman" w:eastAsia="MS Mincho" w:hAnsi="Times New Roman"/>
                <w:color w:val="000000"/>
                <w:sz w:val="24"/>
                <w:szCs w:val="24"/>
              </w:rPr>
              <w:t xml:space="preserve"> succesul oamenilor la toate etapele vieții</w:t>
            </w:r>
            <w:r w:rsidR="00327DBC">
              <w:rPr>
                <w:rFonts w:ascii="Times New Roman" w:eastAsia="MS Mincho" w:hAnsi="Times New Roman"/>
                <w:color w:val="000000"/>
                <w:sz w:val="24"/>
                <w:szCs w:val="24"/>
              </w:rPr>
              <w:t>.</w:t>
            </w:r>
            <w:r w:rsidR="00FB01EA" w:rsidRPr="0077642F">
              <w:rPr>
                <w:rFonts w:ascii="Times New Roman" w:hAnsi="Times New Roman"/>
                <w:sz w:val="24"/>
                <w:szCs w:val="24"/>
              </w:rPr>
              <w:t xml:space="preserve"> Un nivel mai înalt al educației va contribui la reducerea sărăciei prin dezvoltarea abilităților și cunoștințelor tuturor oamenilor adaptate la cerințele tot mai dinamice ale pieței muncii, influențate de tehnologiile informaționale și de automatizarea locurilor de muncă; va reduce costurile pentru ajutorul de șomaj și alte plăți sociale, precum și va crește eficiența cercetărilor, invențiilor și inovațiilor, ceea ce va duce la creșterea productivității. </w:t>
            </w:r>
            <w:r w:rsidR="008A7528" w:rsidRPr="0077642F">
              <w:rPr>
                <w:rFonts w:ascii="Times New Roman" w:hAnsi="Times New Roman"/>
                <w:sz w:val="24"/>
                <w:szCs w:val="24"/>
              </w:rPr>
              <w:t xml:space="preserve">Prin educație va fi promovat un mod sănătos de viață, astfel încât să fie majorată speranța de viață sănătoasă, se va reduce rata criminalității și se va îmbunătăți nivelul de prosperitate și împlinire. </w:t>
            </w:r>
            <w:r w:rsidR="008A7528" w:rsidRPr="0077642F">
              <w:rPr>
                <w:rFonts w:ascii="Times New Roman" w:hAnsi="Times New Roman"/>
                <w:spacing w:val="-1"/>
                <w:sz w:val="24"/>
                <w:szCs w:val="24"/>
              </w:rPr>
              <w:t xml:space="preserve">Nu mai puțin important este </w:t>
            </w:r>
            <w:r w:rsidR="008A7528" w:rsidRPr="0077642F">
              <w:rPr>
                <w:rFonts w:ascii="Times New Roman" w:hAnsi="Times New Roman"/>
                <w:sz w:val="24"/>
                <w:szCs w:val="24"/>
              </w:rPr>
              <w:t>faptul că odată cu creșterea accesului la educație de calitate pentru toți oamenii vor fi schimbate atitudini, relațiile sociale se vor îmbunătăți, administrația publică va fi mai responsabilă și receptivă, iar generații întregi vor fi pregătite pentru a contribui la dezvoltarea durabilă a țării.</w:t>
            </w:r>
          </w:p>
          <w:p w:rsidR="002513B9" w:rsidRPr="0077642F" w:rsidRDefault="00BD470C" w:rsidP="0077642F">
            <w:pPr>
              <w:pStyle w:val="ListParagraph"/>
              <w:numPr>
                <w:ilvl w:val="0"/>
                <w:numId w:val="5"/>
              </w:numPr>
              <w:ind w:left="29" w:firstLine="331"/>
              <w:jc w:val="both"/>
              <w:rPr>
                <w:rFonts w:ascii="Times New Roman" w:hAnsi="Times New Roman"/>
                <w:b/>
                <w:sz w:val="24"/>
                <w:szCs w:val="24"/>
              </w:rPr>
            </w:pPr>
            <w:r>
              <w:rPr>
                <w:rFonts w:ascii="Times New Roman" w:hAnsi="Times New Roman"/>
                <w:i/>
                <w:sz w:val="24"/>
                <w:szCs w:val="24"/>
              </w:rPr>
              <w:t xml:space="preserve"> </w:t>
            </w:r>
            <w:r w:rsidR="008A7528">
              <w:rPr>
                <w:rFonts w:ascii="Times New Roman" w:hAnsi="Times New Roman"/>
                <w:i/>
                <w:sz w:val="24"/>
                <w:szCs w:val="24"/>
              </w:rPr>
              <w:t xml:space="preserve">Indicatori de monitorizare a implementării și de evaluare a Strategiei </w:t>
            </w:r>
            <w:r w:rsidR="001E0D10" w:rsidRPr="00FB01EA">
              <w:rPr>
                <w:rFonts w:ascii="Times New Roman" w:hAnsi="Times New Roman"/>
                <w:i/>
                <w:sz w:val="24"/>
                <w:szCs w:val="24"/>
              </w:rPr>
              <w:t>de dezvoltare „Educația 2030”</w:t>
            </w:r>
            <w:r w:rsidR="001E0D10">
              <w:rPr>
                <w:rFonts w:ascii="Times New Roman" w:hAnsi="Times New Roman"/>
                <w:i/>
                <w:sz w:val="24"/>
                <w:szCs w:val="24"/>
              </w:rPr>
              <w:t>.</w:t>
            </w:r>
            <w:r w:rsidR="001E0D10">
              <w:t xml:space="preserve"> </w:t>
            </w:r>
            <w:r w:rsidR="001E0D10" w:rsidRPr="00DF13A7">
              <w:rPr>
                <w:rFonts w:ascii="Times New Roman" w:hAnsi="Times New Roman"/>
                <w:sz w:val="24"/>
                <w:szCs w:val="24"/>
              </w:rPr>
              <w:t>Progre</w:t>
            </w:r>
            <w:r w:rsidR="00327DBC">
              <w:rPr>
                <w:rFonts w:ascii="Times New Roman" w:hAnsi="Times New Roman"/>
                <w:sz w:val="24"/>
                <w:szCs w:val="24"/>
              </w:rPr>
              <w:t>sul general privind realizarea S</w:t>
            </w:r>
            <w:r w:rsidR="001E0D10" w:rsidRPr="00DF13A7">
              <w:rPr>
                <w:rFonts w:ascii="Times New Roman" w:hAnsi="Times New Roman"/>
                <w:sz w:val="24"/>
                <w:szCs w:val="24"/>
              </w:rPr>
              <w:t>trategiei și impactul acesteia va fi monitorizat prin intermediul indicatorilor de impact și rezultat, ce stabilesc valori de referință, ținte intermediare și finale și, care, urmează a fi atinse către anii 2025, respectiv, 2030.</w:t>
            </w:r>
            <w:r w:rsidR="001E0D10">
              <w:t xml:space="preserve"> </w:t>
            </w:r>
          </w:p>
          <w:p w:rsidR="0077642F" w:rsidRPr="006B055E" w:rsidRDefault="00BD470C" w:rsidP="006B055E">
            <w:pPr>
              <w:pStyle w:val="ListParagraph"/>
              <w:numPr>
                <w:ilvl w:val="0"/>
                <w:numId w:val="5"/>
              </w:numPr>
              <w:tabs>
                <w:tab w:val="left" w:pos="880"/>
              </w:tabs>
              <w:ind w:left="29" w:firstLine="331"/>
              <w:jc w:val="both"/>
              <w:rPr>
                <w:rFonts w:ascii="Times New Roman" w:hAnsi="Times New Roman"/>
                <w:b/>
                <w:sz w:val="24"/>
                <w:szCs w:val="24"/>
              </w:rPr>
            </w:pPr>
            <w:r>
              <w:rPr>
                <w:rFonts w:ascii="Times New Roman" w:hAnsi="Times New Roman"/>
                <w:i/>
                <w:sz w:val="24"/>
                <w:szCs w:val="24"/>
              </w:rPr>
              <w:t xml:space="preserve">Riscuri în implementarea </w:t>
            </w:r>
            <w:r w:rsidRPr="0077642F">
              <w:rPr>
                <w:rFonts w:ascii="Times New Roman" w:hAnsi="Times New Roman"/>
                <w:i/>
                <w:sz w:val="24"/>
                <w:szCs w:val="24"/>
              </w:rPr>
              <w:t>Strategiei de dezvoltare „Educația 2030”</w:t>
            </w:r>
            <w:r w:rsidR="006B055E">
              <w:rPr>
                <w:rFonts w:ascii="Times New Roman" w:hAnsi="Times New Roman"/>
                <w:i/>
                <w:sz w:val="24"/>
                <w:szCs w:val="24"/>
              </w:rPr>
              <w:t xml:space="preserve"> ș</w:t>
            </w:r>
            <w:r>
              <w:rPr>
                <w:rFonts w:ascii="Times New Roman" w:hAnsi="Times New Roman"/>
                <w:i/>
                <w:sz w:val="24"/>
                <w:szCs w:val="24"/>
              </w:rPr>
              <w:t>i măsuri de prevenire și contracarare</w:t>
            </w:r>
            <w:r w:rsidR="00AF45BF">
              <w:rPr>
                <w:rFonts w:ascii="Times New Roman" w:hAnsi="Times New Roman"/>
                <w:i/>
                <w:sz w:val="24"/>
                <w:szCs w:val="24"/>
              </w:rPr>
              <w:t xml:space="preserve"> a acestora.</w:t>
            </w:r>
            <w:r w:rsidR="00AF45BF">
              <w:t xml:space="preserve"> </w:t>
            </w:r>
            <w:r w:rsidR="00AF45BF" w:rsidRPr="006B055E">
              <w:rPr>
                <w:rFonts w:ascii="Times New Roman" w:hAnsi="Times New Roman"/>
                <w:sz w:val="24"/>
                <w:szCs w:val="24"/>
              </w:rPr>
              <w:t>Ținând cont de faptul că strategia este un document de planificare strategică pe termen lung, au fost luate în considerare riscurile implementării acesteia. Pentru a reacționa în mod adecvat la eventualele riscuri, a fost propus un set de măsuri de remediere, menite să reducă riscurile anticipate.</w:t>
            </w:r>
            <w:r w:rsidR="00AF45BF">
              <w:t xml:space="preserve"> </w:t>
            </w:r>
          </w:p>
          <w:p w:rsidR="006B055E" w:rsidRPr="0040321D" w:rsidRDefault="00327DBC" w:rsidP="006B055E">
            <w:pPr>
              <w:pStyle w:val="ListParagraph"/>
              <w:numPr>
                <w:ilvl w:val="0"/>
                <w:numId w:val="5"/>
              </w:numPr>
              <w:tabs>
                <w:tab w:val="left" w:pos="880"/>
              </w:tabs>
              <w:ind w:left="29" w:firstLine="331"/>
              <w:jc w:val="both"/>
              <w:rPr>
                <w:rFonts w:ascii="Times New Roman" w:hAnsi="Times New Roman"/>
                <w:b/>
                <w:sz w:val="24"/>
                <w:szCs w:val="24"/>
              </w:rPr>
            </w:pPr>
            <w:r>
              <w:rPr>
                <w:rFonts w:ascii="Times New Roman" w:hAnsi="Times New Roman"/>
                <w:i/>
                <w:sz w:val="24"/>
                <w:szCs w:val="24"/>
              </w:rPr>
              <w:t xml:space="preserve"> </w:t>
            </w:r>
            <w:r w:rsidR="006B055E">
              <w:rPr>
                <w:rFonts w:ascii="Times New Roman" w:hAnsi="Times New Roman"/>
                <w:i/>
                <w:sz w:val="24"/>
                <w:szCs w:val="24"/>
              </w:rPr>
              <w:t xml:space="preserve">Autorități/instituții responsabile de implementarea </w:t>
            </w:r>
            <w:r w:rsidR="00AC36D0" w:rsidRPr="0077642F">
              <w:rPr>
                <w:rFonts w:ascii="Times New Roman" w:hAnsi="Times New Roman"/>
                <w:i/>
                <w:sz w:val="24"/>
                <w:szCs w:val="24"/>
              </w:rPr>
              <w:t>Strategiei de dezvoltare „Educația 2030”</w:t>
            </w:r>
            <w:r w:rsidR="00AC36D0">
              <w:rPr>
                <w:rFonts w:ascii="Times New Roman" w:hAnsi="Times New Roman"/>
                <w:i/>
                <w:sz w:val="24"/>
                <w:szCs w:val="24"/>
              </w:rPr>
              <w:t>.</w:t>
            </w:r>
            <w:r w:rsidR="00AC36D0">
              <w:t xml:space="preserve"> </w:t>
            </w:r>
            <w:r w:rsidR="00AC36D0" w:rsidRPr="00AC36D0">
              <w:rPr>
                <w:rFonts w:ascii="Times New Roman" w:hAnsi="Times New Roman"/>
                <w:sz w:val="24"/>
                <w:szCs w:val="24"/>
              </w:rPr>
              <w:t>La capitolul respectiv, au fost prezentate autoritățile și instituțiile responsabile de implementarea strategiei.</w:t>
            </w:r>
          </w:p>
          <w:p w:rsidR="0040321D" w:rsidRPr="008A7528" w:rsidRDefault="0040321D" w:rsidP="0032563A">
            <w:pPr>
              <w:pStyle w:val="ListParagraph"/>
              <w:numPr>
                <w:ilvl w:val="0"/>
                <w:numId w:val="5"/>
              </w:numPr>
              <w:tabs>
                <w:tab w:val="left" w:pos="880"/>
              </w:tabs>
              <w:ind w:left="29" w:firstLine="331"/>
              <w:jc w:val="both"/>
              <w:rPr>
                <w:rFonts w:ascii="Times New Roman" w:hAnsi="Times New Roman"/>
                <w:b/>
                <w:sz w:val="24"/>
                <w:szCs w:val="24"/>
              </w:rPr>
            </w:pPr>
            <w:r>
              <w:rPr>
                <w:rFonts w:ascii="Times New Roman" w:hAnsi="Times New Roman"/>
                <w:i/>
                <w:sz w:val="24"/>
                <w:szCs w:val="24"/>
              </w:rPr>
              <w:t>Proceduri de raportare.</w:t>
            </w:r>
            <w:r>
              <w:rPr>
                <w:rFonts w:ascii="Times New Roman" w:hAnsi="Times New Roman"/>
                <w:b/>
                <w:sz w:val="24"/>
                <w:szCs w:val="24"/>
              </w:rPr>
              <w:t xml:space="preserve"> </w:t>
            </w:r>
            <w:r w:rsidRPr="006A1DE5">
              <w:rPr>
                <w:rFonts w:ascii="Times New Roman" w:hAnsi="Times New Roman"/>
                <w:sz w:val="24"/>
                <w:szCs w:val="24"/>
              </w:rPr>
              <w:t>Capitolul prezintă procedurile</w:t>
            </w:r>
            <w:r w:rsidR="00327DBC">
              <w:rPr>
                <w:rFonts w:ascii="Times New Roman" w:hAnsi="Times New Roman"/>
                <w:sz w:val="24"/>
                <w:szCs w:val="24"/>
              </w:rPr>
              <w:t xml:space="preserve"> de monitorizare și evaluare a S</w:t>
            </w:r>
            <w:r w:rsidRPr="006A1DE5">
              <w:rPr>
                <w:rFonts w:ascii="Times New Roman" w:hAnsi="Times New Roman"/>
                <w:sz w:val="24"/>
                <w:szCs w:val="24"/>
              </w:rPr>
              <w:t>trategiei,</w:t>
            </w:r>
            <w:r w:rsidR="0032563A">
              <w:rPr>
                <w:rFonts w:ascii="Times New Roman" w:hAnsi="Times New Roman"/>
                <w:sz w:val="24"/>
                <w:szCs w:val="24"/>
              </w:rPr>
              <w:t xml:space="preserve"> </w:t>
            </w:r>
            <w:r w:rsidR="00EF2855">
              <w:rPr>
                <w:rFonts w:ascii="Times New Roman" w:hAnsi="Times New Roman"/>
                <w:sz w:val="24"/>
                <w:szCs w:val="24"/>
              </w:rPr>
              <w:t xml:space="preserve">etapele </w:t>
            </w:r>
            <w:r w:rsidR="0032563A">
              <w:rPr>
                <w:rFonts w:ascii="Times New Roman" w:hAnsi="Times New Roman"/>
                <w:sz w:val="24"/>
                <w:szCs w:val="24"/>
              </w:rPr>
              <w:t xml:space="preserve">și modalitățile </w:t>
            </w:r>
            <w:r w:rsidR="00EF2855">
              <w:rPr>
                <w:rFonts w:ascii="Times New Roman" w:hAnsi="Times New Roman"/>
                <w:sz w:val="24"/>
                <w:szCs w:val="24"/>
              </w:rPr>
              <w:t xml:space="preserve">de </w:t>
            </w:r>
            <w:r w:rsidR="0032563A">
              <w:rPr>
                <w:rFonts w:ascii="Times New Roman" w:hAnsi="Times New Roman"/>
                <w:sz w:val="24"/>
                <w:szCs w:val="24"/>
              </w:rPr>
              <w:t xml:space="preserve">raportare prin </w:t>
            </w:r>
            <w:r w:rsidR="00327DBC">
              <w:rPr>
                <w:rFonts w:ascii="Times New Roman" w:hAnsi="Times New Roman"/>
                <w:sz w:val="24"/>
                <w:szCs w:val="24"/>
              </w:rPr>
              <w:t>implementarea Programului și a P</w:t>
            </w:r>
            <w:r w:rsidR="0032563A">
              <w:rPr>
                <w:rFonts w:ascii="Times New Roman" w:hAnsi="Times New Roman"/>
                <w:sz w:val="24"/>
                <w:szCs w:val="24"/>
              </w:rPr>
              <w:t>lanului de acțiuni.</w:t>
            </w:r>
          </w:p>
        </w:tc>
      </w:tr>
      <w:tr w:rsidR="008C2B6D" w:rsidTr="007739B3">
        <w:tc>
          <w:tcPr>
            <w:tcW w:w="9344" w:type="dxa"/>
          </w:tcPr>
          <w:p w:rsidR="008C2B6D" w:rsidRPr="00705091" w:rsidRDefault="00705091" w:rsidP="00705091">
            <w:pPr>
              <w:pStyle w:val="ListParagraph"/>
              <w:numPr>
                <w:ilvl w:val="0"/>
                <w:numId w:val="1"/>
              </w:numPr>
              <w:rPr>
                <w:rFonts w:ascii="Times New Roman" w:hAnsi="Times New Roman"/>
                <w:b/>
                <w:sz w:val="24"/>
                <w:szCs w:val="24"/>
              </w:rPr>
            </w:pPr>
            <w:r>
              <w:rPr>
                <w:rFonts w:ascii="Times New Roman" w:hAnsi="Times New Roman"/>
                <w:b/>
                <w:sz w:val="24"/>
                <w:szCs w:val="24"/>
              </w:rPr>
              <w:lastRenderedPageBreak/>
              <w:t xml:space="preserve">Fundamentarea </w:t>
            </w:r>
            <w:proofErr w:type="spellStart"/>
            <w:r w:rsidR="007F4915">
              <w:rPr>
                <w:rFonts w:ascii="Times New Roman" w:hAnsi="Times New Roman"/>
                <w:b/>
                <w:sz w:val="24"/>
                <w:szCs w:val="24"/>
              </w:rPr>
              <w:t>economico</w:t>
            </w:r>
            <w:proofErr w:type="spellEnd"/>
            <w:r w:rsidR="00FA74CA">
              <w:rPr>
                <w:rFonts w:ascii="Times New Roman" w:hAnsi="Times New Roman"/>
                <w:b/>
                <w:sz w:val="24"/>
                <w:szCs w:val="24"/>
              </w:rPr>
              <w:t xml:space="preserve"> </w:t>
            </w:r>
            <w:r>
              <w:rPr>
                <w:rFonts w:ascii="Times New Roman" w:hAnsi="Times New Roman"/>
                <w:b/>
                <w:sz w:val="24"/>
                <w:szCs w:val="24"/>
              </w:rPr>
              <w:t>-</w:t>
            </w:r>
            <w:r w:rsidR="00FA74CA">
              <w:rPr>
                <w:rFonts w:ascii="Times New Roman" w:hAnsi="Times New Roman"/>
                <w:b/>
                <w:sz w:val="24"/>
                <w:szCs w:val="24"/>
              </w:rPr>
              <w:t xml:space="preserve"> </w:t>
            </w:r>
            <w:r w:rsidR="00CF2B50">
              <w:rPr>
                <w:rFonts w:ascii="Times New Roman" w:hAnsi="Times New Roman"/>
                <w:b/>
                <w:sz w:val="24"/>
                <w:szCs w:val="24"/>
              </w:rPr>
              <w:t>fi</w:t>
            </w:r>
            <w:r>
              <w:rPr>
                <w:rFonts w:ascii="Times New Roman" w:hAnsi="Times New Roman"/>
                <w:b/>
                <w:sz w:val="24"/>
                <w:szCs w:val="24"/>
              </w:rPr>
              <w:t>nanciară</w:t>
            </w:r>
          </w:p>
        </w:tc>
      </w:tr>
      <w:tr w:rsidR="00705091" w:rsidTr="007739B3">
        <w:tc>
          <w:tcPr>
            <w:tcW w:w="9344" w:type="dxa"/>
          </w:tcPr>
          <w:p w:rsidR="00705091" w:rsidRPr="00FB526D" w:rsidRDefault="001C03CD" w:rsidP="00327DBC">
            <w:pPr>
              <w:pStyle w:val="ListParagraph"/>
              <w:ind w:left="-113"/>
              <w:jc w:val="both"/>
              <w:rPr>
                <w:rFonts w:ascii="Times New Roman" w:hAnsi="Times New Roman"/>
                <w:b/>
                <w:sz w:val="24"/>
                <w:szCs w:val="24"/>
              </w:rPr>
            </w:pPr>
            <w:r>
              <w:rPr>
                <w:rFonts w:ascii="Times New Roman" w:hAnsi="Times New Roman"/>
                <w:sz w:val="24"/>
                <w:szCs w:val="24"/>
              </w:rPr>
              <w:t>Realizarea Strategiei se va efectua prin Programul de implementare și planul de acțiuni, programe sectoriale corespunzătoare. Aproximativ 3355229,2</w:t>
            </w:r>
            <w:r w:rsidR="004B1B14">
              <w:rPr>
                <w:rFonts w:ascii="Times New Roman" w:hAnsi="Times New Roman"/>
                <w:sz w:val="24"/>
                <w:szCs w:val="24"/>
              </w:rPr>
              <w:t xml:space="preserve"> mii</w:t>
            </w:r>
            <w:r>
              <w:rPr>
                <w:rFonts w:ascii="Times New Roman" w:hAnsi="Times New Roman"/>
                <w:sz w:val="24"/>
                <w:szCs w:val="24"/>
              </w:rPr>
              <w:t xml:space="preserve"> lei vor</w:t>
            </w:r>
            <w:r>
              <w:rPr>
                <w:rFonts w:ascii="Times New Roman" w:hAnsi="Times New Roman"/>
                <w:b/>
                <w:sz w:val="20"/>
              </w:rPr>
              <w:t xml:space="preserve"> </w:t>
            </w:r>
            <w:r>
              <w:rPr>
                <w:rFonts w:ascii="Times New Roman" w:hAnsi="Times New Roman"/>
                <w:sz w:val="24"/>
                <w:szCs w:val="24"/>
              </w:rPr>
              <w:t>fi acoperite din bugetul de stat, conform Cadrului Bugetar pe Termen Mediu, iar 314912,80</w:t>
            </w:r>
            <w:r w:rsidR="004B1B14">
              <w:rPr>
                <w:rFonts w:ascii="Times New Roman" w:hAnsi="Times New Roman"/>
                <w:sz w:val="24"/>
                <w:szCs w:val="24"/>
              </w:rPr>
              <w:t xml:space="preserve"> mii </w:t>
            </w:r>
            <w:bookmarkStart w:id="0" w:name="_GoBack"/>
            <w:bookmarkEnd w:id="0"/>
            <w:r>
              <w:rPr>
                <w:rFonts w:ascii="Times New Roman" w:hAnsi="Times New Roman"/>
                <w:sz w:val="24"/>
                <w:szCs w:val="24"/>
              </w:rPr>
              <w:t xml:space="preserve"> lei din mijloacele partenerilor externi de dezvoltare.</w:t>
            </w:r>
          </w:p>
        </w:tc>
      </w:tr>
      <w:tr w:rsidR="00FB526D" w:rsidTr="007739B3">
        <w:tc>
          <w:tcPr>
            <w:tcW w:w="9344" w:type="dxa"/>
          </w:tcPr>
          <w:p w:rsidR="00FB526D" w:rsidRPr="007E5037" w:rsidRDefault="007E5037" w:rsidP="007E5037">
            <w:pPr>
              <w:pStyle w:val="ListParagraph"/>
              <w:numPr>
                <w:ilvl w:val="0"/>
                <w:numId w:val="1"/>
              </w:numPr>
              <w:rPr>
                <w:rFonts w:ascii="Times New Roman" w:hAnsi="Times New Roman"/>
                <w:b/>
                <w:sz w:val="24"/>
                <w:szCs w:val="24"/>
              </w:rPr>
            </w:pPr>
            <w:r w:rsidRPr="007E5037">
              <w:rPr>
                <w:rFonts w:ascii="Times New Roman" w:hAnsi="Times New Roman"/>
                <w:b/>
                <w:sz w:val="24"/>
                <w:szCs w:val="24"/>
              </w:rPr>
              <w:t xml:space="preserve">Modul de încorporare a actului în cadrul normativ în vigoare </w:t>
            </w:r>
          </w:p>
        </w:tc>
      </w:tr>
      <w:tr w:rsidR="002B03E1" w:rsidTr="007739B3">
        <w:tc>
          <w:tcPr>
            <w:tcW w:w="9344" w:type="dxa"/>
          </w:tcPr>
          <w:p w:rsidR="002B03E1" w:rsidRPr="007E5037" w:rsidRDefault="001B342D" w:rsidP="001B342D">
            <w:pPr>
              <w:pStyle w:val="ListParagraph"/>
              <w:ind w:left="29"/>
              <w:rPr>
                <w:rFonts w:ascii="Times New Roman" w:hAnsi="Times New Roman"/>
                <w:b/>
                <w:sz w:val="24"/>
                <w:szCs w:val="24"/>
              </w:rPr>
            </w:pPr>
            <w:r>
              <w:rPr>
                <w:rFonts w:ascii="Times New Roman" w:hAnsi="Times New Roman"/>
                <w:sz w:val="24"/>
                <w:szCs w:val="24"/>
              </w:rPr>
              <w:t>Aprobarea p</w:t>
            </w:r>
            <w:r w:rsidR="007E5037" w:rsidRPr="007E5037">
              <w:rPr>
                <w:rFonts w:ascii="Times New Roman" w:hAnsi="Times New Roman"/>
                <w:sz w:val="24"/>
                <w:szCs w:val="24"/>
              </w:rPr>
              <w:t>roiectul nu prevede modificarea unor acte normative</w:t>
            </w:r>
            <w:r w:rsidR="005D343A">
              <w:rPr>
                <w:rFonts w:ascii="Times New Roman" w:hAnsi="Times New Roman"/>
                <w:sz w:val="24"/>
                <w:szCs w:val="24"/>
              </w:rPr>
              <w:t>.</w:t>
            </w:r>
          </w:p>
        </w:tc>
      </w:tr>
      <w:tr w:rsidR="007E5037" w:rsidTr="007739B3">
        <w:tc>
          <w:tcPr>
            <w:tcW w:w="9344" w:type="dxa"/>
          </w:tcPr>
          <w:p w:rsidR="007E5037" w:rsidRPr="0025422A" w:rsidRDefault="00EA6B18" w:rsidP="0025422A">
            <w:pPr>
              <w:pStyle w:val="ListParagraph"/>
              <w:numPr>
                <w:ilvl w:val="0"/>
                <w:numId w:val="1"/>
              </w:numPr>
              <w:jc w:val="both"/>
              <w:rPr>
                <w:rFonts w:ascii="Times New Roman" w:hAnsi="Times New Roman"/>
                <w:b/>
                <w:sz w:val="24"/>
                <w:szCs w:val="24"/>
              </w:rPr>
            </w:pPr>
            <w:r>
              <w:t xml:space="preserve"> </w:t>
            </w:r>
            <w:r w:rsidRPr="0025422A">
              <w:rPr>
                <w:rFonts w:ascii="Times New Roman" w:hAnsi="Times New Roman"/>
                <w:b/>
                <w:sz w:val="24"/>
                <w:szCs w:val="24"/>
              </w:rPr>
              <w:t>Avizarea și consultarea publică a proiectulu</w:t>
            </w:r>
            <w:r w:rsidR="008D3F7E">
              <w:rPr>
                <w:rFonts w:ascii="Times New Roman" w:hAnsi="Times New Roman"/>
                <w:b/>
                <w:sz w:val="24"/>
                <w:szCs w:val="24"/>
              </w:rPr>
              <w:t>i</w:t>
            </w:r>
          </w:p>
        </w:tc>
      </w:tr>
      <w:tr w:rsidR="00EA6B18" w:rsidTr="007739B3">
        <w:tc>
          <w:tcPr>
            <w:tcW w:w="9344" w:type="dxa"/>
          </w:tcPr>
          <w:p w:rsidR="00EA6B18" w:rsidRDefault="00E71242" w:rsidP="00086241">
            <w:pPr>
              <w:pStyle w:val="ListParagraph"/>
              <w:ind w:left="29"/>
              <w:jc w:val="both"/>
              <w:rPr>
                <w:rFonts w:ascii="Times New Roman" w:hAnsi="Times New Roman"/>
                <w:sz w:val="24"/>
                <w:szCs w:val="24"/>
              </w:rPr>
            </w:pPr>
            <w:r w:rsidRPr="00E71242">
              <w:rPr>
                <w:rFonts w:ascii="Times New Roman" w:hAnsi="Times New Roman"/>
                <w:sz w:val="24"/>
                <w:szCs w:val="24"/>
              </w:rPr>
              <w:t>În scopul asigurării unui proces participativ pentru elaborarea documentului de politică publică,</w:t>
            </w:r>
            <w:r w:rsidR="00BB2F5C">
              <w:rPr>
                <w:rFonts w:ascii="Times New Roman" w:hAnsi="Times New Roman"/>
                <w:sz w:val="24"/>
                <w:szCs w:val="24"/>
              </w:rPr>
              <w:t xml:space="preserve"> Minis</w:t>
            </w:r>
            <w:r w:rsidR="00CF2B50">
              <w:rPr>
                <w:rFonts w:ascii="Times New Roman" w:hAnsi="Times New Roman"/>
                <w:sz w:val="24"/>
                <w:szCs w:val="24"/>
              </w:rPr>
              <w:t>terul Educației și Cercetării prin</w:t>
            </w:r>
            <w:r w:rsidR="00BB2F5C">
              <w:rPr>
                <w:rFonts w:ascii="Times New Roman" w:hAnsi="Times New Roman"/>
                <w:sz w:val="24"/>
                <w:szCs w:val="24"/>
              </w:rPr>
              <w:t xml:space="preserve"> Ordinul nr. 1630</w:t>
            </w:r>
            <w:r w:rsidR="00F12061">
              <w:rPr>
                <w:rFonts w:ascii="Times New Roman" w:hAnsi="Times New Roman"/>
                <w:sz w:val="24"/>
                <w:szCs w:val="24"/>
              </w:rPr>
              <w:t>/2020</w:t>
            </w:r>
            <w:r w:rsidR="00BB2F5C">
              <w:rPr>
                <w:rFonts w:ascii="Times New Roman" w:hAnsi="Times New Roman"/>
                <w:sz w:val="24"/>
                <w:szCs w:val="24"/>
              </w:rPr>
              <w:t xml:space="preserve"> </w:t>
            </w:r>
            <w:r w:rsidR="00BB2F5C" w:rsidRPr="00316BBC">
              <w:rPr>
                <w:rFonts w:ascii="Times New Roman" w:hAnsi="Times New Roman"/>
                <w:i/>
                <w:sz w:val="24"/>
                <w:szCs w:val="24"/>
              </w:rPr>
              <w:t xml:space="preserve">Cu privire la constituirea </w:t>
            </w:r>
            <w:r w:rsidR="00316BBC" w:rsidRPr="00316BBC">
              <w:rPr>
                <w:rFonts w:ascii="Times New Roman" w:hAnsi="Times New Roman"/>
                <w:i/>
                <w:sz w:val="24"/>
                <w:szCs w:val="24"/>
              </w:rPr>
              <w:t>Grupului local de țară în domeniul educației</w:t>
            </w:r>
            <w:r w:rsidR="00316BBC">
              <w:rPr>
                <w:rFonts w:ascii="Times New Roman" w:hAnsi="Times New Roman"/>
                <w:i/>
                <w:sz w:val="24"/>
                <w:szCs w:val="24"/>
              </w:rPr>
              <w:t xml:space="preserve">, </w:t>
            </w:r>
            <w:r w:rsidR="00CF2B50">
              <w:rPr>
                <w:rFonts w:ascii="Times New Roman" w:hAnsi="Times New Roman"/>
                <w:sz w:val="24"/>
                <w:szCs w:val="24"/>
              </w:rPr>
              <w:t xml:space="preserve">în care au fost incluși </w:t>
            </w:r>
            <w:r w:rsidR="00414C9D">
              <w:rPr>
                <w:rFonts w:ascii="Times New Roman" w:hAnsi="Times New Roman"/>
                <w:sz w:val="24"/>
                <w:szCs w:val="24"/>
              </w:rPr>
              <w:t>reprezentanții Ministe</w:t>
            </w:r>
            <w:r w:rsidR="004A0FC7">
              <w:rPr>
                <w:rFonts w:ascii="Times New Roman" w:hAnsi="Times New Roman"/>
                <w:sz w:val="24"/>
                <w:szCs w:val="24"/>
              </w:rPr>
              <w:t xml:space="preserve">rului Muncii și Protecției Sociale, Ministerului Finanțelor, Ministerului Economiei, </w:t>
            </w:r>
            <w:r w:rsidR="006079FB">
              <w:rPr>
                <w:rFonts w:ascii="Times New Roman" w:hAnsi="Times New Roman"/>
                <w:sz w:val="24"/>
                <w:szCs w:val="24"/>
              </w:rPr>
              <w:t>p</w:t>
            </w:r>
            <w:r w:rsidR="000261A6">
              <w:rPr>
                <w:rFonts w:ascii="Times New Roman" w:hAnsi="Times New Roman"/>
                <w:sz w:val="24"/>
                <w:szCs w:val="24"/>
              </w:rPr>
              <w:t xml:space="preserve">artenerii </w:t>
            </w:r>
            <w:r w:rsidR="006079FB">
              <w:rPr>
                <w:rFonts w:ascii="Times New Roman" w:hAnsi="Times New Roman"/>
                <w:sz w:val="24"/>
                <w:szCs w:val="24"/>
              </w:rPr>
              <w:t xml:space="preserve">externi </w:t>
            </w:r>
            <w:r w:rsidR="000261A6">
              <w:rPr>
                <w:rFonts w:ascii="Times New Roman" w:hAnsi="Times New Roman"/>
                <w:sz w:val="24"/>
                <w:szCs w:val="24"/>
              </w:rPr>
              <w:t>de dezvoltare</w:t>
            </w:r>
            <w:r w:rsidR="006079FB">
              <w:rPr>
                <w:rFonts w:ascii="Times New Roman" w:hAnsi="Times New Roman"/>
                <w:sz w:val="24"/>
                <w:szCs w:val="24"/>
              </w:rPr>
              <w:t>, reprezentanții ONG-urilor din domeniu</w:t>
            </w:r>
            <w:r w:rsidR="00327DBC">
              <w:rPr>
                <w:rFonts w:ascii="Times New Roman" w:hAnsi="Times New Roman"/>
                <w:sz w:val="24"/>
                <w:szCs w:val="24"/>
              </w:rPr>
              <w:t xml:space="preserve"> a consultat proiectele documentelor de politici în procesul elaborării acestora. </w:t>
            </w:r>
            <w:r w:rsidR="006079FB">
              <w:rPr>
                <w:rFonts w:ascii="Times New Roman" w:hAnsi="Times New Roman"/>
                <w:sz w:val="24"/>
                <w:szCs w:val="24"/>
              </w:rPr>
              <w:t>Grupul local pe țară a participat</w:t>
            </w:r>
            <w:r w:rsidR="005D2D60">
              <w:rPr>
                <w:rFonts w:ascii="Times New Roman" w:hAnsi="Times New Roman"/>
                <w:sz w:val="24"/>
                <w:szCs w:val="24"/>
              </w:rPr>
              <w:t xml:space="preserve"> la elaborarea,</w:t>
            </w:r>
            <w:r w:rsidR="00407F8A">
              <w:rPr>
                <w:rFonts w:ascii="Times New Roman" w:hAnsi="Times New Roman"/>
                <w:sz w:val="24"/>
                <w:szCs w:val="24"/>
              </w:rPr>
              <w:t xml:space="preserve"> consultarea </w:t>
            </w:r>
            <w:r w:rsidR="005D2D60">
              <w:rPr>
                <w:rFonts w:ascii="Times New Roman" w:hAnsi="Times New Roman"/>
                <w:sz w:val="24"/>
                <w:szCs w:val="24"/>
              </w:rPr>
              <w:t>și validarea p</w:t>
            </w:r>
            <w:r w:rsidR="00407F8A">
              <w:rPr>
                <w:rFonts w:ascii="Times New Roman" w:hAnsi="Times New Roman"/>
                <w:sz w:val="24"/>
                <w:szCs w:val="24"/>
              </w:rPr>
              <w:t>roiectulu</w:t>
            </w:r>
            <w:r w:rsidR="005D2D60">
              <w:rPr>
                <w:rFonts w:ascii="Times New Roman" w:hAnsi="Times New Roman"/>
                <w:sz w:val="24"/>
                <w:szCs w:val="24"/>
              </w:rPr>
              <w:t>i Strategiei și Programului de i</w:t>
            </w:r>
            <w:r w:rsidR="00407F8A">
              <w:rPr>
                <w:rFonts w:ascii="Times New Roman" w:hAnsi="Times New Roman"/>
                <w:sz w:val="24"/>
                <w:szCs w:val="24"/>
              </w:rPr>
              <w:t>mplementare</w:t>
            </w:r>
            <w:r w:rsidR="005D2D60">
              <w:rPr>
                <w:rFonts w:ascii="Times New Roman" w:hAnsi="Times New Roman"/>
                <w:sz w:val="24"/>
                <w:szCs w:val="24"/>
              </w:rPr>
              <w:t>.</w:t>
            </w:r>
          </w:p>
          <w:p w:rsidR="00F51D97" w:rsidRDefault="00F51D97" w:rsidP="00086241">
            <w:pPr>
              <w:pStyle w:val="ListParagraph"/>
              <w:ind w:left="29"/>
              <w:jc w:val="both"/>
              <w:rPr>
                <w:rFonts w:ascii="Times New Roman" w:hAnsi="Times New Roman"/>
                <w:sz w:val="24"/>
                <w:szCs w:val="24"/>
              </w:rPr>
            </w:pPr>
            <w:r>
              <w:rPr>
                <w:rFonts w:ascii="Times New Roman" w:hAnsi="Times New Roman"/>
                <w:sz w:val="24"/>
                <w:szCs w:val="24"/>
              </w:rPr>
              <w:t xml:space="preserve">Pe parcursul anului 2021 și în prima jumătate a anului 2022 au avut loc </w:t>
            </w:r>
            <w:r w:rsidR="00416BF6">
              <w:rPr>
                <w:rFonts w:ascii="Times New Roman" w:hAnsi="Times New Roman"/>
                <w:sz w:val="24"/>
                <w:szCs w:val="24"/>
              </w:rPr>
              <w:t>circa 38 de</w:t>
            </w:r>
            <w:r>
              <w:rPr>
                <w:rFonts w:ascii="Times New Roman" w:hAnsi="Times New Roman"/>
                <w:sz w:val="24"/>
                <w:szCs w:val="24"/>
              </w:rPr>
              <w:t xml:space="preserve"> consultări publice cu participarea </w:t>
            </w:r>
            <w:r w:rsidR="00416BF6">
              <w:rPr>
                <w:rFonts w:ascii="Times New Roman" w:hAnsi="Times New Roman"/>
                <w:sz w:val="24"/>
                <w:szCs w:val="24"/>
              </w:rPr>
              <w:t>a peste 2300 de actori</w:t>
            </w:r>
            <w:r>
              <w:rPr>
                <w:rFonts w:ascii="Times New Roman" w:hAnsi="Times New Roman"/>
                <w:sz w:val="24"/>
                <w:szCs w:val="24"/>
              </w:rPr>
              <w:t xml:space="preserve"> </w:t>
            </w:r>
            <w:r w:rsidR="00FD1C23">
              <w:rPr>
                <w:rFonts w:ascii="Times New Roman" w:hAnsi="Times New Roman"/>
                <w:sz w:val="24"/>
                <w:szCs w:val="24"/>
              </w:rPr>
              <w:t>interesați: elevi, părinți, cadre didactice, reprezentanții autorităților publice centrale și locale de nivelul I și II, reprezentanții organizațiilor de tineret, organizațiilor neguvernamentale și partenerii externi de dezvoltare</w:t>
            </w:r>
            <w:r w:rsidR="00E51FFD">
              <w:rPr>
                <w:rFonts w:ascii="Times New Roman" w:hAnsi="Times New Roman"/>
                <w:sz w:val="24"/>
                <w:szCs w:val="24"/>
              </w:rPr>
              <w:t xml:space="preserve">. </w:t>
            </w:r>
          </w:p>
          <w:p w:rsidR="00E51FFD" w:rsidRDefault="001010AC" w:rsidP="00086241">
            <w:pPr>
              <w:jc w:val="both"/>
              <w:rPr>
                <w:rFonts w:ascii="Times New Roman" w:hAnsi="Times New Roman"/>
                <w:sz w:val="24"/>
                <w:szCs w:val="24"/>
              </w:rPr>
            </w:pPr>
            <w:r>
              <w:rPr>
                <w:rFonts w:ascii="Times New Roman" w:hAnsi="Times New Roman"/>
                <w:sz w:val="24"/>
                <w:szCs w:val="24"/>
              </w:rPr>
              <w:t xml:space="preserve">Pe site-ul </w:t>
            </w:r>
            <w:r w:rsidR="00B636BC">
              <w:rPr>
                <w:rFonts w:ascii="Times New Roman" w:hAnsi="Times New Roman"/>
                <w:sz w:val="24"/>
                <w:szCs w:val="24"/>
              </w:rPr>
              <w:t>Institutul</w:t>
            </w:r>
            <w:r>
              <w:rPr>
                <w:rFonts w:ascii="Times New Roman" w:hAnsi="Times New Roman"/>
                <w:sz w:val="24"/>
                <w:szCs w:val="24"/>
              </w:rPr>
              <w:t>ui</w:t>
            </w:r>
            <w:r w:rsidR="00B636BC">
              <w:rPr>
                <w:rFonts w:ascii="Times New Roman" w:hAnsi="Times New Roman"/>
                <w:sz w:val="24"/>
                <w:szCs w:val="24"/>
              </w:rPr>
              <w:t xml:space="preserve"> de Politici Publice</w:t>
            </w:r>
            <w:r w:rsidR="00327DBC">
              <w:rPr>
                <w:rFonts w:ascii="Times New Roman" w:hAnsi="Times New Roman"/>
                <w:sz w:val="24"/>
                <w:szCs w:val="24"/>
              </w:rPr>
              <w:t xml:space="preserve">, care a susținut cu experți procesul de elaborare, </w:t>
            </w:r>
            <w:r w:rsidR="00B636BC">
              <w:rPr>
                <w:rFonts w:ascii="Times New Roman" w:hAnsi="Times New Roman"/>
                <w:sz w:val="24"/>
                <w:szCs w:val="24"/>
              </w:rPr>
              <w:t xml:space="preserve"> a </w:t>
            </w:r>
            <w:r w:rsidRPr="001010AC">
              <w:rPr>
                <w:rFonts w:ascii="Times New Roman" w:hAnsi="Times New Roman"/>
                <w:sz w:val="24"/>
                <w:szCs w:val="24"/>
              </w:rPr>
              <w:t xml:space="preserve"> fost creat</w:t>
            </w:r>
            <w:r w:rsidR="00BA6EAC">
              <w:rPr>
                <w:rFonts w:ascii="Times New Roman" w:hAnsi="Times New Roman"/>
                <w:sz w:val="24"/>
                <w:szCs w:val="24"/>
              </w:rPr>
              <w:t>ă</w:t>
            </w:r>
            <w:r w:rsidRPr="001010AC">
              <w:rPr>
                <w:rFonts w:ascii="Times New Roman" w:hAnsi="Times New Roman"/>
                <w:sz w:val="24"/>
                <w:szCs w:val="24"/>
              </w:rPr>
              <w:t xml:space="preserve"> pagina proiectului ”Elaborarea Strategiei de dezvolt</w:t>
            </w:r>
            <w:r w:rsidR="00327DBC">
              <w:rPr>
                <w:rFonts w:ascii="Times New Roman" w:hAnsi="Times New Roman"/>
                <w:sz w:val="24"/>
                <w:szCs w:val="24"/>
              </w:rPr>
              <w:t>are a educației pentru anii 2022</w:t>
            </w:r>
            <w:r w:rsidRPr="001010AC">
              <w:rPr>
                <w:rFonts w:ascii="Times New Roman" w:hAnsi="Times New Roman"/>
                <w:sz w:val="24"/>
                <w:szCs w:val="24"/>
              </w:rPr>
              <w:t>-2030 și Programului de implementare a Strategiei”</w:t>
            </w:r>
            <w:r w:rsidR="00BA6EAC">
              <w:rPr>
                <w:rFonts w:ascii="Times New Roman" w:hAnsi="Times New Roman"/>
                <w:sz w:val="24"/>
                <w:szCs w:val="24"/>
              </w:rPr>
              <w:t xml:space="preserve">,  unde au fost plasate </w:t>
            </w:r>
            <w:r w:rsidR="002B7A08">
              <w:rPr>
                <w:rFonts w:ascii="Times New Roman" w:hAnsi="Times New Roman"/>
                <w:sz w:val="24"/>
                <w:szCs w:val="24"/>
              </w:rPr>
              <w:t xml:space="preserve">materiale de comunicare și informare pentru mass-media și actori interesați. </w:t>
            </w:r>
            <w:r w:rsidR="00E51FFD">
              <w:rPr>
                <w:rFonts w:ascii="Times New Roman" w:hAnsi="Times New Roman"/>
                <w:sz w:val="24"/>
                <w:szCs w:val="24"/>
              </w:rPr>
              <w:t>În cadrul Forumului național de va</w:t>
            </w:r>
            <w:r w:rsidR="00E5474F">
              <w:rPr>
                <w:rFonts w:ascii="Times New Roman" w:hAnsi="Times New Roman"/>
                <w:sz w:val="24"/>
                <w:szCs w:val="24"/>
              </w:rPr>
              <w:t>lidare a Strategiei și Programului de implementare, desfășurat la 10 iunie 2022, au participat</w:t>
            </w:r>
            <w:r w:rsidR="00887621">
              <w:rPr>
                <w:rFonts w:ascii="Times New Roman" w:hAnsi="Times New Roman"/>
                <w:sz w:val="24"/>
                <w:szCs w:val="24"/>
              </w:rPr>
              <w:t xml:space="preserve"> circa 100 </w:t>
            </w:r>
            <w:r w:rsidR="00887621">
              <w:rPr>
                <w:rFonts w:ascii="Times New Roman" w:hAnsi="Times New Roman"/>
                <w:sz w:val="24"/>
                <w:szCs w:val="24"/>
              </w:rPr>
              <w:lastRenderedPageBreak/>
              <w:t>de reprezentanți ai Organe</w:t>
            </w:r>
            <w:r w:rsidR="009556A0">
              <w:rPr>
                <w:rFonts w:ascii="Times New Roman" w:hAnsi="Times New Roman"/>
                <w:sz w:val="24"/>
                <w:szCs w:val="24"/>
              </w:rPr>
              <w:t>lor locale de specialitate din domeniul î</w:t>
            </w:r>
            <w:r w:rsidR="00887621">
              <w:rPr>
                <w:rFonts w:ascii="Times New Roman" w:hAnsi="Times New Roman"/>
                <w:sz w:val="24"/>
                <w:szCs w:val="24"/>
              </w:rPr>
              <w:t>nvățământului</w:t>
            </w:r>
            <w:r w:rsidR="009556A0">
              <w:rPr>
                <w:rFonts w:ascii="Times New Roman" w:hAnsi="Times New Roman"/>
                <w:sz w:val="24"/>
                <w:szCs w:val="24"/>
              </w:rPr>
              <w:t>, sindicate</w:t>
            </w:r>
            <w:r w:rsidR="00281AF5">
              <w:rPr>
                <w:rFonts w:ascii="Times New Roman" w:hAnsi="Times New Roman"/>
                <w:sz w:val="24"/>
                <w:szCs w:val="24"/>
              </w:rPr>
              <w:t>lor</w:t>
            </w:r>
            <w:r w:rsidR="009556A0">
              <w:rPr>
                <w:rFonts w:ascii="Times New Roman" w:hAnsi="Times New Roman"/>
                <w:sz w:val="24"/>
                <w:szCs w:val="24"/>
              </w:rPr>
              <w:t>, tineret</w:t>
            </w:r>
            <w:r w:rsidR="00693F87">
              <w:rPr>
                <w:rFonts w:ascii="Times New Roman" w:hAnsi="Times New Roman"/>
                <w:sz w:val="24"/>
                <w:szCs w:val="24"/>
              </w:rPr>
              <w:t>ului</w:t>
            </w:r>
            <w:r w:rsidR="009556A0">
              <w:rPr>
                <w:rFonts w:ascii="Times New Roman" w:hAnsi="Times New Roman"/>
                <w:sz w:val="24"/>
                <w:szCs w:val="24"/>
              </w:rPr>
              <w:t xml:space="preserve">, </w:t>
            </w:r>
            <w:r w:rsidR="00CF6AA7">
              <w:rPr>
                <w:rFonts w:ascii="Times New Roman" w:hAnsi="Times New Roman"/>
                <w:sz w:val="24"/>
                <w:szCs w:val="24"/>
              </w:rPr>
              <w:t>instituții</w:t>
            </w:r>
            <w:r w:rsidR="00693F87">
              <w:rPr>
                <w:rFonts w:ascii="Times New Roman" w:hAnsi="Times New Roman"/>
                <w:sz w:val="24"/>
                <w:szCs w:val="24"/>
              </w:rPr>
              <w:t>lor</w:t>
            </w:r>
            <w:r w:rsidR="00CF6AA7">
              <w:rPr>
                <w:rFonts w:ascii="Times New Roman" w:hAnsi="Times New Roman"/>
                <w:sz w:val="24"/>
                <w:szCs w:val="24"/>
              </w:rPr>
              <w:t xml:space="preserve"> de învățământ, instituții</w:t>
            </w:r>
            <w:r w:rsidR="00693F87">
              <w:rPr>
                <w:rFonts w:ascii="Times New Roman" w:hAnsi="Times New Roman"/>
                <w:sz w:val="24"/>
                <w:szCs w:val="24"/>
              </w:rPr>
              <w:t>lor</w:t>
            </w:r>
            <w:r w:rsidR="00CF6AA7">
              <w:rPr>
                <w:rFonts w:ascii="Times New Roman" w:hAnsi="Times New Roman"/>
                <w:sz w:val="24"/>
                <w:szCs w:val="24"/>
              </w:rPr>
              <w:t xml:space="preserve"> de cercetare</w:t>
            </w:r>
            <w:r w:rsidR="006C6F1D">
              <w:rPr>
                <w:rFonts w:ascii="Times New Roman" w:hAnsi="Times New Roman"/>
                <w:sz w:val="24"/>
                <w:szCs w:val="24"/>
              </w:rPr>
              <w:t xml:space="preserve">, </w:t>
            </w:r>
            <w:r w:rsidR="00281AF5">
              <w:rPr>
                <w:rFonts w:ascii="Times New Roman" w:hAnsi="Times New Roman"/>
                <w:sz w:val="24"/>
                <w:szCs w:val="24"/>
              </w:rPr>
              <w:t xml:space="preserve">reprezentanți ai Parlamentului, Președinției, </w:t>
            </w:r>
            <w:r w:rsidR="00B15FE8">
              <w:rPr>
                <w:rFonts w:ascii="Times New Roman" w:hAnsi="Times New Roman"/>
                <w:sz w:val="24"/>
                <w:szCs w:val="24"/>
              </w:rPr>
              <w:t xml:space="preserve">ministerelor, </w:t>
            </w:r>
            <w:r w:rsidR="006C6F1D">
              <w:rPr>
                <w:rFonts w:ascii="Times New Roman" w:hAnsi="Times New Roman"/>
                <w:sz w:val="24"/>
                <w:szCs w:val="24"/>
              </w:rPr>
              <w:t>UNICEF, Delegația Uniunii Europene</w:t>
            </w:r>
            <w:r w:rsidR="007F4915">
              <w:rPr>
                <w:rFonts w:ascii="Times New Roman" w:hAnsi="Times New Roman"/>
                <w:sz w:val="24"/>
                <w:szCs w:val="24"/>
              </w:rPr>
              <w:t xml:space="preserve"> la Chișinău</w:t>
            </w:r>
            <w:r w:rsidR="006C6F1D">
              <w:rPr>
                <w:rFonts w:ascii="Times New Roman" w:hAnsi="Times New Roman"/>
                <w:sz w:val="24"/>
                <w:szCs w:val="24"/>
              </w:rPr>
              <w:t xml:space="preserve"> </w:t>
            </w:r>
            <w:r w:rsidR="007559E2">
              <w:rPr>
                <w:rFonts w:ascii="Times New Roman" w:hAnsi="Times New Roman"/>
                <w:sz w:val="24"/>
                <w:szCs w:val="24"/>
              </w:rPr>
              <w:t>PNUD, Biroul d</w:t>
            </w:r>
            <w:r w:rsidR="00F46AE4">
              <w:rPr>
                <w:rFonts w:ascii="Times New Roman" w:hAnsi="Times New Roman"/>
                <w:sz w:val="24"/>
                <w:szCs w:val="24"/>
              </w:rPr>
              <w:t>e Cooperare al Elveției, OHCHR.</w:t>
            </w:r>
          </w:p>
          <w:p w:rsidR="00F46AE4" w:rsidRPr="008B0B1D" w:rsidRDefault="008B0B1D" w:rsidP="00086241">
            <w:pPr>
              <w:pStyle w:val="ListParagraph"/>
              <w:ind w:left="29"/>
              <w:jc w:val="both"/>
              <w:rPr>
                <w:rFonts w:ascii="Times New Roman" w:hAnsi="Times New Roman"/>
                <w:b/>
                <w:sz w:val="24"/>
                <w:szCs w:val="24"/>
              </w:rPr>
            </w:pPr>
            <w:r w:rsidRPr="008B0B1D">
              <w:rPr>
                <w:rFonts w:ascii="Times New Roman" w:hAnsi="Times New Roman"/>
                <w:sz w:val="24"/>
                <w:szCs w:val="24"/>
              </w:rPr>
              <w:t xml:space="preserve">În vederea respectării prevederilor Legii nr. 239/2008 privind transparența în procesul decizional, proiectul urmează să fie plasat pe pagina-web oficială a Ministerului </w:t>
            </w:r>
            <w:r>
              <w:rPr>
                <w:rFonts w:ascii="Times New Roman" w:hAnsi="Times New Roman"/>
                <w:sz w:val="24"/>
                <w:szCs w:val="24"/>
              </w:rPr>
              <w:t>Educației și Cercetării</w:t>
            </w:r>
            <w:r w:rsidR="004B2878">
              <w:rPr>
                <w:rFonts w:ascii="Times New Roman" w:hAnsi="Times New Roman"/>
                <w:sz w:val="24"/>
                <w:szCs w:val="24"/>
              </w:rPr>
              <w:t xml:space="preserve"> </w:t>
            </w:r>
            <w:r w:rsidRPr="008B0B1D">
              <w:rPr>
                <w:rFonts w:ascii="Times New Roman" w:hAnsi="Times New Roman"/>
                <w:sz w:val="24"/>
                <w:szCs w:val="24"/>
              </w:rPr>
              <w:t>la compartimentul „Transparența</w:t>
            </w:r>
            <w:r w:rsidR="000D124A">
              <w:rPr>
                <w:rFonts w:ascii="Times New Roman" w:hAnsi="Times New Roman"/>
                <w:sz w:val="24"/>
                <w:szCs w:val="24"/>
              </w:rPr>
              <w:t xml:space="preserve"> decizională</w:t>
            </w:r>
            <w:r w:rsidRPr="008B0B1D">
              <w:rPr>
                <w:rFonts w:ascii="Times New Roman" w:hAnsi="Times New Roman"/>
                <w:sz w:val="24"/>
                <w:szCs w:val="24"/>
              </w:rPr>
              <w:t>”</w:t>
            </w:r>
            <w:r w:rsidR="000D124A">
              <w:rPr>
                <w:rFonts w:ascii="Times New Roman" w:hAnsi="Times New Roman"/>
                <w:sz w:val="24"/>
                <w:szCs w:val="24"/>
              </w:rPr>
              <w:t xml:space="preserve"> </w:t>
            </w:r>
            <w:r w:rsidRPr="008B0B1D">
              <w:rPr>
                <w:rFonts w:ascii="Times New Roman" w:hAnsi="Times New Roman"/>
                <w:sz w:val="24"/>
                <w:szCs w:val="24"/>
              </w:rPr>
              <w:t>și pe pagina-web „www.particip.gov.md”</w:t>
            </w:r>
          </w:p>
        </w:tc>
      </w:tr>
      <w:tr w:rsidR="00086241" w:rsidTr="007739B3">
        <w:tc>
          <w:tcPr>
            <w:tcW w:w="9344" w:type="dxa"/>
          </w:tcPr>
          <w:p w:rsidR="00086241" w:rsidRPr="00456A57" w:rsidRDefault="005867AB" w:rsidP="00456A57">
            <w:pPr>
              <w:pStyle w:val="ListParagraph"/>
              <w:numPr>
                <w:ilvl w:val="0"/>
                <w:numId w:val="1"/>
              </w:numPr>
              <w:jc w:val="both"/>
              <w:rPr>
                <w:rFonts w:ascii="Times New Roman" w:hAnsi="Times New Roman"/>
                <w:sz w:val="24"/>
                <w:szCs w:val="24"/>
              </w:rPr>
            </w:pPr>
            <w:r w:rsidRPr="00456A57">
              <w:rPr>
                <w:rFonts w:ascii="Times New Roman" w:hAnsi="Times New Roman"/>
                <w:sz w:val="24"/>
                <w:szCs w:val="24"/>
              </w:rPr>
              <w:lastRenderedPageBreak/>
              <w:t xml:space="preserve"> </w:t>
            </w:r>
            <w:r w:rsidRPr="00456A57">
              <w:rPr>
                <w:rFonts w:ascii="Times New Roman" w:hAnsi="Times New Roman"/>
                <w:b/>
                <w:sz w:val="24"/>
                <w:szCs w:val="24"/>
              </w:rPr>
              <w:t>Constatările expertizei anticorupție</w:t>
            </w:r>
          </w:p>
        </w:tc>
      </w:tr>
      <w:tr w:rsidR="00086241" w:rsidTr="007739B3">
        <w:tc>
          <w:tcPr>
            <w:tcW w:w="9344" w:type="dxa"/>
          </w:tcPr>
          <w:p w:rsidR="00086241" w:rsidRPr="00E71242" w:rsidRDefault="00456A57" w:rsidP="00086241">
            <w:pPr>
              <w:pStyle w:val="ListParagraph"/>
              <w:ind w:left="29"/>
              <w:jc w:val="both"/>
              <w:rPr>
                <w:rFonts w:ascii="Times New Roman" w:hAnsi="Times New Roman"/>
                <w:sz w:val="24"/>
                <w:szCs w:val="24"/>
              </w:rPr>
            </w:pPr>
            <w:r>
              <w:rPr>
                <w:rFonts w:ascii="Times New Roman" w:hAnsi="Times New Roman"/>
                <w:sz w:val="24"/>
                <w:szCs w:val="24"/>
              </w:rPr>
              <w:t>Nu se aplică.</w:t>
            </w:r>
          </w:p>
        </w:tc>
      </w:tr>
      <w:tr w:rsidR="00086241" w:rsidTr="007739B3">
        <w:tc>
          <w:tcPr>
            <w:tcW w:w="9344" w:type="dxa"/>
          </w:tcPr>
          <w:p w:rsidR="00086241" w:rsidRPr="00456A57" w:rsidRDefault="00456A57" w:rsidP="008D7B51">
            <w:pPr>
              <w:pStyle w:val="ListParagraph"/>
              <w:numPr>
                <w:ilvl w:val="0"/>
                <w:numId w:val="1"/>
              </w:numPr>
              <w:jc w:val="both"/>
              <w:rPr>
                <w:rFonts w:ascii="Times New Roman" w:hAnsi="Times New Roman"/>
                <w:b/>
                <w:sz w:val="24"/>
                <w:szCs w:val="24"/>
              </w:rPr>
            </w:pPr>
            <w:r w:rsidRPr="00456A57">
              <w:rPr>
                <w:rFonts w:ascii="Times New Roman" w:hAnsi="Times New Roman"/>
                <w:b/>
                <w:sz w:val="24"/>
                <w:szCs w:val="24"/>
              </w:rPr>
              <w:t>Constatările expertizei de compatibilitat</w:t>
            </w:r>
            <w:r w:rsidR="008D7B51">
              <w:rPr>
                <w:rFonts w:ascii="Times New Roman" w:hAnsi="Times New Roman"/>
                <w:b/>
                <w:sz w:val="24"/>
                <w:szCs w:val="24"/>
              </w:rPr>
              <w:t>e</w:t>
            </w:r>
          </w:p>
        </w:tc>
      </w:tr>
      <w:tr w:rsidR="00086241" w:rsidTr="007739B3">
        <w:tc>
          <w:tcPr>
            <w:tcW w:w="9344" w:type="dxa"/>
          </w:tcPr>
          <w:p w:rsidR="00086241" w:rsidRPr="008D7B51" w:rsidRDefault="008D7B51" w:rsidP="00086241">
            <w:pPr>
              <w:pStyle w:val="ListParagraph"/>
              <w:ind w:left="29"/>
              <w:jc w:val="both"/>
              <w:rPr>
                <w:rFonts w:ascii="Times New Roman" w:hAnsi="Times New Roman"/>
                <w:sz w:val="24"/>
                <w:szCs w:val="24"/>
              </w:rPr>
            </w:pPr>
            <w:r w:rsidRPr="008D7B51">
              <w:rPr>
                <w:rFonts w:ascii="Times New Roman" w:hAnsi="Times New Roman"/>
                <w:sz w:val="24"/>
                <w:szCs w:val="24"/>
              </w:rPr>
              <w:t>Nu se aplică</w:t>
            </w:r>
            <w:r>
              <w:rPr>
                <w:rFonts w:ascii="Times New Roman" w:hAnsi="Times New Roman"/>
                <w:sz w:val="24"/>
                <w:szCs w:val="24"/>
              </w:rPr>
              <w:t>.</w:t>
            </w:r>
          </w:p>
        </w:tc>
      </w:tr>
      <w:tr w:rsidR="00CB5E1E" w:rsidTr="007739B3">
        <w:tc>
          <w:tcPr>
            <w:tcW w:w="9344" w:type="dxa"/>
          </w:tcPr>
          <w:p w:rsidR="00CB5E1E" w:rsidRPr="00CB5E1E" w:rsidRDefault="00CB5E1E" w:rsidP="00CB5E1E">
            <w:pPr>
              <w:pStyle w:val="ListParagraph"/>
              <w:numPr>
                <w:ilvl w:val="0"/>
                <w:numId w:val="1"/>
              </w:numPr>
              <w:tabs>
                <w:tab w:val="left" w:pos="284"/>
                <w:tab w:val="left" w:pos="469"/>
              </w:tabs>
              <w:ind w:right="33"/>
              <w:jc w:val="both"/>
              <w:rPr>
                <w:rFonts w:ascii="Times New Roman" w:hAnsi="Times New Roman"/>
                <w:b/>
                <w:sz w:val="24"/>
                <w:szCs w:val="24"/>
              </w:rPr>
            </w:pPr>
            <w:r w:rsidRPr="00CB5E1E">
              <w:rPr>
                <w:rFonts w:ascii="Times New Roman" w:hAnsi="Times New Roman"/>
                <w:b/>
                <w:sz w:val="24"/>
                <w:szCs w:val="24"/>
              </w:rPr>
              <w:t>Constatările expertizei juridice</w:t>
            </w:r>
          </w:p>
        </w:tc>
      </w:tr>
      <w:tr w:rsidR="00CB5E1E" w:rsidTr="007739B3">
        <w:tc>
          <w:tcPr>
            <w:tcW w:w="9344" w:type="dxa"/>
          </w:tcPr>
          <w:p w:rsidR="00CB5E1E" w:rsidRPr="00715D08" w:rsidRDefault="00CB5E1E" w:rsidP="00CB5E1E">
            <w:pPr>
              <w:tabs>
                <w:tab w:val="left" w:pos="884"/>
                <w:tab w:val="left" w:pos="1196"/>
              </w:tabs>
              <w:ind w:left="29" w:right="33" w:hanging="142"/>
              <w:jc w:val="both"/>
              <w:rPr>
                <w:rFonts w:ascii="Times New Roman" w:hAnsi="Times New Roman"/>
                <w:sz w:val="24"/>
                <w:szCs w:val="24"/>
                <w:shd w:val="clear" w:color="auto" w:fill="FFFFFF"/>
              </w:rPr>
            </w:pPr>
            <w:r w:rsidRPr="00715D08">
              <w:rPr>
                <w:rFonts w:ascii="Times New Roman" w:eastAsia="Times New Roman" w:hAnsi="Times New Roman"/>
                <w:noProof/>
                <w:sz w:val="24"/>
                <w:szCs w:val="24"/>
                <w:lang w:eastAsia="ru-RU"/>
              </w:rPr>
              <w:t>Proiectul urmează a fi expertizat de către Ministerul Justiției.</w:t>
            </w:r>
          </w:p>
        </w:tc>
      </w:tr>
      <w:tr w:rsidR="00CB5E1E" w:rsidTr="007739B3">
        <w:tc>
          <w:tcPr>
            <w:tcW w:w="9344" w:type="dxa"/>
          </w:tcPr>
          <w:p w:rsidR="00CB5E1E" w:rsidRPr="00CB5E1E" w:rsidRDefault="00CB5E1E" w:rsidP="00CB5E1E">
            <w:pPr>
              <w:pStyle w:val="ListParagraph"/>
              <w:numPr>
                <w:ilvl w:val="0"/>
                <w:numId w:val="1"/>
              </w:numPr>
              <w:tabs>
                <w:tab w:val="left" w:pos="284"/>
                <w:tab w:val="left" w:pos="469"/>
              </w:tabs>
              <w:ind w:right="33"/>
              <w:jc w:val="both"/>
              <w:rPr>
                <w:rFonts w:ascii="Times New Roman" w:hAnsi="Times New Roman"/>
                <w:b/>
                <w:sz w:val="24"/>
                <w:szCs w:val="24"/>
              </w:rPr>
            </w:pPr>
            <w:r w:rsidRPr="00CB5E1E">
              <w:rPr>
                <w:rFonts w:ascii="Times New Roman" w:hAnsi="Times New Roman"/>
                <w:b/>
                <w:sz w:val="24"/>
                <w:szCs w:val="24"/>
              </w:rPr>
              <w:t>Constatările altor expertize</w:t>
            </w:r>
          </w:p>
        </w:tc>
      </w:tr>
      <w:tr w:rsidR="00CB5E1E" w:rsidTr="007739B3">
        <w:tc>
          <w:tcPr>
            <w:tcW w:w="9344" w:type="dxa"/>
          </w:tcPr>
          <w:p w:rsidR="00CB5E1E" w:rsidRPr="00715D08" w:rsidRDefault="00CB5E1E" w:rsidP="00CB5E1E">
            <w:pPr>
              <w:tabs>
                <w:tab w:val="left" w:pos="29"/>
                <w:tab w:val="left" w:pos="884"/>
                <w:tab w:val="left" w:pos="1196"/>
              </w:tabs>
              <w:ind w:left="29" w:right="33" w:hanging="142"/>
              <w:jc w:val="both"/>
              <w:rPr>
                <w:rFonts w:ascii="Times New Roman" w:hAnsi="Times New Roman"/>
                <w:sz w:val="24"/>
                <w:szCs w:val="24"/>
              </w:rPr>
            </w:pPr>
            <w:r>
              <w:rPr>
                <w:rFonts w:ascii="Times New Roman" w:hAnsi="Times New Roman"/>
                <w:sz w:val="24"/>
                <w:szCs w:val="24"/>
              </w:rPr>
              <w:t>Nu se aplică</w:t>
            </w:r>
          </w:p>
        </w:tc>
      </w:tr>
    </w:tbl>
    <w:p w:rsidR="00EE526A" w:rsidRDefault="00EE526A" w:rsidP="00C575ED">
      <w:pPr>
        <w:rPr>
          <w:rFonts w:ascii="Times New Roman" w:hAnsi="Times New Roman"/>
          <w:sz w:val="24"/>
          <w:szCs w:val="24"/>
        </w:rPr>
      </w:pPr>
    </w:p>
    <w:p w:rsidR="001C03CD" w:rsidRDefault="001C03CD" w:rsidP="00CB5E1E">
      <w:pPr>
        <w:jc w:val="center"/>
        <w:rPr>
          <w:rFonts w:ascii="Times New Roman" w:hAnsi="Times New Roman"/>
          <w:b/>
          <w:sz w:val="24"/>
          <w:szCs w:val="24"/>
        </w:rPr>
      </w:pPr>
    </w:p>
    <w:p w:rsidR="007739B3" w:rsidRPr="00CB5E1E" w:rsidRDefault="00CB5E1E" w:rsidP="00CB5E1E">
      <w:pPr>
        <w:jc w:val="center"/>
        <w:rPr>
          <w:rFonts w:ascii="Times New Roman" w:hAnsi="Times New Roman"/>
          <w:b/>
          <w:sz w:val="24"/>
          <w:szCs w:val="24"/>
        </w:rPr>
      </w:pPr>
      <w:r w:rsidRPr="00CB5E1E">
        <w:rPr>
          <w:rFonts w:ascii="Times New Roman" w:hAnsi="Times New Roman"/>
          <w:b/>
          <w:sz w:val="24"/>
          <w:szCs w:val="24"/>
        </w:rPr>
        <w:t xml:space="preserve">Ministru          </w:t>
      </w:r>
      <w:r>
        <w:rPr>
          <w:rFonts w:ascii="Times New Roman" w:hAnsi="Times New Roman"/>
          <w:b/>
          <w:sz w:val="24"/>
          <w:szCs w:val="24"/>
        </w:rPr>
        <w:t xml:space="preserve">                                     Anatolie TOPALĂ</w:t>
      </w:r>
    </w:p>
    <w:sectPr w:rsidR="007739B3" w:rsidRPr="00CB5E1E" w:rsidSect="00CE3F59">
      <w:pgSz w:w="11906" w:h="16838" w:code="9"/>
      <w:pgMar w:top="1134" w:right="567" w:bottom="107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377D"/>
    <w:multiLevelType w:val="hybridMultilevel"/>
    <w:tmpl w:val="58A4FF2E"/>
    <w:lvl w:ilvl="0" w:tplc="9CA60662">
      <w:start w:val="4"/>
      <w:numFmt w:val="bullet"/>
      <w:lvlText w:val="-"/>
      <w:lvlJc w:val="left"/>
      <w:pPr>
        <w:ind w:left="1440" w:hanging="360"/>
      </w:pPr>
      <w:rPr>
        <w:rFonts w:ascii="Times New Roman" w:eastAsia="Calibri"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5B2BDE"/>
    <w:multiLevelType w:val="hybridMultilevel"/>
    <w:tmpl w:val="D6A86EDE"/>
    <w:lvl w:ilvl="0" w:tplc="1CDC9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46167"/>
    <w:multiLevelType w:val="multilevel"/>
    <w:tmpl w:val="A482BE12"/>
    <w:lvl w:ilvl="0">
      <w:start w:val="1"/>
      <w:numFmt w:val="upperRoman"/>
      <w:lvlText w:val="%1."/>
      <w:lvlJc w:val="left"/>
      <w:pPr>
        <w:ind w:left="1080" w:hanging="720"/>
      </w:pPr>
      <w:rPr>
        <w:rFonts w:eastAsia="Calibri" w:hint="default"/>
        <w:b/>
        <w:i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920" w:hanging="1800"/>
      </w:pPr>
      <w:rPr>
        <w:rFonts w:hint="default"/>
        <w:b w:val="0"/>
      </w:rPr>
    </w:lvl>
  </w:abstractNum>
  <w:abstractNum w:abstractNumId="3">
    <w:nsid w:val="20FF18CB"/>
    <w:multiLevelType w:val="hybridMultilevel"/>
    <w:tmpl w:val="993E76CA"/>
    <w:lvl w:ilvl="0" w:tplc="11426D02">
      <w:numFmt w:val="bullet"/>
      <w:lvlText w:val="-"/>
      <w:lvlJc w:val="left"/>
      <w:pPr>
        <w:ind w:left="1145" w:hanging="360"/>
      </w:pPr>
      <w:rPr>
        <w:rFonts w:ascii="Times New Roman" w:eastAsia="MS Mincho" w:hAnsi="Times New Roman"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4">
    <w:nsid w:val="2BA2136B"/>
    <w:multiLevelType w:val="hybridMultilevel"/>
    <w:tmpl w:val="1194B7E2"/>
    <w:lvl w:ilvl="0" w:tplc="7BB89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F07C6"/>
    <w:multiLevelType w:val="hybridMultilevel"/>
    <w:tmpl w:val="14BA9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67A4B"/>
    <w:multiLevelType w:val="hybridMultilevel"/>
    <w:tmpl w:val="02D2A522"/>
    <w:lvl w:ilvl="0" w:tplc="0C3A54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3B5ACF"/>
    <w:multiLevelType w:val="hybridMultilevel"/>
    <w:tmpl w:val="3132A106"/>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DAE118A">
      <w:start w:val="1"/>
      <w:numFmt w:val="decimal"/>
      <w:lvlText w:val="%4."/>
      <w:lvlJc w:val="left"/>
      <w:pPr>
        <w:tabs>
          <w:tab w:val="num" w:pos="1070"/>
        </w:tabs>
        <w:ind w:left="1070" w:hanging="360"/>
      </w:pPr>
      <w:rPr>
        <w:rFonts w:cs="Times New Roman"/>
        <w:b/>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7E585C41"/>
    <w:multiLevelType w:val="hybridMultilevel"/>
    <w:tmpl w:val="CEC63EBA"/>
    <w:lvl w:ilvl="0" w:tplc="9CA60662">
      <w:start w:val="4"/>
      <w:numFmt w:val="bullet"/>
      <w:lvlText w:val="-"/>
      <w:lvlJc w:val="left"/>
      <w:pPr>
        <w:ind w:left="1531" w:hanging="360"/>
      </w:pPr>
      <w:rPr>
        <w:rFonts w:ascii="Times New Roman" w:eastAsia="Calibri" w:hAnsi="Times New Roman" w:cs="Times New Roman" w:hint="default"/>
        <w:b w:val="0"/>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ED"/>
    <w:rsid w:val="000101EE"/>
    <w:rsid w:val="000261A6"/>
    <w:rsid w:val="00086241"/>
    <w:rsid w:val="000B1570"/>
    <w:rsid w:val="000D124A"/>
    <w:rsid w:val="000F7690"/>
    <w:rsid w:val="001010AC"/>
    <w:rsid w:val="00105B16"/>
    <w:rsid w:val="00116B69"/>
    <w:rsid w:val="00134E45"/>
    <w:rsid w:val="001B342D"/>
    <w:rsid w:val="001C03CD"/>
    <w:rsid w:val="001C0D49"/>
    <w:rsid w:val="001E0D10"/>
    <w:rsid w:val="00205D1D"/>
    <w:rsid w:val="0024678F"/>
    <w:rsid w:val="002513B9"/>
    <w:rsid w:val="002519CC"/>
    <w:rsid w:val="0025422A"/>
    <w:rsid w:val="00262820"/>
    <w:rsid w:val="00281AF5"/>
    <w:rsid w:val="00296A70"/>
    <w:rsid w:val="002A71FA"/>
    <w:rsid w:val="002B03E1"/>
    <w:rsid w:val="002B7A08"/>
    <w:rsid w:val="002C0414"/>
    <w:rsid w:val="002E0818"/>
    <w:rsid w:val="002E6124"/>
    <w:rsid w:val="00316BBC"/>
    <w:rsid w:val="0032563A"/>
    <w:rsid w:val="00325B76"/>
    <w:rsid w:val="00327DBC"/>
    <w:rsid w:val="00331597"/>
    <w:rsid w:val="00331C87"/>
    <w:rsid w:val="00356B70"/>
    <w:rsid w:val="003C591E"/>
    <w:rsid w:val="003E522A"/>
    <w:rsid w:val="0040321D"/>
    <w:rsid w:val="00407F8A"/>
    <w:rsid w:val="00414C9D"/>
    <w:rsid w:val="00415799"/>
    <w:rsid w:val="00416BF6"/>
    <w:rsid w:val="00456A57"/>
    <w:rsid w:val="004A0FC7"/>
    <w:rsid w:val="004B1B14"/>
    <w:rsid w:val="004B2878"/>
    <w:rsid w:val="004C243E"/>
    <w:rsid w:val="005030F2"/>
    <w:rsid w:val="00515F79"/>
    <w:rsid w:val="005238DB"/>
    <w:rsid w:val="00542A98"/>
    <w:rsid w:val="005867AB"/>
    <w:rsid w:val="005B2D71"/>
    <w:rsid w:val="005C4D74"/>
    <w:rsid w:val="005C7D03"/>
    <w:rsid w:val="005D2D60"/>
    <w:rsid w:val="005D343A"/>
    <w:rsid w:val="005E3756"/>
    <w:rsid w:val="005F330A"/>
    <w:rsid w:val="006079FB"/>
    <w:rsid w:val="00617C23"/>
    <w:rsid w:val="00620C63"/>
    <w:rsid w:val="00693F87"/>
    <w:rsid w:val="006A1DE5"/>
    <w:rsid w:val="006B055E"/>
    <w:rsid w:val="006B5986"/>
    <w:rsid w:val="006C6F1D"/>
    <w:rsid w:val="006D1989"/>
    <w:rsid w:val="006E0681"/>
    <w:rsid w:val="006E246A"/>
    <w:rsid w:val="00705091"/>
    <w:rsid w:val="0071179D"/>
    <w:rsid w:val="007141F3"/>
    <w:rsid w:val="007145B3"/>
    <w:rsid w:val="00734B8C"/>
    <w:rsid w:val="00741CA7"/>
    <w:rsid w:val="0075139E"/>
    <w:rsid w:val="007559E2"/>
    <w:rsid w:val="007569C5"/>
    <w:rsid w:val="00756E53"/>
    <w:rsid w:val="007739B3"/>
    <w:rsid w:val="0077642F"/>
    <w:rsid w:val="00797BFB"/>
    <w:rsid w:val="007B32D9"/>
    <w:rsid w:val="007E0B59"/>
    <w:rsid w:val="007E5037"/>
    <w:rsid w:val="007F4915"/>
    <w:rsid w:val="007F5E35"/>
    <w:rsid w:val="00803DA2"/>
    <w:rsid w:val="00823CF5"/>
    <w:rsid w:val="00842CDA"/>
    <w:rsid w:val="00842D3A"/>
    <w:rsid w:val="00887621"/>
    <w:rsid w:val="008A7528"/>
    <w:rsid w:val="008B0B1D"/>
    <w:rsid w:val="008B4753"/>
    <w:rsid w:val="008C2B6D"/>
    <w:rsid w:val="008C463B"/>
    <w:rsid w:val="008C7313"/>
    <w:rsid w:val="008D3F7E"/>
    <w:rsid w:val="008D7B51"/>
    <w:rsid w:val="008F7450"/>
    <w:rsid w:val="00926E87"/>
    <w:rsid w:val="009556A0"/>
    <w:rsid w:val="009706BF"/>
    <w:rsid w:val="00972C37"/>
    <w:rsid w:val="009D0F32"/>
    <w:rsid w:val="009E0BFD"/>
    <w:rsid w:val="00A35371"/>
    <w:rsid w:val="00A4299A"/>
    <w:rsid w:val="00A465AF"/>
    <w:rsid w:val="00A959FA"/>
    <w:rsid w:val="00AB3795"/>
    <w:rsid w:val="00AC36D0"/>
    <w:rsid w:val="00AD0B6E"/>
    <w:rsid w:val="00AF45BF"/>
    <w:rsid w:val="00B15FE8"/>
    <w:rsid w:val="00B26084"/>
    <w:rsid w:val="00B27077"/>
    <w:rsid w:val="00B30C97"/>
    <w:rsid w:val="00B34793"/>
    <w:rsid w:val="00B45D9D"/>
    <w:rsid w:val="00B60998"/>
    <w:rsid w:val="00B636BC"/>
    <w:rsid w:val="00B65030"/>
    <w:rsid w:val="00B672E3"/>
    <w:rsid w:val="00B7755F"/>
    <w:rsid w:val="00B93A9E"/>
    <w:rsid w:val="00BA1744"/>
    <w:rsid w:val="00BA6EAC"/>
    <w:rsid w:val="00BB2F5C"/>
    <w:rsid w:val="00BB52DB"/>
    <w:rsid w:val="00BC2D81"/>
    <w:rsid w:val="00BD470C"/>
    <w:rsid w:val="00BE2D01"/>
    <w:rsid w:val="00BF354A"/>
    <w:rsid w:val="00C575ED"/>
    <w:rsid w:val="00CA3118"/>
    <w:rsid w:val="00CB5E1E"/>
    <w:rsid w:val="00CE3F59"/>
    <w:rsid w:val="00CF20CD"/>
    <w:rsid w:val="00CF2B50"/>
    <w:rsid w:val="00CF6AA7"/>
    <w:rsid w:val="00D20AB2"/>
    <w:rsid w:val="00D26E79"/>
    <w:rsid w:val="00D50C94"/>
    <w:rsid w:val="00D71AD0"/>
    <w:rsid w:val="00D87E5E"/>
    <w:rsid w:val="00D91733"/>
    <w:rsid w:val="00D927DF"/>
    <w:rsid w:val="00DA4027"/>
    <w:rsid w:val="00DD4F6C"/>
    <w:rsid w:val="00DE2150"/>
    <w:rsid w:val="00DF13A7"/>
    <w:rsid w:val="00E14EC7"/>
    <w:rsid w:val="00E33B25"/>
    <w:rsid w:val="00E51FFD"/>
    <w:rsid w:val="00E5474F"/>
    <w:rsid w:val="00E71242"/>
    <w:rsid w:val="00E76B93"/>
    <w:rsid w:val="00EA6B18"/>
    <w:rsid w:val="00ED3FBA"/>
    <w:rsid w:val="00EE526A"/>
    <w:rsid w:val="00EE6FDF"/>
    <w:rsid w:val="00EF036B"/>
    <w:rsid w:val="00EF2855"/>
    <w:rsid w:val="00F12061"/>
    <w:rsid w:val="00F46AE4"/>
    <w:rsid w:val="00F51D97"/>
    <w:rsid w:val="00F97F21"/>
    <w:rsid w:val="00FA74CA"/>
    <w:rsid w:val="00FB01EA"/>
    <w:rsid w:val="00FB104C"/>
    <w:rsid w:val="00FB526D"/>
    <w:rsid w:val="00FC4CAD"/>
    <w:rsid w:val="00FD1C23"/>
    <w:rsid w:val="00FF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33475-E211-44A8-9CBA-DA3F6403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5ED"/>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3B25"/>
    <w:pPr>
      <w:ind w:left="720"/>
      <w:contextualSpacing/>
    </w:pPr>
  </w:style>
  <w:style w:type="paragraph" w:customStyle="1" w:styleId="ListParagraph1">
    <w:name w:val="List Paragraph1"/>
    <w:aliases w:val="List Paragraph 1,Bullets,List Paragraph (numbered (a)),Scriptoria bullet points,HotarirePunct1,Абзац списка1,Bullet,Заголовок 3 глава,Akapit z listą BS,Outlines a.b.c.,List_Paragraph,Multilevel para_II,Akapit z lista BS,List Paragraph11"/>
    <w:basedOn w:val="Normal"/>
    <w:link w:val="ListParagraphChar"/>
    <w:rsid w:val="00AB3795"/>
    <w:pPr>
      <w:ind w:left="720"/>
      <w:jc w:val="both"/>
    </w:pPr>
    <w:rPr>
      <w:sz w:val="20"/>
      <w:szCs w:val="20"/>
    </w:rPr>
  </w:style>
  <w:style w:type="character" w:customStyle="1" w:styleId="ListParagraphChar">
    <w:name w:val="List Paragraph Char"/>
    <w:aliases w:val="List Paragraph 1 Char,Bullets Char,List Paragraph (numbered (a)) Char,Scriptoria bullet points Char,HotarirePunct1 Char,Абзац списка1 Char,Bullet Char,Заголовок 3 глава Char,Akapit z listą BS Char,Outlines a.b.c. Char,WB Para Char"/>
    <w:link w:val="ListParagraph1"/>
    <w:qFormat/>
    <w:locked/>
    <w:rsid w:val="00AB3795"/>
    <w:rPr>
      <w:rFonts w:ascii="Calibri" w:eastAsia="Calibri" w:hAnsi="Calibri" w:cs="Times New Roman"/>
      <w:sz w:val="20"/>
      <w:szCs w:val="20"/>
      <w:lang w:val="ro-RO"/>
    </w:rPr>
  </w:style>
  <w:style w:type="paragraph" w:styleId="BalloonText">
    <w:name w:val="Balloon Text"/>
    <w:basedOn w:val="Normal"/>
    <w:link w:val="BalloonTextChar"/>
    <w:uiPriority w:val="99"/>
    <w:semiHidden/>
    <w:unhideWhenUsed/>
    <w:rsid w:val="001C0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CD"/>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Pavlov Ludmila</cp:lastModifiedBy>
  <cp:revision>8</cp:revision>
  <cp:lastPrinted>2022-11-22T08:16:00Z</cp:lastPrinted>
  <dcterms:created xsi:type="dcterms:W3CDTF">2022-11-21T06:06:00Z</dcterms:created>
  <dcterms:modified xsi:type="dcterms:W3CDTF">2022-11-28T10:56:00Z</dcterms:modified>
</cp:coreProperties>
</file>