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53F" w:rsidRPr="003240E0" w:rsidRDefault="00DF553F" w:rsidP="00DF553F">
      <w:pPr>
        <w:pStyle w:val="NoSpacing"/>
        <w:jc w:val="center"/>
        <w:rPr>
          <w:rFonts w:ascii="Times New Roman" w:eastAsia="Times New Roman" w:hAnsi="Times New Roman" w:cs="Times New Roman"/>
          <w:b/>
          <w:sz w:val="24"/>
          <w:szCs w:val="24"/>
          <w:lang w:val="ro-MD" w:eastAsia="ru-RU"/>
        </w:rPr>
      </w:pPr>
      <w:r w:rsidRPr="003240E0">
        <w:rPr>
          <w:rFonts w:ascii="Times New Roman" w:eastAsia="Times New Roman" w:hAnsi="Times New Roman" w:cs="Times New Roman"/>
          <w:b/>
          <w:sz w:val="24"/>
          <w:szCs w:val="24"/>
          <w:lang w:val="ro-MD" w:eastAsia="ru-RU"/>
        </w:rPr>
        <w:t>Nota informativă</w:t>
      </w:r>
    </w:p>
    <w:p w:rsidR="00DF553F" w:rsidRPr="003240E0" w:rsidRDefault="00DF553F" w:rsidP="00DF553F">
      <w:pPr>
        <w:pStyle w:val="NoSpacing"/>
        <w:jc w:val="center"/>
        <w:rPr>
          <w:rFonts w:ascii="Times New Roman" w:eastAsia="Times New Roman" w:hAnsi="Times New Roman" w:cs="Times New Roman"/>
          <w:b/>
          <w:sz w:val="24"/>
          <w:szCs w:val="24"/>
          <w:lang w:val="ro-MD" w:eastAsia="ru-RU"/>
        </w:rPr>
      </w:pPr>
      <w:r w:rsidRPr="003240E0">
        <w:rPr>
          <w:rFonts w:ascii="Times New Roman" w:eastAsia="Times New Roman" w:hAnsi="Times New Roman" w:cs="Times New Roman"/>
          <w:b/>
          <w:sz w:val="24"/>
          <w:szCs w:val="24"/>
          <w:lang w:val="ro-MD" w:eastAsia="ru-RU"/>
        </w:rPr>
        <w:t xml:space="preserve">la  proiectul  hotărârii </w:t>
      </w:r>
      <w:r>
        <w:rPr>
          <w:rFonts w:ascii="Times New Roman" w:eastAsia="Times New Roman" w:hAnsi="Times New Roman" w:cs="Times New Roman"/>
          <w:b/>
          <w:sz w:val="24"/>
          <w:szCs w:val="24"/>
          <w:lang w:val="ro-MD" w:eastAsia="ru-RU"/>
        </w:rPr>
        <w:t xml:space="preserve">de Guvern </w:t>
      </w:r>
      <w:r w:rsidRPr="003240E0">
        <w:rPr>
          <w:rFonts w:ascii="Times New Roman" w:eastAsia="Times New Roman" w:hAnsi="Times New Roman" w:cs="Times New Roman"/>
          <w:b/>
          <w:sz w:val="24"/>
          <w:szCs w:val="24"/>
          <w:lang w:val="ro-MD" w:eastAsia="ru-RU"/>
        </w:rPr>
        <w:t xml:space="preserve">cu privire la aprobarea </w:t>
      </w:r>
    </w:p>
    <w:p w:rsidR="00DF553F" w:rsidRPr="003240E0" w:rsidRDefault="00DF553F" w:rsidP="00DF553F">
      <w:pPr>
        <w:pStyle w:val="NoSpacing"/>
        <w:jc w:val="center"/>
        <w:rPr>
          <w:rFonts w:ascii="Times New Roman" w:eastAsia="Times New Roman" w:hAnsi="Times New Roman" w:cs="Times New Roman"/>
          <w:b/>
          <w:sz w:val="24"/>
          <w:szCs w:val="24"/>
          <w:lang w:val="ro-MD" w:eastAsia="ru-RU"/>
        </w:rPr>
      </w:pPr>
      <w:r w:rsidRPr="003240E0">
        <w:rPr>
          <w:rFonts w:ascii="Times New Roman" w:eastAsia="Times New Roman" w:hAnsi="Times New Roman" w:cs="Times New Roman"/>
          <w:b/>
          <w:sz w:val="24"/>
          <w:szCs w:val="24"/>
          <w:lang w:val="ro-MD" w:eastAsia="ru-RU"/>
        </w:rPr>
        <w:t>Regulilor de înregistrare de stat a navelor în Republica Moldova</w:t>
      </w:r>
    </w:p>
    <w:p w:rsidR="00DF553F" w:rsidRPr="005F2CDD" w:rsidRDefault="00DF553F" w:rsidP="00DF553F">
      <w:pPr>
        <w:pStyle w:val="NoSpacing"/>
        <w:jc w:val="center"/>
        <w:rPr>
          <w:rFonts w:ascii="Times New Roman" w:eastAsia="Times New Roman" w:hAnsi="Times New Roman" w:cs="Times New Roman"/>
          <w:b/>
          <w:sz w:val="24"/>
          <w:szCs w:val="24"/>
          <w:lang w:val="ro-MD"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DF553F" w:rsidRPr="005F2CDD" w:rsidTr="000C3742">
        <w:tc>
          <w:tcPr>
            <w:tcW w:w="5000" w:type="pct"/>
          </w:tcPr>
          <w:p w:rsidR="00DF553F" w:rsidRPr="005F2CDD" w:rsidRDefault="00DF553F" w:rsidP="000C3742">
            <w:pPr>
              <w:pStyle w:val="NoSpacing"/>
              <w:jc w:val="both"/>
              <w:rPr>
                <w:rFonts w:ascii="Times New Roman" w:eastAsia="Times New Roman" w:hAnsi="Times New Roman" w:cs="Times New Roman"/>
                <w:b/>
                <w:sz w:val="24"/>
                <w:szCs w:val="24"/>
                <w:lang w:val="ro-MD" w:eastAsia="ru-RU"/>
              </w:rPr>
            </w:pPr>
            <w:r w:rsidRPr="005F2CDD">
              <w:rPr>
                <w:rFonts w:ascii="Times New Roman" w:eastAsia="Times New Roman" w:hAnsi="Times New Roman" w:cs="Times New Roman"/>
                <w:b/>
                <w:sz w:val="24"/>
                <w:szCs w:val="24"/>
                <w:lang w:val="ro-MD" w:eastAsia="ru-RU"/>
              </w:rPr>
              <w:t>1. Denumirea autorului și, după caz, a participanților la elaborarea proiectului</w:t>
            </w:r>
          </w:p>
        </w:tc>
      </w:tr>
      <w:tr w:rsidR="00DF553F" w:rsidRPr="005F2CDD" w:rsidTr="000C3742">
        <w:tc>
          <w:tcPr>
            <w:tcW w:w="5000" w:type="pct"/>
          </w:tcPr>
          <w:p w:rsidR="00DF553F" w:rsidRPr="003035B1" w:rsidRDefault="00DF553F" w:rsidP="000C3742">
            <w:pPr>
              <w:pStyle w:val="NoSpacing"/>
              <w:spacing w:line="276" w:lineRule="auto"/>
              <w:jc w:val="both"/>
              <w:rPr>
                <w:rFonts w:ascii="Times New Roman" w:eastAsia="Times New Roman" w:hAnsi="Times New Roman" w:cs="Times New Roman"/>
                <w:sz w:val="24"/>
                <w:szCs w:val="24"/>
                <w:lang w:val="ro-MD" w:eastAsia="ru-RU"/>
              </w:rPr>
            </w:pPr>
            <w:r w:rsidRPr="003035B1">
              <w:rPr>
                <w:rFonts w:ascii="Times New Roman" w:eastAsia="Times New Roman" w:hAnsi="Times New Roman" w:cs="Times New Roman"/>
                <w:sz w:val="24"/>
                <w:szCs w:val="24"/>
                <w:lang w:val="ro-MD" w:eastAsia="ru-RU"/>
              </w:rPr>
              <w:t xml:space="preserve">Proiectul hotărârii Guvernului cu privire la aprobarea Regulilor de înregistrare de stat a navelor în Republica Moldova </w:t>
            </w:r>
            <w:r>
              <w:rPr>
                <w:rFonts w:ascii="Times New Roman" w:eastAsia="Times New Roman" w:hAnsi="Times New Roman" w:cs="Times New Roman"/>
                <w:sz w:val="24"/>
                <w:szCs w:val="24"/>
                <w:lang w:val="ro-MD" w:eastAsia="ru-RU"/>
              </w:rPr>
              <w:t>a fost</w:t>
            </w:r>
            <w:r w:rsidRPr="003035B1">
              <w:rPr>
                <w:rFonts w:ascii="Times New Roman" w:eastAsia="Times New Roman" w:hAnsi="Times New Roman" w:cs="Times New Roman"/>
                <w:sz w:val="24"/>
                <w:szCs w:val="24"/>
                <w:lang w:val="ro-MD" w:eastAsia="ru-RU"/>
              </w:rPr>
              <w:t xml:space="preserve"> elaborat de </w:t>
            </w:r>
            <w:r>
              <w:rPr>
                <w:rFonts w:ascii="Times New Roman" w:eastAsia="Times New Roman" w:hAnsi="Times New Roman" w:cs="Times New Roman"/>
                <w:sz w:val="24"/>
                <w:szCs w:val="24"/>
                <w:lang w:val="ro-MD" w:eastAsia="ru-RU"/>
              </w:rPr>
              <w:t xml:space="preserve">către Ministerul Infrastructurii și Dezvoltării Regionale în colaborare cu </w:t>
            </w:r>
            <w:r w:rsidRPr="003035B1">
              <w:rPr>
                <w:rFonts w:ascii="Times New Roman" w:eastAsia="Times New Roman" w:hAnsi="Times New Roman" w:cs="Times New Roman"/>
                <w:sz w:val="24"/>
                <w:szCs w:val="24"/>
                <w:lang w:val="ro-MD" w:eastAsia="ru-RU"/>
              </w:rPr>
              <w:t>Agenția Navală a Republicii Moldova.</w:t>
            </w:r>
          </w:p>
        </w:tc>
      </w:tr>
      <w:tr w:rsidR="00DF553F" w:rsidRPr="005F2CDD" w:rsidTr="000C3742">
        <w:tc>
          <w:tcPr>
            <w:tcW w:w="5000" w:type="pct"/>
          </w:tcPr>
          <w:p w:rsidR="00DF553F" w:rsidRPr="005F2CDD" w:rsidRDefault="00DF553F" w:rsidP="000C3742">
            <w:pPr>
              <w:pStyle w:val="NoSpacing"/>
              <w:jc w:val="both"/>
              <w:rPr>
                <w:rFonts w:ascii="Times New Roman" w:eastAsia="Times New Roman" w:hAnsi="Times New Roman" w:cs="Times New Roman"/>
                <w:b/>
                <w:sz w:val="24"/>
                <w:szCs w:val="24"/>
                <w:lang w:val="ro-MD" w:eastAsia="ru-RU"/>
              </w:rPr>
            </w:pPr>
            <w:r w:rsidRPr="005F2CDD">
              <w:rPr>
                <w:rFonts w:ascii="Times New Roman" w:eastAsia="Times New Roman" w:hAnsi="Times New Roman" w:cs="Times New Roman"/>
                <w:b/>
                <w:sz w:val="24"/>
                <w:szCs w:val="24"/>
                <w:lang w:val="ro-MD" w:eastAsia="ru-RU"/>
              </w:rPr>
              <w:t>2. Condițiile ce au impus elaborarea proiectului de act normativ și finalitățile urmărite</w:t>
            </w:r>
          </w:p>
        </w:tc>
      </w:tr>
      <w:tr w:rsidR="00DF553F" w:rsidRPr="005F2CDD" w:rsidTr="000C3742">
        <w:tc>
          <w:tcPr>
            <w:tcW w:w="5000" w:type="pct"/>
          </w:tcPr>
          <w:p w:rsidR="00DF553F" w:rsidRPr="00042838" w:rsidRDefault="00DF553F" w:rsidP="000C3742">
            <w:pPr>
              <w:pStyle w:val="NoSpacing"/>
              <w:spacing w:line="276" w:lineRule="auto"/>
              <w:jc w:val="both"/>
              <w:rPr>
                <w:rFonts w:ascii="Times New Roman" w:eastAsia="Times New Roman" w:hAnsi="Times New Roman" w:cs="Times New Roman"/>
                <w:sz w:val="24"/>
                <w:szCs w:val="24"/>
                <w:lang w:val="ro-MD" w:eastAsia="ru-RU"/>
              </w:rPr>
            </w:pPr>
            <w:r w:rsidRPr="00042838">
              <w:rPr>
                <w:rFonts w:ascii="Times New Roman" w:eastAsia="Times New Roman" w:hAnsi="Times New Roman" w:cs="Times New Roman"/>
                <w:sz w:val="24"/>
                <w:szCs w:val="24"/>
                <w:lang w:val="ro-MD" w:eastAsia="ru-RU"/>
              </w:rPr>
              <w:t>Elaborarea proiectului hotărârii Guvernului cu privire la aprobarea Regulilor de înregistrare de stat a navelor în Republica Moldova</w:t>
            </w:r>
            <w:r w:rsidRPr="00042838">
              <w:rPr>
                <w:rFonts w:ascii="Times New Roman" w:eastAsia="Times New Roman" w:hAnsi="Times New Roman" w:cs="Times New Roman"/>
                <w:i/>
                <w:sz w:val="24"/>
                <w:szCs w:val="24"/>
                <w:lang w:val="ro-MD" w:eastAsia="ru-RU"/>
              </w:rPr>
              <w:t xml:space="preserve"> </w:t>
            </w:r>
            <w:r w:rsidRPr="00042838">
              <w:rPr>
                <w:rFonts w:ascii="Times New Roman" w:eastAsia="Times New Roman" w:hAnsi="Times New Roman" w:cs="Times New Roman"/>
                <w:sz w:val="24"/>
                <w:szCs w:val="24"/>
                <w:lang w:val="ro-MD" w:eastAsia="ru-RU"/>
              </w:rPr>
              <w:t>rezultă din necesitatea stabilirii unor criterii clare și transparente a procedurilor de înregistrare a navelor, și are drept scop stabilirea:</w:t>
            </w:r>
          </w:p>
          <w:p w:rsidR="00DF553F" w:rsidRPr="00042838" w:rsidRDefault="00DF553F" w:rsidP="000C3742">
            <w:pPr>
              <w:pStyle w:val="NoSpacing"/>
              <w:spacing w:line="276" w:lineRule="auto"/>
              <w:jc w:val="both"/>
              <w:rPr>
                <w:rFonts w:ascii="Times New Roman" w:eastAsia="Times New Roman" w:hAnsi="Times New Roman" w:cs="Times New Roman"/>
                <w:sz w:val="24"/>
                <w:szCs w:val="24"/>
                <w:lang w:val="ro-MD" w:eastAsia="ru-RU"/>
              </w:rPr>
            </w:pPr>
            <w:r w:rsidRPr="00042838">
              <w:rPr>
                <w:rFonts w:ascii="Times New Roman" w:eastAsia="Times New Roman" w:hAnsi="Times New Roman" w:cs="Times New Roman"/>
                <w:sz w:val="24"/>
                <w:szCs w:val="24"/>
                <w:lang w:val="ro-MD" w:eastAsia="ru-RU"/>
              </w:rPr>
              <w:t>- procedurilor de înregistrare a navelor în Registrul de Stat al Navelor al Republicii Moldova;</w:t>
            </w:r>
          </w:p>
          <w:p w:rsidR="00DF553F" w:rsidRPr="00042838" w:rsidRDefault="00DF553F" w:rsidP="000C3742">
            <w:pPr>
              <w:pStyle w:val="NoSpacing"/>
              <w:spacing w:line="276" w:lineRule="auto"/>
              <w:jc w:val="both"/>
              <w:rPr>
                <w:rFonts w:ascii="Times New Roman" w:eastAsia="Times New Roman" w:hAnsi="Times New Roman" w:cs="Times New Roman"/>
                <w:sz w:val="24"/>
                <w:szCs w:val="24"/>
                <w:lang w:val="ro-MD" w:eastAsia="ru-RU"/>
              </w:rPr>
            </w:pPr>
            <w:r w:rsidRPr="00042838">
              <w:rPr>
                <w:rFonts w:ascii="Times New Roman" w:eastAsia="Times New Roman" w:hAnsi="Times New Roman" w:cs="Times New Roman"/>
                <w:sz w:val="24"/>
                <w:szCs w:val="24"/>
                <w:lang w:val="ro-MD" w:eastAsia="ru-RU"/>
              </w:rPr>
              <w:t>- cerințelor față de documentele prezentate de către armator;</w:t>
            </w:r>
          </w:p>
          <w:p w:rsidR="00DF553F" w:rsidRPr="00042838" w:rsidRDefault="00DF553F" w:rsidP="000C3742">
            <w:pPr>
              <w:pStyle w:val="NoSpacing"/>
              <w:spacing w:line="276" w:lineRule="auto"/>
              <w:jc w:val="both"/>
              <w:rPr>
                <w:rFonts w:ascii="Times New Roman" w:eastAsia="Times New Roman" w:hAnsi="Times New Roman" w:cs="Times New Roman"/>
                <w:sz w:val="24"/>
                <w:szCs w:val="24"/>
                <w:lang w:val="ro-MD" w:eastAsia="ru-RU"/>
              </w:rPr>
            </w:pPr>
            <w:r w:rsidRPr="00042838">
              <w:rPr>
                <w:rFonts w:ascii="Times New Roman" w:eastAsia="Times New Roman" w:hAnsi="Times New Roman" w:cs="Times New Roman"/>
                <w:sz w:val="24"/>
                <w:szCs w:val="24"/>
                <w:lang w:val="ro-MD" w:eastAsia="ru-RU"/>
              </w:rPr>
              <w:t>- eliberarea certificatelor de înregistrare, în conformitate cu bunele practici internaționale din domeniu.</w:t>
            </w:r>
          </w:p>
          <w:p w:rsidR="00DF553F" w:rsidRPr="00042838" w:rsidRDefault="00DF553F" w:rsidP="000C3742">
            <w:pPr>
              <w:pStyle w:val="NoSpacing"/>
              <w:spacing w:line="276" w:lineRule="auto"/>
              <w:jc w:val="both"/>
              <w:rPr>
                <w:rFonts w:ascii="Times New Roman" w:eastAsia="Times New Roman" w:hAnsi="Times New Roman" w:cs="Times New Roman"/>
                <w:sz w:val="24"/>
                <w:szCs w:val="24"/>
                <w:lang w:val="ro-RO" w:eastAsia="ru-RU"/>
              </w:rPr>
            </w:pPr>
            <w:r w:rsidRPr="00042838">
              <w:rPr>
                <w:rFonts w:ascii="Times New Roman" w:eastAsia="Times New Roman" w:hAnsi="Times New Roman" w:cs="Times New Roman"/>
                <w:sz w:val="24"/>
                <w:szCs w:val="24"/>
                <w:lang w:val="ro-MD" w:eastAsia="ru-RU"/>
              </w:rPr>
              <w:t>Actualmente, înregistrarea navelor se efectuează în baza prevederilor Hotărârii de Guvern nr.855/2007</w:t>
            </w:r>
            <w:r w:rsidRPr="00042838">
              <w:rPr>
                <w:sz w:val="24"/>
                <w:szCs w:val="24"/>
              </w:rPr>
              <w:t xml:space="preserve"> </w:t>
            </w:r>
            <w:r w:rsidRPr="00042838">
              <w:rPr>
                <w:rFonts w:ascii="Times New Roman" w:eastAsia="Times New Roman" w:hAnsi="Times New Roman" w:cs="Times New Roman"/>
                <w:sz w:val="24"/>
                <w:szCs w:val="24"/>
                <w:lang w:val="ro-MD" w:eastAsia="ru-RU"/>
              </w:rPr>
              <w:t xml:space="preserve">cu privire la aprobarea Regulilor de înregistrare a navelor maritime în Republica Moldova, care sunt depășite și </w:t>
            </w:r>
            <w:r w:rsidRPr="00042838">
              <w:rPr>
                <w:rFonts w:ascii="Times New Roman" w:eastAsia="Times New Roman" w:hAnsi="Times New Roman" w:cs="Times New Roman"/>
                <w:sz w:val="24"/>
                <w:szCs w:val="24"/>
                <w:lang w:val="ro-RO" w:eastAsia="ru-RU"/>
              </w:rPr>
              <w:t xml:space="preserve">nu cuprind toate aspectele cu privire la procesul de înregistrare a navei, cum ar fi: </w:t>
            </w:r>
          </w:p>
          <w:p w:rsidR="00DF553F" w:rsidRPr="00042838" w:rsidRDefault="00DF553F" w:rsidP="00DF553F">
            <w:pPr>
              <w:pStyle w:val="NoSpacing"/>
              <w:numPr>
                <w:ilvl w:val="0"/>
                <w:numId w:val="2"/>
              </w:numPr>
              <w:spacing w:line="276" w:lineRule="auto"/>
              <w:jc w:val="both"/>
              <w:rPr>
                <w:rFonts w:ascii="Times New Roman" w:eastAsia="Times New Roman" w:hAnsi="Times New Roman" w:cs="Times New Roman"/>
                <w:sz w:val="24"/>
                <w:szCs w:val="24"/>
                <w:lang w:val="ro-RO" w:eastAsia="ru-RU"/>
              </w:rPr>
            </w:pPr>
            <w:r w:rsidRPr="00042838">
              <w:rPr>
                <w:rFonts w:ascii="Times New Roman" w:eastAsia="Times New Roman" w:hAnsi="Times New Roman" w:cs="Times New Roman"/>
                <w:sz w:val="24"/>
                <w:szCs w:val="24"/>
                <w:lang w:val="ro-RO" w:eastAsia="ru-RU"/>
              </w:rPr>
              <w:t>lista exhaustivă a documentelor necesare care trebuie prezentate de armator nu acoperă toate aspectele referitoare la procesul de înregistrare a navelor (de exemplu - nu conține informații concrete referitoare la proprietar - persoana fizică sau juridică; informația privind administratorul/beneficiarii/fondatorii persoanei juridice; împuternicirile acestora; lista dotărilor și echipamentelor la bordul navei, eliberate de societatea de clasificare, care permite evaluarea corespunderii navei pentru efectuarea unor voiaje. etc.);</w:t>
            </w:r>
          </w:p>
          <w:p w:rsidR="00DF553F" w:rsidRPr="00042838" w:rsidRDefault="00DF553F" w:rsidP="00DF553F">
            <w:pPr>
              <w:pStyle w:val="NoSpacing"/>
              <w:numPr>
                <w:ilvl w:val="0"/>
                <w:numId w:val="2"/>
              </w:numPr>
              <w:spacing w:line="276" w:lineRule="auto"/>
              <w:jc w:val="both"/>
              <w:rPr>
                <w:rFonts w:ascii="Times New Roman" w:eastAsia="Times New Roman" w:hAnsi="Times New Roman" w:cs="Times New Roman"/>
                <w:sz w:val="24"/>
                <w:szCs w:val="24"/>
                <w:lang w:val="ro-RO" w:eastAsia="ru-RU"/>
              </w:rPr>
            </w:pPr>
            <w:r w:rsidRPr="00042838">
              <w:rPr>
                <w:rFonts w:ascii="Times New Roman" w:eastAsia="Times New Roman" w:hAnsi="Times New Roman" w:cs="Times New Roman"/>
                <w:sz w:val="24"/>
                <w:szCs w:val="24"/>
                <w:lang w:val="ro-RO" w:eastAsia="ru-RU"/>
              </w:rPr>
              <w:t xml:space="preserve">lipsește enumerarea documentelor necesare pentru fiecare procedură aferentă procesului de înregistrare (înregistrarea provizorie, înregistrarea permanentă, înregistrarea conform contractului de </w:t>
            </w:r>
            <w:proofErr w:type="spellStart"/>
            <w:r w:rsidRPr="00042838">
              <w:rPr>
                <w:rFonts w:ascii="Times New Roman" w:eastAsia="Times New Roman" w:hAnsi="Times New Roman" w:cs="Times New Roman"/>
                <w:sz w:val="24"/>
                <w:szCs w:val="24"/>
                <w:lang w:val="ro-RO" w:eastAsia="ru-RU"/>
              </w:rPr>
              <w:t>bareboat</w:t>
            </w:r>
            <w:proofErr w:type="spellEnd"/>
            <w:r w:rsidRPr="00042838">
              <w:rPr>
                <w:rFonts w:ascii="Times New Roman" w:eastAsia="Times New Roman" w:hAnsi="Times New Roman" w:cs="Times New Roman"/>
                <w:sz w:val="24"/>
                <w:szCs w:val="24"/>
                <w:lang w:val="ro-RO" w:eastAsia="ru-RU"/>
              </w:rPr>
              <w:t xml:space="preserve">-charter, confirmarea înregistrării, înregistrarea grevărilor etc); </w:t>
            </w:r>
          </w:p>
          <w:p w:rsidR="00DF553F" w:rsidRPr="00042838" w:rsidRDefault="00DF553F" w:rsidP="00DF553F">
            <w:pPr>
              <w:pStyle w:val="NoSpacing"/>
              <w:numPr>
                <w:ilvl w:val="0"/>
                <w:numId w:val="2"/>
              </w:numPr>
              <w:spacing w:line="276" w:lineRule="auto"/>
              <w:jc w:val="both"/>
              <w:rPr>
                <w:rFonts w:ascii="Times New Roman" w:eastAsia="Times New Roman" w:hAnsi="Times New Roman" w:cs="Times New Roman"/>
                <w:sz w:val="24"/>
                <w:szCs w:val="24"/>
                <w:lang w:val="ro-RO" w:eastAsia="ru-RU"/>
              </w:rPr>
            </w:pPr>
            <w:r w:rsidRPr="00042838">
              <w:rPr>
                <w:rFonts w:ascii="Times New Roman" w:eastAsia="Times New Roman" w:hAnsi="Times New Roman" w:cs="Times New Roman"/>
                <w:sz w:val="24"/>
                <w:szCs w:val="24"/>
                <w:lang w:val="ro-RO" w:eastAsia="ru-RU"/>
              </w:rPr>
              <w:t xml:space="preserve">forma și veridicitatea documentelor (original, copia, apostila); </w:t>
            </w:r>
          </w:p>
          <w:p w:rsidR="00DF553F" w:rsidRPr="00042838" w:rsidRDefault="00DF553F" w:rsidP="00DF553F">
            <w:pPr>
              <w:pStyle w:val="NoSpacing"/>
              <w:numPr>
                <w:ilvl w:val="0"/>
                <w:numId w:val="2"/>
              </w:numPr>
              <w:spacing w:line="276" w:lineRule="auto"/>
              <w:jc w:val="both"/>
              <w:rPr>
                <w:rFonts w:ascii="Times New Roman" w:eastAsia="Times New Roman" w:hAnsi="Times New Roman" w:cs="Times New Roman"/>
                <w:sz w:val="24"/>
                <w:szCs w:val="24"/>
                <w:lang w:val="ro-RO" w:eastAsia="ru-RU"/>
              </w:rPr>
            </w:pPr>
            <w:r w:rsidRPr="00042838">
              <w:rPr>
                <w:rFonts w:ascii="Times New Roman" w:eastAsia="Times New Roman" w:hAnsi="Times New Roman" w:cs="Times New Roman"/>
                <w:sz w:val="24"/>
                <w:szCs w:val="24"/>
                <w:lang w:val="ro-RO" w:eastAsia="ru-RU"/>
              </w:rPr>
              <w:t>lipsa de informație detaliată privind dreptul de proprietate, or actualmente este expusă în mod general, fapt ce creează un vid legal în procesul de solicitare a datelor mai concrete referitoare la posesori a</w:t>
            </w:r>
            <w:r>
              <w:rPr>
                <w:rFonts w:ascii="Times New Roman" w:eastAsia="Times New Roman" w:hAnsi="Times New Roman" w:cs="Times New Roman"/>
                <w:sz w:val="24"/>
                <w:szCs w:val="24"/>
                <w:lang w:val="ro-RO" w:eastAsia="ru-RU"/>
              </w:rPr>
              <w:t>i</w:t>
            </w:r>
            <w:r w:rsidRPr="00042838">
              <w:rPr>
                <w:rFonts w:ascii="Times New Roman" w:eastAsia="Times New Roman" w:hAnsi="Times New Roman" w:cs="Times New Roman"/>
                <w:sz w:val="24"/>
                <w:szCs w:val="24"/>
                <w:lang w:val="ro-RO" w:eastAsia="ru-RU"/>
              </w:rPr>
              <w:t xml:space="preserve"> navei, fondatori, administratori a companiei - armator, sau a operatorului;</w:t>
            </w:r>
          </w:p>
          <w:p w:rsidR="00DF553F" w:rsidRPr="00042838" w:rsidRDefault="00DF553F" w:rsidP="00DF553F">
            <w:pPr>
              <w:pStyle w:val="NoSpacing"/>
              <w:numPr>
                <w:ilvl w:val="0"/>
                <w:numId w:val="2"/>
              </w:numPr>
              <w:spacing w:line="276" w:lineRule="auto"/>
              <w:rPr>
                <w:rFonts w:ascii="Times New Roman" w:eastAsia="Times New Roman" w:hAnsi="Times New Roman" w:cs="Times New Roman"/>
                <w:sz w:val="24"/>
                <w:szCs w:val="24"/>
                <w:lang w:val="ro-RO" w:eastAsia="ru-RU"/>
              </w:rPr>
            </w:pPr>
            <w:r w:rsidRPr="00042838">
              <w:rPr>
                <w:rFonts w:ascii="Times New Roman" w:eastAsia="Times New Roman" w:hAnsi="Times New Roman" w:cs="Times New Roman"/>
                <w:sz w:val="24"/>
                <w:szCs w:val="24"/>
                <w:lang w:val="ro-RO" w:eastAsia="ru-RU"/>
              </w:rPr>
              <w:t>termenii de prezentare a documentelor;</w:t>
            </w:r>
          </w:p>
          <w:p w:rsidR="00DF553F" w:rsidRPr="00042838" w:rsidRDefault="00DF553F" w:rsidP="00DF553F">
            <w:pPr>
              <w:pStyle w:val="NoSpacing"/>
              <w:numPr>
                <w:ilvl w:val="0"/>
                <w:numId w:val="2"/>
              </w:numPr>
              <w:spacing w:line="276" w:lineRule="auto"/>
              <w:rPr>
                <w:rFonts w:ascii="Times New Roman" w:eastAsia="Times New Roman" w:hAnsi="Times New Roman" w:cs="Times New Roman"/>
                <w:sz w:val="24"/>
                <w:szCs w:val="24"/>
                <w:lang w:val="ro-RO" w:eastAsia="ru-RU"/>
              </w:rPr>
            </w:pPr>
            <w:r w:rsidRPr="00042838">
              <w:rPr>
                <w:rFonts w:ascii="Times New Roman" w:eastAsia="Times New Roman" w:hAnsi="Times New Roman" w:cs="Times New Roman"/>
                <w:sz w:val="24"/>
                <w:szCs w:val="24"/>
                <w:lang w:val="ro-RO" w:eastAsia="ru-RU"/>
              </w:rPr>
              <w:t>cerințe specifice față de tipul navei;</w:t>
            </w:r>
          </w:p>
          <w:p w:rsidR="00DF553F" w:rsidRPr="00042838" w:rsidRDefault="00DF553F" w:rsidP="00DF553F">
            <w:pPr>
              <w:pStyle w:val="NoSpacing"/>
              <w:numPr>
                <w:ilvl w:val="0"/>
                <w:numId w:val="2"/>
              </w:numPr>
              <w:spacing w:line="276" w:lineRule="auto"/>
              <w:rPr>
                <w:rFonts w:ascii="Times New Roman" w:eastAsia="Times New Roman" w:hAnsi="Times New Roman" w:cs="Times New Roman"/>
                <w:sz w:val="24"/>
                <w:szCs w:val="24"/>
                <w:lang w:val="ro-RO" w:eastAsia="ru-RU"/>
              </w:rPr>
            </w:pPr>
            <w:r w:rsidRPr="00042838">
              <w:rPr>
                <w:rFonts w:ascii="Times New Roman" w:eastAsia="Times New Roman" w:hAnsi="Times New Roman" w:cs="Times New Roman"/>
                <w:sz w:val="24"/>
                <w:szCs w:val="24"/>
                <w:lang w:val="ro-RO" w:eastAsia="ru-RU"/>
              </w:rPr>
              <w:t>cerințe specifice față de tipul înregistrării;</w:t>
            </w:r>
          </w:p>
          <w:p w:rsidR="00DF553F" w:rsidRPr="00042838" w:rsidRDefault="00DF553F" w:rsidP="00DF553F">
            <w:pPr>
              <w:pStyle w:val="NoSpacing"/>
              <w:numPr>
                <w:ilvl w:val="0"/>
                <w:numId w:val="2"/>
              </w:numPr>
              <w:spacing w:line="276" w:lineRule="auto"/>
              <w:rPr>
                <w:rFonts w:ascii="Times New Roman" w:eastAsia="Times New Roman" w:hAnsi="Times New Roman" w:cs="Times New Roman"/>
                <w:sz w:val="24"/>
                <w:szCs w:val="24"/>
                <w:lang w:val="ro-RO" w:eastAsia="ru-RU"/>
              </w:rPr>
            </w:pPr>
            <w:r w:rsidRPr="00042838">
              <w:rPr>
                <w:rFonts w:ascii="Times New Roman" w:eastAsia="Times New Roman" w:hAnsi="Times New Roman" w:cs="Times New Roman"/>
                <w:sz w:val="24"/>
                <w:szCs w:val="24"/>
                <w:lang w:val="ro-RO" w:eastAsia="ru-RU"/>
              </w:rPr>
              <w:t>cerințe specifice pentru suspendarea înregistrării în baz</w:t>
            </w:r>
            <w:r>
              <w:rPr>
                <w:rFonts w:ascii="Times New Roman" w:eastAsia="Times New Roman" w:hAnsi="Times New Roman" w:cs="Times New Roman"/>
                <w:sz w:val="24"/>
                <w:szCs w:val="24"/>
                <w:lang w:val="ro-RO" w:eastAsia="ru-RU"/>
              </w:rPr>
              <w:t xml:space="preserve">a contractului </w:t>
            </w:r>
            <w:proofErr w:type="spellStart"/>
            <w:r>
              <w:rPr>
                <w:rFonts w:ascii="Times New Roman" w:eastAsia="Times New Roman" w:hAnsi="Times New Roman" w:cs="Times New Roman"/>
                <w:sz w:val="24"/>
                <w:szCs w:val="24"/>
                <w:lang w:val="ro-RO" w:eastAsia="ru-RU"/>
              </w:rPr>
              <w:t>bareboat</w:t>
            </w:r>
            <w:proofErr w:type="spellEnd"/>
            <w:r>
              <w:rPr>
                <w:rFonts w:ascii="Times New Roman" w:eastAsia="Times New Roman" w:hAnsi="Times New Roman" w:cs="Times New Roman"/>
                <w:sz w:val="24"/>
                <w:szCs w:val="24"/>
                <w:lang w:val="ro-RO" w:eastAsia="ru-RU"/>
              </w:rPr>
              <w:t>-charter;</w:t>
            </w:r>
          </w:p>
          <w:p w:rsidR="00DF553F" w:rsidRDefault="00DF553F" w:rsidP="00DF553F">
            <w:pPr>
              <w:pStyle w:val="NoSpacing"/>
              <w:numPr>
                <w:ilvl w:val="0"/>
                <w:numId w:val="2"/>
              </w:numPr>
              <w:spacing w:line="276" w:lineRule="auto"/>
              <w:jc w:val="both"/>
              <w:rPr>
                <w:rFonts w:ascii="Times New Roman" w:eastAsia="Times New Roman" w:hAnsi="Times New Roman" w:cs="Times New Roman"/>
                <w:sz w:val="24"/>
                <w:szCs w:val="24"/>
                <w:lang w:val="ro-RO" w:eastAsia="ru-RU"/>
              </w:rPr>
            </w:pPr>
            <w:r w:rsidRPr="00042838">
              <w:rPr>
                <w:rFonts w:ascii="Times New Roman" w:eastAsia="Times New Roman" w:hAnsi="Times New Roman" w:cs="Times New Roman"/>
                <w:sz w:val="24"/>
                <w:szCs w:val="24"/>
                <w:lang w:val="ro-RO" w:eastAsia="ru-RU"/>
              </w:rPr>
              <w:t>lipsa d</w:t>
            </w:r>
            <w:r>
              <w:rPr>
                <w:rFonts w:ascii="Times New Roman" w:eastAsia="Times New Roman" w:hAnsi="Times New Roman" w:cs="Times New Roman"/>
                <w:sz w:val="24"/>
                <w:szCs w:val="24"/>
                <w:lang w:val="ro-RO" w:eastAsia="ru-RU"/>
              </w:rPr>
              <w:t xml:space="preserve">e informație detaliată privind radierea navei, or actualmente </w:t>
            </w:r>
            <w:r w:rsidRPr="00042838">
              <w:rPr>
                <w:rFonts w:ascii="Times New Roman" w:eastAsia="Times New Roman" w:hAnsi="Times New Roman" w:cs="Times New Roman"/>
                <w:sz w:val="24"/>
                <w:szCs w:val="24"/>
                <w:lang w:val="ro-RO" w:eastAsia="ru-RU"/>
              </w:rPr>
              <w:t>acestea sunt expuse în mod general, fără explicarea concretă cu referire la radierea la solicitare și/sa</w:t>
            </w:r>
            <w:r>
              <w:rPr>
                <w:rFonts w:ascii="Times New Roman" w:eastAsia="Times New Roman" w:hAnsi="Times New Roman" w:cs="Times New Roman"/>
                <w:sz w:val="24"/>
                <w:szCs w:val="24"/>
                <w:lang w:val="ro-RO" w:eastAsia="ru-RU"/>
              </w:rPr>
              <w:t>u forțată.</w:t>
            </w:r>
          </w:p>
          <w:p w:rsidR="00DF553F" w:rsidRPr="00042838" w:rsidRDefault="00DF553F" w:rsidP="000C3742">
            <w:pPr>
              <w:pStyle w:val="NoSpacing"/>
              <w:spacing w:line="276" w:lineRule="auto"/>
              <w:ind w:left="720"/>
              <w:jc w:val="both"/>
              <w:rPr>
                <w:rFonts w:ascii="Times New Roman" w:eastAsia="Times New Roman" w:hAnsi="Times New Roman" w:cs="Times New Roman"/>
                <w:sz w:val="24"/>
                <w:szCs w:val="24"/>
                <w:lang w:val="ro-RO" w:eastAsia="ru-RU"/>
              </w:rPr>
            </w:pPr>
          </w:p>
          <w:p w:rsidR="00DF553F" w:rsidRPr="00042838" w:rsidRDefault="00DF553F" w:rsidP="000C3742">
            <w:pPr>
              <w:spacing w:after="120" w:line="276" w:lineRule="auto"/>
              <w:jc w:val="both"/>
              <w:rPr>
                <w:rFonts w:ascii="Times New Roman" w:eastAsia="Times New Roman" w:hAnsi="Times New Roman"/>
                <w:sz w:val="24"/>
                <w:szCs w:val="24"/>
                <w:lang w:val="ro-RO"/>
              </w:rPr>
            </w:pPr>
            <w:r w:rsidRPr="00042838">
              <w:rPr>
                <w:rFonts w:ascii="Times New Roman" w:eastAsia="Calibri" w:hAnsi="Times New Roman"/>
                <w:sz w:val="24"/>
                <w:szCs w:val="24"/>
                <w:lang w:val="ro-RO" w:eastAsia="ru-RU"/>
              </w:rPr>
              <w:t xml:space="preserve">Neînlăturarea </w:t>
            </w:r>
            <w:r w:rsidRPr="00042838">
              <w:rPr>
                <w:rFonts w:ascii="Times New Roman" w:eastAsia="Times New Roman" w:hAnsi="Times New Roman"/>
                <w:sz w:val="24"/>
                <w:szCs w:val="24"/>
                <w:lang w:val="ro-RO"/>
              </w:rPr>
              <w:t>tuturor lacunelor referitoare la procesul de înregistrare a</w:t>
            </w:r>
            <w:r>
              <w:rPr>
                <w:rFonts w:ascii="Times New Roman" w:eastAsia="Times New Roman" w:hAnsi="Times New Roman"/>
                <w:sz w:val="24"/>
                <w:szCs w:val="24"/>
                <w:lang w:val="ro-RO"/>
              </w:rPr>
              <w:t>l</w:t>
            </w:r>
            <w:r w:rsidRPr="00042838">
              <w:rPr>
                <w:rFonts w:ascii="Times New Roman" w:eastAsia="Times New Roman" w:hAnsi="Times New Roman"/>
                <w:sz w:val="24"/>
                <w:szCs w:val="24"/>
                <w:lang w:val="ro-RO"/>
              </w:rPr>
              <w:t xml:space="preserve"> navei indicate mai sus, vor menține randamentul scăzut a</w:t>
            </w:r>
            <w:r>
              <w:rPr>
                <w:rFonts w:ascii="Times New Roman" w:eastAsia="Times New Roman" w:hAnsi="Times New Roman"/>
                <w:sz w:val="24"/>
                <w:szCs w:val="24"/>
                <w:lang w:val="ro-RO"/>
              </w:rPr>
              <w:t>l</w:t>
            </w:r>
            <w:r w:rsidRPr="00042838">
              <w:rPr>
                <w:rFonts w:ascii="Times New Roman" w:eastAsia="Times New Roman" w:hAnsi="Times New Roman"/>
                <w:sz w:val="24"/>
                <w:szCs w:val="24"/>
                <w:lang w:val="ro-RO"/>
              </w:rPr>
              <w:t xml:space="preserve"> procesului de înregistrare a</w:t>
            </w:r>
            <w:r>
              <w:rPr>
                <w:rFonts w:ascii="Times New Roman" w:eastAsia="Times New Roman" w:hAnsi="Times New Roman"/>
                <w:sz w:val="24"/>
                <w:szCs w:val="24"/>
                <w:lang w:val="ro-RO"/>
              </w:rPr>
              <w:t>l</w:t>
            </w:r>
            <w:r w:rsidRPr="00042838">
              <w:rPr>
                <w:rFonts w:ascii="Times New Roman" w:eastAsia="Times New Roman" w:hAnsi="Times New Roman"/>
                <w:sz w:val="24"/>
                <w:szCs w:val="24"/>
                <w:lang w:val="ro-RO"/>
              </w:rPr>
              <w:t xml:space="preserve"> navelor și micșorează atractivitatea serviciilor prestate în comparație cu alte state cu pavilion deschis, ce va aduce inevitabil la micșorarea doritorilor de exploatare a</w:t>
            </w:r>
            <w:r>
              <w:rPr>
                <w:rFonts w:ascii="Times New Roman" w:eastAsia="Times New Roman" w:hAnsi="Times New Roman"/>
                <w:sz w:val="24"/>
                <w:szCs w:val="24"/>
                <w:lang w:val="ro-RO"/>
              </w:rPr>
              <w:t>i</w:t>
            </w:r>
            <w:r w:rsidRPr="00042838">
              <w:rPr>
                <w:rFonts w:ascii="Times New Roman" w:eastAsia="Times New Roman" w:hAnsi="Times New Roman"/>
                <w:sz w:val="24"/>
                <w:szCs w:val="24"/>
                <w:lang w:val="ro-RO"/>
              </w:rPr>
              <w:t xml:space="preserve"> navelor sub pavilionul Republicii Moldova.  </w:t>
            </w:r>
          </w:p>
          <w:p w:rsidR="00DF553F" w:rsidRPr="00042838" w:rsidRDefault="00DF553F" w:rsidP="000C3742">
            <w:pPr>
              <w:spacing w:line="276" w:lineRule="auto"/>
              <w:jc w:val="both"/>
              <w:rPr>
                <w:rFonts w:ascii="Times New Roman" w:eastAsia="Calibri" w:hAnsi="Times New Roman"/>
                <w:sz w:val="24"/>
                <w:szCs w:val="24"/>
                <w:lang w:val="ro-RO"/>
              </w:rPr>
            </w:pPr>
            <w:r w:rsidRPr="00042838">
              <w:rPr>
                <w:rFonts w:ascii="Times New Roman" w:eastAsia="Calibri" w:hAnsi="Times New Roman"/>
                <w:sz w:val="24"/>
                <w:szCs w:val="24"/>
                <w:lang w:val="ro-RO"/>
              </w:rPr>
              <w:lastRenderedPageBreak/>
              <w:t>Procesul de înregistrarea a</w:t>
            </w:r>
            <w:r>
              <w:rPr>
                <w:rFonts w:ascii="Times New Roman" w:eastAsia="Calibri" w:hAnsi="Times New Roman"/>
                <w:sz w:val="24"/>
                <w:szCs w:val="24"/>
                <w:lang w:val="ro-RO"/>
              </w:rPr>
              <w:t>l</w:t>
            </w:r>
            <w:r w:rsidRPr="00042838">
              <w:rPr>
                <w:rFonts w:ascii="Times New Roman" w:eastAsia="Calibri" w:hAnsi="Times New Roman"/>
                <w:sz w:val="24"/>
                <w:szCs w:val="24"/>
                <w:lang w:val="ro-RO"/>
              </w:rPr>
              <w:t xml:space="preserve"> navelor necesită o operativitate a administrației maritime a statului de pavilion, dar din motivul că </w:t>
            </w:r>
            <w:r>
              <w:rPr>
                <w:rFonts w:ascii="Times New Roman" w:eastAsia="Times New Roman" w:hAnsi="Times New Roman" w:cs="Times New Roman"/>
                <w:sz w:val="24"/>
                <w:szCs w:val="24"/>
                <w:lang w:val="ro-MD" w:eastAsia="ru-RU"/>
              </w:rPr>
              <w:t>Hotărârea</w:t>
            </w:r>
            <w:r w:rsidRPr="00042838">
              <w:rPr>
                <w:rFonts w:ascii="Times New Roman" w:eastAsia="Times New Roman" w:hAnsi="Times New Roman" w:cs="Times New Roman"/>
                <w:sz w:val="24"/>
                <w:szCs w:val="24"/>
                <w:lang w:val="ro-MD" w:eastAsia="ru-RU"/>
              </w:rPr>
              <w:t xml:space="preserve"> de Guvern</w:t>
            </w:r>
            <w:r w:rsidRPr="00042838">
              <w:rPr>
                <w:rFonts w:ascii="Times New Roman" w:eastAsia="Calibri" w:hAnsi="Times New Roman"/>
                <w:sz w:val="24"/>
                <w:szCs w:val="24"/>
                <w:lang w:val="ro-RO"/>
              </w:rPr>
              <w:t xml:space="preserve"> </w:t>
            </w:r>
            <w:r>
              <w:rPr>
                <w:rFonts w:ascii="Times New Roman" w:eastAsia="Calibri" w:hAnsi="Times New Roman"/>
                <w:sz w:val="24"/>
                <w:szCs w:val="24"/>
                <w:lang w:val="ro-RO"/>
              </w:rPr>
              <w:t>nr.</w:t>
            </w:r>
            <w:r w:rsidRPr="00042838">
              <w:rPr>
                <w:rFonts w:ascii="Times New Roman" w:eastAsia="Calibri" w:hAnsi="Times New Roman"/>
                <w:sz w:val="24"/>
                <w:szCs w:val="24"/>
                <w:lang w:val="ro-RO"/>
              </w:rPr>
              <w:t>855/2007 nu acoperă toate procesele aferente înregistrării unei nave, fiecare solicitare parvenită din partea armatorului navei (cum ar fi eliberarea voiajului unic, conservarea navei pe o perioadă determinată/nedeterminată, evidența grevărilor, etc), duce la necesitatea consultărilor suplimentare cu statele de pavilion de înregistrare precedentă a navei, armatorul, operatorul navei, inspectorul statului – port, ce prezintă o risipă suplimentară de timp nu doar din partea registratorului, dar și a personalului din alte subdiviziuni a Agenției Navale, precum și cheltuieli financiare suplimentare. Astfel, procesul de înregistrare a</w:t>
            </w:r>
            <w:r>
              <w:rPr>
                <w:rFonts w:ascii="Times New Roman" w:eastAsia="Calibri" w:hAnsi="Times New Roman"/>
                <w:sz w:val="24"/>
                <w:szCs w:val="24"/>
                <w:lang w:val="ro-RO"/>
              </w:rPr>
              <w:t>l</w:t>
            </w:r>
            <w:r w:rsidRPr="00042838">
              <w:rPr>
                <w:rFonts w:ascii="Times New Roman" w:eastAsia="Calibri" w:hAnsi="Times New Roman"/>
                <w:sz w:val="24"/>
                <w:szCs w:val="24"/>
                <w:lang w:val="ro-RO"/>
              </w:rPr>
              <w:t xml:space="preserve"> navelor ce nu este definit clar în </w:t>
            </w:r>
            <w:r>
              <w:rPr>
                <w:rFonts w:ascii="Times New Roman" w:eastAsia="Times New Roman" w:hAnsi="Times New Roman" w:cs="Times New Roman"/>
                <w:sz w:val="24"/>
                <w:szCs w:val="24"/>
                <w:lang w:val="ro-MD" w:eastAsia="ru-RU"/>
              </w:rPr>
              <w:t xml:space="preserve">Hotărârea </w:t>
            </w:r>
            <w:r w:rsidRPr="00042838">
              <w:rPr>
                <w:rFonts w:ascii="Times New Roman" w:eastAsia="Times New Roman" w:hAnsi="Times New Roman" w:cs="Times New Roman"/>
                <w:sz w:val="24"/>
                <w:szCs w:val="24"/>
                <w:lang w:val="ro-MD" w:eastAsia="ru-RU"/>
              </w:rPr>
              <w:t>de Guvern</w:t>
            </w:r>
            <w:r w:rsidRPr="00042838">
              <w:rPr>
                <w:rFonts w:ascii="Times New Roman" w:eastAsia="Calibri" w:hAnsi="Times New Roman"/>
                <w:sz w:val="24"/>
                <w:szCs w:val="24"/>
                <w:lang w:val="ro-RO"/>
              </w:rPr>
              <w:t xml:space="preserve"> </w:t>
            </w:r>
            <w:r>
              <w:rPr>
                <w:rFonts w:ascii="Times New Roman" w:eastAsia="Calibri" w:hAnsi="Times New Roman"/>
                <w:sz w:val="24"/>
                <w:szCs w:val="24"/>
                <w:lang w:val="ro-RO"/>
              </w:rPr>
              <w:t>nr.</w:t>
            </w:r>
            <w:r w:rsidRPr="00042838">
              <w:rPr>
                <w:rFonts w:ascii="Times New Roman" w:eastAsia="Calibri" w:hAnsi="Times New Roman"/>
                <w:sz w:val="24"/>
                <w:szCs w:val="24"/>
                <w:lang w:val="ro-RO"/>
              </w:rPr>
              <w:t xml:space="preserve">855/2007, duce la tergiversarea înregistrării, și poate avea drept rezultat, reținerea nejustificată a navei în porturi. Drept exemplu în Portul Internațional Liber Giurgiulești, nava ce reține nejustificat cheiul, achită în jur de 4000 USD/zi. Acești bani sunt încasați de agentul economic ce operează cheiul menționat.  </w:t>
            </w:r>
          </w:p>
          <w:p w:rsidR="00DF553F" w:rsidRPr="00042838" w:rsidRDefault="00DF553F" w:rsidP="000C3742">
            <w:pPr>
              <w:spacing w:after="120" w:line="276" w:lineRule="auto"/>
              <w:jc w:val="both"/>
              <w:rPr>
                <w:rFonts w:ascii="Times New Roman" w:eastAsia="Calibri" w:hAnsi="Times New Roman"/>
                <w:sz w:val="24"/>
                <w:szCs w:val="24"/>
                <w:lang w:val="ro-RO"/>
              </w:rPr>
            </w:pPr>
            <w:r w:rsidRPr="00042838">
              <w:rPr>
                <w:rFonts w:ascii="Times New Roman" w:eastAsia="Calibri" w:hAnsi="Times New Roman"/>
                <w:sz w:val="24"/>
                <w:szCs w:val="24"/>
                <w:lang w:val="ro-RO"/>
              </w:rPr>
              <w:t xml:space="preserve">În același timp, prevederile </w:t>
            </w:r>
            <w:r w:rsidRPr="00042838">
              <w:rPr>
                <w:rFonts w:ascii="Times New Roman" w:eastAsia="Times New Roman" w:hAnsi="Times New Roman" w:cs="Times New Roman"/>
                <w:sz w:val="24"/>
                <w:szCs w:val="24"/>
                <w:lang w:val="ro-MD" w:eastAsia="ru-RU"/>
              </w:rPr>
              <w:t>Hotărârii de Guvern</w:t>
            </w:r>
            <w:r>
              <w:rPr>
                <w:rFonts w:ascii="Times New Roman" w:eastAsia="Times New Roman" w:hAnsi="Times New Roman" w:cs="Times New Roman"/>
                <w:sz w:val="24"/>
                <w:szCs w:val="24"/>
                <w:lang w:val="ro-MD" w:eastAsia="ru-RU"/>
              </w:rPr>
              <w:t xml:space="preserve"> nr.</w:t>
            </w:r>
            <w:r w:rsidRPr="00042838">
              <w:rPr>
                <w:rFonts w:ascii="Times New Roman" w:eastAsia="Calibri" w:hAnsi="Times New Roman"/>
                <w:sz w:val="24"/>
                <w:szCs w:val="24"/>
                <w:lang w:val="ro-RO"/>
              </w:rPr>
              <w:t>855/2007 creează impedimente la procesul de perfectare a voiajului unic. Voiajul unic se eliberează de administrația pavilionului în cazurile în care o navă are depistată o deficiență tehnică ce periclitează navigația în siguranță</w:t>
            </w:r>
            <w:r>
              <w:rPr>
                <w:rFonts w:ascii="Times New Roman" w:eastAsia="Calibri" w:hAnsi="Times New Roman"/>
                <w:sz w:val="24"/>
                <w:szCs w:val="24"/>
                <w:lang w:val="ro-RO"/>
              </w:rPr>
              <w:t>,</w:t>
            </w:r>
            <w:r w:rsidRPr="00042838">
              <w:rPr>
                <w:rFonts w:ascii="Times New Roman" w:eastAsia="Calibri" w:hAnsi="Times New Roman"/>
                <w:sz w:val="24"/>
                <w:szCs w:val="24"/>
                <w:lang w:val="ro-RO"/>
              </w:rPr>
              <w:t xml:space="preserve"> </w:t>
            </w:r>
            <w:r>
              <w:rPr>
                <w:rFonts w:ascii="Times New Roman" w:eastAsia="Calibri" w:hAnsi="Times New Roman"/>
                <w:sz w:val="24"/>
                <w:szCs w:val="24"/>
                <w:lang w:val="ro-RO"/>
              </w:rPr>
              <w:t>ce</w:t>
            </w:r>
            <w:r w:rsidRPr="00042838">
              <w:rPr>
                <w:rFonts w:ascii="Times New Roman" w:eastAsia="Calibri" w:hAnsi="Times New Roman"/>
                <w:sz w:val="24"/>
                <w:szCs w:val="24"/>
                <w:lang w:val="ro-RO"/>
              </w:rPr>
              <w:t xml:space="preserve"> nu poate fi remediată în portul în care se află și are drept scop efectuarea voiajului în portul în care poate fi efectuată reparația navei. Regulile de înr</w:t>
            </w:r>
            <w:r>
              <w:rPr>
                <w:rFonts w:ascii="Times New Roman" w:eastAsia="Calibri" w:hAnsi="Times New Roman"/>
                <w:sz w:val="24"/>
                <w:szCs w:val="24"/>
                <w:lang w:val="ro-RO"/>
              </w:rPr>
              <w:t xml:space="preserve">egistrare a navei aprobate prin </w:t>
            </w:r>
            <w:r>
              <w:rPr>
                <w:rFonts w:ascii="Times New Roman" w:eastAsia="Times New Roman" w:hAnsi="Times New Roman" w:cs="Times New Roman"/>
                <w:sz w:val="24"/>
                <w:szCs w:val="24"/>
                <w:lang w:val="ro-MD" w:eastAsia="ru-RU"/>
              </w:rPr>
              <w:t>Hotărârea</w:t>
            </w:r>
            <w:r w:rsidRPr="00042838">
              <w:rPr>
                <w:rFonts w:ascii="Times New Roman" w:eastAsia="Times New Roman" w:hAnsi="Times New Roman" w:cs="Times New Roman"/>
                <w:sz w:val="24"/>
                <w:szCs w:val="24"/>
                <w:lang w:val="ro-MD" w:eastAsia="ru-RU"/>
              </w:rPr>
              <w:t xml:space="preserve"> de Guvern</w:t>
            </w:r>
            <w:r>
              <w:rPr>
                <w:rFonts w:ascii="Times New Roman" w:eastAsia="Times New Roman" w:hAnsi="Times New Roman" w:cs="Times New Roman"/>
                <w:sz w:val="24"/>
                <w:szCs w:val="24"/>
                <w:lang w:val="ro-MD" w:eastAsia="ru-RU"/>
              </w:rPr>
              <w:t xml:space="preserve"> nr.</w:t>
            </w:r>
            <w:r>
              <w:rPr>
                <w:rFonts w:ascii="Times New Roman" w:eastAsia="Calibri" w:hAnsi="Times New Roman"/>
                <w:sz w:val="24"/>
                <w:szCs w:val="24"/>
                <w:lang w:val="ro-RO"/>
              </w:rPr>
              <w:t xml:space="preserve">855/2007 </w:t>
            </w:r>
            <w:r w:rsidRPr="00042838">
              <w:rPr>
                <w:rFonts w:ascii="Times New Roman" w:eastAsia="Calibri" w:hAnsi="Times New Roman"/>
                <w:sz w:val="24"/>
                <w:szCs w:val="24"/>
                <w:lang w:val="ro-RO"/>
              </w:rPr>
              <w:t>nu prevăd asemenea procedură și impune armatorul care solicită perfectarea voiajului unic, să radieze nava din Registrul de Stat al Navelor al Republici Moldova și să o înregistreze sub alt pavilion.</w:t>
            </w:r>
          </w:p>
          <w:p w:rsidR="00DF553F" w:rsidRPr="00042838" w:rsidRDefault="00DF553F" w:rsidP="000C3742">
            <w:pPr>
              <w:spacing w:line="276" w:lineRule="auto"/>
              <w:jc w:val="both"/>
              <w:rPr>
                <w:rFonts w:ascii="Times New Roman" w:eastAsia="Times New Roman" w:hAnsi="Times New Roman"/>
                <w:sz w:val="24"/>
                <w:szCs w:val="24"/>
                <w:lang w:val="ro-RO"/>
              </w:rPr>
            </w:pPr>
            <w:r w:rsidRPr="00042838">
              <w:rPr>
                <w:rFonts w:ascii="Times New Roman" w:eastAsia="Times New Roman" w:hAnsi="Times New Roman"/>
                <w:sz w:val="24"/>
                <w:szCs w:val="24"/>
                <w:lang w:val="ro-RO"/>
              </w:rPr>
              <w:t xml:space="preserve">Respectiv, actualele Reguli creează premise pentru exploatarea sub pavilionul Republicii Moldova a navelor, starea tehnică a cărora este sub exigențele cerințelor internaționale, care drept urmare a determinat un număr mare de reținere </w:t>
            </w:r>
            <w:r w:rsidRPr="00212451">
              <w:rPr>
                <w:rFonts w:ascii="Times New Roman" w:eastAsia="Times New Roman" w:hAnsi="Times New Roman"/>
                <w:color w:val="000000" w:themeColor="text1"/>
                <w:sz w:val="24"/>
                <w:szCs w:val="24"/>
                <w:lang w:val="ro-RO"/>
              </w:rPr>
              <w:t>a acestora în statele port din diferite regiuni.</w:t>
            </w:r>
          </w:p>
          <w:p w:rsidR="00DF553F" w:rsidRPr="00042838" w:rsidRDefault="00DF553F" w:rsidP="000C3742">
            <w:pPr>
              <w:spacing w:after="120" w:line="276" w:lineRule="auto"/>
              <w:jc w:val="both"/>
              <w:rPr>
                <w:rFonts w:ascii="Times New Roman" w:eastAsia="Times New Roman" w:hAnsi="Times New Roman"/>
                <w:sz w:val="24"/>
                <w:szCs w:val="24"/>
                <w:lang w:val="ro-RO"/>
              </w:rPr>
            </w:pPr>
            <w:r w:rsidRPr="00042838">
              <w:rPr>
                <w:rFonts w:ascii="Times New Roman" w:eastAsia="Times New Roman" w:hAnsi="Times New Roman"/>
                <w:sz w:val="24"/>
                <w:szCs w:val="24"/>
                <w:lang w:val="ro-RO"/>
              </w:rPr>
              <w:t>Fără intervenți</w:t>
            </w:r>
            <w:r>
              <w:rPr>
                <w:rFonts w:ascii="Times New Roman" w:eastAsia="Times New Roman" w:hAnsi="Times New Roman"/>
                <w:sz w:val="24"/>
                <w:szCs w:val="24"/>
                <w:lang w:val="ro-RO"/>
              </w:rPr>
              <w:t>a</w:t>
            </w:r>
            <w:r w:rsidRPr="00042838">
              <w:rPr>
                <w:rFonts w:ascii="Times New Roman" w:eastAsia="Times New Roman" w:hAnsi="Times New Roman"/>
                <w:sz w:val="24"/>
                <w:szCs w:val="24"/>
                <w:lang w:val="ro-RO"/>
              </w:rPr>
              <w:t xml:space="preserve"> propusă, statul nu va avea posibilitatea să selecteze și monitorizeze eficient și calitativ navele care solicită să fie înregistrate, dar și cele ce se exploatează deja sub pavilionul Republicii Moldova, fapt ce va constitui o neconformitate în procesul de evaluare a capacităților statului de către Organizația Internațională Maritimă.</w:t>
            </w:r>
          </w:p>
          <w:p w:rsidR="00DF553F" w:rsidRPr="00690F15" w:rsidRDefault="00DF553F" w:rsidP="000C3742">
            <w:pPr>
              <w:spacing w:line="276" w:lineRule="auto"/>
              <w:jc w:val="both"/>
              <w:rPr>
                <w:rFonts w:ascii="Times New Roman" w:eastAsia="Times New Roman" w:hAnsi="Times New Roman"/>
                <w:b/>
                <w:lang w:val="ro-MD"/>
              </w:rPr>
            </w:pPr>
            <w:r w:rsidRPr="00042838">
              <w:rPr>
                <w:rFonts w:ascii="Times New Roman" w:eastAsia="Times New Roman" w:hAnsi="Times New Roman" w:cs="Times New Roman"/>
                <w:sz w:val="24"/>
                <w:szCs w:val="24"/>
                <w:lang w:val="ro-RO" w:eastAsia="ru-RU"/>
              </w:rPr>
              <w:t xml:space="preserve">Reieșind din faptul că, </w:t>
            </w:r>
            <w:r w:rsidRPr="00042838">
              <w:rPr>
                <w:rFonts w:ascii="Times New Roman" w:eastAsia="Times New Roman" w:hAnsi="Times New Roman"/>
                <w:sz w:val="24"/>
                <w:szCs w:val="24"/>
                <w:lang w:val="ro-RO"/>
              </w:rPr>
              <w:t>în procesul de înregistrare a navelor în Republica Moldova au fost depistate mai multe neconcordanțe și neclarități, care au fost suplinite cu reglement</w:t>
            </w:r>
            <w:r>
              <w:rPr>
                <w:rFonts w:ascii="Times New Roman" w:eastAsia="Times New Roman" w:hAnsi="Times New Roman"/>
                <w:sz w:val="24"/>
                <w:szCs w:val="24"/>
                <w:lang w:val="ro-RO"/>
              </w:rPr>
              <w:t xml:space="preserve">ări interne, dar care necesită </w:t>
            </w:r>
            <w:r w:rsidRPr="00042838">
              <w:rPr>
                <w:rFonts w:ascii="Times New Roman" w:eastAsia="Times New Roman" w:hAnsi="Times New Roman"/>
                <w:sz w:val="24"/>
                <w:szCs w:val="24"/>
                <w:lang w:val="ro-RO"/>
              </w:rPr>
              <w:t xml:space="preserve">o înglobare complexă în conformitate cu bunele practici internaționale în domeniul transportului naval, a fost elaborat prezentul proiect de act normativ </w:t>
            </w:r>
            <w:r w:rsidRPr="00042838">
              <w:rPr>
                <w:rFonts w:ascii="Times New Roman" w:eastAsia="Times New Roman" w:hAnsi="Times New Roman"/>
                <w:sz w:val="24"/>
                <w:szCs w:val="24"/>
                <w:lang w:val="ro-MD"/>
              </w:rPr>
              <w:t>cu privire la aprobarea Regulilor de înregistrare de stat a navelor în Republica Moldova.</w:t>
            </w:r>
          </w:p>
        </w:tc>
      </w:tr>
      <w:tr w:rsidR="00DF553F" w:rsidRPr="005F2CDD" w:rsidTr="000C3742">
        <w:tc>
          <w:tcPr>
            <w:tcW w:w="5000" w:type="pct"/>
          </w:tcPr>
          <w:p w:rsidR="00DF553F" w:rsidRPr="005F2CDD" w:rsidRDefault="00DF553F" w:rsidP="000C3742">
            <w:pPr>
              <w:pStyle w:val="NoSpacing"/>
              <w:jc w:val="both"/>
              <w:rPr>
                <w:rFonts w:ascii="Times New Roman" w:eastAsia="Times New Roman" w:hAnsi="Times New Roman" w:cs="Times New Roman"/>
                <w:b/>
                <w:sz w:val="24"/>
                <w:szCs w:val="24"/>
                <w:lang w:val="ro-MD" w:eastAsia="ru-RU"/>
              </w:rPr>
            </w:pPr>
            <w:r w:rsidRPr="005F2CDD">
              <w:rPr>
                <w:rFonts w:ascii="Times New Roman" w:eastAsia="Times New Roman" w:hAnsi="Times New Roman" w:cs="Times New Roman"/>
                <w:b/>
                <w:sz w:val="24"/>
                <w:szCs w:val="24"/>
                <w:lang w:val="ro-MD" w:eastAsia="ru-RU"/>
              </w:rPr>
              <w:lastRenderedPageBreak/>
              <w:t>3. Descrierea gradului de compatibilitate pentru proiectele care au ca scop armonizarea legislației naționale cu legislația Uniunii Europene</w:t>
            </w:r>
          </w:p>
        </w:tc>
      </w:tr>
      <w:tr w:rsidR="00DF553F" w:rsidRPr="005F2CDD" w:rsidTr="000C3742">
        <w:tc>
          <w:tcPr>
            <w:tcW w:w="5000" w:type="pct"/>
          </w:tcPr>
          <w:p w:rsidR="00DF553F" w:rsidRPr="005F2CDD" w:rsidRDefault="00DF553F" w:rsidP="000C3742">
            <w:pPr>
              <w:pStyle w:val="NoSpacing"/>
              <w:jc w:val="both"/>
              <w:rPr>
                <w:rFonts w:ascii="Times New Roman" w:eastAsia="Times New Roman" w:hAnsi="Times New Roman" w:cs="Times New Roman"/>
                <w:sz w:val="24"/>
                <w:szCs w:val="24"/>
                <w:lang w:val="ro-MD" w:eastAsia="ru-RU"/>
              </w:rPr>
            </w:pPr>
            <w:proofErr w:type="spellStart"/>
            <w:r w:rsidRPr="00467F8A">
              <w:rPr>
                <w:rFonts w:ascii="Times New Roman" w:eastAsia="Times New Roman" w:hAnsi="Times New Roman" w:cs="Times New Roman"/>
                <w:sz w:val="24"/>
                <w:szCs w:val="24"/>
                <w:lang w:eastAsia="ru-RU"/>
              </w:rPr>
              <w:t>Proiectul</w:t>
            </w:r>
            <w:proofErr w:type="spellEnd"/>
            <w:r w:rsidRPr="00467F8A">
              <w:rPr>
                <w:rFonts w:ascii="Times New Roman" w:eastAsia="Times New Roman" w:hAnsi="Times New Roman" w:cs="Times New Roman"/>
                <w:sz w:val="24"/>
                <w:szCs w:val="24"/>
                <w:lang w:eastAsia="ru-RU"/>
              </w:rPr>
              <w:t xml:space="preserve"> </w:t>
            </w:r>
            <w:proofErr w:type="spellStart"/>
            <w:r w:rsidRPr="00467F8A">
              <w:rPr>
                <w:rFonts w:ascii="Times New Roman" w:eastAsia="Times New Roman" w:hAnsi="Times New Roman" w:cs="Times New Roman"/>
                <w:sz w:val="24"/>
                <w:szCs w:val="24"/>
                <w:lang w:eastAsia="ru-RU"/>
              </w:rPr>
              <w:t>nominalizat</w:t>
            </w:r>
            <w:proofErr w:type="spellEnd"/>
            <w:r w:rsidRPr="00467F8A">
              <w:rPr>
                <w:rFonts w:ascii="Times New Roman" w:eastAsia="Times New Roman" w:hAnsi="Times New Roman" w:cs="Times New Roman"/>
                <w:sz w:val="24"/>
                <w:szCs w:val="24"/>
                <w:lang w:eastAsia="ru-RU"/>
              </w:rPr>
              <w:t xml:space="preserve"> nu are </w:t>
            </w:r>
            <w:proofErr w:type="spellStart"/>
            <w:r w:rsidRPr="00467F8A">
              <w:rPr>
                <w:rFonts w:ascii="Times New Roman" w:eastAsia="Times New Roman" w:hAnsi="Times New Roman" w:cs="Times New Roman"/>
                <w:sz w:val="24"/>
                <w:szCs w:val="24"/>
                <w:lang w:eastAsia="ru-RU"/>
              </w:rPr>
              <w:t>drept</w:t>
            </w:r>
            <w:proofErr w:type="spellEnd"/>
            <w:r w:rsidRPr="00467F8A">
              <w:rPr>
                <w:rFonts w:ascii="Times New Roman" w:eastAsia="Times New Roman" w:hAnsi="Times New Roman" w:cs="Times New Roman"/>
                <w:sz w:val="24"/>
                <w:szCs w:val="24"/>
                <w:lang w:eastAsia="ru-RU"/>
              </w:rPr>
              <w:t xml:space="preserve"> </w:t>
            </w:r>
            <w:proofErr w:type="spellStart"/>
            <w:r w:rsidRPr="00467F8A">
              <w:rPr>
                <w:rFonts w:ascii="Times New Roman" w:eastAsia="Times New Roman" w:hAnsi="Times New Roman" w:cs="Times New Roman"/>
                <w:sz w:val="24"/>
                <w:szCs w:val="24"/>
                <w:lang w:eastAsia="ru-RU"/>
              </w:rPr>
              <w:t>scop</w:t>
            </w:r>
            <w:proofErr w:type="spellEnd"/>
            <w:r w:rsidRPr="00467F8A">
              <w:rPr>
                <w:rFonts w:ascii="Times New Roman" w:eastAsia="Times New Roman" w:hAnsi="Times New Roman" w:cs="Times New Roman"/>
                <w:sz w:val="24"/>
                <w:szCs w:val="24"/>
                <w:lang w:eastAsia="ru-RU"/>
              </w:rPr>
              <w:t xml:space="preserve"> </w:t>
            </w:r>
            <w:proofErr w:type="spellStart"/>
            <w:r w:rsidRPr="00467F8A">
              <w:rPr>
                <w:rFonts w:ascii="Times New Roman" w:eastAsia="Times New Roman" w:hAnsi="Times New Roman" w:cs="Times New Roman"/>
                <w:sz w:val="24"/>
                <w:szCs w:val="24"/>
                <w:lang w:eastAsia="ru-RU"/>
              </w:rPr>
              <w:t>armonizarea</w:t>
            </w:r>
            <w:proofErr w:type="spellEnd"/>
            <w:r w:rsidRPr="00467F8A">
              <w:rPr>
                <w:rFonts w:ascii="Times New Roman" w:eastAsia="Times New Roman" w:hAnsi="Times New Roman" w:cs="Times New Roman"/>
                <w:sz w:val="24"/>
                <w:szCs w:val="24"/>
                <w:lang w:eastAsia="ru-RU"/>
              </w:rPr>
              <w:t xml:space="preserve"> </w:t>
            </w:r>
            <w:proofErr w:type="spellStart"/>
            <w:r w:rsidRPr="00467F8A">
              <w:rPr>
                <w:rFonts w:ascii="Times New Roman" w:eastAsia="Times New Roman" w:hAnsi="Times New Roman" w:cs="Times New Roman"/>
                <w:sz w:val="24"/>
                <w:szCs w:val="24"/>
                <w:lang w:eastAsia="ru-RU"/>
              </w:rPr>
              <w:t>legislației</w:t>
            </w:r>
            <w:proofErr w:type="spellEnd"/>
            <w:r w:rsidRPr="00467F8A">
              <w:rPr>
                <w:rFonts w:ascii="Times New Roman" w:eastAsia="Times New Roman" w:hAnsi="Times New Roman" w:cs="Times New Roman"/>
                <w:sz w:val="24"/>
                <w:szCs w:val="24"/>
                <w:lang w:eastAsia="ru-RU"/>
              </w:rPr>
              <w:t xml:space="preserve"> </w:t>
            </w:r>
            <w:proofErr w:type="spellStart"/>
            <w:r w:rsidRPr="00467F8A">
              <w:rPr>
                <w:rFonts w:ascii="Times New Roman" w:eastAsia="Times New Roman" w:hAnsi="Times New Roman" w:cs="Times New Roman"/>
                <w:sz w:val="24"/>
                <w:szCs w:val="24"/>
                <w:lang w:eastAsia="ru-RU"/>
              </w:rPr>
              <w:t>naționale</w:t>
            </w:r>
            <w:proofErr w:type="spellEnd"/>
            <w:r w:rsidRPr="00467F8A">
              <w:rPr>
                <w:rFonts w:ascii="Times New Roman" w:eastAsia="Times New Roman" w:hAnsi="Times New Roman" w:cs="Times New Roman"/>
                <w:sz w:val="24"/>
                <w:szCs w:val="24"/>
                <w:lang w:eastAsia="ru-RU"/>
              </w:rPr>
              <w:t xml:space="preserve"> cu </w:t>
            </w:r>
            <w:proofErr w:type="spellStart"/>
            <w:r w:rsidRPr="00467F8A">
              <w:rPr>
                <w:rFonts w:ascii="Times New Roman" w:eastAsia="Times New Roman" w:hAnsi="Times New Roman" w:cs="Times New Roman"/>
                <w:sz w:val="24"/>
                <w:szCs w:val="24"/>
                <w:lang w:eastAsia="ru-RU"/>
              </w:rPr>
              <w:t>legislația</w:t>
            </w:r>
            <w:proofErr w:type="spellEnd"/>
            <w:r w:rsidRPr="00467F8A">
              <w:rPr>
                <w:rFonts w:ascii="Times New Roman" w:eastAsia="Times New Roman" w:hAnsi="Times New Roman" w:cs="Times New Roman"/>
                <w:sz w:val="24"/>
                <w:szCs w:val="24"/>
                <w:lang w:eastAsia="ru-RU"/>
              </w:rPr>
              <w:t xml:space="preserve"> UE</w:t>
            </w:r>
            <w:r>
              <w:rPr>
                <w:rFonts w:ascii="Times New Roman" w:eastAsia="Times New Roman" w:hAnsi="Times New Roman" w:cs="Times New Roman"/>
                <w:sz w:val="24"/>
                <w:szCs w:val="24"/>
                <w:lang w:eastAsia="ru-RU"/>
              </w:rPr>
              <w:t>.</w:t>
            </w:r>
          </w:p>
        </w:tc>
      </w:tr>
      <w:tr w:rsidR="00DF553F" w:rsidRPr="005F2CDD" w:rsidTr="000C3742">
        <w:tc>
          <w:tcPr>
            <w:tcW w:w="5000" w:type="pct"/>
          </w:tcPr>
          <w:p w:rsidR="00DF553F" w:rsidRPr="005F2CDD" w:rsidRDefault="00DF553F" w:rsidP="000C3742">
            <w:pPr>
              <w:pStyle w:val="NoSpacing"/>
              <w:jc w:val="both"/>
              <w:rPr>
                <w:rFonts w:ascii="Times New Roman" w:eastAsia="Times New Roman" w:hAnsi="Times New Roman" w:cs="Times New Roman"/>
                <w:b/>
                <w:sz w:val="24"/>
                <w:szCs w:val="24"/>
                <w:lang w:val="ro-MD" w:eastAsia="ru-RU"/>
              </w:rPr>
            </w:pPr>
            <w:r w:rsidRPr="005F2CDD">
              <w:rPr>
                <w:rFonts w:ascii="Times New Roman" w:eastAsia="Times New Roman" w:hAnsi="Times New Roman" w:cs="Times New Roman"/>
                <w:b/>
                <w:sz w:val="24"/>
                <w:szCs w:val="24"/>
                <w:lang w:val="ro-MD" w:eastAsia="ru-RU"/>
              </w:rPr>
              <w:t>4. Principalele prevederi ale proiectului și evidențierea elementelor noi</w:t>
            </w:r>
          </w:p>
        </w:tc>
      </w:tr>
      <w:tr w:rsidR="00DF553F" w:rsidRPr="005F2CDD" w:rsidTr="000C3742">
        <w:tc>
          <w:tcPr>
            <w:tcW w:w="5000" w:type="pct"/>
          </w:tcPr>
          <w:p w:rsidR="00DF553F" w:rsidRDefault="00DF553F" w:rsidP="000C3742">
            <w:pPr>
              <w:pStyle w:val="NoSpacing"/>
              <w:spacing w:line="276" w:lineRule="auto"/>
              <w:jc w:val="both"/>
              <w:rPr>
                <w:rFonts w:ascii="Times New Roman" w:eastAsia="Times New Roman" w:hAnsi="Times New Roman" w:cs="Times New Roman"/>
                <w:sz w:val="24"/>
                <w:szCs w:val="24"/>
                <w:lang w:val="ro-MD" w:eastAsia="ru-RU"/>
              </w:rPr>
            </w:pPr>
            <w:r w:rsidRPr="005F2CDD">
              <w:rPr>
                <w:rFonts w:ascii="Times New Roman" w:eastAsia="Times New Roman" w:hAnsi="Times New Roman" w:cs="Times New Roman"/>
                <w:sz w:val="24"/>
                <w:szCs w:val="24"/>
                <w:lang w:val="ro-MD" w:eastAsia="ru-RU"/>
              </w:rPr>
              <w:t xml:space="preserve">Proiectul în cauză vine să asigure o procedură de înregistrare </w:t>
            </w:r>
            <w:r>
              <w:rPr>
                <w:rFonts w:ascii="Times New Roman" w:eastAsia="Times New Roman" w:hAnsi="Times New Roman" w:cs="Times New Roman"/>
                <w:sz w:val="24"/>
                <w:szCs w:val="24"/>
                <w:lang w:val="ro-MD" w:eastAsia="ru-RU"/>
              </w:rPr>
              <w:t xml:space="preserve">coerentă și transparentă </w:t>
            </w:r>
            <w:r w:rsidRPr="005F2CDD">
              <w:rPr>
                <w:rFonts w:ascii="Times New Roman" w:eastAsia="Times New Roman" w:hAnsi="Times New Roman" w:cs="Times New Roman"/>
                <w:sz w:val="24"/>
                <w:szCs w:val="24"/>
                <w:lang w:val="ro-MD" w:eastAsia="ru-RU"/>
              </w:rPr>
              <w:t>în Registrul de Stat al Navelor al Republicii Moldova</w:t>
            </w:r>
            <w:r>
              <w:rPr>
                <w:rFonts w:ascii="Times New Roman" w:eastAsia="Times New Roman" w:hAnsi="Times New Roman" w:cs="Times New Roman"/>
                <w:sz w:val="24"/>
                <w:szCs w:val="24"/>
                <w:lang w:val="ro-MD" w:eastAsia="ru-RU"/>
              </w:rPr>
              <w:t>:</w:t>
            </w:r>
            <w:r w:rsidRPr="005F2CDD">
              <w:rPr>
                <w:rFonts w:ascii="Times New Roman" w:eastAsia="Times New Roman" w:hAnsi="Times New Roman" w:cs="Times New Roman"/>
                <w:sz w:val="24"/>
                <w:szCs w:val="24"/>
                <w:lang w:val="ro-MD" w:eastAsia="ru-RU"/>
              </w:rPr>
              <w:t xml:space="preserve"> a navelor maritime, de navigație mixtă (râu-mare), de navigație internă și celor în construcție, în </w:t>
            </w:r>
            <w:r>
              <w:rPr>
                <w:rFonts w:ascii="Times New Roman" w:eastAsia="Times New Roman" w:hAnsi="Times New Roman" w:cs="Times New Roman"/>
                <w:sz w:val="24"/>
                <w:szCs w:val="24"/>
                <w:lang w:val="ro-MD" w:eastAsia="ru-RU"/>
              </w:rPr>
              <w:t>conformitate cu</w:t>
            </w:r>
            <w:r w:rsidRPr="005F2CDD">
              <w:rPr>
                <w:rFonts w:ascii="Times New Roman" w:eastAsia="Times New Roman" w:hAnsi="Times New Roman" w:cs="Times New Roman"/>
                <w:sz w:val="24"/>
                <w:szCs w:val="24"/>
                <w:lang w:val="ro-MD" w:eastAsia="ru-RU"/>
              </w:rPr>
              <w:t xml:space="preserve"> prevederil</w:t>
            </w:r>
            <w:r>
              <w:rPr>
                <w:rFonts w:ascii="Times New Roman" w:eastAsia="Times New Roman" w:hAnsi="Times New Roman" w:cs="Times New Roman"/>
                <w:sz w:val="24"/>
                <w:szCs w:val="24"/>
                <w:lang w:val="ro-MD" w:eastAsia="ru-RU"/>
              </w:rPr>
              <w:t>e:</w:t>
            </w:r>
            <w:r w:rsidRPr="005F2CDD">
              <w:rPr>
                <w:rFonts w:ascii="Times New Roman" w:eastAsia="Times New Roman" w:hAnsi="Times New Roman" w:cs="Times New Roman"/>
                <w:sz w:val="24"/>
                <w:szCs w:val="24"/>
                <w:lang w:val="ro-MD" w:eastAsia="ru-RU"/>
              </w:rPr>
              <w:t xml:space="preserve"> i) Codului navigației maritime comerciale al Republicii Moldova nr. 599/1999, ii) Legii nr. 176/2013 </w:t>
            </w:r>
            <w:r w:rsidRPr="005F2CDD">
              <w:rPr>
                <w:rFonts w:ascii="Times New Roman" w:eastAsia="Times New Roman" w:hAnsi="Times New Roman" w:cs="Times New Roman"/>
                <w:sz w:val="24"/>
                <w:szCs w:val="24"/>
                <w:lang w:val="ro-MD" w:eastAsia="ru-RU"/>
              </w:rPr>
              <w:lastRenderedPageBreak/>
              <w:t xml:space="preserve">privind transportul naval intern al Republicii Moldova, și iii) Legii nr. 71/2007 cu privire la registre. </w:t>
            </w:r>
          </w:p>
          <w:p w:rsidR="00DF553F" w:rsidRPr="005F2CDD" w:rsidRDefault="00DF553F" w:rsidP="000C3742">
            <w:pPr>
              <w:pStyle w:val="NoSpacing"/>
              <w:jc w:val="both"/>
              <w:rPr>
                <w:rFonts w:ascii="Times New Roman" w:eastAsia="Times New Roman" w:hAnsi="Times New Roman" w:cs="Times New Roman"/>
                <w:sz w:val="24"/>
                <w:szCs w:val="24"/>
                <w:lang w:val="ro-MD" w:eastAsia="ru-RU"/>
              </w:rPr>
            </w:pPr>
          </w:p>
          <w:p w:rsidR="00DF553F" w:rsidRDefault="00DF553F" w:rsidP="000C3742">
            <w:pPr>
              <w:pStyle w:val="NoSpacing"/>
              <w:spacing w:line="276" w:lineRule="auto"/>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În același timp, p</w:t>
            </w:r>
            <w:r w:rsidRPr="005F2CDD">
              <w:rPr>
                <w:rFonts w:ascii="Times New Roman" w:eastAsia="Times New Roman" w:hAnsi="Times New Roman" w:cs="Times New Roman"/>
                <w:sz w:val="24"/>
                <w:szCs w:val="24"/>
                <w:lang w:val="ro-MD" w:eastAsia="ru-RU"/>
              </w:rPr>
              <w:t xml:space="preserve">roiectul include </w:t>
            </w:r>
            <w:r>
              <w:rPr>
                <w:rFonts w:ascii="Times New Roman" w:eastAsia="Times New Roman" w:hAnsi="Times New Roman" w:cs="Times New Roman"/>
                <w:sz w:val="24"/>
                <w:szCs w:val="24"/>
                <w:lang w:val="ro-MD" w:eastAsia="ru-RU"/>
              </w:rPr>
              <w:t>dispoziții</w:t>
            </w:r>
            <w:r w:rsidRPr="005F2CDD">
              <w:rPr>
                <w:rFonts w:ascii="Times New Roman" w:eastAsia="Times New Roman" w:hAnsi="Times New Roman" w:cs="Times New Roman"/>
                <w:sz w:val="24"/>
                <w:szCs w:val="24"/>
                <w:lang w:val="ro-MD" w:eastAsia="ru-RU"/>
              </w:rPr>
              <w:t xml:space="preserve"> cu privire la: i) documentația necesară pentru fiecare tip de înregistrare în parte, ii) formele certificatelor eliberate, iii) forma și conținutul Registrului de Stat al Navelor al Republicii Moldova, iv) termenii și procedurile de primire și examinare a documentelor, de eliberare a certificatelor corespunzătoare de înregistrare, v) modul de ținere a Registrului de </w:t>
            </w:r>
            <w:r>
              <w:rPr>
                <w:rFonts w:ascii="Times New Roman" w:eastAsia="Times New Roman" w:hAnsi="Times New Roman" w:cs="Times New Roman"/>
                <w:sz w:val="24"/>
                <w:szCs w:val="24"/>
                <w:lang w:val="ro-MD" w:eastAsia="ru-RU"/>
              </w:rPr>
              <w:t>S</w:t>
            </w:r>
            <w:r w:rsidRPr="005F2CDD">
              <w:rPr>
                <w:rFonts w:ascii="Times New Roman" w:eastAsia="Times New Roman" w:hAnsi="Times New Roman" w:cs="Times New Roman"/>
                <w:sz w:val="24"/>
                <w:szCs w:val="24"/>
                <w:lang w:val="ro-MD" w:eastAsia="ru-RU"/>
              </w:rPr>
              <w:t>tat al navelor al Republicii Moldova, precum și vi) termenul de păstrare a documentelor prezentate.</w:t>
            </w:r>
          </w:p>
          <w:p w:rsidR="00DF553F" w:rsidRDefault="00DF553F" w:rsidP="000C3742">
            <w:pPr>
              <w:pStyle w:val="NoSpacing"/>
              <w:jc w:val="both"/>
              <w:rPr>
                <w:rFonts w:ascii="Times New Roman" w:eastAsia="Times New Roman" w:hAnsi="Times New Roman" w:cs="Times New Roman"/>
                <w:sz w:val="24"/>
                <w:szCs w:val="24"/>
                <w:lang w:val="ro-MD" w:eastAsia="ru-RU"/>
              </w:rPr>
            </w:pPr>
          </w:p>
          <w:p w:rsidR="00DF553F" w:rsidRPr="00104BE2" w:rsidRDefault="00DF553F" w:rsidP="000C3742">
            <w:pPr>
              <w:pStyle w:val="NoSpacing"/>
              <w:rPr>
                <w:rFonts w:ascii="Times New Roman" w:eastAsia="Times New Roman" w:hAnsi="Times New Roman" w:cs="Times New Roman"/>
                <w:sz w:val="24"/>
                <w:szCs w:val="24"/>
                <w:lang w:val="ro-RO" w:eastAsia="ru-RU"/>
              </w:rPr>
            </w:pPr>
            <w:r w:rsidRPr="00104BE2">
              <w:rPr>
                <w:rFonts w:ascii="Times New Roman" w:eastAsia="Times New Roman" w:hAnsi="Times New Roman" w:cs="Times New Roman"/>
                <w:sz w:val="24"/>
                <w:szCs w:val="24"/>
                <w:lang w:val="ro-RO" w:eastAsia="ru-RU"/>
              </w:rPr>
              <w:t xml:space="preserve">Proiectul include mai multe prevederi noi, </w:t>
            </w:r>
            <w:r>
              <w:rPr>
                <w:rFonts w:ascii="Times New Roman" w:eastAsia="Times New Roman" w:hAnsi="Times New Roman" w:cs="Times New Roman"/>
                <w:sz w:val="24"/>
                <w:szCs w:val="24"/>
                <w:lang w:val="ro-RO" w:eastAsia="ru-RU"/>
              </w:rPr>
              <w:t>după cum urmează</w:t>
            </w:r>
            <w:r w:rsidRPr="00104BE2">
              <w:rPr>
                <w:rFonts w:ascii="Times New Roman" w:eastAsia="Times New Roman" w:hAnsi="Times New Roman" w:cs="Times New Roman"/>
                <w:sz w:val="24"/>
                <w:szCs w:val="24"/>
                <w:lang w:val="ro-RO" w:eastAsia="ru-RU"/>
              </w:rPr>
              <w:t>:</w:t>
            </w:r>
          </w:p>
          <w:p w:rsidR="00DF553F" w:rsidRPr="00605B3A" w:rsidRDefault="00DF553F" w:rsidP="00DF553F">
            <w:pPr>
              <w:pStyle w:val="NoSpacing"/>
              <w:numPr>
                <w:ilvl w:val="0"/>
                <w:numId w:val="1"/>
              </w:numPr>
              <w:spacing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w:t>
            </w:r>
            <w:r w:rsidRPr="00605B3A">
              <w:rPr>
                <w:rFonts w:ascii="Times New Roman" w:eastAsia="Times New Roman" w:hAnsi="Times New Roman" w:cs="Times New Roman"/>
                <w:sz w:val="24"/>
                <w:szCs w:val="24"/>
                <w:lang w:val="ro-RO" w:eastAsia="ru-RU"/>
              </w:rPr>
              <w:t>riterii referitoare la istoricul navelor, care va permite examinarea oportunității înregistrării navelor în dependență de numărul inspecțiilor efectuate în porturile din străinătate, și rezultatele acestora;</w:t>
            </w:r>
          </w:p>
          <w:p w:rsidR="00DF553F" w:rsidRPr="00605B3A" w:rsidRDefault="00DF553F" w:rsidP="00DF553F">
            <w:pPr>
              <w:pStyle w:val="NoSpacing"/>
              <w:numPr>
                <w:ilvl w:val="0"/>
                <w:numId w:val="1"/>
              </w:numPr>
              <w:spacing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s</w:t>
            </w:r>
            <w:r w:rsidRPr="00605B3A">
              <w:rPr>
                <w:rFonts w:ascii="Times New Roman" w:eastAsia="Times New Roman" w:hAnsi="Times New Roman" w:cs="Times New Roman"/>
                <w:sz w:val="24"/>
                <w:szCs w:val="24"/>
                <w:lang w:val="ro-RO" w:eastAsia="ru-RU"/>
              </w:rPr>
              <w:t>tabilirea plafonului de vârstă a</w:t>
            </w:r>
            <w:r>
              <w:rPr>
                <w:rFonts w:ascii="Times New Roman" w:eastAsia="Times New Roman" w:hAnsi="Times New Roman" w:cs="Times New Roman"/>
                <w:sz w:val="24"/>
                <w:szCs w:val="24"/>
                <w:lang w:val="ro-RO" w:eastAsia="ru-RU"/>
              </w:rPr>
              <w:t>l</w:t>
            </w:r>
            <w:r w:rsidRPr="00605B3A">
              <w:rPr>
                <w:rFonts w:ascii="Times New Roman" w:eastAsia="Times New Roman" w:hAnsi="Times New Roman" w:cs="Times New Roman"/>
                <w:sz w:val="24"/>
                <w:szCs w:val="24"/>
                <w:lang w:val="ro-RO" w:eastAsia="ru-RU"/>
              </w:rPr>
              <w:t xml:space="preserve"> navelor acceptate spre înregistrare, fapt ce va permite acceptarea navelor care constructiv și conform dotărilor au un grad sporit de corespundere la prevederile tratatelor internaționale din domeniu, și au un grad mai ridicat de siguranță de navigație;</w:t>
            </w:r>
          </w:p>
          <w:p w:rsidR="00DF553F" w:rsidRPr="00605B3A" w:rsidRDefault="00DF553F" w:rsidP="00DF553F">
            <w:pPr>
              <w:pStyle w:val="NoSpacing"/>
              <w:numPr>
                <w:ilvl w:val="0"/>
                <w:numId w:val="1"/>
              </w:numPr>
              <w:spacing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s</w:t>
            </w:r>
            <w:r w:rsidRPr="00605B3A">
              <w:rPr>
                <w:rFonts w:ascii="Times New Roman" w:eastAsia="Times New Roman" w:hAnsi="Times New Roman" w:cs="Times New Roman"/>
                <w:sz w:val="24"/>
                <w:szCs w:val="24"/>
                <w:lang w:val="ro-RO" w:eastAsia="ru-RU"/>
              </w:rPr>
              <w:t>tabilirea cerințelor față de construcția corpului navelor-tanc, care va permite excluderea din start a solicitărilor de înregistrare a navelor-tanc cu coca simplă, și va scoate povara administrativă asupra Agenției Navale referitoare la stabilirea tipului corpului navelor menționate;</w:t>
            </w:r>
          </w:p>
          <w:p w:rsidR="00DF553F" w:rsidRPr="00605B3A" w:rsidRDefault="00DF553F" w:rsidP="00DF553F">
            <w:pPr>
              <w:pStyle w:val="NoSpacing"/>
              <w:numPr>
                <w:ilvl w:val="0"/>
                <w:numId w:val="1"/>
              </w:numPr>
              <w:spacing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includerea</w:t>
            </w:r>
            <w:r w:rsidRPr="00605B3A">
              <w:rPr>
                <w:rFonts w:ascii="Times New Roman" w:eastAsia="Times New Roman" w:hAnsi="Times New Roman" w:cs="Times New Roman"/>
                <w:sz w:val="24"/>
                <w:szCs w:val="24"/>
                <w:lang w:val="ro-RO" w:eastAsia="ru-RU"/>
              </w:rPr>
              <w:t xml:space="preserve"> un</w:t>
            </w:r>
            <w:r>
              <w:rPr>
                <w:rFonts w:ascii="Times New Roman" w:eastAsia="Times New Roman" w:hAnsi="Times New Roman" w:cs="Times New Roman"/>
                <w:sz w:val="24"/>
                <w:szCs w:val="24"/>
                <w:lang w:val="ro-RO" w:eastAsia="ru-RU"/>
              </w:rPr>
              <w:t>ui</w:t>
            </w:r>
            <w:r w:rsidRPr="00605B3A">
              <w:rPr>
                <w:rFonts w:ascii="Times New Roman" w:eastAsia="Times New Roman" w:hAnsi="Times New Roman" w:cs="Times New Roman"/>
                <w:sz w:val="24"/>
                <w:szCs w:val="24"/>
                <w:lang w:val="ro-RO" w:eastAsia="ru-RU"/>
              </w:rPr>
              <w:t xml:space="preserve"> criteriu</w:t>
            </w:r>
            <w:r>
              <w:rPr>
                <w:rFonts w:ascii="Times New Roman" w:eastAsia="Times New Roman" w:hAnsi="Times New Roman" w:cs="Times New Roman"/>
                <w:sz w:val="24"/>
                <w:szCs w:val="24"/>
                <w:lang w:val="ro-RO" w:eastAsia="ru-RU"/>
              </w:rPr>
              <w:t xml:space="preserve"> suplimentar</w:t>
            </w:r>
            <w:r w:rsidRPr="00605B3A">
              <w:rPr>
                <w:rFonts w:ascii="Times New Roman" w:eastAsia="Times New Roman" w:hAnsi="Times New Roman" w:cs="Times New Roman"/>
                <w:sz w:val="24"/>
                <w:szCs w:val="24"/>
                <w:lang w:val="ro-RO" w:eastAsia="ru-RU"/>
              </w:rPr>
              <w:t xml:space="preserve"> de verificare a</w:t>
            </w:r>
            <w:r>
              <w:rPr>
                <w:rFonts w:ascii="Times New Roman" w:eastAsia="Times New Roman" w:hAnsi="Times New Roman" w:cs="Times New Roman"/>
                <w:sz w:val="24"/>
                <w:szCs w:val="24"/>
                <w:lang w:val="ro-RO" w:eastAsia="ru-RU"/>
              </w:rPr>
              <w:t>l</w:t>
            </w:r>
            <w:r w:rsidRPr="00605B3A">
              <w:rPr>
                <w:rFonts w:ascii="Times New Roman" w:eastAsia="Times New Roman" w:hAnsi="Times New Roman" w:cs="Times New Roman"/>
                <w:sz w:val="24"/>
                <w:szCs w:val="24"/>
                <w:lang w:val="ro-RO" w:eastAsia="ru-RU"/>
              </w:rPr>
              <w:t xml:space="preserve"> navelor în aspectul încălcărilor prevederilor tratatelor internaționale, și anume celor ce țin de pescuitul ilicit (verificarea listelor de sancțiuni IUU);</w:t>
            </w:r>
          </w:p>
          <w:p w:rsidR="00DF553F" w:rsidRPr="00605B3A" w:rsidRDefault="00DF553F" w:rsidP="00DF553F">
            <w:pPr>
              <w:pStyle w:val="NoSpacing"/>
              <w:numPr>
                <w:ilvl w:val="0"/>
                <w:numId w:val="1"/>
              </w:numPr>
              <w:spacing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s</w:t>
            </w:r>
            <w:r w:rsidRPr="00605B3A">
              <w:rPr>
                <w:rFonts w:ascii="Times New Roman" w:eastAsia="Times New Roman" w:hAnsi="Times New Roman" w:cs="Times New Roman"/>
                <w:sz w:val="24"/>
                <w:szCs w:val="24"/>
                <w:lang w:val="ro-RO" w:eastAsia="ru-RU"/>
              </w:rPr>
              <w:t>tabilirea a două etape în procesul de înregistrare permanentă a</w:t>
            </w:r>
            <w:r>
              <w:rPr>
                <w:rFonts w:ascii="Times New Roman" w:eastAsia="Times New Roman" w:hAnsi="Times New Roman" w:cs="Times New Roman"/>
                <w:sz w:val="24"/>
                <w:szCs w:val="24"/>
                <w:lang w:val="ro-RO" w:eastAsia="ru-RU"/>
              </w:rPr>
              <w:t>l</w:t>
            </w:r>
            <w:r w:rsidRPr="00605B3A">
              <w:rPr>
                <w:rFonts w:ascii="Times New Roman" w:eastAsia="Times New Roman" w:hAnsi="Times New Roman" w:cs="Times New Roman"/>
                <w:sz w:val="24"/>
                <w:szCs w:val="24"/>
                <w:lang w:val="ro-RO" w:eastAsia="ru-RU"/>
              </w:rPr>
              <w:t xml:space="preserve"> navelor și descrierea desfășurată a acestor etape. Acest fapt va permite obținerea unei informații suficiente pentru analiza acceptării spre înregistrare permanentă a navei, și micșorarea numărului de nave sub- standarde sub pavilionul Republicii Moldova; </w:t>
            </w:r>
          </w:p>
          <w:p w:rsidR="00DF553F" w:rsidRPr="00605B3A" w:rsidRDefault="00DF553F" w:rsidP="00DF553F">
            <w:pPr>
              <w:pStyle w:val="NoSpacing"/>
              <w:numPr>
                <w:ilvl w:val="0"/>
                <w:numId w:val="1"/>
              </w:numPr>
              <w:spacing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includerea prevederilor</w:t>
            </w:r>
            <w:r w:rsidRPr="00605B3A">
              <w:rPr>
                <w:rFonts w:ascii="Times New Roman" w:eastAsia="Times New Roman" w:hAnsi="Times New Roman" w:cs="Times New Roman"/>
                <w:sz w:val="24"/>
                <w:szCs w:val="24"/>
                <w:lang w:val="ro-RO" w:eastAsia="ru-RU"/>
              </w:rPr>
              <w:t xml:space="preserve"> de înregistrare condiționată a navelor, care va stabili condițiile și criteriile pentru înregistrarea navei închiriate conform contractului de navlosire a navei nude; pentru efectuarea voiajului unic; pentru conservarea navei. Astfel de prevederi nu sunt reflectate în detalii în </w:t>
            </w:r>
            <w:r>
              <w:rPr>
                <w:rFonts w:ascii="Times New Roman" w:eastAsia="Times New Roman" w:hAnsi="Times New Roman" w:cs="Times New Roman"/>
                <w:sz w:val="24"/>
                <w:szCs w:val="24"/>
                <w:lang w:val="ro-MD" w:eastAsia="ru-RU"/>
              </w:rPr>
              <w:t>Hotărârea</w:t>
            </w:r>
            <w:r w:rsidRPr="00042838">
              <w:rPr>
                <w:rFonts w:ascii="Times New Roman" w:eastAsia="Times New Roman" w:hAnsi="Times New Roman" w:cs="Times New Roman"/>
                <w:sz w:val="24"/>
                <w:szCs w:val="24"/>
                <w:lang w:val="ro-MD" w:eastAsia="ru-RU"/>
              </w:rPr>
              <w:t xml:space="preserve"> de Guvern</w:t>
            </w:r>
            <w:r>
              <w:rPr>
                <w:rFonts w:ascii="Times New Roman" w:eastAsia="Times New Roman" w:hAnsi="Times New Roman" w:cs="Times New Roman"/>
                <w:sz w:val="24"/>
                <w:szCs w:val="24"/>
                <w:lang w:val="ro-RO" w:eastAsia="ru-RU"/>
              </w:rPr>
              <w:t xml:space="preserve"> nr.</w:t>
            </w:r>
            <w:r w:rsidRPr="00605B3A">
              <w:rPr>
                <w:rFonts w:ascii="Times New Roman" w:eastAsia="Times New Roman" w:hAnsi="Times New Roman" w:cs="Times New Roman"/>
                <w:sz w:val="24"/>
                <w:szCs w:val="24"/>
                <w:lang w:val="ro-RO" w:eastAsia="ru-RU"/>
              </w:rPr>
              <w:t>855/2007;</w:t>
            </w:r>
          </w:p>
          <w:p w:rsidR="00DF553F" w:rsidRDefault="00DF553F" w:rsidP="00DF553F">
            <w:pPr>
              <w:pStyle w:val="NoSpacing"/>
              <w:numPr>
                <w:ilvl w:val="0"/>
                <w:numId w:val="1"/>
              </w:numPr>
              <w:spacing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includerea</w:t>
            </w:r>
            <w:r w:rsidRPr="00605B3A">
              <w:rPr>
                <w:rFonts w:ascii="Times New Roman" w:eastAsia="Times New Roman" w:hAnsi="Times New Roman" w:cs="Times New Roman"/>
                <w:sz w:val="24"/>
                <w:szCs w:val="24"/>
                <w:lang w:val="ro-RO" w:eastAsia="ru-RU"/>
              </w:rPr>
              <w:t xml:space="preserve"> prevederi</w:t>
            </w:r>
            <w:r>
              <w:rPr>
                <w:rFonts w:ascii="Times New Roman" w:eastAsia="Times New Roman" w:hAnsi="Times New Roman" w:cs="Times New Roman"/>
                <w:sz w:val="24"/>
                <w:szCs w:val="24"/>
                <w:lang w:val="ro-RO" w:eastAsia="ru-RU"/>
              </w:rPr>
              <w:t>lor</w:t>
            </w:r>
            <w:r w:rsidRPr="00605B3A">
              <w:rPr>
                <w:rFonts w:ascii="Times New Roman" w:eastAsia="Times New Roman" w:hAnsi="Times New Roman" w:cs="Times New Roman"/>
                <w:sz w:val="24"/>
                <w:szCs w:val="24"/>
                <w:lang w:val="ro-RO" w:eastAsia="ru-RU"/>
              </w:rPr>
              <w:t xml:space="preserve"> referitoare la înregistrarea navelor în construcție. Orice navă din momentul depunerii chilei, necesită a fi înregistrată în registru unui stat, și pe parcursul construcției, societatea de clasificare efectuează monitorizarea procesului de construcție. Astfel de prevederi sunt stipulate și în legislația națională din domeniu, dar l</w:t>
            </w:r>
            <w:r>
              <w:rPr>
                <w:rFonts w:ascii="Times New Roman" w:eastAsia="Times New Roman" w:hAnsi="Times New Roman" w:cs="Times New Roman"/>
                <w:sz w:val="24"/>
                <w:szCs w:val="24"/>
                <w:lang w:val="ro-RO" w:eastAsia="ru-RU"/>
              </w:rPr>
              <w:t>ipsesc</w:t>
            </w:r>
            <w:r w:rsidRPr="00605B3A">
              <w:rPr>
                <w:rFonts w:ascii="Times New Roman" w:eastAsia="Times New Roman" w:hAnsi="Times New Roman" w:cs="Times New Roman"/>
                <w:sz w:val="24"/>
                <w:szCs w:val="24"/>
                <w:lang w:val="ro-RO" w:eastAsia="ru-RU"/>
              </w:rPr>
              <w:t xml:space="preserve"> în </w:t>
            </w:r>
            <w:r>
              <w:rPr>
                <w:rFonts w:ascii="Times New Roman" w:eastAsia="Times New Roman" w:hAnsi="Times New Roman" w:cs="Times New Roman"/>
                <w:sz w:val="24"/>
                <w:szCs w:val="24"/>
                <w:lang w:val="ro-MD" w:eastAsia="ru-RU"/>
              </w:rPr>
              <w:t xml:space="preserve">Hotărârea </w:t>
            </w:r>
            <w:r w:rsidRPr="00042838">
              <w:rPr>
                <w:rFonts w:ascii="Times New Roman" w:eastAsia="Times New Roman" w:hAnsi="Times New Roman" w:cs="Times New Roman"/>
                <w:sz w:val="24"/>
                <w:szCs w:val="24"/>
                <w:lang w:val="ro-MD" w:eastAsia="ru-RU"/>
              </w:rPr>
              <w:t>de Guvern</w:t>
            </w:r>
            <w:r>
              <w:rPr>
                <w:rFonts w:ascii="Times New Roman" w:eastAsia="Times New Roman" w:hAnsi="Times New Roman" w:cs="Times New Roman"/>
                <w:sz w:val="24"/>
                <w:szCs w:val="24"/>
                <w:lang w:val="ro-MD" w:eastAsia="ru-RU"/>
              </w:rPr>
              <w:t xml:space="preserve"> nr.</w:t>
            </w:r>
            <w:r w:rsidRPr="00605B3A">
              <w:rPr>
                <w:rFonts w:ascii="Times New Roman" w:eastAsia="Times New Roman" w:hAnsi="Times New Roman" w:cs="Times New Roman"/>
                <w:sz w:val="24"/>
                <w:szCs w:val="24"/>
                <w:lang w:val="ro-RO" w:eastAsia="ru-RU"/>
              </w:rPr>
              <w:t>855/2007. Stabilirea procedurilor concrete referitoare la înregistrarea navelor în construcție va permite atragerea mijloacelor financiare de la prestarea acestor servicii</w:t>
            </w:r>
            <w:r>
              <w:rPr>
                <w:rFonts w:ascii="Times New Roman" w:eastAsia="Times New Roman" w:hAnsi="Times New Roman" w:cs="Times New Roman"/>
                <w:sz w:val="24"/>
                <w:szCs w:val="24"/>
                <w:lang w:val="ro-RO" w:eastAsia="ru-RU"/>
              </w:rPr>
              <w:t>;</w:t>
            </w:r>
          </w:p>
          <w:p w:rsidR="00DF553F" w:rsidRPr="00B70765" w:rsidRDefault="00DF553F" w:rsidP="00DF553F">
            <w:pPr>
              <w:pStyle w:val="NoSpacing"/>
              <w:numPr>
                <w:ilvl w:val="0"/>
                <w:numId w:val="1"/>
              </w:numPr>
              <w:spacing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includerea </w:t>
            </w:r>
            <w:r w:rsidRPr="00B70765">
              <w:rPr>
                <w:rFonts w:ascii="Times New Roman" w:eastAsia="Times New Roman" w:hAnsi="Times New Roman" w:cs="Times New Roman"/>
                <w:sz w:val="24"/>
                <w:szCs w:val="24"/>
                <w:lang w:val="ro-RO" w:eastAsia="ru-RU"/>
              </w:rPr>
              <w:t>cerințe</w:t>
            </w:r>
            <w:r>
              <w:rPr>
                <w:rFonts w:ascii="Times New Roman" w:eastAsia="Times New Roman" w:hAnsi="Times New Roman" w:cs="Times New Roman"/>
                <w:sz w:val="24"/>
                <w:szCs w:val="24"/>
                <w:lang w:val="ro-RO" w:eastAsia="ru-RU"/>
              </w:rPr>
              <w:t>lor</w:t>
            </w:r>
            <w:r w:rsidRPr="00B70765">
              <w:rPr>
                <w:rFonts w:ascii="Times New Roman" w:eastAsia="Times New Roman" w:hAnsi="Times New Roman" w:cs="Times New Roman"/>
                <w:sz w:val="24"/>
                <w:szCs w:val="24"/>
                <w:lang w:val="ro-RO" w:eastAsia="ru-RU"/>
              </w:rPr>
              <w:t xml:space="preserve"> mai desfășurate referitoare la conținutul documentelor prezentate de către armator, care va crea condiții transparente, bene</w:t>
            </w:r>
            <w:r>
              <w:rPr>
                <w:rFonts w:ascii="Times New Roman" w:eastAsia="Times New Roman" w:hAnsi="Times New Roman" w:cs="Times New Roman"/>
                <w:sz w:val="24"/>
                <w:szCs w:val="24"/>
                <w:lang w:val="ro-RO" w:eastAsia="ru-RU"/>
              </w:rPr>
              <w:t>fice pentru armator și Agenția N</w:t>
            </w:r>
            <w:r w:rsidRPr="00B70765">
              <w:rPr>
                <w:rFonts w:ascii="Times New Roman" w:eastAsia="Times New Roman" w:hAnsi="Times New Roman" w:cs="Times New Roman"/>
                <w:sz w:val="24"/>
                <w:szCs w:val="24"/>
                <w:lang w:val="ro-RO" w:eastAsia="ru-RU"/>
              </w:rPr>
              <w:t>avală a Republicii Moldova, și va permite micșorarea poverii administrative și financiare a acestora.</w:t>
            </w:r>
          </w:p>
          <w:p w:rsidR="00DF553F" w:rsidRPr="005F2CDD" w:rsidRDefault="00DF553F" w:rsidP="000C3742">
            <w:pPr>
              <w:pStyle w:val="NoSpacing"/>
              <w:jc w:val="both"/>
              <w:rPr>
                <w:rFonts w:ascii="Times New Roman" w:eastAsia="Times New Roman" w:hAnsi="Times New Roman" w:cs="Times New Roman"/>
                <w:sz w:val="24"/>
                <w:szCs w:val="24"/>
                <w:lang w:val="ro-MD" w:eastAsia="ru-RU"/>
              </w:rPr>
            </w:pPr>
          </w:p>
          <w:p w:rsidR="00DF553F" w:rsidRPr="005F2CDD" w:rsidRDefault="00DF553F" w:rsidP="000C3742">
            <w:pPr>
              <w:pStyle w:val="NoSpacing"/>
              <w:spacing w:line="276" w:lineRule="auto"/>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lastRenderedPageBreak/>
              <w:t>Ansamblul de</w:t>
            </w:r>
            <w:r w:rsidRPr="005F2CDD">
              <w:rPr>
                <w:rFonts w:ascii="Times New Roman" w:eastAsia="Times New Roman" w:hAnsi="Times New Roman" w:cs="Times New Roman"/>
                <w:sz w:val="24"/>
                <w:szCs w:val="24"/>
                <w:lang w:val="ro-MD" w:eastAsia="ru-RU"/>
              </w:rPr>
              <w:t xml:space="preserve"> elemente noi</w:t>
            </w:r>
            <w:r>
              <w:rPr>
                <w:rFonts w:ascii="Times New Roman" w:eastAsia="Times New Roman" w:hAnsi="Times New Roman" w:cs="Times New Roman"/>
                <w:sz w:val="24"/>
                <w:szCs w:val="24"/>
                <w:lang w:val="ro-MD" w:eastAsia="ru-RU"/>
              </w:rPr>
              <w:t xml:space="preserve"> evocate</w:t>
            </w:r>
            <w:r w:rsidRPr="005F2CDD">
              <w:rPr>
                <w:rFonts w:ascii="Times New Roman" w:eastAsia="Times New Roman" w:hAnsi="Times New Roman" w:cs="Times New Roman"/>
                <w:sz w:val="24"/>
                <w:szCs w:val="24"/>
                <w:lang w:val="ro-MD" w:eastAsia="ru-RU"/>
              </w:rPr>
              <w:t xml:space="preserve">, </w:t>
            </w:r>
            <w:r>
              <w:rPr>
                <w:rFonts w:ascii="Times New Roman" w:eastAsia="Times New Roman" w:hAnsi="Times New Roman" w:cs="Times New Roman"/>
                <w:sz w:val="24"/>
                <w:szCs w:val="24"/>
                <w:lang w:val="ro-MD" w:eastAsia="ru-RU"/>
              </w:rPr>
              <w:t>vor</w:t>
            </w:r>
            <w:r w:rsidRPr="005F2CDD">
              <w:rPr>
                <w:rFonts w:ascii="Times New Roman" w:eastAsia="Times New Roman" w:hAnsi="Times New Roman" w:cs="Times New Roman"/>
                <w:sz w:val="24"/>
                <w:szCs w:val="24"/>
                <w:lang w:val="ro-MD" w:eastAsia="ru-RU"/>
              </w:rPr>
              <w:t xml:space="preserve"> da posibilitatea aplicării corespunzătoare a </w:t>
            </w:r>
            <w:r>
              <w:rPr>
                <w:rFonts w:ascii="Times New Roman" w:eastAsia="Times New Roman" w:hAnsi="Times New Roman" w:cs="Times New Roman"/>
                <w:sz w:val="24"/>
                <w:szCs w:val="24"/>
                <w:lang w:val="ro-MD" w:eastAsia="ru-RU"/>
              </w:rPr>
              <w:t>prevederilor</w:t>
            </w:r>
            <w:r w:rsidRPr="005F2CDD">
              <w:rPr>
                <w:rFonts w:ascii="Times New Roman" w:eastAsia="Times New Roman" w:hAnsi="Times New Roman" w:cs="Times New Roman"/>
                <w:sz w:val="24"/>
                <w:szCs w:val="24"/>
                <w:lang w:val="ro-MD" w:eastAsia="ru-RU"/>
              </w:rPr>
              <w:t xml:space="preserve"> actului normativ, drept rezultat</w:t>
            </w:r>
            <w:r>
              <w:rPr>
                <w:rFonts w:ascii="Times New Roman" w:eastAsia="Times New Roman" w:hAnsi="Times New Roman" w:cs="Times New Roman"/>
                <w:sz w:val="24"/>
                <w:szCs w:val="24"/>
                <w:lang w:val="ro-MD" w:eastAsia="ru-RU"/>
              </w:rPr>
              <w:t>,</w:t>
            </w:r>
            <w:r w:rsidRPr="005F2CDD">
              <w:rPr>
                <w:rFonts w:ascii="Times New Roman" w:eastAsia="Times New Roman" w:hAnsi="Times New Roman" w:cs="Times New Roman"/>
                <w:sz w:val="24"/>
                <w:szCs w:val="24"/>
                <w:lang w:val="ro-MD" w:eastAsia="ru-RU"/>
              </w:rPr>
              <w:t xml:space="preserve"> vor spori cerințele față de navele care solicită înregistrarea în Registrul de Stat al Navelor al Republicii Moldova </w:t>
            </w:r>
            <w:r>
              <w:rPr>
                <w:rFonts w:ascii="Times New Roman" w:eastAsia="Times New Roman" w:hAnsi="Times New Roman" w:cs="Times New Roman"/>
                <w:sz w:val="24"/>
                <w:szCs w:val="24"/>
                <w:lang w:val="ro-MD" w:eastAsia="ru-RU"/>
              </w:rPr>
              <w:t>aducând</w:t>
            </w:r>
            <w:r w:rsidRPr="005F2CDD">
              <w:rPr>
                <w:rFonts w:ascii="Times New Roman" w:eastAsia="Times New Roman" w:hAnsi="Times New Roman" w:cs="Times New Roman"/>
                <w:sz w:val="24"/>
                <w:szCs w:val="24"/>
                <w:lang w:val="ro-MD" w:eastAsia="ru-RU"/>
              </w:rPr>
              <w:t xml:space="preserve"> claritate și transparență în acest proces. </w:t>
            </w:r>
          </w:p>
        </w:tc>
      </w:tr>
      <w:tr w:rsidR="00DF553F" w:rsidRPr="005F2CDD" w:rsidTr="000C3742">
        <w:tc>
          <w:tcPr>
            <w:tcW w:w="5000" w:type="pct"/>
          </w:tcPr>
          <w:p w:rsidR="00DF553F" w:rsidRPr="005F2CDD" w:rsidRDefault="00DF553F" w:rsidP="000C3742">
            <w:pPr>
              <w:pStyle w:val="NoSpacing"/>
              <w:jc w:val="both"/>
              <w:rPr>
                <w:rFonts w:ascii="Times New Roman" w:eastAsia="Times New Roman" w:hAnsi="Times New Roman" w:cs="Times New Roman"/>
                <w:b/>
                <w:sz w:val="24"/>
                <w:szCs w:val="24"/>
                <w:lang w:val="ro-MD" w:eastAsia="ru-RU"/>
              </w:rPr>
            </w:pPr>
            <w:r w:rsidRPr="005F2CDD">
              <w:rPr>
                <w:rFonts w:ascii="Times New Roman" w:eastAsia="Times New Roman" w:hAnsi="Times New Roman" w:cs="Times New Roman"/>
                <w:b/>
                <w:sz w:val="24"/>
                <w:szCs w:val="24"/>
                <w:lang w:val="ro-MD" w:eastAsia="ru-RU"/>
              </w:rPr>
              <w:lastRenderedPageBreak/>
              <w:t xml:space="preserve">5. Fundamentarea </w:t>
            </w:r>
            <w:proofErr w:type="spellStart"/>
            <w:r w:rsidRPr="005F2CDD">
              <w:rPr>
                <w:rFonts w:ascii="Times New Roman" w:eastAsia="Times New Roman" w:hAnsi="Times New Roman" w:cs="Times New Roman"/>
                <w:b/>
                <w:sz w:val="24"/>
                <w:szCs w:val="24"/>
                <w:lang w:val="ro-MD" w:eastAsia="ru-RU"/>
              </w:rPr>
              <w:t>economico</w:t>
            </w:r>
            <w:proofErr w:type="spellEnd"/>
            <w:r w:rsidRPr="005F2CDD">
              <w:rPr>
                <w:rFonts w:ascii="Times New Roman" w:eastAsia="Times New Roman" w:hAnsi="Times New Roman" w:cs="Times New Roman"/>
                <w:b/>
                <w:sz w:val="24"/>
                <w:szCs w:val="24"/>
                <w:lang w:val="ro-MD" w:eastAsia="ru-RU"/>
              </w:rPr>
              <w:t>-financiară</w:t>
            </w:r>
          </w:p>
        </w:tc>
      </w:tr>
      <w:tr w:rsidR="00DF553F" w:rsidRPr="005F2CDD" w:rsidTr="000C3742">
        <w:tc>
          <w:tcPr>
            <w:tcW w:w="5000" w:type="pct"/>
          </w:tcPr>
          <w:p w:rsidR="00DF553F" w:rsidRPr="005F2CDD" w:rsidRDefault="00DF553F" w:rsidP="000C3742">
            <w:pPr>
              <w:pStyle w:val="NoSpacing"/>
              <w:jc w:val="both"/>
              <w:rPr>
                <w:rFonts w:ascii="Times New Roman" w:eastAsia="Times New Roman" w:hAnsi="Times New Roman" w:cs="Times New Roman"/>
                <w:sz w:val="24"/>
                <w:szCs w:val="24"/>
                <w:lang w:val="ro-MD" w:eastAsia="ru-RU"/>
              </w:rPr>
            </w:pPr>
            <w:r w:rsidRPr="005F2CDD">
              <w:rPr>
                <w:rFonts w:ascii="Times New Roman" w:eastAsia="Times New Roman" w:hAnsi="Times New Roman" w:cs="Times New Roman"/>
                <w:sz w:val="24"/>
                <w:szCs w:val="24"/>
                <w:lang w:val="ro-MD" w:eastAsia="ru-RU"/>
              </w:rPr>
              <w:t>Implementarea proiectului nu implică alocarea mijloacelor financiare din contul bugetului de stat.</w:t>
            </w:r>
          </w:p>
        </w:tc>
      </w:tr>
      <w:tr w:rsidR="00DF553F" w:rsidRPr="005F2CDD" w:rsidTr="000C3742">
        <w:tc>
          <w:tcPr>
            <w:tcW w:w="5000" w:type="pct"/>
          </w:tcPr>
          <w:p w:rsidR="00DF553F" w:rsidRPr="005F2CDD" w:rsidRDefault="00DF553F" w:rsidP="000C3742">
            <w:pPr>
              <w:pStyle w:val="NoSpacing"/>
              <w:jc w:val="both"/>
              <w:rPr>
                <w:rFonts w:ascii="Times New Roman" w:eastAsia="Times New Roman" w:hAnsi="Times New Roman" w:cs="Times New Roman"/>
                <w:b/>
                <w:sz w:val="24"/>
                <w:szCs w:val="24"/>
                <w:lang w:val="ro-MD" w:eastAsia="ru-RU"/>
              </w:rPr>
            </w:pPr>
            <w:r w:rsidRPr="005F2CDD">
              <w:rPr>
                <w:rFonts w:ascii="Times New Roman" w:eastAsia="Times New Roman" w:hAnsi="Times New Roman" w:cs="Times New Roman"/>
                <w:b/>
                <w:sz w:val="24"/>
                <w:szCs w:val="24"/>
                <w:lang w:val="ro-MD" w:eastAsia="ru-RU"/>
              </w:rPr>
              <w:t>6. Modul de încorporare a actului în cadrul normativ în vigoare</w:t>
            </w:r>
          </w:p>
        </w:tc>
      </w:tr>
      <w:tr w:rsidR="00DF553F" w:rsidRPr="005F2CDD" w:rsidTr="000C3742">
        <w:tc>
          <w:tcPr>
            <w:tcW w:w="5000" w:type="pct"/>
          </w:tcPr>
          <w:p w:rsidR="00DF553F" w:rsidRDefault="00DF553F" w:rsidP="000C3742">
            <w:pPr>
              <w:pStyle w:val="NoSpacing"/>
              <w:spacing w:line="276" w:lineRule="auto"/>
              <w:jc w:val="both"/>
              <w:rPr>
                <w:rFonts w:ascii="Times New Roman" w:hAnsi="Times New Roman" w:cs="Times New Roman"/>
                <w:i/>
                <w:sz w:val="24"/>
                <w:szCs w:val="24"/>
                <w:lang w:eastAsia="ru-RU"/>
              </w:rPr>
            </w:pPr>
            <w:r>
              <w:rPr>
                <w:rFonts w:ascii="Times New Roman" w:hAnsi="Times New Roman" w:cs="Times New Roman"/>
                <w:sz w:val="24"/>
                <w:szCs w:val="24"/>
                <w:lang w:val="ro-RO" w:eastAsia="ru-RU"/>
              </w:rPr>
              <w:t>Potrivit art. 56 alin. (1) din Legea nr. 100/</w:t>
            </w:r>
            <w:r w:rsidRPr="003772D0">
              <w:rPr>
                <w:rFonts w:ascii="Times New Roman" w:hAnsi="Times New Roman" w:cs="Times New Roman"/>
                <w:sz w:val="24"/>
                <w:szCs w:val="24"/>
                <w:lang w:val="ro-RO" w:eastAsia="ru-RU"/>
              </w:rPr>
              <w:t>2017</w:t>
            </w:r>
            <w:r>
              <w:rPr>
                <w:rFonts w:ascii="Times New Roman" w:hAnsi="Times New Roman" w:cs="Times New Roman"/>
                <w:sz w:val="24"/>
                <w:szCs w:val="24"/>
                <w:lang w:val="ro-RO" w:eastAsia="ru-RU"/>
              </w:rPr>
              <w:t xml:space="preserve"> </w:t>
            </w:r>
            <w:r w:rsidRPr="003772D0">
              <w:rPr>
                <w:rFonts w:ascii="Times New Roman" w:hAnsi="Times New Roman" w:cs="Times New Roman"/>
                <w:sz w:val="24"/>
                <w:szCs w:val="24"/>
                <w:lang w:val="ro-RO" w:eastAsia="ru-RU"/>
              </w:rPr>
              <w:t>cu privire la actele normative</w:t>
            </w:r>
            <w:r>
              <w:rPr>
                <w:rFonts w:ascii="Times New Roman" w:hAnsi="Times New Roman" w:cs="Times New Roman"/>
                <w:sz w:val="24"/>
                <w:szCs w:val="24"/>
                <w:lang w:val="ro-RO" w:eastAsia="ru-RU"/>
              </w:rPr>
              <w:t xml:space="preserve">,  </w:t>
            </w:r>
            <w:r w:rsidRPr="003772D0">
              <w:rPr>
                <w:rFonts w:ascii="Times New Roman" w:hAnsi="Times New Roman" w:cs="Times New Roman"/>
                <w:i/>
                <w:sz w:val="24"/>
                <w:szCs w:val="24"/>
                <w:lang w:val="ro-RO" w:eastAsia="ru-RU"/>
              </w:rPr>
              <w:t>a</w:t>
            </w:r>
            <w:proofErr w:type="spellStart"/>
            <w:r w:rsidRPr="003772D0">
              <w:rPr>
                <w:rFonts w:ascii="Times New Roman" w:hAnsi="Times New Roman" w:cs="Times New Roman"/>
                <w:i/>
                <w:sz w:val="24"/>
                <w:szCs w:val="24"/>
                <w:lang w:eastAsia="ru-RU"/>
              </w:rPr>
              <w:t>ctele</w:t>
            </w:r>
            <w:proofErr w:type="spellEnd"/>
            <w:r w:rsidRPr="003772D0">
              <w:rPr>
                <w:rFonts w:ascii="Times New Roman" w:hAnsi="Times New Roman" w:cs="Times New Roman"/>
                <w:i/>
                <w:sz w:val="24"/>
                <w:szCs w:val="24"/>
                <w:lang w:eastAsia="ru-RU"/>
              </w:rPr>
              <w:t xml:space="preserve"> normative </w:t>
            </w:r>
            <w:proofErr w:type="spellStart"/>
            <w:r w:rsidRPr="003772D0">
              <w:rPr>
                <w:rFonts w:ascii="Times New Roman" w:hAnsi="Times New Roman" w:cs="Times New Roman"/>
                <w:i/>
                <w:sz w:val="24"/>
                <w:szCs w:val="24"/>
                <w:lang w:eastAsia="ru-RU"/>
              </w:rPr>
              <w:t>intră</w:t>
            </w:r>
            <w:proofErr w:type="spellEnd"/>
            <w:r w:rsidRPr="003772D0">
              <w:rPr>
                <w:rFonts w:ascii="Times New Roman" w:hAnsi="Times New Roman" w:cs="Times New Roman"/>
                <w:i/>
                <w:sz w:val="24"/>
                <w:szCs w:val="24"/>
                <w:lang w:eastAsia="ru-RU"/>
              </w:rPr>
              <w:t xml:space="preserve"> </w:t>
            </w:r>
            <w:proofErr w:type="spellStart"/>
            <w:r w:rsidRPr="003772D0">
              <w:rPr>
                <w:rFonts w:ascii="Times New Roman" w:hAnsi="Times New Roman" w:cs="Times New Roman"/>
                <w:i/>
                <w:sz w:val="24"/>
                <w:szCs w:val="24"/>
                <w:lang w:eastAsia="ru-RU"/>
              </w:rPr>
              <w:t>în</w:t>
            </w:r>
            <w:proofErr w:type="spellEnd"/>
            <w:r w:rsidRPr="003772D0">
              <w:rPr>
                <w:rFonts w:ascii="Times New Roman" w:hAnsi="Times New Roman" w:cs="Times New Roman"/>
                <w:i/>
                <w:sz w:val="24"/>
                <w:szCs w:val="24"/>
                <w:lang w:eastAsia="ru-RU"/>
              </w:rPr>
              <w:t xml:space="preserve"> </w:t>
            </w:r>
            <w:proofErr w:type="spellStart"/>
            <w:r w:rsidRPr="003772D0">
              <w:rPr>
                <w:rFonts w:ascii="Times New Roman" w:hAnsi="Times New Roman" w:cs="Times New Roman"/>
                <w:i/>
                <w:sz w:val="24"/>
                <w:szCs w:val="24"/>
                <w:lang w:eastAsia="ru-RU"/>
              </w:rPr>
              <w:t>vigoare</w:t>
            </w:r>
            <w:proofErr w:type="spellEnd"/>
            <w:r w:rsidRPr="003772D0">
              <w:rPr>
                <w:rFonts w:ascii="Times New Roman" w:hAnsi="Times New Roman" w:cs="Times New Roman"/>
                <w:i/>
                <w:sz w:val="24"/>
                <w:szCs w:val="24"/>
                <w:lang w:eastAsia="ru-RU"/>
              </w:rPr>
              <w:t xml:space="preserve"> </w:t>
            </w:r>
            <w:proofErr w:type="spellStart"/>
            <w:r w:rsidRPr="003772D0">
              <w:rPr>
                <w:rFonts w:ascii="Times New Roman" w:hAnsi="Times New Roman" w:cs="Times New Roman"/>
                <w:i/>
                <w:sz w:val="24"/>
                <w:szCs w:val="24"/>
                <w:lang w:eastAsia="ru-RU"/>
              </w:rPr>
              <w:t>peste</w:t>
            </w:r>
            <w:proofErr w:type="spellEnd"/>
            <w:r w:rsidRPr="003772D0">
              <w:rPr>
                <w:rFonts w:ascii="Times New Roman" w:hAnsi="Times New Roman" w:cs="Times New Roman"/>
                <w:i/>
                <w:sz w:val="24"/>
                <w:szCs w:val="24"/>
                <w:lang w:eastAsia="ru-RU"/>
              </w:rPr>
              <w:t xml:space="preserve"> o </w:t>
            </w:r>
            <w:proofErr w:type="spellStart"/>
            <w:r w:rsidRPr="003772D0">
              <w:rPr>
                <w:rFonts w:ascii="Times New Roman" w:hAnsi="Times New Roman" w:cs="Times New Roman"/>
                <w:i/>
                <w:sz w:val="24"/>
                <w:szCs w:val="24"/>
                <w:lang w:eastAsia="ru-RU"/>
              </w:rPr>
              <w:t>lună</w:t>
            </w:r>
            <w:proofErr w:type="spellEnd"/>
            <w:r w:rsidRPr="003772D0">
              <w:rPr>
                <w:rFonts w:ascii="Times New Roman" w:hAnsi="Times New Roman" w:cs="Times New Roman"/>
                <w:i/>
                <w:sz w:val="24"/>
                <w:szCs w:val="24"/>
                <w:lang w:eastAsia="ru-RU"/>
              </w:rPr>
              <w:t xml:space="preserve"> de la data </w:t>
            </w:r>
            <w:proofErr w:type="spellStart"/>
            <w:r w:rsidRPr="003772D0">
              <w:rPr>
                <w:rFonts w:ascii="Times New Roman" w:hAnsi="Times New Roman" w:cs="Times New Roman"/>
                <w:i/>
                <w:sz w:val="24"/>
                <w:szCs w:val="24"/>
                <w:lang w:eastAsia="ru-RU"/>
              </w:rPr>
              <w:t>publicării</w:t>
            </w:r>
            <w:proofErr w:type="spellEnd"/>
            <w:r w:rsidRPr="003772D0">
              <w:rPr>
                <w:rFonts w:ascii="Times New Roman" w:hAnsi="Times New Roman" w:cs="Times New Roman"/>
                <w:i/>
                <w:sz w:val="24"/>
                <w:szCs w:val="24"/>
                <w:lang w:eastAsia="ru-RU"/>
              </w:rPr>
              <w:t xml:space="preserve"> </w:t>
            </w:r>
            <w:proofErr w:type="spellStart"/>
            <w:r w:rsidRPr="003772D0">
              <w:rPr>
                <w:rFonts w:ascii="Times New Roman" w:hAnsi="Times New Roman" w:cs="Times New Roman"/>
                <w:i/>
                <w:sz w:val="24"/>
                <w:szCs w:val="24"/>
                <w:lang w:eastAsia="ru-RU"/>
              </w:rPr>
              <w:t>în</w:t>
            </w:r>
            <w:proofErr w:type="spellEnd"/>
            <w:r w:rsidRPr="003772D0">
              <w:rPr>
                <w:rFonts w:ascii="Times New Roman" w:hAnsi="Times New Roman" w:cs="Times New Roman"/>
                <w:i/>
                <w:sz w:val="24"/>
                <w:szCs w:val="24"/>
                <w:lang w:eastAsia="ru-RU"/>
              </w:rPr>
              <w:t xml:space="preserve"> </w:t>
            </w:r>
            <w:proofErr w:type="spellStart"/>
            <w:r w:rsidRPr="003772D0">
              <w:rPr>
                <w:rFonts w:ascii="Times New Roman" w:hAnsi="Times New Roman" w:cs="Times New Roman"/>
                <w:i/>
                <w:sz w:val="24"/>
                <w:szCs w:val="24"/>
                <w:lang w:eastAsia="ru-RU"/>
              </w:rPr>
              <w:t>Monitorul</w:t>
            </w:r>
            <w:proofErr w:type="spellEnd"/>
            <w:r w:rsidRPr="003772D0">
              <w:rPr>
                <w:rFonts w:ascii="Times New Roman" w:hAnsi="Times New Roman" w:cs="Times New Roman"/>
                <w:i/>
                <w:sz w:val="24"/>
                <w:szCs w:val="24"/>
                <w:lang w:eastAsia="ru-RU"/>
              </w:rPr>
              <w:t xml:space="preserve"> </w:t>
            </w:r>
            <w:proofErr w:type="spellStart"/>
            <w:r w:rsidRPr="003772D0">
              <w:rPr>
                <w:rFonts w:ascii="Times New Roman" w:hAnsi="Times New Roman" w:cs="Times New Roman"/>
                <w:i/>
                <w:sz w:val="24"/>
                <w:szCs w:val="24"/>
                <w:lang w:eastAsia="ru-RU"/>
              </w:rPr>
              <w:t>Oficial</w:t>
            </w:r>
            <w:proofErr w:type="spellEnd"/>
            <w:r w:rsidRPr="003772D0">
              <w:rPr>
                <w:rFonts w:ascii="Times New Roman" w:hAnsi="Times New Roman" w:cs="Times New Roman"/>
                <w:i/>
                <w:sz w:val="24"/>
                <w:szCs w:val="24"/>
                <w:lang w:eastAsia="ru-RU"/>
              </w:rPr>
              <w:t xml:space="preserve"> al </w:t>
            </w:r>
            <w:proofErr w:type="spellStart"/>
            <w:r w:rsidRPr="003772D0">
              <w:rPr>
                <w:rFonts w:ascii="Times New Roman" w:hAnsi="Times New Roman" w:cs="Times New Roman"/>
                <w:i/>
                <w:sz w:val="24"/>
                <w:szCs w:val="24"/>
                <w:lang w:eastAsia="ru-RU"/>
              </w:rPr>
              <w:t>Republicii</w:t>
            </w:r>
            <w:proofErr w:type="spellEnd"/>
            <w:r w:rsidRPr="003772D0">
              <w:rPr>
                <w:rFonts w:ascii="Times New Roman" w:hAnsi="Times New Roman" w:cs="Times New Roman"/>
                <w:i/>
                <w:sz w:val="24"/>
                <w:szCs w:val="24"/>
                <w:lang w:eastAsia="ru-RU"/>
              </w:rPr>
              <w:t xml:space="preserve"> Moldova </w:t>
            </w:r>
            <w:proofErr w:type="spellStart"/>
            <w:r w:rsidRPr="003772D0">
              <w:rPr>
                <w:rFonts w:ascii="Times New Roman" w:hAnsi="Times New Roman" w:cs="Times New Roman"/>
                <w:i/>
                <w:sz w:val="24"/>
                <w:szCs w:val="24"/>
                <w:lang w:eastAsia="ru-RU"/>
              </w:rPr>
              <w:t>sau</w:t>
            </w:r>
            <w:proofErr w:type="spellEnd"/>
            <w:r w:rsidRPr="003772D0">
              <w:rPr>
                <w:rFonts w:ascii="Times New Roman" w:hAnsi="Times New Roman" w:cs="Times New Roman"/>
                <w:i/>
                <w:sz w:val="24"/>
                <w:szCs w:val="24"/>
                <w:lang w:eastAsia="ru-RU"/>
              </w:rPr>
              <w:t xml:space="preserve"> la data </w:t>
            </w:r>
            <w:proofErr w:type="spellStart"/>
            <w:r w:rsidRPr="003772D0">
              <w:rPr>
                <w:rFonts w:ascii="Times New Roman" w:hAnsi="Times New Roman" w:cs="Times New Roman"/>
                <w:i/>
                <w:sz w:val="24"/>
                <w:szCs w:val="24"/>
                <w:lang w:eastAsia="ru-RU"/>
              </w:rPr>
              <w:t>indicată</w:t>
            </w:r>
            <w:proofErr w:type="spellEnd"/>
            <w:r w:rsidRPr="003772D0">
              <w:rPr>
                <w:rFonts w:ascii="Times New Roman" w:hAnsi="Times New Roman" w:cs="Times New Roman"/>
                <w:i/>
                <w:sz w:val="24"/>
                <w:szCs w:val="24"/>
                <w:lang w:eastAsia="ru-RU"/>
              </w:rPr>
              <w:t xml:space="preserve"> </w:t>
            </w:r>
            <w:proofErr w:type="spellStart"/>
            <w:r w:rsidRPr="003772D0">
              <w:rPr>
                <w:rFonts w:ascii="Times New Roman" w:hAnsi="Times New Roman" w:cs="Times New Roman"/>
                <w:i/>
                <w:sz w:val="24"/>
                <w:szCs w:val="24"/>
                <w:lang w:eastAsia="ru-RU"/>
              </w:rPr>
              <w:t>în</w:t>
            </w:r>
            <w:proofErr w:type="spellEnd"/>
            <w:r w:rsidRPr="003772D0">
              <w:rPr>
                <w:rFonts w:ascii="Times New Roman" w:hAnsi="Times New Roman" w:cs="Times New Roman"/>
                <w:i/>
                <w:sz w:val="24"/>
                <w:szCs w:val="24"/>
                <w:lang w:eastAsia="ru-RU"/>
              </w:rPr>
              <w:t xml:space="preserve"> </w:t>
            </w:r>
            <w:proofErr w:type="spellStart"/>
            <w:r w:rsidRPr="003772D0">
              <w:rPr>
                <w:rFonts w:ascii="Times New Roman" w:hAnsi="Times New Roman" w:cs="Times New Roman"/>
                <w:i/>
                <w:sz w:val="24"/>
                <w:szCs w:val="24"/>
                <w:lang w:eastAsia="ru-RU"/>
              </w:rPr>
              <w:t>textul</w:t>
            </w:r>
            <w:proofErr w:type="spellEnd"/>
            <w:r w:rsidRPr="003772D0">
              <w:rPr>
                <w:rFonts w:ascii="Times New Roman" w:hAnsi="Times New Roman" w:cs="Times New Roman"/>
                <w:i/>
                <w:sz w:val="24"/>
                <w:szCs w:val="24"/>
                <w:lang w:eastAsia="ru-RU"/>
              </w:rPr>
              <w:t xml:space="preserve"> </w:t>
            </w:r>
            <w:proofErr w:type="spellStart"/>
            <w:r w:rsidRPr="003772D0">
              <w:rPr>
                <w:rFonts w:ascii="Times New Roman" w:hAnsi="Times New Roman" w:cs="Times New Roman"/>
                <w:i/>
                <w:sz w:val="24"/>
                <w:szCs w:val="24"/>
                <w:lang w:eastAsia="ru-RU"/>
              </w:rPr>
              <w:t>actului</w:t>
            </w:r>
            <w:proofErr w:type="spellEnd"/>
            <w:r w:rsidRPr="003772D0">
              <w:rPr>
                <w:rFonts w:ascii="Times New Roman" w:hAnsi="Times New Roman" w:cs="Times New Roman"/>
                <w:i/>
                <w:sz w:val="24"/>
                <w:szCs w:val="24"/>
                <w:lang w:eastAsia="ru-RU"/>
              </w:rPr>
              <w:t xml:space="preserve"> </w:t>
            </w:r>
            <w:proofErr w:type="spellStart"/>
            <w:r w:rsidRPr="003772D0">
              <w:rPr>
                <w:rFonts w:ascii="Times New Roman" w:hAnsi="Times New Roman" w:cs="Times New Roman"/>
                <w:i/>
                <w:sz w:val="24"/>
                <w:szCs w:val="24"/>
                <w:lang w:eastAsia="ru-RU"/>
              </w:rPr>
              <w:t>normativ</w:t>
            </w:r>
            <w:proofErr w:type="spellEnd"/>
            <w:r w:rsidRPr="003772D0">
              <w:rPr>
                <w:rFonts w:ascii="Times New Roman" w:hAnsi="Times New Roman" w:cs="Times New Roman"/>
                <w:i/>
                <w:sz w:val="24"/>
                <w:szCs w:val="24"/>
                <w:lang w:eastAsia="ru-RU"/>
              </w:rPr>
              <w:t xml:space="preserve">, care nu </w:t>
            </w:r>
            <w:proofErr w:type="spellStart"/>
            <w:r w:rsidRPr="003772D0">
              <w:rPr>
                <w:rFonts w:ascii="Times New Roman" w:hAnsi="Times New Roman" w:cs="Times New Roman"/>
                <w:i/>
                <w:sz w:val="24"/>
                <w:szCs w:val="24"/>
                <w:lang w:eastAsia="ru-RU"/>
              </w:rPr>
              <w:t>poate</w:t>
            </w:r>
            <w:proofErr w:type="spellEnd"/>
            <w:r w:rsidRPr="003772D0">
              <w:rPr>
                <w:rFonts w:ascii="Times New Roman" w:hAnsi="Times New Roman" w:cs="Times New Roman"/>
                <w:i/>
                <w:sz w:val="24"/>
                <w:szCs w:val="24"/>
                <w:lang w:eastAsia="ru-RU"/>
              </w:rPr>
              <w:t xml:space="preserve"> fi </w:t>
            </w:r>
            <w:proofErr w:type="spellStart"/>
            <w:r w:rsidRPr="003772D0">
              <w:rPr>
                <w:rFonts w:ascii="Times New Roman" w:hAnsi="Times New Roman" w:cs="Times New Roman"/>
                <w:i/>
                <w:sz w:val="24"/>
                <w:szCs w:val="24"/>
                <w:lang w:eastAsia="ru-RU"/>
              </w:rPr>
              <w:t>anterioară</w:t>
            </w:r>
            <w:proofErr w:type="spellEnd"/>
            <w:r w:rsidRPr="003772D0">
              <w:rPr>
                <w:rFonts w:ascii="Times New Roman" w:hAnsi="Times New Roman" w:cs="Times New Roman"/>
                <w:i/>
                <w:sz w:val="24"/>
                <w:szCs w:val="24"/>
                <w:lang w:eastAsia="ru-RU"/>
              </w:rPr>
              <w:t xml:space="preserve"> </w:t>
            </w:r>
            <w:proofErr w:type="spellStart"/>
            <w:r w:rsidRPr="003772D0">
              <w:rPr>
                <w:rFonts w:ascii="Times New Roman" w:hAnsi="Times New Roman" w:cs="Times New Roman"/>
                <w:i/>
                <w:sz w:val="24"/>
                <w:szCs w:val="24"/>
                <w:lang w:eastAsia="ru-RU"/>
              </w:rPr>
              <w:t>datei</w:t>
            </w:r>
            <w:proofErr w:type="spellEnd"/>
            <w:r w:rsidRPr="003772D0">
              <w:rPr>
                <w:rFonts w:ascii="Times New Roman" w:hAnsi="Times New Roman" w:cs="Times New Roman"/>
                <w:i/>
                <w:sz w:val="24"/>
                <w:szCs w:val="24"/>
                <w:lang w:eastAsia="ru-RU"/>
              </w:rPr>
              <w:t xml:space="preserve"> </w:t>
            </w:r>
            <w:proofErr w:type="spellStart"/>
            <w:r w:rsidRPr="003772D0">
              <w:rPr>
                <w:rFonts w:ascii="Times New Roman" w:hAnsi="Times New Roman" w:cs="Times New Roman"/>
                <w:i/>
                <w:sz w:val="24"/>
                <w:szCs w:val="24"/>
                <w:lang w:eastAsia="ru-RU"/>
              </w:rPr>
              <w:t>publicării</w:t>
            </w:r>
            <w:proofErr w:type="spellEnd"/>
            <w:r w:rsidRPr="003772D0">
              <w:rPr>
                <w:rFonts w:ascii="Times New Roman" w:hAnsi="Times New Roman" w:cs="Times New Roman"/>
                <w:i/>
                <w:sz w:val="24"/>
                <w:szCs w:val="24"/>
                <w:lang w:eastAsia="ru-RU"/>
              </w:rPr>
              <w:t>.</w:t>
            </w:r>
          </w:p>
          <w:p w:rsidR="00DF553F" w:rsidRDefault="00DF553F" w:rsidP="000C3742">
            <w:pPr>
              <w:pStyle w:val="NoSpacing"/>
              <w:spacing w:line="276" w:lineRule="auto"/>
              <w:jc w:val="both"/>
              <w:rPr>
                <w:rFonts w:ascii="Times New Roman" w:hAnsi="Times New Roman" w:cs="Times New Roman"/>
                <w:sz w:val="24"/>
                <w:szCs w:val="24"/>
                <w:lang w:val="ro-RO" w:eastAsia="ru-RU"/>
              </w:rPr>
            </w:pPr>
          </w:p>
          <w:p w:rsidR="00DF553F" w:rsidRDefault="00DF553F" w:rsidP="000C3742">
            <w:pPr>
              <w:pStyle w:val="NoSpacing"/>
              <w:spacing w:line="276" w:lineRule="auto"/>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Prezenta hotărâre intră în vigoare la expirarea a 3 luni de la data publicării  în Monitorul Oficial al Republicii Moldova.</w:t>
            </w:r>
          </w:p>
          <w:p w:rsidR="00DF553F" w:rsidRDefault="00DF553F" w:rsidP="000C3742">
            <w:pPr>
              <w:pStyle w:val="NoSpacing"/>
              <w:jc w:val="both"/>
              <w:rPr>
                <w:rFonts w:ascii="Times New Roman" w:hAnsi="Times New Roman" w:cs="Times New Roman"/>
                <w:sz w:val="24"/>
                <w:szCs w:val="24"/>
                <w:lang w:val="ro-RO" w:eastAsia="ru-RU"/>
              </w:rPr>
            </w:pPr>
          </w:p>
          <w:p w:rsidR="00DF553F" w:rsidRPr="00042838" w:rsidRDefault="00DF553F" w:rsidP="000C3742">
            <w:pPr>
              <w:pStyle w:val="NoSpacing"/>
              <w:spacing w:line="276" w:lineRule="auto"/>
              <w:jc w:val="both"/>
              <w:rPr>
                <w:rFonts w:ascii="Times New Roman" w:eastAsia="Calibri" w:hAnsi="Times New Roman"/>
                <w:sz w:val="24"/>
                <w:szCs w:val="24"/>
                <w:lang w:val="ro-RO" w:eastAsia="ru-RU"/>
              </w:rPr>
            </w:pPr>
            <w:r w:rsidRPr="00042838">
              <w:rPr>
                <w:rFonts w:ascii="Times New Roman" w:hAnsi="Times New Roman" w:cs="Times New Roman"/>
                <w:sz w:val="24"/>
                <w:szCs w:val="24"/>
                <w:lang w:val="ro-RO" w:eastAsia="ru-RU"/>
              </w:rPr>
              <w:t xml:space="preserve">Intrarea în vigoare a actului normativ a fost stabilită pentru o altă dată, reieșind din faptul că Regulile </w:t>
            </w:r>
            <w:r w:rsidRPr="00042838">
              <w:rPr>
                <w:rFonts w:ascii="Times New Roman" w:eastAsia="Calibri" w:hAnsi="Times New Roman"/>
                <w:sz w:val="24"/>
                <w:szCs w:val="24"/>
                <w:lang w:val="ro-RO" w:eastAsia="ru-RU"/>
              </w:rPr>
              <w:t>de înregistrare de Stat a navelor în Republica Moldova care urmează a fi aprobate stipulează condiții suplimentare pentru armatori la înregistrarea navelor. Respectiv, proprietarii de nave trebuie să examineze noile modificări legislative și dacă le acceptă, să se alinieze la ele, iar în cazul în care noile reguli</w:t>
            </w:r>
            <w:r>
              <w:rPr>
                <w:rFonts w:ascii="Times New Roman" w:eastAsia="Calibri" w:hAnsi="Times New Roman"/>
                <w:sz w:val="24"/>
                <w:szCs w:val="24"/>
                <w:lang w:val="ro-RO" w:eastAsia="ru-RU"/>
              </w:rPr>
              <w:t xml:space="preserve"> nu sunt acceptate</w:t>
            </w:r>
            <w:r w:rsidRPr="00042838">
              <w:rPr>
                <w:rFonts w:ascii="Times New Roman" w:eastAsia="Calibri" w:hAnsi="Times New Roman"/>
                <w:sz w:val="24"/>
                <w:szCs w:val="24"/>
                <w:lang w:val="ro-RO" w:eastAsia="ru-RU"/>
              </w:rPr>
              <w:t xml:space="preserve">, se va iniția procedura de radiere a navei din Registrul </w:t>
            </w:r>
            <w:r w:rsidRPr="00042838">
              <w:rPr>
                <w:rFonts w:ascii="Times New Roman" w:eastAsia="Calibri" w:hAnsi="Times New Roman"/>
                <w:sz w:val="24"/>
                <w:szCs w:val="24"/>
                <w:lang w:val="ro-RO"/>
              </w:rPr>
              <w:t>de Stat al Navelor a Republicii Moldova.</w:t>
            </w:r>
          </w:p>
          <w:p w:rsidR="00DF553F" w:rsidRDefault="00DF553F" w:rsidP="000C3742">
            <w:pPr>
              <w:pStyle w:val="NoSpacing"/>
              <w:jc w:val="both"/>
              <w:rPr>
                <w:rFonts w:ascii="Times New Roman" w:eastAsia="Calibri" w:hAnsi="Times New Roman"/>
                <w:lang w:val="ro-RO" w:eastAsia="ru-RU"/>
              </w:rPr>
            </w:pPr>
          </w:p>
          <w:p w:rsidR="00DF553F" w:rsidRPr="00CB19C1" w:rsidRDefault="00DF553F" w:rsidP="000C3742">
            <w:pPr>
              <w:spacing w:after="120" w:line="276" w:lineRule="auto"/>
              <w:jc w:val="both"/>
              <w:rPr>
                <w:rFonts w:ascii="Times New Roman" w:eastAsia="Times New Roman" w:hAnsi="Times New Roman"/>
                <w:color w:val="FF0000"/>
                <w:sz w:val="24"/>
                <w:szCs w:val="24"/>
                <w:lang w:val="ro-RO"/>
              </w:rPr>
            </w:pPr>
            <w:r w:rsidRPr="00042838">
              <w:rPr>
                <w:rFonts w:ascii="Times New Roman" w:eastAsia="Calibri" w:hAnsi="Times New Roman"/>
                <w:sz w:val="24"/>
                <w:szCs w:val="24"/>
                <w:lang w:val="ro-RO" w:eastAsia="ru-RU"/>
              </w:rPr>
              <w:t xml:space="preserve">Totodată, Agenția Navală a Republicii Moldova, în termenul de 3 luni trebuie să ajusteze și să aducă în concordanță cu noile prevederi Certificatul de proprietate și Certificatul de înregistrare care urmează a fi eliberate armatorilor. În acest sens, se necesită termen și </w:t>
            </w:r>
            <w:r w:rsidRPr="0013623E">
              <w:rPr>
                <w:rFonts w:ascii="Times New Roman" w:eastAsia="Calibri" w:hAnsi="Times New Roman"/>
                <w:color w:val="000000" w:themeColor="text1"/>
                <w:sz w:val="24"/>
                <w:szCs w:val="24"/>
                <w:lang w:val="ro-RO" w:eastAsia="ru-RU"/>
              </w:rPr>
              <w:t xml:space="preserve">de a informa statele port din diferite regiuni cu care Republica Moldova are încheiate Memorandumuri de Înțelegere, </w:t>
            </w:r>
            <w:r w:rsidRPr="00A36988">
              <w:rPr>
                <w:rFonts w:ascii="Times New Roman" w:eastAsia="Times New Roman" w:hAnsi="Times New Roman"/>
                <w:color w:val="000000" w:themeColor="text1"/>
                <w:sz w:val="24"/>
                <w:szCs w:val="24"/>
                <w:lang w:val="ro-RO"/>
              </w:rPr>
              <w:t>cât și Organizația Internațională Maritimă.</w:t>
            </w:r>
          </w:p>
          <w:p w:rsidR="00DF553F" w:rsidRPr="004D2821" w:rsidRDefault="00DF553F" w:rsidP="000C3742">
            <w:pPr>
              <w:spacing w:after="120" w:line="276" w:lineRule="auto"/>
              <w:jc w:val="both"/>
              <w:rPr>
                <w:rFonts w:ascii="Times New Roman" w:eastAsia="Times New Roman" w:hAnsi="Times New Roman"/>
                <w:sz w:val="24"/>
                <w:szCs w:val="24"/>
                <w:lang w:val="ro-RO"/>
              </w:rPr>
            </w:pPr>
            <w:r w:rsidRPr="00042838">
              <w:rPr>
                <w:rFonts w:ascii="Times New Roman" w:eastAsia="Times New Roman" w:hAnsi="Times New Roman" w:cs="Times New Roman"/>
                <w:sz w:val="24"/>
                <w:szCs w:val="24"/>
                <w:lang w:val="ro-MD" w:eastAsia="ru-RU"/>
              </w:rPr>
              <w:t>La data intrării în vigoare a prezentei hotărâri, se abrogă Hotărârea Guvernului nr. 855/2007 cu privire la aprobarea Regulilor de înregistrare a navelor maritime în Republica Moldova (Monitorul Oficial al Republicii Moldova, 2007, nr. 117-126, art. 895), cu modificările ulterioare.</w:t>
            </w:r>
          </w:p>
        </w:tc>
      </w:tr>
      <w:tr w:rsidR="00DF553F" w:rsidRPr="005F2CDD" w:rsidTr="000C3742">
        <w:tc>
          <w:tcPr>
            <w:tcW w:w="5000" w:type="pct"/>
          </w:tcPr>
          <w:p w:rsidR="00DF553F" w:rsidRPr="005F2CDD" w:rsidRDefault="00DF553F" w:rsidP="000C3742">
            <w:pPr>
              <w:pStyle w:val="NoSpacing"/>
              <w:jc w:val="both"/>
              <w:rPr>
                <w:rFonts w:ascii="Times New Roman" w:eastAsia="Times New Roman" w:hAnsi="Times New Roman" w:cs="Times New Roman"/>
                <w:b/>
                <w:sz w:val="24"/>
                <w:szCs w:val="24"/>
                <w:lang w:val="ro-MD" w:eastAsia="ru-RU"/>
              </w:rPr>
            </w:pPr>
            <w:r w:rsidRPr="005F2CDD">
              <w:rPr>
                <w:rFonts w:ascii="Times New Roman" w:eastAsia="Times New Roman" w:hAnsi="Times New Roman" w:cs="Times New Roman"/>
                <w:b/>
                <w:sz w:val="24"/>
                <w:szCs w:val="24"/>
                <w:lang w:val="ro-MD" w:eastAsia="ru-RU"/>
              </w:rPr>
              <w:t xml:space="preserve">7. Avizarea </w:t>
            </w:r>
            <w:proofErr w:type="spellStart"/>
            <w:r w:rsidRPr="005F2CDD">
              <w:rPr>
                <w:rFonts w:ascii="Times New Roman" w:eastAsia="Times New Roman" w:hAnsi="Times New Roman" w:cs="Times New Roman"/>
                <w:b/>
                <w:sz w:val="24"/>
                <w:szCs w:val="24"/>
                <w:lang w:val="ro-MD" w:eastAsia="ru-RU"/>
              </w:rPr>
              <w:t>şi</w:t>
            </w:r>
            <w:proofErr w:type="spellEnd"/>
            <w:r w:rsidRPr="005F2CDD">
              <w:rPr>
                <w:rFonts w:ascii="Times New Roman" w:eastAsia="Times New Roman" w:hAnsi="Times New Roman" w:cs="Times New Roman"/>
                <w:b/>
                <w:sz w:val="24"/>
                <w:szCs w:val="24"/>
                <w:lang w:val="ro-MD" w:eastAsia="ru-RU"/>
              </w:rPr>
              <w:t xml:space="preserve"> consultarea publică a proiectului</w:t>
            </w:r>
          </w:p>
        </w:tc>
      </w:tr>
      <w:tr w:rsidR="00DF553F" w:rsidRPr="005F2CDD" w:rsidTr="000C3742">
        <w:tc>
          <w:tcPr>
            <w:tcW w:w="5000" w:type="pct"/>
          </w:tcPr>
          <w:p w:rsidR="00DF553F" w:rsidRDefault="00DF553F" w:rsidP="000C3742">
            <w:pPr>
              <w:pStyle w:val="NoSpacing"/>
              <w:spacing w:line="276" w:lineRule="auto"/>
              <w:jc w:val="both"/>
              <w:rPr>
                <w:rFonts w:ascii="Times New Roman" w:eastAsia="Times New Roman" w:hAnsi="Times New Roman" w:cs="Times New Roman"/>
                <w:sz w:val="24"/>
                <w:szCs w:val="24"/>
                <w:lang w:eastAsia="ru-RU"/>
              </w:rPr>
            </w:pPr>
            <w:proofErr w:type="spellStart"/>
            <w:r w:rsidRPr="00282DFB">
              <w:rPr>
                <w:rFonts w:ascii="Times New Roman" w:eastAsia="Times New Roman" w:hAnsi="Times New Roman" w:cs="Times New Roman"/>
                <w:sz w:val="24"/>
                <w:szCs w:val="24"/>
                <w:lang w:eastAsia="ru-RU"/>
              </w:rPr>
              <w:t>Proiectul</w:t>
            </w:r>
            <w:proofErr w:type="spellEnd"/>
            <w:r w:rsidRPr="00282DFB">
              <w:rPr>
                <w:rFonts w:ascii="Times New Roman" w:eastAsia="Times New Roman" w:hAnsi="Times New Roman" w:cs="Times New Roman"/>
                <w:sz w:val="24"/>
                <w:szCs w:val="24"/>
                <w:lang w:eastAsia="ru-RU"/>
              </w:rPr>
              <w:t xml:space="preserve"> </w:t>
            </w:r>
            <w:proofErr w:type="spellStart"/>
            <w:r w:rsidRPr="00282DFB">
              <w:rPr>
                <w:rFonts w:ascii="Times New Roman" w:eastAsia="Times New Roman" w:hAnsi="Times New Roman" w:cs="Times New Roman"/>
                <w:sz w:val="24"/>
                <w:szCs w:val="24"/>
                <w:lang w:eastAsia="ru-RU"/>
              </w:rPr>
              <w:t>hotărârii</w:t>
            </w:r>
            <w:proofErr w:type="spellEnd"/>
            <w:r w:rsidRPr="00282DFB">
              <w:rPr>
                <w:rFonts w:ascii="Times New Roman" w:eastAsia="Times New Roman" w:hAnsi="Times New Roman" w:cs="Times New Roman"/>
                <w:sz w:val="24"/>
                <w:szCs w:val="24"/>
                <w:lang w:eastAsia="ru-RU"/>
              </w:rPr>
              <w:t xml:space="preserve"> </w:t>
            </w:r>
            <w:proofErr w:type="spellStart"/>
            <w:r w:rsidRPr="00282DFB">
              <w:rPr>
                <w:rFonts w:ascii="Times New Roman" w:eastAsia="Times New Roman" w:hAnsi="Times New Roman" w:cs="Times New Roman"/>
                <w:sz w:val="24"/>
                <w:szCs w:val="24"/>
                <w:lang w:eastAsia="ru-RU"/>
              </w:rPr>
              <w:t>Guvernului</w:t>
            </w:r>
            <w:proofErr w:type="spellEnd"/>
            <w:r w:rsidRPr="00282DFB">
              <w:rPr>
                <w:rFonts w:ascii="Times New Roman" w:eastAsia="Times New Roman" w:hAnsi="Times New Roman" w:cs="Times New Roman"/>
                <w:sz w:val="24"/>
                <w:szCs w:val="24"/>
                <w:lang w:eastAsia="ru-RU"/>
              </w:rPr>
              <w:t xml:space="preserve"> </w:t>
            </w:r>
            <w:proofErr w:type="spellStart"/>
            <w:r w:rsidRPr="00282DFB">
              <w:rPr>
                <w:rFonts w:ascii="Times New Roman" w:eastAsia="Times New Roman" w:hAnsi="Times New Roman" w:cs="Times New Roman"/>
                <w:sz w:val="24"/>
                <w:szCs w:val="24"/>
                <w:lang w:eastAsia="ru-RU"/>
              </w:rPr>
              <w:t>urmează</w:t>
            </w:r>
            <w:proofErr w:type="spellEnd"/>
            <w:r w:rsidRPr="00282DFB">
              <w:rPr>
                <w:rFonts w:ascii="Times New Roman" w:eastAsia="Times New Roman" w:hAnsi="Times New Roman" w:cs="Times New Roman"/>
                <w:sz w:val="24"/>
                <w:szCs w:val="24"/>
                <w:lang w:eastAsia="ru-RU"/>
              </w:rPr>
              <w:t xml:space="preserve"> a fi </w:t>
            </w:r>
            <w:proofErr w:type="spellStart"/>
            <w:r w:rsidRPr="00282DFB">
              <w:rPr>
                <w:rFonts w:ascii="Times New Roman" w:eastAsia="Times New Roman" w:hAnsi="Times New Roman" w:cs="Times New Roman"/>
                <w:sz w:val="24"/>
                <w:szCs w:val="24"/>
                <w:lang w:eastAsia="ru-RU"/>
              </w:rPr>
              <w:t>supus</w:t>
            </w:r>
            <w:proofErr w:type="spellEnd"/>
            <w:r w:rsidRPr="00282DFB">
              <w:rPr>
                <w:rFonts w:ascii="Times New Roman" w:eastAsia="Times New Roman" w:hAnsi="Times New Roman" w:cs="Times New Roman"/>
                <w:sz w:val="24"/>
                <w:szCs w:val="24"/>
                <w:lang w:eastAsia="ru-RU"/>
              </w:rPr>
              <w:t xml:space="preserve"> </w:t>
            </w:r>
            <w:proofErr w:type="spellStart"/>
            <w:r w:rsidRPr="00282DFB">
              <w:rPr>
                <w:rFonts w:ascii="Times New Roman" w:eastAsia="Times New Roman" w:hAnsi="Times New Roman" w:cs="Times New Roman"/>
                <w:sz w:val="24"/>
                <w:szCs w:val="24"/>
                <w:lang w:eastAsia="ru-RU"/>
              </w:rPr>
              <w:t>avizării</w:t>
            </w:r>
            <w:proofErr w:type="spellEnd"/>
            <w:r w:rsidRPr="00282DFB">
              <w:rPr>
                <w:rFonts w:ascii="Times New Roman" w:eastAsia="Times New Roman" w:hAnsi="Times New Roman" w:cs="Times New Roman"/>
                <w:sz w:val="24"/>
                <w:szCs w:val="24"/>
                <w:lang w:eastAsia="ru-RU"/>
              </w:rPr>
              <w:t xml:space="preserve"> </w:t>
            </w:r>
            <w:proofErr w:type="spellStart"/>
            <w:r w:rsidRPr="00282DFB">
              <w:rPr>
                <w:rFonts w:ascii="Times New Roman" w:eastAsia="Times New Roman" w:hAnsi="Times New Roman" w:cs="Times New Roman"/>
                <w:sz w:val="24"/>
                <w:szCs w:val="24"/>
                <w:lang w:eastAsia="ru-RU"/>
              </w:rPr>
              <w:t>și</w:t>
            </w:r>
            <w:proofErr w:type="spellEnd"/>
            <w:r w:rsidRPr="00282DFB">
              <w:rPr>
                <w:rFonts w:ascii="Times New Roman" w:eastAsia="Times New Roman" w:hAnsi="Times New Roman" w:cs="Times New Roman"/>
                <w:sz w:val="24"/>
                <w:szCs w:val="24"/>
                <w:lang w:eastAsia="ru-RU"/>
              </w:rPr>
              <w:t xml:space="preserve"> </w:t>
            </w:r>
            <w:proofErr w:type="spellStart"/>
            <w:r w:rsidRPr="00282DFB">
              <w:rPr>
                <w:rFonts w:ascii="Times New Roman" w:eastAsia="Times New Roman" w:hAnsi="Times New Roman" w:cs="Times New Roman"/>
                <w:sz w:val="24"/>
                <w:szCs w:val="24"/>
                <w:lang w:eastAsia="ru-RU"/>
              </w:rPr>
              <w:t>consultării</w:t>
            </w:r>
            <w:proofErr w:type="spellEnd"/>
            <w:r w:rsidRPr="00282DFB">
              <w:rPr>
                <w:rFonts w:ascii="Times New Roman" w:eastAsia="Times New Roman" w:hAnsi="Times New Roman" w:cs="Times New Roman"/>
                <w:sz w:val="24"/>
                <w:szCs w:val="24"/>
                <w:lang w:eastAsia="ru-RU"/>
              </w:rPr>
              <w:t xml:space="preserve"> </w:t>
            </w:r>
            <w:proofErr w:type="spellStart"/>
            <w:r w:rsidRPr="00282DFB">
              <w:rPr>
                <w:rFonts w:ascii="Times New Roman" w:eastAsia="Times New Roman" w:hAnsi="Times New Roman" w:cs="Times New Roman"/>
                <w:sz w:val="24"/>
                <w:szCs w:val="24"/>
                <w:lang w:eastAsia="ru-RU"/>
              </w:rPr>
              <w:t>pub</w:t>
            </w:r>
            <w:r>
              <w:rPr>
                <w:rFonts w:ascii="Times New Roman" w:eastAsia="Times New Roman" w:hAnsi="Times New Roman" w:cs="Times New Roman"/>
                <w:sz w:val="24"/>
                <w:szCs w:val="24"/>
                <w:lang w:eastAsia="ru-RU"/>
              </w:rPr>
              <w:t>lice</w:t>
            </w:r>
            <w:proofErr w:type="spellEnd"/>
            <w:r>
              <w:rPr>
                <w:rFonts w:ascii="Times New Roman" w:eastAsia="Times New Roman" w:hAnsi="Times New Roman" w:cs="Times New Roman"/>
                <w:sz w:val="24"/>
                <w:szCs w:val="24"/>
                <w:lang w:eastAsia="ru-RU"/>
              </w:rPr>
              <w:t xml:space="preserve">, conform art. 32 din </w:t>
            </w:r>
            <w:proofErr w:type="spellStart"/>
            <w:proofErr w:type="gramStart"/>
            <w:r>
              <w:rPr>
                <w:rFonts w:ascii="Times New Roman" w:eastAsia="Times New Roman" w:hAnsi="Times New Roman" w:cs="Times New Roman"/>
                <w:sz w:val="24"/>
                <w:szCs w:val="24"/>
                <w:lang w:eastAsia="ru-RU"/>
              </w:rPr>
              <w:t>Legea</w:t>
            </w:r>
            <w:proofErr w:type="spellEnd"/>
            <w:r>
              <w:rPr>
                <w:rFonts w:ascii="Times New Roman" w:eastAsia="Times New Roman" w:hAnsi="Times New Roman" w:cs="Times New Roman"/>
                <w:sz w:val="24"/>
                <w:szCs w:val="24"/>
                <w:lang w:eastAsia="ru-RU"/>
              </w:rPr>
              <w:t xml:space="preserve"> </w:t>
            </w:r>
            <w:r w:rsidRPr="00282DFB">
              <w:rPr>
                <w:rFonts w:ascii="Times New Roman" w:eastAsia="Times New Roman" w:hAnsi="Times New Roman" w:cs="Times New Roman"/>
                <w:sz w:val="24"/>
                <w:szCs w:val="24"/>
                <w:lang w:eastAsia="ru-RU"/>
              </w:rPr>
              <w:t>100/2017</w:t>
            </w:r>
            <w:proofErr w:type="gramEnd"/>
            <w:r w:rsidRPr="00282DFB">
              <w:rPr>
                <w:rFonts w:ascii="Times New Roman" w:eastAsia="Times New Roman" w:hAnsi="Times New Roman" w:cs="Times New Roman"/>
                <w:sz w:val="24"/>
                <w:szCs w:val="24"/>
                <w:lang w:eastAsia="ru-RU"/>
              </w:rPr>
              <w:t xml:space="preserve"> cu </w:t>
            </w:r>
            <w:proofErr w:type="spellStart"/>
            <w:r w:rsidRPr="00282DFB">
              <w:rPr>
                <w:rFonts w:ascii="Times New Roman" w:eastAsia="Times New Roman" w:hAnsi="Times New Roman" w:cs="Times New Roman"/>
                <w:sz w:val="24"/>
                <w:szCs w:val="24"/>
                <w:lang w:eastAsia="ru-RU"/>
              </w:rPr>
              <w:t>privire</w:t>
            </w:r>
            <w:proofErr w:type="spellEnd"/>
            <w:r w:rsidRPr="00282DFB">
              <w:rPr>
                <w:rFonts w:ascii="Times New Roman" w:eastAsia="Times New Roman" w:hAnsi="Times New Roman" w:cs="Times New Roman"/>
                <w:sz w:val="24"/>
                <w:szCs w:val="24"/>
                <w:lang w:eastAsia="ru-RU"/>
              </w:rPr>
              <w:t xml:space="preserve"> la </w:t>
            </w:r>
            <w:proofErr w:type="spellStart"/>
            <w:r w:rsidRPr="00282DFB">
              <w:rPr>
                <w:rFonts w:ascii="Times New Roman" w:eastAsia="Times New Roman" w:hAnsi="Times New Roman" w:cs="Times New Roman"/>
                <w:sz w:val="24"/>
                <w:szCs w:val="24"/>
                <w:lang w:eastAsia="ru-RU"/>
              </w:rPr>
              <w:t>actele</w:t>
            </w:r>
            <w:proofErr w:type="spellEnd"/>
            <w:r w:rsidRPr="00282DFB">
              <w:rPr>
                <w:rFonts w:ascii="Times New Roman" w:eastAsia="Times New Roman" w:hAnsi="Times New Roman" w:cs="Times New Roman"/>
                <w:sz w:val="24"/>
                <w:szCs w:val="24"/>
                <w:lang w:eastAsia="ru-RU"/>
              </w:rPr>
              <w:t xml:space="preserve"> normative </w:t>
            </w:r>
            <w:proofErr w:type="spellStart"/>
            <w:r w:rsidRPr="00282DFB">
              <w:rPr>
                <w:rFonts w:ascii="Times New Roman" w:eastAsia="Times New Roman" w:hAnsi="Times New Roman" w:cs="Times New Roman"/>
                <w:sz w:val="24"/>
                <w:szCs w:val="24"/>
                <w:lang w:eastAsia="ru-RU"/>
              </w:rPr>
              <w:t>și</w:t>
            </w:r>
            <w:proofErr w:type="spellEnd"/>
            <w:r w:rsidRPr="00282DFB">
              <w:rPr>
                <w:rFonts w:ascii="Times New Roman" w:eastAsia="Times New Roman" w:hAnsi="Times New Roman" w:cs="Times New Roman"/>
                <w:sz w:val="24"/>
                <w:szCs w:val="24"/>
                <w:lang w:eastAsia="ru-RU"/>
              </w:rPr>
              <w:t xml:space="preserve"> </w:t>
            </w:r>
            <w:proofErr w:type="spellStart"/>
            <w:r w:rsidRPr="00282DFB">
              <w:rPr>
                <w:rFonts w:ascii="Times New Roman" w:eastAsia="Times New Roman" w:hAnsi="Times New Roman" w:cs="Times New Roman"/>
                <w:sz w:val="24"/>
                <w:szCs w:val="24"/>
                <w:lang w:eastAsia="ru-RU"/>
              </w:rPr>
              <w:t>va</w:t>
            </w:r>
            <w:proofErr w:type="spellEnd"/>
            <w:r w:rsidRPr="00282DFB">
              <w:rPr>
                <w:rFonts w:ascii="Times New Roman" w:eastAsia="Times New Roman" w:hAnsi="Times New Roman" w:cs="Times New Roman"/>
                <w:sz w:val="24"/>
                <w:szCs w:val="24"/>
                <w:lang w:eastAsia="ru-RU"/>
              </w:rPr>
              <w:t xml:space="preserve"> fi </w:t>
            </w:r>
            <w:proofErr w:type="spellStart"/>
            <w:r w:rsidRPr="00282DFB">
              <w:rPr>
                <w:rFonts w:ascii="Times New Roman" w:eastAsia="Times New Roman" w:hAnsi="Times New Roman" w:cs="Times New Roman"/>
                <w:sz w:val="24"/>
                <w:szCs w:val="24"/>
                <w:lang w:eastAsia="ru-RU"/>
              </w:rPr>
              <w:t>plasat</w:t>
            </w:r>
            <w:proofErr w:type="spellEnd"/>
            <w:r w:rsidRPr="00282DFB">
              <w:rPr>
                <w:rFonts w:ascii="Times New Roman" w:eastAsia="Times New Roman" w:hAnsi="Times New Roman" w:cs="Times New Roman"/>
                <w:sz w:val="24"/>
                <w:szCs w:val="24"/>
                <w:lang w:eastAsia="ru-RU"/>
              </w:rPr>
              <w:t xml:space="preserve"> </w:t>
            </w:r>
            <w:proofErr w:type="spellStart"/>
            <w:r w:rsidRPr="00282DFB">
              <w:rPr>
                <w:rFonts w:ascii="Times New Roman" w:eastAsia="Times New Roman" w:hAnsi="Times New Roman" w:cs="Times New Roman"/>
                <w:sz w:val="24"/>
                <w:szCs w:val="24"/>
                <w:lang w:eastAsia="ru-RU"/>
              </w:rPr>
              <w:t>pe</w:t>
            </w:r>
            <w:proofErr w:type="spellEnd"/>
            <w:r w:rsidRPr="00282DFB">
              <w:rPr>
                <w:rFonts w:ascii="Times New Roman" w:eastAsia="Times New Roman" w:hAnsi="Times New Roman" w:cs="Times New Roman"/>
                <w:sz w:val="24"/>
                <w:szCs w:val="24"/>
                <w:lang w:eastAsia="ru-RU"/>
              </w:rPr>
              <w:t xml:space="preserve"> </w:t>
            </w:r>
            <w:proofErr w:type="spellStart"/>
            <w:r w:rsidRPr="00282DFB">
              <w:rPr>
                <w:rFonts w:ascii="Times New Roman" w:eastAsia="Times New Roman" w:hAnsi="Times New Roman" w:cs="Times New Roman"/>
                <w:sz w:val="24"/>
                <w:szCs w:val="24"/>
                <w:lang w:eastAsia="ru-RU"/>
              </w:rPr>
              <w:t>paginile</w:t>
            </w:r>
            <w:proofErr w:type="spellEnd"/>
            <w:r w:rsidRPr="00282DFB">
              <w:rPr>
                <w:rFonts w:ascii="Times New Roman" w:eastAsia="Times New Roman" w:hAnsi="Times New Roman" w:cs="Times New Roman"/>
                <w:sz w:val="24"/>
                <w:szCs w:val="24"/>
                <w:lang w:eastAsia="ru-RU"/>
              </w:rPr>
              <w:t xml:space="preserve"> web www.midr.gov.md </w:t>
            </w:r>
            <w:proofErr w:type="spellStart"/>
            <w:r w:rsidRPr="00282DFB">
              <w:rPr>
                <w:rFonts w:ascii="Times New Roman" w:eastAsia="Times New Roman" w:hAnsi="Times New Roman" w:cs="Times New Roman"/>
                <w:sz w:val="24"/>
                <w:szCs w:val="24"/>
                <w:lang w:eastAsia="ru-RU"/>
              </w:rPr>
              <w:t>și</w:t>
            </w:r>
            <w:proofErr w:type="spellEnd"/>
            <w:r w:rsidRPr="00282DFB">
              <w:rPr>
                <w:rFonts w:ascii="Times New Roman" w:eastAsia="Times New Roman" w:hAnsi="Times New Roman" w:cs="Times New Roman"/>
                <w:sz w:val="24"/>
                <w:szCs w:val="24"/>
                <w:lang w:eastAsia="ru-RU"/>
              </w:rPr>
              <w:t xml:space="preserve"> www.particip.gov.md.</w:t>
            </w:r>
          </w:p>
          <w:p w:rsidR="00DF553F" w:rsidRPr="005F2CDD" w:rsidRDefault="00DF553F" w:rsidP="000C3742">
            <w:pPr>
              <w:pStyle w:val="NoSpacing"/>
              <w:spacing w:line="276" w:lineRule="auto"/>
              <w:jc w:val="both"/>
              <w:rPr>
                <w:rFonts w:ascii="Times New Roman" w:eastAsia="Times New Roman" w:hAnsi="Times New Roman" w:cs="Times New Roman"/>
                <w:sz w:val="24"/>
                <w:szCs w:val="24"/>
                <w:lang w:val="ro-MD" w:eastAsia="ru-RU"/>
              </w:rPr>
            </w:pPr>
            <w:r w:rsidRPr="005F2CDD">
              <w:rPr>
                <w:rFonts w:ascii="Times New Roman" w:eastAsia="Times New Roman" w:hAnsi="Times New Roman" w:cs="Times New Roman"/>
                <w:sz w:val="24"/>
                <w:szCs w:val="24"/>
                <w:lang w:val="ro-MD" w:eastAsia="ru-RU"/>
              </w:rPr>
              <w:t xml:space="preserve">Proiectul </w:t>
            </w:r>
            <w:r>
              <w:rPr>
                <w:rFonts w:ascii="Times New Roman" w:eastAsia="Times New Roman" w:hAnsi="Times New Roman" w:cs="Times New Roman"/>
                <w:sz w:val="24"/>
                <w:szCs w:val="24"/>
                <w:lang w:val="ro-MD" w:eastAsia="ru-RU"/>
              </w:rPr>
              <w:t>va</w:t>
            </w:r>
            <w:r w:rsidRPr="005F2CDD">
              <w:rPr>
                <w:rFonts w:ascii="Times New Roman" w:eastAsia="Times New Roman" w:hAnsi="Times New Roman" w:cs="Times New Roman"/>
                <w:sz w:val="24"/>
                <w:szCs w:val="24"/>
                <w:lang w:val="ro-MD" w:eastAsia="ru-RU"/>
              </w:rPr>
              <w:t xml:space="preserve"> fi </w:t>
            </w:r>
            <w:r>
              <w:rPr>
                <w:rFonts w:ascii="Times New Roman" w:eastAsia="Times New Roman" w:hAnsi="Times New Roman" w:cs="Times New Roman"/>
                <w:sz w:val="24"/>
                <w:szCs w:val="24"/>
                <w:lang w:val="ro-MD" w:eastAsia="ru-RU"/>
              </w:rPr>
              <w:t>avizat/expertizat de</w:t>
            </w:r>
            <w:r w:rsidRPr="005F2CDD">
              <w:rPr>
                <w:rFonts w:ascii="Times New Roman" w:eastAsia="Times New Roman" w:hAnsi="Times New Roman" w:cs="Times New Roman"/>
                <w:sz w:val="24"/>
                <w:szCs w:val="24"/>
                <w:lang w:val="ro-MD" w:eastAsia="ru-RU"/>
              </w:rPr>
              <w:t xml:space="preserve"> Ministerul Finanțelor, Ministerul Afacerilor Externe și Integrării Europene, Ministerul Justiției, Centrul Național Anticorupție.</w:t>
            </w:r>
          </w:p>
        </w:tc>
      </w:tr>
      <w:tr w:rsidR="00DF553F" w:rsidRPr="005F2CDD" w:rsidTr="000C3742">
        <w:tc>
          <w:tcPr>
            <w:tcW w:w="5000" w:type="pct"/>
          </w:tcPr>
          <w:p w:rsidR="00DF553F" w:rsidRPr="005F2CDD" w:rsidRDefault="00DF553F" w:rsidP="000C3742">
            <w:pPr>
              <w:pStyle w:val="NoSpacing"/>
              <w:rPr>
                <w:rFonts w:ascii="Times New Roman" w:eastAsia="Times New Roman" w:hAnsi="Times New Roman" w:cs="Times New Roman"/>
                <w:b/>
                <w:sz w:val="24"/>
                <w:szCs w:val="24"/>
                <w:lang w:val="ro-MD" w:eastAsia="ru-RU"/>
              </w:rPr>
            </w:pPr>
            <w:r w:rsidRPr="005F2CDD">
              <w:rPr>
                <w:rFonts w:ascii="Times New Roman" w:eastAsia="Times New Roman" w:hAnsi="Times New Roman" w:cs="Times New Roman"/>
                <w:b/>
                <w:sz w:val="24"/>
                <w:szCs w:val="24"/>
                <w:lang w:val="ro-MD" w:eastAsia="ru-RU"/>
              </w:rPr>
              <w:t>8. Constatările expertizei anticorupție</w:t>
            </w:r>
          </w:p>
        </w:tc>
      </w:tr>
      <w:tr w:rsidR="00DF553F" w:rsidRPr="005F2CDD" w:rsidTr="000C3742">
        <w:tc>
          <w:tcPr>
            <w:tcW w:w="5000" w:type="pct"/>
          </w:tcPr>
          <w:p w:rsidR="00DF553F" w:rsidRPr="005F2CDD" w:rsidRDefault="00DF553F" w:rsidP="000C3742">
            <w:pPr>
              <w:pStyle w:val="NoSpacing"/>
              <w:spacing w:line="276" w:lineRule="auto"/>
              <w:jc w:val="both"/>
              <w:rPr>
                <w:rFonts w:ascii="Times New Roman" w:eastAsia="Times New Roman" w:hAnsi="Times New Roman" w:cs="Times New Roman"/>
                <w:b/>
                <w:sz w:val="24"/>
                <w:szCs w:val="24"/>
                <w:lang w:val="ro-MD" w:eastAsia="ru-RU"/>
              </w:rPr>
            </w:pPr>
            <w:proofErr w:type="spellStart"/>
            <w:r w:rsidRPr="006D7CEF">
              <w:rPr>
                <w:rFonts w:ascii="Times New Roman" w:eastAsia="Times New Roman" w:hAnsi="Times New Roman" w:cs="Times New Roman"/>
                <w:sz w:val="24"/>
                <w:szCs w:val="24"/>
                <w:lang w:eastAsia="ru-RU" w:bidi="ro-RO"/>
              </w:rPr>
              <w:t>Proiectul</w:t>
            </w:r>
            <w:proofErr w:type="spellEnd"/>
            <w:r w:rsidRPr="006D7CEF">
              <w:rPr>
                <w:rFonts w:ascii="Times New Roman" w:eastAsia="Times New Roman" w:hAnsi="Times New Roman" w:cs="Times New Roman"/>
                <w:sz w:val="24"/>
                <w:szCs w:val="24"/>
                <w:lang w:eastAsia="ru-RU" w:bidi="ro-RO"/>
              </w:rPr>
              <w:t xml:space="preserve"> de </w:t>
            </w:r>
            <w:proofErr w:type="spellStart"/>
            <w:r w:rsidRPr="006D7CEF">
              <w:rPr>
                <w:rFonts w:ascii="Times New Roman" w:eastAsia="Times New Roman" w:hAnsi="Times New Roman" w:cs="Times New Roman"/>
                <w:sz w:val="24"/>
                <w:szCs w:val="24"/>
                <w:lang w:eastAsia="ru-RU" w:bidi="ro-RO"/>
              </w:rPr>
              <w:t>hotărâre</w:t>
            </w:r>
            <w:proofErr w:type="spellEnd"/>
            <w:r w:rsidRPr="006D7CEF">
              <w:rPr>
                <w:rFonts w:ascii="Times New Roman" w:eastAsia="Times New Roman" w:hAnsi="Times New Roman" w:cs="Times New Roman"/>
                <w:sz w:val="24"/>
                <w:szCs w:val="24"/>
                <w:lang w:eastAsia="ru-RU" w:bidi="ro-RO"/>
              </w:rPr>
              <w:t xml:space="preserve"> </w:t>
            </w:r>
            <w:proofErr w:type="spellStart"/>
            <w:r w:rsidRPr="006D7CEF">
              <w:rPr>
                <w:rFonts w:ascii="Times New Roman" w:eastAsia="Times New Roman" w:hAnsi="Times New Roman" w:cs="Times New Roman"/>
                <w:sz w:val="24"/>
                <w:szCs w:val="24"/>
                <w:lang w:eastAsia="ru-RU" w:bidi="ro-RO"/>
              </w:rPr>
              <w:t>va</w:t>
            </w:r>
            <w:proofErr w:type="spellEnd"/>
            <w:r w:rsidRPr="006D7CEF">
              <w:rPr>
                <w:rFonts w:ascii="Times New Roman" w:eastAsia="Times New Roman" w:hAnsi="Times New Roman" w:cs="Times New Roman"/>
                <w:sz w:val="24"/>
                <w:szCs w:val="24"/>
                <w:lang w:eastAsia="ru-RU" w:bidi="ro-RO"/>
              </w:rPr>
              <w:t xml:space="preserve"> fi </w:t>
            </w:r>
            <w:proofErr w:type="spellStart"/>
            <w:r w:rsidRPr="006D7CEF">
              <w:rPr>
                <w:rFonts w:ascii="Times New Roman" w:eastAsia="Times New Roman" w:hAnsi="Times New Roman" w:cs="Times New Roman"/>
                <w:sz w:val="24"/>
                <w:szCs w:val="24"/>
                <w:lang w:eastAsia="ru-RU" w:bidi="ro-RO"/>
              </w:rPr>
              <w:t>supus</w:t>
            </w:r>
            <w:proofErr w:type="spellEnd"/>
            <w:r w:rsidRPr="006D7CEF">
              <w:rPr>
                <w:rFonts w:ascii="Times New Roman" w:eastAsia="Times New Roman" w:hAnsi="Times New Roman" w:cs="Times New Roman"/>
                <w:sz w:val="24"/>
                <w:szCs w:val="24"/>
                <w:lang w:eastAsia="ru-RU" w:bidi="ro-RO"/>
              </w:rPr>
              <w:t xml:space="preserve"> </w:t>
            </w:r>
            <w:proofErr w:type="spellStart"/>
            <w:r w:rsidRPr="006D7CEF">
              <w:rPr>
                <w:rFonts w:ascii="Times New Roman" w:eastAsia="Times New Roman" w:hAnsi="Times New Roman" w:cs="Times New Roman"/>
                <w:sz w:val="24"/>
                <w:szCs w:val="24"/>
                <w:lang w:eastAsia="ru-RU" w:bidi="ro-RO"/>
              </w:rPr>
              <w:t>expertizei</w:t>
            </w:r>
            <w:proofErr w:type="spellEnd"/>
            <w:r w:rsidRPr="006D7CEF">
              <w:rPr>
                <w:rFonts w:ascii="Times New Roman" w:eastAsia="Times New Roman" w:hAnsi="Times New Roman" w:cs="Times New Roman"/>
                <w:sz w:val="24"/>
                <w:szCs w:val="24"/>
                <w:lang w:eastAsia="ru-RU" w:bidi="ro-RO"/>
              </w:rPr>
              <w:t xml:space="preserve"> </w:t>
            </w:r>
            <w:proofErr w:type="spellStart"/>
            <w:r w:rsidRPr="006D7CEF">
              <w:rPr>
                <w:rFonts w:ascii="Times New Roman" w:eastAsia="Times New Roman" w:hAnsi="Times New Roman" w:cs="Times New Roman"/>
                <w:sz w:val="24"/>
                <w:szCs w:val="24"/>
                <w:lang w:eastAsia="ru-RU" w:bidi="ro-RO"/>
              </w:rPr>
              <w:t>anticorupție</w:t>
            </w:r>
            <w:proofErr w:type="spellEnd"/>
            <w:r w:rsidRPr="006D7CEF">
              <w:rPr>
                <w:rFonts w:ascii="Times New Roman" w:eastAsia="Times New Roman" w:hAnsi="Times New Roman" w:cs="Times New Roman"/>
                <w:sz w:val="24"/>
                <w:szCs w:val="24"/>
                <w:lang w:eastAsia="ru-RU" w:bidi="ro-RO"/>
              </w:rPr>
              <w:t xml:space="preserve">, conform art. 35 din </w:t>
            </w:r>
            <w:proofErr w:type="spellStart"/>
            <w:r w:rsidRPr="006D7CEF">
              <w:rPr>
                <w:rFonts w:ascii="Times New Roman" w:eastAsia="Times New Roman" w:hAnsi="Times New Roman" w:cs="Times New Roman"/>
                <w:sz w:val="24"/>
                <w:szCs w:val="24"/>
                <w:lang w:eastAsia="ru-RU" w:bidi="ro-RO"/>
              </w:rPr>
              <w:t>Legea</w:t>
            </w:r>
            <w:proofErr w:type="spellEnd"/>
            <w:r w:rsidRPr="006D7CEF">
              <w:rPr>
                <w:rFonts w:ascii="Times New Roman" w:eastAsia="Times New Roman" w:hAnsi="Times New Roman" w:cs="Times New Roman"/>
                <w:sz w:val="24"/>
                <w:szCs w:val="24"/>
                <w:lang w:eastAsia="ru-RU" w:bidi="ro-RO"/>
              </w:rPr>
              <w:t xml:space="preserve"> nr.100/2017 cu </w:t>
            </w:r>
            <w:proofErr w:type="spellStart"/>
            <w:r w:rsidRPr="006D7CEF">
              <w:rPr>
                <w:rFonts w:ascii="Times New Roman" w:eastAsia="Times New Roman" w:hAnsi="Times New Roman" w:cs="Times New Roman"/>
                <w:sz w:val="24"/>
                <w:szCs w:val="24"/>
                <w:lang w:eastAsia="ru-RU" w:bidi="ro-RO"/>
              </w:rPr>
              <w:t>privire</w:t>
            </w:r>
            <w:proofErr w:type="spellEnd"/>
            <w:r w:rsidRPr="006D7CEF">
              <w:rPr>
                <w:rFonts w:ascii="Times New Roman" w:eastAsia="Times New Roman" w:hAnsi="Times New Roman" w:cs="Times New Roman"/>
                <w:sz w:val="24"/>
                <w:szCs w:val="24"/>
                <w:lang w:eastAsia="ru-RU" w:bidi="ro-RO"/>
              </w:rPr>
              <w:t xml:space="preserve"> la </w:t>
            </w:r>
            <w:proofErr w:type="spellStart"/>
            <w:r w:rsidRPr="006D7CEF">
              <w:rPr>
                <w:rFonts w:ascii="Times New Roman" w:eastAsia="Times New Roman" w:hAnsi="Times New Roman" w:cs="Times New Roman"/>
                <w:sz w:val="24"/>
                <w:szCs w:val="24"/>
                <w:lang w:eastAsia="ru-RU" w:bidi="ro-RO"/>
              </w:rPr>
              <w:t>actele</w:t>
            </w:r>
            <w:proofErr w:type="spellEnd"/>
            <w:r w:rsidRPr="006D7CEF">
              <w:rPr>
                <w:rFonts w:ascii="Times New Roman" w:eastAsia="Times New Roman" w:hAnsi="Times New Roman" w:cs="Times New Roman"/>
                <w:sz w:val="24"/>
                <w:szCs w:val="24"/>
                <w:lang w:eastAsia="ru-RU" w:bidi="ro-RO"/>
              </w:rPr>
              <w:t xml:space="preserve"> normative, </w:t>
            </w:r>
            <w:proofErr w:type="spellStart"/>
            <w:r w:rsidRPr="006D7CEF">
              <w:rPr>
                <w:rFonts w:ascii="Times New Roman" w:eastAsia="Times New Roman" w:hAnsi="Times New Roman" w:cs="Times New Roman"/>
                <w:sz w:val="24"/>
                <w:szCs w:val="24"/>
                <w:lang w:eastAsia="ru-RU" w:bidi="ro-RO"/>
              </w:rPr>
              <w:t>iar</w:t>
            </w:r>
            <w:proofErr w:type="spellEnd"/>
            <w:r w:rsidRPr="006D7CEF">
              <w:rPr>
                <w:rFonts w:ascii="Times New Roman" w:eastAsia="Times New Roman" w:hAnsi="Times New Roman" w:cs="Times New Roman"/>
                <w:sz w:val="24"/>
                <w:szCs w:val="24"/>
                <w:lang w:eastAsia="ru-RU" w:bidi="ro-RO"/>
              </w:rPr>
              <w:t xml:space="preserve"> </w:t>
            </w:r>
            <w:proofErr w:type="spellStart"/>
            <w:r w:rsidRPr="006D7CEF">
              <w:rPr>
                <w:rFonts w:ascii="Times New Roman" w:eastAsia="Times New Roman" w:hAnsi="Times New Roman" w:cs="Times New Roman"/>
                <w:sz w:val="24"/>
                <w:szCs w:val="24"/>
                <w:lang w:eastAsia="ru-RU" w:bidi="ro-RO"/>
              </w:rPr>
              <w:t>rezultatele</w:t>
            </w:r>
            <w:proofErr w:type="spellEnd"/>
            <w:r w:rsidRPr="006D7CEF">
              <w:rPr>
                <w:rFonts w:ascii="Times New Roman" w:eastAsia="Times New Roman" w:hAnsi="Times New Roman" w:cs="Times New Roman"/>
                <w:sz w:val="24"/>
                <w:szCs w:val="24"/>
                <w:lang w:eastAsia="ru-RU" w:bidi="ro-RO"/>
              </w:rPr>
              <w:t xml:space="preserve"> </w:t>
            </w:r>
            <w:proofErr w:type="spellStart"/>
            <w:r w:rsidRPr="006D7CEF">
              <w:rPr>
                <w:rFonts w:ascii="Times New Roman" w:eastAsia="Times New Roman" w:hAnsi="Times New Roman" w:cs="Times New Roman"/>
                <w:sz w:val="24"/>
                <w:szCs w:val="24"/>
                <w:lang w:eastAsia="ru-RU" w:bidi="ro-RO"/>
              </w:rPr>
              <w:t>acesteia</w:t>
            </w:r>
            <w:proofErr w:type="spellEnd"/>
            <w:r w:rsidRPr="006D7CEF">
              <w:rPr>
                <w:rFonts w:ascii="Times New Roman" w:eastAsia="Times New Roman" w:hAnsi="Times New Roman" w:cs="Times New Roman"/>
                <w:sz w:val="24"/>
                <w:szCs w:val="24"/>
                <w:lang w:eastAsia="ru-RU" w:bidi="ro-RO"/>
              </w:rPr>
              <w:t xml:space="preserve"> </w:t>
            </w:r>
            <w:proofErr w:type="spellStart"/>
            <w:r w:rsidRPr="006D7CEF">
              <w:rPr>
                <w:rFonts w:ascii="Times New Roman" w:eastAsia="Times New Roman" w:hAnsi="Times New Roman" w:cs="Times New Roman"/>
                <w:sz w:val="24"/>
                <w:szCs w:val="24"/>
                <w:lang w:eastAsia="ru-RU" w:bidi="ro-RO"/>
              </w:rPr>
              <w:t>vor</w:t>
            </w:r>
            <w:proofErr w:type="spellEnd"/>
            <w:r w:rsidRPr="006D7CEF">
              <w:rPr>
                <w:rFonts w:ascii="Times New Roman" w:eastAsia="Times New Roman" w:hAnsi="Times New Roman" w:cs="Times New Roman"/>
                <w:sz w:val="24"/>
                <w:szCs w:val="24"/>
                <w:lang w:eastAsia="ru-RU" w:bidi="ro-RO"/>
              </w:rPr>
              <w:t xml:space="preserve"> fi </w:t>
            </w:r>
            <w:proofErr w:type="spellStart"/>
            <w:r w:rsidRPr="006D7CEF">
              <w:rPr>
                <w:rFonts w:ascii="Times New Roman" w:eastAsia="Times New Roman" w:hAnsi="Times New Roman" w:cs="Times New Roman"/>
                <w:sz w:val="24"/>
                <w:szCs w:val="24"/>
                <w:lang w:eastAsia="ru-RU" w:bidi="ro-RO"/>
              </w:rPr>
              <w:t>incluse</w:t>
            </w:r>
            <w:proofErr w:type="spellEnd"/>
            <w:r w:rsidRPr="006D7CEF">
              <w:rPr>
                <w:rFonts w:ascii="Times New Roman" w:eastAsia="Times New Roman" w:hAnsi="Times New Roman" w:cs="Times New Roman"/>
                <w:sz w:val="24"/>
                <w:szCs w:val="24"/>
                <w:lang w:eastAsia="ru-RU" w:bidi="ro-RO"/>
              </w:rPr>
              <w:t xml:space="preserve"> </w:t>
            </w:r>
            <w:proofErr w:type="spellStart"/>
            <w:r w:rsidRPr="006D7CEF">
              <w:rPr>
                <w:rFonts w:ascii="Times New Roman" w:eastAsia="Times New Roman" w:hAnsi="Times New Roman" w:cs="Times New Roman"/>
                <w:sz w:val="24"/>
                <w:szCs w:val="24"/>
                <w:lang w:eastAsia="ru-RU" w:bidi="ro-RO"/>
              </w:rPr>
              <w:t>în</w:t>
            </w:r>
            <w:proofErr w:type="spellEnd"/>
            <w:r w:rsidRPr="006D7CEF">
              <w:rPr>
                <w:rFonts w:ascii="Times New Roman" w:eastAsia="Times New Roman" w:hAnsi="Times New Roman" w:cs="Times New Roman"/>
                <w:sz w:val="24"/>
                <w:szCs w:val="24"/>
                <w:lang w:eastAsia="ru-RU" w:bidi="ro-RO"/>
              </w:rPr>
              <w:t xml:space="preserve"> </w:t>
            </w:r>
            <w:proofErr w:type="spellStart"/>
            <w:r w:rsidRPr="006D7CEF">
              <w:rPr>
                <w:rFonts w:ascii="Times New Roman" w:eastAsia="Times New Roman" w:hAnsi="Times New Roman" w:cs="Times New Roman"/>
                <w:sz w:val="24"/>
                <w:szCs w:val="24"/>
                <w:lang w:eastAsia="ru-RU" w:bidi="ro-RO"/>
              </w:rPr>
              <w:t>sinteza</w:t>
            </w:r>
            <w:proofErr w:type="spellEnd"/>
            <w:r w:rsidRPr="006D7CEF">
              <w:rPr>
                <w:rFonts w:ascii="Times New Roman" w:eastAsia="Times New Roman" w:hAnsi="Times New Roman" w:cs="Times New Roman"/>
                <w:sz w:val="24"/>
                <w:szCs w:val="24"/>
                <w:lang w:eastAsia="ru-RU" w:bidi="ro-RO"/>
              </w:rPr>
              <w:t xml:space="preserve"> </w:t>
            </w:r>
            <w:proofErr w:type="spellStart"/>
            <w:r w:rsidRPr="006D7CEF">
              <w:rPr>
                <w:rFonts w:ascii="Times New Roman" w:eastAsia="Times New Roman" w:hAnsi="Times New Roman" w:cs="Times New Roman"/>
                <w:sz w:val="24"/>
                <w:szCs w:val="24"/>
                <w:lang w:eastAsia="ru-RU" w:bidi="ro-RO"/>
              </w:rPr>
              <w:t>obiecțiilor</w:t>
            </w:r>
            <w:proofErr w:type="spellEnd"/>
            <w:r w:rsidRPr="006D7CEF">
              <w:rPr>
                <w:rFonts w:ascii="Times New Roman" w:eastAsia="Times New Roman" w:hAnsi="Times New Roman" w:cs="Times New Roman"/>
                <w:sz w:val="24"/>
                <w:szCs w:val="24"/>
                <w:lang w:eastAsia="ru-RU" w:bidi="ro-RO"/>
              </w:rPr>
              <w:t xml:space="preserve"> </w:t>
            </w:r>
            <w:proofErr w:type="spellStart"/>
            <w:r w:rsidRPr="006D7CEF">
              <w:rPr>
                <w:rFonts w:ascii="Times New Roman" w:eastAsia="Times New Roman" w:hAnsi="Times New Roman" w:cs="Times New Roman"/>
                <w:sz w:val="24"/>
                <w:szCs w:val="24"/>
                <w:lang w:eastAsia="ru-RU" w:bidi="ro-RO"/>
              </w:rPr>
              <w:t>și</w:t>
            </w:r>
            <w:proofErr w:type="spellEnd"/>
            <w:r w:rsidRPr="006D7CEF">
              <w:rPr>
                <w:rFonts w:ascii="Times New Roman" w:eastAsia="Times New Roman" w:hAnsi="Times New Roman" w:cs="Times New Roman"/>
                <w:sz w:val="24"/>
                <w:szCs w:val="24"/>
                <w:lang w:eastAsia="ru-RU" w:bidi="ro-RO"/>
              </w:rPr>
              <w:t xml:space="preserve"> </w:t>
            </w:r>
            <w:proofErr w:type="spellStart"/>
            <w:r w:rsidRPr="006D7CEF">
              <w:rPr>
                <w:rFonts w:ascii="Times New Roman" w:eastAsia="Times New Roman" w:hAnsi="Times New Roman" w:cs="Times New Roman"/>
                <w:sz w:val="24"/>
                <w:szCs w:val="24"/>
                <w:lang w:eastAsia="ru-RU" w:bidi="ro-RO"/>
              </w:rPr>
              <w:t>propunerilor</w:t>
            </w:r>
            <w:proofErr w:type="spellEnd"/>
            <w:r w:rsidRPr="006D7CEF">
              <w:rPr>
                <w:rFonts w:ascii="Times New Roman" w:eastAsia="Times New Roman" w:hAnsi="Times New Roman" w:cs="Times New Roman"/>
                <w:sz w:val="24"/>
                <w:szCs w:val="24"/>
                <w:lang w:eastAsia="ru-RU" w:bidi="ro-RO"/>
              </w:rPr>
              <w:t xml:space="preserve"> la </w:t>
            </w:r>
            <w:proofErr w:type="spellStart"/>
            <w:r w:rsidRPr="006D7CEF">
              <w:rPr>
                <w:rFonts w:ascii="Times New Roman" w:eastAsia="Times New Roman" w:hAnsi="Times New Roman" w:cs="Times New Roman"/>
                <w:sz w:val="24"/>
                <w:szCs w:val="24"/>
                <w:lang w:eastAsia="ru-RU" w:bidi="ro-RO"/>
              </w:rPr>
              <w:t>proiect</w:t>
            </w:r>
            <w:proofErr w:type="spellEnd"/>
            <w:r w:rsidRPr="006D7CEF">
              <w:rPr>
                <w:rFonts w:ascii="Times New Roman" w:eastAsia="Times New Roman" w:hAnsi="Times New Roman" w:cs="Times New Roman"/>
                <w:sz w:val="24"/>
                <w:szCs w:val="24"/>
                <w:lang w:eastAsia="ru-RU" w:bidi="ro-RO"/>
              </w:rPr>
              <w:t>.</w:t>
            </w:r>
          </w:p>
        </w:tc>
      </w:tr>
      <w:tr w:rsidR="00DF553F" w:rsidRPr="005F2CDD" w:rsidTr="000C3742">
        <w:tc>
          <w:tcPr>
            <w:tcW w:w="5000" w:type="pct"/>
          </w:tcPr>
          <w:p w:rsidR="00DF553F" w:rsidRPr="005F2CDD" w:rsidRDefault="00DF553F" w:rsidP="000C3742">
            <w:pPr>
              <w:pStyle w:val="NoSpacing"/>
              <w:rPr>
                <w:rFonts w:ascii="Times New Roman" w:eastAsia="Times New Roman" w:hAnsi="Times New Roman" w:cs="Times New Roman"/>
                <w:b/>
                <w:sz w:val="24"/>
                <w:szCs w:val="24"/>
                <w:lang w:val="ro-MD" w:eastAsia="ru-RU"/>
              </w:rPr>
            </w:pPr>
            <w:r w:rsidRPr="005F2CDD">
              <w:rPr>
                <w:rFonts w:ascii="Times New Roman" w:eastAsia="Times New Roman" w:hAnsi="Times New Roman" w:cs="Times New Roman"/>
                <w:b/>
                <w:sz w:val="24"/>
                <w:szCs w:val="24"/>
                <w:lang w:val="ro-MD" w:eastAsia="ru-RU"/>
              </w:rPr>
              <w:t>9. Constatările expertizei de compatibilitate</w:t>
            </w:r>
          </w:p>
        </w:tc>
      </w:tr>
      <w:tr w:rsidR="00DF553F" w:rsidRPr="005F2CDD" w:rsidTr="000C3742">
        <w:tc>
          <w:tcPr>
            <w:tcW w:w="5000" w:type="pct"/>
          </w:tcPr>
          <w:p w:rsidR="00DF553F" w:rsidRPr="005F2CDD" w:rsidRDefault="00DF553F" w:rsidP="000C3742">
            <w:pPr>
              <w:pStyle w:val="NoSpacing"/>
              <w:spacing w:line="276" w:lineRule="auto"/>
              <w:jc w:val="both"/>
              <w:rPr>
                <w:rFonts w:ascii="Times New Roman" w:eastAsia="Times New Roman" w:hAnsi="Times New Roman" w:cs="Times New Roman"/>
                <w:sz w:val="24"/>
                <w:szCs w:val="24"/>
                <w:lang w:val="ro-MD" w:eastAsia="ru-RU"/>
              </w:rPr>
            </w:pPr>
            <w:proofErr w:type="spellStart"/>
            <w:r w:rsidRPr="00AE537F">
              <w:rPr>
                <w:rFonts w:ascii="Times New Roman" w:hAnsi="Times New Roman"/>
                <w:sz w:val="24"/>
                <w:szCs w:val="24"/>
              </w:rPr>
              <w:t>Proiectul</w:t>
            </w:r>
            <w:proofErr w:type="spellEnd"/>
            <w:r w:rsidRPr="00AE537F">
              <w:rPr>
                <w:rFonts w:ascii="Times New Roman" w:hAnsi="Times New Roman"/>
                <w:sz w:val="24"/>
                <w:szCs w:val="24"/>
              </w:rPr>
              <w:t xml:space="preserve"> nu </w:t>
            </w:r>
            <w:proofErr w:type="spellStart"/>
            <w:r w:rsidRPr="00AE537F">
              <w:rPr>
                <w:rFonts w:ascii="Times New Roman" w:hAnsi="Times New Roman"/>
                <w:sz w:val="24"/>
                <w:szCs w:val="24"/>
              </w:rPr>
              <w:t>vizează</w:t>
            </w:r>
            <w:proofErr w:type="spellEnd"/>
            <w:r w:rsidRPr="00AE537F">
              <w:rPr>
                <w:rFonts w:ascii="Times New Roman" w:hAnsi="Times New Roman"/>
                <w:sz w:val="24"/>
                <w:szCs w:val="24"/>
              </w:rPr>
              <w:t xml:space="preserve"> </w:t>
            </w:r>
            <w:proofErr w:type="spellStart"/>
            <w:r w:rsidRPr="00AE537F">
              <w:rPr>
                <w:rFonts w:ascii="Times New Roman" w:hAnsi="Times New Roman"/>
                <w:sz w:val="24"/>
                <w:szCs w:val="24"/>
              </w:rPr>
              <w:t>armonizarea</w:t>
            </w:r>
            <w:proofErr w:type="spellEnd"/>
            <w:r w:rsidRPr="00AE537F">
              <w:rPr>
                <w:rFonts w:ascii="Times New Roman" w:hAnsi="Times New Roman"/>
                <w:sz w:val="24"/>
                <w:szCs w:val="24"/>
              </w:rPr>
              <w:t xml:space="preserve"> </w:t>
            </w:r>
            <w:proofErr w:type="spellStart"/>
            <w:r w:rsidRPr="00AE537F">
              <w:rPr>
                <w:rFonts w:ascii="Times New Roman" w:hAnsi="Times New Roman"/>
                <w:sz w:val="24"/>
                <w:szCs w:val="24"/>
              </w:rPr>
              <w:t>legislației</w:t>
            </w:r>
            <w:proofErr w:type="spellEnd"/>
            <w:r w:rsidRPr="00AE537F">
              <w:rPr>
                <w:rFonts w:ascii="Times New Roman" w:hAnsi="Times New Roman"/>
                <w:sz w:val="24"/>
                <w:szCs w:val="24"/>
              </w:rPr>
              <w:t xml:space="preserve"> </w:t>
            </w:r>
            <w:proofErr w:type="spellStart"/>
            <w:r w:rsidRPr="00AE537F">
              <w:rPr>
                <w:rFonts w:ascii="Times New Roman" w:hAnsi="Times New Roman"/>
                <w:sz w:val="24"/>
                <w:szCs w:val="24"/>
              </w:rPr>
              <w:t>naționale</w:t>
            </w:r>
            <w:proofErr w:type="spellEnd"/>
            <w:r w:rsidRPr="00AE537F">
              <w:rPr>
                <w:rFonts w:ascii="Times New Roman" w:hAnsi="Times New Roman"/>
                <w:sz w:val="24"/>
                <w:szCs w:val="24"/>
              </w:rPr>
              <w:t xml:space="preserve"> cu </w:t>
            </w:r>
            <w:proofErr w:type="spellStart"/>
            <w:r w:rsidRPr="00AE537F">
              <w:rPr>
                <w:rFonts w:ascii="Times New Roman" w:hAnsi="Times New Roman"/>
                <w:sz w:val="24"/>
                <w:szCs w:val="24"/>
              </w:rPr>
              <w:t>legislația</w:t>
            </w:r>
            <w:proofErr w:type="spellEnd"/>
            <w:r w:rsidRPr="00AE537F">
              <w:rPr>
                <w:rFonts w:ascii="Times New Roman" w:hAnsi="Times New Roman"/>
                <w:sz w:val="24"/>
                <w:szCs w:val="24"/>
              </w:rPr>
              <w:t xml:space="preserve"> </w:t>
            </w:r>
            <w:proofErr w:type="spellStart"/>
            <w:r w:rsidRPr="00AE537F">
              <w:rPr>
                <w:rFonts w:ascii="Times New Roman" w:hAnsi="Times New Roman"/>
                <w:sz w:val="24"/>
                <w:szCs w:val="24"/>
              </w:rPr>
              <w:t>Uniunii</w:t>
            </w:r>
            <w:proofErr w:type="spellEnd"/>
            <w:r w:rsidRPr="00AE537F">
              <w:rPr>
                <w:rFonts w:ascii="Times New Roman" w:hAnsi="Times New Roman"/>
                <w:sz w:val="24"/>
                <w:szCs w:val="24"/>
              </w:rPr>
              <w:t xml:space="preserve"> </w:t>
            </w:r>
            <w:proofErr w:type="spellStart"/>
            <w:r w:rsidRPr="00AE537F">
              <w:rPr>
                <w:rFonts w:ascii="Times New Roman" w:hAnsi="Times New Roman"/>
                <w:sz w:val="24"/>
                <w:szCs w:val="24"/>
              </w:rPr>
              <w:t>Europene</w:t>
            </w:r>
            <w:proofErr w:type="spellEnd"/>
            <w:r w:rsidRPr="00AE537F">
              <w:rPr>
                <w:rFonts w:ascii="Times New Roman" w:hAnsi="Times New Roman"/>
                <w:sz w:val="24"/>
                <w:szCs w:val="24"/>
              </w:rPr>
              <w:t xml:space="preserve">, </w:t>
            </w:r>
            <w:proofErr w:type="spellStart"/>
            <w:r w:rsidRPr="00AE537F">
              <w:rPr>
                <w:rFonts w:ascii="Times New Roman" w:hAnsi="Times New Roman"/>
                <w:sz w:val="24"/>
                <w:szCs w:val="24"/>
              </w:rPr>
              <w:t>și</w:t>
            </w:r>
            <w:proofErr w:type="spellEnd"/>
            <w:r w:rsidRPr="00AE537F">
              <w:rPr>
                <w:rFonts w:ascii="Times New Roman" w:hAnsi="Times New Roman"/>
                <w:sz w:val="24"/>
                <w:szCs w:val="24"/>
              </w:rPr>
              <w:t xml:space="preserve"> </w:t>
            </w:r>
            <w:proofErr w:type="spellStart"/>
            <w:r w:rsidRPr="00AE537F">
              <w:rPr>
                <w:rFonts w:ascii="Times New Roman" w:hAnsi="Times New Roman"/>
                <w:sz w:val="24"/>
                <w:szCs w:val="24"/>
              </w:rPr>
              <w:t>prin</w:t>
            </w:r>
            <w:proofErr w:type="spellEnd"/>
            <w:r w:rsidRPr="00AE537F">
              <w:rPr>
                <w:rFonts w:ascii="Times New Roman" w:hAnsi="Times New Roman"/>
                <w:sz w:val="24"/>
                <w:szCs w:val="24"/>
              </w:rPr>
              <w:t xml:space="preserve"> </w:t>
            </w:r>
            <w:proofErr w:type="spellStart"/>
            <w:r w:rsidRPr="00AE537F">
              <w:rPr>
                <w:rFonts w:ascii="Times New Roman" w:hAnsi="Times New Roman"/>
                <w:sz w:val="24"/>
                <w:szCs w:val="24"/>
              </w:rPr>
              <w:t>urmare</w:t>
            </w:r>
            <w:proofErr w:type="spellEnd"/>
            <w:r w:rsidRPr="00AE537F">
              <w:rPr>
                <w:rFonts w:ascii="Times New Roman" w:hAnsi="Times New Roman"/>
                <w:sz w:val="24"/>
                <w:szCs w:val="24"/>
              </w:rPr>
              <w:t xml:space="preserve"> </w:t>
            </w:r>
            <w:proofErr w:type="spellStart"/>
            <w:r w:rsidRPr="00AE537F">
              <w:rPr>
                <w:rFonts w:ascii="Times New Roman" w:hAnsi="Times New Roman"/>
                <w:sz w:val="24"/>
                <w:szCs w:val="24"/>
              </w:rPr>
              <w:t>expertiza</w:t>
            </w:r>
            <w:proofErr w:type="spellEnd"/>
            <w:r w:rsidRPr="00AE537F">
              <w:rPr>
                <w:rFonts w:ascii="Times New Roman" w:hAnsi="Times New Roman"/>
                <w:sz w:val="24"/>
                <w:szCs w:val="24"/>
              </w:rPr>
              <w:t xml:space="preserve"> de </w:t>
            </w:r>
            <w:proofErr w:type="spellStart"/>
            <w:r w:rsidRPr="00AE537F">
              <w:rPr>
                <w:rFonts w:ascii="Times New Roman" w:hAnsi="Times New Roman"/>
                <w:sz w:val="24"/>
                <w:szCs w:val="24"/>
              </w:rPr>
              <w:t>compatibilitate</w:t>
            </w:r>
            <w:proofErr w:type="spellEnd"/>
            <w:r w:rsidRPr="00AE537F">
              <w:rPr>
                <w:rFonts w:ascii="Times New Roman" w:hAnsi="Times New Roman"/>
                <w:sz w:val="24"/>
                <w:szCs w:val="24"/>
              </w:rPr>
              <w:t xml:space="preserve"> </w:t>
            </w:r>
            <w:proofErr w:type="gramStart"/>
            <w:r w:rsidRPr="00AE537F">
              <w:rPr>
                <w:rFonts w:ascii="Times New Roman" w:hAnsi="Times New Roman"/>
                <w:sz w:val="24"/>
                <w:szCs w:val="24"/>
              </w:rPr>
              <w:t>a</w:t>
            </w:r>
            <w:proofErr w:type="gramEnd"/>
            <w:r w:rsidRPr="00AE537F">
              <w:rPr>
                <w:rFonts w:ascii="Times New Roman" w:hAnsi="Times New Roman"/>
                <w:sz w:val="24"/>
                <w:szCs w:val="24"/>
              </w:rPr>
              <w:t xml:space="preserve"> </w:t>
            </w:r>
            <w:proofErr w:type="spellStart"/>
            <w:r w:rsidRPr="00AE537F">
              <w:rPr>
                <w:rFonts w:ascii="Times New Roman" w:hAnsi="Times New Roman"/>
                <w:sz w:val="24"/>
                <w:szCs w:val="24"/>
              </w:rPr>
              <w:t>acestuia</w:t>
            </w:r>
            <w:proofErr w:type="spellEnd"/>
            <w:r w:rsidRPr="00AE537F">
              <w:rPr>
                <w:rFonts w:ascii="Times New Roman" w:hAnsi="Times New Roman"/>
                <w:sz w:val="24"/>
                <w:szCs w:val="24"/>
              </w:rPr>
              <w:t xml:space="preserve"> nu </w:t>
            </w:r>
            <w:proofErr w:type="spellStart"/>
            <w:r w:rsidRPr="00AE537F">
              <w:rPr>
                <w:rFonts w:ascii="Times New Roman" w:hAnsi="Times New Roman"/>
                <w:sz w:val="24"/>
                <w:szCs w:val="24"/>
              </w:rPr>
              <w:t>este</w:t>
            </w:r>
            <w:proofErr w:type="spellEnd"/>
            <w:r w:rsidRPr="00AE537F">
              <w:rPr>
                <w:rFonts w:ascii="Times New Roman" w:hAnsi="Times New Roman"/>
                <w:sz w:val="24"/>
                <w:szCs w:val="24"/>
              </w:rPr>
              <w:t xml:space="preserve"> </w:t>
            </w:r>
            <w:proofErr w:type="spellStart"/>
            <w:r w:rsidRPr="00AE537F">
              <w:rPr>
                <w:rFonts w:ascii="Times New Roman" w:hAnsi="Times New Roman"/>
                <w:sz w:val="24"/>
                <w:szCs w:val="24"/>
              </w:rPr>
              <w:t>necesară</w:t>
            </w:r>
            <w:proofErr w:type="spellEnd"/>
            <w:r w:rsidRPr="00AE537F">
              <w:rPr>
                <w:rFonts w:ascii="Times New Roman" w:hAnsi="Times New Roman"/>
                <w:sz w:val="24"/>
                <w:szCs w:val="24"/>
              </w:rPr>
              <w:t>.</w:t>
            </w:r>
          </w:p>
        </w:tc>
      </w:tr>
      <w:tr w:rsidR="00DF553F" w:rsidRPr="005F2CDD" w:rsidTr="000C3742">
        <w:tc>
          <w:tcPr>
            <w:tcW w:w="5000" w:type="pct"/>
          </w:tcPr>
          <w:p w:rsidR="00DF553F" w:rsidRPr="005F2CDD" w:rsidRDefault="00DF553F" w:rsidP="000C3742">
            <w:pPr>
              <w:pStyle w:val="NoSpacing"/>
              <w:rPr>
                <w:rFonts w:ascii="Times New Roman" w:eastAsia="Times New Roman" w:hAnsi="Times New Roman" w:cs="Times New Roman"/>
                <w:b/>
                <w:sz w:val="24"/>
                <w:szCs w:val="24"/>
                <w:lang w:val="ro-MD" w:eastAsia="ru-RU"/>
              </w:rPr>
            </w:pPr>
            <w:r w:rsidRPr="005F2CDD">
              <w:rPr>
                <w:rFonts w:ascii="Times New Roman" w:eastAsia="Times New Roman" w:hAnsi="Times New Roman" w:cs="Times New Roman"/>
                <w:b/>
                <w:sz w:val="24"/>
                <w:szCs w:val="24"/>
                <w:lang w:val="ro-MD" w:eastAsia="ru-RU"/>
              </w:rPr>
              <w:t>10. Constatările expertizei juridice</w:t>
            </w:r>
          </w:p>
        </w:tc>
      </w:tr>
      <w:tr w:rsidR="00DF553F" w:rsidRPr="005F2CDD" w:rsidTr="000C3742">
        <w:tc>
          <w:tcPr>
            <w:tcW w:w="5000" w:type="pct"/>
          </w:tcPr>
          <w:p w:rsidR="00DF553F" w:rsidRPr="005F2CDD" w:rsidRDefault="00DF553F" w:rsidP="000C3742">
            <w:pPr>
              <w:pStyle w:val="NoSpacing"/>
              <w:spacing w:line="276" w:lineRule="auto"/>
              <w:jc w:val="both"/>
              <w:rPr>
                <w:rFonts w:ascii="Times New Roman" w:eastAsia="Times New Roman" w:hAnsi="Times New Roman" w:cs="Times New Roman"/>
                <w:b/>
                <w:sz w:val="24"/>
                <w:szCs w:val="24"/>
                <w:lang w:val="ro-MD" w:eastAsia="ru-RU"/>
              </w:rPr>
            </w:pPr>
            <w:proofErr w:type="spellStart"/>
            <w:r w:rsidRPr="003270A3">
              <w:rPr>
                <w:rFonts w:ascii="Times New Roman" w:hAnsi="Times New Roman"/>
                <w:sz w:val="24"/>
                <w:szCs w:val="24"/>
              </w:rPr>
              <w:lastRenderedPageBreak/>
              <w:t>Proiectul</w:t>
            </w:r>
            <w:proofErr w:type="spellEnd"/>
            <w:r w:rsidRPr="003270A3">
              <w:rPr>
                <w:rFonts w:ascii="Times New Roman" w:hAnsi="Times New Roman"/>
                <w:sz w:val="24"/>
                <w:szCs w:val="24"/>
              </w:rPr>
              <w:t xml:space="preserve"> de </w:t>
            </w:r>
            <w:proofErr w:type="spellStart"/>
            <w:r w:rsidRPr="003270A3">
              <w:rPr>
                <w:rFonts w:ascii="Times New Roman" w:hAnsi="Times New Roman"/>
                <w:sz w:val="24"/>
                <w:szCs w:val="24"/>
              </w:rPr>
              <w:t>hotărâre</w:t>
            </w:r>
            <w:proofErr w:type="spellEnd"/>
            <w:r w:rsidRPr="003270A3">
              <w:rPr>
                <w:rFonts w:ascii="Times New Roman" w:hAnsi="Times New Roman"/>
                <w:sz w:val="24"/>
                <w:szCs w:val="24"/>
              </w:rPr>
              <w:t xml:space="preserve"> </w:t>
            </w:r>
            <w:proofErr w:type="spellStart"/>
            <w:r w:rsidRPr="003270A3">
              <w:rPr>
                <w:rFonts w:ascii="Times New Roman" w:hAnsi="Times New Roman"/>
                <w:sz w:val="24"/>
                <w:szCs w:val="24"/>
              </w:rPr>
              <w:t>va</w:t>
            </w:r>
            <w:proofErr w:type="spellEnd"/>
            <w:r w:rsidRPr="003270A3">
              <w:rPr>
                <w:rFonts w:ascii="Times New Roman" w:hAnsi="Times New Roman"/>
                <w:sz w:val="24"/>
                <w:szCs w:val="24"/>
              </w:rPr>
              <w:t xml:space="preserve"> fi </w:t>
            </w:r>
            <w:proofErr w:type="spellStart"/>
            <w:r w:rsidRPr="003270A3">
              <w:rPr>
                <w:rFonts w:ascii="Times New Roman" w:hAnsi="Times New Roman"/>
                <w:sz w:val="24"/>
                <w:szCs w:val="24"/>
              </w:rPr>
              <w:t>supus</w:t>
            </w:r>
            <w:proofErr w:type="spellEnd"/>
            <w:r w:rsidRPr="003270A3">
              <w:rPr>
                <w:rFonts w:ascii="Times New Roman" w:hAnsi="Times New Roman"/>
                <w:sz w:val="24"/>
                <w:szCs w:val="24"/>
              </w:rPr>
              <w:t xml:space="preserve"> </w:t>
            </w:r>
            <w:proofErr w:type="spellStart"/>
            <w:r w:rsidRPr="003270A3">
              <w:rPr>
                <w:rFonts w:ascii="Times New Roman" w:hAnsi="Times New Roman"/>
                <w:sz w:val="24"/>
                <w:szCs w:val="24"/>
              </w:rPr>
              <w:t>expertizei</w:t>
            </w:r>
            <w:proofErr w:type="spellEnd"/>
            <w:r w:rsidRPr="003270A3">
              <w:rPr>
                <w:rFonts w:ascii="Times New Roman" w:hAnsi="Times New Roman"/>
                <w:sz w:val="24"/>
                <w:szCs w:val="24"/>
              </w:rPr>
              <w:t xml:space="preserve"> </w:t>
            </w:r>
            <w:proofErr w:type="spellStart"/>
            <w:r w:rsidRPr="003270A3">
              <w:rPr>
                <w:rFonts w:ascii="Times New Roman" w:hAnsi="Times New Roman"/>
                <w:sz w:val="24"/>
                <w:szCs w:val="24"/>
              </w:rPr>
              <w:t>juridice</w:t>
            </w:r>
            <w:proofErr w:type="spellEnd"/>
            <w:r w:rsidRPr="003270A3">
              <w:rPr>
                <w:rFonts w:ascii="Times New Roman" w:hAnsi="Times New Roman"/>
                <w:sz w:val="24"/>
                <w:szCs w:val="24"/>
              </w:rPr>
              <w:t xml:space="preserve">, conform art.37 din </w:t>
            </w:r>
            <w:proofErr w:type="spellStart"/>
            <w:r w:rsidRPr="003270A3">
              <w:rPr>
                <w:rFonts w:ascii="Times New Roman" w:hAnsi="Times New Roman"/>
                <w:sz w:val="24"/>
                <w:szCs w:val="24"/>
              </w:rPr>
              <w:t>Legea</w:t>
            </w:r>
            <w:proofErr w:type="spellEnd"/>
            <w:r w:rsidRPr="003270A3">
              <w:rPr>
                <w:rFonts w:ascii="Times New Roman" w:hAnsi="Times New Roman"/>
                <w:sz w:val="24"/>
                <w:szCs w:val="24"/>
              </w:rPr>
              <w:t xml:space="preserve"> nr.100/2017 cu </w:t>
            </w:r>
            <w:proofErr w:type="spellStart"/>
            <w:r w:rsidRPr="003270A3">
              <w:rPr>
                <w:rFonts w:ascii="Times New Roman" w:hAnsi="Times New Roman"/>
                <w:sz w:val="24"/>
                <w:szCs w:val="24"/>
              </w:rPr>
              <w:t>privire</w:t>
            </w:r>
            <w:proofErr w:type="spellEnd"/>
            <w:r w:rsidRPr="003270A3">
              <w:rPr>
                <w:rFonts w:ascii="Times New Roman" w:hAnsi="Times New Roman"/>
                <w:sz w:val="24"/>
                <w:szCs w:val="24"/>
              </w:rPr>
              <w:t xml:space="preserve"> la </w:t>
            </w:r>
            <w:proofErr w:type="spellStart"/>
            <w:r w:rsidRPr="003270A3">
              <w:rPr>
                <w:rFonts w:ascii="Times New Roman" w:hAnsi="Times New Roman"/>
                <w:sz w:val="24"/>
                <w:szCs w:val="24"/>
              </w:rPr>
              <w:t>actele</w:t>
            </w:r>
            <w:proofErr w:type="spellEnd"/>
            <w:r w:rsidRPr="003270A3">
              <w:rPr>
                <w:rFonts w:ascii="Times New Roman" w:hAnsi="Times New Roman"/>
                <w:sz w:val="24"/>
                <w:szCs w:val="24"/>
              </w:rPr>
              <w:t xml:space="preserve"> normative, </w:t>
            </w:r>
            <w:proofErr w:type="spellStart"/>
            <w:r w:rsidRPr="003270A3">
              <w:rPr>
                <w:rFonts w:ascii="Times New Roman" w:hAnsi="Times New Roman"/>
                <w:sz w:val="24"/>
                <w:szCs w:val="24"/>
              </w:rPr>
              <w:t>iar</w:t>
            </w:r>
            <w:proofErr w:type="spellEnd"/>
            <w:r w:rsidRPr="003270A3">
              <w:rPr>
                <w:rFonts w:ascii="Times New Roman" w:hAnsi="Times New Roman"/>
                <w:sz w:val="24"/>
                <w:szCs w:val="24"/>
              </w:rPr>
              <w:t xml:space="preserve"> </w:t>
            </w:r>
            <w:proofErr w:type="spellStart"/>
            <w:r w:rsidRPr="003270A3">
              <w:rPr>
                <w:rFonts w:ascii="Times New Roman" w:hAnsi="Times New Roman"/>
                <w:sz w:val="24"/>
                <w:szCs w:val="24"/>
              </w:rPr>
              <w:t>rezultatele</w:t>
            </w:r>
            <w:proofErr w:type="spellEnd"/>
            <w:r w:rsidRPr="003270A3">
              <w:rPr>
                <w:rFonts w:ascii="Times New Roman" w:hAnsi="Times New Roman"/>
                <w:sz w:val="24"/>
                <w:szCs w:val="24"/>
              </w:rPr>
              <w:t xml:space="preserve"> </w:t>
            </w:r>
            <w:proofErr w:type="spellStart"/>
            <w:r w:rsidRPr="003270A3">
              <w:rPr>
                <w:rFonts w:ascii="Times New Roman" w:hAnsi="Times New Roman"/>
                <w:sz w:val="24"/>
                <w:szCs w:val="24"/>
              </w:rPr>
              <w:t>examinării</w:t>
            </w:r>
            <w:proofErr w:type="spellEnd"/>
            <w:r w:rsidRPr="003270A3">
              <w:rPr>
                <w:rFonts w:ascii="Times New Roman" w:hAnsi="Times New Roman"/>
                <w:sz w:val="24"/>
                <w:szCs w:val="24"/>
              </w:rPr>
              <w:t xml:space="preserve"> </w:t>
            </w:r>
            <w:proofErr w:type="spellStart"/>
            <w:r w:rsidRPr="003270A3">
              <w:rPr>
                <w:rFonts w:ascii="Times New Roman" w:hAnsi="Times New Roman"/>
                <w:sz w:val="24"/>
                <w:szCs w:val="24"/>
              </w:rPr>
              <w:t>acesteia</w:t>
            </w:r>
            <w:proofErr w:type="spellEnd"/>
            <w:r w:rsidRPr="003270A3">
              <w:rPr>
                <w:rFonts w:ascii="Times New Roman" w:hAnsi="Times New Roman"/>
                <w:sz w:val="24"/>
                <w:szCs w:val="24"/>
              </w:rPr>
              <w:t xml:space="preserve"> </w:t>
            </w:r>
            <w:proofErr w:type="spellStart"/>
            <w:r w:rsidRPr="003270A3">
              <w:rPr>
                <w:rFonts w:ascii="Times New Roman" w:hAnsi="Times New Roman"/>
                <w:sz w:val="24"/>
                <w:szCs w:val="24"/>
              </w:rPr>
              <w:t>vor</w:t>
            </w:r>
            <w:proofErr w:type="spellEnd"/>
            <w:r w:rsidRPr="003270A3">
              <w:rPr>
                <w:rFonts w:ascii="Times New Roman" w:hAnsi="Times New Roman"/>
                <w:sz w:val="24"/>
                <w:szCs w:val="24"/>
              </w:rPr>
              <w:t xml:space="preserve"> fi </w:t>
            </w:r>
            <w:proofErr w:type="spellStart"/>
            <w:r w:rsidRPr="003270A3">
              <w:rPr>
                <w:rFonts w:ascii="Times New Roman" w:hAnsi="Times New Roman"/>
                <w:sz w:val="24"/>
                <w:szCs w:val="24"/>
              </w:rPr>
              <w:t>incluse</w:t>
            </w:r>
            <w:proofErr w:type="spellEnd"/>
            <w:r w:rsidRPr="003270A3">
              <w:rPr>
                <w:rFonts w:ascii="Times New Roman" w:hAnsi="Times New Roman"/>
                <w:sz w:val="24"/>
                <w:szCs w:val="24"/>
              </w:rPr>
              <w:t xml:space="preserve"> </w:t>
            </w:r>
            <w:proofErr w:type="spellStart"/>
            <w:r w:rsidRPr="003270A3">
              <w:rPr>
                <w:rFonts w:ascii="Times New Roman" w:hAnsi="Times New Roman"/>
                <w:sz w:val="24"/>
                <w:szCs w:val="24"/>
              </w:rPr>
              <w:t>în</w:t>
            </w:r>
            <w:proofErr w:type="spellEnd"/>
            <w:r w:rsidRPr="003270A3">
              <w:rPr>
                <w:rFonts w:ascii="Times New Roman" w:hAnsi="Times New Roman"/>
                <w:sz w:val="24"/>
                <w:szCs w:val="24"/>
              </w:rPr>
              <w:t xml:space="preserve"> </w:t>
            </w:r>
            <w:proofErr w:type="spellStart"/>
            <w:r w:rsidRPr="003270A3">
              <w:rPr>
                <w:rFonts w:ascii="Times New Roman" w:hAnsi="Times New Roman"/>
                <w:sz w:val="24"/>
                <w:szCs w:val="24"/>
              </w:rPr>
              <w:t>sinteza</w:t>
            </w:r>
            <w:proofErr w:type="spellEnd"/>
            <w:r w:rsidRPr="003270A3">
              <w:rPr>
                <w:rFonts w:ascii="Times New Roman" w:hAnsi="Times New Roman"/>
                <w:sz w:val="24"/>
                <w:szCs w:val="24"/>
              </w:rPr>
              <w:t xml:space="preserve"> </w:t>
            </w:r>
            <w:proofErr w:type="spellStart"/>
            <w:r w:rsidRPr="003270A3">
              <w:rPr>
                <w:rFonts w:ascii="Times New Roman" w:hAnsi="Times New Roman"/>
                <w:sz w:val="24"/>
                <w:szCs w:val="24"/>
              </w:rPr>
              <w:t>obiecțiilor</w:t>
            </w:r>
            <w:proofErr w:type="spellEnd"/>
            <w:r w:rsidRPr="003270A3">
              <w:rPr>
                <w:rFonts w:ascii="Times New Roman" w:hAnsi="Times New Roman"/>
                <w:sz w:val="24"/>
                <w:szCs w:val="24"/>
              </w:rPr>
              <w:t xml:space="preserve"> </w:t>
            </w:r>
            <w:proofErr w:type="spellStart"/>
            <w:r w:rsidRPr="003270A3">
              <w:rPr>
                <w:rFonts w:ascii="Times New Roman" w:hAnsi="Times New Roman"/>
                <w:sz w:val="24"/>
                <w:szCs w:val="24"/>
              </w:rPr>
              <w:t>și</w:t>
            </w:r>
            <w:proofErr w:type="spellEnd"/>
            <w:r w:rsidRPr="003270A3">
              <w:rPr>
                <w:rFonts w:ascii="Times New Roman" w:hAnsi="Times New Roman"/>
                <w:sz w:val="24"/>
                <w:szCs w:val="24"/>
              </w:rPr>
              <w:t xml:space="preserve"> </w:t>
            </w:r>
            <w:proofErr w:type="spellStart"/>
            <w:r w:rsidRPr="003270A3">
              <w:rPr>
                <w:rFonts w:ascii="Times New Roman" w:hAnsi="Times New Roman"/>
                <w:sz w:val="24"/>
                <w:szCs w:val="24"/>
              </w:rPr>
              <w:t>propunerilor</w:t>
            </w:r>
            <w:proofErr w:type="spellEnd"/>
            <w:r w:rsidRPr="003270A3">
              <w:rPr>
                <w:rFonts w:ascii="Times New Roman" w:hAnsi="Times New Roman"/>
                <w:sz w:val="24"/>
                <w:szCs w:val="24"/>
              </w:rPr>
              <w:t xml:space="preserve"> la </w:t>
            </w:r>
            <w:proofErr w:type="spellStart"/>
            <w:r w:rsidRPr="003270A3">
              <w:rPr>
                <w:rFonts w:ascii="Times New Roman" w:hAnsi="Times New Roman"/>
                <w:sz w:val="24"/>
                <w:szCs w:val="24"/>
              </w:rPr>
              <w:t>proiect</w:t>
            </w:r>
            <w:proofErr w:type="spellEnd"/>
            <w:r w:rsidRPr="003270A3">
              <w:rPr>
                <w:rFonts w:ascii="Times New Roman" w:hAnsi="Times New Roman"/>
                <w:sz w:val="24"/>
                <w:szCs w:val="24"/>
              </w:rPr>
              <w:t>.</w:t>
            </w:r>
          </w:p>
        </w:tc>
      </w:tr>
      <w:tr w:rsidR="00DF553F" w:rsidRPr="005F2CDD" w:rsidTr="000C3742">
        <w:tc>
          <w:tcPr>
            <w:tcW w:w="5000" w:type="pct"/>
          </w:tcPr>
          <w:p w:rsidR="00DF553F" w:rsidRPr="005F2CDD" w:rsidRDefault="00DF553F" w:rsidP="000C3742">
            <w:pPr>
              <w:pStyle w:val="NoSpacing"/>
              <w:rPr>
                <w:rFonts w:ascii="Times New Roman" w:eastAsia="Times New Roman" w:hAnsi="Times New Roman" w:cs="Times New Roman"/>
                <w:b/>
                <w:sz w:val="24"/>
                <w:szCs w:val="24"/>
                <w:lang w:val="ro-MD" w:eastAsia="ru-RU"/>
              </w:rPr>
            </w:pPr>
            <w:r w:rsidRPr="005F2CDD">
              <w:rPr>
                <w:rFonts w:ascii="Times New Roman" w:eastAsia="Times New Roman" w:hAnsi="Times New Roman" w:cs="Times New Roman"/>
                <w:b/>
                <w:sz w:val="24"/>
                <w:szCs w:val="24"/>
                <w:lang w:val="ro-MD" w:eastAsia="ru-RU"/>
              </w:rPr>
              <w:t>11. Constatările altor expertize</w:t>
            </w:r>
          </w:p>
        </w:tc>
      </w:tr>
      <w:tr w:rsidR="00DF553F" w:rsidRPr="005F2CDD" w:rsidTr="000C3742">
        <w:tc>
          <w:tcPr>
            <w:tcW w:w="5000" w:type="pct"/>
          </w:tcPr>
          <w:p w:rsidR="00DF553F" w:rsidRPr="005F2CDD" w:rsidRDefault="00DF553F" w:rsidP="000C3742">
            <w:pPr>
              <w:pStyle w:val="NoSpacing"/>
              <w:spacing w:line="276" w:lineRule="auto"/>
              <w:jc w:val="both"/>
              <w:rPr>
                <w:rFonts w:ascii="Times New Roman" w:eastAsia="Times New Roman" w:hAnsi="Times New Roman" w:cs="Times New Roman"/>
                <w:sz w:val="24"/>
                <w:szCs w:val="24"/>
                <w:lang w:val="ro-MD" w:eastAsia="ru-RU"/>
              </w:rPr>
            </w:pPr>
            <w:r w:rsidRPr="00543DD5">
              <w:rPr>
                <w:rFonts w:ascii="Times New Roman" w:hAnsi="Times New Roman"/>
                <w:sz w:val="24"/>
                <w:szCs w:val="24"/>
                <w:lang w:val="ro-RO"/>
              </w:rPr>
              <w:t xml:space="preserve">Proiectul conține prevederi de reglementare a activității de întreprinzător în contextul Legii nr.235/2006 cu privire la principiile de bază de reglementare a activității de întreprinzător, astfel </w:t>
            </w:r>
            <w:r>
              <w:rPr>
                <w:rFonts w:ascii="Times New Roman" w:hAnsi="Times New Roman"/>
                <w:sz w:val="24"/>
                <w:szCs w:val="24"/>
                <w:lang w:val="ro-RO"/>
              </w:rPr>
              <w:t xml:space="preserve">proiectul a fost examinat de către </w:t>
            </w:r>
            <w:r w:rsidRPr="00543DD5">
              <w:rPr>
                <w:rFonts w:ascii="Times New Roman" w:hAnsi="Times New Roman"/>
                <w:sz w:val="24"/>
                <w:szCs w:val="24"/>
                <w:lang w:val="ro-RO"/>
              </w:rPr>
              <w:t xml:space="preserve">Grupul de lucru pentru reglementarea activității de întreprinzător. </w:t>
            </w:r>
          </w:p>
        </w:tc>
      </w:tr>
    </w:tbl>
    <w:p w:rsidR="00DF553F" w:rsidRPr="005F2CDD" w:rsidRDefault="00DF553F" w:rsidP="00DF553F">
      <w:pPr>
        <w:pStyle w:val="NoSpacing"/>
        <w:spacing w:line="276" w:lineRule="auto"/>
        <w:jc w:val="both"/>
        <w:rPr>
          <w:rFonts w:ascii="Times New Roman" w:eastAsia="Times New Roman" w:hAnsi="Times New Roman" w:cs="Times New Roman"/>
          <w:sz w:val="24"/>
          <w:szCs w:val="24"/>
          <w:lang w:val="ro-RO" w:eastAsia="ru-RU"/>
        </w:rPr>
      </w:pPr>
    </w:p>
    <w:p w:rsidR="00DF553F" w:rsidRPr="005F2CDD" w:rsidRDefault="00DF553F" w:rsidP="00DF553F">
      <w:pPr>
        <w:pStyle w:val="NoSpacing"/>
        <w:spacing w:line="276" w:lineRule="auto"/>
        <w:jc w:val="both"/>
        <w:rPr>
          <w:rFonts w:ascii="Times New Roman" w:eastAsia="Times New Roman" w:hAnsi="Times New Roman" w:cs="Times New Roman"/>
          <w:sz w:val="24"/>
          <w:szCs w:val="24"/>
          <w:lang w:val="ro-RO" w:eastAsia="ru-RU"/>
        </w:rPr>
      </w:pPr>
    </w:p>
    <w:p w:rsidR="00DF553F" w:rsidRPr="005F2CDD" w:rsidRDefault="00DF553F" w:rsidP="00DF553F">
      <w:pPr>
        <w:pStyle w:val="NoSpacing"/>
        <w:spacing w:line="276" w:lineRule="auto"/>
        <w:ind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Secretar general al ministerului                                                                 Lilia DABIJA</w:t>
      </w:r>
    </w:p>
    <w:p w:rsidR="00DF553F" w:rsidRPr="005F2CDD" w:rsidRDefault="00DF553F" w:rsidP="00DF553F">
      <w:pPr>
        <w:pStyle w:val="NoSpacing"/>
        <w:spacing w:line="276" w:lineRule="auto"/>
        <w:jc w:val="both"/>
        <w:rPr>
          <w:rFonts w:ascii="Times New Roman" w:eastAsia="Times New Roman" w:hAnsi="Times New Roman" w:cs="Times New Roman"/>
          <w:sz w:val="24"/>
          <w:szCs w:val="24"/>
          <w:lang w:val="ro-RO" w:eastAsia="ru-RU"/>
        </w:rPr>
      </w:pPr>
    </w:p>
    <w:p w:rsidR="00DF553F" w:rsidRPr="00904721" w:rsidRDefault="00DF553F" w:rsidP="00DF553F">
      <w:pPr>
        <w:spacing w:line="240" w:lineRule="auto"/>
        <w:ind w:firstLine="709"/>
        <w:jc w:val="center"/>
        <w:rPr>
          <w:color w:val="0563C1" w:themeColor="hyperlink"/>
          <w:u w:val="single"/>
          <w:lang w:val="ro-RO"/>
        </w:rPr>
      </w:pPr>
    </w:p>
    <w:p w:rsidR="00DF553F" w:rsidRDefault="00DF553F" w:rsidP="00DF553F">
      <w:pPr>
        <w:spacing w:after="0" w:line="240" w:lineRule="auto"/>
        <w:ind w:left="-450"/>
        <w:contextualSpacing/>
        <w:rPr>
          <w:lang w:val="ro-RO"/>
        </w:rPr>
      </w:pPr>
    </w:p>
    <w:p w:rsidR="00DF553F" w:rsidRDefault="00DF553F" w:rsidP="00DF553F">
      <w:pPr>
        <w:spacing w:after="0" w:line="240" w:lineRule="auto"/>
        <w:ind w:left="-450"/>
        <w:contextualSpacing/>
        <w:rPr>
          <w:lang w:val="ro-RO"/>
        </w:rPr>
      </w:pPr>
    </w:p>
    <w:p w:rsidR="00DF553F" w:rsidRDefault="00DF553F" w:rsidP="00DF553F">
      <w:pPr>
        <w:spacing w:after="0" w:line="240" w:lineRule="auto"/>
        <w:ind w:left="-450"/>
        <w:contextualSpacing/>
        <w:rPr>
          <w:lang w:val="ro-RO"/>
        </w:rPr>
      </w:pPr>
    </w:p>
    <w:p w:rsidR="00DF553F" w:rsidRDefault="00DF553F" w:rsidP="00DF553F">
      <w:pPr>
        <w:spacing w:after="0" w:line="240" w:lineRule="auto"/>
        <w:ind w:left="-450"/>
        <w:contextualSpacing/>
        <w:rPr>
          <w:lang w:val="ro-RO"/>
        </w:rPr>
      </w:pPr>
    </w:p>
    <w:p w:rsidR="00DF553F" w:rsidRDefault="00DF553F" w:rsidP="00DF553F">
      <w:pPr>
        <w:spacing w:after="0" w:line="240" w:lineRule="auto"/>
        <w:ind w:left="-450"/>
        <w:contextualSpacing/>
        <w:rPr>
          <w:lang w:val="ro-RO"/>
        </w:rPr>
      </w:pPr>
    </w:p>
    <w:p w:rsidR="00DF553F" w:rsidRDefault="00DF553F" w:rsidP="00DF553F">
      <w:pPr>
        <w:spacing w:after="0" w:line="240" w:lineRule="auto"/>
        <w:ind w:left="-450"/>
        <w:contextualSpacing/>
        <w:rPr>
          <w:lang w:val="ro-RO"/>
        </w:rPr>
      </w:pPr>
    </w:p>
    <w:p w:rsidR="002139EB" w:rsidRPr="00DF553F" w:rsidRDefault="002139EB">
      <w:pPr>
        <w:rPr>
          <w:lang w:val="ro-RO"/>
        </w:rPr>
      </w:pPr>
      <w:bookmarkStart w:id="0" w:name="_GoBack"/>
      <w:bookmarkEnd w:id="0"/>
    </w:p>
    <w:sectPr w:rsidR="002139EB" w:rsidRPr="00DF553F" w:rsidSect="00DF553F">
      <w:pgSz w:w="11907" w:h="16839" w:code="9"/>
      <w:pgMar w:top="1134" w:right="850" w:bottom="1134" w:left="1701" w:header="720" w:footer="461"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41CDF"/>
    <w:multiLevelType w:val="hybridMultilevel"/>
    <w:tmpl w:val="7C14A3FE"/>
    <w:lvl w:ilvl="0" w:tplc="3CEA6AD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046495"/>
    <w:multiLevelType w:val="hybridMultilevel"/>
    <w:tmpl w:val="74901EB6"/>
    <w:lvl w:ilvl="0" w:tplc="A59A6DB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ED0"/>
    <w:rsid w:val="002139EB"/>
    <w:rsid w:val="002E16FE"/>
    <w:rsid w:val="0075297E"/>
    <w:rsid w:val="00987ED0"/>
    <w:rsid w:val="00DF553F"/>
    <w:rsid w:val="00F7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C94C7-354A-4D83-A220-FF57B6E9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55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2089</Words>
  <Characters>11910</Characters>
  <Application>Microsoft Office Word</Application>
  <DocSecurity>0</DocSecurity>
  <Lines>99</Lines>
  <Paragraphs>27</Paragraphs>
  <ScaleCrop>false</ScaleCrop>
  <Company/>
  <LinksUpToDate>false</LinksUpToDate>
  <CharactersWithSpaces>13972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Cazacu</dc:creator>
  <cp:keywords/>
  <dc:description/>
  <cp:lastModifiedBy>Adela Cazacu</cp:lastModifiedBy>
  <cp:revision>2</cp:revision>
  <dcterms:created xsi:type="dcterms:W3CDTF">2022-09-19T13:51:00Z</dcterms:created>
  <dcterms:modified xsi:type="dcterms:W3CDTF">2022-09-19T13:51:00Z</dcterms:modified>
</cp:coreProperties>
</file>