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96400" w14:textId="77777777" w:rsidR="004C21B8" w:rsidRPr="00906BA1" w:rsidRDefault="00362E4C" w:rsidP="00906BA1">
      <w:pPr>
        <w:jc w:val="center"/>
        <w:rPr>
          <w:b/>
          <w:sz w:val="26"/>
          <w:szCs w:val="26"/>
          <w:lang w:val="ro-RO"/>
        </w:rPr>
      </w:pPr>
      <w:r w:rsidRPr="00906BA1">
        <w:rPr>
          <w:b/>
          <w:sz w:val="26"/>
          <w:szCs w:val="26"/>
          <w:lang w:val="ro-RO"/>
        </w:rPr>
        <w:t>Nota informativă</w:t>
      </w:r>
    </w:p>
    <w:p w14:paraId="260C6F2B" w14:textId="6C1E6A6A" w:rsidR="00F16373" w:rsidRPr="00906BA1" w:rsidRDefault="0005506C" w:rsidP="00906BA1">
      <w:pPr>
        <w:jc w:val="center"/>
        <w:rPr>
          <w:b/>
          <w:sz w:val="26"/>
          <w:szCs w:val="26"/>
          <w:lang w:val="ro-RO"/>
        </w:rPr>
      </w:pPr>
      <w:r w:rsidRPr="00906BA1">
        <w:rPr>
          <w:b/>
          <w:sz w:val="26"/>
          <w:szCs w:val="26"/>
          <w:lang w:val="ro-RO"/>
        </w:rPr>
        <w:t xml:space="preserve">la proiectul </w:t>
      </w:r>
      <w:r w:rsidR="00D56273" w:rsidRPr="00906BA1">
        <w:rPr>
          <w:b/>
          <w:sz w:val="26"/>
          <w:szCs w:val="26"/>
          <w:lang w:val="ro-RO"/>
        </w:rPr>
        <w:t>Legii privind dreptul de autor și drepturile conexe</w:t>
      </w:r>
    </w:p>
    <w:p w14:paraId="004A2AD0" w14:textId="30A43184" w:rsidR="004146E7" w:rsidRPr="00906BA1" w:rsidRDefault="004146E7" w:rsidP="00906BA1">
      <w:pPr>
        <w:jc w:val="center"/>
        <w:rPr>
          <w:sz w:val="26"/>
          <w:szCs w:val="26"/>
          <w:lang w:val="ro-RO"/>
        </w:rPr>
      </w:pPr>
    </w:p>
    <w:tbl>
      <w:tblPr>
        <w:tblW w:w="5239" w:type="pct"/>
        <w:jc w:val="center"/>
        <w:tblCellMar>
          <w:top w:w="15" w:type="dxa"/>
          <w:left w:w="15" w:type="dxa"/>
          <w:bottom w:w="15" w:type="dxa"/>
          <w:right w:w="15" w:type="dxa"/>
        </w:tblCellMar>
        <w:tblLook w:val="04A0" w:firstRow="1" w:lastRow="0" w:firstColumn="1" w:lastColumn="0" w:noHBand="0" w:noVBand="1"/>
      </w:tblPr>
      <w:tblGrid>
        <w:gridCol w:w="2290"/>
        <w:gridCol w:w="7553"/>
        <w:gridCol w:w="53"/>
      </w:tblGrid>
      <w:tr w:rsidR="007F159A" w:rsidRPr="00B224B4" w14:paraId="4EB14A2B" w14:textId="77777777" w:rsidTr="005979F3">
        <w:trPr>
          <w:gridBefore w:val="1"/>
          <w:gridAfter w:val="1"/>
          <w:wBefore w:w="1157" w:type="pct"/>
          <w:wAfter w:w="27" w:type="pct"/>
          <w:jc w:val="center"/>
        </w:trPr>
        <w:tc>
          <w:tcPr>
            <w:tcW w:w="0" w:type="auto"/>
            <w:tcBorders>
              <w:top w:val="nil"/>
              <w:left w:val="nil"/>
              <w:bottom w:val="nil"/>
              <w:right w:val="nil"/>
            </w:tcBorders>
            <w:tcMar>
              <w:top w:w="15" w:type="dxa"/>
              <w:left w:w="45" w:type="dxa"/>
              <w:bottom w:w="15" w:type="dxa"/>
              <w:right w:w="45" w:type="dxa"/>
            </w:tcMar>
            <w:hideMark/>
          </w:tcPr>
          <w:p w14:paraId="38592370" w14:textId="77777777" w:rsidR="007F159A" w:rsidRPr="00906BA1" w:rsidRDefault="007F159A" w:rsidP="00906BA1">
            <w:pPr>
              <w:pStyle w:val="cp"/>
              <w:rPr>
                <w:sz w:val="26"/>
                <w:szCs w:val="26"/>
                <w:lang w:val="ro-RO"/>
              </w:rPr>
            </w:pPr>
          </w:p>
        </w:tc>
      </w:tr>
      <w:tr w:rsidR="007F159A" w:rsidRPr="00B224B4" w14:paraId="30AA9E74" w14:textId="77777777" w:rsidTr="005979F3">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772A9E" w14:textId="11603E19" w:rsidR="007F159A" w:rsidRPr="00906BA1" w:rsidRDefault="007F159A" w:rsidP="00906BA1">
            <w:pPr>
              <w:rPr>
                <w:b/>
                <w:sz w:val="26"/>
                <w:szCs w:val="26"/>
                <w:lang w:val="ro-RO"/>
              </w:rPr>
            </w:pPr>
            <w:r w:rsidRPr="00906BA1">
              <w:rPr>
                <w:b/>
                <w:sz w:val="26"/>
                <w:szCs w:val="26"/>
                <w:lang w:val="ro-RO"/>
              </w:rPr>
              <w:t xml:space="preserve">1. Denumirea autorului şi, după caz, a </w:t>
            </w:r>
            <w:r w:rsidR="00FB400D" w:rsidRPr="00906BA1">
              <w:rPr>
                <w:b/>
                <w:sz w:val="26"/>
                <w:szCs w:val="26"/>
                <w:lang w:val="ro-RO"/>
              </w:rPr>
              <w:t>participanților</w:t>
            </w:r>
            <w:r w:rsidRPr="00906BA1">
              <w:rPr>
                <w:b/>
                <w:sz w:val="26"/>
                <w:szCs w:val="26"/>
                <w:lang w:val="ro-RO"/>
              </w:rPr>
              <w:t xml:space="preserve"> la elaborarea proiectului </w:t>
            </w:r>
          </w:p>
        </w:tc>
      </w:tr>
      <w:tr w:rsidR="007F159A" w:rsidRPr="00B224B4" w14:paraId="183D6650" w14:textId="77777777" w:rsidTr="005979F3">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F37E35" w14:textId="45D9DBCC" w:rsidR="00386FA3" w:rsidRPr="00906BA1" w:rsidRDefault="007F159A" w:rsidP="00906BA1">
            <w:pPr>
              <w:rPr>
                <w:sz w:val="26"/>
                <w:szCs w:val="26"/>
                <w:lang w:val="ro-RO"/>
              </w:rPr>
            </w:pPr>
            <w:r w:rsidRPr="00906BA1">
              <w:rPr>
                <w:sz w:val="26"/>
                <w:szCs w:val="26"/>
                <w:lang w:val="ro-RO"/>
              </w:rPr>
              <w:t> </w:t>
            </w:r>
            <w:r w:rsidR="00291D9F" w:rsidRPr="00906BA1">
              <w:rPr>
                <w:sz w:val="26"/>
                <w:szCs w:val="26"/>
                <w:lang w:val="ro-RO"/>
              </w:rPr>
              <w:t>Agenția de Stat pentru Proprietatea Intelectuală</w:t>
            </w:r>
            <w:r w:rsidR="00906BA1" w:rsidRPr="00906BA1">
              <w:rPr>
                <w:sz w:val="26"/>
                <w:szCs w:val="26"/>
                <w:lang w:val="ro-RO"/>
              </w:rPr>
              <w:t xml:space="preserve"> (AGEPI)</w:t>
            </w:r>
            <w:r w:rsidR="00291D9F" w:rsidRPr="00906BA1">
              <w:rPr>
                <w:sz w:val="26"/>
                <w:szCs w:val="26"/>
                <w:lang w:val="ro-RO"/>
              </w:rPr>
              <w:t>.</w:t>
            </w:r>
          </w:p>
        </w:tc>
      </w:tr>
      <w:tr w:rsidR="007F159A" w:rsidRPr="00B224B4" w14:paraId="14240CA7" w14:textId="77777777" w:rsidTr="005979F3">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8AC13E" w14:textId="542DA554" w:rsidR="007F159A" w:rsidRPr="00906BA1" w:rsidRDefault="007F159A" w:rsidP="00906BA1">
            <w:pPr>
              <w:jc w:val="both"/>
              <w:rPr>
                <w:b/>
                <w:sz w:val="26"/>
                <w:szCs w:val="26"/>
                <w:lang w:val="ro-RO"/>
              </w:rPr>
            </w:pPr>
            <w:r w:rsidRPr="00906BA1">
              <w:rPr>
                <w:b/>
                <w:sz w:val="26"/>
                <w:szCs w:val="26"/>
                <w:lang w:val="ro-RO"/>
              </w:rPr>
              <w:t xml:space="preserve">2. Condiţiile ce au impus elaborarea proiectului de act normativ şi </w:t>
            </w:r>
            <w:r w:rsidR="00FB400D" w:rsidRPr="00906BA1">
              <w:rPr>
                <w:b/>
                <w:sz w:val="26"/>
                <w:szCs w:val="26"/>
                <w:lang w:val="ro-RO"/>
              </w:rPr>
              <w:t>finalitățile</w:t>
            </w:r>
            <w:r w:rsidRPr="00906BA1">
              <w:rPr>
                <w:b/>
                <w:sz w:val="26"/>
                <w:szCs w:val="26"/>
                <w:lang w:val="ro-RO"/>
              </w:rPr>
              <w:t xml:space="preserve"> urmărite </w:t>
            </w:r>
          </w:p>
        </w:tc>
      </w:tr>
      <w:tr w:rsidR="007F159A" w:rsidRPr="00B224B4" w14:paraId="092D7939" w14:textId="77777777" w:rsidTr="005979F3">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96CE09" w14:textId="77777777" w:rsidR="007E3B12" w:rsidRPr="00906BA1" w:rsidRDefault="00291D9F" w:rsidP="00906BA1">
            <w:pPr>
              <w:ind w:firstLine="567"/>
              <w:jc w:val="both"/>
              <w:rPr>
                <w:sz w:val="26"/>
                <w:szCs w:val="26"/>
                <w:lang w:val="ro-RO"/>
              </w:rPr>
            </w:pPr>
            <w:r w:rsidRPr="00906BA1">
              <w:rPr>
                <w:sz w:val="26"/>
                <w:szCs w:val="26"/>
                <w:lang w:val="ro-RO"/>
              </w:rPr>
              <w:t>Drepturile de autor reprezintă temelia economică a industriei creative, stimulând inovarea, activitatea creativă, investițiile și producția. Astfel, dreptul de autor și drepturile conexe reprezintă un mijloc important pentru asigurarea recompensării activităților din sectorul creativ.</w:t>
            </w:r>
          </w:p>
          <w:p w14:paraId="75F110A1" w14:textId="77777777" w:rsidR="007E3B12" w:rsidRPr="00906BA1" w:rsidRDefault="00291D9F" w:rsidP="00906BA1">
            <w:pPr>
              <w:ind w:firstLine="567"/>
              <w:jc w:val="both"/>
              <w:rPr>
                <w:sz w:val="26"/>
                <w:szCs w:val="26"/>
                <w:lang w:val="ro-RO"/>
              </w:rPr>
            </w:pPr>
            <w:r w:rsidRPr="00906BA1">
              <w:rPr>
                <w:sz w:val="26"/>
                <w:szCs w:val="26"/>
                <w:lang w:val="ro-RO"/>
              </w:rPr>
              <w:t xml:space="preserve">Reglementările adoptate la nivelul Uniunii Europene în domeniul dreptului de autor și drepturilor conexe au menirea de a oferi un grad sporit de protecție titularilor de drepturi, prin instituirea unui cadru legal care oferă posibilitatea valorificării operelor protejate de aceste drepturi. </w:t>
            </w:r>
          </w:p>
          <w:p w14:paraId="62487987" w14:textId="7565E730" w:rsidR="008706CB" w:rsidRDefault="007E3B12" w:rsidP="008706CB">
            <w:pPr>
              <w:ind w:firstLine="567"/>
              <w:jc w:val="both"/>
              <w:rPr>
                <w:rFonts w:eastAsia="Calibri"/>
                <w:sz w:val="26"/>
                <w:szCs w:val="26"/>
                <w:lang w:val="ro-RO" w:eastAsia="en-US"/>
              </w:rPr>
            </w:pPr>
            <w:r w:rsidRPr="00906BA1">
              <w:rPr>
                <w:sz w:val="26"/>
                <w:szCs w:val="26"/>
                <w:lang w:val="ro-RO"/>
              </w:rPr>
              <w:t>În prezent,</w:t>
            </w:r>
            <w:r w:rsidR="002F6AC1" w:rsidRPr="00906BA1">
              <w:rPr>
                <w:sz w:val="26"/>
                <w:szCs w:val="26"/>
                <w:lang w:val="ro-RO"/>
              </w:rPr>
              <w:t xml:space="preserve"> cadrul normativ național care reglementează</w:t>
            </w:r>
            <w:r w:rsidRPr="00906BA1">
              <w:rPr>
                <w:sz w:val="26"/>
                <w:szCs w:val="26"/>
                <w:lang w:val="ro-RO"/>
              </w:rPr>
              <w:t xml:space="preserve"> dreptul</w:t>
            </w:r>
            <w:r w:rsidR="002F6AC1" w:rsidRPr="00906BA1">
              <w:rPr>
                <w:sz w:val="26"/>
                <w:szCs w:val="26"/>
                <w:lang w:val="ro-RO"/>
              </w:rPr>
              <w:t xml:space="preserve"> de autor și drepturile</w:t>
            </w:r>
            <w:r w:rsidRPr="00906BA1">
              <w:rPr>
                <w:sz w:val="26"/>
                <w:szCs w:val="26"/>
                <w:lang w:val="ro-RO"/>
              </w:rPr>
              <w:t xml:space="preserve"> conexe,</w:t>
            </w:r>
            <w:r w:rsidR="002F6AC1" w:rsidRPr="00906BA1">
              <w:rPr>
                <w:sz w:val="26"/>
                <w:szCs w:val="26"/>
                <w:lang w:val="ro-RO"/>
              </w:rPr>
              <w:t xml:space="preserve"> </w:t>
            </w:r>
            <w:r w:rsidRPr="00906BA1">
              <w:rPr>
                <w:sz w:val="26"/>
                <w:szCs w:val="26"/>
                <w:lang w:val="ro-RO"/>
              </w:rPr>
              <w:t xml:space="preserve"> gestiunea acestor drepturi, precum și aspectele ce țin de funcționarea sistemului de gestiune colectivă </w:t>
            </w:r>
            <w:r w:rsidR="002F6AC1" w:rsidRPr="00906BA1">
              <w:rPr>
                <w:sz w:val="26"/>
                <w:szCs w:val="26"/>
                <w:lang w:val="ro-RO"/>
              </w:rPr>
              <w:t>îl constituie</w:t>
            </w:r>
            <w:r w:rsidRPr="00906BA1">
              <w:rPr>
                <w:sz w:val="26"/>
                <w:szCs w:val="26"/>
                <w:lang w:val="ro-RO"/>
              </w:rPr>
              <w:t xml:space="preserve"> Legea nr. 139/2010 privind dreptul de autor și drepturile conexe. </w:t>
            </w:r>
            <w:r w:rsidR="00291D9F" w:rsidRPr="00906BA1">
              <w:rPr>
                <w:rFonts w:eastAsia="Calibri"/>
                <w:sz w:val="26"/>
                <w:szCs w:val="26"/>
                <w:lang w:val="ro-RO" w:eastAsia="en-US"/>
              </w:rPr>
              <w:t>Astfel, evoluția Republicii Moldova pe calea integrării europene a determinat armonizarea legislației din domeniul dreptului de autor și drepturilor conexe cu acquis-ul comunitar, în scopul asigurării unui nivel de protecție şi de respectare a drepturilor titularilor de drepturi echivalent celui existent în Uniunea Europeană.</w:t>
            </w:r>
          </w:p>
          <w:p w14:paraId="5DD732A1" w14:textId="209BC361" w:rsidR="00451518" w:rsidRPr="00451518" w:rsidRDefault="008706CB" w:rsidP="00451518">
            <w:pPr>
              <w:ind w:firstLine="567"/>
              <w:jc w:val="both"/>
              <w:rPr>
                <w:rFonts w:eastAsia="Calibri"/>
                <w:sz w:val="26"/>
                <w:szCs w:val="26"/>
                <w:lang w:val="ro-RO" w:eastAsia="en-US"/>
              </w:rPr>
            </w:pPr>
            <w:r w:rsidRPr="008706CB">
              <w:rPr>
                <w:sz w:val="26"/>
                <w:szCs w:val="26"/>
                <w:lang w:val="ro-MD"/>
              </w:rPr>
              <w:t>Promovarea dialogului și cooperarea între organizațiile de gestiune colectivă a drepturilor de autor și conexe în scopul de a promova disponibilitatea operelor și a altor elemente protejate și transferul de redevențe pentru utilizarea acestor opere sau a altor elemente protejate constituie un obiectiv ce se regăsește în art. 291 din Planul național de acțiuni privind implementarea Acordului de Asociere RM-UE pentru anii 2017-2019, aprobat prin Hotărârea Guvernului nr. 1472/2016.</w:t>
            </w:r>
            <w:r w:rsidR="00451518">
              <w:rPr>
                <w:rFonts w:eastAsia="Calibri"/>
                <w:sz w:val="26"/>
                <w:szCs w:val="26"/>
                <w:lang w:val="ro-MD" w:eastAsia="en-US"/>
              </w:rPr>
              <w:t xml:space="preserve"> Respectiv, întru realizarea acestui obiectiv</w:t>
            </w:r>
            <w:r w:rsidR="00451518" w:rsidRPr="00906BA1">
              <w:rPr>
                <w:sz w:val="26"/>
                <w:szCs w:val="26"/>
                <w:lang w:val="ro-RO"/>
              </w:rPr>
              <w:t xml:space="preserve">, de către AGEPI a fost elaborat și promovat </w:t>
            </w:r>
            <w:r w:rsidR="00451518" w:rsidRPr="00906BA1">
              <w:rPr>
                <w:color w:val="000000" w:themeColor="text1"/>
                <w:sz w:val="26"/>
                <w:szCs w:val="26"/>
                <w:lang w:val="ro-RO"/>
              </w:rPr>
              <w:t>proiectul legii pentru modificarea și completarea unor acte legislative (Legea nr. 139/2010 privind dreptul de autor și drepturile conexe și Legea nr. 114/2014 cu privire la Agenția de Stat pentru Proprietatea Intelectuală), aprobat prin Hotărârea Guvernului nr. 671/2018 și înregistrat în Parlament cu nr. 257 din 13.08.2018. Proiectul de act normativ menționat a fost e</w:t>
            </w:r>
            <w:r w:rsidR="00451518" w:rsidRPr="00906BA1">
              <w:rPr>
                <w:sz w:val="26"/>
                <w:szCs w:val="26"/>
                <w:lang w:val="ro-RO"/>
              </w:rPr>
              <w:t>xclus din procedura legislativă, în temeiul Dispoziției DDP/C-1 nr. 3 emisă la 20 iunie 2019 de către Preșe</w:t>
            </w:r>
            <w:r w:rsidR="00451518">
              <w:rPr>
                <w:sz w:val="26"/>
                <w:szCs w:val="26"/>
                <w:lang w:val="ro-RO"/>
              </w:rPr>
              <w:t>dintele Parlamentului (</w:t>
            </w:r>
            <w:r w:rsidR="00451518" w:rsidRPr="00906BA1">
              <w:rPr>
                <w:sz w:val="26"/>
                <w:szCs w:val="26"/>
                <w:lang w:val="ro-RO"/>
              </w:rPr>
              <w:t>nu a fost examinat în decursul legislaturii în care a fost înregistrat, a devenit nul conform prevederilor art. 47 alin. (12) și (14) din Regulamentul Parlamentului, adoptat prin Legea nr. 797/1996).</w:t>
            </w:r>
          </w:p>
          <w:p w14:paraId="5155CADF" w14:textId="77777777" w:rsidR="00451518" w:rsidRPr="00906BA1" w:rsidRDefault="00451518" w:rsidP="00451518">
            <w:pPr>
              <w:autoSpaceDE w:val="0"/>
              <w:autoSpaceDN w:val="0"/>
              <w:spacing w:before="40" w:after="40"/>
              <w:ind w:firstLine="567"/>
              <w:jc w:val="both"/>
              <w:rPr>
                <w:sz w:val="26"/>
                <w:szCs w:val="26"/>
                <w:shd w:val="clear" w:color="auto" w:fill="FFFFFF"/>
                <w:lang w:val="ro-RO"/>
              </w:rPr>
            </w:pPr>
            <w:r w:rsidRPr="00906BA1">
              <w:rPr>
                <w:sz w:val="26"/>
                <w:szCs w:val="26"/>
                <w:lang w:val="ro-RO"/>
              </w:rPr>
              <w:t xml:space="preserve">Cu asistența </w:t>
            </w:r>
            <w:r w:rsidRPr="00906BA1">
              <w:rPr>
                <w:sz w:val="26"/>
                <w:szCs w:val="26"/>
                <w:shd w:val="clear" w:color="auto" w:fill="FFFFFF"/>
                <w:lang w:val="ro-RO"/>
              </w:rPr>
              <w:t xml:space="preserve">proiectului Uniunii Europene </w:t>
            </w:r>
            <w:r w:rsidRPr="00906BA1">
              <w:rPr>
                <w:i/>
                <w:sz w:val="26"/>
                <w:szCs w:val="26"/>
                <w:shd w:val="clear" w:color="auto" w:fill="FFFFFF"/>
                <w:lang w:val="ro-RO"/>
              </w:rPr>
              <w:t>„Suport pentru dialogul structurat în domeniul politicilor, coordonarea punerii în aplicare a Acordului de Asociere și îmbunătățirea procesului de aproximare legală”</w:t>
            </w:r>
            <w:r w:rsidRPr="00906BA1">
              <w:rPr>
                <w:sz w:val="26"/>
                <w:szCs w:val="26"/>
                <w:shd w:val="clear" w:color="auto" w:fill="FFFFFF"/>
                <w:lang w:val="ro-RO"/>
              </w:rPr>
              <w:t xml:space="preserve"> (în continuare, Proiectul UE), p</w:t>
            </w:r>
            <w:r w:rsidRPr="00906BA1">
              <w:rPr>
                <w:color w:val="000000" w:themeColor="text1"/>
                <w:sz w:val="26"/>
                <w:szCs w:val="26"/>
                <w:lang w:val="ro-RO"/>
              </w:rPr>
              <w:t xml:space="preserve">roiectul legii pentru modificarea și completarea unor acte legislative (Legea nr. 139/2010 privind dreptul de autor și drepturile conexe și Legea nr. 114/2014 cu privire la Agenția de Stat pentru Proprietatea Intelectuală) </w:t>
            </w:r>
            <w:r w:rsidRPr="00906BA1">
              <w:rPr>
                <w:sz w:val="26"/>
                <w:szCs w:val="26"/>
                <w:lang w:val="ro-RO"/>
              </w:rPr>
              <w:t xml:space="preserve">de comun cu prevederile actuale ale Legii nr. 139/2010 privind dreptul de autor și drepturile conexe au fost supuse evaluării </w:t>
            </w:r>
            <w:r w:rsidRPr="00906BA1">
              <w:rPr>
                <w:sz w:val="26"/>
                <w:szCs w:val="26"/>
                <w:shd w:val="clear" w:color="auto" w:fill="FFFFFF"/>
                <w:lang w:val="ro-RO"/>
              </w:rPr>
              <w:t>de către expertul european dna Irina Lucan-Arjoca.</w:t>
            </w:r>
          </w:p>
          <w:p w14:paraId="6354A580" w14:textId="108973B5" w:rsidR="00451518" w:rsidRPr="00906BA1" w:rsidRDefault="00451518" w:rsidP="00451518">
            <w:pPr>
              <w:autoSpaceDE w:val="0"/>
              <w:autoSpaceDN w:val="0"/>
              <w:spacing w:before="40" w:after="40"/>
              <w:ind w:firstLine="567"/>
              <w:jc w:val="both"/>
              <w:rPr>
                <w:i/>
                <w:sz w:val="26"/>
                <w:szCs w:val="26"/>
                <w:lang w:val="ro-RO"/>
              </w:rPr>
            </w:pPr>
            <w:r w:rsidRPr="00906BA1">
              <w:rPr>
                <w:rStyle w:val="Hyperlink"/>
                <w:color w:val="auto"/>
                <w:sz w:val="26"/>
                <w:szCs w:val="26"/>
                <w:u w:val="none"/>
                <w:shd w:val="clear" w:color="auto" w:fill="FFFFFF"/>
                <w:lang w:val="ro-RO"/>
              </w:rPr>
              <w:t>În context, urmare analizei Raportului</w:t>
            </w:r>
            <w:r w:rsidRPr="00906BA1">
              <w:rPr>
                <w:sz w:val="26"/>
                <w:szCs w:val="26"/>
                <w:shd w:val="clear" w:color="auto" w:fill="FFFFFF"/>
                <w:lang w:val="ro-RO"/>
              </w:rPr>
              <w:t xml:space="preserve"> elaborat de către expertul european dna Irina Lucan-Arjoca, în cadrul proiectului UE (poate fi accesat la următorul link:</w:t>
            </w:r>
            <w:r w:rsidRPr="00906BA1">
              <w:rPr>
                <w:sz w:val="26"/>
                <w:szCs w:val="26"/>
                <w:lang w:val="ro-RO"/>
              </w:rPr>
              <w:t xml:space="preserve"> </w:t>
            </w:r>
            <w:hyperlink r:id="rId8" w:history="1">
              <w:r w:rsidRPr="00906BA1">
                <w:rPr>
                  <w:rStyle w:val="Hyperlink"/>
                  <w:sz w:val="26"/>
                  <w:szCs w:val="26"/>
                  <w:shd w:val="clear" w:color="auto" w:fill="FFFFFF"/>
                  <w:lang w:val="ro-RO"/>
                </w:rPr>
                <w:t>http://agepi.gov.md/ro/news/raport-de-evaluare-legii-nr-1392010-privind-dreptul-de-autor-%C5%9Fi-drepturile-conexe</w:t>
              </w:r>
            </w:hyperlink>
            <w:r w:rsidRPr="00906BA1">
              <w:rPr>
                <w:sz w:val="26"/>
                <w:szCs w:val="26"/>
                <w:shd w:val="clear" w:color="auto" w:fill="FFFFFF"/>
                <w:lang w:val="ro-RO"/>
              </w:rPr>
              <w:t>)</w:t>
            </w:r>
            <w:r w:rsidRPr="00906BA1">
              <w:rPr>
                <w:rStyle w:val="Hyperlink"/>
                <w:color w:val="auto"/>
                <w:sz w:val="26"/>
                <w:szCs w:val="26"/>
                <w:u w:val="none"/>
                <w:shd w:val="clear" w:color="auto" w:fill="FFFFFF"/>
                <w:lang w:val="ro-RO"/>
              </w:rPr>
              <w:t xml:space="preserve">, precum și a recomandărilor ample formulate în conținutul acestuia, s-a impus necesitatea elaborării unei noi redacții a Legii privind dreptul de autor și </w:t>
            </w:r>
            <w:r w:rsidRPr="00906BA1">
              <w:rPr>
                <w:rStyle w:val="Hyperlink"/>
                <w:color w:val="auto"/>
                <w:sz w:val="26"/>
                <w:szCs w:val="26"/>
                <w:u w:val="none"/>
                <w:shd w:val="clear" w:color="auto" w:fill="FFFFFF"/>
                <w:lang w:val="ro-RO"/>
              </w:rPr>
              <w:lastRenderedPageBreak/>
              <w:t>drepturilor conexe. Or, p</w:t>
            </w:r>
            <w:r w:rsidR="00C937F1">
              <w:rPr>
                <w:rStyle w:val="Hyperlink"/>
                <w:color w:val="auto"/>
                <w:sz w:val="26"/>
                <w:szCs w:val="26"/>
                <w:u w:val="none"/>
                <w:shd w:val="clear" w:color="auto" w:fill="FFFFFF"/>
                <w:lang w:val="ro-RO"/>
              </w:rPr>
              <w:t>otrivit uneia din concluziile ex</w:t>
            </w:r>
            <w:r w:rsidRPr="00906BA1">
              <w:rPr>
                <w:rStyle w:val="Hyperlink"/>
                <w:color w:val="auto"/>
                <w:sz w:val="26"/>
                <w:szCs w:val="26"/>
                <w:u w:val="none"/>
                <w:shd w:val="clear" w:color="auto" w:fill="FFFFFF"/>
                <w:lang w:val="ro-RO"/>
              </w:rPr>
              <w:t xml:space="preserve">pertului, </w:t>
            </w:r>
            <w:r w:rsidRPr="00906BA1">
              <w:rPr>
                <w:rStyle w:val="Hyperlink"/>
                <w:i/>
                <w:color w:val="auto"/>
                <w:sz w:val="26"/>
                <w:szCs w:val="26"/>
                <w:u w:val="none"/>
                <w:shd w:val="clear" w:color="auto" w:fill="FFFFFF"/>
                <w:lang w:val="ro-RO"/>
              </w:rPr>
              <w:t>„n</w:t>
            </w:r>
            <w:r w:rsidRPr="00906BA1">
              <w:rPr>
                <w:i/>
                <w:sz w:val="26"/>
                <w:szCs w:val="26"/>
                <w:lang w:val="ro-RO"/>
              </w:rPr>
              <w:t>oul proiect legislativ trebuie să aibă o structură omogenă, care înlesnește cunoaşterea şi aplicarea normelor legale atât de către grupurile țintă vizate, cât și de către simplii cetățeni, cunoscut fiind faptul că domeniul este de un deosebit interes”.</w:t>
            </w:r>
          </w:p>
          <w:p w14:paraId="46DBABA0" w14:textId="02EDA052" w:rsidR="008706CB" w:rsidRPr="00906BA1" w:rsidRDefault="00451518" w:rsidP="00C937F1">
            <w:pPr>
              <w:autoSpaceDE w:val="0"/>
              <w:autoSpaceDN w:val="0"/>
              <w:spacing w:before="40" w:after="40"/>
              <w:ind w:firstLine="567"/>
              <w:jc w:val="both"/>
              <w:rPr>
                <w:sz w:val="26"/>
                <w:szCs w:val="26"/>
                <w:lang w:val="ro-RO"/>
              </w:rPr>
            </w:pPr>
            <w:r w:rsidRPr="00906BA1">
              <w:rPr>
                <w:sz w:val="26"/>
                <w:szCs w:val="26"/>
                <w:lang w:val="ro-RO"/>
              </w:rPr>
              <w:t>Suplimentar, la nivelul documentelor de politici, realizarea acțiunii ce ține de elaborarea proiectului Legii privind dreptul de autor și drepturile conexe se subscrie și p</w:t>
            </w:r>
            <w:r w:rsidR="00C937F1">
              <w:rPr>
                <w:sz w:val="26"/>
                <w:szCs w:val="26"/>
                <w:lang w:val="ro-RO"/>
              </w:rPr>
              <w:t>rintre obiectivele stabilite în</w:t>
            </w:r>
            <w:r w:rsidRPr="00906BA1">
              <w:rPr>
                <w:sz w:val="26"/>
                <w:szCs w:val="26"/>
                <w:lang w:val="ro-RO"/>
              </w:rPr>
              <w:t xml:space="preserve"> Planul de acțiuni al Guvernului pentru anii 2021-2022, aprobat prin Hotărârea Guvernului </w:t>
            </w:r>
            <w:r w:rsidRPr="00C937F1">
              <w:rPr>
                <w:sz w:val="26"/>
                <w:szCs w:val="26"/>
                <w:lang w:val="ro-RO"/>
              </w:rPr>
              <w:t>nr.</w:t>
            </w:r>
            <w:r w:rsidR="00C937F1" w:rsidRPr="00C937F1">
              <w:rPr>
                <w:sz w:val="26"/>
                <w:szCs w:val="26"/>
                <w:lang w:val="ro-RO"/>
              </w:rPr>
              <w:t xml:space="preserve"> 235/2021</w:t>
            </w:r>
            <w:r w:rsidRPr="00C937F1">
              <w:rPr>
                <w:sz w:val="26"/>
                <w:szCs w:val="26"/>
                <w:lang w:val="ro-RO"/>
              </w:rPr>
              <w:t xml:space="preserve"> (acțiunile</w:t>
            </w:r>
            <w:r w:rsidRPr="00906BA1">
              <w:rPr>
                <w:sz w:val="26"/>
                <w:szCs w:val="26"/>
                <w:lang w:val="ro-RO"/>
              </w:rPr>
              <w:t xml:space="preserve"> de la pct. 2.4.4. și 19.5.1.).</w:t>
            </w:r>
          </w:p>
          <w:p w14:paraId="0100724C" w14:textId="09E65AE6" w:rsidR="00621C65" w:rsidRPr="00C937F1" w:rsidRDefault="00291D9F" w:rsidP="0051119C">
            <w:pPr>
              <w:ind w:firstLine="567"/>
              <w:jc w:val="both"/>
              <w:rPr>
                <w:sz w:val="26"/>
                <w:szCs w:val="26"/>
                <w:lang w:val="ro-RO"/>
              </w:rPr>
            </w:pPr>
            <w:r w:rsidRPr="00906BA1">
              <w:rPr>
                <w:sz w:val="26"/>
                <w:szCs w:val="26"/>
                <w:lang w:val="ro-RO"/>
              </w:rPr>
              <w:t xml:space="preserve">În context, proiectul legii privind dreptul de autor și drepturile conexe este elaborat întru necesitatea armonizării prevederilor legislației din </w:t>
            </w:r>
            <w:r w:rsidR="00C91F6A" w:rsidRPr="00906BA1">
              <w:rPr>
                <w:sz w:val="26"/>
                <w:szCs w:val="26"/>
                <w:lang w:val="ro-RO"/>
              </w:rPr>
              <w:t>acest domeniu</w:t>
            </w:r>
            <w:r w:rsidRPr="00906BA1">
              <w:rPr>
                <w:sz w:val="26"/>
                <w:szCs w:val="26"/>
                <w:lang w:val="ro-RO"/>
              </w:rPr>
              <w:t xml:space="preserve"> la reglementările acquis-ului comunitar relevant,</w:t>
            </w:r>
            <w:r w:rsidR="001C58A2" w:rsidRPr="00906BA1">
              <w:rPr>
                <w:sz w:val="26"/>
                <w:szCs w:val="26"/>
                <w:lang w:val="ro-RO"/>
              </w:rPr>
              <w:t xml:space="preserve"> având </w:t>
            </w:r>
            <w:r w:rsidR="00FE7089" w:rsidRPr="00906BA1">
              <w:rPr>
                <w:sz w:val="26"/>
                <w:szCs w:val="26"/>
                <w:lang w:val="ro-RO"/>
              </w:rPr>
              <w:t>menirea de a oferi un grad ridicat de protecție</w:t>
            </w:r>
            <w:r w:rsidR="00E856CE">
              <w:rPr>
                <w:sz w:val="26"/>
                <w:szCs w:val="26"/>
                <w:lang w:val="ro-RO"/>
              </w:rPr>
              <w:t xml:space="preserve"> autorilor și </w:t>
            </w:r>
            <w:r w:rsidR="00FE7089" w:rsidRPr="00906BA1">
              <w:rPr>
                <w:sz w:val="26"/>
                <w:szCs w:val="26"/>
                <w:lang w:val="ro-RO"/>
              </w:rPr>
              <w:t xml:space="preserve"> titularilor de drepturi</w:t>
            </w:r>
            <w:r w:rsidR="00E856CE">
              <w:rPr>
                <w:sz w:val="26"/>
                <w:szCs w:val="26"/>
                <w:lang w:val="ro-RO"/>
              </w:rPr>
              <w:t xml:space="preserve"> de autor și conexe</w:t>
            </w:r>
            <w:r w:rsidR="00FE7089" w:rsidRPr="00906BA1">
              <w:rPr>
                <w:sz w:val="26"/>
                <w:szCs w:val="26"/>
                <w:lang w:val="ro-RO"/>
              </w:rPr>
              <w:t xml:space="preserve">, prin instituirea unui cadru legal care oferă posibilitatea valorificării operelor </w:t>
            </w:r>
            <w:r w:rsidR="00E856CE">
              <w:rPr>
                <w:sz w:val="26"/>
                <w:szCs w:val="26"/>
                <w:lang w:val="ro-RO"/>
              </w:rPr>
              <w:t xml:space="preserve">și altor obiecte </w:t>
            </w:r>
            <w:r w:rsidR="00FE7089" w:rsidRPr="00906BA1">
              <w:rPr>
                <w:sz w:val="26"/>
                <w:szCs w:val="26"/>
                <w:lang w:val="ro-RO"/>
              </w:rPr>
              <w:t>protejate de aceste drepturi</w:t>
            </w:r>
            <w:r w:rsidR="0051119C">
              <w:rPr>
                <w:sz w:val="26"/>
                <w:szCs w:val="26"/>
                <w:lang w:val="ro-RO"/>
              </w:rPr>
              <w:t>, de la stabili un</w:t>
            </w:r>
            <w:r w:rsidR="00FE7089" w:rsidRPr="00906BA1">
              <w:rPr>
                <w:sz w:val="26"/>
                <w:szCs w:val="26"/>
                <w:lang w:val="ro-RO"/>
              </w:rPr>
              <w:t xml:space="preserve"> mecanism clar de colectare, repartizare și achitare a remunerației de către organizațiile de gestiune colectivă</w:t>
            </w:r>
            <w:r w:rsidR="003D765A" w:rsidRPr="00906BA1">
              <w:rPr>
                <w:sz w:val="26"/>
                <w:szCs w:val="26"/>
                <w:lang w:val="ro-RO"/>
              </w:rPr>
              <w:t xml:space="preserve"> și responsabilizarea tuturor părților implicate în acest proces</w:t>
            </w:r>
            <w:r w:rsidR="0051119C">
              <w:rPr>
                <w:sz w:val="26"/>
                <w:szCs w:val="26"/>
                <w:lang w:val="ro-RO"/>
              </w:rPr>
              <w:t>, precum și de a spori gradul</w:t>
            </w:r>
            <w:r w:rsidR="00FE7089" w:rsidRPr="00906BA1">
              <w:rPr>
                <w:sz w:val="26"/>
                <w:szCs w:val="26"/>
                <w:lang w:val="ro-RO"/>
              </w:rPr>
              <w:t xml:space="preserve"> de transparență în activitatea organ</w:t>
            </w:r>
            <w:r w:rsidR="003D765A" w:rsidRPr="00906BA1">
              <w:rPr>
                <w:sz w:val="26"/>
                <w:szCs w:val="26"/>
                <w:lang w:val="ro-RO"/>
              </w:rPr>
              <w:t>izațiilor de gestiune colectivă.</w:t>
            </w:r>
          </w:p>
        </w:tc>
      </w:tr>
      <w:tr w:rsidR="007F159A" w:rsidRPr="00B224B4" w14:paraId="2564C222" w14:textId="77777777" w:rsidTr="005979F3">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90283F" w14:textId="77777777" w:rsidR="007F159A" w:rsidRPr="00906BA1" w:rsidRDefault="007F159A" w:rsidP="00906BA1">
            <w:pPr>
              <w:jc w:val="both"/>
              <w:rPr>
                <w:b/>
                <w:sz w:val="26"/>
                <w:szCs w:val="26"/>
                <w:lang w:val="ro-RO"/>
              </w:rPr>
            </w:pPr>
            <w:r w:rsidRPr="00906BA1">
              <w:rPr>
                <w:b/>
                <w:sz w:val="26"/>
                <w:szCs w:val="26"/>
                <w:lang w:val="ro-RO"/>
              </w:rPr>
              <w:lastRenderedPageBreak/>
              <w:t xml:space="preserve">3. Descrierea gradului de compatibilitate pentru proiectele care au ca scop armonizarea legislaţiei naţionale cu legislaţia Uniunii Europene </w:t>
            </w:r>
          </w:p>
        </w:tc>
      </w:tr>
      <w:tr w:rsidR="007F159A" w:rsidRPr="00B224B4" w14:paraId="228D4453" w14:textId="77777777" w:rsidTr="005979F3">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6AB422" w14:textId="28E1D0BB" w:rsidR="002E7446" w:rsidRPr="00906BA1" w:rsidRDefault="007F159A" w:rsidP="00906BA1">
            <w:pPr>
              <w:ind w:firstLine="567"/>
              <w:jc w:val="both"/>
              <w:rPr>
                <w:sz w:val="26"/>
                <w:szCs w:val="26"/>
                <w:lang w:val="ro-RO"/>
              </w:rPr>
            </w:pPr>
            <w:r w:rsidRPr="00906BA1">
              <w:rPr>
                <w:sz w:val="26"/>
                <w:szCs w:val="26"/>
                <w:lang w:val="ro-RO"/>
              </w:rPr>
              <w:t> </w:t>
            </w:r>
            <w:r w:rsidR="00923F27" w:rsidRPr="00906BA1">
              <w:rPr>
                <w:sz w:val="26"/>
                <w:szCs w:val="26"/>
                <w:lang w:val="ro-RO"/>
              </w:rPr>
              <w:t xml:space="preserve">Proiectul legii vizează armonizarea legislaţiei naţionale cu legislaţia UE, prin care se asigură transpunerea </w:t>
            </w:r>
            <w:r w:rsidR="0080404D" w:rsidRPr="00906BA1">
              <w:rPr>
                <w:bCs/>
                <w:sz w:val="26"/>
                <w:szCs w:val="26"/>
                <w:lang w:val="ro-RO" w:eastAsia="ro-RO"/>
              </w:rPr>
              <w:t xml:space="preserve">Directivei 93/83/CEE a Consiliului din 27 septembrie 1993 privind coordonarea anumitor norme referitoare la dreptul de autor și drepturile conexe aplicabile difuzării de programe prin satelit și retransmisiei prin cablu, publicată în Jurnalul Oficial al Comunităților Europene L 248 din 6 octombrie 1993; Directivei 96/9/CE a Parlamentului European și a Consiliului din 11 martie 1996 privind protecția juridică a bazelor de date, publicată în Jurnalul Oficial al Comunităților Europene L 077 din 27 martie 1996; Directivei 2001/29/CE a Parlamentului European și a Consiliului din 22 mai 2001 privind armonizarea anumitor aspecte ale dreptului de autor și drepturilor conexe în societatea informațională, publicată în Jurnalul Oficial al Comunităților Europene L 006 din 10 ianuarie 2002; Directivei 2001/84/CE a Parlamentului European și a Consiliului din 27 septembrie 2001 privind dreptul de suită în beneficiul autorului unei opere de artă originale, publicată în Jurnalul Oficial al Comunităților Europene L 272 din 13 octombrie 2001; Directivei 2004/48/CE a Parlamentului European și a Consiliului din 29 aprilie 2004 privind asigurarea respectării drepturilor de proprietate intelectuală, publicată în Jurnalul Oficial al Comunităților Europene L 157 din 30 aprilie 2004; </w:t>
            </w:r>
            <w:r w:rsidR="0080404D" w:rsidRPr="00906BA1">
              <w:rPr>
                <w:rFonts w:eastAsia="Calibri"/>
                <w:sz w:val="26"/>
                <w:szCs w:val="26"/>
                <w:shd w:val="clear" w:color="auto" w:fill="FFFFFF"/>
                <w:lang w:val="ro-RO"/>
              </w:rPr>
              <w:t xml:space="preserve">Directivei 2006/115/CE a Parlamentului European și a Consiliului din 12 decembrie 2006 privind dreptul de închiriere și dreptul de împrumut și anumite drepturi conexe dreptului de autor în domeniul proprietății intelectuale (versiune codificată), publicată în Jurnalul Oficial al Uniunii Europene L 376 din 27 decembrie 2006; </w:t>
            </w:r>
            <w:r w:rsidR="0080404D" w:rsidRPr="00906BA1">
              <w:rPr>
                <w:bCs/>
                <w:sz w:val="26"/>
                <w:szCs w:val="26"/>
                <w:lang w:val="ro-RO" w:eastAsia="ro-RO"/>
              </w:rPr>
              <w:t xml:space="preserve">Directivei 2006/116/CE a Parlamentului European și a Consiliului din 12 decembrie 2006 privind durata de protecție a dreptului de autor și a anumitor drepturi conexe (versiune codificată), publicată în Jurnalul Oficial al Uniunii Europene L 372 din 27 decembrie 2006; Directivei 2009/24/CE a Parlamentului European și a Consiliulu din 23 aprilie 2009 privind protecția juridică a programelor pentru calculator (versiune codificată), publicată în Jurnalul Oficial al Uniunii Europene L 111 din 5 mai 2009; Directivei 2011/77/UE a Parlamentului European și a Consiliului din 27 septembrie 2011 de modificare a Directivei 2006/116/CE privind durata de protecție a dreptului de autor și a anumitor drepturi conexe, publicată în Jurnalul Oficial al Uniunii Europene L 265 din 11 octombrie 2011; parțial a Directivei 2014/26/UE a Parlamentului European și a Consiliului din 26 februarie 2014 privind gestiunea colectivă a drepturilor de autor și a drepturilor conexe și acordarea de licențe multiteritoriale pentru drepturile asupra operelor muzicale pentru </w:t>
            </w:r>
            <w:r w:rsidR="0080404D" w:rsidRPr="00906BA1">
              <w:rPr>
                <w:bCs/>
                <w:sz w:val="26"/>
                <w:szCs w:val="26"/>
                <w:lang w:val="ro-RO" w:eastAsia="ro-RO"/>
              </w:rPr>
              <w:lastRenderedPageBreak/>
              <w:t>utilizare online pe piața internă, publicată în Jurnalul Oficial al Uniunii Europene L 84 din 20 martie 2014; Directivei (UE) 2017/1564 a Parlamentului European și a Consiliului din 13 septembrie 2017 privind anumite utilizări permise ale anumitor opere și ale altor obiecte ale protecției prin drept de autor și drepturi conexe în beneficiul persoanelor nevăzătoare, cu deficiențe de vedere sau cu dificultăți de citire a materialelor imprimate și de modificare a Directivei 2001/29/CE privind armonizarea anumitor aspecte ale dreptului de autor și drepturilor conexe în societatea informațională, publicată în Jurnalul Oficial al Uniunii Europene (JOUE) L 242 din 20 septembrie 2017; parțial a Directivei (UE) 2019/790 a Parlamentului European și a Consiliului din 17 aprilie 2019 privind dreptul de autor și drepturile conexe pe piața unică digitală și de modificare a Directivelor 96/9/CE și 2001/29/CE, publicată în Jurnalul Oficial al Uniunii Europene L 130 din 17 mai 2019.</w:t>
            </w:r>
          </w:p>
        </w:tc>
      </w:tr>
      <w:tr w:rsidR="007F159A" w:rsidRPr="00B224B4" w14:paraId="5664BF6C" w14:textId="77777777" w:rsidTr="005979F3">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82D652" w14:textId="77777777" w:rsidR="007F159A" w:rsidRPr="00906BA1" w:rsidRDefault="007F159A" w:rsidP="00906BA1">
            <w:pPr>
              <w:rPr>
                <w:sz w:val="26"/>
                <w:szCs w:val="26"/>
                <w:lang w:val="ro-RO"/>
              </w:rPr>
            </w:pPr>
            <w:r w:rsidRPr="00906BA1">
              <w:rPr>
                <w:b/>
                <w:sz w:val="26"/>
                <w:szCs w:val="26"/>
                <w:lang w:val="ro-RO"/>
              </w:rPr>
              <w:lastRenderedPageBreak/>
              <w:t>4. Principalele prevederi ale proiectului şi evidenţierea elementelor noi</w:t>
            </w:r>
            <w:r w:rsidRPr="00906BA1">
              <w:rPr>
                <w:sz w:val="26"/>
                <w:szCs w:val="26"/>
                <w:lang w:val="ro-RO"/>
              </w:rPr>
              <w:t xml:space="preserve"> </w:t>
            </w:r>
          </w:p>
        </w:tc>
      </w:tr>
      <w:tr w:rsidR="00C81912" w:rsidRPr="00B224B4" w14:paraId="29443343" w14:textId="77777777" w:rsidTr="005979F3">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AF1CB42" w14:textId="14A05054" w:rsidR="00200F8B" w:rsidRPr="00381FA8" w:rsidRDefault="00343515" w:rsidP="00381FA8">
            <w:pPr>
              <w:shd w:val="clear" w:color="auto" w:fill="FFFFFF"/>
              <w:ind w:firstLine="720"/>
              <w:jc w:val="both"/>
              <w:rPr>
                <w:i/>
                <w:sz w:val="26"/>
                <w:szCs w:val="26"/>
                <w:u w:val="single"/>
                <w:lang w:val="ro-RO"/>
              </w:rPr>
            </w:pPr>
            <w:r w:rsidRPr="00906BA1">
              <w:rPr>
                <w:sz w:val="26"/>
                <w:szCs w:val="26"/>
                <w:lang w:val="ro-RO"/>
              </w:rPr>
              <w:t>În context,</w:t>
            </w:r>
            <w:r w:rsidR="00C81912" w:rsidRPr="00906BA1">
              <w:rPr>
                <w:sz w:val="26"/>
                <w:szCs w:val="26"/>
                <w:lang w:val="ro-RO"/>
              </w:rPr>
              <w:t xml:space="preserve"> prin proiectul </w:t>
            </w:r>
            <w:r w:rsidR="003749AE" w:rsidRPr="00906BA1">
              <w:rPr>
                <w:sz w:val="26"/>
                <w:szCs w:val="26"/>
                <w:lang w:val="ro-RO"/>
              </w:rPr>
              <w:t>Legii privind dreptul de autor și drepturile conexe</w:t>
            </w:r>
            <w:r w:rsidR="00C81912" w:rsidRPr="00906BA1">
              <w:rPr>
                <w:sz w:val="26"/>
                <w:szCs w:val="26"/>
                <w:lang w:val="ro-RO"/>
              </w:rPr>
              <w:t xml:space="preserve"> se propun </w:t>
            </w:r>
            <w:r w:rsidRPr="00906BA1">
              <w:rPr>
                <w:sz w:val="26"/>
                <w:szCs w:val="26"/>
                <w:lang w:val="ro-RO"/>
              </w:rPr>
              <w:t xml:space="preserve">a se </w:t>
            </w:r>
            <w:r w:rsidRPr="00381FA8">
              <w:rPr>
                <w:sz w:val="26"/>
                <w:szCs w:val="26"/>
                <w:lang w:val="ro-RO"/>
              </w:rPr>
              <w:t xml:space="preserve">reglementa </w:t>
            </w:r>
            <w:r w:rsidR="00C81912" w:rsidRPr="00381FA8">
              <w:rPr>
                <w:sz w:val="26"/>
                <w:szCs w:val="26"/>
                <w:lang w:val="ro-RO"/>
              </w:rPr>
              <w:t xml:space="preserve">următoarele </w:t>
            </w:r>
            <w:r w:rsidR="00C81912" w:rsidRPr="00381FA8">
              <w:rPr>
                <w:i/>
                <w:sz w:val="26"/>
                <w:szCs w:val="26"/>
                <w:u w:val="single"/>
                <w:lang w:val="ro-RO"/>
              </w:rPr>
              <w:t>aspecte importante:</w:t>
            </w:r>
          </w:p>
          <w:p w14:paraId="60FCF66B" w14:textId="33480E8F" w:rsidR="00FF1952" w:rsidRPr="00381FA8" w:rsidRDefault="00381FA8" w:rsidP="00381FA8">
            <w:pPr>
              <w:pStyle w:val="ListParagraph"/>
              <w:numPr>
                <w:ilvl w:val="0"/>
                <w:numId w:val="18"/>
              </w:numPr>
              <w:shd w:val="clear" w:color="auto" w:fill="FFFFFF"/>
              <w:spacing w:after="0" w:line="240" w:lineRule="auto"/>
              <w:ind w:left="0" w:firstLine="514"/>
              <w:jc w:val="both"/>
              <w:rPr>
                <w:rFonts w:ascii="Times New Roman" w:hAnsi="Times New Roman" w:cs="Times New Roman"/>
                <w:sz w:val="26"/>
                <w:szCs w:val="26"/>
                <w:lang w:val="ro-MD"/>
              </w:rPr>
            </w:pPr>
            <w:r w:rsidRPr="00381FA8">
              <w:rPr>
                <w:rFonts w:ascii="Times New Roman" w:hAnsi="Times New Roman" w:cs="Times New Roman"/>
                <w:i/>
                <w:sz w:val="26"/>
                <w:szCs w:val="26"/>
                <w:lang w:val="ro-RO"/>
              </w:rPr>
              <w:t xml:space="preserve"> </w:t>
            </w:r>
            <w:r w:rsidR="008A21AF" w:rsidRPr="00381FA8">
              <w:rPr>
                <w:rFonts w:ascii="Times New Roman" w:hAnsi="Times New Roman" w:cs="Times New Roman"/>
                <w:i/>
                <w:sz w:val="26"/>
                <w:szCs w:val="26"/>
                <w:lang w:val="ro-RO"/>
              </w:rPr>
              <w:t>C</w:t>
            </w:r>
            <w:r w:rsidR="00A4640C" w:rsidRPr="00381FA8">
              <w:rPr>
                <w:rFonts w:ascii="Times New Roman" w:hAnsi="Times New Roman" w:cs="Times New Roman"/>
                <w:i/>
                <w:sz w:val="26"/>
                <w:szCs w:val="26"/>
                <w:lang w:val="ro-RO"/>
              </w:rPr>
              <w:t>adrul juridic aplicabil dreptului de autor și drepturilor conexe</w:t>
            </w:r>
            <w:r w:rsidR="00A4640C" w:rsidRPr="00381FA8">
              <w:rPr>
                <w:rFonts w:ascii="Times New Roman" w:hAnsi="Times New Roman" w:cs="Times New Roman"/>
                <w:sz w:val="26"/>
                <w:szCs w:val="26"/>
                <w:lang w:val="ro-RO"/>
              </w:rPr>
              <w:t xml:space="preserve">, </w:t>
            </w:r>
            <w:r w:rsidR="00BC7E2D" w:rsidRPr="00381FA8">
              <w:rPr>
                <w:rFonts w:ascii="Times New Roman" w:hAnsi="Times New Roman" w:cs="Times New Roman"/>
                <w:sz w:val="26"/>
                <w:szCs w:val="26"/>
                <w:lang w:val="ro-RO"/>
              </w:rPr>
              <w:t>a noțiunilor</w:t>
            </w:r>
            <w:r w:rsidR="00A4640C" w:rsidRPr="00381FA8">
              <w:rPr>
                <w:rFonts w:ascii="Times New Roman" w:hAnsi="Times New Roman" w:cs="Times New Roman"/>
                <w:sz w:val="26"/>
                <w:szCs w:val="26"/>
                <w:lang w:val="ro-RO"/>
              </w:rPr>
              <w:t xml:space="preserve"> care au drept scop explicarea conceptelor utilizate pe </w:t>
            </w:r>
            <w:r w:rsidR="00A4640C" w:rsidRPr="00381FA8">
              <w:rPr>
                <w:rFonts w:ascii="Times New Roman" w:hAnsi="Times New Roman" w:cs="Times New Roman"/>
                <w:sz w:val="26"/>
                <w:szCs w:val="26"/>
                <w:lang w:val="ro-MD"/>
              </w:rPr>
              <w:t xml:space="preserve">tot cuprinsul proiectului, majoritatea dintre acestea reprezentând transpunerea legislației comunitare. </w:t>
            </w:r>
          </w:p>
          <w:p w14:paraId="778A689D" w14:textId="35026247" w:rsidR="00FF1952" w:rsidRPr="001A0910" w:rsidRDefault="007D1B53" w:rsidP="00381FA8">
            <w:pPr>
              <w:shd w:val="clear" w:color="auto" w:fill="FFFFFF"/>
              <w:ind w:firstLine="720"/>
              <w:jc w:val="both"/>
              <w:rPr>
                <w:sz w:val="26"/>
                <w:szCs w:val="26"/>
                <w:lang w:val="ro-RO"/>
              </w:rPr>
            </w:pPr>
            <w:r w:rsidRPr="00381FA8">
              <w:rPr>
                <w:sz w:val="26"/>
                <w:szCs w:val="26"/>
                <w:lang w:val="en-US"/>
              </w:rPr>
              <w:t>&gt;</w:t>
            </w:r>
            <w:r w:rsidR="00BC7E2D" w:rsidRPr="00381FA8">
              <w:rPr>
                <w:sz w:val="26"/>
                <w:szCs w:val="26"/>
                <w:lang w:val="ro-MD"/>
              </w:rPr>
              <w:t xml:space="preserve"> </w:t>
            </w:r>
            <w:r w:rsidR="008A21AF" w:rsidRPr="00381FA8">
              <w:rPr>
                <w:i/>
                <w:sz w:val="26"/>
                <w:szCs w:val="26"/>
                <w:lang w:val="ro-MD"/>
              </w:rPr>
              <w:t>A</w:t>
            </w:r>
            <w:r w:rsidR="00A4640C" w:rsidRPr="00381FA8">
              <w:rPr>
                <w:i/>
                <w:sz w:val="26"/>
                <w:szCs w:val="26"/>
                <w:lang w:val="ro-MD"/>
              </w:rPr>
              <w:t>tribuțiil</w:t>
            </w:r>
            <w:r w:rsidR="008A21AF" w:rsidRPr="00381FA8">
              <w:rPr>
                <w:i/>
                <w:sz w:val="26"/>
                <w:szCs w:val="26"/>
                <w:lang w:val="ro-MD"/>
              </w:rPr>
              <w:t>e</w:t>
            </w:r>
            <w:r w:rsidR="00A4640C" w:rsidRPr="00381FA8">
              <w:rPr>
                <w:i/>
                <w:sz w:val="26"/>
                <w:szCs w:val="26"/>
                <w:lang w:val="ro-MD"/>
              </w:rPr>
              <w:t xml:space="preserve"> AGEPI în domeniul dreptului de autor și drepturilor conexe.</w:t>
            </w:r>
            <w:r w:rsidR="00A4640C" w:rsidRPr="00381FA8">
              <w:rPr>
                <w:sz w:val="26"/>
                <w:szCs w:val="26"/>
                <w:lang w:val="ro-MD"/>
              </w:rPr>
              <w:t xml:space="preserve"> Or, în condițiile Legii nr. 114/2014 cu privire la Agenția de Stat</w:t>
            </w:r>
            <w:r w:rsidR="00A4640C" w:rsidRPr="00906BA1">
              <w:rPr>
                <w:sz w:val="26"/>
                <w:szCs w:val="26"/>
                <w:lang w:val="ro-MD"/>
              </w:rPr>
              <w:t xml:space="preserve"> pentru Proprietatea Intelectuală, dreptul de autor și drepturile conexe, de rând cu proprietatea industrială, reprezintă o componentă a proprietății intelectuale.</w:t>
            </w:r>
            <w:r w:rsidR="00731D14" w:rsidRPr="00906BA1">
              <w:rPr>
                <w:sz w:val="26"/>
                <w:szCs w:val="26"/>
                <w:lang w:val="ro-MD"/>
              </w:rPr>
              <w:t xml:space="preserve"> În esență, atribuțiile</w:t>
            </w:r>
            <w:r w:rsidR="00B12FCA" w:rsidRPr="00906BA1">
              <w:rPr>
                <w:sz w:val="26"/>
                <w:szCs w:val="26"/>
                <w:lang w:val="ro-MD"/>
              </w:rPr>
              <w:t xml:space="preserve"> propuse vin să consolideze capacitățile instituției în procesul creării cadrului de politici în acest domeniu, instruirii actorilor implicați pe acest segment, colaborării</w:t>
            </w:r>
            <w:r w:rsidR="00771CDD" w:rsidRPr="00906BA1">
              <w:rPr>
                <w:sz w:val="26"/>
                <w:szCs w:val="26"/>
                <w:lang w:val="ro-MD"/>
              </w:rPr>
              <w:t xml:space="preserve"> instituționale</w:t>
            </w:r>
            <w:r w:rsidR="00B12FCA" w:rsidRPr="00906BA1">
              <w:rPr>
                <w:sz w:val="26"/>
                <w:szCs w:val="26"/>
                <w:lang w:val="ro-MD"/>
              </w:rPr>
              <w:t xml:space="preserve"> </w:t>
            </w:r>
            <w:r w:rsidR="001A0910">
              <w:rPr>
                <w:sz w:val="26"/>
                <w:szCs w:val="26"/>
                <w:lang w:val="ro-MD"/>
              </w:rPr>
              <w:t>atât la nivel regional, câ</w:t>
            </w:r>
            <w:r w:rsidR="00B12FCA" w:rsidRPr="00906BA1">
              <w:rPr>
                <w:sz w:val="26"/>
                <w:szCs w:val="26"/>
                <w:lang w:val="ro-MD"/>
              </w:rPr>
              <w:t>t și pe plan extern</w:t>
            </w:r>
            <w:r w:rsidR="00771CDD" w:rsidRPr="00906BA1">
              <w:rPr>
                <w:sz w:val="26"/>
                <w:szCs w:val="26"/>
                <w:lang w:val="ro-MD"/>
              </w:rPr>
              <w:t xml:space="preserve"> pe domeniul dreptului de autor și drepturilor conexe. Sub aspect funcțional, atribuțiile propuse au drept scop să fortifice capacitățile operaționale ale AGEPI în calitatea sa de autoritate administrativă centrală din subordinea Guvernului </w:t>
            </w:r>
            <w:r w:rsidR="00FF1952" w:rsidRPr="00906BA1">
              <w:rPr>
                <w:sz w:val="26"/>
                <w:szCs w:val="26"/>
                <w:lang w:val="ro-MD"/>
              </w:rPr>
              <w:t xml:space="preserve">să asigure </w:t>
            </w:r>
            <w:r w:rsidR="00FF1952" w:rsidRPr="00906BA1">
              <w:rPr>
                <w:sz w:val="26"/>
                <w:szCs w:val="26"/>
                <w:lang w:val="ro-RO"/>
              </w:rPr>
              <w:t xml:space="preserve">gestionarea eficientă a drepturilor de autor și drepturilor conexe de către entitățile ce formează sistemul de gestiune colectivă, precum și să întreprindă măsurile ce se impun și expres prevăzute de lege în cazul în care </w:t>
            </w:r>
            <w:r w:rsidR="00FF1952" w:rsidRPr="001A0910">
              <w:rPr>
                <w:sz w:val="26"/>
                <w:szCs w:val="26"/>
                <w:lang w:val="ro-RO"/>
              </w:rPr>
              <w:t xml:space="preserve">acestea nu funcționează eficient. De menționat că, toate </w:t>
            </w:r>
            <w:r w:rsidR="001A0910" w:rsidRPr="001A0910">
              <w:rPr>
                <w:sz w:val="26"/>
                <w:szCs w:val="26"/>
                <w:lang w:val="ro-RO"/>
              </w:rPr>
              <w:t>operațiunile</w:t>
            </w:r>
            <w:r w:rsidR="00FF1952" w:rsidRPr="001A0910">
              <w:rPr>
                <w:sz w:val="26"/>
                <w:szCs w:val="26"/>
                <w:lang w:val="ro-RO"/>
              </w:rPr>
              <w:t xml:space="preserve"> juridice realizate în raport cu actele administrative ce se propun a fi emise, sunt reglementate de prevederile Codului administrativ al Republicii Moldova.</w:t>
            </w:r>
          </w:p>
          <w:p w14:paraId="182EBE54" w14:textId="2FCF6613" w:rsidR="007414F2" w:rsidRPr="001A0910" w:rsidRDefault="001A0910" w:rsidP="00906BA1">
            <w:pPr>
              <w:shd w:val="clear" w:color="auto" w:fill="FFFFFF"/>
              <w:ind w:firstLine="720"/>
              <w:jc w:val="both"/>
              <w:rPr>
                <w:sz w:val="26"/>
                <w:szCs w:val="26"/>
                <w:lang w:val="ro-RO" w:eastAsia="ro-RO"/>
              </w:rPr>
            </w:pPr>
            <w:r w:rsidRPr="001A0910">
              <w:rPr>
                <w:lang w:val="ro-RO"/>
              </w:rPr>
              <w:t>&gt;</w:t>
            </w:r>
            <w:r w:rsidR="008A21AF" w:rsidRPr="001A0910">
              <w:rPr>
                <w:sz w:val="26"/>
                <w:szCs w:val="26"/>
                <w:lang w:val="ro-RO"/>
              </w:rPr>
              <w:t xml:space="preserve"> </w:t>
            </w:r>
            <w:r w:rsidR="00A93CCD" w:rsidRPr="001A0910">
              <w:rPr>
                <w:i/>
                <w:sz w:val="26"/>
                <w:szCs w:val="26"/>
                <w:lang w:val="ro-RO" w:eastAsia="ro-RO"/>
              </w:rPr>
              <w:t>Condițiile de protecție a operelor și obiectelor drepturilor conexe</w:t>
            </w:r>
            <w:r w:rsidR="004C7DA2" w:rsidRPr="001A0910">
              <w:rPr>
                <w:sz w:val="26"/>
                <w:szCs w:val="26"/>
                <w:lang w:val="ro-RO" w:eastAsia="ro-RO"/>
              </w:rPr>
              <w:t>, totodată, fiind extinsă lista obiectelor în raport cu care nu se răsfrânge protecția dreptului de autor; drepturile morale și patrimoniale ale subiecților drepturilor de autor, precum și calculu</w:t>
            </w:r>
            <w:r w:rsidR="00FD2870" w:rsidRPr="001A0910">
              <w:rPr>
                <w:sz w:val="26"/>
                <w:szCs w:val="26"/>
                <w:lang w:val="ro-RO" w:eastAsia="ro-RO"/>
              </w:rPr>
              <w:t>l</w:t>
            </w:r>
            <w:r w:rsidR="004C7DA2" w:rsidRPr="001A0910">
              <w:rPr>
                <w:sz w:val="26"/>
                <w:szCs w:val="26"/>
                <w:lang w:val="ro-RO" w:eastAsia="ro-RO"/>
              </w:rPr>
              <w:t xml:space="preserve"> termenelor de protecția a dreptului de autor</w:t>
            </w:r>
            <w:r w:rsidR="004F7AB5" w:rsidRPr="001A0910">
              <w:rPr>
                <w:sz w:val="26"/>
                <w:szCs w:val="26"/>
                <w:lang w:val="ro-RO" w:eastAsia="ro-RO"/>
              </w:rPr>
              <w:t xml:space="preserve">, fiind realizată în acest sens, transpunerea </w:t>
            </w:r>
            <w:r w:rsidR="004F7AB5" w:rsidRPr="001A0910">
              <w:rPr>
                <w:bCs/>
                <w:sz w:val="26"/>
                <w:szCs w:val="26"/>
                <w:lang w:val="ro-RO" w:eastAsia="ro-RO"/>
              </w:rPr>
              <w:t>Directivei 2006/116/CE a Parlamentului European și a Consiliului din 12 decembrie 2006 privind durata de protecție a dreptului de autor și a anumitor drepturi conexe (versiune codificată) și a Directivei 2011/77/UE a Parlamentului European și a Consiliului din 27 septembrie 2011 de modificare a Directivei 2006/116/CE privind durata de protecție a dreptului de autor și a anumitor drepturi conexe</w:t>
            </w:r>
            <w:r w:rsidR="004C7DA2" w:rsidRPr="001A0910">
              <w:rPr>
                <w:sz w:val="26"/>
                <w:szCs w:val="26"/>
                <w:lang w:val="ro-RO" w:eastAsia="ro-RO"/>
              </w:rPr>
              <w:t>.</w:t>
            </w:r>
          </w:p>
          <w:p w14:paraId="38A71A92" w14:textId="7D6572FB" w:rsidR="00B12FCA" w:rsidRPr="00906BA1" w:rsidRDefault="001A0910" w:rsidP="00906BA1">
            <w:pPr>
              <w:shd w:val="clear" w:color="auto" w:fill="FFFFFF"/>
              <w:ind w:firstLine="720"/>
              <w:jc w:val="both"/>
              <w:rPr>
                <w:sz w:val="26"/>
                <w:szCs w:val="26"/>
                <w:lang w:val="ro-RO" w:eastAsia="ro-RO"/>
              </w:rPr>
            </w:pPr>
            <w:r w:rsidRPr="001A0910">
              <w:rPr>
                <w:lang w:val="en-US"/>
              </w:rPr>
              <w:t>&gt;</w:t>
            </w:r>
            <w:r w:rsidR="007414F2" w:rsidRPr="001A0910">
              <w:rPr>
                <w:sz w:val="26"/>
                <w:szCs w:val="26"/>
                <w:lang w:val="ro-RO" w:eastAsia="ro-RO"/>
              </w:rPr>
              <w:t xml:space="preserve"> </w:t>
            </w:r>
            <w:r w:rsidR="007414F2" w:rsidRPr="001A0910">
              <w:rPr>
                <w:i/>
                <w:sz w:val="26"/>
                <w:szCs w:val="26"/>
                <w:lang w:val="ro-RO" w:eastAsia="ro-RO"/>
              </w:rPr>
              <w:t>Excepțiile și limitările exercitării dreptului de autor și drepturilor conexe.</w:t>
            </w:r>
            <w:r w:rsidR="007414F2" w:rsidRPr="00906BA1">
              <w:rPr>
                <w:sz w:val="26"/>
                <w:szCs w:val="26"/>
                <w:lang w:val="ro-RO" w:eastAsia="ro-RO"/>
              </w:rPr>
              <w:t xml:space="preserve"> La acest capitol</w:t>
            </w:r>
            <w:r w:rsidR="006F5B12" w:rsidRPr="00906BA1">
              <w:rPr>
                <w:sz w:val="26"/>
                <w:szCs w:val="26"/>
                <w:lang w:val="ro-RO" w:eastAsia="ro-RO"/>
              </w:rPr>
              <w:t xml:space="preserve">, au fost indicate expres care </w:t>
            </w:r>
            <w:r w:rsidR="007414F2" w:rsidRPr="00906BA1">
              <w:rPr>
                <w:sz w:val="26"/>
                <w:szCs w:val="26"/>
                <w:lang w:val="ro-RO" w:eastAsia="ro-RO"/>
              </w:rPr>
              <w:t>sunt excepțiile și limitările de la dreptul de reproducere, dreptul de radiodifuzare, dreptul de comunicare publică și dreptul de punere la dispoziția publicului</w:t>
            </w:r>
            <w:r w:rsidR="006F5B12" w:rsidRPr="00906BA1">
              <w:rPr>
                <w:sz w:val="26"/>
                <w:szCs w:val="26"/>
                <w:lang w:val="ro-RO" w:eastAsia="ro-RO"/>
              </w:rPr>
              <w:t xml:space="preserve">, acțiuni care sunt permise, fără consimțământul autorului sau al titularilor de drepturi și fără plata vreunei remunerații, însă cu condiția pentru unele dintre acestea, </w:t>
            </w:r>
            <w:r w:rsidR="004A2653">
              <w:rPr>
                <w:sz w:val="26"/>
                <w:szCs w:val="26"/>
                <w:lang w:val="ro-RO" w:eastAsia="ro-RO"/>
              </w:rPr>
              <w:t>să se menționeze sursa</w:t>
            </w:r>
            <w:r w:rsidR="006F5B12" w:rsidRPr="00906BA1">
              <w:rPr>
                <w:sz w:val="26"/>
                <w:szCs w:val="26"/>
                <w:lang w:val="ro-RO" w:eastAsia="ro-RO"/>
              </w:rPr>
              <w:t xml:space="preserve"> </w:t>
            </w:r>
            <w:r w:rsidR="004A2653">
              <w:rPr>
                <w:sz w:val="26"/>
                <w:szCs w:val="26"/>
                <w:lang w:val="ro-RO" w:eastAsia="ro-RO"/>
              </w:rPr>
              <w:t>și numel</w:t>
            </w:r>
            <w:r w:rsidR="00FD7B6A">
              <w:rPr>
                <w:sz w:val="26"/>
                <w:szCs w:val="26"/>
                <w:lang w:val="ro-RO" w:eastAsia="ro-RO"/>
              </w:rPr>
              <w:t>e</w:t>
            </w:r>
            <w:r w:rsidR="004A2653">
              <w:rPr>
                <w:sz w:val="26"/>
                <w:szCs w:val="26"/>
                <w:lang w:val="ro-RO" w:eastAsia="ro-RO"/>
              </w:rPr>
              <w:t xml:space="preserve"> autorului. În ce</w:t>
            </w:r>
            <w:r w:rsidR="006F5B12" w:rsidRPr="00906BA1">
              <w:rPr>
                <w:sz w:val="26"/>
                <w:szCs w:val="26"/>
                <w:lang w:val="ro-RO" w:eastAsia="ro-RO"/>
              </w:rPr>
              <w:t>ea ce privește operele de artă grafică sau plastică, fotografică sau de arhitectură, condiția este că trebuie să se menționeze locul un</w:t>
            </w:r>
            <w:r w:rsidR="0006606F">
              <w:rPr>
                <w:sz w:val="26"/>
                <w:szCs w:val="26"/>
                <w:lang w:val="ro-RO" w:eastAsia="ro-RO"/>
              </w:rPr>
              <w:t>d</w:t>
            </w:r>
            <w:r w:rsidR="006F5B12" w:rsidRPr="00906BA1">
              <w:rPr>
                <w:sz w:val="26"/>
                <w:szCs w:val="26"/>
                <w:lang w:val="ro-RO" w:eastAsia="ro-RO"/>
              </w:rPr>
              <w:t>e se găsește originalul.</w:t>
            </w:r>
          </w:p>
          <w:p w14:paraId="229739EA" w14:textId="26FBA1F2" w:rsidR="00677EBE" w:rsidRPr="00906BA1" w:rsidRDefault="0092419B" w:rsidP="00906BA1">
            <w:pPr>
              <w:shd w:val="clear" w:color="auto" w:fill="FFFFFF"/>
              <w:ind w:firstLine="720"/>
              <w:jc w:val="both"/>
              <w:rPr>
                <w:color w:val="000000"/>
                <w:sz w:val="26"/>
                <w:szCs w:val="26"/>
                <w:lang w:val="ro-MD"/>
              </w:rPr>
            </w:pPr>
            <w:r w:rsidRPr="0092419B">
              <w:rPr>
                <w:lang w:val="en-US"/>
              </w:rPr>
              <w:t>&gt;</w:t>
            </w:r>
            <w:r>
              <w:rPr>
                <w:lang w:val="ro-MD"/>
              </w:rPr>
              <w:t xml:space="preserve"> </w:t>
            </w:r>
            <w:r w:rsidR="00966904" w:rsidRPr="0092419B">
              <w:rPr>
                <w:i/>
                <w:sz w:val="26"/>
                <w:szCs w:val="26"/>
                <w:lang w:val="ro-MD"/>
              </w:rPr>
              <w:t xml:space="preserve">Instituirea normelor privind utilizarea anumitor opere și a altor obiecte ale </w:t>
            </w:r>
            <w:r w:rsidR="00966904" w:rsidRPr="0092419B">
              <w:rPr>
                <w:i/>
                <w:sz w:val="26"/>
                <w:szCs w:val="26"/>
                <w:lang w:val="ro-MD"/>
              </w:rPr>
              <w:lastRenderedPageBreak/>
              <w:t>protecției fără autorizarea titularilor de drepturi</w:t>
            </w:r>
            <w:r w:rsidR="00677EBE" w:rsidRPr="0092419B">
              <w:rPr>
                <w:i/>
                <w:sz w:val="26"/>
                <w:szCs w:val="26"/>
                <w:lang w:val="ro-MD"/>
              </w:rPr>
              <w:t xml:space="preserve"> și fără plata vreunei remunerații</w:t>
            </w:r>
            <w:r w:rsidR="00966904" w:rsidRPr="0092419B">
              <w:rPr>
                <w:i/>
                <w:sz w:val="26"/>
                <w:szCs w:val="26"/>
                <w:lang w:val="ro-MD"/>
              </w:rPr>
              <w:t>, în beneficiul persoanelor nevăzătoare, cu deficiențe de vedere sau cu dificultăți de citire a materialelor imprimate</w:t>
            </w:r>
            <w:r w:rsidR="00D74C7C" w:rsidRPr="0092419B">
              <w:rPr>
                <w:i/>
                <w:sz w:val="26"/>
                <w:szCs w:val="26"/>
                <w:lang w:val="ro-MD"/>
              </w:rPr>
              <w:t>.</w:t>
            </w:r>
            <w:r w:rsidR="00D74C7C" w:rsidRPr="00906BA1">
              <w:rPr>
                <w:sz w:val="26"/>
                <w:szCs w:val="26"/>
                <w:lang w:val="ro-MD"/>
              </w:rPr>
              <w:t xml:space="preserve"> </w:t>
            </w:r>
            <w:r w:rsidR="006F5B12" w:rsidRPr="00906BA1">
              <w:rPr>
                <w:sz w:val="26"/>
                <w:szCs w:val="26"/>
                <w:lang w:val="ro-RO" w:eastAsia="ro-RO"/>
              </w:rPr>
              <w:t>Prin Legea nr. 240/2017</w:t>
            </w:r>
            <w:r w:rsidR="007712FD" w:rsidRPr="00906BA1">
              <w:rPr>
                <w:sz w:val="26"/>
                <w:szCs w:val="26"/>
                <w:lang w:val="ro-RO" w:eastAsia="ro-RO"/>
              </w:rPr>
              <w:t xml:space="preserve"> a fost ratificat </w:t>
            </w:r>
            <w:r w:rsidR="007712FD" w:rsidRPr="00906BA1">
              <w:rPr>
                <w:color w:val="000000"/>
                <w:sz w:val="26"/>
                <w:szCs w:val="26"/>
                <w:lang w:val="ro-MD"/>
              </w:rPr>
              <w:t>Tratatul pentru facilitarea accesului la operele publicate ale persoanelor nevăzătoare cu deficiențe de vedere sau cu alte dificultăți de citire a materialelor imprimate (adoptat î</w:t>
            </w:r>
            <w:r w:rsidR="006F5B12" w:rsidRPr="00906BA1">
              <w:rPr>
                <w:color w:val="000000"/>
                <w:sz w:val="26"/>
                <w:szCs w:val="26"/>
                <w:lang w:val="ro-MD"/>
              </w:rPr>
              <w:t>n cadrul Conferinței Diplomatice de la Marrakesh, Maroc, care a avut loc în perioada 16-30 iunie 2013, la data de 27 iunie 2013 a fost adoptat</w:t>
            </w:r>
            <w:r w:rsidR="007712FD" w:rsidRPr="00906BA1">
              <w:rPr>
                <w:color w:val="000000"/>
                <w:sz w:val="26"/>
                <w:szCs w:val="26"/>
                <w:lang w:val="ro-MD"/>
              </w:rPr>
              <w:t xml:space="preserve">). </w:t>
            </w:r>
            <w:r w:rsidR="006F5B12" w:rsidRPr="00906BA1">
              <w:rPr>
                <w:color w:val="000000"/>
                <w:sz w:val="26"/>
                <w:szCs w:val="26"/>
                <w:lang w:val="ro-MD"/>
              </w:rPr>
              <w:t xml:space="preserve">Prin intermediul Tratatului, Republica Moldova și-a asumat obligația de a oferi șanse egale tuturor persoanelor, de a respecta și recunoaște drepturile persoanelor cu dizabilități și de a beneficia de măsuri care să le asigure integrarea socială și profesională. </w:t>
            </w:r>
            <w:r w:rsidR="007712FD" w:rsidRPr="00906BA1">
              <w:rPr>
                <w:color w:val="000000"/>
                <w:sz w:val="26"/>
                <w:szCs w:val="26"/>
                <w:lang w:val="ro-MD"/>
              </w:rPr>
              <w:t>Î</w:t>
            </w:r>
            <w:r w:rsidR="006F5B12" w:rsidRPr="00906BA1">
              <w:rPr>
                <w:color w:val="000000"/>
                <w:sz w:val="26"/>
                <w:szCs w:val="26"/>
                <w:lang w:val="ro-MD"/>
              </w:rPr>
              <w:t>n același timp, potrivit clauzelor Tratatului, părțile contractante trebuie să prevadă în legislația națională privind dreptul de autor limitări sau excepții de la dreptul de reproducere, dreptul de distribuție și dreptul de comunicare publică, după cum este stabilit în Tratatul OMPI privind dreptul de autor, pentru a facilita disponibilitatea operelor sub formă de exemplare în format accesibil pentru persoanele beneficiare. Limitările sau excepțiile prevăzute în legislația națională trebuie să permită introducerea modificărilor necesare pentru a asigura accesul la operă într-un format alternativ.</w:t>
            </w:r>
          </w:p>
          <w:p w14:paraId="27C4E36F" w14:textId="43FCEE7A" w:rsidR="006F5B12" w:rsidRPr="00906BA1" w:rsidRDefault="00677EBE" w:rsidP="00906BA1">
            <w:pPr>
              <w:shd w:val="clear" w:color="auto" w:fill="FFFFFF"/>
              <w:ind w:firstLine="720"/>
              <w:jc w:val="both"/>
              <w:rPr>
                <w:bCs/>
                <w:sz w:val="26"/>
                <w:szCs w:val="26"/>
                <w:lang w:val="ro-RO" w:eastAsia="ro-RO"/>
              </w:rPr>
            </w:pPr>
            <w:r w:rsidRPr="00906BA1">
              <w:rPr>
                <w:color w:val="000000"/>
                <w:sz w:val="26"/>
                <w:szCs w:val="26"/>
                <w:lang w:val="ro-MD"/>
              </w:rPr>
              <w:t xml:space="preserve">Suplimentar, prin prezentul proiect de act normativ, la acest capitol a fost asigurată transpunerea </w:t>
            </w:r>
            <w:r w:rsidRPr="00906BA1">
              <w:rPr>
                <w:bCs/>
                <w:sz w:val="26"/>
                <w:szCs w:val="26"/>
                <w:lang w:val="ro-RO" w:eastAsia="ro-RO"/>
              </w:rPr>
              <w:t>Directivei (UE) 2017/1564 a Parlamentului European și a Consiliului din 13 septembrie 2017 privind anumite utilizări permise ale anumitor opere și ale altor obiecte ale protecției prin drept de autor și drepturi conexe în beneficiul persoanelor nevăzătoare, cu deficiențe de vedere sau cu dificultăți de citire a materialelor imprimate și de modificare a Directivei 2001/29/CE privind armonizarea anumitor aspecte ale dreptului de autor și drepturilor conexe în societatea informațională.</w:t>
            </w:r>
          </w:p>
          <w:p w14:paraId="424E0B41" w14:textId="6A79101A" w:rsidR="00621C65" w:rsidRPr="006E00A1" w:rsidRDefault="00D74C7C" w:rsidP="00906BA1">
            <w:pPr>
              <w:shd w:val="clear" w:color="auto" w:fill="FFFFFF"/>
              <w:ind w:firstLine="720"/>
              <w:jc w:val="both"/>
              <w:rPr>
                <w:sz w:val="26"/>
                <w:szCs w:val="26"/>
                <w:lang w:val="ro-RO"/>
              </w:rPr>
            </w:pPr>
            <w:r w:rsidRPr="00906BA1">
              <w:rPr>
                <w:bCs/>
                <w:sz w:val="26"/>
                <w:szCs w:val="26"/>
                <w:lang w:val="ro-RO" w:eastAsia="ro-RO"/>
              </w:rPr>
              <w:t xml:space="preserve">În context, o condiție obligatorie </w:t>
            </w:r>
            <w:r w:rsidR="007C30DD" w:rsidRPr="00906BA1">
              <w:rPr>
                <w:bCs/>
                <w:sz w:val="26"/>
                <w:szCs w:val="26"/>
                <w:lang w:val="ro-RO" w:eastAsia="ro-RO"/>
              </w:rPr>
              <w:t>a exemplarului în format accesibil pentru persoana beneficiară o constituie integritatea operei sau a al</w:t>
            </w:r>
            <w:r w:rsidR="00320BF1">
              <w:rPr>
                <w:bCs/>
                <w:sz w:val="26"/>
                <w:szCs w:val="26"/>
                <w:lang w:val="ro-RO" w:eastAsia="ro-RO"/>
              </w:rPr>
              <w:t>tui obiect al protecției, însă se se țină</w:t>
            </w:r>
            <w:r w:rsidR="007C30DD" w:rsidRPr="00906BA1">
              <w:rPr>
                <w:bCs/>
                <w:sz w:val="26"/>
                <w:szCs w:val="26"/>
                <w:lang w:val="ro-RO" w:eastAsia="ro-RO"/>
              </w:rPr>
              <w:t xml:space="preserve"> cont</w:t>
            </w:r>
            <w:r w:rsidR="008032A7" w:rsidRPr="00906BA1">
              <w:rPr>
                <w:bCs/>
                <w:sz w:val="26"/>
                <w:szCs w:val="26"/>
                <w:lang w:val="ro-RO" w:eastAsia="ro-RO"/>
              </w:rPr>
              <w:t xml:space="preserve"> că</w:t>
            </w:r>
            <w:r w:rsidR="007C30DD" w:rsidRPr="00906BA1">
              <w:rPr>
                <w:bCs/>
                <w:sz w:val="26"/>
                <w:szCs w:val="26"/>
                <w:lang w:val="ro-RO" w:eastAsia="ro-RO"/>
              </w:rPr>
              <w:t xml:space="preserve"> modificările coresp</w:t>
            </w:r>
            <w:r w:rsidR="008032A7" w:rsidRPr="00906BA1">
              <w:rPr>
                <w:bCs/>
                <w:sz w:val="26"/>
                <w:szCs w:val="26"/>
                <w:lang w:val="ro-RO" w:eastAsia="ro-RO"/>
              </w:rPr>
              <w:t>unzătoare necesare</w:t>
            </w:r>
            <w:r w:rsidR="007C30DD" w:rsidRPr="00906BA1">
              <w:rPr>
                <w:bCs/>
                <w:sz w:val="26"/>
                <w:szCs w:val="26"/>
                <w:lang w:val="ro-RO" w:eastAsia="ro-RO"/>
              </w:rPr>
              <w:t xml:space="preserve"> să devină accesibile în formatul alternativ. </w:t>
            </w:r>
            <w:r w:rsidR="001077A9" w:rsidRPr="00906BA1">
              <w:rPr>
                <w:bCs/>
                <w:sz w:val="26"/>
                <w:szCs w:val="26"/>
                <w:lang w:val="ro-RO" w:eastAsia="ro-RO"/>
              </w:rPr>
              <w:t xml:space="preserve">Totodată, se propun </w:t>
            </w:r>
            <w:r w:rsidR="00B04D12" w:rsidRPr="00906BA1">
              <w:rPr>
                <w:bCs/>
                <w:sz w:val="26"/>
                <w:szCs w:val="26"/>
                <w:lang w:val="ro-RO" w:eastAsia="ro-RO"/>
              </w:rPr>
              <w:t>să se reglementeze</w:t>
            </w:r>
            <w:r w:rsidR="001077A9" w:rsidRPr="00906BA1">
              <w:rPr>
                <w:bCs/>
                <w:sz w:val="26"/>
                <w:szCs w:val="26"/>
                <w:lang w:val="ro-RO" w:eastAsia="ro-RO"/>
              </w:rPr>
              <w:t xml:space="preserve"> și obligațiile entităților autorizate,</w:t>
            </w:r>
            <w:r w:rsidR="004D33C9" w:rsidRPr="00906BA1">
              <w:rPr>
                <w:bCs/>
                <w:sz w:val="26"/>
                <w:szCs w:val="26"/>
                <w:lang w:val="ro-RO" w:eastAsia="ro-RO"/>
              </w:rPr>
              <w:t xml:space="preserve"> în vederea furnizării către persoanele beneficiare</w:t>
            </w:r>
            <w:r w:rsidR="004D33C9" w:rsidRPr="00906BA1">
              <w:rPr>
                <w:sz w:val="26"/>
                <w:szCs w:val="26"/>
                <w:lang w:val="ro-RO"/>
              </w:rPr>
              <w:t xml:space="preserve"> de servicii de educație, formare pedagogică, citire adaptativă sau acces la </w:t>
            </w:r>
            <w:r w:rsidR="004D33C9" w:rsidRPr="006E00A1">
              <w:rPr>
                <w:sz w:val="26"/>
                <w:szCs w:val="26"/>
                <w:lang w:val="ro-RO"/>
              </w:rPr>
              <w:t xml:space="preserve">informații. </w:t>
            </w:r>
          </w:p>
          <w:p w14:paraId="279EF136" w14:textId="518F554F" w:rsidR="00F81C73" w:rsidRPr="0009298D" w:rsidRDefault="00621C65" w:rsidP="0009298D">
            <w:pPr>
              <w:pStyle w:val="ListParagraph"/>
              <w:numPr>
                <w:ilvl w:val="0"/>
                <w:numId w:val="16"/>
              </w:numPr>
              <w:shd w:val="clear" w:color="auto" w:fill="FFFFFF"/>
              <w:tabs>
                <w:tab w:val="left" w:pos="1170"/>
              </w:tabs>
              <w:spacing w:after="0" w:line="240" w:lineRule="auto"/>
              <w:ind w:left="88" w:firstLine="709"/>
              <w:jc w:val="both"/>
              <w:rPr>
                <w:rFonts w:ascii="Times New Roman" w:hAnsi="Times New Roman" w:cs="Times New Roman"/>
                <w:sz w:val="26"/>
                <w:szCs w:val="26"/>
                <w:lang w:val="ro-RO"/>
              </w:rPr>
            </w:pPr>
            <w:r w:rsidRPr="0009298D">
              <w:rPr>
                <w:rFonts w:ascii="Times New Roman" w:hAnsi="Times New Roman" w:cs="Times New Roman"/>
                <w:i/>
                <w:sz w:val="26"/>
                <w:szCs w:val="26"/>
                <w:lang w:val="ro-RO"/>
              </w:rPr>
              <w:t>Revizuirea sistemului de gestiune a dreptului de autor și a drepturilor conexe</w:t>
            </w:r>
            <w:r w:rsidRPr="0009298D">
              <w:rPr>
                <w:rFonts w:ascii="Times New Roman" w:hAnsi="Times New Roman" w:cs="Times New Roman"/>
                <w:sz w:val="26"/>
                <w:szCs w:val="26"/>
                <w:lang w:val="ro-RO"/>
              </w:rPr>
              <w:t xml:space="preserve"> prin asigurarea transpunerii parțiale </w:t>
            </w:r>
            <w:r w:rsidRPr="0009298D">
              <w:rPr>
                <w:rFonts w:ascii="Times New Roman" w:hAnsi="Times New Roman" w:cs="Times New Roman"/>
                <w:bCs/>
                <w:sz w:val="26"/>
                <w:szCs w:val="26"/>
                <w:lang w:val="ro-RO" w:eastAsia="ro-RO"/>
              </w:rPr>
              <w:t xml:space="preserve">a Directivei 2014/26/UE a Parlamentului European și a Consiliului din 26 februarie 2014 privind gestiunea colectivă a drepturilor de autor și a drepturilor conexe și acordarea de licențe multiteritoriale pentru drepturile asupra operelor muzicale pentru utilizare online pe piața internă, publicată în Jurnalul Oficial al Uniunii Europene L 84 din 20 martie 2014. </w:t>
            </w:r>
          </w:p>
          <w:p w14:paraId="5BBBA3B6" w14:textId="77777777" w:rsidR="00414840" w:rsidRDefault="00621C65" w:rsidP="00414840">
            <w:pPr>
              <w:shd w:val="clear" w:color="auto" w:fill="FFFFFF"/>
              <w:ind w:firstLine="720"/>
              <w:jc w:val="both"/>
              <w:rPr>
                <w:sz w:val="26"/>
                <w:szCs w:val="26"/>
                <w:lang w:val="ro-MD"/>
              </w:rPr>
            </w:pPr>
            <w:r w:rsidRPr="006E00A1">
              <w:rPr>
                <w:sz w:val="26"/>
                <w:szCs w:val="26"/>
                <w:lang w:val="ro-RO"/>
              </w:rPr>
              <w:t>Propunerile ce se conțin în proiectul</w:t>
            </w:r>
            <w:r w:rsidRPr="00906BA1">
              <w:rPr>
                <w:sz w:val="26"/>
                <w:szCs w:val="26"/>
                <w:lang w:val="ro-RO"/>
              </w:rPr>
              <w:t xml:space="preserve"> de act normtiv cu referire la gestiunea drepturilor de autor și a drepturilor conexe au drept scop crearea</w:t>
            </w:r>
            <w:r w:rsidRPr="00906BA1">
              <w:rPr>
                <w:sz w:val="26"/>
                <w:szCs w:val="26"/>
                <w:lang w:val="ro-MD"/>
              </w:rPr>
              <w:t xml:space="preserve"> unui cadru legal unitar și coerent cu privire la modul de organizare, funcționare și desfășurare a activității organizațiilor de gestiune colectivă</w:t>
            </w:r>
            <w:r w:rsidRPr="00906BA1">
              <w:rPr>
                <w:i/>
                <w:sz w:val="26"/>
                <w:szCs w:val="26"/>
                <w:lang w:val="ro-MD"/>
              </w:rPr>
              <w:t xml:space="preserve"> </w:t>
            </w:r>
            <w:r w:rsidRPr="00906BA1">
              <w:rPr>
                <w:sz w:val="26"/>
                <w:szCs w:val="26"/>
                <w:lang w:val="ro-MD"/>
              </w:rPr>
              <w:t>a drepturilor de autor și a drepturilor conexe, asigurând standarde înalte de administrare, gestiune financiară, transparență, raportare, precum și crearea cadrului corespunzător de supraveghere și control al organiz</w:t>
            </w:r>
            <w:r w:rsidR="00414840">
              <w:rPr>
                <w:sz w:val="26"/>
                <w:szCs w:val="26"/>
                <w:lang w:val="ro-MD"/>
              </w:rPr>
              <w:t>ațiilor de gestiune colectivă.</w:t>
            </w:r>
          </w:p>
          <w:p w14:paraId="52268836" w14:textId="77777777" w:rsidR="00414840" w:rsidRDefault="00621C65" w:rsidP="00414840">
            <w:pPr>
              <w:shd w:val="clear" w:color="auto" w:fill="FFFFFF"/>
              <w:ind w:firstLine="720"/>
              <w:jc w:val="both"/>
              <w:rPr>
                <w:sz w:val="26"/>
                <w:szCs w:val="26"/>
                <w:lang w:val="ro-MD"/>
              </w:rPr>
            </w:pPr>
            <w:r w:rsidRPr="00906BA1">
              <w:rPr>
                <w:sz w:val="26"/>
                <w:szCs w:val="26"/>
                <w:lang w:val="ro-MD"/>
              </w:rPr>
              <w:t>Astfel, pentru protejarea intereselor titularilor dreptului de autor și drepturilor conexe, se consideră judicioasă revizuirea reglementărilor referitoare l</w:t>
            </w:r>
            <w:r w:rsidR="00414840">
              <w:rPr>
                <w:sz w:val="26"/>
                <w:szCs w:val="26"/>
                <w:lang w:val="ro-MD"/>
              </w:rPr>
              <w:t>a gestionarea acestor drepturi.</w:t>
            </w:r>
          </w:p>
          <w:p w14:paraId="7527E180" w14:textId="77777777" w:rsidR="00414840" w:rsidRDefault="00621C65" w:rsidP="00414840">
            <w:pPr>
              <w:shd w:val="clear" w:color="auto" w:fill="FFFFFF"/>
              <w:ind w:firstLine="720"/>
              <w:jc w:val="both"/>
              <w:rPr>
                <w:sz w:val="26"/>
                <w:szCs w:val="26"/>
                <w:lang w:val="ro-MD"/>
              </w:rPr>
            </w:pPr>
            <w:r w:rsidRPr="00906BA1">
              <w:rPr>
                <w:sz w:val="26"/>
                <w:szCs w:val="26"/>
                <w:lang w:val="ro-MD"/>
              </w:rPr>
              <w:t>Utilizarea operelor protejate prin dreptul de autor și drepturile conexe necesită acordarea de licențe de către diferiți titulari ai drepturilor de autor, aceștia, având posibilitatea alegerii între gestiunea individuală sau colectivă</w:t>
            </w:r>
            <w:r w:rsidR="005731AC" w:rsidRPr="00906BA1">
              <w:rPr>
                <w:sz w:val="26"/>
                <w:szCs w:val="26"/>
                <w:lang w:val="ro-MD"/>
              </w:rPr>
              <w:t xml:space="preserve"> prin intermediul organizației de gestiune colectivă</w:t>
            </w:r>
            <w:r w:rsidRPr="00906BA1">
              <w:rPr>
                <w:sz w:val="26"/>
                <w:szCs w:val="26"/>
                <w:lang w:val="ro-MD"/>
              </w:rPr>
              <w:t xml:space="preserve"> a drepturilor deținute.</w:t>
            </w:r>
          </w:p>
          <w:p w14:paraId="492322D9" w14:textId="77777777" w:rsidR="00414840" w:rsidRDefault="00621C65" w:rsidP="00414840">
            <w:pPr>
              <w:shd w:val="clear" w:color="auto" w:fill="FFFFFF"/>
              <w:ind w:firstLine="720"/>
              <w:jc w:val="both"/>
              <w:rPr>
                <w:sz w:val="26"/>
                <w:szCs w:val="26"/>
                <w:lang w:val="ro-MD"/>
              </w:rPr>
            </w:pPr>
            <w:r w:rsidRPr="00906BA1">
              <w:rPr>
                <w:sz w:val="26"/>
                <w:szCs w:val="26"/>
                <w:lang w:val="ro-MD"/>
              </w:rPr>
              <w:t xml:space="preserve">Deși un titular de drepturi poate opta pentru gestiunea </w:t>
            </w:r>
            <w:r w:rsidR="005731AC" w:rsidRPr="00906BA1">
              <w:rPr>
                <w:sz w:val="26"/>
                <w:szCs w:val="26"/>
                <w:lang w:val="ro-MD"/>
              </w:rPr>
              <w:t>drepturilor patrimoniale în mod individual</w:t>
            </w:r>
            <w:r w:rsidRPr="00906BA1">
              <w:rPr>
                <w:sz w:val="26"/>
                <w:szCs w:val="26"/>
                <w:lang w:val="ro-MD"/>
              </w:rPr>
              <w:t xml:space="preserve">, totuși, statutul de membru al unei organizații de gestiune colectivă asigură respectarea dreptului de autor și a drepturilor conexe, colectarea remunerațiilor pentru </w:t>
            </w:r>
            <w:r w:rsidRPr="00906BA1">
              <w:rPr>
                <w:sz w:val="26"/>
                <w:szCs w:val="26"/>
                <w:lang w:val="ro-MD"/>
              </w:rPr>
              <w:lastRenderedPageBreak/>
              <w:t>valorificarea acestor drepturi, precum și repartizarea sumelor cuvenit</w:t>
            </w:r>
            <w:r w:rsidR="00414840">
              <w:rPr>
                <w:sz w:val="26"/>
                <w:szCs w:val="26"/>
                <w:lang w:val="ro-MD"/>
              </w:rPr>
              <w:t>e fiecărui titular de drepturi.</w:t>
            </w:r>
          </w:p>
          <w:p w14:paraId="08FFE2EF" w14:textId="77777777" w:rsidR="00414840" w:rsidRDefault="00621C65" w:rsidP="00414840">
            <w:pPr>
              <w:shd w:val="clear" w:color="auto" w:fill="FFFFFF"/>
              <w:ind w:firstLine="720"/>
              <w:jc w:val="both"/>
              <w:rPr>
                <w:sz w:val="26"/>
                <w:szCs w:val="26"/>
                <w:lang w:val="ro-MD"/>
              </w:rPr>
            </w:pPr>
            <w:r w:rsidRPr="00906BA1">
              <w:rPr>
                <w:sz w:val="26"/>
                <w:szCs w:val="26"/>
                <w:lang w:val="ro-MD"/>
              </w:rPr>
              <w:t>Prin urmare, reglementarea funcționării organizațiilor de gestiune colectivă într-o manieră unitară și coerentă este o condiție esențială pentru asigurarea transparenței activității acestora și pentru responsabilizarea față de membrii l</w:t>
            </w:r>
            <w:r w:rsidR="00414840">
              <w:rPr>
                <w:sz w:val="26"/>
                <w:szCs w:val="26"/>
                <w:lang w:val="ro-MD"/>
              </w:rPr>
              <w:t>or și de titularii de drepturi.</w:t>
            </w:r>
          </w:p>
          <w:p w14:paraId="5066CD57" w14:textId="77777777" w:rsidR="00414840" w:rsidRDefault="00621C65" w:rsidP="00414840">
            <w:pPr>
              <w:shd w:val="clear" w:color="auto" w:fill="FFFFFF"/>
              <w:ind w:firstLine="720"/>
              <w:jc w:val="both"/>
              <w:rPr>
                <w:sz w:val="26"/>
                <w:szCs w:val="26"/>
                <w:lang w:val="ro-MD"/>
              </w:rPr>
            </w:pPr>
            <w:r w:rsidRPr="00906BA1">
              <w:rPr>
                <w:sz w:val="26"/>
                <w:szCs w:val="26"/>
                <w:lang w:val="ro-MD"/>
              </w:rPr>
              <w:t>În cadrul unui sistem de gestiune c</w:t>
            </w:r>
            <w:r w:rsidR="005731AC" w:rsidRPr="00906BA1">
              <w:rPr>
                <w:sz w:val="26"/>
                <w:szCs w:val="26"/>
                <w:lang w:val="ro-MD"/>
              </w:rPr>
              <w:t>olectivă, titularii de drepturi</w:t>
            </w:r>
            <w:r w:rsidR="005731AC" w:rsidRPr="00906BA1">
              <w:rPr>
                <w:sz w:val="26"/>
                <w:szCs w:val="26"/>
                <w:lang w:val="ro-RO"/>
              </w:rPr>
              <w:t xml:space="preserve"> autorizează, la alegere, o organizație de gestiune colectivă pentru a le gestiona drepturile, categoriile de drepturi sau tipurile de opere și alte obiecte protejate, indiferent de naționalitatea, reședința sau domiciliul titularilor de drepturi, precum și revocă această autorizație; acordă licențe pentru utilizările necomerciale ale oricăror drepturi, categorii de drepturi sau tipuri de opere și alte obiecte protejate; beneficiază de remunerațiile ce i se cuvin pentru utilizarea creațiilor sale.</w:t>
            </w:r>
          </w:p>
          <w:p w14:paraId="00BE0CB4" w14:textId="77777777" w:rsidR="00414840" w:rsidRDefault="00621C65" w:rsidP="00414840">
            <w:pPr>
              <w:shd w:val="clear" w:color="auto" w:fill="FFFFFF"/>
              <w:ind w:firstLine="720"/>
              <w:jc w:val="both"/>
              <w:rPr>
                <w:sz w:val="26"/>
                <w:szCs w:val="26"/>
                <w:lang w:val="ro-MD"/>
              </w:rPr>
            </w:pPr>
            <w:r w:rsidRPr="00906BA1">
              <w:rPr>
                <w:sz w:val="26"/>
                <w:szCs w:val="26"/>
                <w:lang w:val="ro-MD"/>
              </w:rPr>
              <w:t>Astfel, esența funcționării oricărei organizații de gestiune colectivă constă în asigurarea legăturii între autori și utilizatorii operelor protejate, deoarece ele garantează, pe de o parte, autorilor achitarea remunerației pentru utilizarea operelor lor, iar pe de altă parte, facilitează activitatea utilizatorilor, deoarece printr-un singur acord achită remunerația datorată autorilor.</w:t>
            </w:r>
          </w:p>
          <w:p w14:paraId="5259B29A" w14:textId="77777777" w:rsidR="00414840" w:rsidRDefault="00621C65" w:rsidP="00414840">
            <w:pPr>
              <w:shd w:val="clear" w:color="auto" w:fill="FFFFFF"/>
              <w:ind w:firstLine="720"/>
              <w:jc w:val="both"/>
              <w:rPr>
                <w:sz w:val="26"/>
                <w:szCs w:val="26"/>
                <w:lang w:val="ro-MD"/>
              </w:rPr>
            </w:pPr>
            <w:r w:rsidRPr="00906BA1">
              <w:rPr>
                <w:sz w:val="26"/>
                <w:szCs w:val="26"/>
                <w:lang w:val="ro-MD"/>
              </w:rPr>
              <w:t>Este clar că prin sistemul de gestiune colectivă titularii de drepturi nu mai dețin decât un control indirect asupra unor aspecte ale exercitării drepturilor lor, dar dacă acest sistem funcționează corect, organizațiile de gestiune colectivă nu mai sunt doar un simplu „instrument eficace de colectare și repartizare a remunerațiilor”, dar au și sarcina de a asigura efectiv promovarea intereselor morale ale autorilor și apărarea intereselor lor patrimoniale.</w:t>
            </w:r>
          </w:p>
          <w:p w14:paraId="0A740F88" w14:textId="77777777" w:rsidR="00414840" w:rsidRDefault="00621C65" w:rsidP="00414840">
            <w:pPr>
              <w:shd w:val="clear" w:color="auto" w:fill="FFFFFF"/>
              <w:ind w:firstLine="720"/>
              <w:jc w:val="both"/>
              <w:rPr>
                <w:sz w:val="26"/>
                <w:szCs w:val="26"/>
                <w:lang w:val="ro-MD"/>
              </w:rPr>
            </w:pPr>
            <w:r w:rsidRPr="00906BA1">
              <w:rPr>
                <w:sz w:val="26"/>
                <w:szCs w:val="26"/>
                <w:lang w:val="ro-MD"/>
              </w:rPr>
              <w:t>Pe lângă avantajele oferite titularilor de drepturi, sistemul gestiunii colective oferă mari avantaje și utilizatorilor, care, în acest fel, pot avea ușor acces la operele de care au nevoie, de la o sursă unică, dat fiind faptul că gestiunea colectivă simplifică negocierile cu utilizatorii ca și controlul utilizărilo</w:t>
            </w:r>
            <w:r w:rsidR="00414840">
              <w:rPr>
                <w:sz w:val="26"/>
                <w:szCs w:val="26"/>
                <w:lang w:val="ro-MD"/>
              </w:rPr>
              <w:t>r și colectarea remunerațiilor.</w:t>
            </w:r>
          </w:p>
          <w:p w14:paraId="798EDF2B" w14:textId="77777777" w:rsidR="00414840" w:rsidRDefault="00CD4AB9" w:rsidP="00414840">
            <w:pPr>
              <w:shd w:val="clear" w:color="auto" w:fill="FFFFFF"/>
              <w:ind w:firstLine="720"/>
              <w:jc w:val="both"/>
              <w:rPr>
                <w:sz w:val="26"/>
                <w:szCs w:val="26"/>
                <w:lang w:val="ro-MD"/>
              </w:rPr>
            </w:pPr>
            <w:r w:rsidRPr="00906BA1">
              <w:rPr>
                <w:sz w:val="26"/>
                <w:szCs w:val="26"/>
                <w:lang w:val="ro-RO"/>
              </w:rPr>
              <w:t xml:space="preserve">Membri ai organizației de gestiune colectivă pot fi autorii și titularii de drepturi, inclusiv alte organizații de gestiune colectivă și asociații ale titularilor de drepturi, dacă aceștia îndeplinesc condițiile de aderare prevăzute în statut ce se bazează pe criterii obiective, transparente și nediscriminatorii. </w:t>
            </w:r>
          </w:p>
          <w:p w14:paraId="6011C3DF" w14:textId="77777777" w:rsidR="00414840" w:rsidRDefault="001A24B4" w:rsidP="00414840">
            <w:pPr>
              <w:shd w:val="clear" w:color="auto" w:fill="FFFFFF"/>
              <w:ind w:firstLine="720"/>
              <w:jc w:val="both"/>
              <w:rPr>
                <w:sz w:val="26"/>
                <w:szCs w:val="26"/>
                <w:lang w:val="ro-RO"/>
              </w:rPr>
            </w:pPr>
            <w:r w:rsidRPr="00906BA1">
              <w:rPr>
                <w:sz w:val="26"/>
                <w:szCs w:val="26"/>
                <w:lang w:val="ro-MD"/>
              </w:rPr>
              <w:t>Organizațiile de gestiune colectivă au</w:t>
            </w:r>
            <w:r w:rsidR="00621C65" w:rsidRPr="00906BA1">
              <w:rPr>
                <w:sz w:val="26"/>
                <w:szCs w:val="26"/>
                <w:lang w:val="ro-MD"/>
              </w:rPr>
              <w:t xml:space="preserve"> statut de </w:t>
            </w:r>
            <w:r w:rsidR="005731AC" w:rsidRPr="00906BA1">
              <w:rPr>
                <w:sz w:val="26"/>
                <w:szCs w:val="26"/>
                <w:lang w:val="ro-RO"/>
              </w:rPr>
              <w:t>de asociație obștească și se înființează prin libera asociere a titularilor de drepturi, având scopul principal gestiunea dreptului de autor sau a drepturilor conexe în numele titularilor de drepturi și în beneficiul colectiv al acestora, fiind deținute sau controlate de membrii săi.</w:t>
            </w:r>
            <w:r w:rsidRPr="00906BA1">
              <w:rPr>
                <w:sz w:val="26"/>
                <w:szCs w:val="26"/>
                <w:lang w:val="ro-RO"/>
              </w:rPr>
              <w:t xml:space="preserve"> Respectivele entități urmează a fi</w:t>
            </w:r>
            <w:r w:rsidR="005731AC" w:rsidRPr="00906BA1">
              <w:rPr>
                <w:sz w:val="26"/>
                <w:szCs w:val="26"/>
                <w:lang w:val="ro-RO"/>
              </w:rPr>
              <w:t xml:space="preserve"> create în mod separat pentru gestionarea drepturilor, categoriilor de drepturi sau tipurilor de opere și alte obiecte protejate ale unor c</w:t>
            </w:r>
            <w:r w:rsidR="00414840">
              <w:rPr>
                <w:sz w:val="26"/>
                <w:szCs w:val="26"/>
                <w:lang w:val="ro-RO"/>
              </w:rPr>
              <w:t>ategorii distincte de titulari.</w:t>
            </w:r>
          </w:p>
          <w:p w14:paraId="493E5A08" w14:textId="77777777" w:rsidR="00414840" w:rsidRDefault="001A24B4" w:rsidP="00414840">
            <w:pPr>
              <w:shd w:val="clear" w:color="auto" w:fill="FFFFFF"/>
              <w:ind w:firstLine="720"/>
              <w:jc w:val="both"/>
              <w:rPr>
                <w:sz w:val="26"/>
                <w:szCs w:val="26"/>
                <w:lang w:val="ro-MD"/>
              </w:rPr>
            </w:pPr>
            <w:r w:rsidRPr="00906BA1">
              <w:rPr>
                <w:sz w:val="26"/>
                <w:szCs w:val="26"/>
                <w:lang w:val="ro-RO"/>
              </w:rPr>
              <w:t xml:space="preserve">În ceea ce privește restricțiile pentru activitatea organizațiilor de gestiune colectivă, acestea </w:t>
            </w:r>
            <w:r w:rsidR="005731AC" w:rsidRPr="00906BA1">
              <w:rPr>
                <w:sz w:val="26"/>
                <w:szCs w:val="26"/>
                <w:lang w:val="ro-RO"/>
              </w:rPr>
              <w:t>nu pot avea ca obiect de activitate utilizarea repertoriului protejat pentru care au primit mandat de gestiune colectivă,</w:t>
            </w:r>
            <w:r w:rsidRPr="00906BA1">
              <w:rPr>
                <w:sz w:val="26"/>
                <w:szCs w:val="26"/>
                <w:lang w:val="ro-RO"/>
              </w:rPr>
              <w:t xml:space="preserve"> n</w:t>
            </w:r>
            <w:r w:rsidR="005731AC" w:rsidRPr="00906BA1">
              <w:rPr>
                <w:sz w:val="26"/>
                <w:szCs w:val="26"/>
                <w:lang w:val="ro-RO"/>
              </w:rPr>
              <w:t>u li se pot transfera sau transmite drepturi de autor și conexe sau utilizarea acestor drep</w:t>
            </w:r>
            <w:r w:rsidRPr="00906BA1">
              <w:rPr>
                <w:sz w:val="26"/>
                <w:szCs w:val="26"/>
                <w:lang w:val="ro-RO"/>
              </w:rPr>
              <w:t>turi, precum și</w:t>
            </w:r>
            <w:r w:rsidR="005731AC" w:rsidRPr="00906BA1">
              <w:rPr>
                <w:sz w:val="26"/>
                <w:szCs w:val="26"/>
                <w:lang w:val="ro-RO"/>
              </w:rPr>
              <w:t xml:space="preserve"> nu au dreptul să desfăşoare activitate comercială sau să utilizeze operele şi obiectele drepturilor conexe care i-au fost încredinţate în gestiune.</w:t>
            </w:r>
          </w:p>
          <w:p w14:paraId="72E4B34A" w14:textId="237E5B30" w:rsidR="00B747B9" w:rsidRPr="00414840" w:rsidRDefault="00E62F26" w:rsidP="00414840">
            <w:pPr>
              <w:shd w:val="clear" w:color="auto" w:fill="FFFFFF"/>
              <w:ind w:firstLine="720"/>
              <w:jc w:val="both"/>
              <w:rPr>
                <w:sz w:val="26"/>
                <w:szCs w:val="26"/>
                <w:lang w:val="ro-MD"/>
              </w:rPr>
            </w:pPr>
            <w:r w:rsidRPr="00906BA1">
              <w:rPr>
                <w:sz w:val="26"/>
                <w:szCs w:val="26"/>
                <w:lang w:val="ro-RO"/>
              </w:rPr>
              <w:t xml:space="preserve">O </w:t>
            </w:r>
            <w:r w:rsidR="00CF17A5" w:rsidRPr="00906BA1">
              <w:rPr>
                <w:sz w:val="26"/>
                <w:szCs w:val="26"/>
                <w:lang w:val="ro-RO"/>
              </w:rPr>
              <w:t>cerință</w:t>
            </w:r>
            <w:r w:rsidRPr="00906BA1">
              <w:rPr>
                <w:sz w:val="26"/>
                <w:szCs w:val="26"/>
                <w:lang w:val="ro-RO"/>
              </w:rPr>
              <w:t xml:space="preserve"> obligatorie ca o asociație obștească ce are drept scop gestiunea drepturilor de autor sau a drepturilor conexe să obțină calitatea de organizație de gestiune colectivă este să fie avizată de către </w:t>
            </w:r>
            <w:r w:rsidRPr="00273811">
              <w:rPr>
                <w:sz w:val="26"/>
                <w:szCs w:val="26"/>
                <w:lang w:val="ro-MD"/>
              </w:rPr>
              <w:t>AGEPI prin deciziea directorului general</w:t>
            </w:r>
            <w:r w:rsidR="00CF17A5" w:rsidRPr="00273811">
              <w:rPr>
                <w:sz w:val="26"/>
                <w:szCs w:val="26"/>
                <w:lang w:val="ro-MD"/>
              </w:rPr>
              <w:t xml:space="preserve"> cu îndeplinirea cumulativă a unor condiții indicate expres în proiectul legii. </w:t>
            </w:r>
          </w:p>
          <w:p w14:paraId="5EE2D7E0" w14:textId="77777777" w:rsidR="00414840" w:rsidRDefault="00273811" w:rsidP="00414840">
            <w:pPr>
              <w:ind w:firstLine="567"/>
              <w:contextualSpacing/>
              <w:jc w:val="both"/>
              <w:rPr>
                <w:rFonts w:eastAsia="Calibri"/>
                <w:sz w:val="26"/>
                <w:szCs w:val="26"/>
                <w:lang w:val="en-US"/>
              </w:rPr>
            </w:pPr>
            <w:r w:rsidRPr="00273811">
              <w:rPr>
                <w:lang w:val="ro-MD"/>
              </w:rPr>
              <w:t>&gt;</w:t>
            </w:r>
            <w:r w:rsidR="001600E9" w:rsidRPr="00273811">
              <w:rPr>
                <w:sz w:val="26"/>
                <w:szCs w:val="26"/>
                <w:lang w:val="ro-MD"/>
              </w:rPr>
              <w:t xml:space="preserve"> </w:t>
            </w:r>
            <w:r w:rsidR="00B92E54" w:rsidRPr="004D78AF">
              <w:rPr>
                <w:i/>
                <w:sz w:val="26"/>
                <w:szCs w:val="26"/>
                <w:lang w:val="ro-MD"/>
              </w:rPr>
              <w:t>Gestiunea drepturilor de autor și a drepturilor conexe.</w:t>
            </w:r>
            <w:r w:rsidR="00B92E54">
              <w:rPr>
                <w:sz w:val="26"/>
                <w:szCs w:val="26"/>
                <w:lang w:val="ro-MD"/>
              </w:rPr>
              <w:t xml:space="preserve"> Potrivit proiectului, </w:t>
            </w:r>
            <w:r w:rsidR="00B92E54" w:rsidRPr="00B06039">
              <w:rPr>
                <w:sz w:val="26"/>
                <w:szCs w:val="26"/>
                <w:lang w:val="ro-MD"/>
              </w:rPr>
              <w:t xml:space="preserve"> drepturile de autor și </w:t>
            </w:r>
            <w:r w:rsidR="00B06039" w:rsidRPr="00B06039">
              <w:rPr>
                <w:sz w:val="26"/>
                <w:szCs w:val="26"/>
                <w:lang w:val="ro-MD"/>
              </w:rPr>
              <w:t>drepturile conexe pot fi</w:t>
            </w:r>
            <w:r w:rsidR="00B06039" w:rsidRPr="0098376B">
              <w:rPr>
                <w:sz w:val="26"/>
                <w:szCs w:val="26"/>
                <w:lang w:val="ro-MD"/>
              </w:rPr>
              <w:t xml:space="preserve"> </w:t>
            </w:r>
            <w:r w:rsidR="001600E9" w:rsidRPr="0098376B">
              <w:rPr>
                <w:sz w:val="26"/>
                <w:szCs w:val="26"/>
                <w:lang w:val="ro-MD"/>
              </w:rPr>
              <w:t xml:space="preserve"> </w:t>
            </w:r>
            <w:r w:rsidR="001600E9" w:rsidRPr="004D78AF">
              <w:rPr>
                <w:i/>
                <w:sz w:val="26"/>
                <w:szCs w:val="26"/>
                <w:lang w:val="ro-MD"/>
              </w:rPr>
              <w:t>gestionate colectiv obligatoriu</w:t>
            </w:r>
            <w:r w:rsidR="001600E9" w:rsidRPr="0098376B">
              <w:rPr>
                <w:sz w:val="26"/>
                <w:szCs w:val="26"/>
                <w:lang w:val="ro-MD"/>
              </w:rPr>
              <w:t xml:space="preserve">, respectiv doar prin intermediul unei organizații de gestiune </w:t>
            </w:r>
            <w:r w:rsidR="001600E9" w:rsidRPr="00245358">
              <w:rPr>
                <w:sz w:val="26"/>
                <w:szCs w:val="26"/>
                <w:lang w:val="ro-MD"/>
              </w:rPr>
              <w:t>colectivă</w:t>
            </w:r>
            <w:r w:rsidR="004B7924" w:rsidRPr="00B23947">
              <w:rPr>
                <w:sz w:val="26"/>
                <w:szCs w:val="26"/>
                <w:lang w:val="ro-MD"/>
              </w:rPr>
              <w:t xml:space="preserve"> desemnată colector</w:t>
            </w:r>
            <w:r w:rsidR="00B06039" w:rsidRPr="00B23947">
              <w:rPr>
                <w:sz w:val="26"/>
                <w:szCs w:val="26"/>
                <w:lang w:val="ro-MD"/>
              </w:rPr>
              <w:t xml:space="preserve"> (ex. </w:t>
            </w:r>
            <w:r w:rsidR="00B06039" w:rsidRPr="004D78AF">
              <w:rPr>
                <w:sz w:val="26"/>
                <w:szCs w:val="26"/>
                <w:lang w:val="ro-RO"/>
              </w:rPr>
              <w:t>dreptul la remuneraţie compensatorie pentru copia privată; dreptul la remuneraţie compensatorie pentru reproducerea reprografică; dreptul la retransmitere prin cablu; dreptul de retransmisie, etc.</w:t>
            </w:r>
            <w:r w:rsidR="00B06039" w:rsidRPr="00B06039">
              <w:rPr>
                <w:sz w:val="26"/>
                <w:szCs w:val="26"/>
                <w:lang w:val="ro-MD"/>
              </w:rPr>
              <w:t>);</w:t>
            </w:r>
            <w:r w:rsidR="001600E9" w:rsidRPr="0011247A">
              <w:rPr>
                <w:sz w:val="26"/>
                <w:szCs w:val="26"/>
                <w:lang w:val="ro-MD"/>
              </w:rPr>
              <w:t xml:space="preserve"> </w:t>
            </w:r>
            <w:r w:rsidR="00B23947" w:rsidRPr="004D78AF">
              <w:rPr>
                <w:i/>
                <w:sz w:val="26"/>
                <w:szCs w:val="26"/>
                <w:lang w:val="ro-MD"/>
              </w:rPr>
              <w:lastRenderedPageBreak/>
              <w:t>supuse gestiunii colective extinse,</w:t>
            </w:r>
            <w:r w:rsidR="00B23947">
              <w:rPr>
                <w:sz w:val="26"/>
                <w:szCs w:val="26"/>
                <w:lang w:val="ro-MD"/>
              </w:rPr>
              <w:t xml:space="preserve"> </w:t>
            </w:r>
            <w:r w:rsidR="00B23947" w:rsidRPr="00273811">
              <w:rPr>
                <w:sz w:val="26"/>
                <w:szCs w:val="26"/>
                <w:lang w:val="ro-MD"/>
              </w:rPr>
              <w:t xml:space="preserve">care presupune extinderea efectelor unei licenţe eliberate utilizatorilor de către organizaţia de gestiune colectivă </w:t>
            </w:r>
            <w:r w:rsidR="00B23947">
              <w:rPr>
                <w:sz w:val="26"/>
                <w:szCs w:val="26"/>
                <w:lang w:val="ro-MD"/>
              </w:rPr>
              <w:t xml:space="preserve">reprezentativă </w:t>
            </w:r>
            <w:r w:rsidR="00B23947" w:rsidRPr="00273811">
              <w:rPr>
                <w:sz w:val="26"/>
                <w:szCs w:val="26"/>
                <w:lang w:val="ro-MD"/>
              </w:rPr>
              <w:t xml:space="preserve">în numele titularilor de drepturi, membri ai acesteia sau care, în alt mod, i-au încredinţat în gestiune drepturile și asupra titularilor de drepturi care nu au calitatea de membru al acestei organizaţii şi nici nu i-au încredinţat, în vreun alt mod, </w:t>
            </w:r>
            <w:r w:rsidR="00B23947" w:rsidRPr="001C72A6">
              <w:rPr>
                <w:sz w:val="26"/>
                <w:szCs w:val="26"/>
                <w:lang w:val="ro-MD"/>
              </w:rPr>
              <w:t>drepturile în gestiune</w:t>
            </w:r>
            <w:r w:rsidR="001C72A6" w:rsidRPr="001C72A6">
              <w:rPr>
                <w:sz w:val="26"/>
                <w:szCs w:val="26"/>
                <w:lang w:val="ro-MD"/>
              </w:rPr>
              <w:t xml:space="preserve"> (ex. </w:t>
            </w:r>
            <w:r w:rsidR="001C72A6" w:rsidRPr="004D78AF">
              <w:rPr>
                <w:sz w:val="26"/>
                <w:szCs w:val="26"/>
                <w:lang w:val="ro-RO"/>
              </w:rPr>
              <w:t xml:space="preserve">dreptul de comunicare publică a operelor muzicale, literare, științifice și de artă grafică sau plastică, precum și a videogramelor; dreptul de radiodifuzare a operelor muzicale, literare, științifice și de artă grafică sau plastică; dreptul de comunicare publică prin satelit); </w:t>
            </w:r>
            <w:r w:rsidR="001600E9" w:rsidRPr="004D78AF">
              <w:rPr>
                <w:i/>
                <w:sz w:val="26"/>
                <w:szCs w:val="26"/>
                <w:lang w:val="ro-MD"/>
              </w:rPr>
              <w:t>gestionate colectiv facultativ,</w:t>
            </w:r>
            <w:r w:rsidR="001600E9" w:rsidRPr="001C72A6">
              <w:rPr>
                <w:sz w:val="26"/>
                <w:szCs w:val="26"/>
                <w:lang w:val="ro-MD"/>
              </w:rPr>
              <w:t xml:space="preserve"> </w:t>
            </w:r>
            <w:r w:rsidR="004B7924" w:rsidRPr="004D78AF">
              <w:rPr>
                <w:rFonts w:eastAsia="Calibri"/>
                <w:sz w:val="26"/>
                <w:szCs w:val="26"/>
                <w:lang w:val="ro-RO"/>
              </w:rPr>
              <w:t xml:space="preserve">pentru categoriile cărora organizațiile de gestiune colectivă îi reprezintă numai pe titularii de drepturi care au autorizat-o </w:t>
            </w:r>
            <w:r w:rsidR="004B7924" w:rsidRPr="004D78AF">
              <w:rPr>
                <w:sz w:val="26"/>
                <w:szCs w:val="26"/>
                <w:lang w:val="ro-RO"/>
              </w:rPr>
              <w:t>să le gestioneze drepturile, categoriile de drepturi sau tipurile de opere și alte obiecte protejate</w:t>
            </w:r>
            <w:r w:rsidR="001C72A6" w:rsidRPr="001C72A6">
              <w:rPr>
                <w:sz w:val="26"/>
                <w:szCs w:val="26"/>
                <w:lang w:val="ro-RO"/>
              </w:rPr>
              <w:t xml:space="preserve"> (</w:t>
            </w:r>
            <w:r w:rsidR="001C72A6" w:rsidRPr="004D78AF">
              <w:rPr>
                <w:rFonts w:eastAsia="Calibri"/>
                <w:sz w:val="26"/>
                <w:szCs w:val="26"/>
                <w:lang w:val="en-US"/>
              </w:rPr>
              <w:t xml:space="preserve">dreptul de reproducere a operelor muzicale pe fonograme sau videograme; dreptul de reproducere a operelor literare, științifice și a operelor de artă grafică sau plastică; dreptul de împrumut, cu excepția împrumutului public, etc.) </w:t>
            </w:r>
            <w:r w:rsidR="00757F4C">
              <w:rPr>
                <w:rFonts w:eastAsia="Calibri"/>
                <w:sz w:val="26"/>
                <w:szCs w:val="26"/>
                <w:lang w:val="en-US"/>
              </w:rPr>
              <w:t xml:space="preserve">și </w:t>
            </w:r>
            <w:r w:rsidR="00757F4C" w:rsidRPr="004D78AF">
              <w:rPr>
                <w:rFonts w:eastAsia="Calibri"/>
                <w:i/>
                <w:sz w:val="26"/>
                <w:szCs w:val="26"/>
                <w:lang w:val="en-US"/>
              </w:rPr>
              <w:t>gestionate colectiv pe bază de mandat special,</w:t>
            </w:r>
            <w:r w:rsidR="00757F4C">
              <w:rPr>
                <w:rFonts w:eastAsia="Calibri"/>
                <w:sz w:val="26"/>
                <w:szCs w:val="26"/>
                <w:lang w:val="en-US"/>
              </w:rPr>
              <w:t xml:space="preserve"> respectiv, drepturile gestionate </w:t>
            </w:r>
            <w:r w:rsidR="00A63834">
              <w:rPr>
                <w:rFonts w:eastAsia="Calibri"/>
                <w:sz w:val="26"/>
                <w:szCs w:val="26"/>
                <w:lang w:val="en-US"/>
              </w:rPr>
              <w:t xml:space="preserve">prin intermediul organizațiilor de gestiune colectivă, numai în limita </w:t>
            </w:r>
            <w:r w:rsidR="001A3778">
              <w:rPr>
                <w:rFonts w:eastAsia="Calibri"/>
                <w:sz w:val="26"/>
                <w:szCs w:val="26"/>
                <w:lang w:val="en-US"/>
              </w:rPr>
              <w:t>mandatului special acordat de titularii de drepturi, cu excepția celor care cad sub incidența celor trei tipuri de gestiune colectivă menționate supra.</w:t>
            </w:r>
          </w:p>
          <w:p w14:paraId="3D8E19F2" w14:textId="77777777" w:rsidR="00414840" w:rsidRDefault="008645B1" w:rsidP="00414840">
            <w:pPr>
              <w:ind w:firstLine="567"/>
              <w:contextualSpacing/>
              <w:jc w:val="both"/>
              <w:rPr>
                <w:sz w:val="26"/>
                <w:szCs w:val="26"/>
                <w:lang w:val="ro-MD"/>
              </w:rPr>
            </w:pPr>
            <w:r>
              <w:rPr>
                <w:sz w:val="26"/>
                <w:szCs w:val="26"/>
                <w:lang w:val="ro-MD"/>
              </w:rPr>
              <w:t>Î</w:t>
            </w:r>
            <w:r w:rsidR="009F65D7" w:rsidRPr="00273811">
              <w:rPr>
                <w:sz w:val="26"/>
                <w:szCs w:val="26"/>
                <w:lang w:val="ro-MD"/>
              </w:rPr>
              <w:t>n prezent, redacția actuală a</w:t>
            </w:r>
            <w:r>
              <w:rPr>
                <w:sz w:val="26"/>
                <w:szCs w:val="26"/>
                <w:lang w:val="ro-MD"/>
              </w:rPr>
              <w:t xml:space="preserve"> </w:t>
            </w:r>
            <w:r w:rsidR="006433AE" w:rsidRPr="00273811">
              <w:rPr>
                <w:sz w:val="26"/>
                <w:szCs w:val="26"/>
                <w:lang w:val="ro-MD"/>
              </w:rPr>
              <w:t xml:space="preserve">art. </w:t>
            </w:r>
            <w:r w:rsidR="006433AE" w:rsidRPr="008645B1">
              <w:rPr>
                <w:sz w:val="26"/>
                <w:szCs w:val="26"/>
                <w:lang w:val="ro-MD"/>
              </w:rPr>
              <w:t>26</w:t>
            </w:r>
            <w:r w:rsidRPr="008645B1">
              <w:rPr>
                <w:sz w:val="26"/>
                <w:szCs w:val="26"/>
                <w:lang w:val="ro-MD"/>
              </w:rPr>
              <w:t xml:space="preserve"> (</w:t>
            </w:r>
            <w:r w:rsidRPr="00286B68">
              <w:rPr>
                <w:sz w:val="26"/>
                <w:szCs w:val="26"/>
                <w:lang w:val="en-US"/>
              </w:rPr>
              <w:t>Reproducerea operelor în scopuri personale. Copia privată)</w:t>
            </w:r>
            <w:r w:rsidR="006433AE" w:rsidRPr="008645B1">
              <w:rPr>
                <w:sz w:val="26"/>
                <w:szCs w:val="26"/>
                <w:lang w:val="ro-MD"/>
              </w:rPr>
              <w:t xml:space="preserve"> și 27 </w:t>
            </w:r>
            <w:r w:rsidRPr="008645B1">
              <w:rPr>
                <w:sz w:val="26"/>
                <w:szCs w:val="26"/>
                <w:lang w:val="ro-MD"/>
              </w:rPr>
              <w:t>(r</w:t>
            </w:r>
            <w:r w:rsidRPr="00286B68">
              <w:rPr>
                <w:sz w:val="26"/>
                <w:szCs w:val="26"/>
                <w:lang w:val="en-US"/>
              </w:rPr>
              <w:t>eproducerea reprografică de către biblioteci, arhive şi de alte instituţii</w:t>
            </w:r>
            <w:r w:rsidRPr="008645B1">
              <w:rPr>
                <w:sz w:val="26"/>
                <w:szCs w:val="26"/>
                <w:lang w:val="ro-MD"/>
              </w:rPr>
              <w:t xml:space="preserve">) </w:t>
            </w:r>
            <w:r w:rsidR="009F65D7" w:rsidRPr="00273811">
              <w:rPr>
                <w:sz w:val="26"/>
                <w:szCs w:val="26"/>
                <w:lang w:val="ro-MD"/>
              </w:rPr>
              <w:t>din Legea nr. 139/2010 privind dreptul de autor și drepturile</w:t>
            </w:r>
            <w:r>
              <w:rPr>
                <w:sz w:val="26"/>
                <w:szCs w:val="26"/>
                <w:lang w:val="ro-MD"/>
              </w:rPr>
              <w:t xml:space="preserve"> conexe, </w:t>
            </w:r>
            <w:r w:rsidR="00286B68" w:rsidRPr="00286B68">
              <w:rPr>
                <w:sz w:val="26"/>
                <w:szCs w:val="26"/>
                <w:lang w:val="ro-MD"/>
              </w:rPr>
              <w:t>a provocat opinii contradictorii cu privire la aplicabilitatea</w:t>
            </w:r>
            <w:r w:rsidR="00286B68">
              <w:rPr>
                <w:sz w:val="26"/>
                <w:szCs w:val="26"/>
                <w:lang w:val="ro-MD"/>
              </w:rPr>
              <w:t xml:space="preserve"> acestora și, respectiv, cu referire la modul și cuantumul de achitare a remunerației compensatorii pentru copia privată și reproducerea reprografică.</w:t>
            </w:r>
          </w:p>
          <w:p w14:paraId="7C6A0D5F" w14:textId="1506B658" w:rsidR="00D10B77" w:rsidRPr="00414840" w:rsidRDefault="009F65D7" w:rsidP="00414840">
            <w:pPr>
              <w:ind w:firstLine="567"/>
              <w:contextualSpacing/>
              <w:jc w:val="both"/>
              <w:rPr>
                <w:sz w:val="26"/>
                <w:szCs w:val="26"/>
                <w:lang w:val="ro-MD"/>
              </w:rPr>
            </w:pPr>
            <w:r w:rsidRPr="00273811">
              <w:rPr>
                <w:sz w:val="26"/>
                <w:szCs w:val="26"/>
                <w:lang w:val="ro-MD"/>
              </w:rPr>
              <w:t xml:space="preserve">În context, prin prevederile propuse </w:t>
            </w:r>
            <w:r w:rsidR="008645B1">
              <w:rPr>
                <w:sz w:val="26"/>
                <w:szCs w:val="26"/>
                <w:lang w:val="ro-MD"/>
              </w:rPr>
              <w:t xml:space="preserve">în proiect la acest capitol </w:t>
            </w:r>
            <w:r w:rsidRPr="00273811">
              <w:rPr>
                <w:sz w:val="26"/>
                <w:szCs w:val="26"/>
                <w:lang w:val="ro-MD"/>
              </w:rPr>
              <w:t xml:space="preserve">se urmărește obiectivul </w:t>
            </w:r>
            <w:r w:rsidR="008645B1">
              <w:rPr>
                <w:sz w:val="26"/>
                <w:szCs w:val="26"/>
                <w:lang w:val="ro-MD"/>
              </w:rPr>
              <w:t>ce ține de</w:t>
            </w:r>
            <w:r w:rsidR="008645B1" w:rsidRPr="00273811">
              <w:rPr>
                <w:sz w:val="26"/>
                <w:szCs w:val="26"/>
                <w:lang w:val="ro-MD"/>
              </w:rPr>
              <w:t xml:space="preserve"> </w:t>
            </w:r>
            <w:r w:rsidRPr="00273811">
              <w:rPr>
                <w:sz w:val="26"/>
                <w:szCs w:val="26"/>
                <w:lang w:val="ro-MD"/>
              </w:rPr>
              <w:t>r</w:t>
            </w:r>
            <w:r w:rsidR="00D10B77" w:rsidRPr="00273811">
              <w:rPr>
                <w:sz w:val="26"/>
                <w:szCs w:val="26"/>
                <w:lang w:val="ro-MD"/>
              </w:rPr>
              <w:t>esponsabilizarea părților implicate în procesul de colectare și achitare a remunerației compensatorii pentru echipamentele concepute pentru realizarea de copii</w:t>
            </w:r>
            <w:r w:rsidR="00CD4295" w:rsidRPr="00273811">
              <w:rPr>
                <w:sz w:val="26"/>
                <w:szCs w:val="26"/>
                <w:lang w:val="ro-MD"/>
              </w:rPr>
              <w:t xml:space="preserve"> private</w:t>
            </w:r>
            <w:r w:rsidR="00D10B77" w:rsidRPr="00273811">
              <w:rPr>
                <w:sz w:val="26"/>
                <w:szCs w:val="26"/>
                <w:lang w:val="ro-MD"/>
              </w:rPr>
              <w:t xml:space="preserve"> </w:t>
            </w:r>
            <w:r w:rsidR="00CD4295" w:rsidRPr="00273811">
              <w:rPr>
                <w:sz w:val="26"/>
                <w:szCs w:val="26"/>
                <w:lang w:val="ro-MD"/>
              </w:rPr>
              <w:t>și</w:t>
            </w:r>
            <w:r w:rsidR="00D10B77" w:rsidRPr="00273811">
              <w:rPr>
                <w:sz w:val="26"/>
                <w:szCs w:val="26"/>
                <w:lang w:val="ro-MD"/>
              </w:rPr>
              <w:t xml:space="preserve"> </w:t>
            </w:r>
            <w:r w:rsidR="00CD4295" w:rsidRPr="00273811">
              <w:rPr>
                <w:sz w:val="26"/>
                <w:szCs w:val="26"/>
                <w:lang w:val="ro-MD"/>
              </w:rPr>
              <w:t xml:space="preserve">reproduceri </w:t>
            </w:r>
            <w:r w:rsidR="00D10B77" w:rsidRPr="00273811">
              <w:rPr>
                <w:sz w:val="26"/>
                <w:szCs w:val="26"/>
                <w:lang w:val="ro-MD"/>
              </w:rPr>
              <w:t>reprografice, precum și pentru</w:t>
            </w:r>
            <w:r w:rsidR="00D10B77" w:rsidRPr="00906BA1">
              <w:rPr>
                <w:sz w:val="26"/>
                <w:szCs w:val="26"/>
                <w:lang w:val="ro-RO"/>
              </w:rPr>
              <w:t xml:space="preserve"> suporturile materiale pe care se pot realiza și stoca înregistrări sonore și audiovizuale</w:t>
            </w:r>
            <w:r w:rsidRPr="00906BA1">
              <w:rPr>
                <w:sz w:val="26"/>
                <w:szCs w:val="26"/>
                <w:lang w:val="ro-RO"/>
              </w:rPr>
              <w:t>. Prin urmare, la acest capitol se propune</w:t>
            </w:r>
            <w:r w:rsidR="00E234D3" w:rsidRPr="00906BA1">
              <w:rPr>
                <w:sz w:val="26"/>
                <w:szCs w:val="26"/>
                <w:lang w:val="ro-RO"/>
              </w:rPr>
              <w:t xml:space="preserve"> </w:t>
            </w:r>
            <w:r w:rsidR="00CD4295" w:rsidRPr="00906BA1">
              <w:rPr>
                <w:sz w:val="26"/>
                <w:szCs w:val="26"/>
                <w:lang w:val="ro-RO"/>
              </w:rPr>
              <w:t xml:space="preserve">un nou mecanism de colectare a remunerației compensatorii pentru copia privată și reproducerea reprografică, </w:t>
            </w:r>
            <w:r w:rsidR="00E234D3" w:rsidRPr="00906BA1">
              <w:rPr>
                <w:sz w:val="26"/>
                <w:szCs w:val="26"/>
                <w:lang w:val="ro-RO"/>
              </w:rPr>
              <w:t>corelativ cu indicarea termenului concret pentru importatorii și producătorii de echipamente și suporturi materiale să achite remunerația compensatorie organizației de gestiune colectivă desemnată cu dreptul de colectare a acesteia.</w:t>
            </w:r>
            <w:r w:rsidR="008171BA" w:rsidRPr="00906BA1">
              <w:rPr>
                <w:sz w:val="26"/>
                <w:szCs w:val="26"/>
                <w:lang w:val="ro-RO"/>
              </w:rPr>
              <w:t xml:space="preserve"> La fel, au fost incluse și prevederi ce țin de </w:t>
            </w:r>
            <w:r w:rsidR="005C5F63" w:rsidRPr="00906BA1">
              <w:rPr>
                <w:sz w:val="26"/>
                <w:szCs w:val="26"/>
                <w:lang w:val="ro-RO"/>
              </w:rPr>
              <w:t>condițiile de repartizare și achitare a remunerației compensatorii de către organizația de gestiune colectivă astfel desemnată.</w:t>
            </w:r>
            <w:r w:rsidR="004327CA" w:rsidRPr="00906BA1">
              <w:rPr>
                <w:sz w:val="26"/>
                <w:szCs w:val="26"/>
                <w:lang w:val="ro-RO"/>
              </w:rPr>
              <w:t xml:space="preserve"> Totodată, pentru a exclude careva divergențe cu privire la echipamentele sau suporturile materiale pentru care urmează a fi achitată remunerația compensatorie pentru copie privată sau reprografie, se propune ca acestea să fie indicate concret într-o listă</w:t>
            </w:r>
            <w:r w:rsidR="00CD4295" w:rsidRPr="00906BA1">
              <w:rPr>
                <w:sz w:val="26"/>
                <w:szCs w:val="26"/>
                <w:lang w:val="ro-RO"/>
              </w:rPr>
              <w:t>, identificată conform Nomenc</w:t>
            </w:r>
            <w:r w:rsidR="004327CA" w:rsidRPr="00906BA1">
              <w:rPr>
                <w:sz w:val="26"/>
                <w:szCs w:val="26"/>
                <w:lang w:val="ro-RO"/>
              </w:rPr>
              <w:t>laturii combinate a mărfurilor și atribuirea pre</w:t>
            </w:r>
            <w:r w:rsidR="004D78AF">
              <w:rPr>
                <w:sz w:val="26"/>
                <w:szCs w:val="26"/>
                <w:lang w:val="ro-RO"/>
              </w:rPr>
              <w:t>r</w:t>
            </w:r>
            <w:r w:rsidR="004327CA" w:rsidRPr="00906BA1">
              <w:rPr>
                <w:sz w:val="26"/>
                <w:szCs w:val="26"/>
                <w:lang w:val="ro-RO"/>
              </w:rPr>
              <w:t>ogativei Guvernului de a aproba respectiva listă</w:t>
            </w:r>
            <w:r w:rsidR="00237C0C" w:rsidRPr="00906BA1">
              <w:rPr>
                <w:sz w:val="26"/>
                <w:szCs w:val="26"/>
                <w:lang w:val="ro-RO"/>
              </w:rPr>
              <w:t xml:space="preserve"> </w:t>
            </w:r>
            <w:r w:rsidRPr="00906BA1">
              <w:rPr>
                <w:sz w:val="26"/>
                <w:szCs w:val="26"/>
                <w:lang w:val="ro-RO"/>
              </w:rPr>
              <w:t>în rezultatul consultărilor cu reprezentanții importatorilor, producătorilor și organizațiile de gestiune colectivă</w:t>
            </w:r>
            <w:r w:rsidR="004327CA" w:rsidRPr="00906BA1">
              <w:rPr>
                <w:sz w:val="26"/>
                <w:szCs w:val="26"/>
                <w:lang w:val="ro-RO"/>
              </w:rPr>
              <w:t>.</w:t>
            </w:r>
          </w:p>
          <w:p w14:paraId="16736A28" w14:textId="556382F4" w:rsidR="00CD4AB9" w:rsidRPr="00D64F48" w:rsidRDefault="00B66872" w:rsidP="00B66872">
            <w:pPr>
              <w:pStyle w:val="ListParagraph"/>
              <w:overflowPunct w:val="0"/>
              <w:autoSpaceDE w:val="0"/>
              <w:autoSpaceDN w:val="0"/>
              <w:adjustRightInd w:val="0"/>
              <w:spacing w:after="0" w:line="240" w:lineRule="auto"/>
              <w:ind w:left="0" w:firstLine="479"/>
              <w:jc w:val="both"/>
              <w:textAlignment w:val="baseline"/>
              <w:rPr>
                <w:rFonts w:ascii="Times New Roman" w:hAnsi="Times New Roman"/>
                <w:sz w:val="26"/>
                <w:szCs w:val="26"/>
                <w:lang w:val="ro-MD"/>
              </w:rPr>
            </w:pPr>
            <w:r w:rsidRPr="00B66872">
              <w:rPr>
                <w:lang w:val="en-US"/>
              </w:rPr>
              <w:t>&gt;</w:t>
            </w:r>
            <w:r>
              <w:rPr>
                <w:rFonts w:ascii="Times New Roman" w:hAnsi="Times New Roman"/>
                <w:sz w:val="26"/>
                <w:szCs w:val="26"/>
                <w:lang w:val="ro-MD"/>
              </w:rPr>
              <w:t xml:space="preserve"> </w:t>
            </w:r>
            <w:r w:rsidR="00D13BFD" w:rsidRPr="00B66872">
              <w:rPr>
                <w:rFonts w:ascii="Times New Roman" w:hAnsi="Times New Roman"/>
                <w:i/>
                <w:sz w:val="26"/>
                <w:szCs w:val="26"/>
                <w:lang w:val="ro-MD"/>
              </w:rPr>
              <w:t>Statutul organizațiilor de gestiune colectivă.</w:t>
            </w:r>
            <w:r w:rsidR="00D13BFD" w:rsidRPr="00906BA1">
              <w:rPr>
                <w:rFonts w:ascii="Times New Roman" w:hAnsi="Times New Roman"/>
                <w:sz w:val="26"/>
                <w:szCs w:val="26"/>
                <w:lang w:val="ro-MD"/>
              </w:rPr>
              <w:t xml:space="preserve"> Una din condițiile care urmează să </w:t>
            </w:r>
            <w:r>
              <w:rPr>
                <w:rFonts w:ascii="Times New Roman" w:hAnsi="Times New Roman"/>
                <w:sz w:val="26"/>
                <w:szCs w:val="26"/>
                <w:lang w:val="ro-MD"/>
              </w:rPr>
              <w:t xml:space="preserve">o </w:t>
            </w:r>
            <w:r w:rsidR="00D13BFD" w:rsidRPr="00906BA1">
              <w:rPr>
                <w:rFonts w:ascii="Times New Roman" w:hAnsi="Times New Roman"/>
                <w:sz w:val="26"/>
                <w:szCs w:val="26"/>
                <w:lang w:val="ro-MD"/>
              </w:rPr>
              <w:t>întrunească o asociație obștească pentru a fi avizată în calitate de organizație de gestiune colectivă o constituie că statutul urmează să corespundă cerințelor legii privind dreptul de autor și drepturilor conexe. Astfel, în proiectul de act normativ sunt indicate expres dispozițiile care urmează să le conțină statutul unei organzații de gestiune colectivă, în esență, acesta urmează să presupună un conținut mai specific și mai amplu decât al unei asociații obștești.</w:t>
            </w:r>
            <w:r w:rsidR="00B563B7" w:rsidRPr="00906BA1">
              <w:rPr>
                <w:rFonts w:ascii="Times New Roman" w:hAnsi="Times New Roman"/>
                <w:sz w:val="26"/>
                <w:szCs w:val="26"/>
                <w:lang w:val="ro-MD"/>
              </w:rPr>
              <w:t xml:space="preserve"> Totodată, reieșind din considerentul că, în prezent, eventualele modificări la statut</w:t>
            </w:r>
            <w:r w:rsidR="00441B1A" w:rsidRPr="00906BA1">
              <w:rPr>
                <w:rFonts w:ascii="Times New Roman" w:hAnsi="Times New Roman"/>
                <w:sz w:val="26"/>
                <w:szCs w:val="26"/>
                <w:lang w:val="ro-MD"/>
              </w:rPr>
              <w:t xml:space="preserve"> sunt aduse la cunoștința AGEPI cu întârziere, proiectul conține expres termenul de prezentare spre avizare AGEPI a </w:t>
            </w:r>
            <w:r w:rsidR="00C97DE9" w:rsidRPr="00906BA1">
              <w:rPr>
                <w:rFonts w:ascii="Times New Roman" w:hAnsi="Times New Roman"/>
                <w:sz w:val="26"/>
                <w:szCs w:val="26"/>
                <w:lang w:val="ro-MD"/>
              </w:rPr>
              <w:t xml:space="preserve">acestora, </w:t>
            </w:r>
            <w:r w:rsidR="00B2067B" w:rsidRPr="00906BA1">
              <w:rPr>
                <w:rFonts w:ascii="Times New Roman" w:hAnsi="Times New Roman"/>
                <w:sz w:val="26"/>
                <w:szCs w:val="26"/>
                <w:lang w:val="ro-MD"/>
              </w:rPr>
              <w:t xml:space="preserve">sub sancțiunea nulității de drept, în cazul nerespectării acestei condiții. </w:t>
            </w:r>
          </w:p>
          <w:p w14:paraId="719078C3" w14:textId="77777777" w:rsidR="00414840" w:rsidRDefault="00D64F48" w:rsidP="00414840">
            <w:pPr>
              <w:pStyle w:val="ListParagraph"/>
              <w:overflowPunct w:val="0"/>
              <w:autoSpaceDE w:val="0"/>
              <w:autoSpaceDN w:val="0"/>
              <w:adjustRightInd w:val="0"/>
              <w:spacing w:after="0" w:line="240" w:lineRule="auto"/>
              <w:ind w:left="0" w:firstLine="621"/>
              <w:jc w:val="both"/>
              <w:textAlignment w:val="baseline"/>
              <w:rPr>
                <w:rFonts w:ascii="Times New Roman" w:hAnsi="Times New Roman" w:cs="Times New Roman"/>
                <w:sz w:val="26"/>
                <w:szCs w:val="26"/>
                <w:lang w:val="ro-RO"/>
              </w:rPr>
            </w:pPr>
            <w:r w:rsidRPr="00D64F48">
              <w:rPr>
                <w:lang w:val="ro-MD"/>
              </w:rPr>
              <w:lastRenderedPageBreak/>
              <w:t>&gt;</w:t>
            </w:r>
            <w:r w:rsidRPr="00D64F48">
              <w:rPr>
                <w:rFonts w:ascii="Times New Roman" w:hAnsi="Times New Roman" w:cs="Times New Roman"/>
                <w:sz w:val="26"/>
                <w:szCs w:val="26"/>
                <w:lang w:val="ro-MD"/>
              </w:rPr>
              <w:t xml:space="preserve"> </w:t>
            </w:r>
            <w:r w:rsidR="00CD4AB9" w:rsidRPr="00D64F48">
              <w:rPr>
                <w:rFonts w:ascii="Times New Roman" w:hAnsi="Times New Roman" w:cs="Times New Roman"/>
                <w:i/>
                <w:sz w:val="26"/>
                <w:szCs w:val="26"/>
                <w:lang w:val="ro-MD"/>
              </w:rPr>
              <w:t>Transparența activității organizațiilor de gestiune colectivă și Raportul anual de transparență.</w:t>
            </w:r>
            <w:r w:rsidR="00CD4AB9" w:rsidRPr="00D64F48">
              <w:rPr>
                <w:rFonts w:ascii="Times New Roman" w:hAnsi="Times New Roman" w:cs="Times New Roman"/>
                <w:sz w:val="26"/>
                <w:szCs w:val="26"/>
                <w:lang w:val="ro-MD"/>
              </w:rPr>
              <w:t xml:space="preserve"> </w:t>
            </w:r>
            <w:r w:rsidR="000E4866" w:rsidRPr="00D64F48">
              <w:rPr>
                <w:rFonts w:ascii="Times New Roman" w:hAnsi="Times New Roman" w:cs="Times New Roman"/>
                <w:sz w:val="26"/>
                <w:szCs w:val="26"/>
                <w:lang w:val="ro-MD"/>
              </w:rPr>
              <w:t xml:space="preserve">Printre obligațiile generale ale organizațiilor de gestiune colectivă care sunt expres indicate în cuprinsul proiectului de lege, se subscrie și obligația de a asigura transparența activității de gestiune colectivă atât în raporturile cu membrii săi, cât și în raport cu autoritățile publice și utilizatorii. Astfel, </w:t>
            </w:r>
            <w:r w:rsidR="00BF1A1F" w:rsidRPr="00D64F48">
              <w:rPr>
                <w:rFonts w:ascii="Times New Roman" w:hAnsi="Times New Roman" w:cs="Times New Roman"/>
                <w:sz w:val="26"/>
                <w:szCs w:val="26"/>
                <w:lang w:val="ro-MD"/>
              </w:rPr>
              <w:t>se popune ca această obligație să se materializeze inclusiv prin sarcina organizațiilor</w:t>
            </w:r>
            <w:r w:rsidR="00CD4AB9" w:rsidRPr="00D64F48">
              <w:rPr>
                <w:rFonts w:ascii="Times New Roman" w:hAnsi="Times New Roman" w:cs="Times New Roman"/>
                <w:sz w:val="26"/>
                <w:szCs w:val="26"/>
                <w:lang w:val="ro-MD"/>
              </w:rPr>
              <w:t xml:space="preserve"> de gestiune colectivă de a pune la dispoziția fiecărui titular de drepturi căruia</w:t>
            </w:r>
            <w:r w:rsidR="00CD4AB9" w:rsidRPr="00906BA1">
              <w:rPr>
                <w:rFonts w:ascii="Times New Roman" w:hAnsi="Times New Roman" w:cs="Times New Roman"/>
                <w:sz w:val="26"/>
                <w:szCs w:val="26"/>
                <w:lang w:val="ro-RO"/>
              </w:rPr>
              <w:t xml:space="preserve"> i-au repartizat venituri provenite din drepturi sau în beneficiul căruia au efectuat plăți în perioada la care se referă informațiile, cel puțin o dată pe an, </w:t>
            </w:r>
            <w:r w:rsidR="00BF1A1F" w:rsidRPr="00906BA1">
              <w:rPr>
                <w:rFonts w:ascii="Times New Roman" w:hAnsi="Times New Roman" w:cs="Times New Roman"/>
                <w:sz w:val="26"/>
                <w:szCs w:val="26"/>
                <w:lang w:val="ro-RO"/>
              </w:rPr>
              <w:t>informații precum</w:t>
            </w:r>
            <w:r w:rsidR="00CD4AB9" w:rsidRPr="00906BA1">
              <w:rPr>
                <w:rFonts w:ascii="Times New Roman" w:hAnsi="Times New Roman" w:cs="Times New Roman"/>
                <w:sz w:val="26"/>
                <w:szCs w:val="26"/>
                <w:lang w:val="ro-RO"/>
              </w:rPr>
              <w:t xml:space="preserve"> veniturile provenite din drepturi repartizate titularului de drepturi; perioada în care au avut loc utilizările care corespund sumelor repartizate și plătite titularului de drepturi, cu excepția cazurilor în care organizația de gestiune colectivă nu poate furniza aceste informații din rațiuni obiective legate de raportările efectuate de către utilizatori;</w:t>
            </w:r>
            <w:r w:rsidR="00BF1A1F" w:rsidRPr="00906BA1">
              <w:rPr>
                <w:rFonts w:ascii="Times New Roman" w:hAnsi="Times New Roman" w:cs="Times New Roman"/>
                <w:sz w:val="26"/>
                <w:szCs w:val="26"/>
                <w:lang w:val="ro-RO"/>
              </w:rPr>
              <w:t xml:space="preserve"> </w:t>
            </w:r>
            <w:r w:rsidR="00CD4AB9" w:rsidRPr="00906BA1">
              <w:rPr>
                <w:rFonts w:ascii="Times New Roman" w:hAnsi="Times New Roman" w:cs="Times New Roman"/>
                <w:sz w:val="26"/>
                <w:szCs w:val="26"/>
                <w:lang w:val="ro-RO"/>
              </w:rPr>
              <w:t>comisionul de gestiune reținut, precum și orice rețineri efectuate în alte scopuri (sociale, culturale etc.)</w:t>
            </w:r>
            <w:r w:rsidR="00BF1A1F" w:rsidRPr="00906BA1">
              <w:rPr>
                <w:rFonts w:ascii="Times New Roman" w:hAnsi="Times New Roman" w:cs="Times New Roman"/>
                <w:sz w:val="26"/>
                <w:szCs w:val="26"/>
                <w:lang w:val="ro-RO"/>
              </w:rPr>
              <w:t xml:space="preserve"> ș.a.</w:t>
            </w:r>
          </w:p>
          <w:p w14:paraId="580D9D90" w14:textId="666FFED7" w:rsidR="00D13BFD" w:rsidRPr="00414840" w:rsidRDefault="00BF1A1F" w:rsidP="00414840">
            <w:pPr>
              <w:pStyle w:val="ListParagraph"/>
              <w:overflowPunct w:val="0"/>
              <w:autoSpaceDE w:val="0"/>
              <w:autoSpaceDN w:val="0"/>
              <w:adjustRightInd w:val="0"/>
              <w:spacing w:after="0" w:line="240" w:lineRule="auto"/>
              <w:ind w:left="0" w:firstLine="621"/>
              <w:jc w:val="both"/>
              <w:textAlignment w:val="baseline"/>
              <w:rPr>
                <w:rFonts w:ascii="Times New Roman" w:hAnsi="Times New Roman" w:cs="Times New Roman"/>
                <w:sz w:val="26"/>
                <w:szCs w:val="26"/>
                <w:lang w:val="ro-RO"/>
              </w:rPr>
            </w:pPr>
            <w:r w:rsidRPr="00414840">
              <w:rPr>
                <w:rFonts w:ascii="Times New Roman" w:hAnsi="Times New Roman" w:cs="Times New Roman"/>
                <w:sz w:val="26"/>
                <w:szCs w:val="26"/>
                <w:lang w:val="ro-RO"/>
              </w:rPr>
              <w:t>În ceea ce privește c</w:t>
            </w:r>
            <w:r w:rsidR="00D13BFD" w:rsidRPr="00414840">
              <w:rPr>
                <w:rFonts w:ascii="Times New Roman" w:hAnsi="Times New Roman" w:cs="Times New Roman"/>
                <w:sz w:val="26"/>
                <w:szCs w:val="26"/>
                <w:lang w:val="ro-MD"/>
              </w:rPr>
              <w:t>onținutul ra</w:t>
            </w:r>
            <w:r w:rsidRPr="00414840">
              <w:rPr>
                <w:rFonts w:ascii="Times New Roman" w:hAnsi="Times New Roman" w:cs="Times New Roman"/>
                <w:sz w:val="26"/>
                <w:szCs w:val="26"/>
                <w:lang w:val="ro-MD"/>
              </w:rPr>
              <w:t>portului anual de transparență, r</w:t>
            </w:r>
            <w:r w:rsidR="00D13BFD" w:rsidRPr="00414840">
              <w:rPr>
                <w:rFonts w:ascii="Times New Roman" w:hAnsi="Times New Roman" w:cs="Times New Roman"/>
                <w:sz w:val="26"/>
                <w:szCs w:val="26"/>
                <w:lang w:val="ro-MD"/>
              </w:rPr>
              <w:t xml:space="preserve">eieșind din considerentul că în prezent fiecare organizație de gestiune colectivă întocmește raportul anual (darea de seamă) și include în conținutul acestuia informații incomplete, iar Legea actuală nu prevede obligații în acest sens, se propune introducerea prevederilor referitoare la informațiile </w:t>
            </w:r>
            <w:r w:rsidR="00CD4AB9" w:rsidRPr="00414840">
              <w:rPr>
                <w:rFonts w:ascii="Times New Roman" w:hAnsi="Times New Roman" w:cs="Times New Roman"/>
                <w:sz w:val="26"/>
                <w:szCs w:val="26"/>
                <w:lang w:val="ro-MD"/>
              </w:rPr>
              <w:t xml:space="preserve">exprese și exhaustive </w:t>
            </w:r>
            <w:r w:rsidR="00D13BFD" w:rsidRPr="00414840">
              <w:rPr>
                <w:rFonts w:ascii="Times New Roman" w:hAnsi="Times New Roman" w:cs="Times New Roman"/>
                <w:sz w:val="26"/>
                <w:szCs w:val="26"/>
                <w:lang w:val="ro-MD"/>
              </w:rPr>
              <w:t xml:space="preserve">ce trebuie incluse în raportul anual de transparență, cum ar fi: </w:t>
            </w:r>
            <w:r w:rsidR="00CD4AB9" w:rsidRPr="00414840">
              <w:rPr>
                <w:rFonts w:ascii="Times New Roman" w:hAnsi="Times New Roman" w:cs="Times New Roman"/>
                <w:sz w:val="26"/>
                <w:szCs w:val="26"/>
                <w:lang w:val="ro-MD"/>
              </w:rPr>
              <w:t>situațiile financiare, contul de venituri și cheltuieli și o situație a fluxurilor de numerar; un raport al activității din anul calendarisctic precedent; informațiile privind remunerațiile colectate, defalcate pe categorii de drepturi gestionate și pe surse de colectare, etc.</w:t>
            </w:r>
            <w:r w:rsidR="00F65D36" w:rsidRPr="00414840">
              <w:rPr>
                <w:rFonts w:ascii="Times New Roman" w:hAnsi="Times New Roman" w:cs="Times New Roman"/>
                <w:sz w:val="26"/>
                <w:szCs w:val="26"/>
                <w:lang w:val="ro-MD"/>
              </w:rPr>
              <w:t xml:space="preserve"> Corespunzător, se propune instituirea obligației </w:t>
            </w:r>
            <w:r w:rsidR="00D13BFD" w:rsidRPr="00414840">
              <w:rPr>
                <w:rFonts w:ascii="Times New Roman" w:hAnsi="Times New Roman" w:cs="Times New Roman"/>
                <w:sz w:val="26"/>
                <w:szCs w:val="26"/>
                <w:lang w:val="ro-MD"/>
              </w:rPr>
              <w:t>organizației de gestiune colectivă</w:t>
            </w:r>
            <w:r w:rsidR="00F65D36" w:rsidRPr="00414840">
              <w:rPr>
                <w:rFonts w:ascii="Times New Roman" w:hAnsi="Times New Roman" w:cs="Times New Roman"/>
                <w:sz w:val="26"/>
                <w:szCs w:val="26"/>
                <w:lang w:val="ro-MD"/>
              </w:rPr>
              <w:t xml:space="preserve"> să publice</w:t>
            </w:r>
            <w:r w:rsidR="00D13BFD" w:rsidRPr="00414840">
              <w:rPr>
                <w:rFonts w:ascii="Times New Roman" w:hAnsi="Times New Roman" w:cs="Times New Roman"/>
                <w:sz w:val="26"/>
                <w:szCs w:val="26"/>
                <w:lang w:val="ro-MD"/>
              </w:rPr>
              <w:t xml:space="preserve"> raportul anual de transparență pe pagina sa proprie de internet, unde rămâne la dispoziția publicului minim 5 ani.</w:t>
            </w:r>
          </w:p>
          <w:p w14:paraId="2FD8057D" w14:textId="500613DA" w:rsidR="00CC797F" w:rsidRPr="00906BA1" w:rsidRDefault="00A10A62" w:rsidP="00906BA1">
            <w:pPr>
              <w:ind w:firstLine="538"/>
              <w:jc w:val="both"/>
              <w:rPr>
                <w:sz w:val="26"/>
                <w:szCs w:val="26"/>
                <w:lang w:val="ro-RO"/>
              </w:rPr>
            </w:pPr>
            <w:r w:rsidRPr="00A10A62">
              <w:rPr>
                <w:lang w:val="en-US"/>
              </w:rPr>
              <w:t>&gt;</w:t>
            </w:r>
            <w:r w:rsidR="00CC797F" w:rsidRPr="00906BA1">
              <w:rPr>
                <w:sz w:val="26"/>
                <w:szCs w:val="26"/>
                <w:lang w:val="ro-MD"/>
              </w:rPr>
              <w:t xml:space="preserve"> </w:t>
            </w:r>
            <w:r w:rsidR="00CC797F" w:rsidRPr="00A10A62">
              <w:rPr>
                <w:i/>
                <w:sz w:val="26"/>
                <w:szCs w:val="26"/>
                <w:lang w:val="ro-MD"/>
              </w:rPr>
              <w:t>Regulile în baza cărora se exercită gestiunea colectivă.</w:t>
            </w:r>
            <w:r w:rsidR="00CC797F" w:rsidRPr="00906BA1">
              <w:rPr>
                <w:sz w:val="26"/>
                <w:szCs w:val="26"/>
                <w:lang w:val="ro-MD"/>
              </w:rPr>
              <w:t xml:space="preserve"> </w:t>
            </w:r>
            <w:r w:rsidR="00F14C85">
              <w:rPr>
                <w:sz w:val="26"/>
                <w:szCs w:val="26"/>
                <w:lang w:val="ro-MD"/>
              </w:rPr>
              <w:t>Î</w:t>
            </w:r>
            <w:r w:rsidR="00CC797F" w:rsidRPr="00906BA1">
              <w:rPr>
                <w:sz w:val="26"/>
                <w:szCs w:val="26"/>
                <w:lang w:val="ro-MD"/>
              </w:rPr>
              <w:t xml:space="preserve">n conformitate cu aceste reguli, remunerațiile colectate de organizația de gestiune colectivă nu sunt și nu pot fi asimilate veniturilor acestora, cu excepția comisionului de gestiune. Mai mult decât atât, toate beneficiile obținute de organizație din plasamente bancare sau alte activități, precum și cele obținute cu titlu de prejudicii sau despăgubiri ca urmare a încălcării dreptului de autor sau drepturilor conexe, urmează să fie repartizate între titularii de drepturi membri, respectiv, nu pot constitui venituri ale organizațiilor de gestiune colectivă. </w:t>
            </w:r>
            <w:r w:rsidR="00FF0068" w:rsidRPr="00906BA1">
              <w:rPr>
                <w:sz w:val="26"/>
                <w:szCs w:val="26"/>
                <w:lang w:val="ro-MD"/>
              </w:rPr>
              <w:t xml:space="preserve">Totodată, </w:t>
            </w:r>
            <w:r w:rsidR="00CC797F" w:rsidRPr="00906BA1">
              <w:rPr>
                <w:sz w:val="26"/>
                <w:szCs w:val="26"/>
                <w:lang w:val="ro-RO"/>
              </w:rPr>
              <w:t>sumele datorate titularilor de drepturi, precum și altor organizații de gestiune colectivă se repartizează și se plătesc cu regularitate și cu exactitate, în cel mai scurt termen posibil, dar nu mai târziu de 9 luni de la încheierea exercițiului financiar în care au fost colectate remunerațiile, cu excepția cazului în care aceste termene nu pot fi r</w:t>
            </w:r>
            <w:r w:rsidR="00FF0068" w:rsidRPr="00906BA1">
              <w:rPr>
                <w:sz w:val="26"/>
                <w:szCs w:val="26"/>
                <w:lang w:val="ro-RO"/>
              </w:rPr>
              <w:t>espectate, din motive obiective.</w:t>
            </w:r>
          </w:p>
          <w:p w14:paraId="7A8B284C" w14:textId="7A4E07AC" w:rsidR="00377337" w:rsidRPr="00906BA1" w:rsidRDefault="00316F81" w:rsidP="00906BA1">
            <w:pPr>
              <w:ind w:firstLine="567"/>
              <w:jc w:val="both"/>
              <w:rPr>
                <w:sz w:val="26"/>
                <w:szCs w:val="26"/>
                <w:lang w:val="ro-RO"/>
              </w:rPr>
            </w:pPr>
            <w:r w:rsidRPr="00316F81">
              <w:rPr>
                <w:lang w:val="en-US"/>
              </w:rPr>
              <w:t>&gt;</w:t>
            </w:r>
            <w:r w:rsidR="00F8384C" w:rsidRPr="00906BA1">
              <w:rPr>
                <w:sz w:val="26"/>
                <w:szCs w:val="26"/>
                <w:lang w:val="ro-RO"/>
              </w:rPr>
              <w:t xml:space="preserve"> </w:t>
            </w:r>
            <w:r w:rsidR="00F8384C" w:rsidRPr="00316F81">
              <w:rPr>
                <w:i/>
                <w:sz w:val="26"/>
                <w:szCs w:val="26"/>
                <w:lang w:val="ro-RO"/>
              </w:rPr>
              <w:t>Comisionul de gestiune colectivă</w:t>
            </w:r>
            <w:r>
              <w:rPr>
                <w:i/>
                <w:sz w:val="26"/>
                <w:szCs w:val="26"/>
                <w:lang w:val="ro-RO"/>
              </w:rPr>
              <w:t>.</w:t>
            </w:r>
            <w:r>
              <w:rPr>
                <w:sz w:val="26"/>
                <w:szCs w:val="26"/>
                <w:lang w:val="ro-RO"/>
              </w:rPr>
              <w:t xml:space="preserve"> Acesta</w:t>
            </w:r>
            <w:r w:rsidR="00F8384C" w:rsidRPr="00906BA1">
              <w:rPr>
                <w:sz w:val="26"/>
                <w:szCs w:val="26"/>
                <w:lang w:val="ro-RO"/>
              </w:rPr>
              <w:t xml:space="preserve"> </w:t>
            </w:r>
            <w:r w:rsidR="008B4FF6" w:rsidRPr="00906BA1">
              <w:rPr>
                <w:sz w:val="26"/>
                <w:szCs w:val="26"/>
                <w:lang w:val="ro-RO"/>
              </w:rPr>
              <w:t xml:space="preserve">reprezintă suma percepută, reținută sau compensată de o organizație de gestiune colectivă din veniturile provenite din drepturi sau din orice venit derivat din investirea veniturilor provenite din drepturi pentru a acoperi costurile aferente serviciilor de gestiune a dreptului de autor sau a drepturilor conexe. </w:t>
            </w:r>
            <w:r w:rsidR="00F8384C" w:rsidRPr="00906BA1">
              <w:rPr>
                <w:sz w:val="26"/>
                <w:szCs w:val="26"/>
                <w:lang w:val="ro-RO"/>
              </w:rPr>
              <w:t>În cazul în care un titular de drepturi autorizează o organizație de gestiune colectivă să îi gestioneze drepturile, organizația de gestiune colectivă este obligată să ofere titularului de drepturi, prin orice mijloace, inclusiv electronice, informații privind comisionul de gestiune și alte rețineri din veniturile provenite din drepturi și din oricare venituri derivate din investirea veniturilor provenite din drepturi, înainte de a obține acordul acestuia privind gestionarea drepturilor sale.</w:t>
            </w:r>
            <w:r w:rsidR="008B4FF6" w:rsidRPr="00906BA1">
              <w:rPr>
                <w:sz w:val="26"/>
                <w:szCs w:val="26"/>
                <w:lang w:val="ro-RO"/>
              </w:rPr>
              <w:t xml:space="preserve"> </w:t>
            </w:r>
          </w:p>
          <w:p w14:paraId="285E2142" w14:textId="5762FD82" w:rsidR="00F8384C" w:rsidRPr="00906BA1" w:rsidRDefault="00377337" w:rsidP="00906BA1">
            <w:pPr>
              <w:ind w:firstLine="567"/>
              <w:jc w:val="both"/>
              <w:rPr>
                <w:sz w:val="26"/>
                <w:szCs w:val="26"/>
                <w:lang w:val="ro-RO"/>
              </w:rPr>
            </w:pPr>
            <w:r w:rsidRPr="00906BA1">
              <w:rPr>
                <w:sz w:val="26"/>
                <w:szCs w:val="26"/>
                <w:lang w:val="ro-RO"/>
              </w:rPr>
              <w:t xml:space="preserve">Printre regulile de bază care urmează a fi respectate de către organizațiile de gestiune colectivă cu referire la comisionul de gestiune pot fi enumerate: </w:t>
            </w:r>
            <w:r w:rsidR="008B4FF6" w:rsidRPr="00906BA1">
              <w:rPr>
                <w:sz w:val="26"/>
                <w:szCs w:val="26"/>
                <w:lang w:val="ro-RO"/>
              </w:rPr>
              <w:t>rețineri</w:t>
            </w:r>
            <w:r w:rsidR="00316F81">
              <w:rPr>
                <w:sz w:val="26"/>
                <w:szCs w:val="26"/>
                <w:lang w:val="ro-RO"/>
              </w:rPr>
              <w:t xml:space="preserve">le </w:t>
            </w:r>
            <w:r w:rsidR="00F8384C" w:rsidRPr="00906BA1">
              <w:rPr>
                <w:sz w:val="26"/>
                <w:szCs w:val="26"/>
                <w:lang w:val="ro-RO"/>
              </w:rPr>
              <w:t>să fie rezonabile în raport cu serviciile prestate de organizația de gestiune colectivă pentru t</w:t>
            </w:r>
            <w:r w:rsidR="008B4FF6" w:rsidRPr="00906BA1">
              <w:rPr>
                <w:sz w:val="26"/>
                <w:szCs w:val="26"/>
                <w:lang w:val="ro-RO"/>
              </w:rPr>
              <w:t>itularii de drepturi, inclusiv să fie</w:t>
            </w:r>
            <w:r w:rsidR="00F8384C" w:rsidRPr="00906BA1">
              <w:rPr>
                <w:sz w:val="26"/>
                <w:szCs w:val="26"/>
                <w:lang w:val="ro-RO"/>
              </w:rPr>
              <w:t xml:space="preserve"> stabilite </w:t>
            </w:r>
            <w:r w:rsidRPr="00906BA1">
              <w:rPr>
                <w:sz w:val="26"/>
                <w:szCs w:val="26"/>
                <w:lang w:val="ro-RO"/>
              </w:rPr>
              <w:t>pe baza unor criterii obiective; c</w:t>
            </w:r>
            <w:r w:rsidR="00F8384C" w:rsidRPr="00906BA1">
              <w:rPr>
                <w:sz w:val="26"/>
                <w:szCs w:val="26"/>
                <w:lang w:val="ro-RO"/>
              </w:rPr>
              <w:t xml:space="preserve">omisionul de gestiune nu poate depăși </w:t>
            </w:r>
            <w:r w:rsidR="00F8384C" w:rsidRPr="00906BA1">
              <w:rPr>
                <w:sz w:val="26"/>
                <w:szCs w:val="26"/>
                <w:lang w:val="ro-RO"/>
              </w:rPr>
              <w:lastRenderedPageBreak/>
              <w:t>costurile justificate și documentate suportate de organizația de gestiune colectivă în scopul gestionării dreptului de</w:t>
            </w:r>
            <w:r w:rsidRPr="00906BA1">
              <w:rPr>
                <w:sz w:val="26"/>
                <w:szCs w:val="26"/>
                <w:lang w:val="ro-RO"/>
              </w:rPr>
              <w:t xml:space="preserve"> autor și a drepturilor conexe; o</w:t>
            </w:r>
            <w:r w:rsidR="00F8384C" w:rsidRPr="00906BA1">
              <w:rPr>
                <w:sz w:val="26"/>
                <w:szCs w:val="26"/>
                <w:lang w:val="ro-RO"/>
              </w:rPr>
              <w:t>rganizația de gestiune colectivă nu aplică alte rețineri decât cele aferente comisionului de gestiune veniturilor provenite din drepturile pe care le gestionează pe baza unui acord de reprezentare sau oricăror venituri derivate din investirea respectivelor venituri provenite din drepturi, cu excepția cazului în care prin statut se prevede posibilitatea ca o organizație de gestiune colectivă să poată presta servicii sociale, culturale sau educaționale finanțate prin intermediul reținerilor din ven</w:t>
            </w:r>
            <w:r w:rsidR="00316F81">
              <w:rPr>
                <w:sz w:val="26"/>
                <w:szCs w:val="26"/>
                <w:lang w:val="ro-RO"/>
              </w:rPr>
              <w:t>iturile provenite din drepturi.</w:t>
            </w:r>
          </w:p>
          <w:p w14:paraId="7C3B61FD" w14:textId="65F6653F" w:rsidR="009B6BDF" w:rsidRPr="00414840" w:rsidRDefault="009B6BDF" w:rsidP="00906BA1">
            <w:pPr>
              <w:ind w:firstLine="567"/>
              <w:jc w:val="both"/>
              <w:rPr>
                <w:sz w:val="26"/>
                <w:szCs w:val="26"/>
                <w:lang w:val="ro-RO"/>
              </w:rPr>
            </w:pPr>
            <w:r w:rsidRPr="00906BA1">
              <w:rPr>
                <w:sz w:val="26"/>
                <w:szCs w:val="26"/>
                <w:lang w:val="ro-RO"/>
              </w:rPr>
              <w:t xml:space="preserve">În context, </w:t>
            </w:r>
            <w:r w:rsidR="00B14B92" w:rsidRPr="00906BA1">
              <w:rPr>
                <w:sz w:val="26"/>
                <w:szCs w:val="26"/>
                <w:lang w:val="ro-RO"/>
              </w:rPr>
              <w:t xml:space="preserve">comisionul de gestiune va fi reținut pentru fiecare drept gestionat, în </w:t>
            </w:r>
            <w:r w:rsidR="00B14B92" w:rsidRPr="00414840">
              <w:rPr>
                <w:sz w:val="26"/>
                <w:szCs w:val="26"/>
                <w:lang w:val="ro-RO"/>
              </w:rPr>
              <w:t>cuantum, după cum urmează:</w:t>
            </w:r>
            <w:r w:rsidRPr="00414840">
              <w:rPr>
                <w:sz w:val="26"/>
                <w:szCs w:val="26"/>
                <w:lang w:val="ro-RO"/>
              </w:rPr>
              <w:t xml:space="preserve"> </w:t>
            </w:r>
          </w:p>
          <w:p w14:paraId="1DF9012F" w14:textId="588BB3BB" w:rsidR="00F8384C" w:rsidRPr="00414840" w:rsidRDefault="00F8384C" w:rsidP="00906BA1">
            <w:pPr>
              <w:ind w:firstLine="567"/>
              <w:contextualSpacing/>
              <w:jc w:val="both"/>
              <w:rPr>
                <w:b/>
                <w:color w:val="FF0000"/>
                <w:sz w:val="26"/>
                <w:szCs w:val="26"/>
                <w:lang w:val="ro-RO"/>
              </w:rPr>
            </w:pPr>
            <w:r w:rsidRPr="00414840">
              <w:rPr>
                <w:sz w:val="26"/>
                <w:szCs w:val="26"/>
                <w:lang w:val="ro-RO"/>
              </w:rPr>
              <w:t>a) pentru drepturile gestionate colectiv obligatoriu</w:t>
            </w:r>
            <w:r w:rsidR="00B239C2" w:rsidRPr="00414840">
              <w:rPr>
                <w:sz w:val="26"/>
                <w:szCs w:val="26"/>
                <w:lang w:val="ro-RO"/>
              </w:rPr>
              <w:t>, precum și pentru drepturile gestionate colectiv extins</w:t>
            </w:r>
            <w:r w:rsidRPr="00414840">
              <w:rPr>
                <w:sz w:val="26"/>
                <w:szCs w:val="26"/>
                <w:lang w:val="ro-RO"/>
              </w:rPr>
              <w:t xml:space="preserve"> – </w:t>
            </w:r>
            <w:r w:rsidR="004F6AFA" w:rsidRPr="00414840">
              <w:rPr>
                <w:sz w:val="26"/>
                <w:szCs w:val="26"/>
                <w:lang w:val="ro-RO"/>
              </w:rPr>
              <w:t xml:space="preserve">comisionul reținut de către organizația de gestiune colectivă desemnată colector și organizațiile beneficiare </w:t>
            </w:r>
            <w:r w:rsidR="00B14B92" w:rsidRPr="00414840">
              <w:rPr>
                <w:sz w:val="26"/>
                <w:szCs w:val="26"/>
                <w:lang w:val="ro-RO"/>
              </w:rPr>
              <w:t>nu poate depăși</w:t>
            </w:r>
            <w:r w:rsidR="004F6AFA" w:rsidRPr="00414840">
              <w:rPr>
                <w:sz w:val="26"/>
                <w:szCs w:val="26"/>
                <w:lang w:val="ro-RO"/>
              </w:rPr>
              <w:t xml:space="preserve"> cumulativ</w:t>
            </w:r>
            <w:r w:rsidR="00B14B92" w:rsidRPr="00414840">
              <w:rPr>
                <w:sz w:val="26"/>
                <w:szCs w:val="26"/>
                <w:lang w:val="ro-RO"/>
              </w:rPr>
              <w:t xml:space="preserve"> 20% din sumele </w:t>
            </w:r>
            <w:r w:rsidR="004F6AFA" w:rsidRPr="00414840">
              <w:rPr>
                <w:sz w:val="26"/>
                <w:szCs w:val="26"/>
                <w:lang w:val="ro-RO"/>
              </w:rPr>
              <w:t>repartizate fiecăruia</w:t>
            </w:r>
            <w:r w:rsidRPr="00414840">
              <w:rPr>
                <w:sz w:val="26"/>
                <w:szCs w:val="26"/>
                <w:lang w:val="ro-RO"/>
              </w:rPr>
              <w:t xml:space="preserve">; </w:t>
            </w:r>
          </w:p>
          <w:p w14:paraId="74AF22D1" w14:textId="15AB7756" w:rsidR="00F8384C" w:rsidRPr="00414840" w:rsidRDefault="00F8384C" w:rsidP="00414840">
            <w:pPr>
              <w:ind w:firstLine="567"/>
              <w:contextualSpacing/>
              <w:jc w:val="both"/>
              <w:rPr>
                <w:sz w:val="26"/>
                <w:szCs w:val="26"/>
                <w:lang w:val="ro-RO"/>
              </w:rPr>
            </w:pPr>
            <w:r w:rsidRPr="00414840">
              <w:rPr>
                <w:sz w:val="26"/>
                <w:szCs w:val="26"/>
                <w:lang w:val="ro-RO"/>
              </w:rPr>
              <w:t>b) pentru drepturile gestionate colectiv facultativ –</w:t>
            </w:r>
            <w:r w:rsidR="00B14B92" w:rsidRPr="00414840">
              <w:rPr>
                <w:sz w:val="26"/>
                <w:szCs w:val="26"/>
                <w:lang w:val="ro-RO"/>
              </w:rPr>
              <w:t xml:space="preserve"> </w:t>
            </w:r>
            <w:r w:rsidR="004F6AFA" w:rsidRPr="00414840">
              <w:rPr>
                <w:sz w:val="26"/>
                <w:szCs w:val="26"/>
                <w:lang w:val="ro-RO"/>
              </w:rPr>
              <w:t xml:space="preserve">comisionul </w:t>
            </w:r>
            <w:r w:rsidR="004F6AFA" w:rsidRPr="00414840">
              <w:rPr>
                <w:rStyle w:val="slitbdy"/>
                <w:color w:val="000000"/>
                <w:sz w:val="26"/>
                <w:szCs w:val="26"/>
                <w:bdr w:val="none" w:sz="0" w:space="0" w:color="auto" w:frame="1"/>
                <w:shd w:val="clear" w:color="auto" w:fill="FFFFFF"/>
                <w:lang w:val="en-US"/>
              </w:rPr>
              <w:t>datorat de proprii membri se reține de organizația de gestiune colectivă la momentul efectuării repartiției și nu poate depăși 20% din sumele repartizate individual;</w:t>
            </w:r>
          </w:p>
          <w:p w14:paraId="5F27CBC0" w14:textId="026DD54D" w:rsidR="00B239C2" w:rsidRPr="00906BA1" w:rsidRDefault="00F8384C" w:rsidP="00B239C2">
            <w:pPr>
              <w:ind w:firstLine="567"/>
              <w:contextualSpacing/>
              <w:jc w:val="both"/>
              <w:rPr>
                <w:sz w:val="26"/>
                <w:szCs w:val="26"/>
                <w:lang w:val="ro-RO"/>
              </w:rPr>
            </w:pPr>
            <w:r w:rsidRPr="00414840">
              <w:rPr>
                <w:sz w:val="26"/>
                <w:szCs w:val="26"/>
                <w:lang w:val="ro-RO"/>
              </w:rPr>
              <w:t xml:space="preserve">c) pentru drepturile gestionate în bază de mandat special – </w:t>
            </w:r>
            <w:r w:rsidR="00B14B92" w:rsidRPr="00414840">
              <w:rPr>
                <w:sz w:val="26"/>
                <w:szCs w:val="26"/>
                <w:lang w:val="ro-RO"/>
              </w:rPr>
              <w:t>c</w:t>
            </w:r>
            <w:r w:rsidRPr="00414840">
              <w:rPr>
                <w:sz w:val="26"/>
                <w:szCs w:val="26"/>
                <w:lang w:val="ro-RO"/>
              </w:rPr>
              <w:t xml:space="preserve">omisionul se stabilește </w:t>
            </w:r>
            <w:r w:rsidR="004F6AFA" w:rsidRPr="00414840">
              <w:rPr>
                <w:sz w:val="26"/>
                <w:szCs w:val="26"/>
                <w:lang w:val="ro-RO"/>
              </w:rPr>
              <w:t>de organizația de gestiune colectivă pe bază contractuală, cu respectarea tratamentului egal</w:t>
            </w:r>
            <w:r w:rsidR="00414840">
              <w:rPr>
                <w:sz w:val="26"/>
                <w:szCs w:val="26"/>
                <w:lang w:val="ro-RO"/>
              </w:rPr>
              <w:t>.</w:t>
            </w:r>
            <w:r w:rsidR="004F6AFA" w:rsidRPr="00414840" w:rsidDel="004F6AFA">
              <w:rPr>
                <w:sz w:val="26"/>
                <w:szCs w:val="26"/>
                <w:lang w:val="ro-RO"/>
              </w:rPr>
              <w:t xml:space="preserve"> </w:t>
            </w:r>
          </w:p>
          <w:p w14:paraId="0B1C6C73" w14:textId="22A19010" w:rsidR="00164B81" w:rsidRPr="00906BA1" w:rsidRDefault="004F6AFA" w:rsidP="00906BA1">
            <w:pPr>
              <w:ind w:firstLine="567"/>
              <w:contextualSpacing/>
              <w:jc w:val="both"/>
              <w:rPr>
                <w:sz w:val="26"/>
                <w:szCs w:val="26"/>
                <w:lang w:val="ro-RO"/>
              </w:rPr>
            </w:pPr>
            <w:r>
              <w:rPr>
                <w:sz w:val="26"/>
                <w:szCs w:val="26"/>
                <w:lang w:val="ro-MD"/>
              </w:rPr>
              <w:t>P</w:t>
            </w:r>
            <w:r w:rsidR="00164B81" w:rsidRPr="00906BA1">
              <w:rPr>
                <w:sz w:val="26"/>
                <w:szCs w:val="26"/>
                <w:lang w:val="ro-MD"/>
              </w:rPr>
              <w:t xml:space="preserve">reponderent </w:t>
            </w:r>
            <w:r w:rsidR="00164B81" w:rsidRPr="00906BA1">
              <w:rPr>
                <w:sz w:val="26"/>
                <w:szCs w:val="26"/>
                <w:lang w:val="en-US"/>
              </w:rPr>
              <w:t>comisio</w:t>
            </w:r>
            <w:r w:rsidR="004D78AF">
              <w:rPr>
                <w:sz w:val="26"/>
                <w:szCs w:val="26"/>
                <w:lang w:val="en-US"/>
              </w:rPr>
              <w:t>nul</w:t>
            </w:r>
            <w:r w:rsidR="00164B81" w:rsidRPr="00906BA1">
              <w:rPr>
                <w:sz w:val="26"/>
                <w:szCs w:val="26"/>
                <w:lang w:val="en-US"/>
              </w:rPr>
              <w:t xml:space="preserve"> de gestiune </w:t>
            </w:r>
            <w:r>
              <w:rPr>
                <w:sz w:val="26"/>
                <w:szCs w:val="26"/>
                <w:lang w:val="en-US"/>
              </w:rPr>
              <w:t xml:space="preserve">urmează </w:t>
            </w:r>
            <w:r w:rsidR="00164B81" w:rsidRPr="00906BA1">
              <w:rPr>
                <w:sz w:val="26"/>
                <w:szCs w:val="26"/>
                <w:lang w:val="en-US"/>
              </w:rPr>
              <w:t>să fie reținut de către organizațiile de gestiune colectivă</w:t>
            </w:r>
            <w:r>
              <w:rPr>
                <w:sz w:val="26"/>
                <w:szCs w:val="26"/>
                <w:lang w:val="en-US"/>
              </w:rPr>
              <w:t xml:space="preserve"> la momentul repartiției</w:t>
            </w:r>
            <w:r w:rsidR="00164B81" w:rsidRPr="00906BA1">
              <w:rPr>
                <w:sz w:val="26"/>
                <w:szCs w:val="26"/>
                <w:lang w:val="en-US"/>
              </w:rPr>
              <w:t>, ceea ce le va permite o mai bună organizare și administrare a activității</w:t>
            </w:r>
            <w:r>
              <w:rPr>
                <w:sz w:val="26"/>
                <w:szCs w:val="26"/>
                <w:lang w:val="en-US"/>
              </w:rPr>
              <w:t>.</w:t>
            </w:r>
            <w:r w:rsidRPr="00906BA1">
              <w:rPr>
                <w:sz w:val="26"/>
                <w:szCs w:val="26"/>
                <w:lang w:val="en-US"/>
              </w:rPr>
              <w:t xml:space="preserve"> </w:t>
            </w:r>
            <w:r w:rsidR="00164B81" w:rsidRPr="00906BA1">
              <w:rPr>
                <w:sz w:val="26"/>
                <w:szCs w:val="26"/>
                <w:lang w:val="en-US"/>
              </w:rPr>
              <w:t xml:space="preserve">Totodată, organizațiile de gestiune colectivă vor fi motivate să achite în cel mai scurt timp posibil remunerațiile acumulate pentru a-și putea acoperi costurile de gestiune. </w:t>
            </w:r>
          </w:p>
          <w:p w14:paraId="42A4D767" w14:textId="41C1B2EE" w:rsidR="004327CA" w:rsidRPr="00906BA1" w:rsidRDefault="0054086A" w:rsidP="0054086A">
            <w:pPr>
              <w:pStyle w:val="ListParagraph"/>
              <w:shd w:val="clear" w:color="auto" w:fill="FFFFFF"/>
              <w:spacing w:after="0" w:line="240" w:lineRule="auto"/>
              <w:ind w:left="0"/>
              <w:jc w:val="both"/>
              <w:rPr>
                <w:rFonts w:ascii="Times New Roman" w:hAnsi="Times New Roman" w:cs="Times New Roman"/>
                <w:sz w:val="26"/>
                <w:szCs w:val="26"/>
                <w:lang w:val="en-US"/>
              </w:rPr>
            </w:pPr>
            <w:r>
              <w:rPr>
                <w:lang w:val="ro-RO"/>
              </w:rPr>
              <w:t xml:space="preserve">          </w:t>
            </w:r>
            <w:r w:rsidRPr="0054086A">
              <w:rPr>
                <w:lang w:val="en-US"/>
              </w:rPr>
              <w:t>&gt;</w:t>
            </w:r>
            <w:r w:rsidR="00D95DF4" w:rsidRPr="00906BA1">
              <w:rPr>
                <w:rFonts w:ascii="Times New Roman" w:hAnsi="Times New Roman" w:cs="Times New Roman"/>
                <w:sz w:val="26"/>
                <w:szCs w:val="26"/>
                <w:lang w:val="en-US"/>
              </w:rPr>
              <w:t xml:space="preserve"> </w:t>
            </w:r>
            <w:r w:rsidR="00D95DF4" w:rsidRPr="0054086A">
              <w:rPr>
                <w:rFonts w:ascii="Times New Roman" w:hAnsi="Times New Roman" w:cs="Times New Roman"/>
                <w:i/>
                <w:sz w:val="26"/>
                <w:szCs w:val="26"/>
                <w:lang w:val="en-US"/>
              </w:rPr>
              <w:t>Negocierea metodologiilor</w:t>
            </w:r>
            <w:r w:rsidR="00F56806" w:rsidRPr="0054086A">
              <w:rPr>
                <w:rFonts w:ascii="Times New Roman" w:hAnsi="Times New Roman" w:cs="Times New Roman"/>
                <w:i/>
                <w:sz w:val="26"/>
                <w:szCs w:val="26"/>
                <w:lang w:val="en-US"/>
              </w:rPr>
              <w:t>.</w:t>
            </w:r>
            <w:r w:rsidR="00F56806" w:rsidRPr="00906BA1">
              <w:rPr>
                <w:rFonts w:ascii="Times New Roman" w:hAnsi="Times New Roman" w:cs="Times New Roman"/>
                <w:sz w:val="26"/>
                <w:szCs w:val="26"/>
                <w:lang w:val="en-US"/>
              </w:rPr>
              <w:t xml:space="preserve"> </w:t>
            </w:r>
            <w:r w:rsidR="009317CD" w:rsidRPr="00906BA1">
              <w:rPr>
                <w:rFonts w:ascii="Times New Roman" w:hAnsi="Times New Roman" w:cs="Times New Roman"/>
                <w:sz w:val="26"/>
                <w:szCs w:val="26"/>
                <w:lang w:val="ro-MD"/>
              </w:rPr>
              <w:t xml:space="preserve">În prezent, tarifele minime ale remunerației de autor, sunt </w:t>
            </w:r>
            <w:r>
              <w:rPr>
                <w:rFonts w:ascii="Times New Roman" w:hAnsi="Times New Roman" w:cs="Times New Roman"/>
                <w:sz w:val="26"/>
                <w:szCs w:val="26"/>
                <w:lang w:val="ro-MD"/>
              </w:rPr>
              <w:t xml:space="preserve">      </w:t>
            </w:r>
            <w:r w:rsidR="009317CD" w:rsidRPr="00906BA1">
              <w:rPr>
                <w:rFonts w:ascii="Times New Roman" w:hAnsi="Times New Roman" w:cs="Times New Roman"/>
                <w:sz w:val="26"/>
                <w:szCs w:val="26"/>
                <w:lang w:val="ro-MD"/>
              </w:rPr>
              <w:t xml:space="preserve">stabilite </w:t>
            </w:r>
            <w:r w:rsidR="00820F1B" w:rsidRPr="00906BA1">
              <w:rPr>
                <w:rFonts w:ascii="Times New Roman" w:hAnsi="Times New Roman" w:cs="Times New Roman"/>
                <w:sz w:val="26"/>
                <w:szCs w:val="26"/>
                <w:lang w:val="ro-MD"/>
              </w:rPr>
              <w:t xml:space="preserve">prin Hotărârea Guvernului nr. 641/2001. Potrivit raportului elaborat de către expertul din cadrul Proiectului UE, </w:t>
            </w:r>
            <w:r w:rsidR="00820F1B" w:rsidRPr="00906BA1">
              <w:rPr>
                <w:rFonts w:ascii="Times New Roman" w:hAnsi="Times New Roman" w:cs="Times New Roman"/>
                <w:sz w:val="26"/>
                <w:szCs w:val="26"/>
                <w:lang w:val="en-US"/>
              </w:rPr>
              <w:t>“practica arată că stabilirea nivelului remunerațiilor în cuprinsul unei hotărâri de guvern nu a fost benefică pentru Republica Moldova, nefiind asigurat un tratament egal și nediscriminatoriu diferitelor categorii de utilizatori. S-au înregistrat abuzuri prin impunerea unor tarife care nu sunt actualizate în funcție de necesitățile pieței din Republica Moldova, bazate pe criterii obiective și nediscriminatorii, fiind prevăzute marje considerabile între plafonul maxim și remunerațiile minime”.</w:t>
            </w:r>
            <w:r w:rsidR="00E4360A" w:rsidRPr="00906BA1">
              <w:rPr>
                <w:rFonts w:ascii="Times New Roman" w:hAnsi="Times New Roman" w:cs="Times New Roman"/>
                <w:sz w:val="26"/>
                <w:szCs w:val="26"/>
                <w:lang w:val="en-US"/>
              </w:rPr>
              <w:t xml:space="preserve"> Prin urmare, s-a recomandat stabilirea unei procedure legale (negociere, mediere sau arbitraj, instanța de judecată) pentru stabilirea remunerațiilor datorate de utilizatori organismelor de gestiune colectivă.</w:t>
            </w:r>
          </w:p>
          <w:p w14:paraId="172BD702" w14:textId="07374361" w:rsidR="007D129F" w:rsidRPr="00906BA1" w:rsidRDefault="00E4360A" w:rsidP="00906BA1">
            <w:pPr>
              <w:ind w:firstLine="567"/>
              <w:contextualSpacing/>
              <w:jc w:val="both"/>
              <w:rPr>
                <w:bCs/>
                <w:color w:val="000000"/>
                <w:sz w:val="26"/>
                <w:szCs w:val="26"/>
                <w:lang w:val="ro-RO" w:eastAsia="ro-RO"/>
              </w:rPr>
            </w:pPr>
            <w:r w:rsidRPr="00906BA1">
              <w:rPr>
                <w:sz w:val="26"/>
                <w:szCs w:val="26"/>
                <w:lang w:val="en-US"/>
              </w:rPr>
              <w:t xml:space="preserve">În context, prin prezentul proiect se propune ca </w:t>
            </w:r>
            <w:r w:rsidRPr="00906BA1">
              <w:rPr>
                <w:sz w:val="26"/>
                <w:szCs w:val="26"/>
                <w:lang w:val="ro-RO"/>
              </w:rPr>
              <w:t>remunerațiile cuvenite autorilor și titularilor de drepturi conexe, precum și condițiile de colectare și plată, să se stabilească de către organizațiile de gestiune colectivă și utilizatori în cuprinsul metodologiilor negoci</w:t>
            </w:r>
            <w:r w:rsidR="0054086A">
              <w:rPr>
                <w:sz w:val="26"/>
                <w:szCs w:val="26"/>
                <w:lang w:val="ro-RO"/>
              </w:rPr>
              <w:t>ate</w:t>
            </w:r>
            <w:r w:rsidRPr="00906BA1">
              <w:rPr>
                <w:sz w:val="26"/>
                <w:szCs w:val="26"/>
                <w:lang w:val="ro-RO"/>
              </w:rPr>
              <w:t xml:space="preserve">. </w:t>
            </w:r>
            <w:r w:rsidR="0054086A">
              <w:rPr>
                <w:sz w:val="26"/>
                <w:szCs w:val="26"/>
                <w:lang w:val="ro-RO"/>
              </w:rPr>
              <w:t>Astfel,</w:t>
            </w:r>
            <w:r w:rsidR="00EC4258" w:rsidRPr="00906BA1">
              <w:rPr>
                <w:sz w:val="26"/>
                <w:szCs w:val="26"/>
                <w:lang w:val="ro-RO"/>
              </w:rPr>
              <w:t xml:space="preserve"> este reglementat </w:t>
            </w:r>
            <w:r w:rsidR="003C71FB" w:rsidRPr="00906BA1">
              <w:rPr>
                <w:sz w:val="26"/>
                <w:szCs w:val="26"/>
                <w:lang w:val="ro-RO"/>
              </w:rPr>
              <w:t>mecanismul</w:t>
            </w:r>
            <w:r w:rsidR="00EC4258" w:rsidRPr="00906BA1">
              <w:rPr>
                <w:sz w:val="26"/>
                <w:szCs w:val="26"/>
                <w:lang w:val="ro-RO"/>
              </w:rPr>
              <w:t xml:space="preserve"> cu referire la negocierea metodologiilor, respectiv, se conțin</w:t>
            </w:r>
            <w:r w:rsidR="009C16EA" w:rsidRPr="00906BA1">
              <w:rPr>
                <w:sz w:val="26"/>
                <w:szCs w:val="26"/>
                <w:lang w:val="ro-RO"/>
              </w:rPr>
              <w:t xml:space="preserve"> prevederi cu referire la</w:t>
            </w:r>
            <w:r w:rsidR="007D129F" w:rsidRPr="00906BA1">
              <w:rPr>
                <w:sz w:val="26"/>
                <w:szCs w:val="26"/>
                <w:lang w:val="ro-RO"/>
              </w:rPr>
              <w:t xml:space="preserve"> elementele obligatorii pe care trebuie să le conțină metodologiile, </w:t>
            </w:r>
            <w:r w:rsidR="009C16EA" w:rsidRPr="00906BA1">
              <w:rPr>
                <w:sz w:val="26"/>
                <w:szCs w:val="26"/>
                <w:lang w:val="ro-RO"/>
              </w:rPr>
              <w:t xml:space="preserve">comisiile de negociere, </w:t>
            </w:r>
            <w:r w:rsidR="00F01F4D" w:rsidRPr="00906BA1">
              <w:rPr>
                <w:sz w:val="26"/>
                <w:szCs w:val="26"/>
                <w:lang w:val="ro-RO"/>
              </w:rPr>
              <w:t>criteriile principale, în baza cărora se negociază metodologiile</w:t>
            </w:r>
            <w:r w:rsidR="007D129F" w:rsidRPr="00906BA1">
              <w:rPr>
                <w:sz w:val="26"/>
                <w:szCs w:val="26"/>
                <w:lang w:val="ro-RO"/>
              </w:rPr>
              <w:t>. Un principiu de bază la stabilirea remunerațiilor</w:t>
            </w:r>
            <w:r w:rsidR="007D129F" w:rsidRPr="00906BA1">
              <w:rPr>
                <w:bCs/>
                <w:color w:val="000000"/>
                <w:sz w:val="26"/>
                <w:szCs w:val="26"/>
                <w:lang w:val="ro-RO" w:eastAsia="ro-RO"/>
              </w:rPr>
              <w:t xml:space="preserve"> îl constituie faptul că acestea trebuie să fie rezonabile în raport cu valoarea economică și ponderea utilizării drepturilor în cauză, ținând seama de caracteristicile și de sfera de utilizare a operelor și a altor obiecte protejate, precum și de valoarea economică a serviciului prestat de organizația de gestiune colectivă. </w:t>
            </w:r>
          </w:p>
          <w:p w14:paraId="2D4CB4E4" w14:textId="0947EE1B" w:rsidR="0050529E" w:rsidRPr="00906BA1" w:rsidRDefault="007D129F" w:rsidP="00906BA1">
            <w:pPr>
              <w:ind w:firstLine="567"/>
              <w:contextualSpacing/>
              <w:jc w:val="both"/>
              <w:rPr>
                <w:sz w:val="26"/>
                <w:szCs w:val="26"/>
                <w:lang w:val="ro-RO"/>
              </w:rPr>
            </w:pPr>
            <w:r w:rsidRPr="00906BA1">
              <w:rPr>
                <w:bCs/>
                <w:color w:val="000000"/>
                <w:sz w:val="26"/>
                <w:szCs w:val="26"/>
                <w:lang w:val="ro-RO" w:eastAsia="ro-RO"/>
              </w:rPr>
              <w:t xml:space="preserve">În cazul în care părțile nu au convenit asupra metodologiei prin negociere, proiectul conține prevederi cu referire la procedura stabilirii acestora de Arbitrajul specializat în domeniul proprietăţii intelectuale, instituit de AGEPI, </w:t>
            </w:r>
            <w:r w:rsidR="00FA2CE2" w:rsidRPr="00906BA1">
              <w:rPr>
                <w:bCs/>
                <w:color w:val="000000"/>
                <w:sz w:val="26"/>
                <w:szCs w:val="26"/>
                <w:lang w:val="ro-RO" w:eastAsia="ro-RO"/>
              </w:rPr>
              <w:t>ca modalitate alternativă de soluționare a litigiilor</w:t>
            </w:r>
            <w:r w:rsidRPr="00906BA1">
              <w:rPr>
                <w:bCs/>
                <w:color w:val="000000"/>
                <w:sz w:val="26"/>
                <w:szCs w:val="26"/>
                <w:lang w:val="ro-RO" w:eastAsia="ro-RO"/>
              </w:rPr>
              <w:t>.</w:t>
            </w:r>
          </w:p>
          <w:p w14:paraId="415A42FD" w14:textId="77777777" w:rsidR="00FA2CE2" w:rsidRPr="00906BA1" w:rsidRDefault="00FA2CE2" w:rsidP="00906BA1">
            <w:pPr>
              <w:ind w:firstLine="567"/>
              <w:contextualSpacing/>
              <w:jc w:val="both"/>
              <w:rPr>
                <w:sz w:val="26"/>
                <w:szCs w:val="26"/>
                <w:lang w:val="ro-RO"/>
              </w:rPr>
            </w:pPr>
            <w:r w:rsidRPr="00906BA1">
              <w:rPr>
                <w:sz w:val="26"/>
                <w:szCs w:val="26"/>
                <w:lang w:val="ro-RO"/>
              </w:rPr>
              <w:lastRenderedPageBreak/>
              <w:t xml:space="preserve">Metodologiile </w:t>
            </w:r>
            <w:r w:rsidR="00E4360A" w:rsidRPr="00906BA1">
              <w:rPr>
                <w:sz w:val="26"/>
                <w:szCs w:val="26"/>
                <w:lang w:val="ro-RO"/>
              </w:rPr>
              <w:t>vor fi</w:t>
            </w:r>
            <w:r w:rsidRPr="00906BA1">
              <w:rPr>
                <w:sz w:val="26"/>
                <w:szCs w:val="26"/>
                <w:lang w:val="ro-RO"/>
              </w:rPr>
              <w:t xml:space="preserve"> publicate în Monitorul Oficial al Republicii Moldova, respectiv, vor fi</w:t>
            </w:r>
            <w:r w:rsidR="00E4360A" w:rsidRPr="00906BA1">
              <w:rPr>
                <w:sz w:val="26"/>
                <w:szCs w:val="26"/>
                <w:lang w:val="ro-RO"/>
              </w:rPr>
              <w:t xml:space="preserve"> opozabile utilizatorilor din domeniul pentru care s-a negociat</w:t>
            </w:r>
            <w:r w:rsidRPr="00906BA1">
              <w:rPr>
                <w:sz w:val="26"/>
                <w:szCs w:val="26"/>
                <w:lang w:val="ro-RO"/>
              </w:rPr>
              <w:t>.</w:t>
            </w:r>
          </w:p>
          <w:p w14:paraId="410FCAD6" w14:textId="2E1A9127" w:rsidR="00A4192C" w:rsidRPr="00B224B4" w:rsidRDefault="0054086A" w:rsidP="0054086A">
            <w:pPr>
              <w:pStyle w:val="ListParagraph"/>
              <w:autoSpaceDE w:val="0"/>
              <w:autoSpaceDN w:val="0"/>
              <w:adjustRightInd w:val="0"/>
              <w:spacing w:after="107" w:line="240" w:lineRule="auto"/>
              <w:ind w:left="0"/>
              <w:jc w:val="both"/>
              <w:rPr>
                <w:rFonts w:ascii="Times New Roman" w:hAnsi="Times New Roman" w:cs="Times New Roman"/>
                <w:sz w:val="26"/>
                <w:szCs w:val="26"/>
                <w:lang w:val="ro-RO"/>
              </w:rPr>
            </w:pPr>
            <w:r>
              <w:rPr>
                <w:lang w:val="en-US"/>
              </w:rPr>
              <w:t xml:space="preserve">           </w:t>
            </w:r>
            <w:r w:rsidRPr="0054086A">
              <w:rPr>
                <w:lang w:val="en-US"/>
              </w:rPr>
              <w:t>&gt;</w:t>
            </w:r>
            <w:r>
              <w:rPr>
                <w:lang w:val="ro-MD"/>
              </w:rPr>
              <w:t xml:space="preserve"> </w:t>
            </w:r>
            <w:r w:rsidR="00FA2CE2" w:rsidRPr="0054086A">
              <w:rPr>
                <w:rFonts w:ascii="Times New Roman" w:hAnsi="Times New Roman" w:cs="Times New Roman"/>
                <w:i/>
                <w:sz w:val="26"/>
                <w:szCs w:val="26"/>
                <w:lang w:val="ro-RO"/>
              </w:rPr>
              <w:t>Colectorul și structura comună de colectare.</w:t>
            </w:r>
            <w:r w:rsidR="00FA2CE2" w:rsidRPr="00906BA1">
              <w:rPr>
                <w:rFonts w:ascii="Times New Roman" w:hAnsi="Times New Roman" w:cs="Times New Roman"/>
                <w:sz w:val="26"/>
                <w:szCs w:val="26"/>
                <w:lang w:val="ro-RO"/>
              </w:rPr>
              <w:t xml:space="preserve"> </w:t>
            </w:r>
            <w:r w:rsidR="00FF7271" w:rsidRPr="00906BA1">
              <w:rPr>
                <w:rFonts w:ascii="Times New Roman" w:hAnsi="Times New Roman" w:cs="Times New Roman"/>
                <w:sz w:val="26"/>
                <w:szCs w:val="26"/>
                <w:lang w:val="ro-RO"/>
              </w:rPr>
              <w:t xml:space="preserve">Colectorul </w:t>
            </w:r>
            <w:r w:rsidR="007A1924" w:rsidRPr="00906BA1">
              <w:rPr>
                <w:rFonts w:ascii="Times New Roman" w:hAnsi="Times New Roman" w:cs="Times New Roman"/>
                <w:sz w:val="26"/>
                <w:szCs w:val="26"/>
                <w:lang w:val="ro-RO"/>
              </w:rPr>
              <w:t xml:space="preserve">urmează a fi desemnat în scopul colectării remunerațiilor </w:t>
            </w:r>
            <w:r w:rsidR="00A4192C">
              <w:rPr>
                <w:rFonts w:ascii="Times New Roman" w:hAnsi="Times New Roman" w:cs="Times New Roman"/>
                <w:sz w:val="26"/>
                <w:szCs w:val="26"/>
                <w:lang w:val="ro-RO"/>
              </w:rPr>
              <w:t>ce se cuvin autorilor și altor titulari ai dreptului de autor și ai drepturilor conexe</w:t>
            </w:r>
            <w:r w:rsidR="007A1924" w:rsidRPr="00906BA1">
              <w:rPr>
                <w:rFonts w:ascii="Times New Roman" w:hAnsi="Times New Roman" w:cs="Times New Roman"/>
                <w:sz w:val="26"/>
                <w:szCs w:val="26"/>
                <w:lang w:val="ro-RO"/>
              </w:rPr>
              <w:t xml:space="preserve"> pentru drepturile gestionate colectiv </w:t>
            </w:r>
            <w:r w:rsidR="007A1924" w:rsidRPr="00A4192C">
              <w:rPr>
                <w:rFonts w:ascii="Times New Roman" w:hAnsi="Times New Roman" w:cs="Times New Roman"/>
                <w:sz w:val="26"/>
                <w:szCs w:val="26"/>
                <w:lang w:val="ro-RO"/>
              </w:rPr>
              <w:t>obligatoriu</w:t>
            </w:r>
            <w:r w:rsidR="005D0FDB" w:rsidRPr="00A4192C">
              <w:rPr>
                <w:rFonts w:ascii="Times New Roman" w:hAnsi="Times New Roman" w:cs="Times New Roman"/>
                <w:sz w:val="26"/>
                <w:szCs w:val="26"/>
                <w:lang w:val="ro-RO"/>
              </w:rPr>
              <w:t xml:space="preserve"> sau prin gestiune colectivă extinsă</w:t>
            </w:r>
            <w:r w:rsidR="007A1924" w:rsidRPr="00A4192C">
              <w:rPr>
                <w:rFonts w:ascii="Times New Roman" w:hAnsi="Times New Roman" w:cs="Times New Roman"/>
                <w:sz w:val="26"/>
                <w:szCs w:val="26"/>
                <w:lang w:val="ro-RO"/>
              </w:rPr>
              <w:t>.</w:t>
            </w:r>
            <w:r w:rsidR="00FF7271" w:rsidRPr="00A4192C">
              <w:rPr>
                <w:rFonts w:ascii="Times New Roman" w:hAnsi="Times New Roman" w:cs="Times New Roman"/>
                <w:sz w:val="26"/>
                <w:szCs w:val="26"/>
                <w:lang w:val="ro-RO"/>
              </w:rPr>
              <w:t xml:space="preserve"> </w:t>
            </w:r>
            <w:r w:rsidR="007A1924" w:rsidRPr="00A4192C">
              <w:rPr>
                <w:rFonts w:ascii="Times New Roman" w:hAnsi="Times New Roman" w:cs="Times New Roman"/>
                <w:sz w:val="26"/>
                <w:szCs w:val="26"/>
                <w:lang w:val="ro-RO"/>
              </w:rPr>
              <w:t xml:space="preserve">Colectorulva fi desemnat </w:t>
            </w:r>
            <w:r w:rsidR="00A4192C">
              <w:rPr>
                <w:rFonts w:ascii="Times New Roman" w:hAnsi="Times New Roman" w:cs="Times New Roman"/>
                <w:sz w:val="26"/>
                <w:szCs w:val="26"/>
                <w:lang w:val="ro-RO"/>
              </w:rPr>
              <w:t xml:space="preserve">din rândurile organizațiilor de gestiune colectivă sau structurilor comune de colectare </w:t>
            </w:r>
            <w:r w:rsidR="007A1924" w:rsidRPr="00A4192C">
              <w:rPr>
                <w:rFonts w:ascii="Times New Roman" w:hAnsi="Times New Roman" w:cs="Times New Roman"/>
                <w:sz w:val="26"/>
                <w:szCs w:val="26"/>
                <w:lang w:val="ro-RO"/>
              </w:rPr>
              <w:t>prin decizie a D</w:t>
            </w:r>
            <w:r w:rsidR="007A1924" w:rsidRPr="00906BA1">
              <w:rPr>
                <w:rFonts w:ascii="Times New Roman" w:hAnsi="Times New Roman" w:cs="Times New Roman"/>
                <w:sz w:val="26"/>
                <w:szCs w:val="26"/>
                <w:lang w:val="ro-RO"/>
              </w:rPr>
              <w:t>irectorului general AGEPI</w:t>
            </w:r>
            <w:r w:rsidR="00B92E54">
              <w:rPr>
                <w:rFonts w:ascii="Times New Roman" w:hAnsi="Times New Roman" w:cs="Times New Roman"/>
                <w:sz w:val="26"/>
                <w:szCs w:val="26"/>
                <w:lang w:val="ro-RO"/>
              </w:rPr>
              <w:t xml:space="preserve"> publicată în Monitorul Oficial</w:t>
            </w:r>
            <w:r w:rsidR="007A1924" w:rsidRPr="00906BA1">
              <w:rPr>
                <w:rFonts w:ascii="Times New Roman" w:hAnsi="Times New Roman" w:cs="Times New Roman"/>
                <w:sz w:val="26"/>
                <w:szCs w:val="26"/>
                <w:lang w:val="ro-RO"/>
              </w:rPr>
              <w:t xml:space="preserve">, care va avea ca bază </w:t>
            </w:r>
            <w:r w:rsidR="005D0FDB" w:rsidRPr="00906BA1">
              <w:rPr>
                <w:rFonts w:ascii="Times New Roman" w:hAnsi="Times New Roman" w:cs="Times New Roman"/>
                <w:sz w:val="26"/>
                <w:szCs w:val="26"/>
                <w:lang w:val="ro-RO"/>
              </w:rPr>
              <w:t>propuner</w:t>
            </w:r>
            <w:r w:rsidR="005D0FDB">
              <w:rPr>
                <w:rFonts w:ascii="Times New Roman" w:hAnsi="Times New Roman" w:cs="Times New Roman"/>
                <w:sz w:val="26"/>
                <w:szCs w:val="26"/>
                <w:lang w:val="ro-RO"/>
              </w:rPr>
              <w:t>ea</w:t>
            </w:r>
            <w:r w:rsidR="005D0FDB" w:rsidRPr="00906BA1">
              <w:rPr>
                <w:rFonts w:ascii="Times New Roman" w:hAnsi="Times New Roman" w:cs="Times New Roman"/>
                <w:sz w:val="26"/>
                <w:szCs w:val="26"/>
                <w:lang w:val="ro-RO"/>
              </w:rPr>
              <w:t xml:space="preserve"> </w:t>
            </w:r>
            <w:r w:rsidR="007A1924" w:rsidRPr="00906BA1">
              <w:rPr>
                <w:rFonts w:ascii="Times New Roman" w:hAnsi="Times New Roman" w:cs="Times New Roman"/>
                <w:sz w:val="26"/>
                <w:szCs w:val="26"/>
                <w:lang w:val="ro-RO"/>
              </w:rPr>
              <w:t>organizațiilor de gestiune colectivă avizate</w:t>
            </w:r>
            <w:r w:rsidR="00A4192C">
              <w:rPr>
                <w:rFonts w:ascii="Times New Roman" w:hAnsi="Times New Roman" w:cs="Times New Roman"/>
                <w:sz w:val="26"/>
                <w:szCs w:val="26"/>
                <w:lang w:val="ro-RO"/>
              </w:rPr>
              <w:t xml:space="preserve"> materializată printr-o cerere comună depusă la AGEPI</w:t>
            </w:r>
            <w:r w:rsidR="007A1924" w:rsidRPr="00906BA1">
              <w:rPr>
                <w:rFonts w:ascii="Times New Roman" w:hAnsi="Times New Roman" w:cs="Times New Roman"/>
                <w:sz w:val="26"/>
                <w:szCs w:val="26"/>
                <w:lang w:val="ro-RO"/>
              </w:rPr>
              <w:t>. Astfel, c</w:t>
            </w:r>
            <w:r w:rsidR="00FF7271" w:rsidRPr="00906BA1">
              <w:rPr>
                <w:rFonts w:ascii="Times New Roman" w:hAnsi="Times New Roman" w:cs="Times New Roman"/>
                <w:sz w:val="26"/>
                <w:szCs w:val="26"/>
                <w:lang w:val="ro-RO"/>
              </w:rPr>
              <w:t>olectorul desemnat încheie cu toate organizațiile de gestiune colectivă beneficiare un acord prin care se stabilesc criteriile de colectare, repartizare și plată a remuneraţiilor, comisionul de gestiune</w:t>
            </w:r>
            <w:r w:rsidR="005D0FDB">
              <w:rPr>
                <w:rFonts w:ascii="Times New Roman" w:hAnsi="Times New Roman" w:cs="Times New Roman"/>
                <w:sz w:val="26"/>
                <w:szCs w:val="26"/>
                <w:lang w:val="ro-RO"/>
              </w:rPr>
              <w:t xml:space="preserve">, </w:t>
            </w:r>
            <w:r w:rsidR="005D0FDB" w:rsidRPr="00B224B4">
              <w:rPr>
                <w:rFonts w:ascii="Times New Roman" w:hAnsi="Times New Roman" w:cs="Times New Roman"/>
                <w:sz w:val="26"/>
                <w:szCs w:val="26"/>
                <w:lang w:val="ro-RO"/>
              </w:rPr>
              <w:t>cât și informațiile pe care colectorul și organizațiile beneficare urmează să și le ofere reciproc, cu bună credință, pe perioada aplicării acestuia</w:t>
            </w:r>
            <w:r w:rsidR="00FF7271" w:rsidRPr="005D0FDB">
              <w:rPr>
                <w:rFonts w:ascii="Times New Roman" w:hAnsi="Times New Roman" w:cs="Times New Roman"/>
                <w:sz w:val="26"/>
                <w:szCs w:val="26"/>
                <w:lang w:val="ro-RO"/>
              </w:rPr>
              <w:t xml:space="preserve">. </w:t>
            </w:r>
          </w:p>
          <w:p w14:paraId="43D2C2E9" w14:textId="4C3F4A54" w:rsidR="00653E16" w:rsidRPr="00906BA1" w:rsidRDefault="00F00FFF" w:rsidP="00906BA1">
            <w:pPr>
              <w:pStyle w:val="ListParagraph"/>
              <w:autoSpaceDE w:val="0"/>
              <w:autoSpaceDN w:val="0"/>
              <w:adjustRightInd w:val="0"/>
              <w:spacing w:after="0" w:line="240" w:lineRule="auto"/>
              <w:ind w:left="0"/>
              <w:jc w:val="both"/>
              <w:rPr>
                <w:rFonts w:ascii="Times New Roman" w:hAnsi="Times New Roman" w:cs="Times New Roman"/>
                <w:sz w:val="26"/>
                <w:szCs w:val="26"/>
                <w:lang w:val="ro-MD"/>
              </w:rPr>
            </w:pPr>
            <w:r w:rsidRPr="00906BA1">
              <w:rPr>
                <w:rFonts w:ascii="Times New Roman" w:hAnsi="Times New Roman" w:cs="Times New Roman"/>
                <w:sz w:val="26"/>
                <w:szCs w:val="26"/>
                <w:lang w:val="ro-RO"/>
              </w:rPr>
              <w:t xml:space="preserve">        </w:t>
            </w:r>
            <w:r w:rsidR="007A1924" w:rsidRPr="00906BA1">
              <w:rPr>
                <w:rFonts w:ascii="Times New Roman" w:hAnsi="Times New Roman" w:cs="Times New Roman"/>
                <w:sz w:val="26"/>
                <w:szCs w:val="26"/>
                <w:lang w:val="ro-RO"/>
              </w:rPr>
              <w:t xml:space="preserve">Reieșind din conceptul sistemului de gestiune colectivă propus prin prezentul proiect de </w:t>
            </w:r>
            <w:r w:rsidRPr="00906BA1">
              <w:rPr>
                <w:rFonts w:ascii="Times New Roman" w:hAnsi="Times New Roman" w:cs="Times New Roman"/>
                <w:sz w:val="26"/>
                <w:szCs w:val="26"/>
                <w:lang w:val="ro-RO"/>
              </w:rPr>
              <w:t xml:space="preserve">    </w:t>
            </w:r>
            <w:r w:rsidR="007A1924" w:rsidRPr="00906BA1">
              <w:rPr>
                <w:rFonts w:ascii="Times New Roman" w:hAnsi="Times New Roman" w:cs="Times New Roman"/>
                <w:sz w:val="26"/>
                <w:szCs w:val="26"/>
                <w:lang w:val="ro-RO"/>
              </w:rPr>
              <w:t xml:space="preserve">act normativ, în </w:t>
            </w:r>
            <w:r w:rsidR="007A1924" w:rsidRPr="00906BA1">
              <w:rPr>
                <w:rFonts w:ascii="Times New Roman" w:hAnsi="Times New Roman" w:cs="Times New Roman"/>
                <w:sz w:val="26"/>
                <w:szCs w:val="26"/>
                <w:lang w:val="ro-MD"/>
              </w:rPr>
              <w:t>scopul optimizării funcției</w:t>
            </w:r>
            <w:r w:rsidR="001167D8" w:rsidRPr="00906BA1">
              <w:rPr>
                <w:rFonts w:ascii="Times New Roman" w:hAnsi="Times New Roman" w:cs="Times New Roman"/>
                <w:sz w:val="26"/>
                <w:szCs w:val="26"/>
                <w:lang w:val="ro-MD"/>
              </w:rPr>
              <w:t xml:space="preserve"> de </w:t>
            </w:r>
            <w:r w:rsidR="00653E16">
              <w:rPr>
                <w:rFonts w:ascii="Times New Roman" w:hAnsi="Times New Roman" w:cs="Times New Roman"/>
                <w:sz w:val="26"/>
                <w:szCs w:val="26"/>
                <w:lang w:val="ro-MD"/>
              </w:rPr>
              <w:t>colectare</w:t>
            </w:r>
            <w:r w:rsidR="00653E16" w:rsidRPr="00906BA1">
              <w:rPr>
                <w:rFonts w:ascii="Times New Roman" w:hAnsi="Times New Roman" w:cs="Times New Roman"/>
                <w:sz w:val="26"/>
                <w:szCs w:val="26"/>
                <w:lang w:val="ro-MD"/>
              </w:rPr>
              <w:t xml:space="preserve"> </w:t>
            </w:r>
            <w:r w:rsidR="001167D8" w:rsidRPr="00906BA1">
              <w:rPr>
                <w:rFonts w:ascii="Times New Roman" w:hAnsi="Times New Roman" w:cs="Times New Roman"/>
                <w:sz w:val="26"/>
                <w:szCs w:val="26"/>
                <w:lang w:val="ro-MD"/>
              </w:rPr>
              <w:t>a remunerației de autor</w:t>
            </w:r>
            <w:r w:rsidR="00206549" w:rsidRPr="00906BA1">
              <w:rPr>
                <w:rFonts w:ascii="Times New Roman" w:hAnsi="Times New Roman" w:cs="Times New Roman"/>
                <w:sz w:val="26"/>
                <w:szCs w:val="26"/>
                <w:lang w:val="ro-MD"/>
              </w:rPr>
              <w:t>, organizațiile de gestiune colectivă vor putea înființa, cu avizul AGEPI, structuri comune</w:t>
            </w:r>
            <w:r w:rsidRPr="00906BA1">
              <w:rPr>
                <w:rFonts w:ascii="Times New Roman" w:hAnsi="Times New Roman" w:cs="Times New Roman"/>
                <w:sz w:val="26"/>
                <w:szCs w:val="26"/>
                <w:lang w:val="ro-MD"/>
              </w:rPr>
              <w:t xml:space="preserve"> </w:t>
            </w:r>
            <w:r w:rsidR="00206549" w:rsidRPr="00906BA1">
              <w:rPr>
                <w:rFonts w:ascii="Times New Roman" w:hAnsi="Times New Roman" w:cs="Times New Roman"/>
                <w:sz w:val="26"/>
                <w:szCs w:val="26"/>
                <w:lang w:val="ro-MD"/>
              </w:rPr>
              <w:t>de colectare</w:t>
            </w:r>
            <w:r w:rsidR="00AD4EC4" w:rsidRPr="00906BA1">
              <w:rPr>
                <w:rFonts w:ascii="Times New Roman" w:hAnsi="Times New Roman" w:cs="Times New Roman"/>
                <w:sz w:val="26"/>
                <w:szCs w:val="26"/>
                <w:lang w:val="ro-MD"/>
              </w:rPr>
              <w:t xml:space="preserve"> (cu statut de asociații obștești)</w:t>
            </w:r>
            <w:r w:rsidR="00EF476B" w:rsidRPr="00906BA1">
              <w:rPr>
                <w:rFonts w:ascii="Times New Roman" w:hAnsi="Times New Roman" w:cs="Times New Roman"/>
                <w:sz w:val="26"/>
                <w:szCs w:val="26"/>
                <w:lang w:val="ro-MD"/>
              </w:rPr>
              <w:t xml:space="preserve"> pentru unul sau mai multe drepturi gestionate colectiv obligatoriu, supuse gestiunii colective extinse, facultative, precum și celor gestionate colectiv pe bază de mandat special.</w:t>
            </w:r>
          </w:p>
          <w:p w14:paraId="50134816" w14:textId="0C3EAC00" w:rsidR="00AD4EC4" w:rsidRPr="00906BA1" w:rsidRDefault="00AD4EC4" w:rsidP="00906BA1">
            <w:pPr>
              <w:ind w:firstLine="567"/>
              <w:contextualSpacing/>
              <w:jc w:val="both"/>
              <w:rPr>
                <w:sz w:val="26"/>
                <w:szCs w:val="26"/>
                <w:lang w:val="ro-RO"/>
              </w:rPr>
            </w:pPr>
            <w:r w:rsidRPr="00906BA1">
              <w:rPr>
                <w:sz w:val="26"/>
                <w:szCs w:val="26"/>
                <w:lang w:val="ro-MD"/>
              </w:rPr>
              <w:t xml:space="preserve"> </w:t>
            </w:r>
            <w:r w:rsidR="0054086A" w:rsidRPr="0054086A">
              <w:rPr>
                <w:lang w:val="en-US"/>
              </w:rPr>
              <w:t>&gt;</w:t>
            </w:r>
            <w:r w:rsidRPr="00906BA1">
              <w:rPr>
                <w:sz w:val="26"/>
                <w:szCs w:val="26"/>
                <w:lang w:val="ro-MD"/>
              </w:rPr>
              <w:t xml:space="preserve"> </w:t>
            </w:r>
            <w:r w:rsidRPr="0054086A">
              <w:rPr>
                <w:i/>
                <w:sz w:val="26"/>
                <w:szCs w:val="26"/>
                <w:lang w:val="ro-MD"/>
              </w:rPr>
              <w:t>Drepturile și obligațiile utilizatorilor,</w:t>
            </w:r>
            <w:r w:rsidR="0054086A">
              <w:rPr>
                <w:sz w:val="26"/>
                <w:szCs w:val="26"/>
                <w:lang w:val="ro-MD"/>
              </w:rPr>
              <w:t xml:space="preserve"> în calitate </w:t>
            </w:r>
            <w:r w:rsidRPr="00906BA1">
              <w:rPr>
                <w:sz w:val="26"/>
                <w:szCs w:val="26"/>
                <w:lang w:val="ro-MD"/>
              </w:rPr>
              <w:t xml:space="preserve">de participanți la sistemul de gestiune colectivă. </w:t>
            </w:r>
            <w:r w:rsidR="00C73B82" w:rsidRPr="00906BA1">
              <w:rPr>
                <w:sz w:val="26"/>
                <w:szCs w:val="26"/>
                <w:lang w:val="ro-MD"/>
              </w:rPr>
              <w:t>Astfel, printre cele mai importante drepturi ale utilizatorilor sunt de a apela la</w:t>
            </w:r>
            <w:r w:rsidRPr="00906BA1">
              <w:rPr>
                <w:sz w:val="26"/>
                <w:szCs w:val="26"/>
                <w:lang w:val="ro-RO"/>
              </w:rPr>
              <w:t xml:space="preserve"> organizațiile de gestiune avizate, pentru obținerea licenței pentru utilizarea operelor și/sau altor obiecte ale drepturilor conexe, înainte de utilizarea acestora;</w:t>
            </w:r>
            <w:r w:rsidR="00C73B82" w:rsidRPr="00906BA1">
              <w:rPr>
                <w:sz w:val="26"/>
                <w:szCs w:val="26"/>
                <w:lang w:val="ro-RO"/>
              </w:rPr>
              <w:t xml:space="preserve"> de a solicita</w:t>
            </w:r>
            <w:r w:rsidRPr="00906BA1">
              <w:rPr>
                <w:sz w:val="26"/>
                <w:szCs w:val="26"/>
                <w:lang w:val="ro-RO"/>
              </w:rPr>
              <w:t xml:space="preserve"> de la organizațiile de gestiune colectivă cu referire la repertoriul gestionat, remunerația ce urmează a fi plătită, precum și alte condiții de licențiere;</w:t>
            </w:r>
            <w:r w:rsidR="00C73B82" w:rsidRPr="00906BA1">
              <w:rPr>
                <w:sz w:val="26"/>
                <w:szCs w:val="26"/>
                <w:lang w:val="ro-RO"/>
              </w:rPr>
              <w:t xml:space="preserve"> de la participa la negocierea metodologiilor. Corespunzător, obligațiile utilizatorilor se referă la solicitarea acordului </w:t>
            </w:r>
            <w:r w:rsidRPr="00906BA1">
              <w:rPr>
                <w:sz w:val="26"/>
                <w:szCs w:val="26"/>
                <w:lang w:val="ro-RO"/>
              </w:rPr>
              <w:t>autorului ori titularului de drepturi sau licență de la organizația de gestiune colectivă pentru utilizarea operelor și/sau altor obiecte protejate înainte de utilizarea acestora</w:t>
            </w:r>
            <w:r w:rsidR="00C73B82" w:rsidRPr="00906BA1">
              <w:rPr>
                <w:sz w:val="26"/>
                <w:szCs w:val="26"/>
                <w:lang w:val="ro-RO"/>
              </w:rPr>
              <w:t xml:space="preserve"> și </w:t>
            </w:r>
            <w:r w:rsidR="0054086A">
              <w:rPr>
                <w:sz w:val="26"/>
                <w:szCs w:val="26"/>
                <w:lang w:val="ro-RO"/>
              </w:rPr>
              <w:t>achitarea remunerațiilor</w:t>
            </w:r>
            <w:r w:rsidR="00C73B82" w:rsidRPr="00906BA1">
              <w:rPr>
                <w:sz w:val="26"/>
                <w:szCs w:val="26"/>
                <w:lang w:val="ro-RO"/>
              </w:rPr>
              <w:t xml:space="preserve"> corespunzătoare pentru utilizarea acestora</w:t>
            </w:r>
            <w:r w:rsidRPr="00906BA1">
              <w:rPr>
                <w:sz w:val="26"/>
                <w:szCs w:val="26"/>
                <w:lang w:val="ro-RO"/>
              </w:rPr>
              <w:t>;</w:t>
            </w:r>
            <w:r w:rsidR="00C73B82" w:rsidRPr="00906BA1">
              <w:rPr>
                <w:sz w:val="26"/>
                <w:szCs w:val="26"/>
                <w:lang w:val="ro-RO"/>
              </w:rPr>
              <w:t xml:space="preserve"> utilizarea numai a operelor și/sau obiectelor</w:t>
            </w:r>
            <w:r w:rsidRPr="00906BA1">
              <w:rPr>
                <w:sz w:val="26"/>
                <w:szCs w:val="26"/>
                <w:lang w:val="ro-RO"/>
              </w:rPr>
              <w:t xml:space="preserve"> protejate pentru care au obținut acordul sau licența de utilizare</w:t>
            </w:r>
            <w:r w:rsidR="00C73B82" w:rsidRPr="00906BA1">
              <w:rPr>
                <w:sz w:val="26"/>
                <w:szCs w:val="26"/>
                <w:lang w:val="ro-RO"/>
              </w:rPr>
              <w:t>, etc.</w:t>
            </w:r>
          </w:p>
          <w:p w14:paraId="5BC530FC" w14:textId="10B5C12E" w:rsidR="00031EA4" w:rsidRPr="00906BA1" w:rsidRDefault="00D44AE8" w:rsidP="00906BA1">
            <w:pPr>
              <w:tabs>
                <w:tab w:val="left" w:pos="709"/>
                <w:tab w:val="left" w:pos="851"/>
              </w:tabs>
              <w:jc w:val="both"/>
              <w:rPr>
                <w:sz w:val="26"/>
                <w:szCs w:val="26"/>
                <w:lang w:val="ro-RO"/>
              </w:rPr>
            </w:pPr>
            <w:r w:rsidRPr="00906BA1">
              <w:rPr>
                <w:sz w:val="26"/>
                <w:szCs w:val="26"/>
                <w:lang w:val="ro-RO"/>
              </w:rPr>
              <w:t xml:space="preserve">       </w:t>
            </w:r>
            <w:r w:rsidR="00CC24AF" w:rsidRPr="00CC24AF">
              <w:rPr>
                <w:lang w:val="en-US"/>
              </w:rPr>
              <w:t>&gt;</w:t>
            </w:r>
            <w:r w:rsidRPr="00906BA1">
              <w:rPr>
                <w:sz w:val="26"/>
                <w:szCs w:val="26"/>
                <w:lang w:val="ro-RO"/>
              </w:rPr>
              <w:t xml:space="preserve"> </w:t>
            </w:r>
            <w:r w:rsidRPr="00CC24AF">
              <w:rPr>
                <w:i/>
                <w:sz w:val="26"/>
                <w:szCs w:val="26"/>
                <w:lang w:val="ro-RO"/>
              </w:rPr>
              <w:t>Controlul activității organizațiilor de gestiune colectivă.</w:t>
            </w:r>
            <w:r w:rsidR="00466CF5" w:rsidRPr="00906BA1">
              <w:rPr>
                <w:sz w:val="26"/>
                <w:szCs w:val="26"/>
                <w:lang w:val="ro-RO"/>
              </w:rPr>
              <w:t xml:space="preserve"> R</w:t>
            </w:r>
            <w:r w:rsidR="00031EA4" w:rsidRPr="00906BA1">
              <w:rPr>
                <w:sz w:val="26"/>
                <w:szCs w:val="26"/>
                <w:lang w:val="ro-RO"/>
              </w:rPr>
              <w:t xml:space="preserve">eieșind din condițiile care presupun atribuirea calității de organizație de gestiune colectivă și stabilirea în sarcina AGEPI în calitate de autoritate administrativă centrală subordonată Guvernului a unei asemenea prerogative, respectiv, de a </w:t>
            </w:r>
            <w:r w:rsidR="00276E9F" w:rsidRPr="00906BA1">
              <w:rPr>
                <w:sz w:val="26"/>
                <w:szCs w:val="26"/>
                <w:lang w:val="ro-RO"/>
              </w:rPr>
              <w:t>aviza organizațiile de gestiune colectivă</w:t>
            </w:r>
            <w:r w:rsidR="00031EA4" w:rsidRPr="00906BA1">
              <w:rPr>
                <w:sz w:val="26"/>
                <w:szCs w:val="26"/>
                <w:lang w:val="ro-RO"/>
              </w:rPr>
              <w:t xml:space="preserve">, </w:t>
            </w:r>
            <w:r w:rsidR="00CC24AF">
              <w:rPr>
                <w:sz w:val="26"/>
                <w:szCs w:val="26"/>
                <w:lang w:val="ro-RO"/>
              </w:rPr>
              <w:t>se impune necesitatea controlului activității acestora. Or, prin avizarea organizațiilor de gestiune colectivă</w:t>
            </w:r>
            <w:r w:rsidR="00276E9F" w:rsidRPr="00906BA1">
              <w:rPr>
                <w:sz w:val="26"/>
                <w:szCs w:val="26"/>
                <w:lang w:val="ro-RO"/>
              </w:rPr>
              <w:t xml:space="preserve"> se</w:t>
            </w:r>
            <w:r w:rsidR="00031EA4" w:rsidRPr="00906BA1">
              <w:rPr>
                <w:sz w:val="26"/>
                <w:szCs w:val="26"/>
                <w:lang w:val="ro-RO"/>
              </w:rPr>
              <w:t xml:space="preserve"> constată un fapt juridic prin întrunirea condițiilor relevante stabilite de lege pentru a activa și funcționa corespunzător, care permit</w:t>
            </w:r>
            <w:r w:rsidR="00CC24AF">
              <w:rPr>
                <w:sz w:val="26"/>
                <w:szCs w:val="26"/>
                <w:lang w:val="ro-RO"/>
              </w:rPr>
              <w:t>e</w:t>
            </w:r>
            <w:r w:rsidR="00031EA4" w:rsidRPr="00906BA1">
              <w:rPr>
                <w:sz w:val="26"/>
                <w:szCs w:val="26"/>
                <w:lang w:val="ro-RO"/>
              </w:rPr>
              <w:t xml:space="preserve"> acestor entități realizarea unui șir de drepturi și exercitarea unui șir de atribuții pe segmentul gestiunii colective. Totodată, avînd în vedere că AGEPI activează în regim de putere publică și este autoritatea cu atribuții în domeniul dreptului de autor și drepturilor conexe, se consideră judicioasă să exercite această atribuție, în speță de a efectua controlul în raport cu activitatea organizațiil</w:t>
            </w:r>
            <w:r w:rsidR="00276E9F" w:rsidRPr="00906BA1">
              <w:rPr>
                <w:sz w:val="26"/>
                <w:szCs w:val="26"/>
                <w:lang w:val="ro-RO"/>
              </w:rPr>
              <w:t>or</w:t>
            </w:r>
            <w:r w:rsidR="00031EA4" w:rsidRPr="00906BA1">
              <w:rPr>
                <w:sz w:val="26"/>
                <w:szCs w:val="26"/>
                <w:lang w:val="ro-RO"/>
              </w:rPr>
              <w:t xml:space="preserve"> de gestiune colectivă.</w:t>
            </w:r>
          </w:p>
          <w:p w14:paraId="36F51EFF" w14:textId="0E878B94" w:rsidR="00031EA4" w:rsidRPr="00906BA1" w:rsidRDefault="00031EA4" w:rsidP="00906BA1">
            <w:pPr>
              <w:pStyle w:val="NormalWeb"/>
              <w:rPr>
                <w:b/>
                <w:sz w:val="26"/>
                <w:szCs w:val="26"/>
                <w:shd w:val="clear" w:color="auto" w:fill="FFFFFF"/>
                <w:lang w:val="ro-RO"/>
              </w:rPr>
            </w:pPr>
            <w:r w:rsidRPr="00906BA1">
              <w:rPr>
                <w:sz w:val="26"/>
                <w:szCs w:val="26"/>
                <w:lang w:val="ro-RO"/>
              </w:rPr>
              <w:t>Potrivit regulii 50 din Directiva 2014/26/UE</w:t>
            </w:r>
            <w:r w:rsidRPr="00906BA1">
              <w:rPr>
                <w:i/>
                <w:sz w:val="26"/>
                <w:szCs w:val="26"/>
                <w:lang w:val="ro-RO"/>
              </w:rPr>
              <w:t xml:space="preserve"> </w:t>
            </w:r>
            <w:r w:rsidRPr="00906BA1">
              <w:rPr>
                <w:sz w:val="26"/>
                <w:szCs w:val="26"/>
                <w:lang w:val="ro-RO"/>
              </w:rPr>
              <w:t xml:space="preserve">a Parlamentului European și a Consiliului din 26 februarie 2014 privind gestiunea colectivă a drepturilor conexe și acordarea de licențe multiteritoriale pentru drepturile asupra operelor muzicale pentru utilizare online pe piața internă (Directiva 2014/26/UE), </w:t>
            </w:r>
            <w:r w:rsidRPr="00906BA1">
              <w:rPr>
                <w:i/>
                <w:sz w:val="26"/>
                <w:szCs w:val="26"/>
                <w:lang w:val="ro-RO"/>
              </w:rPr>
              <w:t>“Statele membre ar trebui să stabilească proceduri adecvate prin intermediul cărora să se poată monitoriza respectarea prezentei directive de către organismele de gestiune colectivă. Deși nu este adecvat ca această directivă să restricționeze alegerea autorităților competente de către statele membre, și nici decizia cu privire la caracterul</w:t>
            </w:r>
            <w:r w:rsidRPr="00906BA1">
              <w:rPr>
                <w:rStyle w:val="apple-converted-space"/>
                <w:i/>
                <w:sz w:val="26"/>
                <w:szCs w:val="26"/>
                <w:lang w:val="ro-RO"/>
              </w:rPr>
              <w:t> </w:t>
            </w:r>
            <w:r w:rsidRPr="00906BA1">
              <w:rPr>
                <w:rStyle w:val="italic"/>
                <w:i/>
                <w:iCs/>
                <w:sz w:val="26"/>
                <w:szCs w:val="26"/>
                <w:lang w:val="ro-RO"/>
              </w:rPr>
              <w:t>ex ante</w:t>
            </w:r>
            <w:r w:rsidRPr="00906BA1">
              <w:rPr>
                <w:rStyle w:val="apple-converted-space"/>
                <w:i/>
                <w:sz w:val="26"/>
                <w:szCs w:val="26"/>
                <w:lang w:val="ro-RO"/>
              </w:rPr>
              <w:t> </w:t>
            </w:r>
            <w:r w:rsidRPr="00906BA1">
              <w:rPr>
                <w:i/>
                <w:sz w:val="26"/>
                <w:szCs w:val="26"/>
                <w:lang w:val="ro-RO"/>
              </w:rPr>
              <w:t>sau</w:t>
            </w:r>
            <w:r w:rsidRPr="00906BA1">
              <w:rPr>
                <w:rStyle w:val="apple-converted-space"/>
                <w:i/>
                <w:sz w:val="26"/>
                <w:szCs w:val="26"/>
                <w:lang w:val="ro-RO"/>
              </w:rPr>
              <w:t> </w:t>
            </w:r>
            <w:r w:rsidRPr="00906BA1">
              <w:rPr>
                <w:rStyle w:val="italic"/>
                <w:i/>
                <w:iCs/>
                <w:sz w:val="26"/>
                <w:szCs w:val="26"/>
                <w:lang w:val="ro-RO"/>
              </w:rPr>
              <w:t>ex post</w:t>
            </w:r>
            <w:r w:rsidRPr="00906BA1">
              <w:rPr>
                <w:rStyle w:val="apple-converted-space"/>
                <w:i/>
                <w:sz w:val="26"/>
                <w:szCs w:val="26"/>
                <w:lang w:val="ro-RO"/>
              </w:rPr>
              <w:t> </w:t>
            </w:r>
            <w:r w:rsidRPr="00906BA1">
              <w:rPr>
                <w:i/>
                <w:sz w:val="26"/>
                <w:szCs w:val="26"/>
                <w:lang w:val="ro-RO"/>
              </w:rPr>
              <w:t xml:space="preserve">al controlului asupra organismelor de gestiune colectivă, ar </w:t>
            </w:r>
            <w:r w:rsidRPr="00906BA1">
              <w:rPr>
                <w:i/>
                <w:sz w:val="26"/>
                <w:szCs w:val="26"/>
                <w:lang w:val="ro-RO"/>
              </w:rPr>
              <w:lastRenderedPageBreak/>
              <w:t>trebui să se asigure că aceste autorități sunt capabile să se ocupe în mod eficient și în timp util de orice aspect pe care l-ar putea presupune aplicarea prezentei directive. Statele membre nu ar trebui să fie obligate să înființeze noi autorități competente. În plus, ar trebui să fie posibil ca și membrii unui organism de gestiune colectivă, titularii de drepturi, utilizatorii, organismele de gestiune colectivă și alte părți interesate să notifice o autoritate competentă în ceea ce privește activitățile sau circumstanțele care, în opinia lor, constituie o încălcare a legii de către organismele de gestiune colectivă și, dacă este cazul, de către utilizatori…”</w:t>
            </w:r>
            <w:r w:rsidRPr="00906BA1">
              <w:rPr>
                <w:sz w:val="26"/>
                <w:szCs w:val="26"/>
                <w:lang w:val="ro-RO"/>
              </w:rPr>
              <w:t>. Corespunzător, art. 10 alin. (1) din Directiva menționată prevede că</w:t>
            </w:r>
            <w:r w:rsidRPr="00906BA1">
              <w:rPr>
                <w:sz w:val="26"/>
                <w:szCs w:val="26"/>
                <w:shd w:val="clear" w:color="auto" w:fill="FFFFFF"/>
                <w:lang w:val="ro-RO"/>
              </w:rPr>
              <w:t> </w:t>
            </w:r>
            <w:r w:rsidRPr="00906BA1">
              <w:rPr>
                <w:i/>
                <w:sz w:val="26"/>
                <w:szCs w:val="26"/>
                <w:shd w:val="clear" w:color="auto" w:fill="FFFFFF"/>
                <w:lang w:val="ro-RO"/>
              </w:rPr>
              <w:t>“</w:t>
            </w:r>
            <w:r w:rsidRPr="00906BA1">
              <w:rPr>
                <w:i/>
                <w:sz w:val="26"/>
                <w:szCs w:val="26"/>
                <w:u w:val="single"/>
                <w:shd w:val="clear" w:color="auto" w:fill="FFFFFF"/>
                <w:lang w:val="ro-RO"/>
              </w:rPr>
              <w:t>Statele membre garantează că fiecare organism de gestiune colectivă</w:t>
            </w:r>
            <w:r w:rsidRPr="00906BA1">
              <w:rPr>
                <w:i/>
                <w:sz w:val="26"/>
                <w:szCs w:val="26"/>
                <w:shd w:val="clear" w:color="auto" w:fill="FFFFFF"/>
                <w:lang w:val="ro-RO"/>
              </w:rPr>
              <w:t xml:space="preserve"> ia măsurile necesare pentru ca persoanele care îi administrează activitatea acționează în acest sens într-o manieră rațională, prudentă și adecvată, utilizând proceduri administrative și contabile </w:t>
            </w:r>
            <w:r w:rsidRPr="00906BA1">
              <w:rPr>
                <w:i/>
                <w:sz w:val="26"/>
                <w:szCs w:val="26"/>
                <w:u w:val="single"/>
                <w:shd w:val="clear" w:color="auto" w:fill="FFFFFF"/>
                <w:lang w:val="ro-RO"/>
              </w:rPr>
              <w:t>și mecanisme interne de control fiabile</w:t>
            </w:r>
            <w:r w:rsidRPr="00906BA1">
              <w:rPr>
                <w:i/>
                <w:sz w:val="26"/>
                <w:szCs w:val="26"/>
                <w:shd w:val="clear" w:color="auto" w:fill="FFFFFF"/>
                <w:lang w:val="ro-RO"/>
              </w:rPr>
              <w:t>”.</w:t>
            </w:r>
          </w:p>
          <w:p w14:paraId="74B2E23E" w14:textId="5C32FD28" w:rsidR="00031EA4" w:rsidRPr="00906BA1" w:rsidRDefault="00031EA4" w:rsidP="00906BA1">
            <w:pPr>
              <w:pStyle w:val="NormalWeb"/>
              <w:rPr>
                <w:sz w:val="26"/>
                <w:szCs w:val="26"/>
                <w:lang w:val="ro-RO"/>
              </w:rPr>
            </w:pPr>
            <w:r w:rsidRPr="00906BA1">
              <w:rPr>
                <w:sz w:val="26"/>
                <w:szCs w:val="26"/>
                <w:shd w:val="clear" w:color="auto" w:fill="FFFFFF"/>
                <w:lang w:val="ro-RO"/>
              </w:rPr>
              <w:t>Scopul</w:t>
            </w:r>
            <w:r w:rsidRPr="00906BA1">
              <w:rPr>
                <w:sz w:val="26"/>
                <w:szCs w:val="26"/>
                <w:lang w:val="ro-RO"/>
              </w:rPr>
              <w:t xml:space="preserve"> controlului </w:t>
            </w:r>
            <w:r w:rsidR="00276E9F" w:rsidRPr="00906BA1">
              <w:rPr>
                <w:sz w:val="26"/>
                <w:szCs w:val="26"/>
                <w:lang w:val="ro-RO"/>
              </w:rPr>
              <w:t>activității</w:t>
            </w:r>
            <w:r w:rsidRPr="00906BA1">
              <w:rPr>
                <w:sz w:val="26"/>
                <w:szCs w:val="26"/>
                <w:lang w:val="ro-RO"/>
              </w:rPr>
              <w:t xml:space="preserve"> organizațiilor de gestiune colectivă constă în prevenirea încălcărilor regulilor de gestiune colectivă, responsabilizarea entităților supuse controlului, precum și asigurarea desfășurării unei activități transparente și eficiente de către respectivele organisme.</w:t>
            </w:r>
          </w:p>
          <w:p w14:paraId="0DBE8855" w14:textId="77777777" w:rsidR="00073EE3" w:rsidRPr="00906BA1" w:rsidRDefault="00031EA4" w:rsidP="00906BA1">
            <w:pPr>
              <w:pStyle w:val="NormalWeb"/>
              <w:ind w:firstLine="514"/>
              <w:rPr>
                <w:sz w:val="26"/>
                <w:szCs w:val="26"/>
                <w:lang w:val="ro-RO"/>
              </w:rPr>
            </w:pPr>
            <w:r w:rsidRPr="00906BA1">
              <w:rPr>
                <w:sz w:val="26"/>
                <w:szCs w:val="26"/>
                <w:lang w:val="ro-RO"/>
              </w:rPr>
              <w:t xml:space="preserve">În acest context, precum și în scopul conștientizării organizațiilor de gestiune colectivă de a avea o activitate bazată pe principii de transparență, responsabilitate și bună guvernare vizavi de titularii de drepturi, </w:t>
            </w:r>
            <w:r w:rsidR="00466CF5" w:rsidRPr="00906BA1">
              <w:rPr>
                <w:sz w:val="26"/>
                <w:szCs w:val="26"/>
                <w:lang w:val="ro-RO"/>
              </w:rPr>
              <w:t>proiectul stabilește clar consecințele neexecutării obligațiilor de către or</w:t>
            </w:r>
            <w:r w:rsidR="00073EE3" w:rsidRPr="00906BA1">
              <w:rPr>
                <w:sz w:val="26"/>
                <w:szCs w:val="26"/>
                <w:lang w:val="ro-RO"/>
              </w:rPr>
              <w:t>ganizația de gestiune colectivă.</w:t>
            </w:r>
          </w:p>
          <w:p w14:paraId="7635017D" w14:textId="5693E263" w:rsidR="00031EA4" w:rsidRDefault="00073EE3" w:rsidP="00F3698D">
            <w:pPr>
              <w:pStyle w:val="NormalWeb"/>
              <w:ind w:firstLine="514"/>
              <w:rPr>
                <w:i/>
                <w:sz w:val="26"/>
                <w:szCs w:val="26"/>
                <w:lang w:val="ro-RO"/>
              </w:rPr>
            </w:pPr>
            <w:r w:rsidRPr="00906BA1">
              <w:rPr>
                <w:sz w:val="26"/>
                <w:szCs w:val="26"/>
                <w:lang w:val="ro-RO"/>
              </w:rPr>
              <w:t>M</w:t>
            </w:r>
            <w:r w:rsidR="00031EA4" w:rsidRPr="00906BA1">
              <w:rPr>
                <w:sz w:val="26"/>
                <w:szCs w:val="26"/>
                <w:lang w:val="ro-RO"/>
              </w:rPr>
              <w:t>ăsurile astfel propuse</w:t>
            </w:r>
            <w:r w:rsidRPr="00906BA1">
              <w:rPr>
                <w:sz w:val="26"/>
                <w:szCs w:val="26"/>
                <w:lang w:val="ro-RO"/>
              </w:rPr>
              <w:t xml:space="preserve"> în proiectul legii</w:t>
            </w:r>
            <w:r w:rsidR="00031EA4" w:rsidRPr="00906BA1">
              <w:rPr>
                <w:sz w:val="26"/>
                <w:szCs w:val="26"/>
                <w:lang w:val="ro-RO"/>
              </w:rPr>
              <w:t xml:space="preserve"> se subscriu în Regula 50 din Directiva 2014/26/UE potrivit căreia </w:t>
            </w:r>
            <w:r w:rsidR="00031EA4" w:rsidRPr="00906BA1">
              <w:rPr>
                <w:i/>
                <w:sz w:val="26"/>
                <w:szCs w:val="26"/>
                <w:lang w:val="ro-RO"/>
              </w:rPr>
              <w:t xml:space="preserve">“…Statele membre ar trebui să ia măsuri pentru ca autoritățile competente să aibă puterea de a impune sancțiuni sau măsuri atunci când dispozițiile legislației naționale de punere în aplicare a prezentei directive nu sunt respectate. Directiva nu prevede tipuri specifice de sancțiuni sau măsuri, </w:t>
            </w:r>
            <w:r w:rsidR="00031EA4" w:rsidRPr="00906BA1">
              <w:rPr>
                <w:i/>
                <w:sz w:val="26"/>
                <w:szCs w:val="26"/>
                <w:u w:val="single"/>
                <w:lang w:val="ro-RO"/>
              </w:rPr>
              <w:t>atât timp cât acestea sunt eficace, proporționate și disuasive.</w:t>
            </w:r>
            <w:r w:rsidR="00031EA4" w:rsidRPr="00906BA1">
              <w:rPr>
                <w:i/>
                <w:sz w:val="26"/>
                <w:szCs w:val="26"/>
                <w:lang w:val="ro-RO"/>
              </w:rPr>
              <w:t xml:space="preserve"> </w:t>
            </w:r>
            <w:r w:rsidR="00031EA4" w:rsidRPr="00906BA1">
              <w:rPr>
                <w:i/>
                <w:sz w:val="26"/>
                <w:szCs w:val="26"/>
                <w:u w:val="single"/>
                <w:lang w:val="ro-RO"/>
              </w:rPr>
              <w:t>Respectivele sancțiuni sau măsuri pot include ordine de concediere a directorilor care au acționat neglijent, inspecții la sediul unui organism de gestiune colectivă sau, în cazul în care a fost emisă o autorizație de funcționare pentru un organism, retragerea autorizației.</w:t>
            </w:r>
            <w:r w:rsidR="00031EA4" w:rsidRPr="00906BA1">
              <w:rPr>
                <w:i/>
                <w:sz w:val="26"/>
                <w:szCs w:val="26"/>
                <w:lang w:val="ro-RO"/>
              </w:rPr>
              <w:t xml:space="preserve"> Prezenta directivă ar trebui să rămână neutră în ceea ce privește sistemele de autorizare prealabilă și supraveghere din statele membre, incluzând o cerință privind reprezentativitatea organismului de gestiune colectivă, în măsura în care sistemele respective sunt compatibile cu dreptul Uniunii și nu creează un obstacol pentru aplicarea integrală a</w:t>
            </w:r>
            <w:bookmarkStart w:id="0" w:name="_GoBack"/>
            <w:bookmarkEnd w:id="0"/>
            <w:r w:rsidR="00031EA4" w:rsidRPr="00906BA1">
              <w:rPr>
                <w:i/>
                <w:sz w:val="26"/>
                <w:szCs w:val="26"/>
                <w:lang w:val="ro-RO"/>
              </w:rPr>
              <w:t xml:space="preserve"> acesteia.”.</w:t>
            </w:r>
          </w:p>
          <w:p w14:paraId="5357A4EB" w14:textId="745CFEC7" w:rsidR="00F3698D" w:rsidRPr="00906BA1" w:rsidRDefault="00414840" w:rsidP="00906BA1">
            <w:pPr>
              <w:pStyle w:val="NormalWeb"/>
              <w:ind w:firstLine="514"/>
              <w:rPr>
                <w:sz w:val="26"/>
                <w:szCs w:val="26"/>
                <w:lang w:val="ro-RO"/>
              </w:rPr>
            </w:pPr>
            <w:r w:rsidRPr="00717A19">
              <w:rPr>
                <w:sz w:val="26"/>
                <w:szCs w:val="26"/>
                <w:lang w:val="ro-RO"/>
              </w:rPr>
              <w:t xml:space="preserve">De menționat că prevederile cu referire la controlul activității organizațiilor de gestiune colectivă și consecințele nerespectării obligațiilor impuse de lege se vor aplica mutatis mutandis și în raport cu structurile de colectare, având în vedere rolul </w:t>
            </w:r>
            <w:r w:rsidR="002D5A02" w:rsidRPr="00717A19">
              <w:rPr>
                <w:sz w:val="26"/>
                <w:szCs w:val="26"/>
                <w:lang w:val="ro-RO"/>
              </w:rPr>
              <w:t xml:space="preserve">atribuit </w:t>
            </w:r>
            <w:r w:rsidRPr="00717A19">
              <w:rPr>
                <w:sz w:val="26"/>
                <w:szCs w:val="26"/>
                <w:lang w:val="ro-RO"/>
              </w:rPr>
              <w:t>acestora în sistemul gestiunii colective.</w:t>
            </w:r>
            <w:r>
              <w:rPr>
                <w:sz w:val="26"/>
                <w:szCs w:val="26"/>
                <w:lang w:val="ro-RO"/>
              </w:rPr>
              <w:t xml:space="preserve"> </w:t>
            </w:r>
          </w:p>
          <w:p w14:paraId="30334DA2" w14:textId="59B248BB" w:rsidR="00C81912" w:rsidRDefault="00875E8E" w:rsidP="00B1289C">
            <w:pPr>
              <w:contextualSpacing/>
              <w:jc w:val="both"/>
              <w:rPr>
                <w:sz w:val="26"/>
                <w:szCs w:val="26"/>
                <w:lang w:val="ro-RO"/>
              </w:rPr>
            </w:pPr>
            <w:r>
              <w:rPr>
                <w:b/>
                <w:sz w:val="26"/>
                <w:szCs w:val="26"/>
                <w:lang w:val="ro-RO"/>
              </w:rPr>
              <w:t xml:space="preserve">        </w:t>
            </w:r>
            <w:r w:rsidR="00AF3DCB" w:rsidRPr="00906BA1">
              <w:rPr>
                <w:sz w:val="26"/>
                <w:szCs w:val="26"/>
                <w:lang w:val="ro-RO"/>
              </w:rPr>
              <w:t xml:space="preserve">În ceea ce privește </w:t>
            </w:r>
            <w:r w:rsidR="00AF3DCB" w:rsidRPr="00F3698D">
              <w:rPr>
                <w:i/>
                <w:sz w:val="26"/>
                <w:szCs w:val="26"/>
                <w:lang w:val="ro-RO"/>
              </w:rPr>
              <w:t>dispozițiile finale și tranzitorii,</w:t>
            </w:r>
            <w:r w:rsidR="00D63C7B" w:rsidRPr="00906BA1">
              <w:rPr>
                <w:sz w:val="26"/>
                <w:szCs w:val="26"/>
                <w:lang w:val="ro-RO"/>
              </w:rPr>
              <w:t xml:space="preserve"> </w:t>
            </w:r>
            <w:r w:rsidR="008A1A80" w:rsidRPr="00906BA1">
              <w:rPr>
                <w:sz w:val="26"/>
                <w:szCs w:val="26"/>
                <w:lang w:val="ro-RO"/>
              </w:rPr>
              <w:t>acestea reglementează</w:t>
            </w:r>
            <w:r w:rsidR="005031D1" w:rsidRPr="00906BA1">
              <w:rPr>
                <w:sz w:val="26"/>
                <w:szCs w:val="26"/>
                <w:lang w:val="ro-RO"/>
              </w:rPr>
              <w:t xml:space="preserve"> momentul intrării în vigoare a </w:t>
            </w:r>
            <w:r w:rsidR="00265EF3" w:rsidRPr="00906BA1">
              <w:rPr>
                <w:sz w:val="26"/>
                <w:szCs w:val="26"/>
                <w:lang w:val="ro-RO"/>
              </w:rPr>
              <w:t xml:space="preserve">prevederilor proiectului de act normativ, care se propune a fi </w:t>
            </w:r>
            <w:r w:rsidR="008D010C">
              <w:rPr>
                <w:sz w:val="26"/>
                <w:szCs w:val="26"/>
                <w:lang w:val="ro-RO"/>
              </w:rPr>
              <w:t xml:space="preserve">în termen de o lună </w:t>
            </w:r>
            <w:r w:rsidR="00265EF3" w:rsidRPr="00906BA1">
              <w:rPr>
                <w:sz w:val="26"/>
                <w:szCs w:val="26"/>
                <w:lang w:val="ro-RO"/>
              </w:rPr>
              <w:t>de la data publicării în Monitorul Oficial al Republicii Moldova</w:t>
            </w:r>
            <w:r w:rsidR="005301CC">
              <w:rPr>
                <w:sz w:val="26"/>
                <w:szCs w:val="26"/>
                <w:lang w:val="ro-RO"/>
              </w:rPr>
              <w:t xml:space="preserve"> în condițiile art. 56 alin. (1) din Legea nr. 100/2017 privind actele normative</w:t>
            </w:r>
            <w:r w:rsidR="00653E16">
              <w:rPr>
                <w:sz w:val="26"/>
                <w:szCs w:val="26"/>
                <w:lang w:val="ro-RO"/>
              </w:rPr>
              <w:t xml:space="preserve">, cu excepția prevederilor art. 77 din </w:t>
            </w:r>
            <w:r w:rsidR="00653E16" w:rsidRPr="00653E16">
              <w:rPr>
                <w:sz w:val="26"/>
                <w:szCs w:val="26"/>
                <w:lang w:val="ro-RO"/>
              </w:rPr>
              <w:t>proiect</w:t>
            </w:r>
            <w:r w:rsidR="00653E16" w:rsidRPr="00B1289C">
              <w:rPr>
                <w:b/>
                <w:sz w:val="26"/>
                <w:szCs w:val="26"/>
                <w:lang w:val="ro-RO"/>
              </w:rPr>
              <w:t xml:space="preserve"> </w:t>
            </w:r>
            <w:r w:rsidR="00653E16" w:rsidRPr="00B1289C">
              <w:rPr>
                <w:sz w:val="26"/>
                <w:szCs w:val="26"/>
                <w:lang w:val="ro-RO"/>
              </w:rPr>
              <w:t>(Dreptul la remuneraţie echitabilă pentru împrumut public)</w:t>
            </w:r>
            <w:r w:rsidR="00653E16" w:rsidRPr="00875E8E">
              <w:rPr>
                <w:sz w:val="26"/>
                <w:szCs w:val="26"/>
                <w:lang w:val="ro-RO"/>
              </w:rPr>
              <w:t>, care urmează să intre în vigoare</w:t>
            </w:r>
            <w:r w:rsidR="00653E16">
              <w:rPr>
                <w:sz w:val="26"/>
                <w:szCs w:val="26"/>
                <w:lang w:val="ro-RO"/>
              </w:rPr>
              <w:t xml:space="preserve"> la data de 01 ianuarie 2025, în acest sens, fiind necesar un termen</w:t>
            </w:r>
            <w:r w:rsidR="002D5A02">
              <w:rPr>
                <w:sz w:val="26"/>
                <w:szCs w:val="26"/>
                <w:lang w:val="ro-RO"/>
              </w:rPr>
              <w:t xml:space="preserve"> mai</w:t>
            </w:r>
            <w:r w:rsidR="00653E16">
              <w:rPr>
                <w:sz w:val="26"/>
                <w:szCs w:val="26"/>
                <w:lang w:val="ro-RO"/>
              </w:rPr>
              <w:t xml:space="preserve"> îndelungat de creare a mecanismului subsecvent de implementare.</w:t>
            </w:r>
            <w:r w:rsidR="00D1480B">
              <w:rPr>
                <w:sz w:val="26"/>
                <w:szCs w:val="26"/>
                <w:lang w:val="ro-RO"/>
              </w:rPr>
              <w:t xml:space="preserve"> Respectiv, la data intrării în vigoare a prezentei legi, se va abroga Legea nr. 139/2010 privind dreptul de autor și drepturile conexe.</w:t>
            </w:r>
            <w:r w:rsidR="00265EF3" w:rsidRPr="00906BA1">
              <w:rPr>
                <w:sz w:val="26"/>
                <w:szCs w:val="26"/>
                <w:lang w:val="ro-RO"/>
              </w:rPr>
              <w:t xml:space="preserve"> </w:t>
            </w:r>
          </w:p>
          <w:p w14:paraId="70FCB1F7" w14:textId="7D3C27B9" w:rsidR="00D1480B" w:rsidRPr="00906BA1" w:rsidRDefault="00AF1524" w:rsidP="00906BA1">
            <w:pPr>
              <w:pStyle w:val="NormalWeb"/>
              <w:ind w:firstLine="0"/>
              <w:rPr>
                <w:sz w:val="26"/>
                <w:szCs w:val="26"/>
                <w:lang w:val="ro-RO"/>
              </w:rPr>
            </w:pPr>
            <w:r>
              <w:rPr>
                <w:sz w:val="26"/>
                <w:szCs w:val="26"/>
                <w:lang w:val="ro-RO"/>
              </w:rPr>
              <w:t xml:space="preserve">          Dispozițiile tranzitorii stabilesc măsurile cu privire la continuarea temporară a unor raporturi juridice născute în temeiul vechilor reglementări</w:t>
            </w:r>
            <w:r w:rsidR="0074133D">
              <w:rPr>
                <w:sz w:val="26"/>
                <w:szCs w:val="26"/>
                <w:lang w:val="ro-RO"/>
              </w:rPr>
              <w:t xml:space="preserve">, având în vedere noile mecanisme propuse prin proiectul de lege. Totodată, </w:t>
            </w:r>
            <w:r w:rsidR="00393A19">
              <w:rPr>
                <w:sz w:val="26"/>
                <w:szCs w:val="26"/>
                <w:lang w:val="ro-RO"/>
              </w:rPr>
              <w:t>acestea conțin obligați</w:t>
            </w:r>
            <w:r w:rsidR="00B64A0D">
              <w:rPr>
                <w:sz w:val="26"/>
                <w:szCs w:val="26"/>
                <w:lang w:val="ro-RO"/>
              </w:rPr>
              <w:t>ile</w:t>
            </w:r>
            <w:r w:rsidR="00393A19">
              <w:rPr>
                <w:sz w:val="26"/>
                <w:szCs w:val="26"/>
                <w:lang w:val="ro-RO"/>
              </w:rPr>
              <w:t xml:space="preserve"> organizațiilor de gestiune colectivă avizate în prezent, de a-și aduce statutul în concordanță cu prevederile noii legi și să înregistreze modificările</w:t>
            </w:r>
            <w:r w:rsidR="001F1590">
              <w:rPr>
                <w:sz w:val="26"/>
                <w:szCs w:val="26"/>
                <w:lang w:val="ro-RO"/>
              </w:rPr>
              <w:t xml:space="preserve"> statutare la organul competent </w:t>
            </w:r>
            <w:r w:rsidR="00B64A0D">
              <w:rPr>
                <w:sz w:val="26"/>
                <w:szCs w:val="26"/>
                <w:lang w:val="ro-RO"/>
              </w:rPr>
              <w:t>și să fie</w:t>
            </w:r>
            <w:r w:rsidR="001F1590">
              <w:rPr>
                <w:sz w:val="26"/>
                <w:szCs w:val="26"/>
                <w:lang w:val="ro-RO"/>
              </w:rPr>
              <w:t xml:space="preserve"> reavizate</w:t>
            </w:r>
            <w:r w:rsidR="00B64A0D">
              <w:rPr>
                <w:sz w:val="26"/>
                <w:szCs w:val="26"/>
                <w:lang w:val="ro-RO"/>
              </w:rPr>
              <w:t xml:space="preserve"> în condițiile noilor </w:t>
            </w:r>
            <w:r w:rsidR="00B64A0D">
              <w:rPr>
                <w:sz w:val="26"/>
                <w:szCs w:val="26"/>
                <w:lang w:val="ro-RO"/>
              </w:rPr>
              <w:lastRenderedPageBreak/>
              <w:t>reglementări</w:t>
            </w:r>
            <w:r w:rsidR="001F1590">
              <w:rPr>
                <w:sz w:val="26"/>
                <w:szCs w:val="26"/>
                <w:lang w:val="ro-RO"/>
              </w:rPr>
              <w:t>, sub sancțiunea pierderii statutului de organizație de gestiune colectivă, în cazul ne</w:t>
            </w:r>
            <w:r w:rsidR="00B64A0D">
              <w:rPr>
                <w:sz w:val="26"/>
                <w:szCs w:val="26"/>
                <w:lang w:val="ro-RO"/>
              </w:rPr>
              <w:t>respectării acestor</w:t>
            </w:r>
            <w:r w:rsidR="001F1590">
              <w:rPr>
                <w:sz w:val="26"/>
                <w:szCs w:val="26"/>
                <w:lang w:val="ro-RO"/>
              </w:rPr>
              <w:t xml:space="preserve"> obligații.</w:t>
            </w:r>
          </w:p>
        </w:tc>
      </w:tr>
      <w:tr w:rsidR="007F159A" w:rsidRPr="00906BA1" w14:paraId="24A09EB2" w14:textId="77777777" w:rsidTr="005979F3">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6F65C9" w14:textId="77777777" w:rsidR="007F159A" w:rsidRPr="00906BA1" w:rsidRDefault="007F159A" w:rsidP="00906BA1">
            <w:pPr>
              <w:rPr>
                <w:b/>
                <w:sz w:val="26"/>
                <w:szCs w:val="26"/>
                <w:lang w:val="ro-RO"/>
              </w:rPr>
            </w:pPr>
            <w:r w:rsidRPr="00906BA1">
              <w:rPr>
                <w:b/>
                <w:sz w:val="26"/>
                <w:szCs w:val="26"/>
                <w:lang w:val="ro-RO"/>
              </w:rPr>
              <w:lastRenderedPageBreak/>
              <w:t xml:space="preserve">5. Fundamentarea economico-financiară </w:t>
            </w:r>
          </w:p>
        </w:tc>
      </w:tr>
      <w:tr w:rsidR="007F159A" w:rsidRPr="00B224B4" w14:paraId="76EDBEAF" w14:textId="77777777" w:rsidTr="005979F3">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89B4E7" w14:textId="64081104" w:rsidR="00C92A67" w:rsidRPr="00906BA1" w:rsidRDefault="00F3698D" w:rsidP="00906BA1">
            <w:pPr>
              <w:ind w:firstLine="567"/>
              <w:jc w:val="both"/>
              <w:rPr>
                <w:sz w:val="26"/>
                <w:szCs w:val="26"/>
                <w:lang w:val="ro-RO"/>
              </w:rPr>
            </w:pPr>
            <w:r>
              <w:rPr>
                <w:sz w:val="26"/>
                <w:szCs w:val="26"/>
                <w:lang w:val="ro-RO"/>
              </w:rPr>
              <w:t>Reglementările propuse prin</w:t>
            </w:r>
            <w:r w:rsidR="006A296B" w:rsidRPr="00906BA1">
              <w:rPr>
                <w:sz w:val="26"/>
                <w:szCs w:val="26"/>
                <w:lang w:val="ro-RO"/>
              </w:rPr>
              <w:t xml:space="preserve"> </w:t>
            </w:r>
            <w:r w:rsidR="00200F8B" w:rsidRPr="00906BA1">
              <w:rPr>
                <w:sz w:val="26"/>
                <w:szCs w:val="26"/>
                <w:lang w:val="ro-RO"/>
              </w:rPr>
              <w:t xml:space="preserve">proiectul </w:t>
            </w:r>
            <w:r w:rsidR="005979F3" w:rsidRPr="00906BA1">
              <w:rPr>
                <w:sz w:val="26"/>
                <w:szCs w:val="26"/>
                <w:lang w:val="ro-RO"/>
              </w:rPr>
              <w:t>Legii privind dreptul de autor și drepturile conexe</w:t>
            </w:r>
            <w:r w:rsidR="00C81912" w:rsidRPr="00906BA1">
              <w:rPr>
                <w:sz w:val="26"/>
                <w:szCs w:val="26"/>
                <w:lang w:val="ro-RO"/>
              </w:rPr>
              <w:t xml:space="preserve"> nu necesită careva cheltuieli suplimentare din bugetul de stat</w:t>
            </w:r>
            <w:r w:rsidR="005979F3" w:rsidRPr="00906BA1">
              <w:rPr>
                <w:sz w:val="26"/>
                <w:szCs w:val="26"/>
                <w:lang w:val="ro-RO"/>
              </w:rPr>
              <w:t>.</w:t>
            </w:r>
            <w:r w:rsidR="00200F8B" w:rsidRPr="00906BA1">
              <w:rPr>
                <w:sz w:val="26"/>
                <w:szCs w:val="26"/>
                <w:lang w:val="ro-RO"/>
              </w:rPr>
              <w:tab/>
            </w:r>
          </w:p>
        </w:tc>
      </w:tr>
      <w:tr w:rsidR="007F159A" w:rsidRPr="00B224B4" w14:paraId="6ED9D4C4" w14:textId="77777777" w:rsidTr="005979F3">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B92554" w14:textId="77777777" w:rsidR="007F159A" w:rsidRPr="00906BA1" w:rsidRDefault="007F159A" w:rsidP="00906BA1">
            <w:pPr>
              <w:rPr>
                <w:b/>
                <w:sz w:val="26"/>
                <w:szCs w:val="26"/>
                <w:lang w:val="ro-RO"/>
              </w:rPr>
            </w:pPr>
            <w:r w:rsidRPr="00906BA1">
              <w:rPr>
                <w:b/>
                <w:sz w:val="26"/>
                <w:szCs w:val="26"/>
                <w:lang w:val="ro-RO"/>
              </w:rPr>
              <w:t xml:space="preserve">6. Modul de încorporare a actului în cadrul normativ în vigoare </w:t>
            </w:r>
          </w:p>
        </w:tc>
      </w:tr>
      <w:tr w:rsidR="007F159A" w:rsidRPr="00B224B4" w14:paraId="45F62ED7" w14:textId="77777777" w:rsidTr="005979F3">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C44775" w14:textId="42BBE464" w:rsidR="001B57E8" w:rsidRPr="00906BA1" w:rsidRDefault="00A82625" w:rsidP="00B224B4">
            <w:pPr>
              <w:ind w:firstLine="567"/>
              <w:jc w:val="both"/>
              <w:rPr>
                <w:sz w:val="26"/>
                <w:szCs w:val="26"/>
                <w:lang w:val="ro-RO"/>
              </w:rPr>
            </w:pPr>
            <w:r w:rsidRPr="00906BA1">
              <w:rPr>
                <w:sz w:val="26"/>
                <w:szCs w:val="26"/>
                <w:lang w:val="ro-RO"/>
              </w:rPr>
              <w:t>Prezentul proiect, se încadrează perfect</w:t>
            </w:r>
            <w:r w:rsidR="00890C15" w:rsidRPr="00906BA1">
              <w:rPr>
                <w:sz w:val="26"/>
                <w:szCs w:val="26"/>
                <w:lang w:val="ro-RO"/>
              </w:rPr>
              <w:t xml:space="preserve"> în cadrul normativ în vigoare. Ulterior adoptării, </w:t>
            </w:r>
            <w:r w:rsidR="008645B1">
              <w:rPr>
                <w:sz w:val="26"/>
                <w:szCs w:val="26"/>
                <w:lang w:val="ro-RO"/>
              </w:rPr>
              <w:t>în termen de șase luni de la data intrării în vigoare a prezentei legi</w:t>
            </w:r>
            <w:r w:rsidR="00890C15" w:rsidRPr="00906BA1">
              <w:rPr>
                <w:sz w:val="26"/>
                <w:szCs w:val="26"/>
                <w:lang w:val="ro-RO"/>
              </w:rPr>
              <w:t xml:space="preserve">, </w:t>
            </w:r>
            <w:r w:rsidR="00F3698D">
              <w:rPr>
                <w:sz w:val="26"/>
                <w:szCs w:val="26"/>
                <w:lang w:val="ro-RO"/>
              </w:rPr>
              <w:t xml:space="preserve">urmează </w:t>
            </w:r>
            <w:r w:rsidR="00890C15" w:rsidRPr="00906BA1">
              <w:rPr>
                <w:sz w:val="26"/>
                <w:szCs w:val="26"/>
                <w:lang w:val="ro-RO"/>
              </w:rPr>
              <w:t>a fi elaborat cadrul normativ subsecvent în temeiul normelor primare astfel stabilite.</w:t>
            </w:r>
            <w:r w:rsidR="008645B1" w:rsidRPr="000878C7">
              <w:rPr>
                <w:lang w:val="ro-RO"/>
              </w:rPr>
              <w:t xml:space="preserve"> </w:t>
            </w:r>
          </w:p>
        </w:tc>
      </w:tr>
      <w:tr w:rsidR="007F159A" w:rsidRPr="00B224B4" w14:paraId="2DC064C8" w14:textId="77777777" w:rsidTr="005979F3">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6FD80F" w14:textId="77777777" w:rsidR="007F159A" w:rsidRPr="00906BA1" w:rsidRDefault="007F159A" w:rsidP="00906BA1">
            <w:pPr>
              <w:rPr>
                <w:b/>
                <w:sz w:val="26"/>
                <w:szCs w:val="26"/>
                <w:lang w:val="ro-RO"/>
              </w:rPr>
            </w:pPr>
            <w:r w:rsidRPr="00906BA1">
              <w:rPr>
                <w:b/>
                <w:sz w:val="26"/>
                <w:szCs w:val="26"/>
                <w:lang w:val="ro-RO"/>
              </w:rPr>
              <w:t xml:space="preserve">7. Avizarea </w:t>
            </w:r>
            <w:r w:rsidR="005C13A8" w:rsidRPr="00906BA1">
              <w:rPr>
                <w:b/>
                <w:sz w:val="26"/>
                <w:szCs w:val="26"/>
                <w:lang w:val="ro-RO"/>
              </w:rPr>
              <w:t>și</w:t>
            </w:r>
            <w:r w:rsidRPr="00906BA1">
              <w:rPr>
                <w:b/>
                <w:sz w:val="26"/>
                <w:szCs w:val="26"/>
                <w:lang w:val="ro-RO"/>
              </w:rPr>
              <w:t xml:space="preserve"> consultarea publică a proiectului </w:t>
            </w:r>
          </w:p>
        </w:tc>
      </w:tr>
      <w:tr w:rsidR="007F159A" w:rsidRPr="00B224B4" w14:paraId="661E8EEB" w14:textId="77777777" w:rsidTr="005979F3">
        <w:trPr>
          <w:trHeight w:val="1197"/>
          <w:jc w:val="center"/>
        </w:trPr>
        <w:tc>
          <w:tcPr>
            <w:tcW w:w="5000" w:type="pct"/>
            <w:gridSpan w:val="3"/>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14:paraId="6304D663" w14:textId="77777777" w:rsidR="00824BE9" w:rsidRPr="00906BA1" w:rsidRDefault="00941C14" w:rsidP="00906BA1">
            <w:pPr>
              <w:ind w:firstLine="521"/>
              <w:jc w:val="both"/>
              <w:rPr>
                <w:sz w:val="26"/>
                <w:szCs w:val="26"/>
                <w:lang w:val="ro-RO"/>
              </w:rPr>
            </w:pPr>
            <w:r w:rsidRPr="00906BA1">
              <w:rPr>
                <w:sz w:val="26"/>
                <w:szCs w:val="26"/>
                <w:lang w:val="ro-RO"/>
              </w:rPr>
              <w:t xml:space="preserve">Proiectul </w:t>
            </w:r>
            <w:r w:rsidR="0044602D" w:rsidRPr="00906BA1">
              <w:rPr>
                <w:sz w:val="26"/>
                <w:szCs w:val="26"/>
                <w:lang w:val="ro-RO"/>
              </w:rPr>
              <w:t xml:space="preserve">urmează a fi supus </w:t>
            </w:r>
            <w:r w:rsidRPr="00906BA1">
              <w:rPr>
                <w:sz w:val="26"/>
                <w:szCs w:val="26"/>
                <w:lang w:val="ro-RO"/>
              </w:rPr>
              <w:t>avizării şi consultării publice în conformitate cu procedura stabilită prin Legea nr.100/2017 cu privire la actele normative</w:t>
            </w:r>
            <w:r w:rsidR="001B57E8" w:rsidRPr="00906BA1">
              <w:rPr>
                <w:sz w:val="26"/>
                <w:szCs w:val="26"/>
                <w:lang w:val="ro-RO"/>
              </w:rPr>
              <w:t>. C</w:t>
            </w:r>
            <w:r w:rsidR="0044602D" w:rsidRPr="00906BA1">
              <w:rPr>
                <w:sz w:val="26"/>
                <w:szCs w:val="26"/>
                <w:lang w:val="ro-RO"/>
              </w:rPr>
              <w:t>orespunzător, vor fi asigurate normele aplicabile pentru asigurarea transparenţei în procesul decizional, în condițiile Legii nr. 239/2008 privind transparența în procesul decizional</w:t>
            </w:r>
            <w:r w:rsidRPr="00906BA1">
              <w:rPr>
                <w:sz w:val="26"/>
                <w:szCs w:val="26"/>
                <w:lang w:val="ro-RO"/>
              </w:rPr>
              <w:t>.</w:t>
            </w:r>
          </w:p>
          <w:p w14:paraId="48E72260" w14:textId="7B2EE65C" w:rsidR="00890C15" w:rsidRPr="00906BA1" w:rsidRDefault="00890C15" w:rsidP="00906BA1">
            <w:pPr>
              <w:ind w:firstLine="521"/>
              <w:jc w:val="both"/>
              <w:rPr>
                <w:sz w:val="26"/>
                <w:szCs w:val="26"/>
                <w:lang w:val="en-US"/>
              </w:rPr>
            </w:pPr>
            <w:r w:rsidRPr="00906BA1">
              <w:rPr>
                <w:sz w:val="26"/>
                <w:szCs w:val="26"/>
                <w:lang w:val="en-US"/>
              </w:rPr>
              <w:t>Totodată, proiectul a fost plasat pe pagina web oficială a AGEPI</w:t>
            </w:r>
            <w:r w:rsidR="00F3698D">
              <w:rPr>
                <w:sz w:val="26"/>
                <w:szCs w:val="26"/>
                <w:lang w:val="en-US"/>
              </w:rPr>
              <w:t>:</w:t>
            </w:r>
            <w:r w:rsidRPr="00906BA1">
              <w:rPr>
                <w:sz w:val="26"/>
                <w:szCs w:val="26"/>
                <w:lang w:val="en-US"/>
              </w:rPr>
              <w:t xml:space="preserve"> www.agepi.gov.md în directoriul „Transparenţa/Consultări publice/Proiecte de acte normative (DAC)”, precum şi pe www.particip.gov.md.</w:t>
            </w:r>
          </w:p>
        </w:tc>
      </w:tr>
      <w:tr w:rsidR="002E2418" w:rsidRPr="00906BA1" w14:paraId="520BF8ED" w14:textId="77777777" w:rsidTr="005979F3">
        <w:trPr>
          <w:trHeight w:val="313"/>
          <w:jc w:val="center"/>
        </w:trPr>
        <w:tc>
          <w:tcPr>
            <w:tcW w:w="5000" w:type="pct"/>
            <w:gridSpan w:val="3"/>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3D5DC99A" w14:textId="77777777" w:rsidR="002E2418" w:rsidRPr="00906BA1" w:rsidRDefault="004259B5" w:rsidP="00906BA1">
            <w:pPr>
              <w:jc w:val="both"/>
              <w:rPr>
                <w:b/>
                <w:sz w:val="26"/>
                <w:szCs w:val="26"/>
                <w:lang w:val="ro-RO"/>
              </w:rPr>
            </w:pPr>
            <w:r w:rsidRPr="00906BA1">
              <w:rPr>
                <w:b/>
                <w:sz w:val="26"/>
                <w:szCs w:val="26"/>
                <w:lang w:val="ro-RO"/>
              </w:rPr>
              <w:t xml:space="preserve">8. Constatările expertizei </w:t>
            </w:r>
            <w:r w:rsidR="005C13A8" w:rsidRPr="00906BA1">
              <w:rPr>
                <w:b/>
                <w:sz w:val="26"/>
                <w:szCs w:val="26"/>
                <w:lang w:val="ro-RO"/>
              </w:rPr>
              <w:t>anticorupție</w:t>
            </w:r>
          </w:p>
        </w:tc>
      </w:tr>
      <w:tr w:rsidR="00827DDD" w:rsidRPr="00B224B4" w14:paraId="76F97CB9" w14:textId="77777777" w:rsidTr="005979F3">
        <w:trPr>
          <w:trHeight w:val="684"/>
          <w:jc w:val="center"/>
        </w:trPr>
        <w:tc>
          <w:tcPr>
            <w:tcW w:w="5000" w:type="pct"/>
            <w:gridSpan w:val="3"/>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30599017" w14:textId="392E65B1" w:rsidR="00827DDD" w:rsidRPr="00906BA1" w:rsidRDefault="00941C14" w:rsidP="00906BA1">
            <w:pPr>
              <w:ind w:firstLine="521"/>
              <w:jc w:val="both"/>
              <w:rPr>
                <w:sz w:val="26"/>
                <w:szCs w:val="26"/>
                <w:lang w:val="ro-RO"/>
              </w:rPr>
            </w:pPr>
            <w:r w:rsidRPr="00906BA1">
              <w:rPr>
                <w:sz w:val="26"/>
                <w:szCs w:val="26"/>
                <w:lang w:val="ro-RO"/>
              </w:rPr>
              <w:t xml:space="preserve">Proiectul urmează a fi </w:t>
            </w:r>
            <w:r w:rsidRPr="00906BA1">
              <w:rPr>
                <w:sz w:val="26"/>
                <w:szCs w:val="26"/>
                <w:lang w:val="ro-RO" w:eastAsia="en-US"/>
              </w:rPr>
              <w:t xml:space="preserve">supus expertizei anticorupţie </w:t>
            </w:r>
            <w:r w:rsidRPr="00906BA1">
              <w:rPr>
                <w:sz w:val="26"/>
                <w:szCs w:val="26"/>
                <w:lang w:val="ro-RO"/>
              </w:rPr>
              <w:t>în conformitate cu procedura stabilită în Legea nr. 100/2017 cu privire la actele normative</w:t>
            </w:r>
            <w:r w:rsidR="006A296B" w:rsidRPr="00906BA1">
              <w:rPr>
                <w:sz w:val="26"/>
                <w:szCs w:val="26"/>
                <w:lang w:val="ro-RO" w:eastAsia="en-US"/>
              </w:rPr>
              <w:t>.</w:t>
            </w:r>
          </w:p>
        </w:tc>
      </w:tr>
      <w:tr w:rsidR="00B575A6" w:rsidRPr="00906BA1" w14:paraId="1FE96035" w14:textId="77777777" w:rsidTr="005979F3">
        <w:trPr>
          <w:trHeight w:val="275"/>
          <w:jc w:val="center"/>
        </w:trPr>
        <w:tc>
          <w:tcPr>
            <w:tcW w:w="5000" w:type="pct"/>
            <w:gridSpan w:val="3"/>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5C32B227" w14:textId="77777777" w:rsidR="00B575A6" w:rsidRPr="00906BA1" w:rsidRDefault="00BE2625" w:rsidP="00906BA1">
            <w:pPr>
              <w:jc w:val="both"/>
              <w:rPr>
                <w:b/>
                <w:sz w:val="26"/>
                <w:szCs w:val="26"/>
                <w:lang w:val="ro-RO"/>
              </w:rPr>
            </w:pPr>
            <w:r w:rsidRPr="00906BA1">
              <w:rPr>
                <w:b/>
                <w:sz w:val="26"/>
                <w:szCs w:val="26"/>
                <w:lang w:val="ro-RO"/>
              </w:rPr>
              <w:t>9. Constatările expertizei juridice</w:t>
            </w:r>
          </w:p>
        </w:tc>
      </w:tr>
      <w:tr w:rsidR="00B575A6" w:rsidRPr="00B224B4" w14:paraId="7BE06E51" w14:textId="77777777" w:rsidTr="005979F3">
        <w:trPr>
          <w:trHeight w:val="501"/>
          <w:jc w:val="center"/>
        </w:trPr>
        <w:tc>
          <w:tcPr>
            <w:tcW w:w="5000" w:type="pct"/>
            <w:gridSpan w:val="3"/>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571C8328" w14:textId="63A408F8" w:rsidR="00A4103A" w:rsidRPr="00906BA1" w:rsidRDefault="00941C14" w:rsidP="00906BA1">
            <w:pPr>
              <w:ind w:firstLine="521"/>
              <w:jc w:val="both"/>
              <w:rPr>
                <w:sz w:val="26"/>
                <w:szCs w:val="26"/>
                <w:lang w:val="ro-RO"/>
              </w:rPr>
            </w:pPr>
            <w:r w:rsidRPr="00906BA1">
              <w:rPr>
                <w:sz w:val="26"/>
                <w:szCs w:val="26"/>
                <w:lang w:val="ro-RO"/>
              </w:rPr>
              <w:t>Proiectul urmează a fi supus expertizei juridice în conformitate cu procedura stabilită în Legea nr. 100/2017 cu privire la actele normative.</w:t>
            </w:r>
          </w:p>
        </w:tc>
      </w:tr>
    </w:tbl>
    <w:p w14:paraId="29B23DB2" w14:textId="293992A0" w:rsidR="00EC1B92" w:rsidRPr="00906BA1" w:rsidRDefault="00EC1B92" w:rsidP="00906BA1">
      <w:pPr>
        <w:jc w:val="right"/>
        <w:rPr>
          <w:b/>
          <w:sz w:val="26"/>
          <w:szCs w:val="26"/>
          <w:lang w:val="ro-RO"/>
        </w:rPr>
      </w:pPr>
    </w:p>
    <w:p w14:paraId="20BADA85" w14:textId="1BCC0A4E" w:rsidR="005971F9" w:rsidRPr="00906BA1" w:rsidRDefault="005971F9" w:rsidP="00906BA1">
      <w:pPr>
        <w:jc w:val="right"/>
        <w:rPr>
          <w:b/>
          <w:sz w:val="26"/>
          <w:szCs w:val="26"/>
          <w:lang w:val="ro-RO"/>
        </w:rPr>
      </w:pPr>
    </w:p>
    <w:p w14:paraId="7DB41C10" w14:textId="0BE2DE40" w:rsidR="005971F9" w:rsidRPr="00906BA1" w:rsidRDefault="005971F9" w:rsidP="00906BA1">
      <w:pPr>
        <w:jc w:val="right"/>
        <w:rPr>
          <w:b/>
          <w:sz w:val="26"/>
          <w:szCs w:val="26"/>
          <w:lang w:val="ro-RO"/>
        </w:rPr>
      </w:pPr>
    </w:p>
    <w:p w14:paraId="1974F4C6" w14:textId="6D658625" w:rsidR="005971F9" w:rsidRPr="00906BA1" w:rsidRDefault="005971F9" w:rsidP="00906BA1">
      <w:pPr>
        <w:jc w:val="right"/>
        <w:rPr>
          <w:b/>
          <w:sz w:val="26"/>
          <w:szCs w:val="26"/>
          <w:lang w:val="ro-RO"/>
        </w:rPr>
      </w:pPr>
    </w:p>
    <w:p w14:paraId="6AD832BF" w14:textId="692599DD" w:rsidR="005971F9" w:rsidRPr="00906BA1" w:rsidRDefault="005971F9" w:rsidP="00906BA1">
      <w:pPr>
        <w:jc w:val="right"/>
        <w:rPr>
          <w:b/>
          <w:sz w:val="26"/>
          <w:szCs w:val="26"/>
          <w:lang w:val="ro-RO"/>
        </w:rPr>
      </w:pPr>
      <w:r w:rsidRPr="00906BA1">
        <w:rPr>
          <w:b/>
          <w:sz w:val="26"/>
          <w:szCs w:val="26"/>
          <w:lang w:val="ro-RO"/>
        </w:rPr>
        <w:t>Eugeniu RUSU,</w:t>
      </w:r>
    </w:p>
    <w:p w14:paraId="628CB3DC" w14:textId="00FDA732" w:rsidR="005971F9" w:rsidRPr="00906BA1" w:rsidRDefault="005971F9" w:rsidP="00906BA1">
      <w:pPr>
        <w:jc w:val="right"/>
        <w:rPr>
          <w:b/>
          <w:sz w:val="26"/>
          <w:szCs w:val="26"/>
          <w:lang w:val="ro-RO"/>
        </w:rPr>
      </w:pPr>
      <w:r w:rsidRPr="00906BA1">
        <w:rPr>
          <w:b/>
          <w:sz w:val="26"/>
          <w:szCs w:val="26"/>
          <w:lang w:val="ro-RO"/>
        </w:rPr>
        <w:t>Director general</w:t>
      </w:r>
    </w:p>
    <w:sectPr w:rsidR="005971F9" w:rsidRPr="00906BA1" w:rsidSect="00073553">
      <w:footerReference w:type="default" r:id="rId9"/>
      <w:pgSz w:w="11906" w:h="16838"/>
      <w:pgMar w:top="567"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61768" w14:textId="77777777" w:rsidR="00E94DBF" w:rsidRDefault="00E94DBF" w:rsidP="00C64480">
      <w:r>
        <w:separator/>
      </w:r>
    </w:p>
  </w:endnote>
  <w:endnote w:type="continuationSeparator" w:id="0">
    <w:p w14:paraId="47609269" w14:textId="77777777" w:rsidR="00E94DBF" w:rsidRDefault="00E94DBF" w:rsidP="00C64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0021275"/>
      <w:docPartObj>
        <w:docPartGallery w:val="Page Numbers (Bottom of Page)"/>
        <w:docPartUnique/>
      </w:docPartObj>
    </w:sdtPr>
    <w:sdtEndPr>
      <w:rPr>
        <w:noProof/>
      </w:rPr>
    </w:sdtEndPr>
    <w:sdtContent>
      <w:p w14:paraId="7D204260" w14:textId="00E53B93" w:rsidR="000E4866" w:rsidRDefault="000E4866">
        <w:pPr>
          <w:pStyle w:val="Footer"/>
          <w:jc w:val="center"/>
        </w:pPr>
        <w:r>
          <w:fldChar w:fldCharType="begin"/>
        </w:r>
        <w:r>
          <w:instrText xml:space="preserve"> PAGE   \* MERGEFORMAT </w:instrText>
        </w:r>
        <w:r>
          <w:fldChar w:fldCharType="separate"/>
        </w:r>
        <w:r w:rsidR="00717A19">
          <w:rPr>
            <w:noProof/>
          </w:rPr>
          <w:t>11</w:t>
        </w:r>
        <w:r>
          <w:rPr>
            <w:noProof/>
          </w:rPr>
          <w:fldChar w:fldCharType="end"/>
        </w:r>
      </w:p>
    </w:sdtContent>
  </w:sdt>
  <w:p w14:paraId="72A89553" w14:textId="77777777" w:rsidR="000E4866" w:rsidRDefault="000E48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50A7F" w14:textId="77777777" w:rsidR="00E94DBF" w:rsidRDefault="00E94DBF" w:rsidP="00C64480">
      <w:r>
        <w:separator/>
      </w:r>
    </w:p>
  </w:footnote>
  <w:footnote w:type="continuationSeparator" w:id="0">
    <w:p w14:paraId="66B7103B" w14:textId="77777777" w:rsidR="00E94DBF" w:rsidRDefault="00E94DBF" w:rsidP="00C644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F174B5"/>
    <w:multiLevelType w:val="hybridMultilevel"/>
    <w:tmpl w:val="6F8DB65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C75EF8"/>
    <w:multiLevelType w:val="hybridMultilevel"/>
    <w:tmpl w:val="56A08C6A"/>
    <w:lvl w:ilvl="0" w:tplc="4CD28DE6">
      <w:start w:val="6"/>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 w15:restartNumberingAfterBreak="0">
    <w:nsid w:val="02C865DF"/>
    <w:multiLevelType w:val="hybridMultilevel"/>
    <w:tmpl w:val="CFC8BC1A"/>
    <w:lvl w:ilvl="0" w:tplc="E486A816">
      <w:numFmt w:val="bullet"/>
      <w:lvlText w:val=""/>
      <w:lvlJc w:val="left"/>
      <w:pPr>
        <w:ind w:left="1080" w:hanging="360"/>
      </w:pPr>
      <w:rPr>
        <w:rFonts w:ascii="Wingdings" w:eastAsia="Times New Roman" w:hAnsi="Wingdings"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7E133A"/>
    <w:multiLevelType w:val="hybridMultilevel"/>
    <w:tmpl w:val="A9BE80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C40FEE"/>
    <w:multiLevelType w:val="hybridMultilevel"/>
    <w:tmpl w:val="9104BF8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ED4817"/>
    <w:multiLevelType w:val="hybridMultilevel"/>
    <w:tmpl w:val="D706B5C8"/>
    <w:lvl w:ilvl="0" w:tplc="0418000D">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6" w15:restartNumberingAfterBreak="0">
    <w:nsid w:val="147F7ECA"/>
    <w:multiLevelType w:val="hybridMultilevel"/>
    <w:tmpl w:val="E15ACA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C75240"/>
    <w:multiLevelType w:val="hybridMultilevel"/>
    <w:tmpl w:val="617E75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1D6F27"/>
    <w:multiLevelType w:val="hybridMultilevel"/>
    <w:tmpl w:val="7FA67BE8"/>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1CCE3D9A"/>
    <w:multiLevelType w:val="hybridMultilevel"/>
    <w:tmpl w:val="16E24E18"/>
    <w:lvl w:ilvl="0" w:tplc="E486A816">
      <w:numFmt w:val="bullet"/>
      <w:lvlText w:val=""/>
      <w:lvlJc w:val="left"/>
      <w:pPr>
        <w:ind w:left="1510" w:hanging="360"/>
      </w:pPr>
      <w:rPr>
        <w:rFonts w:ascii="Wingdings" w:eastAsia="Times New Roman" w:hAnsi="Wingdings" w:cs="Times New Roman" w:hint="default"/>
        <w:sz w:val="24"/>
      </w:rPr>
    </w:lvl>
    <w:lvl w:ilvl="1" w:tplc="04090003" w:tentative="1">
      <w:start w:val="1"/>
      <w:numFmt w:val="bullet"/>
      <w:lvlText w:val="o"/>
      <w:lvlJc w:val="left"/>
      <w:pPr>
        <w:ind w:left="2230" w:hanging="360"/>
      </w:pPr>
      <w:rPr>
        <w:rFonts w:ascii="Courier New" w:hAnsi="Courier New" w:cs="Courier New" w:hint="default"/>
      </w:rPr>
    </w:lvl>
    <w:lvl w:ilvl="2" w:tplc="04090005" w:tentative="1">
      <w:start w:val="1"/>
      <w:numFmt w:val="bullet"/>
      <w:lvlText w:val=""/>
      <w:lvlJc w:val="left"/>
      <w:pPr>
        <w:ind w:left="2950" w:hanging="360"/>
      </w:pPr>
      <w:rPr>
        <w:rFonts w:ascii="Wingdings" w:hAnsi="Wingdings" w:hint="default"/>
      </w:rPr>
    </w:lvl>
    <w:lvl w:ilvl="3" w:tplc="04090001" w:tentative="1">
      <w:start w:val="1"/>
      <w:numFmt w:val="bullet"/>
      <w:lvlText w:val=""/>
      <w:lvlJc w:val="left"/>
      <w:pPr>
        <w:ind w:left="3670" w:hanging="360"/>
      </w:pPr>
      <w:rPr>
        <w:rFonts w:ascii="Symbol" w:hAnsi="Symbol" w:hint="default"/>
      </w:rPr>
    </w:lvl>
    <w:lvl w:ilvl="4" w:tplc="04090003" w:tentative="1">
      <w:start w:val="1"/>
      <w:numFmt w:val="bullet"/>
      <w:lvlText w:val="o"/>
      <w:lvlJc w:val="left"/>
      <w:pPr>
        <w:ind w:left="4390" w:hanging="360"/>
      </w:pPr>
      <w:rPr>
        <w:rFonts w:ascii="Courier New" w:hAnsi="Courier New" w:cs="Courier New" w:hint="default"/>
      </w:rPr>
    </w:lvl>
    <w:lvl w:ilvl="5" w:tplc="04090005" w:tentative="1">
      <w:start w:val="1"/>
      <w:numFmt w:val="bullet"/>
      <w:lvlText w:val=""/>
      <w:lvlJc w:val="left"/>
      <w:pPr>
        <w:ind w:left="5110" w:hanging="360"/>
      </w:pPr>
      <w:rPr>
        <w:rFonts w:ascii="Wingdings" w:hAnsi="Wingdings" w:hint="default"/>
      </w:rPr>
    </w:lvl>
    <w:lvl w:ilvl="6" w:tplc="04090001" w:tentative="1">
      <w:start w:val="1"/>
      <w:numFmt w:val="bullet"/>
      <w:lvlText w:val=""/>
      <w:lvlJc w:val="left"/>
      <w:pPr>
        <w:ind w:left="5830" w:hanging="360"/>
      </w:pPr>
      <w:rPr>
        <w:rFonts w:ascii="Symbol" w:hAnsi="Symbol" w:hint="default"/>
      </w:rPr>
    </w:lvl>
    <w:lvl w:ilvl="7" w:tplc="04090003" w:tentative="1">
      <w:start w:val="1"/>
      <w:numFmt w:val="bullet"/>
      <w:lvlText w:val="o"/>
      <w:lvlJc w:val="left"/>
      <w:pPr>
        <w:ind w:left="6550" w:hanging="360"/>
      </w:pPr>
      <w:rPr>
        <w:rFonts w:ascii="Courier New" w:hAnsi="Courier New" w:cs="Courier New" w:hint="default"/>
      </w:rPr>
    </w:lvl>
    <w:lvl w:ilvl="8" w:tplc="04090005" w:tentative="1">
      <w:start w:val="1"/>
      <w:numFmt w:val="bullet"/>
      <w:lvlText w:val=""/>
      <w:lvlJc w:val="left"/>
      <w:pPr>
        <w:ind w:left="7270" w:hanging="360"/>
      </w:pPr>
      <w:rPr>
        <w:rFonts w:ascii="Wingdings" w:hAnsi="Wingdings" w:hint="default"/>
      </w:rPr>
    </w:lvl>
  </w:abstractNum>
  <w:abstractNum w:abstractNumId="10" w15:restartNumberingAfterBreak="0">
    <w:nsid w:val="337F4468"/>
    <w:multiLevelType w:val="hybridMultilevel"/>
    <w:tmpl w:val="8AD6CB16"/>
    <w:lvl w:ilvl="0" w:tplc="E486A816">
      <w:numFmt w:val="bullet"/>
      <w:lvlText w:val=""/>
      <w:lvlJc w:val="left"/>
      <w:pPr>
        <w:ind w:left="1440" w:hanging="360"/>
      </w:pPr>
      <w:rPr>
        <w:rFonts w:ascii="Wingdings" w:eastAsia="Times New Roman" w:hAnsi="Wingdings"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BEA36BA"/>
    <w:multiLevelType w:val="hybridMultilevel"/>
    <w:tmpl w:val="8084D2C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3D4A0C28"/>
    <w:multiLevelType w:val="hybridMultilevel"/>
    <w:tmpl w:val="F1D2A908"/>
    <w:lvl w:ilvl="0" w:tplc="D5F2408E">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3F9F056C"/>
    <w:multiLevelType w:val="hybridMultilevel"/>
    <w:tmpl w:val="336648D8"/>
    <w:lvl w:ilvl="0" w:tplc="B61865DC">
      <w:start w:val="2"/>
      <w:numFmt w:val="bullet"/>
      <w:lvlText w:val="-"/>
      <w:lvlJc w:val="left"/>
      <w:pPr>
        <w:ind w:left="927" w:hanging="360"/>
      </w:pPr>
      <w:rPr>
        <w:rFonts w:ascii="Times New Roman" w:eastAsiaTheme="minorHAns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4" w15:restartNumberingAfterBreak="0">
    <w:nsid w:val="42EC1856"/>
    <w:multiLevelType w:val="hybridMultilevel"/>
    <w:tmpl w:val="485A0D0E"/>
    <w:lvl w:ilvl="0" w:tplc="0418000D">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5" w15:restartNumberingAfterBreak="0">
    <w:nsid w:val="5A652027"/>
    <w:multiLevelType w:val="hybridMultilevel"/>
    <w:tmpl w:val="DF94E8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671D81"/>
    <w:multiLevelType w:val="hybridMultilevel"/>
    <w:tmpl w:val="063444BA"/>
    <w:lvl w:ilvl="0" w:tplc="0418000D">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7" w15:restartNumberingAfterBreak="0">
    <w:nsid w:val="75AD49DF"/>
    <w:multiLevelType w:val="hybridMultilevel"/>
    <w:tmpl w:val="88E42456"/>
    <w:lvl w:ilvl="0" w:tplc="E2DA474C">
      <w:start w:val="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15:restartNumberingAfterBreak="0">
    <w:nsid w:val="7EEA1D27"/>
    <w:multiLevelType w:val="hybridMultilevel"/>
    <w:tmpl w:val="20301172"/>
    <w:lvl w:ilvl="0" w:tplc="4CB40B4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15"/>
  </w:num>
  <w:num w:numId="3">
    <w:abstractNumId w:val="11"/>
  </w:num>
  <w:num w:numId="4">
    <w:abstractNumId w:val="12"/>
  </w:num>
  <w:num w:numId="5">
    <w:abstractNumId w:val="3"/>
  </w:num>
  <w:num w:numId="6">
    <w:abstractNumId w:val="14"/>
  </w:num>
  <w:num w:numId="7">
    <w:abstractNumId w:val="13"/>
  </w:num>
  <w:num w:numId="8">
    <w:abstractNumId w:val="5"/>
  </w:num>
  <w:num w:numId="9">
    <w:abstractNumId w:val="16"/>
  </w:num>
  <w:num w:numId="10">
    <w:abstractNumId w:val="7"/>
  </w:num>
  <w:num w:numId="11">
    <w:abstractNumId w:val="6"/>
  </w:num>
  <w:num w:numId="12">
    <w:abstractNumId w:val="18"/>
  </w:num>
  <w:num w:numId="13">
    <w:abstractNumId w:val="4"/>
  </w:num>
  <w:num w:numId="14">
    <w:abstractNumId w:val="17"/>
  </w:num>
  <w:num w:numId="15">
    <w:abstractNumId w:val="0"/>
  </w:num>
  <w:num w:numId="16">
    <w:abstractNumId w:val="10"/>
  </w:num>
  <w:num w:numId="17">
    <w:abstractNumId w:val="2"/>
  </w:num>
  <w:num w:numId="18">
    <w:abstractNumId w:val="9"/>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1B8"/>
    <w:rsid w:val="00011E8B"/>
    <w:rsid w:val="00015659"/>
    <w:rsid w:val="0002031C"/>
    <w:rsid w:val="00020903"/>
    <w:rsid w:val="00022E1B"/>
    <w:rsid w:val="000258B5"/>
    <w:rsid w:val="00026ABB"/>
    <w:rsid w:val="000279D9"/>
    <w:rsid w:val="00031EA4"/>
    <w:rsid w:val="0003322B"/>
    <w:rsid w:val="00034C0D"/>
    <w:rsid w:val="00036674"/>
    <w:rsid w:val="00040FCC"/>
    <w:rsid w:val="000450C2"/>
    <w:rsid w:val="00046771"/>
    <w:rsid w:val="00047932"/>
    <w:rsid w:val="00051967"/>
    <w:rsid w:val="000523F1"/>
    <w:rsid w:val="00053794"/>
    <w:rsid w:val="0005506C"/>
    <w:rsid w:val="00055C92"/>
    <w:rsid w:val="0006606F"/>
    <w:rsid w:val="000668E1"/>
    <w:rsid w:val="0007047B"/>
    <w:rsid w:val="00073553"/>
    <w:rsid w:val="00073EE3"/>
    <w:rsid w:val="00074457"/>
    <w:rsid w:val="000745EE"/>
    <w:rsid w:val="000764D8"/>
    <w:rsid w:val="000879AF"/>
    <w:rsid w:val="00087B43"/>
    <w:rsid w:val="0009250D"/>
    <w:rsid w:val="0009298D"/>
    <w:rsid w:val="00094F7B"/>
    <w:rsid w:val="000A19AD"/>
    <w:rsid w:val="000A424D"/>
    <w:rsid w:val="000A640B"/>
    <w:rsid w:val="000A71F2"/>
    <w:rsid w:val="000C7192"/>
    <w:rsid w:val="000D200E"/>
    <w:rsid w:val="000D2DED"/>
    <w:rsid w:val="000D3ED1"/>
    <w:rsid w:val="000E0B0A"/>
    <w:rsid w:val="000E0EF9"/>
    <w:rsid w:val="000E133F"/>
    <w:rsid w:val="000E2FB1"/>
    <w:rsid w:val="000E4866"/>
    <w:rsid w:val="000E6E94"/>
    <w:rsid w:val="000F3A0D"/>
    <w:rsid w:val="000F3AF7"/>
    <w:rsid w:val="0010022C"/>
    <w:rsid w:val="00101337"/>
    <w:rsid w:val="00101D69"/>
    <w:rsid w:val="001077A9"/>
    <w:rsid w:val="0011129A"/>
    <w:rsid w:val="0011247A"/>
    <w:rsid w:val="00113D31"/>
    <w:rsid w:val="001167D8"/>
    <w:rsid w:val="00122635"/>
    <w:rsid w:val="0012271C"/>
    <w:rsid w:val="0013052C"/>
    <w:rsid w:val="001319BA"/>
    <w:rsid w:val="00133F39"/>
    <w:rsid w:val="0013502B"/>
    <w:rsid w:val="00140694"/>
    <w:rsid w:val="00141F82"/>
    <w:rsid w:val="00142E5A"/>
    <w:rsid w:val="00146298"/>
    <w:rsid w:val="00155E99"/>
    <w:rsid w:val="001564C3"/>
    <w:rsid w:val="001575BD"/>
    <w:rsid w:val="001600E9"/>
    <w:rsid w:val="00161841"/>
    <w:rsid w:val="001618A9"/>
    <w:rsid w:val="00162582"/>
    <w:rsid w:val="00163900"/>
    <w:rsid w:val="00163AD6"/>
    <w:rsid w:val="001646FB"/>
    <w:rsid w:val="00164B81"/>
    <w:rsid w:val="00165A69"/>
    <w:rsid w:val="00170588"/>
    <w:rsid w:val="00172221"/>
    <w:rsid w:val="00187DAC"/>
    <w:rsid w:val="00190D61"/>
    <w:rsid w:val="00197A33"/>
    <w:rsid w:val="001A0910"/>
    <w:rsid w:val="001A24B4"/>
    <w:rsid w:val="001A33CB"/>
    <w:rsid w:val="001A3778"/>
    <w:rsid w:val="001A7C38"/>
    <w:rsid w:val="001B1243"/>
    <w:rsid w:val="001B277E"/>
    <w:rsid w:val="001B42AC"/>
    <w:rsid w:val="001B5398"/>
    <w:rsid w:val="001B57E8"/>
    <w:rsid w:val="001C0082"/>
    <w:rsid w:val="001C58A2"/>
    <w:rsid w:val="001C72A6"/>
    <w:rsid w:val="001D0EC8"/>
    <w:rsid w:val="001D2E77"/>
    <w:rsid w:val="001D3C5D"/>
    <w:rsid w:val="001D54B8"/>
    <w:rsid w:val="001D677A"/>
    <w:rsid w:val="001D67CA"/>
    <w:rsid w:val="001D6A41"/>
    <w:rsid w:val="001E217B"/>
    <w:rsid w:val="001E3F02"/>
    <w:rsid w:val="001E69A7"/>
    <w:rsid w:val="001F1590"/>
    <w:rsid w:val="001F15D2"/>
    <w:rsid w:val="002000F3"/>
    <w:rsid w:val="0020040B"/>
    <w:rsid w:val="00200E97"/>
    <w:rsid w:val="00200F8B"/>
    <w:rsid w:val="00206549"/>
    <w:rsid w:val="002074BD"/>
    <w:rsid w:val="002122CE"/>
    <w:rsid w:val="002149B0"/>
    <w:rsid w:val="00214ECF"/>
    <w:rsid w:val="00216A8E"/>
    <w:rsid w:val="00223F8B"/>
    <w:rsid w:val="0022456C"/>
    <w:rsid w:val="0023179B"/>
    <w:rsid w:val="00234610"/>
    <w:rsid w:val="00234ACD"/>
    <w:rsid w:val="00237C0C"/>
    <w:rsid w:val="002436A5"/>
    <w:rsid w:val="00245358"/>
    <w:rsid w:val="00250C9A"/>
    <w:rsid w:val="00251890"/>
    <w:rsid w:val="00257636"/>
    <w:rsid w:val="00264C3F"/>
    <w:rsid w:val="00265ADB"/>
    <w:rsid w:val="00265EF3"/>
    <w:rsid w:val="002668A7"/>
    <w:rsid w:val="00267BD3"/>
    <w:rsid w:val="0027116B"/>
    <w:rsid w:val="00271A31"/>
    <w:rsid w:val="00272EB0"/>
    <w:rsid w:val="00273811"/>
    <w:rsid w:val="00273B2C"/>
    <w:rsid w:val="00276E9F"/>
    <w:rsid w:val="0027753E"/>
    <w:rsid w:val="002814D4"/>
    <w:rsid w:val="00281EEC"/>
    <w:rsid w:val="002833E4"/>
    <w:rsid w:val="00286B68"/>
    <w:rsid w:val="0028730B"/>
    <w:rsid w:val="002877C9"/>
    <w:rsid w:val="00290D43"/>
    <w:rsid w:val="00291D9F"/>
    <w:rsid w:val="002949BA"/>
    <w:rsid w:val="002A1FAC"/>
    <w:rsid w:val="002A2581"/>
    <w:rsid w:val="002A262D"/>
    <w:rsid w:val="002A6699"/>
    <w:rsid w:val="002A6B9A"/>
    <w:rsid w:val="002B1ABD"/>
    <w:rsid w:val="002B2B5A"/>
    <w:rsid w:val="002B407C"/>
    <w:rsid w:val="002B4267"/>
    <w:rsid w:val="002B4DDC"/>
    <w:rsid w:val="002B6FF2"/>
    <w:rsid w:val="002C26D4"/>
    <w:rsid w:val="002C4295"/>
    <w:rsid w:val="002C4FD2"/>
    <w:rsid w:val="002C53E7"/>
    <w:rsid w:val="002C54E1"/>
    <w:rsid w:val="002C78ED"/>
    <w:rsid w:val="002C7AA7"/>
    <w:rsid w:val="002D3927"/>
    <w:rsid w:val="002D57BF"/>
    <w:rsid w:val="002D5A02"/>
    <w:rsid w:val="002D745F"/>
    <w:rsid w:val="002D7DEC"/>
    <w:rsid w:val="002E2418"/>
    <w:rsid w:val="002E246A"/>
    <w:rsid w:val="002E7446"/>
    <w:rsid w:val="002F6AC1"/>
    <w:rsid w:val="00303CEC"/>
    <w:rsid w:val="00304D8B"/>
    <w:rsid w:val="00304F47"/>
    <w:rsid w:val="00305B0E"/>
    <w:rsid w:val="00311B2A"/>
    <w:rsid w:val="00312872"/>
    <w:rsid w:val="00314420"/>
    <w:rsid w:val="00315F2D"/>
    <w:rsid w:val="00316F81"/>
    <w:rsid w:val="00320BF1"/>
    <w:rsid w:val="003228EF"/>
    <w:rsid w:val="00323BBF"/>
    <w:rsid w:val="00326C5A"/>
    <w:rsid w:val="00332F4F"/>
    <w:rsid w:val="00335B3D"/>
    <w:rsid w:val="00343515"/>
    <w:rsid w:val="00343636"/>
    <w:rsid w:val="00346D1F"/>
    <w:rsid w:val="0035045E"/>
    <w:rsid w:val="003614AB"/>
    <w:rsid w:val="00362E4C"/>
    <w:rsid w:val="0036417D"/>
    <w:rsid w:val="003661A4"/>
    <w:rsid w:val="003675D7"/>
    <w:rsid w:val="00373559"/>
    <w:rsid w:val="003740E6"/>
    <w:rsid w:val="003749AE"/>
    <w:rsid w:val="00376924"/>
    <w:rsid w:val="00377337"/>
    <w:rsid w:val="00381C91"/>
    <w:rsid w:val="00381FA8"/>
    <w:rsid w:val="0038655D"/>
    <w:rsid w:val="00386FA3"/>
    <w:rsid w:val="00393A19"/>
    <w:rsid w:val="003A18A2"/>
    <w:rsid w:val="003A490D"/>
    <w:rsid w:val="003A4BA4"/>
    <w:rsid w:val="003A63A4"/>
    <w:rsid w:val="003B14DC"/>
    <w:rsid w:val="003B720F"/>
    <w:rsid w:val="003C0F42"/>
    <w:rsid w:val="003C4103"/>
    <w:rsid w:val="003C71FB"/>
    <w:rsid w:val="003D073A"/>
    <w:rsid w:val="003D0DC0"/>
    <w:rsid w:val="003D2F89"/>
    <w:rsid w:val="003D5894"/>
    <w:rsid w:val="003D765A"/>
    <w:rsid w:val="003D7ECB"/>
    <w:rsid w:val="003E1076"/>
    <w:rsid w:val="003E71A8"/>
    <w:rsid w:val="003E7B07"/>
    <w:rsid w:val="003F2733"/>
    <w:rsid w:val="003F44B9"/>
    <w:rsid w:val="003F78C2"/>
    <w:rsid w:val="003F7E4E"/>
    <w:rsid w:val="00403D1F"/>
    <w:rsid w:val="00405E01"/>
    <w:rsid w:val="00414531"/>
    <w:rsid w:val="004146E7"/>
    <w:rsid w:val="00414840"/>
    <w:rsid w:val="00416E90"/>
    <w:rsid w:val="00420469"/>
    <w:rsid w:val="004213F1"/>
    <w:rsid w:val="004244E9"/>
    <w:rsid w:val="004259B5"/>
    <w:rsid w:val="00425A08"/>
    <w:rsid w:val="004265E7"/>
    <w:rsid w:val="004279A9"/>
    <w:rsid w:val="00430A68"/>
    <w:rsid w:val="004327CA"/>
    <w:rsid w:val="00435489"/>
    <w:rsid w:val="004365BD"/>
    <w:rsid w:val="00436663"/>
    <w:rsid w:val="004375DB"/>
    <w:rsid w:val="00441B1A"/>
    <w:rsid w:val="0044242C"/>
    <w:rsid w:val="004434DD"/>
    <w:rsid w:val="00443DFF"/>
    <w:rsid w:val="0044602D"/>
    <w:rsid w:val="00447FED"/>
    <w:rsid w:val="004513F3"/>
    <w:rsid w:val="00451518"/>
    <w:rsid w:val="004515AC"/>
    <w:rsid w:val="00451D16"/>
    <w:rsid w:val="00456019"/>
    <w:rsid w:val="00461C9E"/>
    <w:rsid w:val="00462528"/>
    <w:rsid w:val="004652CB"/>
    <w:rsid w:val="00466A67"/>
    <w:rsid w:val="00466CF5"/>
    <w:rsid w:val="00467210"/>
    <w:rsid w:val="004673D5"/>
    <w:rsid w:val="00467614"/>
    <w:rsid w:val="00480D87"/>
    <w:rsid w:val="00482328"/>
    <w:rsid w:val="00483B0C"/>
    <w:rsid w:val="00486981"/>
    <w:rsid w:val="00486ABF"/>
    <w:rsid w:val="0049292E"/>
    <w:rsid w:val="0049295A"/>
    <w:rsid w:val="00497F0A"/>
    <w:rsid w:val="004A0A18"/>
    <w:rsid w:val="004A2653"/>
    <w:rsid w:val="004A2EDE"/>
    <w:rsid w:val="004A5A61"/>
    <w:rsid w:val="004B02DC"/>
    <w:rsid w:val="004B3250"/>
    <w:rsid w:val="004B351B"/>
    <w:rsid w:val="004B37DB"/>
    <w:rsid w:val="004B4911"/>
    <w:rsid w:val="004B6B41"/>
    <w:rsid w:val="004B7082"/>
    <w:rsid w:val="004B7924"/>
    <w:rsid w:val="004C21B8"/>
    <w:rsid w:val="004C23E4"/>
    <w:rsid w:val="004C29D6"/>
    <w:rsid w:val="004C5447"/>
    <w:rsid w:val="004C7DA2"/>
    <w:rsid w:val="004D2268"/>
    <w:rsid w:val="004D33C9"/>
    <w:rsid w:val="004D78AF"/>
    <w:rsid w:val="004E1DC8"/>
    <w:rsid w:val="004E6E7F"/>
    <w:rsid w:val="004F181F"/>
    <w:rsid w:val="004F2C56"/>
    <w:rsid w:val="004F6AFA"/>
    <w:rsid w:val="004F7AB5"/>
    <w:rsid w:val="00501AB6"/>
    <w:rsid w:val="005031D1"/>
    <w:rsid w:val="0050529E"/>
    <w:rsid w:val="00510330"/>
    <w:rsid w:val="0051035C"/>
    <w:rsid w:val="0051119C"/>
    <w:rsid w:val="00514285"/>
    <w:rsid w:val="0051706C"/>
    <w:rsid w:val="0051761E"/>
    <w:rsid w:val="0051775B"/>
    <w:rsid w:val="00520654"/>
    <w:rsid w:val="00520774"/>
    <w:rsid w:val="00520DF8"/>
    <w:rsid w:val="00524838"/>
    <w:rsid w:val="00525978"/>
    <w:rsid w:val="005301CC"/>
    <w:rsid w:val="00530258"/>
    <w:rsid w:val="00533F21"/>
    <w:rsid w:val="0054086A"/>
    <w:rsid w:val="00541361"/>
    <w:rsid w:val="00542835"/>
    <w:rsid w:val="00542E83"/>
    <w:rsid w:val="005431CC"/>
    <w:rsid w:val="00544B71"/>
    <w:rsid w:val="00546C7A"/>
    <w:rsid w:val="00551F7A"/>
    <w:rsid w:val="00554771"/>
    <w:rsid w:val="00554FC6"/>
    <w:rsid w:val="00557B87"/>
    <w:rsid w:val="005601FA"/>
    <w:rsid w:val="005612AA"/>
    <w:rsid w:val="0056561C"/>
    <w:rsid w:val="005731AC"/>
    <w:rsid w:val="00573573"/>
    <w:rsid w:val="005744F7"/>
    <w:rsid w:val="005753D6"/>
    <w:rsid w:val="00576C72"/>
    <w:rsid w:val="00580EFC"/>
    <w:rsid w:val="00585A68"/>
    <w:rsid w:val="005870A1"/>
    <w:rsid w:val="00594DB8"/>
    <w:rsid w:val="00594E8A"/>
    <w:rsid w:val="005971F9"/>
    <w:rsid w:val="005979F3"/>
    <w:rsid w:val="005A2328"/>
    <w:rsid w:val="005B3C16"/>
    <w:rsid w:val="005B57A5"/>
    <w:rsid w:val="005B6E81"/>
    <w:rsid w:val="005C0B7B"/>
    <w:rsid w:val="005C13A8"/>
    <w:rsid w:val="005C37E8"/>
    <w:rsid w:val="005C43BF"/>
    <w:rsid w:val="005C5F63"/>
    <w:rsid w:val="005D0FDB"/>
    <w:rsid w:val="005D18C2"/>
    <w:rsid w:val="005D222D"/>
    <w:rsid w:val="005D22D2"/>
    <w:rsid w:val="005D2D25"/>
    <w:rsid w:val="005E0C4A"/>
    <w:rsid w:val="005E758F"/>
    <w:rsid w:val="005F0164"/>
    <w:rsid w:val="005F5CAF"/>
    <w:rsid w:val="006005DC"/>
    <w:rsid w:val="00600E3D"/>
    <w:rsid w:val="00602785"/>
    <w:rsid w:val="00604420"/>
    <w:rsid w:val="0060604E"/>
    <w:rsid w:val="006076A6"/>
    <w:rsid w:val="0061151B"/>
    <w:rsid w:val="00613827"/>
    <w:rsid w:val="00616BEE"/>
    <w:rsid w:val="00621C65"/>
    <w:rsid w:val="006241A0"/>
    <w:rsid w:val="00632AC9"/>
    <w:rsid w:val="00637178"/>
    <w:rsid w:val="00642719"/>
    <w:rsid w:val="006433AE"/>
    <w:rsid w:val="006442DD"/>
    <w:rsid w:val="006457DE"/>
    <w:rsid w:val="00646493"/>
    <w:rsid w:val="0065145A"/>
    <w:rsid w:val="0065238B"/>
    <w:rsid w:val="00653E16"/>
    <w:rsid w:val="006607A6"/>
    <w:rsid w:val="00666082"/>
    <w:rsid w:val="006667CE"/>
    <w:rsid w:val="006703DB"/>
    <w:rsid w:val="0067119F"/>
    <w:rsid w:val="00675C19"/>
    <w:rsid w:val="00677EBE"/>
    <w:rsid w:val="006831BD"/>
    <w:rsid w:val="00683748"/>
    <w:rsid w:val="0068435A"/>
    <w:rsid w:val="00684BD5"/>
    <w:rsid w:val="00687E60"/>
    <w:rsid w:val="00691E39"/>
    <w:rsid w:val="006964D5"/>
    <w:rsid w:val="006A13F6"/>
    <w:rsid w:val="006A296B"/>
    <w:rsid w:val="006A2995"/>
    <w:rsid w:val="006A32E7"/>
    <w:rsid w:val="006A3C0C"/>
    <w:rsid w:val="006A451F"/>
    <w:rsid w:val="006A74D0"/>
    <w:rsid w:val="006B1F1B"/>
    <w:rsid w:val="006B4132"/>
    <w:rsid w:val="006B62EA"/>
    <w:rsid w:val="006C2367"/>
    <w:rsid w:val="006C27DC"/>
    <w:rsid w:val="006D6CD7"/>
    <w:rsid w:val="006E00A1"/>
    <w:rsid w:val="006E2A3E"/>
    <w:rsid w:val="006E2A66"/>
    <w:rsid w:val="006E59F2"/>
    <w:rsid w:val="006F5B12"/>
    <w:rsid w:val="006F7F9F"/>
    <w:rsid w:val="007063AE"/>
    <w:rsid w:val="0070668A"/>
    <w:rsid w:val="00707D0D"/>
    <w:rsid w:val="00711467"/>
    <w:rsid w:val="00713CBF"/>
    <w:rsid w:val="00717A19"/>
    <w:rsid w:val="007229B8"/>
    <w:rsid w:val="00722A23"/>
    <w:rsid w:val="00723EC5"/>
    <w:rsid w:val="00725AD4"/>
    <w:rsid w:val="00726F4D"/>
    <w:rsid w:val="00727DD8"/>
    <w:rsid w:val="00731D14"/>
    <w:rsid w:val="00736940"/>
    <w:rsid w:val="0074133D"/>
    <w:rsid w:val="007414F2"/>
    <w:rsid w:val="00745E7F"/>
    <w:rsid w:val="00745EFD"/>
    <w:rsid w:val="00747117"/>
    <w:rsid w:val="0075178F"/>
    <w:rsid w:val="00752ED0"/>
    <w:rsid w:val="00754305"/>
    <w:rsid w:val="0075442C"/>
    <w:rsid w:val="0075514F"/>
    <w:rsid w:val="007554FC"/>
    <w:rsid w:val="00757F4C"/>
    <w:rsid w:val="007600FF"/>
    <w:rsid w:val="00763C0A"/>
    <w:rsid w:val="00763F72"/>
    <w:rsid w:val="00764D22"/>
    <w:rsid w:val="007712FD"/>
    <w:rsid w:val="00771CDD"/>
    <w:rsid w:val="00772CA9"/>
    <w:rsid w:val="00773CAA"/>
    <w:rsid w:val="007765FC"/>
    <w:rsid w:val="00786D4E"/>
    <w:rsid w:val="007907EB"/>
    <w:rsid w:val="00792DB5"/>
    <w:rsid w:val="00795D98"/>
    <w:rsid w:val="00797DDA"/>
    <w:rsid w:val="007A1924"/>
    <w:rsid w:val="007A474D"/>
    <w:rsid w:val="007B3DB6"/>
    <w:rsid w:val="007B6AD1"/>
    <w:rsid w:val="007C0CB3"/>
    <w:rsid w:val="007C1151"/>
    <w:rsid w:val="007C30DD"/>
    <w:rsid w:val="007C34D1"/>
    <w:rsid w:val="007C485F"/>
    <w:rsid w:val="007D129F"/>
    <w:rsid w:val="007D1B53"/>
    <w:rsid w:val="007D5A10"/>
    <w:rsid w:val="007E0F11"/>
    <w:rsid w:val="007E1DC3"/>
    <w:rsid w:val="007E3B12"/>
    <w:rsid w:val="007E7431"/>
    <w:rsid w:val="007F159A"/>
    <w:rsid w:val="007F24B5"/>
    <w:rsid w:val="007F2830"/>
    <w:rsid w:val="007F4FF0"/>
    <w:rsid w:val="007F6FA7"/>
    <w:rsid w:val="008032A7"/>
    <w:rsid w:val="0080404D"/>
    <w:rsid w:val="00804CFC"/>
    <w:rsid w:val="00812D66"/>
    <w:rsid w:val="00814139"/>
    <w:rsid w:val="00815E3F"/>
    <w:rsid w:val="008171BA"/>
    <w:rsid w:val="00820F1B"/>
    <w:rsid w:val="00824BE9"/>
    <w:rsid w:val="00827DDD"/>
    <w:rsid w:val="00831484"/>
    <w:rsid w:val="00831BC5"/>
    <w:rsid w:val="008421CA"/>
    <w:rsid w:val="00843B4F"/>
    <w:rsid w:val="008454EF"/>
    <w:rsid w:val="00846E29"/>
    <w:rsid w:val="00851182"/>
    <w:rsid w:val="008536E7"/>
    <w:rsid w:val="00853DFC"/>
    <w:rsid w:val="00855CBA"/>
    <w:rsid w:val="008645B1"/>
    <w:rsid w:val="008706CB"/>
    <w:rsid w:val="00870E15"/>
    <w:rsid w:val="00873059"/>
    <w:rsid w:val="0087389B"/>
    <w:rsid w:val="00875E8E"/>
    <w:rsid w:val="0087692D"/>
    <w:rsid w:val="00877B36"/>
    <w:rsid w:val="00881DEC"/>
    <w:rsid w:val="00883F5C"/>
    <w:rsid w:val="008871A1"/>
    <w:rsid w:val="00890C15"/>
    <w:rsid w:val="00892459"/>
    <w:rsid w:val="00894AD5"/>
    <w:rsid w:val="00895A22"/>
    <w:rsid w:val="00896725"/>
    <w:rsid w:val="008A1091"/>
    <w:rsid w:val="008A1A80"/>
    <w:rsid w:val="008A21AF"/>
    <w:rsid w:val="008A2F5D"/>
    <w:rsid w:val="008A4B17"/>
    <w:rsid w:val="008A7E97"/>
    <w:rsid w:val="008B4FF6"/>
    <w:rsid w:val="008B66DD"/>
    <w:rsid w:val="008C3174"/>
    <w:rsid w:val="008C4606"/>
    <w:rsid w:val="008C5F6C"/>
    <w:rsid w:val="008C6B3F"/>
    <w:rsid w:val="008C7E8F"/>
    <w:rsid w:val="008D010C"/>
    <w:rsid w:val="008D3FC9"/>
    <w:rsid w:val="008D4FEF"/>
    <w:rsid w:val="008D5709"/>
    <w:rsid w:val="008D7421"/>
    <w:rsid w:val="008D7655"/>
    <w:rsid w:val="008E1CFF"/>
    <w:rsid w:val="008E28EE"/>
    <w:rsid w:val="008E2B29"/>
    <w:rsid w:val="008E59B3"/>
    <w:rsid w:val="008E6178"/>
    <w:rsid w:val="008E65F7"/>
    <w:rsid w:val="008F0458"/>
    <w:rsid w:val="008F1FEA"/>
    <w:rsid w:val="008F3988"/>
    <w:rsid w:val="008F423B"/>
    <w:rsid w:val="008F7B1D"/>
    <w:rsid w:val="00901836"/>
    <w:rsid w:val="00906BA1"/>
    <w:rsid w:val="00910537"/>
    <w:rsid w:val="0091208A"/>
    <w:rsid w:val="00915AB8"/>
    <w:rsid w:val="00916F99"/>
    <w:rsid w:val="009202A3"/>
    <w:rsid w:val="0092236A"/>
    <w:rsid w:val="00923F27"/>
    <w:rsid w:val="0092419B"/>
    <w:rsid w:val="00924636"/>
    <w:rsid w:val="00924D0B"/>
    <w:rsid w:val="009317CD"/>
    <w:rsid w:val="00934177"/>
    <w:rsid w:val="0093506E"/>
    <w:rsid w:val="00935EE6"/>
    <w:rsid w:val="0093623D"/>
    <w:rsid w:val="00941C14"/>
    <w:rsid w:val="00946A74"/>
    <w:rsid w:val="00951E78"/>
    <w:rsid w:val="00953D64"/>
    <w:rsid w:val="00953E9B"/>
    <w:rsid w:val="0095562C"/>
    <w:rsid w:val="0096679B"/>
    <w:rsid w:val="00966904"/>
    <w:rsid w:val="00973B48"/>
    <w:rsid w:val="00974556"/>
    <w:rsid w:val="00982CFA"/>
    <w:rsid w:val="0098376B"/>
    <w:rsid w:val="00984FE1"/>
    <w:rsid w:val="009A31AA"/>
    <w:rsid w:val="009B1864"/>
    <w:rsid w:val="009B22B1"/>
    <w:rsid w:val="009B5A87"/>
    <w:rsid w:val="009B6BDF"/>
    <w:rsid w:val="009C16EA"/>
    <w:rsid w:val="009C493E"/>
    <w:rsid w:val="009D02D0"/>
    <w:rsid w:val="009D348C"/>
    <w:rsid w:val="009E1ABE"/>
    <w:rsid w:val="009E200A"/>
    <w:rsid w:val="009E3D7D"/>
    <w:rsid w:val="009E7289"/>
    <w:rsid w:val="009E775D"/>
    <w:rsid w:val="009F1B32"/>
    <w:rsid w:val="009F650D"/>
    <w:rsid w:val="009F65D7"/>
    <w:rsid w:val="00A00C1D"/>
    <w:rsid w:val="00A01A03"/>
    <w:rsid w:val="00A0420A"/>
    <w:rsid w:val="00A052E4"/>
    <w:rsid w:val="00A10A62"/>
    <w:rsid w:val="00A1360A"/>
    <w:rsid w:val="00A139E2"/>
    <w:rsid w:val="00A1536C"/>
    <w:rsid w:val="00A15737"/>
    <w:rsid w:val="00A15D23"/>
    <w:rsid w:val="00A16A4C"/>
    <w:rsid w:val="00A17FAA"/>
    <w:rsid w:val="00A217B0"/>
    <w:rsid w:val="00A22879"/>
    <w:rsid w:val="00A22DC0"/>
    <w:rsid w:val="00A270E3"/>
    <w:rsid w:val="00A34053"/>
    <w:rsid w:val="00A34102"/>
    <w:rsid w:val="00A343A5"/>
    <w:rsid w:val="00A35E49"/>
    <w:rsid w:val="00A4103A"/>
    <w:rsid w:val="00A4192C"/>
    <w:rsid w:val="00A44244"/>
    <w:rsid w:val="00A45C58"/>
    <w:rsid w:val="00A4640C"/>
    <w:rsid w:val="00A507EF"/>
    <w:rsid w:val="00A563DE"/>
    <w:rsid w:val="00A56440"/>
    <w:rsid w:val="00A5663A"/>
    <w:rsid w:val="00A56CEA"/>
    <w:rsid w:val="00A63834"/>
    <w:rsid w:val="00A655F6"/>
    <w:rsid w:val="00A66B56"/>
    <w:rsid w:val="00A66C59"/>
    <w:rsid w:val="00A66E6C"/>
    <w:rsid w:val="00A74A7B"/>
    <w:rsid w:val="00A771A8"/>
    <w:rsid w:val="00A77B4A"/>
    <w:rsid w:val="00A82625"/>
    <w:rsid w:val="00A8330A"/>
    <w:rsid w:val="00A92A00"/>
    <w:rsid w:val="00A93CCD"/>
    <w:rsid w:val="00A9550D"/>
    <w:rsid w:val="00A958B9"/>
    <w:rsid w:val="00A96408"/>
    <w:rsid w:val="00AA3733"/>
    <w:rsid w:val="00AA5BE5"/>
    <w:rsid w:val="00AA6607"/>
    <w:rsid w:val="00AB113B"/>
    <w:rsid w:val="00AB29C4"/>
    <w:rsid w:val="00AB47C7"/>
    <w:rsid w:val="00AB5424"/>
    <w:rsid w:val="00AC17BC"/>
    <w:rsid w:val="00AC2FAE"/>
    <w:rsid w:val="00AC3E08"/>
    <w:rsid w:val="00AC453F"/>
    <w:rsid w:val="00AC56E1"/>
    <w:rsid w:val="00AD0395"/>
    <w:rsid w:val="00AD2174"/>
    <w:rsid w:val="00AD22CD"/>
    <w:rsid w:val="00AD24E7"/>
    <w:rsid w:val="00AD4EC4"/>
    <w:rsid w:val="00AD7BDC"/>
    <w:rsid w:val="00AE0736"/>
    <w:rsid w:val="00AF1524"/>
    <w:rsid w:val="00AF3DCB"/>
    <w:rsid w:val="00AF54B3"/>
    <w:rsid w:val="00AF69FE"/>
    <w:rsid w:val="00AF79ED"/>
    <w:rsid w:val="00B00DB1"/>
    <w:rsid w:val="00B04376"/>
    <w:rsid w:val="00B04D12"/>
    <w:rsid w:val="00B06039"/>
    <w:rsid w:val="00B12685"/>
    <w:rsid w:val="00B1289C"/>
    <w:rsid w:val="00B12FCA"/>
    <w:rsid w:val="00B14AC0"/>
    <w:rsid w:val="00B14B92"/>
    <w:rsid w:val="00B14DD1"/>
    <w:rsid w:val="00B16885"/>
    <w:rsid w:val="00B2067B"/>
    <w:rsid w:val="00B222A0"/>
    <w:rsid w:val="00B224B4"/>
    <w:rsid w:val="00B22E77"/>
    <w:rsid w:val="00B23947"/>
    <w:rsid w:val="00B239C2"/>
    <w:rsid w:val="00B23CBF"/>
    <w:rsid w:val="00B2483E"/>
    <w:rsid w:val="00B30F7D"/>
    <w:rsid w:val="00B31FCD"/>
    <w:rsid w:val="00B32814"/>
    <w:rsid w:val="00B34855"/>
    <w:rsid w:val="00B3613F"/>
    <w:rsid w:val="00B40A75"/>
    <w:rsid w:val="00B47FA1"/>
    <w:rsid w:val="00B50693"/>
    <w:rsid w:val="00B5300C"/>
    <w:rsid w:val="00B542BC"/>
    <w:rsid w:val="00B563B7"/>
    <w:rsid w:val="00B575A6"/>
    <w:rsid w:val="00B60F93"/>
    <w:rsid w:val="00B6129D"/>
    <w:rsid w:val="00B64230"/>
    <w:rsid w:val="00B64A0D"/>
    <w:rsid w:val="00B6535B"/>
    <w:rsid w:val="00B66872"/>
    <w:rsid w:val="00B66D3F"/>
    <w:rsid w:val="00B701FA"/>
    <w:rsid w:val="00B72855"/>
    <w:rsid w:val="00B747B9"/>
    <w:rsid w:val="00B75602"/>
    <w:rsid w:val="00B77084"/>
    <w:rsid w:val="00B80C49"/>
    <w:rsid w:val="00B82B05"/>
    <w:rsid w:val="00B82DBF"/>
    <w:rsid w:val="00B8589E"/>
    <w:rsid w:val="00B87061"/>
    <w:rsid w:val="00B87189"/>
    <w:rsid w:val="00B87D91"/>
    <w:rsid w:val="00B91AA9"/>
    <w:rsid w:val="00B92B4E"/>
    <w:rsid w:val="00B92E54"/>
    <w:rsid w:val="00B96871"/>
    <w:rsid w:val="00BA0F09"/>
    <w:rsid w:val="00BA1ABD"/>
    <w:rsid w:val="00BA2B64"/>
    <w:rsid w:val="00BA2DEF"/>
    <w:rsid w:val="00BB1BFF"/>
    <w:rsid w:val="00BB20AA"/>
    <w:rsid w:val="00BB2F7B"/>
    <w:rsid w:val="00BC20CD"/>
    <w:rsid w:val="00BC52B9"/>
    <w:rsid w:val="00BC7E2D"/>
    <w:rsid w:val="00BD2BBF"/>
    <w:rsid w:val="00BE2625"/>
    <w:rsid w:val="00BF1A1F"/>
    <w:rsid w:val="00BF4271"/>
    <w:rsid w:val="00BF4E65"/>
    <w:rsid w:val="00BF520B"/>
    <w:rsid w:val="00BF580F"/>
    <w:rsid w:val="00C0174F"/>
    <w:rsid w:val="00C018CD"/>
    <w:rsid w:val="00C031EA"/>
    <w:rsid w:val="00C04632"/>
    <w:rsid w:val="00C04BE7"/>
    <w:rsid w:val="00C07A4A"/>
    <w:rsid w:val="00C118F7"/>
    <w:rsid w:val="00C11C2E"/>
    <w:rsid w:val="00C14F03"/>
    <w:rsid w:val="00C16A85"/>
    <w:rsid w:val="00C17245"/>
    <w:rsid w:val="00C20BB7"/>
    <w:rsid w:val="00C247D1"/>
    <w:rsid w:val="00C24CAC"/>
    <w:rsid w:val="00C25022"/>
    <w:rsid w:val="00C353AB"/>
    <w:rsid w:val="00C40550"/>
    <w:rsid w:val="00C41922"/>
    <w:rsid w:val="00C44E6B"/>
    <w:rsid w:val="00C46848"/>
    <w:rsid w:val="00C46A25"/>
    <w:rsid w:val="00C53E49"/>
    <w:rsid w:val="00C54632"/>
    <w:rsid w:val="00C56BA9"/>
    <w:rsid w:val="00C56FAF"/>
    <w:rsid w:val="00C57F2A"/>
    <w:rsid w:val="00C609DE"/>
    <w:rsid w:val="00C628EE"/>
    <w:rsid w:val="00C63574"/>
    <w:rsid w:val="00C63C33"/>
    <w:rsid w:val="00C63C6E"/>
    <w:rsid w:val="00C64480"/>
    <w:rsid w:val="00C70A1E"/>
    <w:rsid w:val="00C7349F"/>
    <w:rsid w:val="00C73B82"/>
    <w:rsid w:val="00C74136"/>
    <w:rsid w:val="00C75327"/>
    <w:rsid w:val="00C773D9"/>
    <w:rsid w:val="00C813B5"/>
    <w:rsid w:val="00C81912"/>
    <w:rsid w:val="00C8269A"/>
    <w:rsid w:val="00C847D3"/>
    <w:rsid w:val="00C85FCE"/>
    <w:rsid w:val="00C86254"/>
    <w:rsid w:val="00C86A47"/>
    <w:rsid w:val="00C872DB"/>
    <w:rsid w:val="00C91DEF"/>
    <w:rsid w:val="00C91F6A"/>
    <w:rsid w:val="00C92A67"/>
    <w:rsid w:val="00C937F1"/>
    <w:rsid w:val="00C97DE9"/>
    <w:rsid w:val="00CA2321"/>
    <w:rsid w:val="00CA5063"/>
    <w:rsid w:val="00CA7361"/>
    <w:rsid w:val="00CB2361"/>
    <w:rsid w:val="00CB36E5"/>
    <w:rsid w:val="00CB4D06"/>
    <w:rsid w:val="00CC1794"/>
    <w:rsid w:val="00CC24AF"/>
    <w:rsid w:val="00CC383D"/>
    <w:rsid w:val="00CC666F"/>
    <w:rsid w:val="00CC6CBC"/>
    <w:rsid w:val="00CC797F"/>
    <w:rsid w:val="00CD29C6"/>
    <w:rsid w:val="00CD4295"/>
    <w:rsid w:val="00CD4AB9"/>
    <w:rsid w:val="00CD7055"/>
    <w:rsid w:val="00CD7141"/>
    <w:rsid w:val="00CE116A"/>
    <w:rsid w:val="00CE3D92"/>
    <w:rsid w:val="00CE3F47"/>
    <w:rsid w:val="00CF17A5"/>
    <w:rsid w:val="00CF1925"/>
    <w:rsid w:val="00CF3114"/>
    <w:rsid w:val="00CF334C"/>
    <w:rsid w:val="00CF7EC1"/>
    <w:rsid w:val="00D010E2"/>
    <w:rsid w:val="00D01861"/>
    <w:rsid w:val="00D041E8"/>
    <w:rsid w:val="00D06220"/>
    <w:rsid w:val="00D07D2F"/>
    <w:rsid w:val="00D10660"/>
    <w:rsid w:val="00D10B77"/>
    <w:rsid w:val="00D118F3"/>
    <w:rsid w:val="00D13BD3"/>
    <w:rsid w:val="00D13BFD"/>
    <w:rsid w:val="00D1480B"/>
    <w:rsid w:val="00D15DF2"/>
    <w:rsid w:val="00D167FC"/>
    <w:rsid w:val="00D20783"/>
    <w:rsid w:val="00D23934"/>
    <w:rsid w:val="00D25A43"/>
    <w:rsid w:val="00D2674D"/>
    <w:rsid w:val="00D307FB"/>
    <w:rsid w:val="00D34943"/>
    <w:rsid w:val="00D4046B"/>
    <w:rsid w:val="00D42F85"/>
    <w:rsid w:val="00D44AE8"/>
    <w:rsid w:val="00D47401"/>
    <w:rsid w:val="00D52472"/>
    <w:rsid w:val="00D5575A"/>
    <w:rsid w:val="00D56273"/>
    <w:rsid w:val="00D6108E"/>
    <w:rsid w:val="00D62E70"/>
    <w:rsid w:val="00D63C7B"/>
    <w:rsid w:val="00D64F48"/>
    <w:rsid w:val="00D6786A"/>
    <w:rsid w:val="00D67E13"/>
    <w:rsid w:val="00D70C0A"/>
    <w:rsid w:val="00D74C2C"/>
    <w:rsid w:val="00D74C7C"/>
    <w:rsid w:val="00D81587"/>
    <w:rsid w:val="00D83C64"/>
    <w:rsid w:val="00D853F6"/>
    <w:rsid w:val="00D87432"/>
    <w:rsid w:val="00D92C21"/>
    <w:rsid w:val="00D95DF4"/>
    <w:rsid w:val="00DA07DC"/>
    <w:rsid w:val="00DA3F6B"/>
    <w:rsid w:val="00DA7CC3"/>
    <w:rsid w:val="00DB6F4A"/>
    <w:rsid w:val="00DC0A9A"/>
    <w:rsid w:val="00DC0AFB"/>
    <w:rsid w:val="00DC10C6"/>
    <w:rsid w:val="00DC44E7"/>
    <w:rsid w:val="00DC48BB"/>
    <w:rsid w:val="00DC49B3"/>
    <w:rsid w:val="00DC6D2C"/>
    <w:rsid w:val="00DD1728"/>
    <w:rsid w:val="00DD559E"/>
    <w:rsid w:val="00DD7EE3"/>
    <w:rsid w:val="00DE5963"/>
    <w:rsid w:val="00DE6320"/>
    <w:rsid w:val="00DE7D28"/>
    <w:rsid w:val="00DF0712"/>
    <w:rsid w:val="00DF1334"/>
    <w:rsid w:val="00DF293D"/>
    <w:rsid w:val="00DF3295"/>
    <w:rsid w:val="00DF41FE"/>
    <w:rsid w:val="00DF439A"/>
    <w:rsid w:val="00E00958"/>
    <w:rsid w:val="00E02910"/>
    <w:rsid w:val="00E029C4"/>
    <w:rsid w:val="00E039CF"/>
    <w:rsid w:val="00E03E0E"/>
    <w:rsid w:val="00E05B73"/>
    <w:rsid w:val="00E0683F"/>
    <w:rsid w:val="00E12555"/>
    <w:rsid w:val="00E13E5D"/>
    <w:rsid w:val="00E1587F"/>
    <w:rsid w:val="00E16EDB"/>
    <w:rsid w:val="00E1715C"/>
    <w:rsid w:val="00E172CE"/>
    <w:rsid w:val="00E21635"/>
    <w:rsid w:val="00E2171C"/>
    <w:rsid w:val="00E21923"/>
    <w:rsid w:val="00E227E2"/>
    <w:rsid w:val="00E234D3"/>
    <w:rsid w:val="00E23F16"/>
    <w:rsid w:val="00E26282"/>
    <w:rsid w:val="00E271FE"/>
    <w:rsid w:val="00E327AF"/>
    <w:rsid w:val="00E3482A"/>
    <w:rsid w:val="00E4360A"/>
    <w:rsid w:val="00E43C6B"/>
    <w:rsid w:val="00E448FB"/>
    <w:rsid w:val="00E46D40"/>
    <w:rsid w:val="00E479C1"/>
    <w:rsid w:val="00E505D0"/>
    <w:rsid w:val="00E605D0"/>
    <w:rsid w:val="00E622B4"/>
    <w:rsid w:val="00E62F26"/>
    <w:rsid w:val="00E6615F"/>
    <w:rsid w:val="00E706E9"/>
    <w:rsid w:val="00E72ECD"/>
    <w:rsid w:val="00E75283"/>
    <w:rsid w:val="00E77BA5"/>
    <w:rsid w:val="00E82CB9"/>
    <w:rsid w:val="00E83353"/>
    <w:rsid w:val="00E856CE"/>
    <w:rsid w:val="00E87334"/>
    <w:rsid w:val="00E87432"/>
    <w:rsid w:val="00E91D5B"/>
    <w:rsid w:val="00E93F63"/>
    <w:rsid w:val="00E94DBF"/>
    <w:rsid w:val="00E95B29"/>
    <w:rsid w:val="00EA1DA4"/>
    <w:rsid w:val="00EA6A14"/>
    <w:rsid w:val="00EB277C"/>
    <w:rsid w:val="00EC063F"/>
    <w:rsid w:val="00EC0AA0"/>
    <w:rsid w:val="00EC1B92"/>
    <w:rsid w:val="00EC2EC2"/>
    <w:rsid w:val="00EC30A2"/>
    <w:rsid w:val="00EC3569"/>
    <w:rsid w:val="00EC4258"/>
    <w:rsid w:val="00EC43B2"/>
    <w:rsid w:val="00EC7302"/>
    <w:rsid w:val="00ED07B9"/>
    <w:rsid w:val="00ED15F0"/>
    <w:rsid w:val="00ED26B7"/>
    <w:rsid w:val="00ED4DB5"/>
    <w:rsid w:val="00ED5FC0"/>
    <w:rsid w:val="00EE50C1"/>
    <w:rsid w:val="00EE5A42"/>
    <w:rsid w:val="00EF0366"/>
    <w:rsid w:val="00EF312D"/>
    <w:rsid w:val="00EF3D44"/>
    <w:rsid w:val="00EF43E2"/>
    <w:rsid w:val="00EF476B"/>
    <w:rsid w:val="00EF555A"/>
    <w:rsid w:val="00EF5FB1"/>
    <w:rsid w:val="00F00FFF"/>
    <w:rsid w:val="00F012AC"/>
    <w:rsid w:val="00F01F4D"/>
    <w:rsid w:val="00F02198"/>
    <w:rsid w:val="00F02339"/>
    <w:rsid w:val="00F0317D"/>
    <w:rsid w:val="00F124F5"/>
    <w:rsid w:val="00F14458"/>
    <w:rsid w:val="00F14C85"/>
    <w:rsid w:val="00F14D1A"/>
    <w:rsid w:val="00F16373"/>
    <w:rsid w:val="00F219A3"/>
    <w:rsid w:val="00F24C2B"/>
    <w:rsid w:val="00F25BBC"/>
    <w:rsid w:val="00F2627E"/>
    <w:rsid w:val="00F2636E"/>
    <w:rsid w:val="00F30947"/>
    <w:rsid w:val="00F3698D"/>
    <w:rsid w:val="00F41B3B"/>
    <w:rsid w:val="00F42DA6"/>
    <w:rsid w:val="00F444A4"/>
    <w:rsid w:val="00F503C6"/>
    <w:rsid w:val="00F5066C"/>
    <w:rsid w:val="00F50C49"/>
    <w:rsid w:val="00F50C96"/>
    <w:rsid w:val="00F52AF7"/>
    <w:rsid w:val="00F52D69"/>
    <w:rsid w:val="00F5359D"/>
    <w:rsid w:val="00F538D1"/>
    <w:rsid w:val="00F55C1D"/>
    <w:rsid w:val="00F56806"/>
    <w:rsid w:val="00F57B82"/>
    <w:rsid w:val="00F60467"/>
    <w:rsid w:val="00F617BE"/>
    <w:rsid w:val="00F64976"/>
    <w:rsid w:val="00F649C2"/>
    <w:rsid w:val="00F65D36"/>
    <w:rsid w:val="00F67856"/>
    <w:rsid w:val="00F725BF"/>
    <w:rsid w:val="00F72659"/>
    <w:rsid w:val="00F75A2E"/>
    <w:rsid w:val="00F75F0F"/>
    <w:rsid w:val="00F80C53"/>
    <w:rsid w:val="00F81C73"/>
    <w:rsid w:val="00F8384C"/>
    <w:rsid w:val="00F83E3C"/>
    <w:rsid w:val="00F855DB"/>
    <w:rsid w:val="00F85FAB"/>
    <w:rsid w:val="00F92D42"/>
    <w:rsid w:val="00F95FD0"/>
    <w:rsid w:val="00FA0A32"/>
    <w:rsid w:val="00FA2CE2"/>
    <w:rsid w:val="00FB293E"/>
    <w:rsid w:val="00FB2994"/>
    <w:rsid w:val="00FB400D"/>
    <w:rsid w:val="00FB5313"/>
    <w:rsid w:val="00FB5A08"/>
    <w:rsid w:val="00FB780F"/>
    <w:rsid w:val="00FB7B04"/>
    <w:rsid w:val="00FC27C1"/>
    <w:rsid w:val="00FC4342"/>
    <w:rsid w:val="00FC551B"/>
    <w:rsid w:val="00FC6E14"/>
    <w:rsid w:val="00FD2870"/>
    <w:rsid w:val="00FD3BAE"/>
    <w:rsid w:val="00FD4279"/>
    <w:rsid w:val="00FD54C2"/>
    <w:rsid w:val="00FD7B6A"/>
    <w:rsid w:val="00FD7CDF"/>
    <w:rsid w:val="00FD7D4A"/>
    <w:rsid w:val="00FE2B85"/>
    <w:rsid w:val="00FE7089"/>
    <w:rsid w:val="00FF0068"/>
    <w:rsid w:val="00FF1952"/>
    <w:rsid w:val="00FF4756"/>
    <w:rsid w:val="00FF6515"/>
    <w:rsid w:val="00FF72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C1C165"/>
  <w15:docId w15:val="{7F579EC7-5438-4B2E-A8EA-B45986341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1B8"/>
    <w:rPr>
      <w:sz w:val="24"/>
      <w:szCs w:val="24"/>
    </w:rPr>
  </w:style>
  <w:style w:type="paragraph" w:styleId="Heading1">
    <w:name w:val="heading 1"/>
    <w:basedOn w:val="Normal"/>
    <w:next w:val="Normal"/>
    <w:link w:val="Heading1Char"/>
    <w:qFormat/>
    <w:rsid w:val="00386FA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2B426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rsid w:val="00362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semiHidden/>
    <w:rsid w:val="00F725BF"/>
    <w:rPr>
      <w:rFonts w:ascii="Tahoma" w:hAnsi="Tahoma" w:cs="Tahoma"/>
      <w:sz w:val="16"/>
      <w:szCs w:val="16"/>
    </w:rPr>
  </w:style>
  <w:style w:type="paragraph" w:styleId="NormalWeb">
    <w:name w:val="Normal (Web)"/>
    <w:basedOn w:val="Normal"/>
    <w:uiPriority w:val="99"/>
    <w:rsid w:val="00142E5A"/>
    <w:pPr>
      <w:ind w:firstLine="567"/>
      <w:jc w:val="both"/>
    </w:pPr>
  </w:style>
  <w:style w:type="paragraph" w:customStyle="1" w:styleId="tt">
    <w:name w:val="tt"/>
    <w:basedOn w:val="Normal"/>
    <w:rsid w:val="00DE6320"/>
    <w:pPr>
      <w:jc w:val="center"/>
    </w:pPr>
    <w:rPr>
      <w:b/>
      <w:bCs/>
    </w:rPr>
  </w:style>
  <w:style w:type="paragraph" w:customStyle="1" w:styleId="Default">
    <w:name w:val="Default"/>
    <w:rsid w:val="00675C19"/>
    <w:pPr>
      <w:autoSpaceDE w:val="0"/>
      <w:autoSpaceDN w:val="0"/>
      <w:adjustRightInd w:val="0"/>
    </w:pPr>
    <w:rPr>
      <w:color w:val="000000"/>
      <w:sz w:val="24"/>
      <w:szCs w:val="24"/>
    </w:rPr>
  </w:style>
  <w:style w:type="character" w:customStyle="1" w:styleId="HTMLPreformattedChar">
    <w:name w:val="HTML Preformatted Char"/>
    <w:link w:val="HTMLPreformatted"/>
    <w:uiPriority w:val="99"/>
    <w:rsid w:val="000668E1"/>
    <w:rPr>
      <w:rFonts w:ascii="Courier New" w:hAnsi="Courier New" w:cs="Courier New"/>
    </w:rPr>
  </w:style>
  <w:style w:type="paragraph" w:styleId="ListParagraph">
    <w:name w:val="List Paragraph"/>
    <w:basedOn w:val="Normal"/>
    <w:uiPriority w:val="34"/>
    <w:qFormat/>
    <w:rsid w:val="00F538D1"/>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n">
    <w:name w:val="cn"/>
    <w:basedOn w:val="Normal"/>
    <w:rsid w:val="00AD0395"/>
    <w:pPr>
      <w:jc w:val="center"/>
    </w:pPr>
  </w:style>
  <w:style w:type="paragraph" w:customStyle="1" w:styleId="cp">
    <w:name w:val="cp"/>
    <w:basedOn w:val="Normal"/>
    <w:rsid w:val="007F159A"/>
    <w:pPr>
      <w:jc w:val="center"/>
    </w:pPr>
    <w:rPr>
      <w:b/>
      <w:bCs/>
    </w:rPr>
  </w:style>
  <w:style w:type="paragraph" w:customStyle="1" w:styleId="rg">
    <w:name w:val="rg"/>
    <w:basedOn w:val="Normal"/>
    <w:rsid w:val="007F159A"/>
    <w:pPr>
      <w:jc w:val="right"/>
    </w:pPr>
  </w:style>
  <w:style w:type="character" w:customStyle="1" w:styleId="Heading2Char">
    <w:name w:val="Heading 2 Char"/>
    <w:basedOn w:val="DefaultParagraphFont"/>
    <w:link w:val="Heading2"/>
    <w:rsid w:val="002B4267"/>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4B7082"/>
    <w:rPr>
      <w:color w:val="0000FF" w:themeColor="hyperlink"/>
      <w:u w:val="single"/>
    </w:rPr>
  </w:style>
  <w:style w:type="character" w:styleId="CommentReference">
    <w:name w:val="annotation reference"/>
    <w:basedOn w:val="DefaultParagraphFont"/>
    <w:semiHidden/>
    <w:unhideWhenUsed/>
    <w:rsid w:val="00482328"/>
    <w:rPr>
      <w:sz w:val="16"/>
      <w:szCs w:val="16"/>
    </w:rPr>
  </w:style>
  <w:style w:type="paragraph" w:styleId="CommentText">
    <w:name w:val="annotation text"/>
    <w:basedOn w:val="Normal"/>
    <w:link w:val="CommentTextChar"/>
    <w:semiHidden/>
    <w:unhideWhenUsed/>
    <w:rsid w:val="00482328"/>
    <w:rPr>
      <w:sz w:val="20"/>
      <w:szCs w:val="20"/>
    </w:rPr>
  </w:style>
  <w:style w:type="character" w:customStyle="1" w:styleId="CommentTextChar">
    <w:name w:val="Comment Text Char"/>
    <w:basedOn w:val="DefaultParagraphFont"/>
    <w:link w:val="CommentText"/>
    <w:semiHidden/>
    <w:rsid w:val="00482328"/>
  </w:style>
  <w:style w:type="paragraph" w:styleId="CommentSubject">
    <w:name w:val="annotation subject"/>
    <w:basedOn w:val="CommentText"/>
    <w:next w:val="CommentText"/>
    <w:link w:val="CommentSubjectChar"/>
    <w:semiHidden/>
    <w:unhideWhenUsed/>
    <w:rsid w:val="00482328"/>
    <w:rPr>
      <w:b/>
      <w:bCs/>
    </w:rPr>
  </w:style>
  <w:style w:type="character" w:customStyle="1" w:styleId="CommentSubjectChar">
    <w:name w:val="Comment Subject Char"/>
    <w:basedOn w:val="CommentTextChar"/>
    <w:link w:val="CommentSubject"/>
    <w:semiHidden/>
    <w:rsid w:val="00482328"/>
    <w:rPr>
      <w:b/>
      <w:bCs/>
    </w:rPr>
  </w:style>
  <w:style w:type="character" w:customStyle="1" w:styleId="apple-converted-space">
    <w:name w:val="apple-converted-space"/>
    <w:rsid w:val="00031EA4"/>
  </w:style>
  <w:style w:type="character" w:customStyle="1" w:styleId="italic">
    <w:name w:val="italic"/>
    <w:rsid w:val="00031EA4"/>
  </w:style>
  <w:style w:type="paragraph" w:styleId="Header">
    <w:name w:val="header"/>
    <w:basedOn w:val="Normal"/>
    <w:link w:val="HeaderChar"/>
    <w:unhideWhenUsed/>
    <w:rsid w:val="00C64480"/>
    <w:pPr>
      <w:tabs>
        <w:tab w:val="center" w:pos="4536"/>
        <w:tab w:val="right" w:pos="9072"/>
      </w:tabs>
    </w:pPr>
  </w:style>
  <w:style w:type="character" w:customStyle="1" w:styleId="HeaderChar">
    <w:name w:val="Header Char"/>
    <w:basedOn w:val="DefaultParagraphFont"/>
    <w:link w:val="Header"/>
    <w:rsid w:val="00C64480"/>
    <w:rPr>
      <w:sz w:val="24"/>
      <w:szCs w:val="24"/>
    </w:rPr>
  </w:style>
  <w:style w:type="paragraph" w:styleId="Footer">
    <w:name w:val="footer"/>
    <w:basedOn w:val="Normal"/>
    <w:link w:val="FooterChar"/>
    <w:uiPriority w:val="99"/>
    <w:unhideWhenUsed/>
    <w:rsid w:val="00C64480"/>
    <w:pPr>
      <w:tabs>
        <w:tab w:val="center" w:pos="4536"/>
        <w:tab w:val="right" w:pos="9072"/>
      </w:tabs>
    </w:pPr>
  </w:style>
  <w:style w:type="character" w:customStyle="1" w:styleId="FooterChar">
    <w:name w:val="Footer Char"/>
    <w:basedOn w:val="DefaultParagraphFont"/>
    <w:link w:val="Footer"/>
    <w:uiPriority w:val="99"/>
    <w:rsid w:val="00C64480"/>
    <w:rPr>
      <w:sz w:val="24"/>
      <w:szCs w:val="24"/>
    </w:rPr>
  </w:style>
  <w:style w:type="character" w:customStyle="1" w:styleId="Heading1Char">
    <w:name w:val="Heading 1 Char"/>
    <w:basedOn w:val="DefaultParagraphFont"/>
    <w:link w:val="Heading1"/>
    <w:rsid w:val="00386FA3"/>
    <w:rPr>
      <w:rFonts w:asciiTheme="majorHAnsi" w:eastAsiaTheme="majorEastAsia" w:hAnsiTheme="majorHAnsi" w:cstheme="majorBidi"/>
      <w:color w:val="365F91" w:themeColor="accent1" w:themeShade="BF"/>
      <w:sz w:val="32"/>
      <w:szCs w:val="32"/>
    </w:rPr>
  </w:style>
  <w:style w:type="paragraph" w:customStyle="1" w:styleId="Normal1">
    <w:name w:val="Normal1"/>
    <w:uiPriority w:val="99"/>
    <w:rsid w:val="00DF439A"/>
    <w:pPr>
      <w:spacing w:after="200" w:line="276" w:lineRule="auto"/>
    </w:pPr>
    <w:rPr>
      <w:rFonts w:ascii="Calibri" w:eastAsia="Calibri" w:hAnsi="Calibri" w:cs="Calibri"/>
      <w:color w:val="000000"/>
      <w:sz w:val="22"/>
      <w:szCs w:val="22"/>
      <w:lang w:val="ro-RO" w:eastAsia="ro-RO"/>
    </w:rPr>
  </w:style>
  <w:style w:type="character" w:customStyle="1" w:styleId="slitbdy">
    <w:name w:val="s_lit_bdy"/>
    <w:basedOn w:val="DefaultParagraphFont"/>
    <w:rsid w:val="004F6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024179">
      <w:bodyDiv w:val="1"/>
      <w:marLeft w:val="0"/>
      <w:marRight w:val="0"/>
      <w:marTop w:val="0"/>
      <w:marBottom w:val="0"/>
      <w:divBdr>
        <w:top w:val="none" w:sz="0" w:space="0" w:color="auto"/>
        <w:left w:val="none" w:sz="0" w:space="0" w:color="auto"/>
        <w:bottom w:val="none" w:sz="0" w:space="0" w:color="auto"/>
        <w:right w:val="none" w:sz="0" w:space="0" w:color="auto"/>
      </w:divBdr>
    </w:div>
    <w:div w:id="452478735">
      <w:bodyDiv w:val="1"/>
      <w:marLeft w:val="0"/>
      <w:marRight w:val="0"/>
      <w:marTop w:val="0"/>
      <w:marBottom w:val="0"/>
      <w:divBdr>
        <w:top w:val="none" w:sz="0" w:space="0" w:color="auto"/>
        <w:left w:val="none" w:sz="0" w:space="0" w:color="auto"/>
        <w:bottom w:val="none" w:sz="0" w:space="0" w:color="auto"/>
        <w:right w:val="none" w:sz="0" w:space="0" w:color="auto"/>
      </w:divBdr>
    </w:div>
    <w:div w:id="459541799">
      <w:bodyDiv w:val="1"/>
      <w:marLeft w:val="0"/>
      <w:marRight w:val="0"/>
      <w:marTop w:val="0"/>
      <w:marBottom w:val="0"/>
      <w:divBdr>
        <w:top w:val="none" w:sz="0" w:space="0" w:color="auto"/>
        <w:left w:val="none" w:sz="0" w:space="0" w:color="auto"/>
        <w:bottom w:val="none" w:sz="0" w:space="0" w:color="auto"/>
        <w:right w:val="none" w:sz="0" w:space="0" w:color="auto"/>
      </w:divBdr>
    </w:div>
    <w:div w:id="473568963">
      <w:bodyDiv w:val="1"/>
      <w:marLeft w:val="0"/>
      <w:marRight w:val="0"/>
      <w:marTop w:val="0"/>
      <w:marBottom w:val="0"/>
      <w:divBdr>
        <w:top w:val="none" w:sz="0" w:space="0" w:color="auto"/>
        <w:left w:val="none" w:sz="0" w:space="0" w:color="auto"/>
        <w:bottom w:val="none" w:sz="0" w:space="0" w:color="auto"/>
        <w:right w:val="none" w:sz="0" w:space="0" w:color="auto"/>
      </w:divBdr>
    </w:div>
    <w:div w:id="1001203905">
      <w:bodyDiv w:val="1"/>
      <w:marLeft w:val="0"/>
      <w:marRight w:val="0"/>
      <w:marTop w:val="0"/>
      <w:marBottom w:val="0"/>
      <w:divBdr>
        <w:top w:val="none" w:sz="0" w:space="0" w:color="auto"/>
        <w:left w:val="none" w:sz="0" w:space="0" w:color="auto"/>
        <w:bottom w:val="none" w:sz="0" w:space="0" w:color="auto"/>
        <w:right w:val="none" w:sz="0" w:space="0" w:color="auto"/>
      </w:divBdr>
    </w:div>
    <w:div w:id="1030377030">
      <w:bodyDiv w:val="1"/>
      <w:marLeft w:val="0"/>
      <w:marRight w:val="0"/>
      <w:marTop w:val="0"/>
      <w:marBottom w:val="0"/>
      <w:divBdr>
        <w:top w:val="none" w:sz="0" w:space="0" w:color="auto"/>
        <w:left w:val="none" w:sz="0" w:space="0" w:color="auto"/>
        <w:bottom w:val="none" w:sz="0" w:space="0" w:color="auto"/>
        <w:right w:val="none" w:sz="0" w:space="0" w:color="auto"/>
      </w:divBdr>
    </w:div>
    <w:div w:id="1272467702">
      <w:bodyDiv w:val="1"/>
      <w:marLeft w:val="0"/>
      <w:marRight w:val="0"/>
      <w:marTop w:val="0"/>
      <w:marBottom w:val="0"/>
      <w:divBdr>
        <w:top w:val="none" w:sz="0" w:space="0" w:color="auto"/>
        <w:left w:val="none" w:sz="0" w:space="0" w:color="auto"/>
        <w:bottom w:val="none" w:sz="0" w:space="0" w:color="auto"/>
        <w:right w:val="none" w:sz="0" w:space="0" w:color="auto"/>
      </w:divBdr>
    </w:div>
    <w:div w:id="1286502863">
      <w:bodyDiv w:val="1"/>
      <w:marLeft w:val="0"/>
      <w:marRight w:val="0"/>
      <w:marTop w:val="0"/>
      <w:marBottom w:val="0"/>
      <w:divBdr>
        <w:top w:val="none" w:sz="0" w:space="0" w:color="auto"/>
        <w:left w:val="none" w:sz="0" w:space="0" w:color="auto"/>
        <w:bottom w:val="none" w:sz="0" w:space="0" w:color="auto"/>
        <w:right w:val="none" w:sz="0" w:space="0" w:color="auto"/>
      </w:divBdr>
    </w:div>
    <w:div w:id="1399353722">
      <w:bodyDiv w:val="1"/>
      <w:marLeft w:val="0"/>
      <w:marRight w:val="0"/>
      <w:marTop w:val="0"/>
      <w:marBottom w:val="0"/>
      <w:divBdr>
        <w:top w:val="none" w:sz="0" w:space="0" w:color="auto"/>
        <w:left w:val="none" w:sz="0" w:space="0" w:color="auto"/>
        <w:bottom w:val="none" w:sz="0" w:space="0" w:color="auto"/>
        <w:right w:val="none" w:sz="0" w:space="0" w:color="auto"/>
      </w:divBdr>
    </w:div>
    <w:div w:id="1888255765">
      <w:bodyDiv w:val="1"/>
      <w:marLeft w:val="0"/>
      <w:marRight w:val="0"/>
      <w:marTop w:val="0"/>
      <w:marBottom w:val="0"/>
      <w:divBdr>
        <w:top w:val="none" w:sz="0" w:space="0" w:color="auto"/>
        <w:left w:val="none" w:sz="0" w:space="0" w:color="auto"/>
        <w:bottom w:val="none" w:sz="0" w:space="0" w:color="auto"/>
        <w:right w:val="none" w:sz="0" w:space="0" w:color="auto"/>
      </w:divBdr>
    </w:div>
    <w:div w:id="190136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gepi.gov.md/ro/news/raport-de-evaluare-legii-nr-1392010-privind-dreptul-de-autor-%C5%9Fi-drepturile-conex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4B0D6-AF0C-4E87-B564-17732543C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1710</TotalTime>
  <Pages>11</Pages>
  <Words>6603</Words>
  <Characters>37638</Characters>
  <Application>Microsoft Office Word</Application>
  <DocSecurity>0</DocSecurity>
  <Lines>313</Lines>
  <Paragraphs>88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Nota informativă</vt:lpstr>
      <vt:lpstr>Nota informativă</vt:lpstr>
    </vt:vector>
  </TitlesOfParts>
  <Company>AGEPI</Company>
  <LinksUpToDate>false</LinksUpToDate>
  <CharactersWithSpaces>44153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informativă</dc:title>
  <dc:creator>corina</dc:creator>
  <cp:lastModifiedBy>Morari Daniela</cp:lastModifiedBy>
  <cp:revision>1056</cp:revision>
  <cp:lastPrinted>2021-11-01T12:49:00Z</cp:lastPrinted>
  <dcterms:created xsi:type="dcterms:W3CDTF">2020-06-29T09:06:00Z</dcterms:created>
  <dcterms:modified xsi:type="dcterms:W3CDTF">2021-11-01T12:51:00Z</dcterms:modified>
</cp:coreProperties>
</file>