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00A96" w:rsidRPr="009E5C0C" w:rsidTr="00A77644">
        <w:tc>
          <w:tcPr>
            <w:tcW w:w="5000" w:type="pct"/>
          </w:tcPr>
          <w:p w:rsidR="00500A96" w:rsidRPr="00CC43DB" w:rsidRDefault="00500A96" w:rsidP="00500A96">
            <w:pPr>
              <w:tabs>
                <w:tab w:val="right" w:pos="9355"/>
              </w:tabs>
              <w:ind w:firstLine="0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29400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2453640</wp:posOffset>
                  </wp:positionH>
                  <wp:positionV relativeFrom="line">
                    <wp:posOffset>-68580</wp:posOffset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ab/>
            </w:r>
            <w:r w:rsidRPr="00CC43DB">
              <w:rPr>
                <w:rFonts w:ascii="Times New Roman" w:hAnsi="Times New Roman"/>
                <w:sz w:val="24"/>
                <w:szCs w:val="24"/>
                <w:lang w:val="ro-MO"/>
              </w:rPr>
              <w:t>Proiect</w:t>
            </w:r>
          </w:p>
          <w:p w:rsidR="00500A96" w:rsidRDefault="00500A96" w:rsidP="00A77644">
            <w:pPr>
              <w:tabs>
                <w:tab w:val="left" w:pos="6684"/>
              </w:tabs>
              <w:ind w:firstLine="0"/>
              <w:rPr>
                <w:noProof/>
              </w:rPr>
            </w:pPr>
            <w:r>
              <w:rPr>
                <w:sz w:val="24"/>
                <w:szCs w:val="24"/>
              </w:rPr>
              <w:tab/>
            </w:r>
          </w:p>
          <w:p w:rsidR="00500A96" w:rsidRDefault="00500A96" w:rsidP="00A77644">
            <w:pPr>
              <w:tabs>
                <w:tab w:val="left" w:pos="6684"/>
              </w:tabs>
              <w:ind w:firstLine="0"/>
              <w:rPr>
                <w:noProof/>
              </w:rPr>
            </w:pPr>
          </w:p>
          <w:p w:rsidR="00500A96" w:rsidRPr="009E5C0C" w:rsidRDefault="00500A96" w:rsidP="00A77644">
            <w:pPr>
              <w:tabs>
                <w:tab w:val="left" w:pos="6684"/>
              </w:tabs>
              <w:ind w:firstLine="0"/>
              <w:rPr>
                <w:noProof/>
              </w:rPr>
            </w:pP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 w:rsidRPr="00176993">
              <w:rPr>
                <w:noProof/>
              </w:rPr>
              <w:tab/>
            </w:r>
            <w:r>
              <w:rPr>
                <w:noProof/>
              </w:rPr>
              <w:t xml:space="preserve">                </w:t>
            </w:r>
          </w:p>
        </w:tc>
      </w:tr>
      <w:tr w:rsidR="00500A96" w:rsidRPr="00FC2D2D" w:rsidTr="00A77644">
        <w:tc>
          <w:tcPr>
            <w:tcW w:w="5000" w:type="pct"/>
          </w:tcPr>
          <w:p w:rsidR="00500A96" w:rsidRPr="00500A96" w:rsidRDefault="00500A96" w:rsidP="00A77644">
            <w:pPr>
              <w:pStyle w:val="Titlu8"/>
              <w:outlineLvl w:val="7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:rsidR="00500A96" w:rsidRPr="00500A96" w:rsidRDefault="00500A96" w:rsidP="00A77644">
            <w:pPr>
              <w:pStyle w:val="Titlu8"/>
              <w:ind w:firstLine="0"/>
              <w:outlineLvl w:val="7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 w:rsidRPr="00500A96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:rsidR="00500A96" w:rsidRPr="00500A96" w:rsidRDefault="00500A96" w:rsidP="00A77644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  <w:p w:rsidR="00500A96" w:rsidRPr="00500A96" w:rsidRDefault="00500A96" w:rsidP="00A77644">
            <w:pPr>
              <w:pStyle w:val="Titlu8"/>
              <w:ind w:firstLine="0"/>
              <w:outlineLvl w:val="7"/>
              <w:rPr>
                <w:rFonts w:ascii="Times New Roman" w:hAnsi="Times New Roman"/>
                <w:sz w:val="34"/>
                <w:szCs w:val="34"/>
                <w:lang w:val="ro-RO"/>
              </w:rPr>
            </w:pPr>
            <w:r w:rsidRPr="00500A96">
              <w:rPr>
                <w:rFonts w:ascii="Times New Roman" w:hAnsi="Times New Roman"/>
                <w:spacing w:val="40"/>
                <w:sz w:val="32"/>
                <w:szCs w:val="32"/>
                <w:lang w:val="ro-RO"/>
              </w:rPr>
              <w:t>HOTĂRÂRE</w:t>
            </w:r>
            <w:r w:rsidRPr="00500A96">
              <w:rPr>
                <w:rFonts w:ascii="Times New Roman" w:hAnsi="Times New Roman"/>
                <w:sz w:val="34"/>
                <w:szCs w:val="34"/>
                <w:lang w:val="ro-RO"/>
              </w:rPr>
              <w:t xml:space="preserve"> </w:t>
            </w:r>
            <w:r w:rsidRPr="00500A96">
              <w:rPr>
                <w:rFonts w:ascii="Times New Roman" w:hAnsi="Times New Roman"/>
                <w:sz w:val="32"/>
                <w:szCs w:val="32"/>
                <w:lang w:val="ro-RO"/>
              </w:rPr>
              <w:t>nr. ____</w:t>
            </w:r>
          </w:p>
          <w:p w:rsidR="00500A96" w:rsidRPr="00500A96" w:rsidRDefault="00500A96" w:rsidP="00A77644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  <w:p w:rsidR="00500A96" w:rsidRPr="00500A96" w:rsidRDefault="00500A96" w:rsidP="00A7764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00A96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2021</w:t>
            </w:r>
          </w:p>
          <w:p w:rsidR="00500A96" w:rsidRPr="00500A96" w:rsidRDefault="00500A96" w:rsidP="00A77644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00A9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500A96" w:rsidRPr="00FC2D2D" w:rsidRDefault="00500A96" w:rsidP="00A77644">
            <w:pPr>
              <w:ind w:firstLine="0"/>
              <w:jc w:val="center"/>
              <w:rPr>
                <w:noProof/>
                <w:lang w:val="ro-RO" w:eastAsia="ro-RO"/>
              </w:rPr>
            </w:pPr>
          </w:p>
        </w:tc>
      </w:tr>
    </w:tbl>
    <w:p w:rsidR="002B7572" w:rsidRPr="002B7572" w:rsidRDefault="002B7572" w:rsidP="002B7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0577F" w:rsidRPr="00B20B45" w:rsidRDefault="00E0577F" w:rsidP="00E0577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20B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eliberarea păcurii din rezervele de stat </w:t>
      </w:r>
    </w:p>
    <w:p w:rsidR="001A0459" w:rsidRDefault="00524809" w:rsidP="00EC3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32C4">
        <w:rPr>
          <w:lang w:val="ro-RO"/>
        </w:rPr>
        <w:tab/>
      </w:r>
      <w:r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611A95" w:rsidRPr="00FD32C4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FD67B7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1E0A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10 </w:t>
      </w:r>
      <w:r w:rsidR="00C401C6" w:rsidRPr="00FD32C4">
        <w:rPr>
          <w:rFonts w:ascii="Times New Roman" w:hAnsi="Times New Roman" w:cs="Times New Roman"/>
          <w:sz w:val="28"/>
          <w:szCs w:val="28"/>
          <w:lang w:val="ro-RO"/>
        </w:rPr>
        <w:t>alin.</w:t>
      </w:r>
      <w:r w:rsidR="00FD67B7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01C6" w:rsidRPr="00FD32C4">
        <w:rPr>
          <w:rFonts w:ascii="Times New Roman" w:hAnsi="Times New Roman" w:cs="Times New Roman"/>
          <w:sz w:val="28"/>
          <w:szCs w:val="28"/>
          <w:lang w:val="ro-RO"/>
        </w:rPr>
        <w:t>(1)</w:t>
      </w:r>
      <w:r w:rsidR="00906F67" w:rsidRPr="00FD32C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401C6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1A95" w:rsidRPr="00FD32C4">
        <w:rPr>
          <w:rFonts w:ascii="Times New Roman" w:hAnsi="Times New Roman" w:cs="Times New Roman"/>
          <w:sz w:val="28"/>
          <w:szCs w:val="28"/>
          <w:lang w:val="ro-RO"/>
        </w:rPr>
        <w:t>alin.</w:t>
      </w:r>
      <w:r w:rsidR="00FD67B7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1A95" w:rsidRPr="00FD32C4">
        <w:rPr>
          <w:rFonts w:ascii="Times New Roman" w:hAnsi="Times New Roman" w:cs="Times New Roman"/>
          <w:sz w:val="28"/>
          <w:szCs w:val="28"/>
          <w:lang w:val="ro-RO"/>
        </w:rPr>
        <w:t>(2)</w:t>
      </w:r>
      <w:r w:rsidR="00C401C6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lit. a)</w:t>
      </w:r>
      <w:r w:rsidR="00611A95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3A43" w:rsidRPr="00FD32C4">
        <w:rPr>
          <w:rFonts w:ascii="Times New Roman" w:hAnsi="Times New Roman" w:cs="Times New Roman"/>
          <w:sz w:val="28"/>
          <w:szCs w:val="28"/>
          <w:lang w:val="ro-RO"/>
        </w:rPr>
        <w:t>și alin.</w:t>
      </w:r>
      <w:r w:rsidR="00FD67B7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45866">
        <w:rPr>
          <w:rFonts w:ascii="Times New Roman" w:hAnsi="Times New Roman" w:cs="Times New Roman"/>
          <w:sz w:val="28"/>
          <w:szCs w:val="28"/>
          <w:lang w:val="ro-RO"/>
        </w:rPr>
        <w:t xml:space="preserve">(3) și </w:t>
      </w:r>
      <w:r w:rsidR="00CA78EC">
        <w:rPr>
          <w:rFonts w:ascii="Times New Roman" w:hAnsi="Times New Roman" w:cs="Times New Roman"/>
          <w:sz w:val="28"/>
          <w:szCs w:val="28"/>
          <w:lang w:val="ro-RO"/>
        </w:rPr>
        <w:t xml:space="preserve">art. 26 alin. (1) </w:t>
      </w:r>
      <w:r w:rsidR="00611A95" w:rsidRPr="00FD32C4">
        <w:rPr>
          <w:rFonts w:ascii="Times New Roman" w:hAnsi="Times New Roman" w:cs="Times New Roman"/>
          <w:sz w:val="28"/>
          <w:szCs w:val="28"/>
          <w:lang w:val="ro-RO"/>
        </w:rPr>
        <w:t>din Legea</w:t>
      </w:r>
      <w:r w:rsidR="00C401C6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3458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01C6" w:rsidRPr="00FD32C4">
        <w:rPr>
          <w:rFonts w:ascii="Times New Roman" w:hAnsi="Times New Roman" w:cs="Times New Roman"/>
          <w:sz w:val="28"/>
          <w:szCs w:val="28"/>
          <w:lang w:val="ro-RO"/>
        </w:rPr>
        <w:t>104/2020 cu privire la rezervele de stat și de mobilizare</w:t>
      </w:r>
      <w:r w:rsidR="00E3094C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2020, nr.178-179, art.332)</w:t>
      </w:r>
      <w:r w:rsidR="00820F50" w:rsidRPr="00FD32C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130C6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precum și în scopul soluționării situației excepționale </w:t>
      </w:r>
      <w:r w:rsidR="006A126E" w:rsidRPr="00B20B45">
        <w:rPr>
          <w:rFonts w:ascii="Times New Roman" w:hAnsi="Times New Roman" w:cs="Times New Roman"/>
          <w:sz w:val="28"/>
          <w:szCs w:val="28"/>
          <w:lang w:val="ro-RO"/>
        </w:rPr>
        <w:t>– situație de alertă pe piața gazelor naturale din Republica Moldova</w:t>
      </w:r>
      <w:r w:rsidR="00DB7E3D" w:rsidRPr="00FD32C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130C6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DB7E3D" w:rsidRPr="00FD32C4">
        <w:rPr>
          <w:rFonts w:ascii="Times New Roman" w:hAnsi="Times New Roman" w:cs="Times New Roman"/>
          <w:sz w:val="28"/>
          <w:szCs w:val="28"/>
          <w:lang w:val="ro-RO"/>
        </w:rPr>
        <w:t>Guvernul</w:t>
      </w:r>
      <w:r w:rsidR="00820F50" w:rsidRPr="00FD32C4">
        <w:rPr>
          <w:rFonts w:ascii="Times New Roman" w:hAnsi="Times New Roman" w:cs="Times New Roman"/>
          <w:sz w:val="28"/>
          <w:szCs w:val="28"/>
          <w:lang w:val="ro-RO"/>
        </w:rPr>
        <w:t xml:space="preserve"> HOTĂRĂȘTE:</w:t>
      </w:r>
      <w:r w:rsidR="001A0459" w:rsidRPr="001A0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B2A59" w:rsidRDefault="00E3094C" w:rsidP="00EC3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D32C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MO"/>
        </w:rPr>
        <w:t>1.</w:t>
      </w:r>
      <w:r w:rsidRPr="00FD32C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552CF" w:rsidRPr="00FD32C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Agenţia Rezerve Materiale din subordinea Ministerului Afacerilor Interne va elibera din rezervele de stat, cu titlu de deblocare, </w:t>
      </w:r>
      <w:r w:rsidR="00FB2A59" w:rsidRPr="00B20B4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către </w:t>
      </w:r>
      <w:r w:rsidR="00FB2A59" w:rsidRPr="00B20B45">
        <w:rPr>
          <w:rFonts w:ascii="Times New Roman" w:hAnsi="Times New Roman" w:cs="Times New Roman"/>
          <w:sz w:val="28"/>
          <w:szCs w:val="28"/>
          <w:lang w:val="ro-RO"/>
        </w:rPr>
        <w:t>S.A. „Termoelectrica” a unei cantități de 16 500 tone de păcură</w:t>
      </w:r>
      <w:r w:rsidR="00FB2A59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9340B4" w:rsidRDefault="00BD7B80" w:rsidP="00EC3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32C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="006134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13423" w:rsidRPr="00EF0DD9">
        <w:rPr>
          <w:rFonts w:ascii="Times New Roman" w:hAnsi="Times New Roman" w:cs="Times New Roman"/>
          <w:sz w:val="28"/>
          <w:szCs w:val="28"/>
          <w:lang w:val="ro-MO"/>
        </w:rPr>
        <w:t>Ministerul Afacerilor Interne la elaborarea proiectului bugetului de stat pentru anul 2022 va înainta propuneri Ministerului Finanțelor privind alocațiile necesare pentru completarea rezervei de stat cu cantitatea de păcură eliberată</w:t>
      </w:r>
      <w:r w:rsidR="00613423">
        <w:rPr>
          <w:rFonts w:ascii="Times New Roman" w:hAnsi="Times New Roman" w:cs="Times New Roman"/>
          <w:sz w:val="28"/>
          <w:szCs w:val="28"/>
          <w:lang w:val="ro-MO"/>
        </w:rPr>
        <w:t>.</w:t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D7B80" w:rsidRPr="009340B4" w:rsidRDefault="00826675" w:rsidP="009340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9340B4" w:rsidRPr="009340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9340B4" w:rsidRPr="009340B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Controlul asupra executării prezentei hotărâri se pune în sarcina Ministerului Afacerilor Interne.</w:t>
      </w:r>
    </w:p>
    <w:p w:rsidR="00EC35E2" w:rsidRPr="00FD32C4" w:rsidRDefault="00826675" w:rsidP="00EC3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4</w:t>
      </w:r>
      <w:r w:rsidR="00EC35E2"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EC35E2" w:rsidRPr="00FD32C4">
        <w:rPr>
          <w:rFonts w:ascii="Times New Roman" w:hAnsi="Times New Roman" w:cs="Times New Roman"/>
          <w:sz w:val="28"/>
          <w:szCs w:val="28"/>
          <w:lang w:val="ro-RO"/>
        </w:rPr>
        <w:t>Prezenta hotărâre intră în vigoare la data publicării în Monitorul Oficial al Republicii Moldova.</w:t>
      </w:r>
    </w:p>
    <w:p w:rsidR="00EC35E2" w:rsidRPr="00FD32C4" w:rsidRDefault="003552CF" w:rsidP="00D10E74">
      <w:pPr>
        <w:pStyle w:val="NormalWeb"/>
        <w:spacing w:before="0" w:beforeAutospacing="0" w:after="0" w:afterAutospacing="0"/>
        <w:ind w:firstLine="540"/>
        <w:jc w:val="both"/>
        <w:rPr>
          <w:b/>
          <w:sz w:val="28"/>
          <w:szCs w:val="28"/>
          <w:lang w:val="ro-RO"/>
        </w:rPr>
      </w:pPr>
      <w:r w:rsidRPr="00FD32C4">
        <w:rPr>
          <w:b/>
          <w:sz w:val="28"/>
          <w:szCs w:val="28"/>
          <w:lang w:val="ro-RO"/>
        </w:rPr>
        <w:tab/>
      </w:r>
      <w:r w:rsidRPr="00FD32C4">
        <w:rPr>
          <w:rFonts w:ascii="Georgia" w:hAnsi="Georgia"/>
          <w:shd w:val="clear" w:color="auto" w:fill="FFFFFF"/>
          <w:lang w:val="en-US"/>
        </w:rPr>
        <w:t> </w:t>
      </w:r>
    </w:p>
    <w:p w:rsidR="002B7572" w:rsidRPr="00FD32C4" w:rsidRDefault="002B7572" w:rsidP="00467BB9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</w:t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</w:t>
      </w:r>
      <w:r w:rsidR="00F861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NATALIA GAVRILIȚA</w:t>
      </w:r>
    </w:p>
    <w:p w:rsidR="002B7572" w:rsidRPr="00FD32C4" w:rsidRDefault="002B7572" w:rsidP="00771C56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Contrasemnează: </w:t>
      </w:r>
    </w:p>
    <w:p w:rsidR="002B7572" w:rsidRPr="00FD32C4" w:rsidRDefault="002B7572" w:rsidP="00392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afacerilor interne                                            </w:t>
      </w:r>
      <w:r w:rsidR="00F861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Ana </w:t>
      </w:r>
      <w:proofErr w:type="spellStart"/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>Revenco</w:t>
      </w:r>
      <w:proofErr w:type="spellEnd"/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2B7572" w:rsidRPr="00FD32C4" w:rsidRDefault="002B7572" w:rsidP="00392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B7572" w:rsidRPr="00FD32C4" w:rsidRDefault="002B7572" w:rsidP="003929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>Ministrul finanțelor</w:t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861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Dumitru </w:t>
      </w:r>
      <w:proofErr w:type="spellStart"/>
      <w:r w:rsidRPr="00FD32C4">
        <w:rPr>
          <w:rFonts w:ascii="Times New Roman" w:hAnsi="Times New Roman" w:cs="Times New Roman"/>
          <w:b/>
          <w:sz w:val="28"/>
          <w:szCs w:val="28"/>
          <w:lang w:val="ro-RO"/>
        </w:rPr>
        <w:t>Budianschi</w:t>
      </w:r>
      <w:proofErr w:type="spellEnd"/>
    </w:p>
    <w:p w:rsidR="00FD32C4" w:rsidRPr="00FD32C4" w:rsidRDefault="00FD32C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D32C4" w:rsidRPr="00FD32C4" w:rsidSect="00771C5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5AE6"/>
    <w:multiLevelType w:val="hybridMultilevel"/>
    <w:tmpl w:val="B5AC28F4"/>
    <w:lvl w:ilvl="0" w:tplc="69D6AC2C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2708"/>
    <w:rsid w:val="000228FA"/>
    <w:rsid w:val="000433F3"/>
    <w:rsid w:val="00074560"/>
    <w:rsid w:val="000B6461"/>
    <w:rsid w:val="00102C1D"/>
    <w:rsid w:val="001130C6"/>
    <w:rsid w:val="001418B2"/>
    <w:rsid w:val="00156407"/>
    <w:rsid w:val="0017093A"/>
    <w:rsid w:val="001A0459"/>
    <w:rsid w:val="00206110"/>
    <w:rsid w:val="002B7572"/>
    <w:rsid w:val="002E624E"/>
    <w:rsid w:val="00306829"/>
    <w:rsid w:val="0033158D"/>
    <w:rsid w:val="00345866"/>
    <w:rsid w:val="00354237"/>
    <w:rsid w:val="003552CF"/>
    <w:rsid w:val="00392917"/>
    <w:rsid w:val="003E0A71"/>
    <w:rsid w:val="00452492"/>
    <w:rsid w:val="00467BB9"/>
    <w:rsid w:val="00484CB5"/>
    <w:rsid w:val="00500A96"/>
    <w:rsid w:val="00500EF8"/>
    <w:rsid w:val="00524809"/>
    <w:rsid w:val="005278E6"/>
    <w:rsid w:val="00527A13"/>
    <w:rsid w:val="005A4E6F"/>
    <w:rsid w:val="00611A95"/>
    <w:rsid w:val="00613423"/>
    <w:rsid w:val="00635817"/>
    <w:rsid w:val="006A126E"/>
    <w:rsid w:val="006C751A"/>
    <w:rsid w:val="006D0AD0"/>
    <w:rsid w:val="00730832"/>
    <w:rsid w:val="00737C92"/>
    <w:rsid w:val="0076143D"/>
    <w:rsid w:val="00771C56"/>
    <w:rsid w:val="00791846"/>
    <w:rsid w:val="007E54BF"/>
    <w:rsid w:val="00801E0A"/>
    <w:rsid w:val="00815551"/>
    <w:rsid w:val="00820F50"/>
    <w:rsid w:val="00826675"/>
    <w:rsid w:val="00831AA1"/>
    <w:rsid w:val="008961A6"/>
    <w:rsid w:val="008D032F"/>
    <w:rsid w:val="008E35D0"/>
    <w:rsid w:val="00906F67"/>
    <w:rsid w:val="0092524F"/>
    <w:rsid w:val="009340B4"/>
    <w:rsid w:val="00984752"/>
    <w:rsid w:val="00990F5E"/>
    <w:rsid w:val="009A274A"/>
    <w:rsid w:val="00A96C8E"/>
    <w:rsid w:val="00B14856"/>
    <w:rsid w:val="00B45C6A"/>
    <w:rsid w:val="00B67A54"/>
    <w:rsid w:val="00BA0BF2"/>
    <w:rsid w:val="00BB4B89"/>
    <w:rsid w:val="00BD7B80"/>
    <w:rsid w:val="00C07AAD"/>
    <w:rsid w:val="00C21801"/>
    <w:rsid w:val="00C249AF"/>
    <w:rsid w:val="00C401C6"/>
    <w:rsid w:val="00C43A43"/>
    <w:rsid w:val="00C50A69"/>
    <w:rsid w:val="00C61F9B"/>
    <w:rsid w:val="00CA209F"/>
    <w:rsid w:val="00CA78EC"/>
    <w:rsid w:val="00CB0145"/>
    <w:rsid w:val="00CC43DB"/>
    <w:rsid w:val="00D01391"/>
    <w:rsid w:val="00D10E74"/>
    <w:rsid w:val="00D570A3"/>
    <w:rsid w:val="00D93ABB"/>
    <w:rsid w:val="00DB7E3D"/>
    <w:rsid w:val="00DF11D7"/>
    <w:rsid w:val="00E0577F"/>
    <w:rsid w:val="00E3094C"/>
    <w:rsid w:val="00E316D9"/>
    <w:rsid w:val="00E358C8"/>
    <w:rsid w:val="00E62536"/>
    <w:rsid w:val="00EA3EB1"/>
    <w:rsid w:val="00EC35E2"/>
    <w:rsid w:val="00ED3448"/>
    <w:rsid w:val="00F22E21"/>
    <w:rsid w:val="00F60CE7"/>
    <w:rsid w:val="00F75E28"/>
    <w:rsid w:val="00F77B15"/>
    <w:rsid w:val="00F82708"/>
    <w:rsid w:val="00F8610E"/>
    <w:rsid w:val="00FB2A59"/>
    <w:rsid w:val="00FD32C4"/>
    <w:rsid w:val="00FD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3D"/>
  </w:style>
  <w:style w:type="paragraph" w:styleId="Titlu8">
    <w:name w:val="heading 8"/>
    <w:basedOn w:val="Normal"/>
    <w:next w:val="Normal"/>
    <w:link w:val="Titlu8Caracter"/>
    <w:qFormat/>
    <w:rsid w:val="00500A96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20F50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527A13"/>
    <w:rPr>
      <w:b/>
      <w:bCs/>
    </w:rPr>
  </w:style>
  <w:style w:type="paragraph" w:styleId="NormalWeb">
    <w:name w:val="Normal (Web)"/>
    <w:basedOn w:val="Normal"/>
    <w:uiPriority w:val="99"/>
    <w:unhideWhenUsed/>
    <w:rsid w:val="00C4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500A96"/>
    <w:rPr>
      <w:rFonts w:ascii="$Caslon" w:eastAsia="Times New Roman" w:hAnsi="$Caslon" w:cs="Times New Roman"/>
      <w:b/>
      <w:sz w:val="24"/>
      <w:szCs w:val="20"/>
      <w:lang w:val="en-US"/>
    </w:rPr>
  </w:style>
  <w:style w:type="table" w:styleId="GrilTabel">
    <w:name w:val="Table Grid"/>
    <w:basedOn w:val="TabelNormal"/>
    <w:uiPriority w:val="39"/>
    <w:rsid w:val="00500A9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50"/>
    <w:pPr>
      <w:ind w:left="720"/>
      <w:contextualSpacing/>
    </w:pPr>
  </w:style>
  <w:style w:type="character" w:styleId="a4">
    <w:name w:val="Strong"/>
    <w:basedOn w:val="a0"/>
    <w:uiPriority w:val="22"/>
    <w:qFormat/>
    <w:rsid w:val="00527A13"/>
    <w:rPr>
      <w:b/>
      <w:bCs/>
    </w:rPr>
  </w:style>
  <w:style w:type="paragraph" w:styleId="a5">
    <w:name w:val="Normal (Web)"/>
    <w:basedOn w:val="a"/>
    <w:uiPriority w:val="99"/>
    <w:semiHidden/>
    <w:unhideWhenUsed/>
    <w:rsid w:val="00C4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97D8-BBED-4090-9777-3A20D28E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121</cp:revision>
  <cp:lastPrinted>2021-10-15T14:49:00Z</cp:lastPrinted>
  <dcterms:created xsi:type="dcterms:W3CDTF">2021-10-13T12:16:00Z</dcterms:created>
  <dcterms:modified xsi:type="dcterms:W3CDTF">2021-10-20T10:39:00Z</dcterms:modified>
</cp:coreProperties>
</file>