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0DF83" w14:textId="77777777" w:rsidR="00010D6E" w:rsidRPr="00017562" w:rsidRDefault="00017562" w:rsidP="00017562">
      <w:pPr>
        <w:spacing w:after="0" w:line="240" w:lineRule="exact"/>
        <w:jc w:val="right"/>
        <w:rPr>
          <w:rFonts w:ascii="Times New Roman" w:eastAsia="Times New Roman" w:hAnsi="Times New Roman" w:cs="Times New Roman"/>
          <w:bCs/>
          <w:color w:val="000000"/>
          <w:sz w:val="24"/>
          <w:szCs w:val="24"/>
          <w:lang w:eastAsia="ro-RO"/>
        </w:rPr>
      </w:pPr>
      <w:r w:rsidRPr="00017562">
        <w:rPr>
          <w:rFonts w:ascii="Times New Roman" w:eastAsia="Times New Roman" w:hAnsi="Times New Roman" w:cs="Times New Roman"/>
          <w:bCs/>
          <w:color w:val="000000"/>
          <w:sz w:val="24"/>
          <w:szCs w:val="24"/>
          <w:lang w:eastAsia="ro-RO"/>
        </w:rPr>
        <w:t>Anex</w:t>
      </w:r>
      <w:r>
        <w:rPr>
          <w:rFonts w:ascii="Times New Roman" w:eastAsia="Times New Roman" w:hAnsi="Times New Roman" w:cs="Times New Roman"/>
          <w:bCs/>
          <w:color w:val="000000"/>
          <w:sz w:val="24"/>
          <w:szCs w:val="24"/>
          <w:lang w:eastAsia="ro-RO"/>
        </w:rPr>
        <w:t>ă</w:t>
      </w:r>
    </w:p>
    <w:p w14:paraId="4EEBA53E" w14:textId="77777777" w:rsidR="00017562" w:rsidRPr="00017562" w:rsidRDefault="00017562" w:rsidP="00017562">
      <w:pPr>
        <w:spacing w:after="0" w:line="240" w:lineRule="exact"/>
        <w:jc w:val="right"/>
        <w:rPr>
          <w:rFonts w:ascii="Times New Roman" w:eastAsia="Times New Roman" w:hAnsi="Times New Roman" w:cs="Times New Roman"/>
          <w:bCs/>
          <w:color w:val="000000"/>
          <w:sz w:val="24"/>
          <w:szCs w:val="24"/>
          <w:lang w:eastAsia="ro-RO"/>
        </w:rPr>
      </w:pPr>
      <w:r w:rsidRPr="00017562">
        <w:rPr>
          <w:rFonts w:ascii="Times New Roman" w:eastAsia="Times New Roman" w:hAnsi="Times New Roman" w:cs="Times New Roman"/>
          <w:bCs/>
          <w:color w:val="000000"/>
          <w:sz w:val="24"/>
          <w:szCs w:val="24"/>
          <w:lang w:eastAsia="ro-RO"/>
        </w:rPr>
        <w:t>la decizia Consiliului municipal Chișinău</w:t>
      </w:r>
    </w:p>
    <w:p w14:paraId="412F10B8" w14:textId="77777777" w:rsidR="00017562" w:rsidRPr="00017562" w:rsidRDefault="00017562" w:rsidP="00017562">
      <w:pPr>
        <w:spacing w:after="0" w:line="240" w:lineRule="exact"/>
        <w:jc w:val="right"/>
        <w:rPr>
          <w:rFonts w:ascii="Times New Roman" w:eastAsia="Times New Roman" w:hAnsi="Times New Roman" w:cs="Times New Roman"/>
          <w:bCs/>
          <w:color w:val="000000"/>
          <w:sz w:val="24"/>
          <w:szCs w:val="24"/>
          <w:lang w:eastAsia="ro-RO"/>
        </w:rPr>
      </w:pPr>
      <w:proofErr w:type="spellStart"/>
      <w:r w:rsidRPr="00017562">
        <w:rPr>
          <w:rFonts w:ascii="Times New Roman" w:eastAsia="Times New Roman" w:hAnsi="Times New Roman" w:cs="Times New Roman"/>
          <w:bCs/>
          <w:color w:val="000000"/>
          <w:sz w:val="24"/>
          <w:szCs w:val="24"/>
          <w:lang w:eastAsia="ro-RO"/>
        </w:rPr>
        <w:t>nr.___________din</w:t>
      </w:r>
      <w:proofErr w:type="spellEnd"/>
      <w:r w:rsidRPr="00017562">
        <w:rPr>
          <w:rFonts w:ascii="Times New Roman" w:eastAsia="Times New Roman" w:hAnsi="Times New Roman" w:cs="Times New Roman"/>
          <w:bCs/>
          <w:color w:val="000000"/>
          <w:sz w:val="24"/>
          <w:szCs w:val="24"/>
          <w:lang w:eastAsia="ro-RO"/>
        </w:rPr>
        <w:t>______________</w:t>
      </w:r>
    </w:p>
    <w:p w14:paraId="45A12A7A" w14:textId="77777777" w:rsidR="00017562" w:rsidRDefault="00017562" w:rsidP="00DE0598">
      <w:pPr>
        <w:spacing w:line="240" w:lineRule="auto"/>
        <w:jc w:val="center"/>
        <w:rPr>
          <w:rFonts w:ascii="Times New Roman" w:eastAsia="Times New Roman" w:hAnsi="Times New Roman" w:cs="Times New Roman"/>
          <w:b/>
          <w:bCs/>
          <w:color w:val="000000"/>
          <w:sz w:val="26"/>
          <w:szCs w:val="26"/>
          <w:lang w:eastAsia="ro-RO"/>
        </w:rPr>
      </w:pPr>
    </w:p>
    <w:p w14:paraId="52E756AC" w14:textId="77777777" w:rsidR="00DE0598" w:rsidRPr="00DE0598" w:rsidRDefault="00DE0598" w:rsidP="00DE0598">
      <w:pPr>
        <w:spacing w:line="240" w:lineRule="auto"/>
        <w:jc w:val="center"/>
        <w:rPr>
          <w:rFonts w:ascii="Times New Roman" w:eastAsia="Times New Roman" w:hAnsi="Times New Roman" w:cs="Times New Roman"/>
          <w:sz w:val="24"/>
          <w:szCs w:val="24"/>
          <w:lang w:eastAsia="ro-RO"/>
        </w:rPr>
      </w:pPr>
      <w:r w:rsidRPr="00DE0598">
        <w:rPr>
          <w:rFonts w:ascii="Times New Roman" w:eastAsia="Times New Roman" w:hAnsi="Times New Roman" w:cs="Times New Roman"/>
          <w:b/>
          <w:bCs/>
          <w:color w:val="000000"/>
          <w:sz w:val="26"/>
          <w:szCs w:val="26"/>
          <w:lang w:eastAsia="ro-RO"/>
        </w:rPr>
        <w:t>REGULAMENTUL</w:t>
      </w:r>
    </w:p>
    <w:p w14:paraId="0FF4E1D9" w14:textId="77777777" w:rsidR="00DE0598" w:rsidRPr="00DE0598" w:rsidRDefault="00DE0598" w:rsidP="00DE0598">
      <w:pPr>
        <w:spacing w:line="240" w:lineRule="auto"/>
        <w:jc w:val="center"/>
        <w:rPr>
          <w:rFonts w:ascii="Times New Roman" w:eastAsia="Times New Roman" w:hAnsi="Times New Roman" w:cs="Times New Roman"/>
          <w:sz w:val="24"/>
          <w:szCs w:val="24"/>
          <w:lang w:eastAsia="ro-RO"/>
        </w:rPr>
      </w:pPr>
      <w:r w:rsidRPr="00DE0598">
        <w:rPr>
          <w:rFonts w:ascii="Times New Roman" w:eastAsia="Times New Roman" w:hAnsi="Times New Roman" w:cs="Times New Roman"/>
          <w:b/>
          <w:bCs/>
          <w:color w:val="000000"/>
          <w:sz w:val="26"/>
          <w:szCs w:val="26"/>
          <w:lang w:eastAsia="ro-RO"/>
        </w:rPr>
        <w:t>CONSILIULUI ARHITECTURAL-URBANISTIC</w:t>
      </w:r>
    </w:p>
    <w:p w14:paraId="408901BF" w14:textId="77777777" w:rsidR="00DE0598" w:rsidRPr="00DE0598" w:rsidRDefault="00DE0598" w:rsidP="00DE0598">
      <w:pPr>
        <w:spacing w:line="240" w:lineRule="auto"/>
        <w:jc w:val="center"/>
        <w:rPr>
          <w:rFonts w:ascii="Times New Roman" w:eastAsia="Times New Roman" w:hAnsi="Times New Roman" w:cs="Times New Roman"/>
          <w:sz w:val="24"/>
          <w:szCs w:val="24"/>
          <w:lang w:eastAsia="ro-RO"/>
        </w:rPr>
      </w:pPr>
      <w:r w:rsidRPr="00DE0598">
        <w:rPr>
          <w:rFonts w:ascii="Times New Roman" w:eastAsia="Times New Roman" w:hAnsi="Times New Roman" w:cs="Times New Roman"/>
          <w:b/>
          <w:bCs/>
          <w:color w:val="000000"/>
          <w:sz w:val="26"/>
          <w:szCs w:val="26"/>
          <w:lang w:eastAsia="ro-RO"/>
        </w:rPr>
        <w:t>AL MUNICIPIULUI CHIŞINĂU</w:t>
      </w:r>
    </w:p>
    <w:p w14:paraId="6314D3E7" w14:textId="77777777" w:rsidR="00DE0598" w:rsidRPr="00DE0598" w:rsidRDefault="00DE0598" w:rsidP="00DE0598">
      <w:pPr>
        <w:spacing w:after="0" w:line="240" w:lineRule="auto"/>
        <w:rPr>
          <w:rFonts w:ascii="Times New Roman" w:eastAsia="Times New Roman" w:hAnsi="Times New Roman" w:cs="Times New Roman"/>
          <w:sz w:val="24"/>
          <w:szCs w:val="24"/>
          <w:lang w:eastAsia="ro-RO"/>
        </w:rPr>
      </w:pPr>
    </w:p>
    <w:p w14:paraId="311224C1" w14:textId="77777777" w:rsidR="00DE0598" w:rsidRPr="00DE0598" w:rsidRDefault="00DE0598" w:rsidP="00DE0598">
      <w:pPr>
        <w:numPr>
          <w:ilvl w:val="0"/>
          <w:numId w:val="1"/>
        </w:numPr>
        <w:spacing w:after="0" w:line="240" w:lineRule="auto"/>
        <w:jc w:val="center"/>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DISPOZIŢII GENERALE</w:t>
      </w:r>
    </w:p>
    <w:p w14:paraId="2018BFCE" w14:textId="77777777" w:rsidR="00DE0598" w:rsidRPr="00DE0598" w:rsidRDefault="00DE0598" w:rsidP="00DE0598">
      <w:pPr>
        <w:numPr>
          <w:ilvl w:val="0"/>
          <w:numId w:val="2"/>
        </w:numPr>
        <w:spacing w:after="0" w:line="240" w:lineRule="auto"/>
        <w:ind w:left="0" w:firstLine="0"/>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Consiliul arhitectural-urbanistic (denumit în continuare „Consiliu”) se constituie ca organ consultativ pe lingă </w:t>
      </w:r>
      <w:proofErr w:type="spellStart"/>
      <w:r w:rsidRPr="00DE0598">
        <w:rPr>
          <w:rFonts w:ascii="Times New Roman" w:eastAsia="Times New Roman" w:hAnsi="Times New Roman" w:cs="Times New Roman"/>
          <w:color w:val="000000"/>
          <w:sz w:val="26"/>
          <w:szCs w:val="26"/>
          <w:lang w:eastAsia="ro-RO"/>
        </w:rPr>
        <w:t>Direcţia</w:t>
      </w:r>
      <w:proofErr w:type="spellEnd"/>
      <w:r w:rsidRPr="00DE0598">
        <w:rPr>
          <w:rFonts w:ascii="Times New Roman" w:eastAsia="Times New Roman" w:hAnsi="Times New Roman" w:cs="Times New Roman"/>
          <w:color w:val="000000"/>
          <w:sz w:val="26"/>
          <w:szCs w:val="26"/>
          <w:lang w:eastAsia="ro-RO"/>
        </w:rPr>
        <w:t xml:space="preserve"> Generală Arhitectură, Urbanism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Relații Funciare a Consiliului municipal </w:t>
      </w:r>
      <w:proofErr w:type="spellStart"/>
      <w:r w:rsidRPr="00DE0598">
        <w:rPr>
          <w:rFonts w:ascii="Times New Roman" w:eastAsia="Times New Roman" w:hAnsi="Times New Roman" w:cs="Times New Roman"/>
          <w:color w:val="000000"/>
          <w:sz w:val="26"/>
          <w:szCs w:val="26"/>
          <w:lang w:eastAsia="ro-RO"/>
        </w:rPr>
        <w:t>Chişinău</w:t>
      </w:r>
      <w:proofErr w:type="spellEnd"/>
      <w:r w:rsidRPr="00DE0598">
        <w:rPr>
          <w:rFonts w:ascii="Times New Roman" w:eastAsia="Times New Roman" w:hAnsi="Times New Roman" w:cs="Times New Roman"/>
          <w:color w:val="000000"/>
          <w:sz w:val="26"/>
          <w:szCs w:val="26"/>
          <w:lang w:eastAsia="ro-RO"/>
        </w:rPr>
        <w:t>.</w:t>
      </w:r>
    </w:p>
    <w:p w14:paraId="70830472" w14:textId="77777777" w:rsidR="00DE0598" w:rsidRDefault="00DE0598" w:rsidP="00DE0598">
      <w:pPr>
        <w:numPr>
          <w:ilvl w:val="0"/>
          <w:numId w:val="2"/>
        </w:numPr>
        <w:spacing w:after="0" w:line="240" w:lineRule="auto"/>
        <w:ind w:left="0" w:firstLine="0"/>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Consiliul este instituit în conformitate cu prevederile art. 6 al Legii nr. 1350- XIV din 02 noiembrie 2000 „Cu privire la activitatea arhitecturală”.</w:t>
      </w:r>
    </w:p>
    <w:p w14:paraId="6D4E759C" w14:textId="77777777" w:rsidR="00010D6E" w:rsidRPr="00DE0598" w:rsidRDefault="00010D6E" w:rsidP="00010D6E">
      <w:pPr>
        <w:spacing w:after="0" w:line="240" w:lineRule="auto"/>
        <w:jc w:val="both"/>
        <w:textAlignment w:val="baseline"/>
        <w:rPr>
          <w:rFonts w:ascii="Times New Roman" w:eastAsia="Times New Roman" w:hAnsi="Times New Roman" w:cs="Times New Roman"/>
          <w:color w:val="000000"/>
          <w:sz w:val="26"/>
          <w:szCs w:val="26"/>
          <w:lang w:eastAsia="ro-RO"/>
        </w:rPr>
      </w:pPr>
    </w:p>
    <w:p w14:paraId="7602C699" w14:textId="77777777" w:rsidR="00DE0598" w:rsidRPr="00DE0598" w:rsidRDefault="00DE0598" w:rsidP="00DE0598">
      <w:pPr>
        <w:numPr>
          <w:ilvl w:val="0"/>
          <w:numId w:val="3"/>
        </w:numPr>
        <w:spacing w:after="0" w:line="240" w:lineRule="auto"/>
        <w:jc w:val="center"/>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SCOPUL</w:t>
      </w:r>
    </w:p>
    <w:p w14:paraId="6389CF32" w14:textId="2F663AFF" w:rsidR="00DE0598" w:rsidRPr="00DE0598" w:rsidRDefault="00DE0598" w:rsidP="00DE0598">
      <w:pPr>
        <w:numPr>
          <w:ilvl w:val="0"/>
          <w:numId w:val="4"/>
        </w:numPr>
        <w:spacing w:after="0" w:line="240" w:lineRule="auto"/>
        <w:jc w:val="both"/>
        <w:textAlignment w:val="baseline"/>
        <w:rPr>
          <w:rFonts w:ascii="Times New Roman" w:eastAsia="Times New Roman" w:hAnsi="Times New Roman" w:cs="Times New Roman"/>
          <w:color w:val="000000"/>
          <w:sz w:val="26"/>
          <w:szCs w:val="26"/>
          <w:lang w:eastAsia="ro-RO"/>
        </w:rPr>
      </w:pPr>
      <w:bookmarkStart w:id="0" w:name="_Hlk80635048"/>
      <w:r w:rsidRPr="00DE0598">
        <w:rPr>
          <w:rFonts w:ascii="Times New Roman" w:eastAsia="Times New Roman" w:hAnsi="Times New Roman" w:cs="Times New Roman"/>
          <w:color w:val="000000"/>
          <w:sz w:val="26"/>
          <w:szCs w:val="26"/>
          <w:lang w:eastAsia="ro-RO"/>
        </w:rPr>
        <w:t xml:space="preserve">Consiliul este constitui pentru examinarea colegială a soluțiilor arhitecturale, urbanistice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tehnice vizând obiectele arhitecturale de importanță locală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îmbunătățirea deciziilor</w:t>
      </w:r>
      <w:bookmarkEnd w:id="0"/>
      <w:r w:rsidRPr="00DE0598">
        <w:rPr>
          <w:rFonts w:ascii="Times New Roman" w:eastAsia="Times New Roman" w:hAnsi="Times New Roman" w:cs="Times New Roman"/>
          <w:color w:val="000000"/>
          <w:sz w:val="26"/>
          <w:szCs w:val="26"/>
          <w:lang w:eastAsia="ro-RO"/>
        </w:rPr>
        <w:t>.</w:t>
      </w:r>
    </w:p>
    <w:p w14:paraId="38DE957E" w14:textId="77777777" w:rsidR="00DE0598" w:rsidRDefault="00DE0598" w:rsidP="00DE0598">
      <w:pPr>
        <w:numPr>
          <w:ilvl w:val="0"/>
          <w:numId w:val="5"/>
        </w:numPr>
        <w:spacing w:after="0" w:line="240" w:lineRule="auto"/>
        <w:jc w:val="both"/>
        <w:textAlignment w:val="baseline"/>
        <w:rPr>
          <w:rFonts w:ascii="Times New Roman" w:eastAsia="Times New Roman" w:hAnsi="Times New Roman" w:cs="Times New Roman"/>
          <w:color w:val="000000"/>
          <w:sz w:val="26"/>
          <w:szCs w:val="26"/>
          <w:lang w:eastAsia="ro-RO"/>
        </w:rPr>
      </w:pPr>
      <w:bookmarkStart w:id="1" w:name="_Hlk80635066"/>
      <w:r w:rsidRPr="00DE0598">
        <w:rPr>
          <w:rFonts w:ascii="Times New Roman" w:eastAsia="Times New Roman" w:hAnsi="Times New Roman" w:cs="Times New Roman"/>
          <w:color w:val="000000"/>
          <w:sz w:val="26"/>
          <w:szCs w:val="26"/>
          <w:lang w:eastAsia="ro-RO"/>
        </w:rPr>
        <w:t xml:space="preserve">Consiliul acordă asistență Direcției Generale Arhitectură, Urbanism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Relații Funciare, fundamentând din punct de vedere tehnic emiterea avizului Arhitectului-</w:t>
      </w:r>
      <w:proofErr w:type="spellStart"/>
      <w:r w:rsidRPr="00DE0598">
        <w:rPr>
          <w:rFonts w:ascii="Times New Roman" w:eastAsia="Times New Roman" w:hAnsi="Times New Roman" w:cs="Times New Roman"/>
          <w:color w:val="000000"/>
          <w:sz w:val="26"/>
          <w:szCs w:val="26"/>
          <w:lang w:eastAsia="ro-RO"/>
        </w:rPr>
        <w:t>şef</w:t>
      </w:r>
      <w:proofErr w:type="spellEnd"/>
      <w:r w:rsidRPr="00DE0598">
        <w:rPr>
          <w:rFonts w:ascii="Times New Roman" w:eastAsia="Times New Roman" w:hAnsi="Times New Roman" w:cs="Times New Roman"/>
          <w:color w:val="000000"/>
          <w:sz w:val="26"/>
          <w:szCs w:val="26"/>
          <w:lang w:eastAsia="ro-RO"/>
        </w:rPr>
        <w:t xml:space="preserve"> pentru aprobarea documentației de  urbanism și  amenajare a teritoriului precum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pentru studiile de fundamentare ale acestora, conform competenței atribuite în conformitate cu </w:t>
      </w:r>
      <w:r w:rsidR="009B31C6" w:rsidRPr="00DE0598">
        <w:rPr>
          <w:rFonts w:ascii="Times New Roman" w:eastAsia="Times New Roman" w:hAnsi="Times New Roman" w:cs="Times New Roman"/>
          <w:color w:val="000000"/>
          <w:sz w:val="26"/>
          <w:szCs w:val="26"/>
          <w:lang w:eastAsia="ro-RO"/>
        </w:rPr>
        <w:t xml:space="preserve">Legea </w:t>
      </w:r>
      <w:r w:rsidRPr="00DE0598">
        <w:rPr>
          <w:rFonts w:ascii="Times New Roman" w:eastAsia="Times New Roman" w:hAnsi="Times New Roman" w:cs="Times New Roman"/>
          <w:color w:val="000000"/>
          <w:sz w:val="26"/>
          <w:szCs w:val="26"/>
          <w:lang w:eastAsia="ro-RO"/>
        </w:rPr>
        <w:t xml:space="preserve">nr. 835-III din 17 mai 1996 „Privind principiile urbanismului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amenajării teritoriului”.</w:t>
      </w:r>
    </w:p>
    <w:bookmarkEnd w:id="1"/>
    <w:p w14:paraId="4E19E4EE" w14:textId="77777777" w:rsidR="00010D6E" w:rsidRPr="00DE0598" w:rsidRDefault="00010D6E" w:rsidP="00010D6E">
      <w:pPr>
        <w:spacing w:after="0" w:line="240" w:lineRule="auto"/>
        <w:jc w:val="both"/>
        <w:textAlignment w:val="baseline"/>
        <w:rPr>
          <w:rFonts w:ascii="Times New Roman" w:eastAsia="Times New Roman" w:hAnsi="Times New Roman" w:cs="Times New Roman"/>
          <w:color w:val="000000"/>
          <w:sz w:val="26"/>
          <w:szCs w:val="26"/>
          <w:lang w:eastAsia="ro-RO"/>
        </w:rPr>
      </w:pPr>
    </w:p>
    <w:p w14:paraId="5270565A" w14:textId="77777777" w:rsidR="00DE0598" w:rsidRPr="00DE0598" w:rsidRDefault="00DE0598" w:rsidP="00DE0598">
      <w:pPr>
        <w:numPr>
          <w:ilvl w:val="0"/>
          <w:numId w:val="6"/>
        </w:numPr>
        <w:spacing w:after="0" w:line="240" w:lineRule="auto"/>
        <w:jc w:val="center"/>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COMPONENŢĂ ŞI ORGANIZARE</w:t>
      </w:r>
    </w:p>
    <w:p w14:paraId="3AAD9702" w14:textId="77777777" w:rsidR="00DE0598" w:rsidRPr="00DE0598" w:rsidRDefault="00DE0598" w:rsidP="00DE0598">
      <w:pPr>
        <w:numPr>
          <w:ilvl w:val="0"/>
          <w:numId w:val="7"/>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Consiliul este compus din specialiști din specialiști din domeniul arhitecturii, amenajării teritoriului și urbanismului, monumentelor istorice, arheologiei, sociologiei, economiei, geografiei, ingineri constructori și ai altor domenii profesionale implicate în activitatea de urbanism.</w:t>
      </w:r>
    </w:p>
    <w:p w14:paraId="3086F92D" w14:textId="77777777" w:rsidR="00DE0598" w:rsidRPr="00DE0598" w:rsidRDefault="00DE0598" w:rsidP="00DE0598">
      <w:pPr>
        <w:numPr>
          <w:ilvl w:val="0"/>
          <w:numId w:val="8"/>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În cazul unor documentații complexe, pot fi invitați specialiști din alte domenii, cu rol de consultanți.</w:t>
      </w:r>
    </w:p>
    <w:p w14:paraId="4511F7D5" w14:textId="0A5CC35D" w:rsidR="00DE0598" w:rsidRPr="00DE0598" w:rsidRDefault="00DE0598" w:rsidP="00DE0598">
      <w:pPr>
        <w:numPr>
          <w:ilvl w:val="0"/>
          <w:numId w:val="9"/>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Componența nominală a Consiliului se aprobă prin </w:t>
      </w:r>
      <w:r w:rsidR="0027319B">
        <w:rPr>
          <w:rFonts w:ascii="Times New Roman" w:eastAsia="Times New Roman" w:hAnsi="Times New Roman" w:cs="Times New Roman"/>
          <w:color w:val="000000"/>
          <w:sz w:val="26"/>
          <w:szCs w:val="26"/>
          <w:lang w:eastAsia="ro-RO"/>
        </w:rPr>
        <w:t>dispoziția Primarului general al municipiului Chișinău</w:t>
      </w:r>
      <w:r w:rsidR="004555B3">
        <w:rPr>
          <w:rFonts w:ascii="Times New Roman" w:eastAsia="Times New Roman" w:hAnsi="Times New Roman" w:cs="Times New Roman"/>
          <w:color w:val="000000"/>
          <w:sz w:val="26"/>
          <w:szCs w:val="26"/>
          <w:lang w:eastAsia="ro-RO"/>
        </w:rPr>
        <w:t xml:space="preserve"> la propunerile Arhitectului-șef al municipiului Chișinău</w:t>
      </w:r>
      <w:r w:rsidRPr="00DE0598">
        <w:rPr>
          <w:rFonts w:ascii="Times New Roman" w:eastAsia="Times New Roman" w:hAnsi="Times New Roman" w:cs="Times New Roman"/>
          <w:color w:val="000000"/>
          <w:sz w:val="26"/>
          <w:szCs w:val="26"/>
          <w:lang w:eastAsia="ro-RO"/>
        </w:rPr>
        <w:t>, pe baza recomandărilor asociaților profesionale solicitate în acest sens</w:t>
      </w:r>
      <w:r w:rsidR="0027319B">
        <w:rPr>
          <w:rFonts w:ascii="Times New Roman" w:eastAsia="Times New Roman" w:hAnsi="Times New Roman" w:cs="Times New Roman"/>
          <w:color w:val="000000"/>
          <w:sz w:val="26"/>
          <w:szCs w:val="26"/>
          <w:lang w:eastAsia="ro-RO"/>
        </w:rPr>
        <w:t xml:space="preserve"> și a recrutării experților independenți</w:t>
      </w:r>
      <w:r w:rsidRPr="00DE0598">
        <w:rPr>
          <w:rFonts w:ascii="Times New Roman" w:eastAsia="Times New Roman" w:hAnsi="Times New Roman" w:cs="Times New Roman"/>
          <w:color w:val="000000"/>
          <w:sz w:val="26"/>
          <w:szCs w:val="26"/>
          <w:lang w:eastAsia="ro-RO"/>
        </w:rPr>
        <w:t xml:space="preserve">, pentru o perioadă de </w:t>
      </w:r>
      <w:r w:rsidR="004555B3">
        <w:rPr>
          <w:rFonts w:ascii="Times New Roman" w:eastAsia="Times New Roman" w:hAnsi="Times New Roman" w:cs="Times New Roman"/>
          <w:color w:val="000000"/>
          <w:sz w:val="26"/>
          <w:szCs w:val="26"/>
          <w:lang w:eastAsia="ro-RO"/>
        </w:rPr>
        <w:t xml:space="preserve">24 </w:t>
      </w:r>
      <w:r w:rsidRPr="00DE0598">
        <w:rPr>
          <w:rFonts w:ascii="Times New Roman" w:eastAsia="Times New Roman" w:hAnsi="Times New Roman" w:cs="Times New Roman"/>
          <w:color w:val="000000"/>
          <w:sz w:val="26"/>
          <w:szCs w:val="26"/>
          <w:lang w:eastAsia="ro-RO"/>
        </w:rPr>
        <w:t>luni.</w:t>
      </w:r>
    </w:p>
    <w:p w14:paraId="5D5D80F7" w14:textId="77777777" w:rsidR="00DE0598" w:rsidRPr="00DE0598" w:rsidRDefault="00DE0598" w:rsidP="00DE0598">
      <w:pPr>
        <w:numPr>
          <w:ilvl w:val="0"/>
          <w:numId w:val="10"/>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Consiliul este compus din ___ membri permanenți cu drept de vo</w:t>
      </w:r>
      <w:r>
        <w:rPr>
          <w:rFonts w:ascii="Times New Roman" w:eastAsia="Times New Roman" w:hAnsi="Times New Roman" w:cs="Times New Roman"/>
          <w:color w:val="000000"/>
          <w:sz w:val="26"/>
          <w:szCs w:val="26"/>
          <w:lang w:eastAsia="ro-RO"/>
        </w:rPr>
        <w:t>t</w:t>
      </w:r>
      <w:r w:rsidRPr="00DE0598">
        <w:rPr>
          <w:rFonts w:ascii="Times New Roman" w:eastAsia="Times New Roman" w:hAnsi="Times New Roman" w:cs="Times New Roman"/>
          <w:color w:val="000000"/>
          <w:sz w:val="26"/>
          <w:szCs w:val="26"/>
          <w:lang w:eastAsia="ro-RO"/>
        </w:rPr>
        <w:t xml:space="preserve">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___ membri supleanți.</w:t>
      </w:r>
    </w:p>
    <w:p w14:paraId="672974B8" w14:textId="77777777" w:rsidR="00DE0598" w:rsidRPr="00DE0598" w:rsidRDefault="00DE0598" w:rsidP="00DE0598">
      <w:pPr>
        <w:numPr>
          <w:ilvl w:val="0"/>
          <w:numId w:val="11"/>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Ședințele  Consiliului sunt prezidate de Arhitectul-</w:t>
      </w:r>
      <w:proofErr w:type="spellStart"/>
      <w:r w:rsidRPr="00DE0598">
        <w:rPr>
          <w:rFonts w:ascii="Times New Roman" w:eastAsia="Times New Roman" w:hAnsi="Times New Roman" w:cs="Times New Roman"/>
          <w:color w:val="000000"/>
          <w:sz w:val="26"/>
          <w:szCs w:val="26"/>
          <w:lang w:eastAsia="ro-RO"/>
        </w:rPr>
        <w:t>şef</w:t>
      </w:r>
      <w:proofErr w:type="spellEnd"/>
      <w:r w:rsidRPr="00DE0598">
        <w:rPr>
          <w:rFonts w:ascii="Times New Roman" w:eastAsia="Times New Roman" w:hAnsi="Times New Roman" w:cs="Times New Roman"/>
          <w:color w:val="000000"/>
          <w:sz w:val="26"/>
          <w:szCs w:val="26"/>
          <w:lang w:eastAsia="ro-RO"/>
        </w:rPr>
        <w:t xml:space="preserve"> al municipiului </w:t>
      </w:r>
      <w:proofErr w:type="spellStart"/>
      <w:r w:rsidRPr="00DE0598">
        <w:rPr>
          <w:rFonts w:ascii="Times New Roman" w:eastAsia="Times New Roman" w:hAnsi="Times New Roman" w:cs="Times New Roman"/>
          <w:color w:val="000000"/>
          <w:sz w:val="26"/>
          <w:szCs w:val="26"/>
          <w:lang w:eastAsia="ro-RO"/>
        </w:rPr>
        <w:t>Chişinău</w:t>
      </w:r>
      <w:proofErr w:type="spellEnd"/>
      <w:r w:rsidRPr="00DE0598">
        <w:rPr>
          <w:rFonts w:ascii="Times New Roman" w:eastAsia="Times New Roman" w:hAnsi="Times New Roman" w:cs="Times New Roman"/>
          <w:color w:val="000000"/>
          <w:sz w:val="26"/>
          <w:szCs w:val="26"/>
          <w:lang w:eastAsia="ro-RO"/>
        </w:rPr>
        <w:t>, care este și Președintele Consiliului.</w:t>
      </w:r>
    </w:p>
    <w:p w14:paraId="3C6FB3C0" w14:textId="77777777" w:rsidR="00DE0598" w:rsidRPr="00DE0598" w:rsidRDefault="00DE0598" w:rsidP="00DE0598">
      <w:pPr>
        <w:numPr>
          <w:ilvl w:val="0"/>
          <w:numId w:val="12"/>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Secretariatul tehnic este asigurat de către Direcția Generală Arhitectură, Urbanism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Relații Funciare a Consiliului municipal </w:t>
      </w:r>
      <w:proofErr w:type="spellStart"/>
      <w:r w:rsidRPr="00DE0598">
        <w:rPr>
          <w:rFonts w:ascii="Times New Roman" w:eastAsia="Times New Roman" w:hAnsi="Times New Roman" w:cs="Times New Roman"/>
          <w:color w:val="000000"/>
          <w:sz w:val="26"/>
          <w:szCs w:val="26"/>
          <w:lang w:eastAsia="ro-RO"/>
        </w:rPr>
        <w:t>Chişinău</w:t>
      </w:r>
      <w:proofErr w:type="spellEnd"/>
      <w:r w:rsidRPr="00DE0598">
        <w:rPr>
          <w:rFonts w:ascii="Times New Roman" w:eastAsia="Times New Roman" w:hAnsi="Times New Roman" w:cs="Times New Roman"/>
          <w:color w:val="000000"/>
          <w:sz w:val="26"/>
          <w:szCs w:val="26"/>
          <w:lang w:eastAsia="ro-RO"/>
        </w:rPr>
        <w:t>.</w:t>
      </w:r>
    </w:p>
    <w:p w14:paraId="244F9EB9" w14:textId="77777777" w:rsidR="00DE0598" w:rsidRPr="00DE0598" w:rsidRDefault="00DE0598" w:rsidP="00DE0598">
      <w:pPr>
        <w:numPr>
          <w:ilvl w:val="0"/>
          <w:numId w:val="13"/>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Ședințele Consiliului se vor desfășura numai dacă se întrunește cvorumul necesar de jumătate + 1 din numărul membrilor permanenți.</w:t>
      </w:r>
    </w:p>
    <w:p w14:paraId="1D88EE1C" w14:textId="77777777" w:rsidR="00DE0598" w:rsidRPr="00DE0598" w:rsidRDefault="00DE0598" w:rsidP="00DE0598">
      <w:pPr>
        <w:numPr>
          <w:ilvl w:val="0"/>
          <w:numId w:val="14"/>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În cazul în care nu este asigurat cvorumul necesar format din membrii permanenți, se vor invita membrii supleanți.</w:t>
      </w:r>
    </w:p>
    <w:p w14:paraId="292365EA" w14:textId="77777777" w:rsidR="00DE0598" w:rsidRPr="00DE0598" w:rsidRDefault="00DE0598" w:rsidP="00DE0598">
      <w:pPr>
        <w:spacing w:after="0" w:line="240" w:lineRule="auto"/>
        <w:rPr>
          <w:rFonts w:ascii="Times New Roman" w:eastAsia="Times New Roman" w:hAnsi="Times New Roman" w:cs="Times New Roman"/>
          <w:sz w:val="24"/>
          <w:szCs w:val="24"/>
          <w:lang w:eastAsia="ro-RO"/>
        </w:rPr>
      </w:pPr>
    </w:p>
    <w:p w14:paraId="4E098F42" w14:textId="77777777" w:rsidR="00DE0598" w:rsidRPr="00DE0598" w:rsidRDefault="00DE0598" w:rsidP="00DE0598">
      <w:pPr>
        <w:numPr>
          <w:ilvl w:val="0"/>
          <w:numId w:val="15"/>
        </w:numPr>
        <w:spacing w:after="0" w:line="240" w:lineRule="auto"/>
        <w:jc w:val="center"/>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ATRIBUŢII</w:t>
      </w:r>
    </w:p>
    <w:p w14:paraId="5FC9BB3B" w14:textId="77777777" w:rsidR="00DE0598" w:rsidRPr="00DE0598" w:rsidRDefault="00DE0598" w:rsidP="00DE0598">
      <w:pPr>
        <w:numPr>
          <w:ilvl w:val="0"/>
          <w:numId w:val="16"/>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Conform prezentului Regulament, Consiliul are următoarele atribuții:</w:t>
      </w:r>
    </w:p>
    <w:p w14:paraId="5920A19F" w14:textId="77777777" w:rsidR="00DE0598" w:rsidRPr="00DE0598" w:rsidRDefault="00DE0598" w:rsidP="00DE0598">
      <w:pPr>
        <w:numPr>
          <w:ilvl w:val="0"/>
          <w:numId w:val="17"/>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lastRenderedPageBreak/>
        <w:t xml:space="preserve">avizează studiile de fundamentare (justificare) întocmite în vederea motivării inițierii planurilor urbanistice zonale (P.U.Z.) pentru modificarea documentației de urbanism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amenajarea teritoriului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delimitează teritoriul ce urmează a fi reglementat prin P.U.Z.;</w:t>
      </w:r>
    </w:p>
    <w:p w14:paraId="53E52CC6" w14:textId="77777777" w:rsidR="00DE0598" w:rsidRPr="00DE0598" w:rsidRDefault="00DE0598" w:rsidP="00DE0598">
      <w:pPr>
        <w:numPr>
          <w:ilvl w:val="0"/>
          <w:numId w:val="17"/>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avizează din punct de vedere tehnic respectarea Planului Urbanistic General (P.U.G.) și a Planurilor Urbanistice Zonale, documentațiile de amenajarea teritoriului sau documentațiile de urbanism (P.U.G, P.U.Z. și P.U.D) și regulamentele de urbanism aferente, precum și studiile de fundamentare a documentațiilor de urbanism;</w:t>
      </w:r>
    </w:p>
    <w:p w14:paraId="19F383DF" w14:textId="77777777" w:rsidR="00DE0598" w:rsidRPr="00DE0598" w:rsidRDefault="00DE0598" w:rsidP="00DE0598">
      <w:pPr>
        <w:numPr>
          <w:ilvl w:val="0"/>
          <w:numId w:val="17"/>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avizează tema-program necesară pentru elaborarea documentațiilor de urbanism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amenajare a teritoriului, inițiată de Administrația Publică Locală;</w:t>
      </w:r>
    </w:p>
    <w:p w14:paraId="2E16B09E" w14:textId="77777777" w:rsidR="00DE0598" w:rsidRPr="00DE0598" w:rsidRDefault="00DE0598" w:rsidP="00DE0598">
      <w:pPr>
        <w:numPr>
          <w:ilvl w:val="0"/>
          <w:numId w:val="17"/>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semnalează disfuncționalitățile apărute în structura urbană (incompatibilități funcționale, alterarea esteticii urbane, afectarea patrimoniului construit) și face propuneri care să conducă la înlăturarea sau diminuarea disfuncționalităților;</w:t>
      </w:r>
    </w:p>
    <w:p w14:paraId="3782767D" w14:textId="77777777" w:rsidR="00DE0598" w:rsidRPr="00DE0598" w:rsidRDefault="00DE0598" w:rsidP="00DE0598">
      <w:pPr>
        <w:numPr>
          <w:ilvl w:val="0"/>
          <w:numId w:val="17"/>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înaintează propuneri de întocmire a unor documentații pentru zone insuficient reglementate pri</w:t>
      </w:r>
      <w:r w:rsidRPr="00DE0598">
        <w:rPr>
          <w:rFonts w:ascii="CIDFont+F3" w:eastAsia="Times New Roman" w:hAnsi="CIDFont+F3" w:cs="Times New Roman"/>
          <w:color w:val="000000"/>
          <w:sz w:val="21"/>
          <w:szCs w:val="21"/>
          <w:lang w:eastAsia="ro-RO"/>
        </w:rPr>
        <w:t xml:space="preserve">n </w:t>
      </w:r>
      <w:r w:rsidRPr="00DE0598">
        <w:rPr>
          <w:rFonts w:ascii="Times New Roman" w:eastAsia="Times New Roman" w:hAnsi="Times New Roman" w:cs="Times New Roman"/>
          <w:color w:val="000000"/>
          <w:sz w:val="26"/>
          <w:szCs w:val="26"/>
          <w:lang w:eastAsia="ro-RO"/>
        </w:rPr>
        <w:t>documentațiile de amenajarea teritoriului și urbanism aprobate;</w:t>
      </w:r>
    </w:p>
    <w:p w14:paraId="23087221" w14:textId="77777777" w:rsidR="00DE0598" w:rsidRPr="00DE0598" w:rsidRDefault="00DE0598" w:rsidP="00DE0598">
      <w:pPr>
        <w:numPr>
          <w:ilvl w:val="0"/>
          <w:numId w:val="18"/>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La dezbaterile Consiliului nu pot participa la luarea deciziilor membrii care au calitatea de autor/coautor a documentațiilor/proiectelor supuse avizării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nici beneficiarii acestora;</w:t>
      </w:r>
    </w:p>
    <w:p w14:paraId="160F11DD" w14:textId="7816BB16" w:rsidR="00DE0598" w:rsidRPr="004555B3" w:rsidRDefault="004555B3" w:rsidP="00DE0598">
      <w:pPr>
        <w:numPr>
          <w:ilvl w:val="0"/>
          <w:numId w:val="19"/>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Consiliul poate analiza în cadrul ședințelor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alte tipuri de documentații la solicitarea Arhitectului-</w:t>
      </w:r>
      <w:r>
        <w:rPr>
          <w:rFonts w:ascii="Times New Roman" w:eastAsia="Times New Roman" w:hAnsi="Times New Roman" w:cs="Times New Roman"/>
          <w:color w:val="000000"/>
          <w:sz w:val="26"/>
          <w:szCs w:val="26"/>
          <w:lang w:eastAsia="ro-RO"/>
        </w:rPr>
        <w:t>ș</w:t>
      </w:r>
      <w:r w:rsidRPr="00DE0598">
        <w:rPr>
          <w:rFonts w:ascii="Times New Roman" w:eastAsia="Times New Roman" w:hAnsi="Times New Roman" w:cs="Times New Roman"/>
          <w:color w:val="000000"/>
          <w:sz w:val="26"/>
          <w:szCs w:val="26"/>
          <w:lang w:eastAsia="ro-RO"/>
        </w:rPr>
        <w:t>ef.</w:t>
      </w:r>
      <w:r>
        <w:rPr>
          <w:rFonts w:ascii="Times New Roman" w:eastAsia="Times New Roman" w:hAnsi="Times New Roman" w:cs="Times New Roman"/>
          <w:color w:val="000000"/>
          <w:sz w:val="26"/>
          <w:szCs w:val="26"/>
          <w:lang w:eastAsia="ro-RO"/>
        </w:rPr>
        <w:t xml:space="preserve"> </w:t>
      </w:r>
      <w:r w:rsidRPr="001E4903">
        <w:rPr>
          <w:rFonts w:ascii="Times New Roman" w:eastAsia="Times New Roman" w:hAnsi="Times New Roman" w:cs="Times New Roman"/>
          <w:color w:val="000000"/>
          <w:sz w:val="26"/>
          <w:szCs w:val="26"/>
          <w:lang w:eastAsia="ro-RO"/>
        </w:rPr>
        <w:t xml:space="preserve">În acest caz, avizul Consiliului </w:t>
      </w:r>
      <w:r w:rsidRPr="001E4903">
        <w:rPr>
          <w:rFonts w:ascii="Times New Roman" w:hAnsi="Times New Roman" w:cs="Times New Roman"/>
          <w:sz w:val="26"/>
          <w:szCs w:val="26"/>
        </w:rPr>
        <w:t>are un rol consultativ pentru arhitectul-</w:t>
      </w:r>
      <w:proofErr w:type="spellStart"/>
      <w:r w:rsidRPr="001E4903">
        <w:rPr>
          <w:rFonts w:ascii="Times New Roman" w:hAnsi="Times New Roman" w:cs="Times New Roman"/>
          <w:sz w:val="26"/>
          <w:szCs w:val="26"/>
        </w:rPr>
        <w:t>şef</w:t>
      </w:r>
      <w:proofErr w:type="spellEnd"/>
      <w:r w:rsidRPr="001E4903">
        <w:rPr>
          <w:rFonts w:ascii="Times New Roman" w:hAnsi="Times New Roman" w:cs="Times New Roman"/>
          <w:sz w:val="26"/>
          <w:szCs w:val="26"/>
        </w:rPr>
        <w:t xml:space="preserve"> al mun. </w:t>
      </w:r>
      <w:proofErr w:type="spellStart"/>
      <w:r w:rsidRPr="001E4903">
        <w:rPr>
          <w:rFonts w:ascii="Times New Roman" w:hAnsi="Times New Roman" w:cs="Times New Roman"/>
          <w:sz w:val="26"/>
          <w:szCs w:val="26"/>
        </w:rPr>
        <w:t>Chişinău</w:t>
      </w:r>
      <w:proofErr w:type="spellEnd"/>
      <w:r w:rsidRPr="001E4903">
        <w:rPr>
          <w:rFonts w:ascii="Times New Roman" w:hAnsi="Times New Roman" w:cs="Times New Roman"/>
          <w:sz w:val="26"/>
          <w:szCs w:val="26"/>
        </w:rPr>
        <w:t xml:space="preserve"> </w:t>
      </w:r>
      <w:proofErr w:type="spellStart"/>
      <w:r w:rsidRPr="001E4903">
        <w:rPr>
          <w:rFonts w:ascii="Times New Roman" w:hAnsi="Times New Roman" w:cs="Times New Roman"/>
          <w:sz w:val="26"/>
          <w:szCs w:val="26"/>
        </w:rPr>
        <w:t>şi</w:t>
      </w:r>
      <w:proofErr w:type="spellEnd"/>
      <w:r w:rsidRPr="001E4903">
        <w:rPr>
          <w:rFonts w:ascii="Times New Roman" w:hAnsi="Times New Roman" w:cs="Times New Roman"/>
          <w:sz w:val="26"/>
          <w:szCs w:val="26"/>
        </w:rPr>
        <w:t xml:space="preserve"> caracter recomandabil pentru beneficiari </w:t>
      </w:r>
      <w:proofErr w:type="spellStart"/>
      <w:r w:rsidRPr="001E4903">
        <w:rPr>
          <w:rFonts w:ascii="Times New Roman" w:hAnsi="Times New Roman" w:cs="Times New Roman"/>
          <w:sz w:val="26"/>
          <w:szCs w:val="26"/>
        </w:rPr>
        <w:t>şi</w:t>
      </w:r>
      <w:proofErr w:type="spellEnd"/>
      <w:r w:rsidRPr="001E4903">
        <w:rPr>
          <w:rFonts w:ascii="Times New Roman" w:hAnsi="Times New Roman" w:cs="Times New Roman"/>
          <w:sz w:val="26"/>
          <w:szCs w:val="26"/>
        </w:rPr>
        <w:t xml:space="preserve"> proiectanți. Arhitectul-</w:t>
      </w:r>
      <w:proofErr w:type="spellStart"/>
      <w:r w:rsidRPr="001E4903">
        <w:rPr>
          <w:rFonts w:ascii="Times New Roman" w:hAnsi="Times New Roman" w:cs="Times New Roman"/>
          <w:sz w:val="26"/>
          <w:szCs w:val="26"/>
        </w:rPr>
        <w:t>şef</w:t>
      </w:r>
      <w:proofErr w:type="spellEnd"/>
      <w:r w:rsidRPr="001E4903">
        <w:rPr>
          <w:rFonts w:ascii="Times New Roman" w:hAnsi="Times New Roman" w:cs="Times New Roman"/>
          <w:sz w:val="26"/>
          <w:szCs w:val="26"/>
        </w:rPr>
        <w:t xml:space="preserve"> este obligat să argumenteze motivele de respingere a soluțiilor propuse de Consiliu</w:t>
      </w:r>
      <w:r>
        <w:rPr>
          <w:rFonts w:ascii="Times New Roman" w:hAnsi="Times New Roman" w:cs="Times New Roman"/>
          <w:sz w:val="26"/>
          <w:szCs w:val="26"/>
        </w:rPr>
        <w:t>.</w:t>
      </w:r>
    </w:p>
    <w:p w14:paraId="1B1424B8" w14:textId="791560FD" w:rsidR="004555B3" w:rsidRDefault="004555B3" w:rsidP="00DE0598">
      <w:pPr>
        <w:numPr>
          <w:ilvl w:val="0"/>
          <w:numId w:val="19"/>
        </w:numPr>
        <w:spacing w:after="0" w:line="240" w:lineRule="auto"/>
        <w:jc w:val="both"/>
        <w:textAlignment w:val="baseline"/>
        <w:rPr>
          <w:rFonts w:ascii="Times New Roman" w:eastAsia="Times New Roman" w:hAnsi="Times New Roman" w:cs="Times New Roman"/>
          <w:color w:val="000000"/>
          <w:sz w:val="26"/>
          <w:szCs w:val="26"/>
          <w:lang w:eastAsia="ro-RO"/>
        </w:rPr>
      </w:pPr>
      <w:r w:rsidRPr="004555B3">
        <w:rPr>
          <w:rFonts w:ascii="Times New Roman" w:eastAsia="Times New Roman" w:hAnsi="Times New Roman" w:cs="Times New Roman"/>
          <w:color w:val="000000"/>
          <w:sz w:val="26"/>
          <w:szCs w:val="26"/>
          <w:lang w:eastAsia="ro-RO"/>
        </w:rPr>
        <w:t xml:space="preserve">În cazul examinării chestiunilor privind avizarea documentației de urbanism </w:t>
      </w:r>
      <w:proofErr w:type="spellStart"/>
      <w:r w:rsidRPr="004555B3">
        <w:rPr>
          <w:rFonts w:ascii="Times New Roman" w:eastAsia="Times New Roman" w:hAnsi="Times New Roman" w:cs="Times New Roman"/>
          <w:color w:val="000000"/>
          <w:sz w:val="26"/>
          <w:szCs w:val="26"/>
          <w:lang w:eastAsia="ro-RO"/>
        </w:rPr>
        <w:t>şi</w:t>
      </w:r>
      <w:proofErr w:type="spellEnd"/>
      <w:r w:rsidRPr="004555B3">
        <w:rPr>
          <w:rFonts w:ascii="Times New Roman" w:eastAsia="Times New Roman" w:hAnsi="Times New Roman" w:cs="Times New Roman"/>
          <w:color w:val="000000"/>
          <w:sz w:val="26"/>
          <w:szCs w:val="26"/>
          <w:lang w:eastAsia="ro-RO"/>
        </w:rPr>
        <w:t xml:space="preserve"> amenajare a teritoriului a obiectivelor incluse în Registrul monumentelor Republicii Moldova ocrotite de stat, Consiliul este obligat să </w:t>
      </w:r>
      <w:r w:rsidRPr="004555B3">
        <w:rPr>
          <w:rFonts w:ascii="Times New Roman" w:eastAsia="Times New Roman" w:hAnsi="Times New Roman" w:cs="Times New Roman"/>
          <w:color w:val="000000"/>
          <w:sz w:val="26"/>
          <w:szCs w:val="26"/>
          <w:lang w:eastAsia="ro-RO"/>
        </w:rPr>
        <w:t>țină</w:t>
      </w:r>
      <w:r w:rsidRPr="004555B3">
        <w:rPr>
          <w:rFonts w:ascii="Times New Roman" w:eastAsia="Times New Roman" w:hAnsi="Times New Roman" w:cs="Times New Roman"/>
          <w:color w:val="000000"/>
          <w:sz w:val="26"/>
          <w:szCs w:val="26"/>
          <w:lang w:eastAsia="ro-RO"/>
        </w:rPr>
        <w:t xml:space="preserve"> cont de avizele emise de către Consiliul național pentru monumentele istorice de pe </w:t>
      </w:r>
      <w:r w:rsidRPr="004555B3">
        <w:rPr>
          <w:rFonts w:ascii="Times New Roman" w:eastAsia="Times New Roman" w:hAnsi="Times New Roman" w:cs="Times New Roman"/>
          <w:color w:val="000000"/>
          <w:sz w:val="26"/>
          <w:szCs w:val="26"/>
          <w:lang w:eastAsia="ro-RO"/>
        </w:rPr>
        <w:t>lângă</w:t>
      </w:r>
      <w:r w:rsidRPr="004555B3">
        <w:rPr>
          <w:rFonts w:ascii="Times New Roman" w:eastAsia="Times New Roman" w:hAnsi="Times New Roman" w:cs="Times New Roman"/>
          <w:color w:val="000000"/>
          <w:sz w:val="26"/>
          <w:szCs w:val="26"/>
          <w:lang w:eastAsia="ro-RO"/>
        </w:rPr>
        <w:t xml:space="preserve"> </w:t>
      </w:r>
      <w:r w:rsidRPr="004555B3">
        <w:rPr>
          <w:rFonts w:ascii="Times New Roman" w:eastAsia="Times New Roman" w:hAnsi="Times New Roman" w:cs="Times New Roman"/>
          <w:color w:val="000000"/>
          <w:sz w:val="26"/>
          <w:szCs w:val="26"/>
          <w:lang w:eastAsia="ro-RO"/>
        </w:rPr>
        <w:t>Ministerul</w:t>
      </w:r>
      <w:r w:rsidRPr="004555B3">
        <w:rPr>
          <w:rFonts w:ascii="Times New Roman" w:eastAsia="Times New Roman" w:hAnsi="Times New Roman" w:cs="Times New Roman"/>
          <w:color w:val="000000"/>
          <w:sz w:val="26"/>
          <w:szCs w:val="26"/>
          <w:lang w:eastAsia="ro-RO"/>
        </w:rPr>
        <w:t xml:space="preserve"> </w:t>
      </w:r>
      <w:r w:rsidRPr="004555B3">
        <w:rPr>
          <w:rFonts w:ascii="Times New Roman" w:eastAsia="Times New Roman" w:hAnsi="Times New Roman" w:cs="Times New Roman"/>
          <w:color w:val="000000"/>
          <w:sz w:val="26"/>
          <w:szCs w:val="26"/>
          <w:lang w:eastAsia="ro-RO"/>
        </w:rPr>
        <w:t>Educației</w:t>
      </w:r>
      <w:r w:rsidRPr="004555B3">
        <w:rPr>
          <w:rFonts w:ascii="Times New Roman" w:eastAsia="Times New Roman" w:hAnsi="Times New Roman" w:cs="Times New Roman"/>
          <w:color w:val="000000"/>
          <w:sz w:val="26"/>
          <w:szCs w:val="26"/>
          <w:lang w:eastAsia="ro-RO"/>
        </w:rPr>
        <w:t xml:space="preserve">, Culturii </w:t>
      </w:r>
      <w:proofErr w:type="spellStart"/>
      <w:r w:rsidRPr="004555B3">
        <w:rPr>
          <w:rFonts w:ascii="Times New Roman" w:eastAsia="Times New Roman" w:hAnsi="Times New Roman" w:cs="Times New Roman"/>
          <w:color w:val="000000"/>
          <w:sz w:val="26"/>
          <w:szCs w:val="26"/>
          <w:lang w:eastAsia="ro-RO"/>
        </w:rPr>
        <w:t>şi</w:t>
      </w:r>
      <w:proofErr w:type="spellEnd"/>
      <w:r w:rsidRPr="004555B3">
        <w:rPr>
          <w:rFonts w:ascii="Times New Roman" w:eastAsia="Times New Roman" w:hAnsi="Times New Roman" w:cs="Times New Roman"/>
          <w:color w:val="000000"/>
          <w:sz w:val="26"/>
          <w:szCs w:val="26"/>
          <w:lang w:eastAsia="ro-RO"/>
        </w:rPr>
        <w:t xml:space="preserve"> Cercetării, care au prioritate</w:t>
      </w:r>
      <w:r>
        <w:rPr>
          <w:rFonts w:ascii="Times New Roman" w:eastAsia="Times New Roman" w:hAnsi="Times New Roman" w:cs="Times New Roman"/>
          <w:color w:val="000000"/>
          <w:sz w:val="26"/>
          <w:szCs w:val="26"/>
          <w:lang w:eastAsia="ro-RO"/>
        </w:rPr>
        <w:t>.</w:t>
      </w:r>
    </w:p>
    <w:p w14:paraId="5B2D15C3" w14:textId="77777777" w:rsidR="00010D6E" w:rsidRDefault="00010D6E" w:rsidP="00010D6E">
      <w:pPr>
        <w:spacing w:after="0" w:line="240" w:lineRule="auto"/>
        <w:jc w:val="both"/>
        <w:textAlignment w:val="baseline"/>
        <w:rPr>
          <w:rFonts w:ascii="Times New Roman" w:eastAsia="Times New Roman" w:hAnsi="Times New Roman" w:cs="Times New Roman"/>
          <w:color w:val="000000"/>
          <w:sz w:val="26"/>
          <w:szCs w:val="26"/>
          <w:lang w:eastAsia="ro-RO"/>
        </w:rPr>
      </w:pPr>
    </w:p>
    <w:p w14:paraId="6BA8C8CE" w14:textId="77777777" w:rsidR="00DE0598" w:rsidRPr="00DE0598" w:rsidRDefault="00DE0598" w:rsidP="00DE0598">
      <w:pPr>
        <w:numPr>
          <w:ilvl w:val="0"/>
          <w:numId w:val="20"/>
        </w:numPr>
        <w:spacing w:after="0" w:line="240" w:lineRule="auto"/>
        <w:jc w:val="center"/>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PRINCIPII ȘI MODALITĂȚI DE FUNCȚIONARE</w:t>
      </w:r>
    </w:p>
    <w:p w14:paraId="452C876A" w14:textId="77777777" w:rsidR="00DE0598" w:rsidRPr="00DE0598" w:rsidRDefault="00DE0598" w:rsidP="00DE0598">
      <w:pPr>
        <w:numPr>
          <w:ilvl w:val="0"/>
          <w:numId w:val="21"/>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Consiliul funcționează și se întrunește de regulă în ședințe lunare, bilunare sau ori</w:t>
      </w:r>
    </w:p>
    <w:p w14:paraId="5853BBA8" w14:textId="77777777" w:rsidR="00DE0598" w:rsidRPr="00DE0598" w:rsidRDefault="00DE0598" w:rsidP="00DE0598">
      <w:pPr>
        <w:spacing w:after="0" w:line="240" w:lineRule="auto"/>
        <w:rPr>
          <w:rFonts w:ascii="Times New Roman" w:eastAsia="Times New Roman" w:hAnsi="Times New Roman" w:cs="Times New Roman"/>
          <w:sz w:val="24"/>
          <w:szCs w:val="24"/>
          <w:lang w:eastAsia="ro-RO"/>
        </w:rPr>
      </w:pPr>
      <w:r w:rsidRPr="00DE0598">
        <w:rPr>
          <w:rFonts w:ascii="Times New Roman" w:eastAsia="Times New Roman" w:hAnsi="Times New Roman" w:cs="Times New Roman"/>
          <w:color w:val="000000"/>
          <w:sz w:val="26"/>
          <w:szCs w:val="26"/>
          <w:lang w:eastAsia="ro-RO"/>
        </w:rPr>
        <w:t>de câte ori numărul documentațiilor de urbanism înregistrate supuse avizării impune aces</w:t>
      </w:r>
      <w:r>
        <w:rPr>
          <w:rFonts w:ascii="Times New Roman" w:eastAsia="Times New Roman" w:hAnsi="Times New Roman" w:cs="Times New Roman"/>
          <w:color w:val="000000"/>
          <w:sz w:val="26"/>
          <w:szCs w:val="26"/>
          <w:lang w:eastAsia="ro-RO"/>
        </w:rPr>
        <w:t>t l</w:t>
      </w:r>
      <w:r w:rsidRPr="00DE0598">
        <w:rPr>
          <w:rFonts w:ascii="Times New Roman" w:eastAsia="Times New Roman" w:hAnsi="Times New Roman" w:cs="Times New Roman"/>
          <w:color w:val="000000"/>
          <w:sz w:val="26"/>
          <w:szCs w:val="26"/>
          <w:lang w:eastAsia="ro-RO"/>
        </w:rPr>
        <w:t>ucru.</w:t>
      </w:r>
    </w:p>
    <w:p w14:paraId="1F53072E" w14:textId="77777777" w:rsidR="00DE0598" w:rsidRPr="00DE0598" w:rsidRDefault="00DE0598" w:rsidP="00DE0598">
      <w:pPr>
        <w:numPr>
          <w:ilvl w:val="0"/>
          <w:numId w:val="22"/>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Activitatea Consiliului este coordonată de președintele Consiliului, care din oficiu este Arhitectul-</w:t>
      </w:r>
      <w:r>
        <w:rPr>
          <w:rFonts w:ascii="Times New Roman" w:eastAsia="Times New Roman" w:hAnsi="Times New Roman" w:cs="Times New Roman"/>
          <w:color w:val="000000"/>
          <w:sz w:val="26"/>
          <w:szCs w:val="26"/>
          <w:lang w:eastAsia="ro-RO"/>
        </w:rPr>
        <w:t>ș</w:t>
      </w:r>
      <w:r w:rsidRPr="00DE0598">
        <w:rPr>
          <w:rFonts w:ascii="Times New Roman" w:eastAsia="Times New Roman" w:hAnsi="Times New Roman" w:cs="Times New Roman"/>
          <w:color w:val="000000"/>
          <w:sz w:val="26"/>
          <w:szCs w:val="26"/>
          <w:lang w:eastAsia="ro-RO"/>
        </w:rPr>
        <w:t>ef a municipiului Chișinău.</w:t>
      </w:r>
    </w:p>
    <w:p w14:paraId="4F473FCF" w14:textId="77777777" w:rsidR="00DE0598" w:rsidRPr="00DE0598" w:rsidRDefault="00DE0598" w:rsidP="00DE0598">
      <w:pPr>
        <w:numPr>
          <w:ilvl w:val="0"/>
          <w:numId w:val="23"/>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Ședința Consiliul este considerată deliberativă prin prezența a majorității simple a membrilor, jumătate + 1 din membrii permanenți.</w:t>
      </w:r>
    </w:p>
    <w:p w14:paraId="7B67C8B4" w14:textId="77777777" w:rsidR="00DE0598" w:rsidRPr="00DE0598" w:rsidRDefault="00DE0598" w:rsidP="00DE0598">
      <w:pPr>
        <w:numPr>
          <w:ilvl w:val="0"/>
          <w:numId w:val="24"/>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În cazul în care nu se poate asigura această majoritate, se convoacă membrii supleanți. Dacă nici în această formulă nu se întrunește cvorumul, ședința se va organiza la o dată ulterioară.</w:t>
      </w:r>
    </w:p>
    <w:p w14:paraId="578B9FCB" w14:textId="77777777" w:rsidR="00DE0598" w:rsidRPr="00DE0598" w:rsidRDefault="00DE0598" w:rsidP="00DE0598">
      <w:pPr>
        <w:numPr>
          <w:ilvl w:val="0"/>
          <w:numId w:val="25"/>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Președintele Consiliului aprobă ordinea de zi a ședinței următoare, răspunde de stabilirea concluziei finale pe fiecare documentație analizată, stabilește necesitatea invitaților speciali și a proiectanților acolo unde consideră necesare date suplimentare.</w:t>
      </w:r>
    </w:p>
    <w:p w14:paraId="227E1912" w14:textId="77777777" w:rsidR="00DE0598" w:rsidRPr="00DE0598" w:rsidRDefault="00DE0598" w:rsidP="00DE0598">
      <w:pPr>
        <w:numPr>
          <w:ilvl w:val="0"/>
          <w:numId w:val="26"/>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Propunerea ordinii de zi a Consiliului se face de către Arhitectul-șef prin secretariatul Comisiei, după verificarea documentațiilor din punct de vedere al modului de elaborare și cadru conținut și se aprobă de președintele Consiliului. Suplimentarea ordinii de zi se poate face numai pentru probleme urgente, care nu mai pot fi amânate până la ședința următoare, la propunerea primarului sau a arhitectului-șef, cu votul majorității membrilor cu drept de vot prezenți la ședință.</w:t>
      </w:r>
    </w:p>
    <w:p w14:paraId="5A9497B6" w14:textId="77777777" w:rsidR="00DE0598" w:rsidRPr="00DE0598" w:rsidRDefault="00DE0598" w:rsidP="00DE0598">
      <w:pPr>
        <w:numPr>
          <w:ilvl w:val="0"/>
          <w:numId w:val="27"/>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Întru </w:t>
      </w:r>
      <w:bookmarkStart w:id="2" w:name="_Hlk80635401"/>
      <w:r w:rsidRPr="00DE0598">
        <w:rPr>
          <w:rFonts w:ascii="Times New Roman" w:eastAsia="Times New Roman" w:hAnsi="Times New Roman" w:cs="Times New Roman"/>
          <w:color w:val="000000"/>
          <w:sz w:val="26"/>
          <w:szCs w:val="26"/>
          <w:lang w:eastAsia="ro-RO"/>
        </w:rPr>
        <w:t>examinarea în mod de urgență a problemelor urbanistice stringente</w:t>
      </w:r>
      <w:bookmarkEnd w:id="2"/>
      <w:r w:rsidRPr="00DE0598">
        <w:rPr>
          <w:rFonts w:ascii="Times New Roman" w:eastAsia="Times New Roman" w:hAnsi="Times New Roman" w:cs="Times New Roman"/>
          <w:color w:val="000000"/>
          <w:sz w:val="26"/>
          <w:szCs w:val="26"/>
          <w:lang w:eastAsia="ro-RO"/>
        </w:rPr>
        <w:t>, Președintele Consiliului este în drept să formeze Grupuri de lucru a Consiliului în componență a 1/3 din membrii permanenți a Consiliului.  </w:t>
      </w:r>
    </w:p>
    <w:p w14:paraId="118D0899" w14:textId="77777777" w:rsidR="00DE0598" w:rsidRPr="00DE0598" w:rsidRDefault="00DE0598" w:rsidP="00DE0598">
      <w:pPr>
        <w:numPr>
          <w:ilvl w:val="0"/>
          <w:numId w:val="28"/>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lastRenderedPageBreak/>
        <w:t>Convocarea membrilor Consiliului se realizează cu cel puțin 3 zile lucrătoare înainte de data întrunirii, prin invitații transmise prin e-mail sau telefon.</w:t>
      </w:r>
    </w:p>
    <w:p w14:paraId="6A8F8323" w14:textId="77777777" w:rsidR="00DE0598" w:rsidRPr="00DE0598" w:rsidRDefault="00DE0598" w:rsidP="00DE0598">
      <w:pPr>
        <w:numPr>
          <w:ilvl w:val="0"/>
          <w:numId w:val="29"/>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Documentațiile incluse pe ordinea de zi vor fi transmise în format electronic membrilor Comisiei cu trei zile înainte de ședință, împreună cu fișele-referat întocmite pentru fiecare propunere urbanistică. Membrii Consiliului vor studia în prealabil documentațiile supuse avizării pentru stabilirea unui punct de vedere asupra calității și legalității acestora până la data ședinței.</w:t>
      </w:r>
    </w:p>
    <w:p w14:paraId="1EA6C057" w14:textId="77777777" w:rsidR="00DE0598" w:rsidRPr="00DE0598" w:rsidRDefault="00DE0598" w:rsidP="00DE0598">
      <w:pPr>
        <w:numPr>
          <w:ilvl w:val="0"/>
          <w:numId w:val="30"/>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Consiliul face recomandări și/sau impune condiții ce vor fi transmise inițiatorului documentației analizate și proiectantului.</w:t>
      </w:r>
    </w:p>
    <w:p w14:paraId="7E2D8F49" w14:textId="77777777" w:rsidR="00DE0598" w:rsidRPr="00DE0598" w:rsidRDefault="00DE0598" w:rsidP="00DE0598">
      <w:pPr>
        <w:numPr>
          <w:ilvl w:val="0"/>
          <w:numId w:val="31"/>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Consiliul poate restitui documentațiile de urbanism pentru completări sau poate amâna luarea unei decizii în procesul de avizare până la rezolvarea aspectelor neclare, documentația urmând a se prezenta din nou, într-o ședință ulterioară, doar după îndeplinirea condițiilor impuse.</w:t>
      </w:r>
    </w:p>
    <w:p w14:paraId="34DEE0E0" w14:textId="77777777" w:rsidR="00DE0598" w:rsidRPr="00DE0598" w:rsidRDefault="00DE0598" w:rsidP="00DE0598">
      <w:pPr>
        <w:numPr>
          <w:ilvl w:val="0"/>
          <w:numId w:val="32"/>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Documentațiile neconforme, incomplete, care nu corespund prevederilor  NCM B.01.02:2016 „Sistematizarea teritoriului si localităților. Instrucțiuni privind conținutul, principiile metodologice de elaborare, avizare și aprobare a documentației de urbanism și amenajare a teritoriului” nu sunt supuse analizei de către Consiliu.</w:t>
      </w:r>
    </w:p>
    <w:p w14:paraId="6565C6DE" w14:textId="77777777" w:rsidR="00DE0598" w:rsidRPr="00DE0598" w:rsidRDefault="00DE0598" w:rsidP="00DE0598">
      <w:pPr>
        <w:numPr>
          <w:ilvl w:val="0"/>
          <w:numId w:val="33"/>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În cazul documentațiilor amânate /neavizate se vor comunica obligatoriu motivele</w:t>
      </w:r>
    </w:p>
    <w:p w14:paraId="0C8B1628" w14:textId="77777777" w:rsidR="00DE0598" w:rsidRPr="00DE0598" w:rsidRDefault="00DE0598" w:rsidP="00DE0598">
      <w:p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profesionale și legale ale restituirii/amânării.</w:t>
      </w:r>
    </w:p>
    <w:p w14:paraId="4EDDB866" w14:textId="77777777" w:rsidR="00DE0598" w:rsidRPr="00DE0598" w:rsidRDefault="00DE0598" w:rsidP="00017562">
      <w:pPr>
        <w:numPr>
          <w:ilvl w:val="0"/>
          <w:numId w:val="34"/>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După analizarea în ședință a documentațiilor prezentate, Consiliul avizează, respinge sau amână lucrarea prin supunere la vot deschis. Se pot emite și avize consultative sau de principiu, pentru documentații care nu îmbracă forma unui studiu de oportunitate.</w:t>
      </w:r>
    </w:p>
    <w:p w14:paraId="2AF7FFEA" w14:textId="77777777" w:rsidR="00DE0598" w:rsidRPr="00DE0598" w:rsidRDefault="00DE0598" w:rsidP="00017562">
      <w:pPr>
        <w:numPr>
          <w:ilvl w:val="0"/>
          <w:numId w:val="35"/>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Arhitectul-șef poate adăuga condiții suplimentare la eliberarea avizului de oportunitate, altele decât cele formulate de membrii comisiei. Planșa de reglementări urbanistice ce a făcut obiectul analizei Consiliului, face parte integrantă din avizul de oportunitate și va fi semnată și ștampilată de arhitectul-șef, după introducerea tuturor condițiilor, dacă este cazul.</w:t>
      </w:r>
    </w:p>
    <w:p w14:paraId="07218C34" w14:textId="77777777" w:rsidR="00DE0598" w:rsidRPr="00DE0598" w:rsidRDefault="00DE0598" w:rsidP="00017562">
      <w:pPr>
        <w:numPr>
          <w:ilvl w:val="0"/>
          <w:numId w:val="36"/>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Avizele de oportunitate sunt definitive, au o valabilitate egală cu a certificatului de urbanism ce a stat la baza obținerii acestora dar nu mai mult de 2 ani și nu pot fi modificate decât prin reanalizarea lor în Consiliu și emiterea unui nou aviz.</w:t>
      </w:r>
    </w:p>
    <w:p w14:paraId="2D0C525A" w14:textId="77777777" w:rsidR="00DE0598" w:rsidRPr="00DE0598" w:rsidRDefault="00DE0598" w:rsidP="00017562">
      <w:pPr>
        <w:numPr>
          <w:ilvl w:val="0"/>
          <w:numId w:val="37"/>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Avizele de oportunitate se semnează de către arhitectul-șef și de către primar.</w:t>
      </w:r>
    </w:p>
    <w:p w14:paraId="4CC007A8" w14:textId="77777777" w:rsidR="00DE0598" w:rsidRPr="00DE0598" w:rsidRDefault="00DE0598" w:rsidP="00017562">
      <w:pPr>
        <w:numPr>
          <w:ilvl w:val="0"/>
          <w:numId w:val="38"/>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Rezoluția Consiliului, în cazul în care se solicită aviz consultativ, se formulează sub formă de răspuns ce se transmite solicitantului</w:t>
      </w:r>
    </w:p>
    <w:p w14:paraId="7DF2A460" w14:textId="77777777" w:rsidR="00DE0598" w:rsidRPr="00DE0598" w:rsidRDefault="00DE0598" w:rsidP="00017562">
      <w:pPr>
        <w:numPr>
          <w:ilvl w:val="0"/>
          <w:numId w:val="39"/>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Revenirile pentru completarea documentațiilor amânate sau pentru susținerea propunerilor respinse de Consiliu se analizează la începutul fiecărei ședințe, înaintea documentațiilor curente.</w:t>
      </w:r>
    </w:p>
    <w:p w14:paraId="6098E9BD" w14:textId="77777777" w:rsidR="00DE0598" w:rsidRPr="00DE0598" w:rsidRDefault="00DE0598" w:rsidP="00017562">
      <w:pPr>
        <w:numPr>
          <w:ilvl w:val="0"/>
          <w:numId w:val="40"/>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La propunerea membrilor și cu acordul Președintelui Consiliului, elaboratorii documentațiilor pot fi invitați pentru a-și susține propunerile înaintate, analizate într-o ședință anterioară, o singură dată, fără introducerea modificărilor solicitate.</w:t>
      </w:r>
    </w:p>
    <w:p w14:paraId="654BE308" w14:textId="77777777" w:rsidR="00DE0598" w:rsidRPr="00DE0598" w:rsidRDefault="00DE0598" w:rsidP="00017562">
      <w:pPr>
        <w:numPr>
          <w:ilvl w:val="0"/>
          <w:numId w:val="41"/>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Elaboratorii documentațiilor care au fost invitați pentru a clarifica sau a-și susține proiectele propuse, nu participă la dezbaterile Consiliului.</w:t>
      </w:r>
    </w:p>
    <w:p w14:paraId="2B518EE9" w14:textId="77777777" w:rsidR="00DE0598" w:rsidRPr="00DE0598" w:rsidRDefault="00DE0598" w:rsidP="00017562">
      <w:pPr>
        <w:numPr>
          <w:ilvl w:val="0"/>
          <w:numId w:val="42"/>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Dezbaterile și discuțiile din timpul ședinței Consiliului sunt confidențiale, rezoluția finală fiind publică.</w:t>
      </w:r>
    </w:p>
    <w:p w14:paraId="72E454C9" w14:textId="77777777" w:rsidR="00DE0598" w:rsidRPr="00DE0598" w:rsidRDefault="00DE0598" w:rsidP="00017562">
      <w:pPr>
        <w:numPr>
          <w:ilvl w:val="0"/>
          <w:numId w:val="43"/>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Ședințele Consiliului se consemnează în Registrul .........</w:t>
      </w:r>
    </w:p>
    <w:p w14:paraId="3C95A28C" w14:textId="77777777" w:rsidR="00DE0598" w:rsidRDefault="00DE0598" w:rsidP="00017562">
      <w:pPr>
        <w:numPr>
          <w:ilvl w:val="0"/>
          <w:numId w:val="44"/>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Procesele verbale se semnează de către toți membrii prezenți la ședință și de către proiectanții care prezintă documentația în ședință.</w:t>
      </w:r>
    </w:p>
    <w:p w14:paraId="5389B4B1" w14:textId="77777777" w:rsidR="00010D6E" w:rsidRPr="00DE0598" w:rsidRDefault="00010D6E" w:rsidP="00010D6E">
      <w:pPr>
        <w:spacing w:after="0" w:line="240" w:lineRule="auto"/>
        <w:jc w:val="both"/>
        <w:textAlignment w:val="baseline"/>
        <w:rPr>
          <w:rFonts w:ascii="Times New Roman" w:eastAsia="Times New Roman" w:hAnsi="Times New Roman" w:cs="Times New Roman"/>
          <w:color w:val="000000"/>
          <w:sz w:val="26"/>
          <w:szCs w:val="26"/>
          <w:lang w:eastAsia="ro-RO"/>
        </w:rPr>
      </w:pPr>
    </w:p>
    <w:p w14:paraId="64E5D05A" w14:textId="77777777" w:rsidR="00DE0598" w:rsidRPr="00DE0598" w:rsidRDefault="00DE0598" w:rsidP="00017562">
      <w:pPr>
        <w:numPr>
          <w:ilvl w:val="0"/>
          <w:numId w:val="45"/>
        </w:numPr>
        <w:spacing w:after="0" w:line="240" w:lineRule="auto"/>
        <w:jc w:val="center"/>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CIRCUITUL DOCUMENTAŢIEI</w:t>
      </w:r>
    </w:p>
    <w:p w14:paraId="5F76F5AB" w14:textId="77777777" w:rsidR="00DE0598" w:rsidRPr="00DE0598" w:rsidRDefault="00DE0598" w:rsidP="00017562">
      <w:pPr>
        <w:numPr>
          <w:ilvl w:val="0"/>
          <w:numId w:val="46"/>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Documentația întocmită în conformitate cu prevederile art. 13 din Legea 835/1996, depusă în 2 exemplare din documentație pe hârtie și în format electronic, însoțită de o solicitare scrisă a beneficiarului ce se depune la Direcția Generală Arhitectură, Urbanism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Relații Funciare. </w:t>
      </w:r>
    </w:p>
    <w:p w14:paraId="71BB8D51" w14:textId="77777777" w:rsidR="00DE0598" w:rsidRPr="00DE0598" w:rsidRDefault="00DE0598" w:rsidP="00017562">
      <w:pPr>
        <w:numPr>
          <w:ilvl w:val="0"/>
          <w:numId w:val="47"/>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lastRenderedPageBreak/>
        <w:t>Cererea se înregistra într-un registru de intrare separat, aferent acestui Consiliu, deținut de secretariatul tehnic.</w:t>
      </w:r>
    </w:p>
    <w:p w14:paraId="4329415B" w14:textId="77777777" w:rsidR="00DE0598" w:rsidRPr="00DE0598" w:rsidRDefault="00DE0598" w:rsidP="00017562">
      <w:pPr>
        <w:numPr>
          <w:ilvl w:val="0"/>
          <w:numId w:val="48"/>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Retragerea unei documentații de pe ordinea de zi se face de către depunător, în baza unei solicitări scrise și înregistrate în registru.</w:t>
      </w:r>
    </w:p>
    <w:p w14:paraId="20BD0D50" w14:textId="77777777" w:rsidR="00DE0598" w:rsidRPr="00DE0598" w:rsidRDefault="00DE0598" w:rsidP="00017562">
      <w:pPr>
        <w:numPr>
          <w:ilvl w:val="0"/>
          <w:numId w:val="49"/>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În situația avizului nefavorabil cu recomandări, inițiatorul poate re</w:t>
      </w:r>
      <w:r>
        <w:rPr>
          <w:rFonts w:ascii="Times New Roman" w:eastAsia="Times New Roman" w:hAnsi="Times New Roman" w:cs="Times New Roman"/>
          <w:color w:val="000000"/>
          <w:sz w:val="26"/>
          <w:szCs w:val="26"/>
          <w:lang w:eastAsia="ro-RO"/>
        </w:rPr>
        <w:t>-</w:t>
      </w:r>
      <w:r w:rsidRPr="00DE0598">
        <w:rPr>
          <w:rFonts w:ascii="Times New Roman" w:eastAsia="Times New Roman" w:hAnsi="Times New Roman" w:cs="Times New Roman"/>
          <w:color w:val="000000"/>
          <w:sz w:val="26"/>
          <w:szCs w:val="26"/>
          <w:lang w:eastAsia="ro-RO"/>
        </w:rPr>
        <w:t>depune documentația modificată cu un număr nou de înregistrare, pentru o nouă analiza în cadrul Consiliului.</w:t>
      </w:r>
    </w:p>
    <w:p w14:paraId="0FB473F5" w14:textId="77777777" w:rsidR="00DE0598" w:rsidRDefault="00DE0598" w:rsidP="00017562">
      <w:pPr>
        <w:numPr>
          <w:ilvl w:val="0"/>
          <w:numId w:val="50"/>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Dacă inițiatorul documentației nu este de acord cu rezoluția Consiliului, elaboratorul acesteia poate reveni, o singură dată, cu argumente temeinice spre susținerea aceleiași propuneri urbanistice.</w:t>
      </w:r>
    </w:p>
    <w:p w14:paraId="18D132D5" w14:textId="77777777" w:rsidR="00010D6E" w:rsidRPr="00DE0598" w:rsidRDefault="00010D6E" w:rsidP="00010D6E">
      <w:pPr>
        <w:spacing w:after="0" w:line="240" w:lineRule="auto"/>
        <w:jc w:val="both"/>
        <w:textAlignment w:val="baseline"/>
        <w:rPr>
          <w:rFonts w:ascii="Times New Roman" w:eastAsia="Times New Roman" w:hAnsi="Times New Roman" w:cs="Times New Roman"/>
          <w:color w:val="000000"/>
          <w:sz w:val="26"/>
          <w:szCs w:val="26"/>
          <w:lang w:eastAsia="ro-RO"/>
        </w:rPr>
      </w:pPr>
    </w:p>
    <w:p w14:paraId="2C97CB07" w14:textId="77777777" w:rsidR="00DE0598" w:rsidRPr="00DE0598" w:rsidRDefault="00DE0598" w:rsidP="00017562">
      <w:pPr>
        <w:numPr>
          <w:ilvl w:val="0"/>
          <w:numId w:val="51"/>
        </w:numPr>
        <w:spacing w:after="0" w:line="240" w:lineRule="auto"/>
        <w:jc w:val="center"/>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ATRIBUŢIILE SECRETARIATULUI TEHNIC</w:t>
      </w:r>
    </w:p>
    <w:p w14:paraId="5654A77B" w14:textId="77777777" w:rsidR="00DE0598" w:rsidRPr="00DE0598" w:rsidRDefault="00DE0598" w:rsidP="00017562">
      <w:pPr>
        <w:numPr>
          <w:ilvl w:val="0"/>
          <w:numId w:val="52"/>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Consiliul lucrează printr-un secretariat tehnic a cărui activitate este coordonată de Arhitectul-șef. </w:t>
      </w:r>
    </w:p>
    <w:p w14:paraId="08A9EEA8" w14:textId="77777777" w:rsidR="00DE0598" w:rsidRPr="00DE0598" w:rsidRDefault="00DE0598" w:rsidP="00017562">
      <w:pPr>
        <w:numPr>
          <w:ilvl w:val="0"/>
          <w:numId w:val="53"/>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Secretariatul tehnic al Consiliului va fi asigurat de salariații Direcției Generale Arhitectură, Urbanism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Relații Funciare, numiți prin ordinul Arhitectului-</w:t>
      </w:r>
      <w:proofErr w:type="spellStart"/>
      <w:r w:rsidRPr="00DE0598">
        <w:rPr>
          <w:rFonts w:ascii="Times New Roman" w:eastAsia="Times New Roman" w:hAnsi="Times New Roman" w:cs="Times New Roman"/>
          <w:color w:val="000000"/>
          <w:sz w:val="26"/>
          <w:szCs w:val="26"/>
          <w:lang w:eastAsia="ro-RO"/>
        </w:rPr>
        <w:t>şef</w:t>
      </w:r>
      <w:proofErr w:type="spellEnd"/>
      <w:r w:rsidRPr="00DE0598">
        <w:rPr>
          <w:rFonts w:ascii="Times New Roman" w:eastAsia="Times New Roman" w:hAnsi="Times New Roman" w:cs="Times New Roman"/>
          <w:color w:val="000000"/>
          <w:sz w:val="26"/>
          <w:szCs w:val="26"/>
          <w:lang w:eastAsia="ro-RO"/>
        </w:rPr>
        <w:t>.</w:t>
      </w:r>
    </w:p>
    <w:p w14:paraId="7A3555C1" w14:textId="77777777" w:rsidR="00DE0598" w:rsidRPr="00DE0598" w:rsidRDefault="00DE0598" w:rsidP="00017562">
      <w:pPr>
        <w:numPr>
          <w:ilvl w:val="0"/>
          <w:numId w:val="54"/>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Secretariatul tehnic desfășoară următoarele operațiuni:</w:t>
      </w:r>
    </w:p>
    <w:p w14:paraId="6B27CC30"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primește, studiază, analizează documentațiile de urbanism supuse avizării, pentru stabilirea unui punct de vedere asupra calității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legalității acestora și editează fișe de verificare care vor însoți fiecare documentație în parte;</w:t>
      </w:r>
    </w:p>
    <w:p w14:paraId="70D15009"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întocmește adresele de returnare/completare în care se vor menționa motivele returnării și returnează inițiatorilor/ proiectanților documentațiile care sunt incomplete sau nu respectă condițiile impuse de legislația în vigoare;</w:t>
      </w:r>
    </w:p>
    <w:p w14:paraId="28F85A30"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după verificarea documentațiilor se întocmesc fișele de verificare pe fiecare documentație, conform modelului anexat;</w:t>
      </w:r>
    </w:p>
    <w:p w14:paraId="5AA8B316"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întocmește și editează ordinea de zi pentru lucrări curente și pentru reveniri iar după aprobarea acesteia de către președintele Consiliului, o publică pe site-ul </w:t>
      </w:r>
      <w:proofErr w:type="spellStart"/>
      <w:r w:rsidRPr="00DE0598">
        <w:rPr>
          <w:rFonts w:ascii="Times New Roman" w:eastAsia="Times New Roman" w:hAnsi="Times New Roman" w:cs="Times New Roman"/>
          <w:color w:val="000000"/>
          <w:sz w:val="26"/>
          <w:szCs w:val="26"/>
          <w:lang w:eastAsia="ro-RO"/>
        </w:rPr>
        <w:t>Direcţiei</w:t>
      </w:r>
      <w:proofErr w:type="spellEnd"/>
      <w:r w:rsidRPr="00DE0598">
        <w:rPr>
          <w:rFonts w:ascii="Times New Roman" w:eastAsia="Times New Roman" w:hAnsi="Times New Roman" w:cs="Times New Roman"/>
          <w:color w:val="000000"/>
          <w:sz w:val="26"/>
          <w:szCs w:val="26"/>
          <w:lang w:eastAsia="ro-RO"/>
        </w:rPr>
        <w:t>;</w:t>
      </w:r>
    </w:p>
    <w:p w14:paraId="14EB300E"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convoacă membrii comisiei și invitații (după caz), la solicitarea Președintelui, cu cel puțin trei zile lucrătoare înainte de data întrunirii Consiliului. Documentațiile incluse pe ordinea de zi vor fi trimise în format electronic membrilor Comisiei, spre analiză;</w:t>
      </w:r>
    </w:p>
    <w:p w14:paraId="1D9F537E"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întocmește procesul verbal al ședinței Consiliului;</w:t>
      </w:r>
    </w:p>
    <w:p w14:paraId="0452CA6A"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consemnează într-un Registru special, procesul-verbal al ședințelor de avizare a Consiliului; în procesul-verbal se vor menționa condițiile impuse de membrii comisiei, concluzia finală a dezbaterii formulată de Președintele și aprobată de m</w:t>
      </w:r>
      <w:r w:rsidR="008161E1">
        <w:rPr>
          <w:rFonts w:ascii="Times New Roman" w:eastAsia="Times New Roman" w:hAnsi="Times New Roman" w:cs="Times New Roman"/>
          <w:color w:val="000000"/>
          <w:sz w:val="26"/>
          <w:szCs w:val="26"/>
          <w:lang w:eastAsia="ro-RO"/>
        </w:rPr>
        <w:t>embrii Consiliului (consemnându</w:t>
      </w:r>
      <w:r w:rsidR="008161E1" w:rsidRPr="00DE0598">
        <w:rPr>
          <w:rFonts w:ascii="Times New Roman" w:eastAsia="Times New Roman" w:hAnsi="Times New Roman" w:cs="Times New Roman"/>
          <w:color w:val="000000"/>
          <w:sz w:val="26"/>
          <w:szCs w:val="26"/>
          <w:lang w:eastAsia="ro-RO"/>
        </w:rPr>
        <w:t>-se</w:t>
      </w:r>
      <w:r w:rsidRPr="00DE0598">
        <w:rPr>
          <w:rFonts w:ascii="Times New Roman" w:eastAsia="Times New Roman" w:hAnsi="Times New Roman" w:cs="Times New Roman"/>
          <w:color w:val="000000"/>
          <w:sz w:val="26"/>
          <w:szCs w:val="26"/>
          <w:lang w:eastAsia="ro-RO"/>
        </w:rPr>
        <w:t>, dacă se consideră necesar, voturile pentru, contra și abținerile) și, în mod expres opiniile diferite ale membrilor Comisiei, motivate și nominale, dacă documentația a fost aprobată sau respinsă ca urmare a supunerii la vot.</w:t>
      </w:r>
    </w:p>
    <w:p w14:paraId="772BFC7A"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În cazul în care nu se întrunește un vot favorabil din minim jumătate plus unu al membrilor prezenți, documentația se respinge sau se amână pentru a se introduce amendamentele propuse.</w:t>
      </w:r>
    </w:p>
    <w:p w14:paraId="6D81C875"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în baza concluziilor formulate de Președinte se redactează avizul de oportunitate care poate fi favorabil, nefavorabil, amânat și consultativ sau de principiu;</w:t>
      </w:r>
    </w:p>
    <w:p w14:paraId="26F41F53"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avizul va cuprinde numărul de ordine, data ședinței, solicitarea, inițiatorul documentației, proiectantul, date de identificare a amplasamentului, baza legală de emitere a avizului, recomandările și concluziile Consiliului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ale Arhitectului-șef (dacă este cazul);</w:t>
      </w:r>
    </w:p>
    <w:p w14:paraId="7E627F80"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concluzia nefavorabilă, observațiile și recomandările se formulează ca adresă prin care se răspunde inițiatorilor/ proiectanților, care se transmite acestuia prin poștă, cu aviz de primire;</w:t>
      </w:r>
    </w:p>
    <w:p w14:paraId="23C2553A"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completează Registrul de evidență a avizelor emise, asigură evidența și arhivarea documentațiilor supuse analizei. În Registru se vor înscrie numărul avizului, tipul documentației supuse avizării, adresa imobilului, numele și prenumele inițiatorului </w:t>
      </w:r>
      <w:r w:rsidRPr="00DE0598">
        <w:rPr>
          <w:rFonts w:ascii="Times New Roman" w:eastAsia="Times New Roman" w:hAnsi="Times New Roman" w:cs="Times New Roman"/>
          <w:color w:val="000000"/>
          <w:sz w:val="26"/>
          <w:szCs w:val="26"/>
          <w:lang w:eastAsia="ro-RO"/>
        </w:rPr>
        <w:lastRenderedPageBreak/>
        <w:t>documentației, data eliberării avizului, numele și prenumele persoanei care ridică avizul cu semnătură de primire.</w:t>
      </w:r>
    </w:p>
    <w:p w14:paraId="714C5222"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Avizele se întocmesc în două exemplare - unul se va înmâna solicitantului/inițiatorului documentației în cauză, aviz însoțit de planșa de reglementări urbanistice vizată de Arhitectul Șef, iar celălalt se arhivează la </w:t>
      </w:r>
      <w:proofErr w:type="spellStart"/>
      <w:r w:rsidRPr="00DE0598">
        <w:rPr>
          <w:rFonts w:ascii="Times New Roman" w:eastAsia="Times New Roman" w:hAnsi="Times New Roman" w:cs="Times New Roman"/>
          <w:color w:val="000000"/>
          <w:sz w:val="26"/>
          <w:szCs w:val="26"/>
          <w:lang w:eastAsia="ro-RO"/>
        </w:rPr>
        <w:t>Direcţia</w:t>
      </w:r>
      <w:proofErr w:type="spellEnd"/>
      <w:r w:rsidRPr="00DE0598">
        <w:rPr>
          <w:rFonts w:ascii="Times New Roman" w:eastAsia="Times New Roman" w:hAnsi="Times New Roman" w:cs="Times New Roman"/>
          <w:color w:val="000000"/>
          <w:sz w:val="26"/>
          <w:szCs w:val="26"/>
          <w:lang w:eastAsia="ro-RO"/>
        </w:rPr>
        <w:t xml:space="preserve"> Generală Arhitectură, Urbanism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w:t>
      </w:r>
      <w:proofErr w:type="spellStart"/>
      <w:r w:rsidRPr="00DE0598">
        <w:rPr>
          <w:rFonts w:ascii="Times New Roman" w:eastAsia="Times New Roman" w:hAnsi="Times New Roman" w:cs="Times New Roman"/>
          <w:color w:val="000000"/>
          <w:sz w:val="26"/>
          <w:szCs w:val="26"/>
          <w:lang w:eastAsia="ro-RO"/>
        </w:rPr>
        <w:t>Relaţii</w:t>
      </w:r>
      <w:proofErr w:type="spellEnd"/>
      <w:r w:rsidRPr="00DE0598">
        <w:rPr>
          <w:rFonts w:ascii="Times New Roman" w:eastAsia="Times New Roman" w:hAnsi="Times New Roman" w:cs="Times New Roman"/>
          <w:color w:val="000000"/>
          <w:sz w:val="26"/>
          <w:szCs w:val="26"/>
          <w:lang w:eastAsia="ro-RO"/>
        </w:rPr>
        <w:t xml:space="preserve"> Funciare;</w:t>
      </w:r>
    </w:p>
    <w:p w14:paraId="17F7C7CF" w14:textId="77777777" w:rsidR="00DE0598" w:rsidRP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transmite inițiatorilor documentațiilor avizele emise de către Consiliu însoțite de un exemplar din documentația vizată de Arhitectul-șef;</w:t>
      </w:r>
    </w:p>
    <w:p w14:paraId="17B90194" w14:textId="77777777" w:rsidR="00DE0598" w:rsidRDefault="00DE0598" w:rsidP="00017562">
      <w:pPr>
        <w:numPr>
          <w:ilvl w:val="0"/>
          <w:numId w:val="55"/>
        </w:numPr>
        <w:spacing w:after="0" w:line="240" w:lineRule="auto"/>
        <w:ind w:firstLine="284"/>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documentațiile avizate vor fi operate și în baza de date și făcute publice prin afișarea pe site-ul Direcției Generală Arhitectură, Urbanism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w:t>
      </w:r>
      <w:proofErr w:type="spellStart"/>
      <w:r w:rsidRPr="00DE0598">
        <w:rPr>
          <w:rFonts w:ascii="Times New Roman" w:eastAsia="Times New Roman" w:hAnsi="Times New Roman" w:cs="Times New Roman"/>
          <w:color w:val="000000"/>
          <w:sz w:val="26"/>
          <w:szCs w:val="26"/>
          <w:lang w:eastAsia="ro-RO"/>
        </w:rPr>
        <w:t>Relaţii</w:t>
      </w:r>
      <w:proofErr w:type="spellEnd"/>
      <w:r w:rsidRPr="00DE0598">
        <w:rPr>
          <w:rFonts w:ascii="Times New Roman" w:eastAsia="Times New Roman" w:hAnsi="Times New Roman" w:cs="Times New Roman"/>
          <w:color w:val="000000"/>
          <w:sz w:val="26"/>
          <w:szCs w:val="26"/>
          <w:lang w:eastAsia="ro-RO"/>
        </w:rPr>
        <w:t xml:space="preserve"> Funciare, in termen de maxim trei zile de la ședință;</w:t>
      </w:r>
    </w:p>
    <w:p w14:paraId="2F7E5924" w14:textId="77777777" w:rsidR="00010D6E" w:rsidRPr="00DE0598" w:rsidRDefault="00010D6E" w:rsidP="00010D6E">
      <w:pPr>
        <w:spacing w:after="0" w:line="240" w:lineRule="auto"/>
        <w:ind w:left="284"/>
        <w:jc w:val="both"/>
        <w:textAlignment w:val="baseline"/>
        <w:rPr>
          <w:rFonts w:ascii="Times New Roman" w:eastAsia="Times New Roman" w:hAnsi="Times New Roman" w:cs="Times New Roman"/>
          <w:color w:val="000000"/>
          <w:sz w:val="26"/>
          <w:szCs w:val="26"/>
          <w:lang w:eastAsia="ro-RO"/>
        </w:rPr>
      </w:pPr>
    </w:p>
    <w:p w14:paraId="1D2E93C5" w14:textId="77777777" w:rsidR="00DE0598" w:rsidRPr="00DE0598" w:rsidRDefault="00DE0598" w:rsidP="00017562">
      <w:pPr>
        <w:numPr>
          <w:ilvl w:val="0"/>
          <w:numId w:val="56"/>
        </w:numPr>
        <w:spacing w:after="0" w:line="240" w:lineRule="auto"/>
        <w:jc w:val="center"/>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TRANSPARENŢA ACTIVITĂŢII</w:t>
      </w:r>
    </w:p>
    <w:p w14:paraId="1EE7B04E" w14:textId="77777777" w:rsidR="00DE0598" w:rsidRPr="00DE0598" w:rsidRDefault="00DE0598" w:rsidP="00017562">
      <w:pPr>
        <w:numPr>
          <w:ilvl w:val="0"/>
          <w:numId w:val="57"/>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Ordinea de zi a lucrărilor se publică pe site-ul Direcției Generală Arhitectură, Urbanism </w:t>
      </w:r>
      <w:r w:rsidR="008161E1" w:rsidRPr="00DE0598">
        <w:rPr>
          <w:rFonts w:ascii="Times New Roman" w:eastAsia="Times New Roman" w:hAnsi="Times New Roman" w:cs="Times New Roman"/>
          <w:color w:val="000000"/>
          <w:sz w:val="26"/>
          <w:szCs w:val="26"/>
          <w:lang w:eastAsia="ro-RO"/>
        </w:rPr>
        <w:t>și</w:t>
      </w:r>
      <w:r w:rsidRPr="00DE0598">
        <w:rPr>
          <w:rFonts w:ascii="Times New Roman" w:eastAsia="Times New Roman" w:hAnsi="Times New Roman" w:cs="Times New Roman"/>
          <w:color w:val="000000"/>
          <w:sz w:val="26"/>
          <w:szCs w:val="26"/>
          <w:lang w:eastAsia="ro-RO"/>
        </w:rPr>
        <w:t xml:space="preserve"> </w:t>
      </w:r>
      <w:r w:rsidR="008161E1" w:rsidRPr="00DE0598">
        <w:rPr>
          <w:rFonts w:ascii="Times New Roman" w:eastAsia="Times New Roman" w:hAnsi="Times New Roman" w:cs="Times New Roman"/>
          <w:color w:val="000000"/>
          <w:sz w:val="26"/>
          <w:szCs w:val="26"/>
          <w:lang w:eastAsia="ro-RO"/>
        </w:rPr>
        <w:t>Relații</w:t>
      </w:r>
      <w:r w:rsidRPr="00DE0598">
        <w:rPr>
          <w:rFonts w:ascii="Times New Roman" w:eastAsia="Times New Roman" w:hAnsi="Times New Roman" w:cs="Times New Roman"/>
          <w:color w:val="000000"/>
          <w:sz w:val="26"/>
          <w:szCs w:val="26"/>
          <w:lang w:eastAsia="ro-RO"/>
        </w:rPr>
        <w:t xml:space="preserve"> Funciare cu trei zile înainte de data ședinței, moment din care nu mai suferă modificări.</w:t>
      </w:r>
    </w:p>
    <w:p w14:paraId="39635B9B" w14:textId="77777777" w:rsidR="00DE0598" w:rsidRPr="00DE0598" w:rsidRDefault="00DE0598" w:rsidP="00017562">
      <w:pPr>
        <w:numPr>
          <w:ilvl w:val="0"/>
          <w:numId w:val="58"/>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Documentațiile ce au stat la baza emiterii avizelor de oportunitate pot fi consultate la secretariatul tehnic care, la cerere, poate pune la dispoziția celor interesați o copie a avizului de oportunitate și a planșelor însoțitoare.</w:t>
      </w:r>
    </w:p>
    <w:p w14:paraId="33BE16C9" w14:textId="77777777" w:rsidR="00DE0598" w:rsidRPr="00DE0598" w:rsidRDefault="00DE0598" w:rsidP="00017562">
      <w:pPr>
        <w:numPr>
          <w:ilvl w:val="0"/>
          <w:numId w:val="59"/>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Procesele verbale de ședința sunt publice, se semnează de către Președintele pe fiecare pagină.</w:t>
      </w:r>
    </w:p>
    <w:p w14:paraId="1E7CEFD1" w14:textId="77777777" w:rsidR="00DE0598" w:rsidRDefault="00DE0598" w:rsidP="00017562">
      <w:pPr>
        <w:numPr>
          <w:ilvl w:val="0"/>
          <w:numId w:val="60"/>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Propunerile de acordare/neacordare a avizului de oportunitate și condițiile de acordare stabilite de Consiliu se aduc la cunoștința publicului interesat în cel mult trei zile de la data ședinței, prin publicare pe site-ul Direcției Generală Arhitectură, Urbanism </w:t>
      </w:r>
      <w:proofErr w:type="spellStart"/>
      <w:r w:rsidRPr="00DE0598">
        <w:rPr>
          <w:rFonts w:ascii="Times New Roman" w:eastAsia="Times New Roman" w:hAnsi="Times New Roman" w:cs="Times New Roman"/>
          <w:color w:val="000000"/>
          <w:sz w:val="26"/>
          <w:szCs w:val="26"/>
          <w:lang w:eastAsia="ro-RO"/>
        </w:rPr>
        <w:t>şi</w:t>
      </w:r>
      <w:proofErr w:type="spellEnd"/>
      <w:r w:rsidRPr="00DE0598">
        <w:rPr>
          <w:rFonts w:ascii="Times New Roman" w:eastAsia="Times New Roman" w:hAnsi="Times New Roman" w:cs="Times New Roman"/>
          <w:color w:val="000000"/>
          <w:sz w:val="26"/>
          <w:szCs w:val="26"/>
          <w:lang w:eastAsia="ro-RO"/>
        </w:rPr>
        <w:t xml:space="preserve"> </w:t>
      </w:r>
      <w:proofErr w:type="spellStart"/>
      <w:r w:rsidRPr="00DE0598">
        <w:rPr>
          <w:rFonts w:ascii="Times New Roman" w:eastAsia="Times New Roman" w:hAnsi="Times New Roman" w:cs="Times New Roman"/>
          <w:color w:val="000000"/>
          <w:sz w:val="26"/>
          <w:szCs w:val="26"/>
          <w:lang w:eastAsia="ro-RO"/>
        </w:rPr>
        <w:t>Relaţii</w:t>
      </w:r>
      <w:proofErr w:type="spellEnd"/>
      <w:r w:rsidRPr="00DE0598">
        <w:rPr>
          <w:rFonts w:ascii="Times New Roman" w:eastAsia="Times New Roman" w:hAnsi="Times New Roman" w:cs="Times New Roman"/>
          <w:color w:val="000000"/>
          <w:sz w:val="26"/>
          <w:szCs w:val="26"/>
          <w:lang w:eastAsia="ro-RO"/>
        </w:rPr>
        <w:t xml:space="preserve"> Funciare.</w:t>
      </w:r>
    </w:p>
    <w:p w14:paraId="3A08F3C0" w14:textId="77777777" w:rsidR="00010D6E" w:rsidRPr="00DE0598" w:rsidRDefault="00010D6E" w:rsidP="00010D6E">
      <w:pPr>
        <w:spacing w:after="0" w:line="240" w:lineRule="auto"/>
        <w:jc w:val="both"/>
        <w:textAlignment w:val="baseline"/>
        <w:rPr>
          <w:rFonts w:ascii="Times New Roman" w:eastAsia="Times New Roman" w:hAnsi="Times New Roman" w:cs="Times New Roman"/>
          <w:color w:val="000000"/>
          <w:sz w:val="26"/>
          <w:szCs w:val="26"/>
          <w:lang w:eastAsia="ro-RO"/>
        </w:rPr>
      </w:pPr>
    </w:p>
    <w:p w14:paraId="047BE9E4" w14:textId="77777777" w:rsidR="00DE0598" w:rsidRPr="00DE0598" w:rsidRDefault="00DE0598" w:rsidP="00017562">
      <w:pPr>
        <w:numPr>
          <w:ilvl w:val="0"/>
          <w:numId w:val="61"/>
        </w:numPr>
        <w:spacing w:after="0" w:line="240" w:lineRule="auto"/>
        <w:jc w:val="center"/>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DISPOZIŢII FINALE</w:t>
      </w:r>
    </w:p>
    <w:p w14:paraId="20C87AD7" w14:textId="77777777" w:rsidR="00DE0598" w:rsidRPr="00DE0598" w:rsidRDefault="00DE0598" w:rsidP="00017562">
      <w:pPr>
        <w:numPr>
          <w:ilvl w:val="0"/>
          <w:numId w:val="62"/>
        </w:numPr>
        <w:spacing w:after="0" w:line="240" w:lineRule="auto"/>
        <w:jc w:val="both"/>
        <w:textAlignment w:val="baseline"/>
        <w:rPr>
          <w:rFonts w:ascii="Times New Roman" w:eastAsia="Times New Roman" w:hAnsi="Times New Roman" w:cs="Times New Roman"/>
          <w:color w:val="000000"/>
          <w:sz w:val="26"/>
          <w:szCs w:val="26"/>
          <w:lang w:eastAsia="ro-RO"/>
        </w:rPr>
      </w:pPr>
      <w:r w:rsidRPr="00DE0598">
        <w:rPr>
          <w:rFonts w:ascii="Times New Roman" w:eastAsia="Times New Roman" w:hAnsi="Times New Roman" w:cs="Times New Roman"/>
          <w:color w:val="000000"/>
          <w:sz w:val="26"/>
          <w:szCs w:val="26"/>
          <w:lang w:eastAsia="ro-RO"/>
        </w:rPr>
        <w:t xml:space="preserve">Prezentul Regulament intra în vigoare după aprobarea lui de către Consiliul Municipal </w:t>
      </w:r>
      <w:proofErr w:type="spellStart"/>
      <w:r w:rsidRPr="00DE0598">
        <w:rPr>
          <w:rFonts w:ascii="Times New Roman" w:eastAsia="Times New Roman" w:hAnsi="Times New Roman" w:cs="Times New Roman"/>
          <w:color w:val="000000"/>
          <w:sz w:val="26"/>
          <w:szCs w:val="26"/>
          <w:lang w:eastAsia="ro-RO"/>
        </w:rPr>
        <w:t>Chişinău</w:t>
      </w:r>
      <w:proofErr w:type="spellEnd"/>
      <w:r w:rsidRPr="00DE0598">
        <w:rPr>
          <w:rFonts w:ascii="Times New Roman" w:eastAsia="Times New Roman" w:hAnsi="Times New Roman" w:cs="Times New Roman"/>
          <w:color w:val="000000"/>
          <w:sz w:val="26"/>
          <w:szCs w:val="26"/>
          <w:lang w:eastAsia="ro-RO"/>
        </w:rPr>
        <w:t>.</w:t>
      </w:r>
    </w:p>
    <w:p w14:paraId="461D479F" w14:textId="77777777" w:rsidR="00D66254" w:rsidRDefault="00F631F2"/>
    <w:sectPr w:rsidR="00D66254" w:rsidSect="00010D6E">
      <w:pgSz w:w="11906" w:h="16838"/>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IDFont+F3">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324D"/>
    <w:multiLevelType w:val="multilevel"/>
    <w:tmpl w:val="D40E951A"/>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B55F7C"/>
    <w:multiLevelType w:val="hybridMultilevel"/>
    <w:tmpl w:val="D5F00B30"/>
    <w:lvl w:ilvl="0" w:tplc="9B3CDE3A">
      <w:start w:val="6"/>
      <w:numFmt w:val="upperRoman"/>
      <w:lvlText w:val="%1."/>
      <w:lvlJc w:val="right"/>
      <w:pPr>
        <w:tabs>
          <w:tab w:val="num" w:pos="720"/>
        </w:tabs>
        <w:ind w:left="720" w:hanging="360"/>
      </w:pPr>
    </w:lvl>
    <w:lvl w:ilvl="1" w:tplc="FDEE41B2" w:tentative="1">
      <w:start w:val="1"/>
      <w:numFmt w:val="decimal"/>
      <w:lvlText w:val="%2."/>
      <w:lvlJc w:val="left"/>
      <w:pPr>
        <w:tabs>
          <w:tab w:val="num" w:pos="1440"/>
        </w:tabs>
        <w:ind w:left="1440" w:hanging="360"/>
      </w:pPr>
    </w:lvl>
    <w:lvl w:ilvl="2" w:tplc="D5B4E108" w:tentative="1">
      <w:start w:val="1"/>
      <w:numFmt w:val="decimal"/>
      <w:lvlText w:val="%3."/>
      <w:lvlJc w:val="left"/>
      <w:pPr>
        <w:tabs>
          <w:tab w:val="num" w:pos="2160"/>
        </w:tabs>
        <w:ind w:left="2160" w:hanging="360"/>
      </w:pPr>
    </w:lvl>
    <w:lvl w:ilvl="3" w:tplc="8DC4241E" w:tentative="1">
      <w:start w:val="1"/>
      <w:numFmt w:val="decimal"/>
      <w:lvlText w:val="%4."/>
      <w:lvlJc w:val="left"/>
      <w:pPr>
        <w:tabs>
          <w:tab w:val="num" w:pos="2880"/>
        </w:tabs>
        <w:ind w:left="2880" w:hanging="360"/>
      </w:pPr>
    </w:lvl>
    <w:lvl w:ilvl="4" w:tplc="01B019C8" w:tentative="1">
      <w:start w:val="1"/>
      <w:numFmt w:val="decimal"/>
      <w:lvlText w:val="%5."/>
      <w:lvlJc w:val="left"/>
      <w:pPr>
        <w:tabs>
          <w:tab w:val="num" w:pos="3600"/>
        </w:tabs>
        <w:ind w:left="3600" w:hanging="360"/>
      </w:pPr>
    </w:lvl>
    <w:lvl w:ilvl="5" w:tplc="93DE22F4" w:tentative="1">
      <w:start w:val="1"/>
      <w:numFmt w:val="decimal"/>
      <w:lvlText w:val="%6."/>
      <w:lvlJc w:val="left"/>
      <w:pPr>
        <w:tabs>
          <w:tab w:val="num" w:pos="4320"/>
        </w:tabs>
        <w:ind w:left="4320" w:hanging="360"/>
      </w:pPr>
    </w:lvl>
    <w:lvl w:ilvl="6" w:tplc="57361266" w:tentative="1">
      <w:start w:val="1"/>
      <w:numFmt w:val="decimal"/>
      <w:lvlText w:val="%7."/>
      <w:lvlJc w:val="left"/>
      <w:pPr>
        <w:tabs>
          <w:tab w:val="num" w:pos="5040"/>
        </w:tabs>
        <w:ind w:left="5040" w:hanging="360"/>
      </w:pPr>
    </w:lvl>
    <w:lvl w:ilvl="7" w:tplc="1580244C" w:tentative="1">
      <w:start w:val="1"/>
      <w:numFmt w:val="decimal"/>
      <w:lvlText w:val="%8."/>
      <w:lvlJc w:val="left"/>
      <w:pPr>
        <w:tabs>
          <w:tab w:val="num" w:pos="5760"/>
        </w:tabs>
        <w:ind w:left="5760" w:hanging="360"/>
      </w:pPr>
    </w:lvl>
    <w:lvl w:ilvl="8" w:tplc="E54E5E86" w:tentative="1">
      <w:start w:val="1"/>
      <w:numFmt w:val="decimal"/>
      <w:lvlText w:val="%9."/>
      <w:lvlJc w:val="left"/>
      <w:pPr>
        <w:tabs>
          <w:tab w:val="num" w:pos="6480"/>
        </w:tabs>
        <w:ind w:left="6480" w:hanging="360"/>
      </w:pPr>
    </w:lvl>
  </w:abstractNum>
  <w:abstractNum w:abstractNumId="2" w15:restartNumberingAfterBreak="0">
    <w:nsid w:val="08AD0439"/>
    <w:multiLevelType w:val="multilevel"/>
    <w:tmpl w:val="590A2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4C0E54"/>
    <w:multiLevelType w:val="hybridMultilevel"/>
    <w:tmpl w:val="B0FA0ACC"/>
    <w:lvl w:ilvl="0" w:tplc="A41648F0">
      <w:start w:val="2"/>
      <w:numFmt w:val="upperRoman"/>
      <w:lvlText w:val="%1."/>
      <w:lvlJc w:val="right"/>
      <w:pPr>
        <w:tabs>
          <w:tab w:val="num" w:pos="720"/>
        </w:tabs>
        <w:ind w:left="720" w:hanging="360"/>
      </w:pPr>
    </w:lvl>
    <w:lvl w:ilvl="1" w:tplc="88BE717A" w:tentative="1">
      <w:start w:val="1"/>
      <w:numFmt w:val="decimal"/>
      <w:lvlText w:val="%2."/>
      <w:lvlJc w:val="left"/>
      <w:pPr>
        <w:tabs>
          <w:tab w:val="num" w:pos="1440"/>
        </w:tabs>
        <w:ind w:left="1440" w:hanging="360"/>
      </w:pPr>
    </w:lvl>
    <w:lvl w:ilvl="2" w:tplc="EF28796E" w:tentative="1">
      <w:start w:val="1"/>
      <w:numFmt w:val="decimal"/>
      <w:lvlText w:val="%3."/>
      <w:lvlJc w:val="left"/>
      <w:pPr>
        <w:tabs>
          <w:tab w:val="num" w:pos="2160"/>
        </w:tabs>
        <w:ind w:left="2160" w:hanging="360"/>
      </w:pPr>
    </w:lvl>
    <w:lvl w:ilvl="3" w:tplc="E9EEE64E" w:tentative="1">
      <w:start w:val="1"/>
      <w:numFmt w:val="decimal"/>
      <w:lvlText w:val="%4."/>
      <w:lvlJc w:val="left"/>
      <w:pPr>
        <w:tabs>
          <w:tab w:val="num" w:pos="2880"/>
        </w:tabs>
        <w:ind w:left="2880" w:hanging="360"/>
      </w:pPr>
    </w:lvl>
    <w:lvl w:ilvl="4" w:tplc="CC1625A0" w:tentative="1">
      <w:start w:val="1"/>
      <w:numFmt w:val="decimal"/>
      <w:lvlText w:val="%5."/>
      <w:lvlJc w:val="left"/>
      <w:pPr>
        <w:tabs>
          <w:tab w:val="num" w:pos="3600"/>
        </w:tabs>
        <w:ind w:left="3600" w:hanging="360"/>
      </w:pPr>
    </w:lvl>
    <w:lvl w:ilvl="5" w:tplc="D10093FA" w:tentative="1">
      <w:start w:val="1"/>
      <w:numFmt w:val="decimal"/>
      <w:lvlText w:val="%6."/>
      <w:lvlJc w:val="left"/>
      <w:pPr>
        <w:tabs>
          <w:tab w:val="num" w:pos="4320"/>
        </w:tabs>
        <w:ind w:left="4320" w:hanging="360"/>
      </w:pPr>
    </w:lvl>
    <w:lvl w:ilvl="6" w:tplc="4C7C869C" w:tentative="1">
      <w:start w:val="1"/>
      <w:numFmt w:val="decimal"/>
      <w:lvlText w:val="%7."/>
      <w:lvlJc w:val="left"/>
      <w:pPr>
        <w:tabs>
          <w:tab w:val="num" w:pos="5040"/>
        </w:tabs>
        <w:ind w:left="5040" w:hanging="360"/>
      </w:pPr>
    </w:lvl>
    <w:lvl w:ilvl="7" w:tplc="70CE14A8" w:tentative="1">
      <w:start w:val="1"/>
      <w:numFmt w:val="decimal"/>
      <w:lvlText w:val="%8."/>
      <w:lvlJc w:val="left"/>
      <w:pPr>
        <w:tabs>
          <w:tab w:val="num" w:pos="5760"/>
        </w:tabs>
        <w:ind w:left="5760" w:hanging="360"/>
      </w:pPr>
    </w:lvl>
    <w:lvl w:ilvl="8" w:tplc="DF8203FE" w:tentative="1">
      <w:start w:val="1"/>
      <w:numFmt w:val="decimal"/>
      <w:lvlText w:val="%9."/>
      <w:lvlJc w:val="left"/>
      <w:pPr>
        <w:tabs>
          <w:tab w:val="num" w:pos="6480"/>
        </w:tabs>
        <w:ind w:left="6480" w:hanging="360"/>
      </w:pPr>
    </w:lvl>
  </w:abstractNum>
  <w:abstractNum w:abstractNumId="4" w15:restartNumberingAfterBreak="0">
    <w:nsid w:val="18FE060A"/>
    <w:multiLevelType w:val="hybridMultilevel"/>
    <w:tmpl w:val="A230932A"/>
    <w:lvl w:ilvl="0" w:tplc="3B7ED6EE">
      <w:start w:val="8"/>
      <w:numFmt w:val="upperRoman"/>
      <w:lvlText w:val="%1."/>
      <w:lvlJc w:val="right"/>
      <w:pPr>
        <w:tabs>
          <w:tab w:val="num" w:pos="720"/>
        </w:tabs>
        <w:ind w:left="720" w:hanging="360"/>
      </w:pPr>
    </w:lvl>
    <w:lvl w:ilvl="1" w:tplc="1AE65C66" w:tentative="1">
      <w:start w:val="1"/>
      <w:numFmt w:val="decimal"/>
      <w:lvlText w:val="%2."/>
      <w:lvlJc w:val="left"/>
      <w:pPr>
        <w:tabs>
          <w:tab w:val="num" w:pos="1440"/>
        </w:tabs>
        <w:ind w:left="1440" w:hanging="360"/>
      </w:pPr>
    </w:lvl>
    <w:lvl w:ilvl="2" w:tplc="30A8F490" w:tentative="1">
      <w:start w:val="1"/>
      <w:numFmt w:val="decimal"/>
      <w:lvlText w:val="%3."/>
      <w:lvlJc w:val="left"/>
      <w:pPr>
        <w:tabs>
          <w:tab w:val="num" w:pos="2160"/>
        </w:tabs>
        <w:ind w:left="2160" w:hanging="360"/>
      </w:pPr>
    </w:lvl>
    <w:lvl w:ilvl="3" w:tplc="BD8ADDB2" w:tentative="1">
      <w:start w:val="1"/>
      <w:numFmt w:val="decimal"/>
      <w:lvlText w:val="%4."/>
      <w:lvlJc w:val="left"/>
      <w:pPr>
        <w:tabs>
          <w:tab w:val="num" w:pos="2880"/>
        </w:tabs>
        <w:ind w:left="2880" w:hanging="360"/>
      </w:pPr>
    </w:lvl>
    <w:lvl w:ilvl="4" w:tplc="8F483458" w:tentative="1">
      <w:start w:val="1"/>
      <w:numFmt w:val="decimal"/>
      <w:lvlText w:val="%5."/>
      <w:lvlJc w:val="left"/>
      <w:pPr>
        <w:tabs>
          <w:tab w:val="num" w:pos="3600"/>
        </w:tabs>
        <w:ind w:left="3600" w:hanging="360"/>
      </w:pPr>
    </w:lvl>
    <w:lvl w:ilvl="5" w:tplc="73F2ACB4" w:tentative="1">
      <w:start w:val="1"/>
      <w:numFmt w:val="decimal"/>
      <w:lvlText w:val="%6."/>
      <w:lvlJc w:val="left"/>
      <w:pPr>
        <w:tabs>
          <w:tab w:val="num" w:pos="4320"/>
        </w:tabs>
        <w:ind w:left="4320" w:hanging="360"/>
      </w:pPr>
    </w:lvl>
    <w:lvl w:ilvl="6" w:tplc="1D1059BC" w:tentative="1">
      <w:start w:val="1"/>
      <w:numFmt w:val="decimal"/>
      <w:lvlText w:val="%7."/>
      <w:lvlJc w:val="left"/>
      <w:pPr>
        <w:tabs>
          <w:tab w:val="num" w:pos="5040"/>
        </w:tabs>
        <w:ind w:left="5040" w:hanging="360"/>
      </w:pPr>
    </w:lvl>
    <w:lvl w:ilvl="7" w:tplc="048CEBC4" w:tentative="1">
      <w:start w:val="1"/>
      <w:numFmt w:val="decimal"/>
      <w:lvlText w:val="%8."/>
      <w:lvlJc w:val="left"/>
      <w:pPr>
        <w:tabs>
          <w:tab w:val="num" w:pos="5760"/>
        </w:tabs>
        <w:ind w:left="5760" w:hanging="360"/>
      </w:pPr>
    </w:lvl>
    <w:lvl w:ilvl="8" w:tplc="3C84F3B2" w:tentative="1">
      <w:start w:val="1"/>
      <w:numFmt w:val="decimal"/>
      <w:lvlText w:val="%9."/>
      <w:lvlJc w:val="left"/>
      <w:pPr>
        <w:tabs>
          <w:tab w:val="num" w:pos="6480"/>
        </w:tabs>
        <w:ind w:left="6480" w:hanging="360"/>
      </w:pPr>
    </w:lvl>
  </w:abstractNum>
  <w:abstractNum w:abstractNumId="5" w15:restartNumberingAfterBreak="0">
    <w:nsid w:val="1FC04B52"/>
    <w:multiLevelType w:val="hybridMultilevel"/>
    <w:tmpl w:val="9B36ED92"/>
    <w:lvl w:ilvl="0" w:tplc="95F2E782">
      <w:start w:val="3"/>
      <w:numFmt w:val="upperRoman"/>
      <w:lvlText w:val="%1."/>
      <w:lvlJc w:val="right"/>
      <w:pPr>
        <w:tabs>
          <w:tab w:val="num" w:pos="720"/>
        </w:tabs>
        <w:ind w:left="720" w:hanging="360"/>
      </w:pPr>
    </w:lvl>
    <w:lvl w:ilvl="1" w:tplc="EE9EA966" w:tentative="1">
      <w:start w:val="1"/>
      <w:numFmt w:val="decimal"/>
      <w:lvlText w:val="%2."/>
      <w:lvlJc w:val="left"/>
      <w:pPr>
        <w:tabs>
          <w:tab w:val="num" w:pos="1440"/>
        </w:tabs>
        <w:ind w:left="1440" w:hanging="360"/>
      </w:pPr>
    </w:lvl>
    <w:lvl w:ilvl="2" w:tplc="335A8C74" w:tentative="1">
      <w:start w:val="1"/>
      <w:numFmt w:val="decimal"/>
      <w:lvlText w:val="%3."/>
      <w:lvlJc w:val="left"/>
      <w:pPr>
        <w:tabs>
          <w:tab w:val="num" w:pos="2160"/>
        </w:tabs>
        <w:ind w:left="2160" w:hanging="360"/>
      </w:pPr>
    </w:lvl>
    <w:lvl w:ilvl="3" w:tplc="B498C1F4" w:tentative="1">
      <w:start w:val="1"/>
      <w:numFmt w:val="decimal"/>
      <w:lvlText w:val="%4."/>
      <w:lvlJc w:val="left"/>
      <w:pPr>
        <w:tabs>
          <w:tab w:val="num" w:pos="2880"/>
        </w:tabs>
        <w:ind w:left="2880" w:hanging="360"/>
      </w:pPr>
    </w:lvl>
    <w:lvl w:ilvl="4" w:tplc="638430B2" w:tentative="1">
      <w:start w:val="1"/>
      <w:numFmt w:val="decimal"/>
      <w:lvlText w:val="%5."/>
      <w:lvlJc w:val="left"/>
      <w:pPr>
        <w:tabs>
          <w:tab w:val="num" w:pos="3600"/>
        </w:tabs>
        <w:ind w:left="3600" w:hanging="360"/>
      </w:pPr>
    </w:lvl>
    <w:lvl w:ilvl="5" w:tplc="8228B57A" w:tentative="1">
      <w:start w:val="1"/>
      <w:numFmt w:val="decimal"/>
      <w:lvlText w:val="%6."/>
      <w:lvlJc w:val="left"/>
      <w:pPr>
        <w:tabs>
          <w:tab w:val="num" w:pos="4320"/>
        </w:tabs>
        <w:ind w:left="4320" w:hanging="360"/>
      </w:pPr>
    </w:lvl>
    <w:lvl w:ilvl="6" w:tplc="830CF0FC" w:tentative="1">
      <w:start w:val="1"/>
      <w:numFmt w:val="decimal"/>
      <w:lvlText w:val="%7."/>
      <w:lvlJc w:val="left"/>
      <w:pPr>
        <w:tabs>
          <w:tab w:val="num" w:pos="5040"/>
        </w:tabs>
        <w:ind w:left="5040" w:hanging="360"/>
      </w:pPr>
    </w:lvl>
    <w:lvl w:ilvl="7" w:tplc="BD96ACC6" w:tentative="1">
      <w:start w:val="1"/>
      <w:numFmt w:val="decimal"/>
      <w:lvlText w:val="%8."/>
      <w:lvlJc w:val="left"/>
      <w:pPr>
        <w:tabs>
          <w:tab w:val="num" w:pos="5760"/>
        </w:tabs>
        <w:ind w:left="5760" w:hanging="360"/>
      </w:pPr>
    </w:lvl>
    <w:lvl w:ilvl="8" w:tplc="D4869D6C" w:tentative="1">
      <w:start w:val="1"/>
      <w:numFmt w:val="decimal"/>
      <w:lvlText w:val="%9."/>
      <w:lvlJc w:val="left"/>
      <w:pPr>
        <w:tabs>
          <w:tab w:val="num" w:pos="6480"/>
        </w:tabs>
        <w:ind w:left="6480" w:hanging="360"/>
      </w:pPr>
    </w:lvl>
  </w:abstractNum>
  <w:abstractNum w:abstractNumId="6" w15:restartNumberingAfterBreak="0">
    <w:nsid w:val="2CAB55CB"/>
    <w:multiLevelType w:val="hybridMultilevel"/>
    <w:tmpl w:val="10920994"/>
    <w:lvl w:ilvl="0" w:tplc="BAE6977A">
      <w:start w:val="9"/>
      <w:numFmt w:val="upperRoman"/>
      <w:lvlText w:val="%1."/>
      <w:lvlJc w:val="right"/>
      <w:pPr>
        <w:tabs>
          <w:tab w:val="num" w:pos="720"/>
        </w:tabs>
        <w:ind w:left="720" w:hanging="360"/>
      </w:pPr>
    </w:lvl>
    <w:lvl w:ilvl="1" w:tplc="BC629922" w:tentative="1">
      <w:start w:val="1"/>
      <w:numFmt w:val="decimal"/>
      <w:lvlText w:val="%2."/>
      <w:lvlJc w:val="left"/>
      <w:pPr>
        <w:tabs>
          <w:tab w:val="num" w:pos="1440"/>
        </w:tabs>
        <w:ind w:left="1440" w:hanging="360"/>
      </w:pPr>
    </w:lvl>
    <w:lvl w:ilvl="2" w:tplc="381AB72C" w:tentative="1">
      <w:start w:val="1"/>
      <w:numFmt w:val="decimal"/>
      <w:lvlText w:val="%3."/>
      <w:lvlJc w:val="left"/>
      <w:pPr>
        <w:tabs>
          <w:tab w:val="num" w:pos="2160"/>
        </w:tabs>
        <w:ind w:left="2160" w:hanging="360"/>
      </w:pPr>
    </w:lvl>
    <w:lvl w:ilvl="3" w:tplc="CA243FDC" w:tentative="1">
      <w:start w:val="1"/>
      <w:numFmt w:val="decimal"/>
      <w:lvlText w:val="%4."/>
      <w:lvlJc w:val="left"/>
      <w:pPr>
        <w:tabs>
          <w:tab w:val="num" w:pos="2880"/>
        </w:tabs>
        <w:ind w:left="2880" w:hanging="360"/>
      </w:pPr>
    </w:lvl>
    <w:lvl w:ilvl="4" w:tplc="55C60208" w:tentative="1">
      <w:start w:val="1"/>
      <w:numFmt w:val="decimal"/>
      <w:lvlText w:val="%5."/>
      <w:lvlJc w:val="left"/>
      <w:pPr>
        <w:tabs>
          <w:tab w:val="num" w:pos="3600"/>
        </w:tabs>
        <w:ind w:left="3600" w:hanging="360"/>
      </w:pPr>
    </w:lvl>
    <w:lvl w:ilvl="5" w:tplc="57B2C0FE" w:tentative="1">
      <w:start w:val="1"/>
      <w:numFmt w:val="decimal"/>
      <w:lvlText w:val="%6."/>
      <w:lvlJc w:val="left"/>
      <w:pPr>
        <w:tabs>
          <w:tab w:val="num" w:pos="4320"/>
        </w:tabs>
        <w:ind w:left="4320" w:hanging="360"/>
      </w:pPr>
    </w:lvl>
    <w:lvl w:ilvl="6" w:tplc="522E0290" w:tentative="1">
      <w:start w:val="1"/>
      <w:numFmt w:val="decimal"/>
      <w:lvlText w:val="%7."/>
      <w:lvlJc w:val="left"/>
      <w:pPr>
        <w:tabs>
          <w:tab w:val="num" w:pos="5040"/>
        </w:tabs>
        <w:ind w:left="5040" w:hanging="360"/>
      </w:pPr>
    </w:lvl>
    <w:lvl w:ilvl="7" w:tplc="B818DF36" w:tentative="1">
      <w:start w:val="1"/>
      <w:numFmt w:val="decimal"/>
      <w:lvlText w:val="%8."/>
      <w:lvlJc w:val="left"/>
      <w:pPr>
        <w:tabs>
          <w:tab w:val="num" w:pos="5760"/>
        </w:tabs>
        <w:ind w:left="5760" w:hanging="360"/>
      </w:pPr>
    </w:lvl>
    <w:lvl w:ilvl="8" w:tplc="94A068E4" w:tentative="1">
      <w:start w:val="1"/>
      <w:numFmt w:val="decimal"/>
      <w:lvlText w:val="%9."/>
      <w:lvlJc w:val="left"/>
      <w:pPr>
        <w:tabs>
          <w:tab w:val="num" w:pos="6480"/>
        </w:tabs>
        <w:ind w:left="6480" w:hanging="360"/>
      </w:pPr>
    </w:lvl>
  </w:abstractNum>
  <w:abstractNum w:abstractNumId="7" w15:restartNumberingAfterBreak="0">
    <w:nsid w:val="382E6C30"/>
    <w:multiLevelType w:val="hybridMultilevel"/>
    <w:tmpl w:val="5BB227A8"/>
    <w:lvl w:ilvl="0" w:tplc="BCB03A40">
      <w:start w:val="4"/>
      <w:numFmt w:val="upperRoman"/>
      <w:lvlText w:val="%1."/>
      <w:lvlJc w:val="right"/>
      <w:pPr>
        <w:tabs>
          <w:tab w:val="num" w:pos="720"/>
        </w:tabs>
        <w:ind w:left="720" w:hanging="360"/>
      </w:pPr>
    </w:lvl>
    <w:lvl w:ilvl="1" w:tplc="0958E128" w:tentative="1">
      <w:start w:val="1"/>
      <w:numFmt w:val="decimal"/>
      <w:lvlText w:val="%2."/>
      <w:lvlJc w:val="left"/>
      <w:pPr>
        <w:tabs>
          <w:tab w:val="num" w:pos="1440"/>
        </w:tabs>
        <w:ind w:left="1440" w:hanging="360"/>
      </w:pPr>
    </w:lvl>
    <w:lvl w:ilvl="2" w:tplc="41E6838C" w:tentative="1">
      <w:start w:val="1"/>
      <w:numFmt w:val="decimal"/>
      <w:lvlText w:val="%3."/>
      <w:lvlJc w:val="left"/>
      <w:pPr>
        <w:tabs>
          <w:tab w:val="num" w:pos="2160"/>
        </w:tabs>
        <w:ind w:left="2160" w:hanging="360"/>
      </w:pPr>
    </w:lvl>
    <w:lvl w:ilvl="3" w:tplc="1B061532" w:tentative="1">
      <w:start w:val="1"/>
      <w:numFmt w:val="decimal"/>
      <w:lvlText w:val="%4."/>
      <w:lvlJc w:val="left"/>
      <w:pPr>
        <w:tabs>
          <w:tab w:val="num" w:pos="2880"/>
        </w:tabs>
        <w:ind w:left="2880" w:hanging="360"/>
      </w:pPr>
    </w:lvl>
    <w:lvl w:ilvl="4" w:tplc="A2F4F8FC" w:tentative="1">
      <w:start w:val="1"/>
      <w:numFmt w:val="decimal"/>
      <w:lvlText w:val="%5."/>
      <w:lvlJc w:val="left"/>
      <w:pPr>
        <w:tabs>
          <w:tab w:val="num" w:pos="3600"/>
        </w:tabs>
        <w:ind w:left="3600" w:hanging="360"/>
      </w:pPr>
    </w:lvl>
    <w:lvl w:ilvl="5" w:tplc="6E1CCAE0" w:tentative="1">
      <w:start w:val="1"/>
      <w:numFmt w:val="decimal"/>
      <w:lvlText w:val="%6."/>
      <w:lvlJc w:val="left"/>
      <w:pPr>
        <w:tabs>
          <w:tab w:val="num" w:pos="4320"/>
        </w:tabs>
        <w:ind w:left="4320" w:hanging="360"/>
      </w:pPr>
    </w:lvl>
    <w:lvl w:ilvl="6" w:tplc="A7586EB2" w:tentative="1">
      <w:start w:val="1"/>
      <w:numFmt w:val="decimal"/>
      <w:lvlText w:val="%7."/>
      <w:lvlJc w:val="left"/>
      <w:pPr>
        <w:tabs>
          <w:tab w:val="num" w:pos="5040"/>
        </w:tabs>
        <w:ind w:left="5040" w:hanging="360"/>
      </w:pPr>
    </w:lvl>
    <w:lvl w:ilvl="7" w:tplc="2EC6C612" w:tentative="1">
      <w:start w:val="1"/>
      <w:numFmt w:val="decimal"/>
      <w:lvlText w:val="%8."/>
      <w:lvlJc w:val="left"/>
      <w:pPr>
        <w:tabs>
          <w:tab w:val="num" w:pos="5760"/>
        </w:tabs>
        <w:ind w:left="5760" w:hanging="360"/>
      </w:pPr>
    </w:lvl>
    <w:lvl w:ilvl="8" w:tplc="210897CA" w:tentative="1">
      <w:start w:val="1"/>
      <w:numFmt w:val="decimal"/>
      <w:lvlText w:val="%9."/>
      <w:lvlJc w:val="left"/>
      <w:pPr>
        <w:tabs>
          <w:tab w:val="num" w:pos="6480"/>
        </w:tabs>
        <w:ind w:left="6480" w:hanging="360"/>
      </w:pPr>
    </w:lvl>
  </w:abstractNum>
  <w:abstractNum w:abstractNumId="8" w15:restartNumberingAfterBreak="0">
    <w:nsid w:val="396104BA"/>
    <w:multiLevelType w:val="multilevel"/>
    <w:tmpl w:val="29E0F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3A5F0B"/>
    <w:multiLevelType w:val="hybridMultilevel"/>
    <w:tmpl w:val="C3701AD4"/>
    <w:lvl w:ilvl="0" w:tplc="8BC0C20C">
      <w:start w:val="7"/>
      <w:numFmt w:val="upperRoman"/>
      <w:lvlText w:val="%1."/>
      <w:lvlJc w:val="right"/>
      <w:pPr>
        <w:tabs>
          <w:tab w:val="num" w:pos="720"/>
        </w:tabs>
        <w:ind w:left="720" w:hanging="360"/>
      </w:pPr>
    </w:lvl>
    <w:lvl w:ilvl="1" w:tplc="D36C5BD4" w:tentative="1">
      <w:start w:val="1"/>
      <w:numFmt w:val="decimal"/>
      <w:lvlText w:val="%2."/>
      <w:lvlJc w:val="left"/>
      <w:pPr>
        <w:tabs>
          <w:tab w:val="num" w:pos="1440"/>
        </w:tabs>
        <w:ind w:left="1440" w:hanging="360"/>
      </w:pPr>
    </w:lvl>
    <w:lvl w:ilvl="2" w:tplc="6B9A52AA" w:tentative="1">
      <w:start w:val="1"/>
      <w:numFmt w:val="decimal"/>
      <w:lvlText w:val="%3."/>
      <w:lvlJc w:val="left"/>
      <w:pPr>
        <w:tabs>
          <w:tab w:val="num" w:pos="2160"/>
        </w:tabs>
        <w:ind w:left="2160" w:hanging="360"/>
      </w:pPr>
    </w:lvl>
    <w:lvl w:ilvl="3" w:tplc="C346FA78" w:tentative="1">
      <w:start w:val="1"/>
      <w:numFmt w:val="decimal"/>
      <w:lvlText w:val="%4."/>
      <w:lvlJc w:val="left"/>
      <w:pPr>
        <w:tabs>
          <w:tab w:val="num" w:pos="2880"/>
        </w:tabs>
        <w:ind w:left="2880" w:hanging="360"/>
      </w:pPr>
    </w:lvl>
    <w:lvl w:ilvl="4" w:tplc="96BC2314" w:tentative="1">
      <w:start w:val="1"/>
      <w:numFmt w:val="decimal"/>
      <w:lvlText w:val="%5."/>
      <w:lvlJc w:val="left"/>
      <w:pPr>
        <w:tabs>
          <w:tab w:val="num" w:pos="3600"/>
        </w:tabs>
        <w:ind w:left="3600" w:hanging="360"/>
      </w:pPr>
    </w:lvl>
    <w:lvl w:ilvl="5" w:tplc="31D0760E" w:tentative="1">
      <w:start w:val="1"/>
      <w:numFmt w:val="decimal"/>
      <w:lvlText w:val="%6."/>
      <w:lvlJc w:val="left"/>
      <w:pPr>
        <w:tabs>
          <w:tab w:val="num" w:pos="4320"/>
        </w:tabs>
        <w:ind w:left="4320" w:hanging="360"/>
      </w:pPr>
    </w:lvl>
    <w:lvl w:ilvl="6" w:tplc="544664AA" w:tentative="1">
      <w:start w:val="1"/>
      <w:numFmt w:val="decimal"/>
      <w:lvlText w:val="%7."/>
      <w:lvlJc w:val="left"/>
      <w:pPr>
        <w:tabs>
          <w:tab w:val="num" w:pos="5040"/>
        </w:tabs>
        <w:ind w:left="5040" w:hanging="360"/>
      </w:pPr>
    </w:lvl>
    <w:lvl w:ilvl="7" w:tplc="55CA7E9C" w:tentative="1">
      <w:start w:val="1"/>
      <w:numFmt w:val="decimal"/>
      <w:lvlText w:val="%8."/>
      <w:lvlJc w:val="left"/>
      <w:pPr>
        <w:tabs>
          <w:tab w:val="num" w:pos="5760"/>
        </w:tabs>
        <w:ind w:left="5760" w:hanging="360"/>
      </w:pPr>
    </w:lvl>
    <w:lvl w:ilvl="8" w:tplc="93080924" w:tentative="1">
      <w:start w:val="1"/>
      <w:numFmt w:val="decimal"/>
      <w:lvlText w:val="%9."/>
      <w:lvlJc w:val="left"/>
      <w:pPr>
        <w:tabs>
          <w:tab w:val="num" w:pos="6480"/>
        </w:tabs>
        <w:ind w:left="6480" w:hanging="360"/>
      </w:pPr>
    </w:lvl>
  </w:abstractNum>
  <w:abstractNum w:abstractNumId="10" w15:restartNumberingAfterBreak="0">
    <w:nsid w:val="3E8C5294"/>
    <w:multiLevelType w:val="multilevel"/>
    <w:tmpl w:val="A1500F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C32858"/>
    <w:multiLevelType w:val="multilevel"/>
    <w:tmpl w:val="CFEAB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65F5F"/>
    <w:multiLevelType w:val="multilevel"/>
    <w:tmpl w:val="026E841C"/>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760F8D"/>
    <w:multiLevelType w:val="multilevel"/>
    <w:tmpl w:val="A306A0E0"/>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9E21AB8"/>
    <w:multiLevelType w:val="multilevel"/>
    <w:tmpl w:val="6B8EC060"/>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D5A3539"/>
    <w:multiLevelType w:val="multilevel"/>
    <w:tmpl w:val="06F2E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CE3B22"/>
    <w:multiLevelType w:val="multilevel"/>
    <w:tmpl w:val="818EC62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E807E6"/>
    <w:multiLevelType w:val="multilevel"/>
    <w:tmpl w:val="819838A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016955"/>
    <w:multiLevelType w:val="hybridMultilevel"/>
    <w:tmpl w:val="3CBA337C"/>
    <w:lvl w:ilvl="0" w:tplc="80720118">
      <w:start w:val="5"/>
      <w:numFmt w:val="upperRoman"/>
      <w:lvlText w:val="%1."/>
      <w:lvlJc w:val="right"/>
      <w:pPr>
        <w:tabs>
          <w:tab w:val="num" w:pos="720"/>
        </w:tabs>
        <w:ind w:left="720" w:hanging="360"/>
      </w:pPr>
    </w:lvl>
    <w:lvl w:ilvl="1" w:tplc="54CEFDCE" w:tentative="1">
      <w:start w:val="1"/>
      <w:numFmt w:val="decimal"/>
      <w:lvlText w:val="%2."/>
      <w:lvlJc w:val="left"/>
      <w:pPr>
        <w:tabs>
          <w:tab w:val="num" w:pos="1440"/>
        </w:tabs>
        <w:ind w:left="1440" w:hanging="360"/>
      </w:pPr>
    </w:lvl>
    <w:lvl w:ilvl="2" w:tplc="8F7C2280" w:tentative="1">
      <w:start w:val="1"/>
      <w:numFmt w:val="decimal"/>
      <w:lvlText w:val="%3."/>
      <w:lvlJc w:val="left"/>
      <w:pPr>
        <w:tabs>
          <w:tab w:val="num" w:pos="2160"/>
        </w:tabs>
        <w:ind w:left="2160" w:hanging="360"/>
      </w:pPr>
    </w:lvl>
    <w:lvl w:ilvl="3" w:tplc="D1CC16BA" w:tentative="1">
      <w:start w:val="1"/>
      <w:numFmt w:val="decimal"/>
      <w:lvlText w:val="%4."/>
      <w:lvlJc w:val="left"/>
      <w:pPr>
        <w:tabs>
          <w:tab w:val="num" w:pos="2880"/>
        </w:tabs>
        <w:ind w:left="2880" w:hanging="360"/>
      </w:pPr>
    </w:lvl>
    <w:lvl w:ilvl="4" w:tplc="4F060176" w:tentative="1">
      <w:start w:val="1"/>
      <w:numFmt w:val="decimal"/>
      <w:lvlText w:val="%5."/>
      <w:lvlJc w:val="left"/>
      <w:pPr>
        <w:tabs>
          <w:tab w:val="num" w:pos="3600"/>
        </w:tabs>
        <w:ind w:left="3600" w:hanging="360"/>
      </w:pPr>
    </w:lvl>
    <w:lvl w:ilvl="5" w:tplc="8C948256" w:tentative="1">
      <w:start w:val="1"/>
      <w:numFmt w:val="decimal"/>
      <w:lvlText w:val="%6."/>
      <w:lvlJc w:val="left"/>
      <w:pPr>
        <w:tabs>
          <w:tab w:val="num" w:pos="4320"/>
        </w:tabs>
        <w:ind w:left="4320" w:hanging="360"/>
      </w:pPr>
    </w:lvl>
    <w:lvl w:ilvl="6" w:tplc="C570E216" w:tentative="1">
      <w:start w:val="1"/>
      <w:numFmt w:val="decimal"/>
      <w:lvlText w:val="%7."/>
      <w:lvlJc w:val="left"/>
      <w:pPr>
        <w:tabs>
          <w:tab w:val="num" w:pos="5040"/>
        </w:tabs>
        <w:ind w:left="5040" w:hanging="360"/>
      </w:pPr>
    </w:lvl>
    <w:lvl w:ilvl="7" w:tplc="14FE949E" w:tentative="1">
      <w:start w:val="1"/>
      <w:numFmt w:val="decimal"/>
      <w:lvlText w:val="%8."/>
      <w:lvlJc w:val="left"/>
      <w:pPr>
        <w:tabs>
          <w:tab w:val="num" w:pos="5760"/>
        </w:tabs>
        <w:ind w:left="5760" w:hanging="360"/>
      </w:pPr>
    </w:lvl>
    <w:lvl w:ilvl="8" w:tplc="D5EC57B2" w:tentative="1">
      <w:start w:val="1"/>
      <w:numFmt w:val="decimal"/>
      <w:lvlText w:val="%9."/>
      <w:lvlJc w:val="left"/>
      <w:pPr>
        <w:tabs>
          <w:tab w:val="num" w:pos="6480"/>
        </w:tabs>
        <w:ind w:left="6480" w:hanging="360"/>
      </w:pPr>
    </w:lvl>
  </w:abstractNum>
  <w:abstractNum w:abstractNumId="19" w15:restartNumberingAfterBreak="0">
    <w:nsid w:val="5F5B782F"/>
    <w:multiLevelType w:val="multilevel"/>
    <w:tmpl w:val="D9DAFF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8A425C8"/>
    <w:multiLevelType w:val="multilevel"/>
    <w:tmpl w:val="3092C01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AC6254"/>
    <w:multiLevelType w:val="multilevel"/>
    <w:tmpl w:val="FE4A0C5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lvlOverride w:ilvl="0">
      <w:lvl w:ilvl="0">
        <w:numFmt w:val="upperRoman"/>
        <w:lvlText w:val="%1."/>
        <w:lvlJc w:val="right"/>
      </w:lvl>
    </w:lvlOverride>
  </w:num>
  <w:num w:numId="2">
    <w:abstractNumId w:val="8"/>
  </w:num>
  <w:num w:numId="3">
    <w:abstractNumId w:val="3"/>
  </w:num>
  <w:num w:numId="4">
    <w:abstractNumId w:val="10"/>
    <w:lvlOverride w:ilvl="0">
      <w:lvl w:ilvl="0">
        <w:numFmt w:val="decimal"/>
        <w:lvlText w:val="%1."/>
        <w:lvlJc w:val="left"/>
      </w:lvl>
    </w:lvlOverride>
  </w:num>
  <w:num w:numId="5">
    <w:abstractNumId w:val="10"/>
    <w:lvlOverride w:ilvl="0">
      <w:lvl w:ilvl="0">
        <w:numFmt w:val="decimal"/>
        <w:lvlText w:val="%1."/>
        <w:lvlJc w:val="left"/>
      </w:lvl>
    </w:lvlOverride>
  </w:num>
  <w:num w:numId="6">
    <w:abstractNumId w:val="5"/>
  </w:num>
  <w:num w:numId="7">
    <w:abstractNumId w:val="19"/>
    <w:lvlOverride w:ilvl="0">
      <w:lvl w:ilvl="0">
        <w:numFmt w:val="decimal"/>
        <w:lvlText w:val="%1."/>
        <w:lvlJc w:val="left"/>
      </w:lvl>
    </w:lvlOverride>
  </w:num>
  <w:num w:numId="8">
    <w:abstractNumId w:val="19"/>
    <w:lvlOverride w:ilvl="0">
      <w:lvl w:ilvl="0">
        <w:numFmt w:val="decimal"/>
        <w:lvlText w:val="%1."/>
        <w:lvlJc w:val="left"/>
      </w:lvl>
    </w:lvlOverride>
  </w:num>
  <w:num w:numId="9">
    <w:abstractNumId w:val="19"/>
    <w:lvlOverride w:ilvl="0">
      <w:lvl w:ilvl="0">
        <w:numFmt w:val="decimal"/>
        <w:lvlText w:val="%1."/>
        <w:lvlJc w:val="left"/>
      </w:lvl>
    </w:lvlOverride>
  </w:num>
  <w:num w:numId="10">
    <w:abstractNumId w:val="19"/>
    <w:lvlOverride w:ilvl="0">
      <w:lvl w:ilvl="0">
        <w:numFmt w:val="decimal"/>
        <w:lvlText w:val="%1."/>
        <w:lvlJc w:val="left"/>
      </w:lvl>
    </w:lvlOverride>
  </w:num>
  <w:num w:numId="11">
    <w:abstractNumId w:val="19"/>
    <w:lvlOverride w:ilvl="0">
      <w:lvl w:ilvl="0">
        <w:numFmt w:val="decimal"/>
        <w:lvlText w:val="%1."/>
        <w:lvlJc w:val="left"/>
      </w:lvl>
    </w:lvlOverride>
  </w:num>
  <w:num w:numId="12">
    <w:abstractNumId w:val="19"/>
    <w:lvlOverride w:ilvl="0">
      <w:lvl w:ilvl="0">
        <w:numFmt w:val="decimal"/>
        <w:lvlText w:val="%1."/>
        <w:lvlJc w:val="left"/>
      </w:lvl>
    </w:lvlOverride>
  </w:num>
  <w:num w:numId="13">
    <w:abstractNumId w:val="19"/>
    <w:lvlOverride w:ilvl="0">
      <w:lvl w:ilvl="0">
        <w:numFmt w:val="decimal"/>
        <w:lvlText w:val="%1."/>
        <w:lvlJc w:val="left"/>
      </w:lvl>
    </w:lvlOverride>
  </w:num>
  <w:num w:numId="14">
    <w:abstractNumId w:val="19"/>
    <w:lvlOverride w:ilvl="0">
      <w:lvl w:ilvl="0">
        <w:numFmt w:val="decimal"/>
        <w:lvlText w:val="%1."/>
        <w:lvlJc w:val="left"/>
      </w:lvl>
    </w:lvlOverride>
  </w:num>
  <w:num w:numId="15">
    <w:abstractNumId w:val="7"/>
  </w:num>
  <w:num w:numId="16">
    <w:abstractNumId w:val="17"/>
    <w:lvlOverride w:ilvl="0">
      <w:lvl w:ilvl="0">
        <w:numFmt w:val="decimal"/>
        <w:lvlText w:val="%1."/>
        <w:lvlJc w:val="left"/>
      </w:lvl>
    </w:lvlOverride>
  </w:num>
  <w:num w:numId="17">
    <w:abstractNumId w:val="2"/>
    <w:lvlOverride w:ilvl="0">
      <w:lvl w:ilvl="0">
        <w:numFmt w:val="lowerLetter"/>
        <w:lvlText w:val="%1."/>
        <w:lvlJc w:val="left"/>
      </w:lvl>
    </w:lvlOverride>
  </w:num>
  <w:num w:numId="18">
    <w:abstractNumId w:val="20"/>
    <w:lvlOverride w:ilvl="0">
      <w:lvl w:ilvl="0">
        <w:numFmt w:val="decimal"/>
        <w:lvlText w:val="%1."/>
        <w:lvlJc w:val="left"/>
      </w:lvl>
    </w:lvlOverride>
  </w:num>
  <w:num w:numId="19">
    <w:abstractNumId w:val="20"/>
    <w:lvlOverride w:ilvl="0">
      <w:lvl w:ilvl="0">
        <w:numFmt w:val="decimal"/>
        <w:lvlText w:val="%1."/>
        <w:lvlJc w:val="left"/>
      </w:lvl>
    </w:lvlOverride>
  </w:num>
  <w:num w:numId="20">
    <w:abstractNumId w:val="18"/>
  </w:num>
  <w:num w:numId="21">
    <w:abstractNumId w:val="16"/>
    <w:lvlOverride w:ilvl="0">
      <w:lvl w:ilvl="0">
        <w:numFmt w:val="decimal"/>
        <w:lvlText w:val="%1."/>
        <w:lvlJc w:val="left"/>
      </w:lvl>
    </w:lvlOverride>
  </w:num>
  <w:num w:numId="22">
    <w:abstractNumId w:val="21"/>
    <w:lvlOverride w:ilvl="0">
      <w:lvl w:ilvl="0">
        <w:numFmt w:val="decimal"/>
        <w:lvlText w:val="%1."/>
        <w:lvlJc w:val="left"/>
      </w:lvl>
    </w:lvlOverride>
  </w:num>
  <w:num w:numId="23">
    <w:abstractNumId w:val="21"/>
    <w:lvlOverride w:ilvl="0">
      <w:lvl w:ilvl="0">
        <w:numFmt w:val="decimal"/>
        <w:lvlText w:val="%1."/>
        <w:lvlJc w:val="left"/>
      </w:lvl>
    </w:lvlOverride>
  </w:num>
  <w:num w:numId="24">
    <w:abstractNumId w:val="21"/>
    <w:lvlOverride w:ilvl="0">
      <w:lvl w:ilvl="0">
        <w:numFmt w:val="decimal"/>
        <w:lvlText w:val="%1."/>
        <w:lvlJc w:val="left"/>
      </w:lvl>
    </w:lvlOverride>
  </w:num>
  <w:num w:numId="25">
    <w:abstractNumId w:val="21"/>
    <w:lvlOverride w:ilvl="0">
      <w:lvl w:ilvl="0">
        <w:numFmt w:val="decimal"/>
        <w:lvlText w:val="%1."/>
        <w:lvlJc w:val="left"/>
      </w:lvl>
    </w:lvlOverride>
  </w:num>
  <w:num w:numId="26">
    <w:abstractNumId w:val="21"/>
    <w:lvlOverride w:ilvl="0">
      <w:lvl w:ilvl="0">
        <w:numFmt w:val="decimal"/>
        <w:lvlText w:val="%1."/>
        <w:lvlJc w:val="left"/>
      </w:lvl>
    </w:lvlOverride>
  </w:num>
  <w:num w:numId="27">
    <w:abstractNumId w:val="21"/>
    <w:lvlOverride w:ilvl="0">
      <w:lvl w:ilvl="0">
        <w:numFmt w:val="decimal"/>
        <w:lvlText w:val="%1."/>
        <w:lvlJc w:val="left"/>
      </w:lvl>
    </w:lvlOverride>
  </w:num>
  <w:num w:numId="28">
    <w:abstractNumId w:val="21"/>
    <w:lvlOverride w:ilvl="0">
      <w:lvl w:ilvl="0">
        <w:numFmt w:val="decimal"/>
        <w:lvlText w:val="%1."/>
        <w:lvlJc w:val="left"/>
      </w:lvl>
    </w:lvlOverride>
  </w:num>
  <w:num w:numId="29">
    <w:abstractNumId w:val="21"/>
    <w:lvlOverride w:ilvl="0">
      <w:lvl w:ilvl="0">
        <w:numFmt w:val="decimal"/>
        <w:lvlText w:val="%1."/>
        <w:lvlJc w:val="left"/>
      </w:lvl>
    </w:lvlOverride>
  </w:num>
  <w:num w:numId="30">
    <w:abstractNumId w:val="21"/>
    <w:lvlOverride w:ilvl="0">
      <w:lvl w:ilvl="0">
        <w:numFmt w:val="decimal"/>
        <w:lvlText w:val="%1."/>
        <w:lvlJc w:val="left"/>
      </w:lvl>
    </w:lvlOverride>
  </w:num>
  <w:num w:numId="31">
    <w:abstractNumId w:val="21"/>
    <w:lvlOverride w:ilvl="0">
      <w:lvl w:ilvl="0">
        <w:numFmt w:val="decimal"/>
        <w:lvlText w:val="%1."/>
        <w:lvlJc w:val="left"/>
      </w:lvl>
    </w:lvlOverride>
  </w:num>
  <w:num w:numId="32">
    <w:abstractNumId w:val="21"/>
    <w:lvlOverride w:ilvl="0">
      <w:lvl w:ilvl="0">
        <w:numFmt w:val="decimal"/>
        <w:lvlText w:val="%1."/>
        <w:lvlJc w:val="left"/>
      </w:lvl>
    </w:lvlOverride>
  </w:num>
  <w:num w:numId="33">
    <w:abstractNumId w:val="21"/>
    <w:lvlOverride w:ilvl="0">
      <w:lvl w:ilvl="0">
        <w:numFmt w:val="decimal"/>
        <w:lvlText w:val="%1."/>
        <w:lvlJc w:val="left"/>
      </w:lvl>
    </w:lvlOverride>
  </w:num>
  <w:num w:numId="34">
    <w:abstractNumId w:val="21"/>
    <w:lvlOverride w:ilvl="0">
      <w:lvl w:ilvl="0">
        <w:numFmt w:val="decimal"/>
        <w:lvlText w:val="%1."/>
        <w:lvlJc w:val="left"/>
      </w:lvl>
    </w:lvlOverride>
  </w:num>
  <w:num w:numId="35">
    <w:abstractNumId w:val="21"/>
    <w:lvlOverride w:ilvl="0">
      <w:lvl w:ilvl="0">
        <w:numFmt w:val="decimal"/>
        <w:lvlText w:val="%1."/>
        <w:lvlJc w:val="left"/>
      </w:lvl>
    </w:lvlOverride>
  </w:num>
  <w:num w:numId="36">
    <w:abstractNumId w:val="21"/>
    <w:lvlOverride w:ilvl="0">
      <w:lvl w:ilvl="0">
        <w:numFmt w:val="decimal"/>
        <w:lvlText w:val="%1."/>
        <w:lvlJc w:val="left"/>
      </w:lvl>
    </w:lvlOverride>
  </w:num>
  <w:num w:numId="37">
    <w:abstractNumId w:val="21"/>
    <w:lvlOverride w:ilvl="0">
      <w:lvl w:ilvl="0">
        <w:numFmt w:val="decimal"/>
        <w:lvlText w:val="%1."/>
        <w:lvlJc w:val="left"/>
      </w:lvl>
    </w:lvlOverride>
  </w:num>
  <w:num w:numId="38">
    <w:abstractNumId w:val="21"/>
    <w:lvlOverride w:ilvl="0">
      <w:lvl w:ilvl="0">
        <w:numFmt w:val="decimal"/>
        <w:lvlText w:val="%1."/>
        <w:lvlJc w:val="left"/>
      </w:lvl>
    </w:lvlOverride>
  </w:num>
  <w:num w:numId="39">
    <w:abstractNumId w:val="21"/>
    <w:lvlOverride w:ilvl="0">
      <w:lvl w:ilvl="0">
        <w:numFmt w:val="decimal"/>
        <w:lvlText w:val="%1."/>
        <w:lvlJc w:val="left"/>
      </w:lvl>
    </w:lvlOverride>
  </w:num>
  <w:num w:numId="40">
    <w:abstractNumId w:val="21"/>
    <w:lvlOverride w:ilvl="0">
      <w:lvl w:ilvl="0">
        <w:numFmt w:val="decimal"/>
        <w:lvlText w:val="%1."/>
        <w:lvlJc w:val="left"/>
      </w:lvl>
    </w:lvlOverride>
  </w:num>
  <w:num w:numId="41">
    <w:abstractNumId w:val="21"/>
    <w:lvlOverride w:ilvl="0">
      <w:lvl w:ilvl="0">
        <w:numFmt w:val="decimal"/>
        <w:lvlText w:val="%1."/>
        <w:lvlJc w:val="left"/>
      </w:lvl>
    </w:lvlOverride>
  </w:num>
  <w:num w:numId="42">
    <w:abstractNumId w:val="21"/>
    <w:lvlOverride w:ilvl="0">
      <w:lvl w:ilvl="0">
        <w:numFmt w:val="decimal"/>
        <w:lvlText w:val="%1."/>
        <w:lvlJc w:val="left"/>
      </w:lvl>
    </w:lvlOverride>
  </w:num>
  <w:num w:numId="43">
    <w:abstractNumId w:val="21"/>
    <w:lvlOverride w:ilvl="0">
      <w:lvl w:ilvl="0">
        <w:numFmt w:val="decimal"/>
        <w:lvlText w:val="%1."/>
        <w:lvlJc w:val="left"/>
      </w:lvl>
    </w:lvlOverride>
  </w:num>
  <w:num w:numId="44">
    <w:abstractNumId w:val="21"/>
    <w:lvlOverride w:ilvl="0">
      <w:lvl w:ilvl="0">
        <w:numFmt w:val="decimal"/>
        <w:lvlText w:val="%1."/>
        <w:lvlJc w:val="left"/>
      </w:lvl>
    </w:lvlOverride>
  </w:num>
  <w:num w:numId="45">
    <w:abstractNumId w:val="1"/>
  </w:num>
  <w:num w:numId="46">
    <w:abstractNumId w:val="14"/>
    <w:lvlOverride w:ilvl="0">
      <w:lvl w:ilvl="0">
        <w:numFmt w:val="decimal"/>
        <w:lvlText w:val="%1."/>
        <w:lvlJc w:val="left"/>
      </w:lvl>
    </w:lvlOverride>
  </w:num>
  <w:num w:numId="47">
    <w:abstractNumId w:val="14"/>
    <w:lvlOverride w:ilvl="0">
      <w:lvl w:ilvl="0">
        <w:numFmt w:val="decimal"/>
        <w:lvlText w:val="%1."/>
        <w:lvlJc w:val="left"/>
      </w:lvl>
    </w:lvlOverride>
  </w:num>
  <w:num w:numId="48">
    <w:abstractNumId w:val="14"/>
    <w:lvlOverride w:ilvl="0">
      <w:lvl w:ilvl="0">
        <w:numFmt w:val="decimal"/>
        <w:lvlText w:val="%1."/>
        <w:lvlJc w:val="left"/>
      </w:lvl>
    </w:lvlOverride>
  </w:num>
  <w:num w:numId="49">
    <w:abstractNumId w:val="14"/>
    <w:lvlOverride w:ilvl="0">
      <w:lvl w:ilvl="0">
        <w:numFmt w:val="decimal"/>
        <w:lvlText w:val="%1."/>
        <w:lvlJc w:val="left"/>
      </w:lvl>
    </w:lvlOverride>
  </w:num>
  <w:num w:numId="50">
    <w:abstractNumId w:val="14"/>
    <w:lvlOverride w:ilvl="0">
      <w:lvl w:ilvl="0">
        <w:numFmt w:val="decimal"/>
        <w:lvlText w:val="%1."/>
        <w:lvlJc w:val="left"/>
      </w:lvl>
    </w:lvlOverride>
  </w:num>
  <w:num w:numId="51">
    <w:abstractNumId w:val="9"/>
  </w:num>
  <w:num w:numId="52">
    <w:abstractNumId w:val="0"/>
    <w:lvlOverride w:ilvl="0">
      <w:lvl w:ilvl="0">
        <w:numFmt w:val="decimal"/>
        <w:lvlText w:val="%1."/>
        <w:lvlJc w:val="left"/>
      </w:lvl>
    </w:lvlOverride>
  </w:num>
  <w:num w:numId="53">
    <w:abstractNumId w:val="0"/>
    <w:lvlOverride w:ilvl="0">
      <w:lvl w:ilvl="0">
        <w:numFmt w:val="decimal"/>
        <w:lvlText w:val="%1."/>
        <w:lvlJc w:val="left"/>
      </w:lvl>
    </w:lvlOverride>
  </w:num>
  <w:num w:numId="54">
    <w:abstractNumId w:val="0"/>
    <w:lvlOverride w:ilvl="0">
      <w:lvl w:ilvl="0">
        <w:numFmt w:val="decimal"/>
        <w:lvlText w:val="%1."/>
        <w:lvlJc w:val="left"/>
      </w:lvl>
    </w:lvlOverride>
  </w:num>
  <w:num w:numId="55">
    <w:abstractNumId w:val="11"/>
    <w:lvlOverride w:ilvl="0">
      <w:lvl w:ilvl="0">
        <w:numFmt w:val="lowerLetter"/>
        <w:lvlText w:val="%1."/>
        <w:lvlJc w:val="left"/>
      </w:lvl>
    </w:lvlOverride>
  </w:num>
  <w:num w:numId="56">
    <w:abstractNumId w:val="4"/>
  </w:num>
  <w:num w:numId="57">
    <w:abstractNumId w:val="13"/>
    <w:lvlOverride w:ilvl="0">
      <w:lvl w:ilvl="0">
        <w:numFmt w:val="decimal"/>
        <w:lvlText w:val="%1."/>
        <w:lvlJc w:val="left"/>
      </w:lvl>
    </w:lvlOverride>
  </w:num>
  <w:num w:numId="58">
    <w:abstractNumId w:val="13"/>
    <w:lvlOverride w:ilvl="0">
      <w:lvl w:ilvl="0">
        <w:numFmt w:val="decimal"/>
        <w:lvlText w:val="%1."/>
        <w:lvlJc w:val="left"/>
      </w:lvl>
    </w:lvlOverride>
  </w:num>
  <w:num w:numId="59">
    <w:abstractNumId w:val="13"/>
    <w:lvlOverride w:ilvl="0">
      <w:lvl w:ilvl="0">
        <w:numFmt w:val="decimal"/>
        <w:lvlText w:val="%1."/>
        <w:lvlJc w:val="left"/>
      </w:lvl>
    </w:lvlOverride>
  </w:num>
  <w:num w:numId="60">
    <w:abstractNumId w:val="13"/>
    <w:lvlOverride w:ilvl="0">
      <w:lvl w:ilvl="0">
        <w:numFmt w:val="decimal"/>
        <w:lvlText w:val="%1."/>
        <w:lvlJc w:val="left"/>
      </w:lvl>
    </w:lvlOverride>
  </w:num>
  <w:num w:numId="61">
    <w:abstractNumId w:val="6"/>
  </w:num>
  <w:num w:numId="62">
    <w:abstractNumId w:val="12"/>
    <w:lvlOverride w:ilvl="0">
      <w:lvl w:ilvl="0">
        <w:numFmt w:val="decimal"/>
        <w:lvlText w:val="%1."/>
        <w:lvlJc w:val="left"/>
      </w:lvl>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598"/>
    <w:rsid w:val="00010D6E"/>
    <w:rsid w:val="00017562"/>
    <w:rsid w:val="000A1FD6"/>
    <w:rsid w:val="000F34BC"/>
    <w:rsid w:val="0027319B"/>
    <w:rsid w:val="003D64CD"/>
    <w:rsid w:val="004555B3"/>
    <w:rsid w:val="00492135"/>
    <w:rsid w:val="008161E1"/>
    <w:rsid w:val="009B31C6"/>
    <w:rsid w:val="00C34B9C"/>
    <w:rsid w:val="00DE0598"/>
    <w:rsid w:val="00F631F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5537"/>
  <w15:chartTrackingRefBased/>
  <w15:docId w15:val="{8C8EBE4F-624B-46FB-B451-787B295D2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0598"/>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a4">
    <w:name w:val="Balloon Text"/>
    <w:basedOn w:val="a"/>
    <w:link w:val="a5"/>
    <w:uiPriority w:val="99"/>
    <w:semiHidden/>
    <w:unhideWhenUsed/>
    <w:rsid w:val="0001756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175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120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2277</Words>
  <Characters>12982</Characters>
  <Application>Microsoft Office Word</Application>
  <DocSecurity>0</DocSecurity>
  <Lines>108</Lines>
  <Paragraphs>30</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Gatmaniuc Serghei</dc:creator>
  <cp:keywords/>
  <dc:description/>
  <cp:lastModifiedBy>Gatmaniuc Serghei</cp:lastModifiedBy>
  <cp:revision>3</cp:revision>
  <cp:lastPrinted>2021-08-23T15:04:00Z</cp:lastPrinted>
  <dcterms:created xsi:type="dcterms:W3CDTF">2021-08-23T15:09:00Z</dcterms:created>
  <dcterms:modified xsi:type="dcterms:W3CDTF">2021-08-23T15:40:00Z</dcterms:modified>
</cp:coreProperties>
</file>