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23" w:rsidRPr="00EE7EF1" w:rsidRDefault="00514E23" w:rsidP="002B0C1B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B4C30" w:rsidRPr="00EE7EF1" w:rsidRDefault="00AB4C30" w:rsidP="000A7E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7EF1">
        <w:rPr>
          <w:rFonts w:ascii="Times New Roman" w:hAnsi="Times New Roman" w:cs="Times New Roman"/>
          <w:sz w:val="28"/>
          <w:szCs w:val="28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9"/>
        <w:gridCol w:w="1764"/>
        <w:gridCol w:w="3552"/>
      </w:tblGrid>
      <w:tr w:rsidR="00AB4C30" w:rsidRPr="00EE7EF1" w:rsidTr="00A15876">
        <w:trPr>
          <w:trHeight w:val="1605"/>
          <w:jc w:val="center"/>
        </w:trPr>
        <w:tc>
          <w:tcPr>
            <w:tcW w:w="3409" w:type="dxa"/>
            <w:tcBorders>
              <w:top w:val="nil"/>
              <w:bottom w:val="nil"/>
            </w:tcBorders>
          </w:tcPr>
          <w:p w:rsidR="00AB4C30" w:rsidRPr="00EE7EF1" w:rsidRDefault="00AB4C30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0" w:rsidRPr="00EE7EF1" w:rsidRDefault="00AB4C30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0" w:rsidRPr="00EE7EF1" w:rsidRDefault="00AB4C30" w:rsidP="00AF08DA">
            <w:pPr>
              <w:pStyle w:val="Titlu8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B4C30" w:rsidRPr="00EE7EF1" w:rsidRDefault="00AB4C30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B4C30" w:rsidRPr="00EE7EF1" w:rsidRDefault="00AB4C30" w:rsidP="00AF0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EF1">
              <w:rPr>
                <w:rFonts w:ascii="Times New Roman" w:hAnsi="Times New Roman" w:cs="Times New Roman"/>
                <w:b/>
                <w:sz w:val="28"/>
                <w:szCs w:val="28"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5pt" o:ole="" fillcolor="window">
                  <v:imagedata r:id="rId6" o:title=""/>
                </v:shape>
                <o:OLEObject Type="Embed" ProgID="Word.Picture.8" ShapeID="_x0000_i1025" DrawAspect="Content" ObjectID="_1690890956" r:id="rId7"/>
              </w:objec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AB4C30" w:rsidRPr="00EE7EF1" w:rsidRDefault="00AB4C30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1ED" w:rsidRDefault="00AB4C30" w:rsidP="00A15876">
      <w:pPr>
        <w:pStyle w:val="Titlu8"/>
        <w:ind w:firstLine="0"/>
        <w:rPr>
          <w:rFonts w:ascii="Times New Roman" w:hAnsi="Times New Roman"/>
          <w:spacing w:val="20"/>
          <w:sz w:val="28"/>
          <w:szCs w:val="28"/>
          <w:lang w:val="it-IT"/>
        </w:rPr>
      </w:pPr>
      <w:r w:rsidRPr="00EE7EF1">
        <w:rPr>
          <w:rFonts w:ascii="Times New Roman" w:hAnsi="Times New Roman"/>
          <w:spacing w:val="20"/>
          <w:sz w:val="28"/>
          <w:szCs w:val="28"/>
          <w:lang w:val="it-IT"/>
        </w:rPr>
        <w:t>GUVERNUL REPUBLICII MOLDOVA</w:t>
      </w:r>
    </w:p>
    <w:p w:rsidR="00A15876" w:rsidRPr="00A15876" w:rsidRDefault="00A15876" w:rsidP="00A15876">
      <w:pPr>
        <w:rPr>
          <w:lang w:val="it-IT"/>
        </w:rPr>
      </w:pPr>
    </w:p>
    <w:p w:rsidR="00AB4C30" w:rsidRPr="00EE7EF1" w:rsidRDefault="00AB4C30" w:rsidP="00DE789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EE7EF1">
        <w:rPr>
          <w:rFonts w:ascii="Times New Roman" w:hAnsi="Times New Roman" w:cs="Times New Roman"/>
          <w:b/>
          <w:sz w:val="28"/>
          <w:szCs w:val="28"/>
        </w:rPr>
        <w:t xml:space="preserve">                           H O T Ă R Â R E nr.____</w:t>
      </w:r>
    </w:p>
    <w:p w:rsidR="00FA5ACE" w:rsidRPr="00EE7EF1" w:rsidRDefault="00FA5ACE" w:rsidP="00DE789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AB4C30" w:rsidRPr="00EE7EF1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EF1">
        <w:rPr>
          <w:rFonts w:ascii="Times New Roman" w:hAnsi="Times New Roman" w:cs="Times New Roman"/>
          <w:b/>
          <w:sz w:val="28"/>
          <w:szCs w:val="28"/>
          <w:u w:val="single"/>
        </w:rPr>
        <w:t>din                                 202</w:t>
      </w:r>
      <w:r w:rsidR="003D1F6E" w:rsidRPr="00EE7EF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B4C30" w:rsidRPr="00EE7EF1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EF1">
        <w:rPr>
          <w:rFonts w:ascii="Times New Roman" w:hAnsi="Times New Roman" w:cs="Times New Roman"/>
          <w:b/>
          <w:sz w:val="28"/>
          <w:szCs w:val="28"/>
        </w:rPr>
        <w:t>Chişinău</w:t>
      </w:r>
    </w:p>
    <w:p w:rsidR="00AB4C30" w:rsidRPr="00EE7EF1" w:rsidRDefault="00AB4C30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76" w:rsidRPr="004E602E" w:rsidRDefault="00A15876" w:rsidP="002273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15876">
        <w:rPr>
          <w:rFonts w:ascii="Times New Roman" w:hAnsi="Times New Roman" w:cs="Times New Roman"/>
          <w:b/>
          <w:noProof/>
          <w:sz w:val="28"/>
          <w:szCs w:val="28"/>
        </w:rPr>
        <w:t xml:space="preserve">Cu privire la eliberarea unor bunuri </w:t>
      </w:r>
      <w:r w:rsidR="004E602E">
        <w:rPr>
          <w:rFonts w:ascii="Times New Roman" w:hAnsi="Times New Roman" w:cs="Times New Roman"/>
          <w:b/>
          <w:noProof/>
          <w:sz w:val="28"/>
          <w:szCs w:val="28"/>
        </w:rPr>
        <w:t>materiale din rezervele de stat</w:t>
      </w:r>
      <w:r w:rsidR="0059026C">
        <w:rPr>
          <w:rFonts w:ascii="Times New Roman" w:hAnsi="Times New Roman" w:cs="Times New Roman"/>
          <w:b/>
          <w:noProof/>
          <w:sz w:val="28"/>
          <w:szCs w:val="28"/>
        </w:rPr>
        <w:t xml:space="preserve"> și alocarea mijloacelor financiare</w:t>
      </w:r>
      <w:r w:rsidR="004E602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A15876" w:rsidRPr="00A15876" w:rsidRDefault="00A15876" w:rsidP="00A15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247AB" w:rsidRPr="00F247AB" w:rsidRDefault="00A15876" w:rsidP="00F247AB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15876">
        <w:rPr>
          <w:rFonts w:ascii="Times New Roman" w:hAnsi="Times New Roman" w:cs="Times New Roman"/>
          <w:noProof/>
          <w:sz w:val="28"/>
          <w:szCs w:val="28"/>
        </w:rPr>
        <w:t xml:space="preserve">În temeiul art.10 alin.(1), alin.(2) lit.a) și alin.(3) din </w:t>
      </w:r>
      <w:r w:rsidRPr="00A15876">
        <w:rPr>
          <w:rFonts w:ascii="Times New Roman" w:hAnsi="Times New Roman" w:cs="Times New Roman"/>
          <w:sz w:val="28"/>
          <w:szCs w:val="28"/>
        </w:rPr>
        <w:t>Legea nr. 104/2020 cu privire la rezervele de stat și de mobilizare (Monitorul Oficial al Republicii Moldova, 2020, nr. 178-179, art. 332)</w:t>
      </w:r>
      <w:r w:rsidRPr="00A15876">
        <w:rPr>
          <w:rFonts w:ascii="Times New Roman" w:hAnsi="Times New Roman" w:cs="Times New Roman"/>
          <w:noProof/>
          <w:sz w:val="28"/>
          <w:szCs w:val="28"/>
        </w:rPr>
        <w:t>, art. 19 lit. g) şi art.36 alin.(1) lit.b) din Legea finanţelor publice şi responsabilităţii fiscale nr.181/2014 (Monitorul Oficial al Republicii Moldova nr. 223-230, art.15</w:t>
      </w:r>
      <w:r w:rsidR="00161614">
        <w:rPr>
          <w:rFonts w:ascii="Times New Roman" w:hAnsi="Times New Roman" w:cs="Times New Roman"/>
          <w:noProof/>
          <w:sz w:val="28"/>
          <w:szCs w:val="28"/>
        </w:rPr>
        <w:t>9), cu modificările ulterioare</w:t>
      </w:r>
      <w:r w:rsidRPr="00A15876">
        <w:rPr>
          <w:rFonts w:ascii="Times New Roman" w:hAnsi="Times New Roman" w:cs="Times New Roman"/>
          <w:noProof/>
          <w:sz w:val="28"/>
          <w:szCs w:val="28"/>
        </w:rPr>
        <w:t xml:space="preserve">, Guvernul </w:t>
      </w:r>
      <w:r w:rsidRPr="00A15876">
        <w:rPr>
          <w:rFonts w:ascii="Times New Roman" w:hAnsi="Times New Roman" w:cs="Times New Roman"/>
          <w:b/>
          <w:noProof/>
          <w:sz w:val="28"/>
          <w:szCs w:val="28"/>
        </w:rPr>
        <w:t>HOTĂRĂȘTE</w:t>
      </w:r>
      <w:r w:rsidRPr="00A1587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FD4939" w:rsidRDefault="00FD4939" w:rsidP="00425589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B9122D" w:rsidRPr="00F77A2E" w:rsidRDefault="00B9122D" w:rsidP="00B9122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502822">
        <w:rPr>
          <w:b/>
          <w:sz w:val="28"/>
          <w:szCs w:val="28"/>
          <w:shd w:val="clear" w:color="auto" w:fill="FFFFFF"/>
        </w:rPr>
        <w:t>1.</w:t>
      </w:r>
      <w:r w:rsidRPr="00502822">
        <w:rPr>
          <w:sz w:val="28"/>
          <w:szCs w:val="28"/>
          <w:shd w:val="clear" w:color="auto" w:fill="FFFFFF"/>
        </w:rPr>
        <w:t xml:space="preserve"> Agenţia Rezerve Materiale din subordinea Ministerului Afacerilor Interne va elibera din rezervele de stat, cu titlu de deblocare, Primăriei </w:t>
      </w:r>
      <w:r w:rsidR="006914AE" w:rsidRPr="00502822">
        <w:rPr>
          <w:sz w:val="28"/>
          <w:szCs w:val="28"/>
          <w:shd w:val="clear" w:color="auto" w:fill="FFFFFF"/>
        </w:rPr>
        <w:t>satului Șerpeni</w:t>
      </w:r>
      <w:r w:rsidRPr="00502822">
        <w:rPr>
          <w:sz w:val="28"/>
          <w:szCs w:val="28"/>
          <w:shd w:val="clear" w:color="auto" w:fill="FFFFFF"/>
        </w:rPr>
        <w:t xml:space="preserve">, raionul </w:t>
      </w:r>
      <w:r w:rsidR="006914AE" w:rsidRPr="00502822">
        <w:rPr>
          <w:sz w:val="28"/>
          <w:szCs w:val="28"/>
          <w:shd w:val="clear" w:color="auto" w:fill="FFFFFF"/>
        </w:rPr>
        <w:t>Anenii Noi</w:t>
      </w:r>
      <w:r w:rsidRPr="00502822">
        <w:rPr>
          <w:sz w:val="28"/>
          <w:szCs w:val="28"/>
          <w:shd w:val="clear" w:color="auto" w:fill="FFFFFF"/>
        </w:rPr>
        <w:t xml:space="preserve">, bunuri în sumă </w:t>
      </w:r>
      <w:r w:rsidRPr="00F77A2E">
        <w:rPr>
          <w:sz w:val="28"/>
          <w:szCs w:val="28"/>
          <w:shd w:val="clear" w:color="auto" w:fill="FFFFFF"/>
        </w:rPr>
        <w:t xml:space="preserve">de </w:t>
      </w:r>
      <w:r w:rsidR="00584A9E" w:rsidRPr="00F77A2E">
        <w:rPr>
          <w:sz w:val="28"/>
          <w:szCs w:val="28"/>
        </w:rPr>
        <w:t>382</w:t>
      </w:r>
      <w:r w:rsidR="00502935" w:rsidRPr="00F77A2E">
        <w:rPr>
          <w:sz w:val="28"/>
          <w:szCs w:val="28"/>
        </w:rPr>
        <w:t>,0</w:t>
      </w:r>
      <w:r w:rsidR="00025749" w:rsidRPr="00F77A2E">
        <w:rPr>
          <w:sz w:val="28"/>
          <w:szCs w:val="28"/>
        </w:rPr>
        <w:t xml:space="preserve"> mii</w:t>
      </w:r>
      <w:r w:rsidR="00A67B9B" w:rsidRPr="00F77A2E">
        <w:rPr>
          <w:sz w:val="28"/>
          <w:szCs w:val="28"/>
        </w:rPr>
        <w:t xml:space="preserve"> </w:t>
      </w:r>
      <w:r w:rsidRPr="00F77A2E">
        <w:rPr>
          <w:sz w:val="28"/>
          <w:szCs w:val="28"/>
          <w:shd w:val="clear" w:color="auto" w:fill="FFFFFF"/>
        </w:rPr>
        <w:t>lei, conform anexei</w:t>
      </w:r>
      <w:r w:rsidR="00425589" w:rsidRPr="00F77A2E">
        <w:rPr>
          <w:sz w:val="28"/>
          <w:szCs w:val="28"/>
          <w:shd w:val="clear" w:color="auto" w:fill="FFFFFF"/>
        </w:rPr>
        <w:t xml:space="preserve"> nr. 1</w:t>
      </w:r>
      <w:r w:rsidRPr="00F77A2E">
        <w:rPr>
          <w:sz w:val="28"/>
          <w:szCs w:val="28"/>
          <w:shd w:val="clear" w:color="auto" w:fill="FFFFFF"/>
        </w:rPr>
        <w:t>.</w:t>
      </w:r>
    </w:p>
    <w:p w:rsidR="00425589" w:rsidRPr="00F77A2E" w:rsidRDefault="00B9122D" w:rsidP="00B9122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F77A2E">
        <w:rPr>
          <w:b/>
          <w:sz w:val="28"/>
          <w:szCs w:val="28"/>
          <w:shd w:val="clear" w:color="auto" w:fill="FFFFFF"/>
        </w:rPr>
        <w:t>2.</w:t>
      </w:r>
      <w:r w:rsidRPr="00F77A2E">
        <w:rPr>
          <w:sz w:val="28"/>
          <w:szCs w:val="28"/>
          <w:shd w:val="clear" w:color="auto" w:fill="FFFFFF"/>
        </w:rPr>
        <w:t xml:space="preserve"> Ministerul Finanţelor</w:t>
      </w:r>
      <w:r w:rsidR="008119A5" w:rsidRPr="00F77A2E">
        <w:rPr>
          <w:sz w:val="28"/>
          <w:szCs w:val="28"/>
          <w:shd w:val="clear" w:color="auto" w:fill="FFFFFF"/>
        </w:rPr>
        <w:t xml:space="preserve"> </w:t>
      </w:r>
      <w:r w:rsidRPr="00F77A2E">
        <w:rPr>
          <w:sz w:val="28"/>
          <w:szCs w:val="28"/>
          <w:shd w:val="clear" w:color="auto" w:fill="FFFFFF"/>
        </w:rPr>
        <w:t xml:space="preserve">va </w:t>
      </w:r>
      <w:r w:rsidR="00A109EF" w:rsidRPr="00F77A2E">
        <w:rPr>
          <w:sz w:val="28"/>
          <w:szCs w:val="28"/>
          <w:shd w:val="clear" w:color="auto" w:fill="FFFFFF"/>
        </w:rPr>
        <w:t>aloca</w:t>
      </w:r>
      <w:r w:rsidR="00F32E60" w:rsidRPr="00F77A2E">
        <w:rPr>
          <w:sz w:val="28"/>
          <w:szCs w:val="28"/>
          <w:shd w:val="clear" w:color="auto" w:fill="FFFFFF"/>
        </w:rPr>
        <w:t>, din fondul de intervenţie al Guvernului</w:t>
      </w:r>
      <w:r w:rsidR="00425589" w:rsidRPr="00F77A2E">
        <w:rPr>
          <w:sz w:val="28"/>
          <w:szCs w:val="28"/>
          <w:shd w:val="clear" w:color="auto" w:fill="FFFFFF"/>
        </w:rPr>
        <w:t xml:space="preserve">: </w:t>
      </w:r>
    </w:p>
    <w:p w:rsidR="00671097" w:rsidRPr="00F77A2E" w:rsidRDefault="00425589" w:rsidP="0067109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F77A2E">
        <w:rPr>
          <w:sz w:val="28"/>
          <w:szCs w:val="28"/>
          <w:shd w:val="clear" w:color="auto" w:fill="FFFFFF"/>
        </w:rPr>
        <w:t xml:space="preserve">1) </w:t>
      </w:r>
      <w:r w:rsidR="00B9122D" w:rsidRPr="00F77A2E">
        <w:rPr>
          <w:sz w:val="28"/>
          <w:szCs w:val="28"/>
          <w:shd w:val="clear" w:color="auto" w:fill="FFFFFF"/>
        </w:rPr>
        <w:t xml:space="preserve">Agenţiei Rezerve Materiale, costul bunurilor materiale eliberate cu titlu de deblocare din rezervele de stat în sumă de </w:t>
      </w:r>
      <w:r w:rsidR="00584A9E" w:rsidRPr="00F77A2E">
        <w:rPr>
          <w:sz w:val="28"/>
          <w:szCs w:val="28"/>
        </w:rPr>
        <w:t>382</w:t>
      </w:r>
      <w:r w:rsidR="00502935" w:rsidRPr="00F77A2E">
        <w:rPr>
          <w:sz w:val="28"/>
          <w:szCs w:val="28"/>
        </w:rPr>
        <w:t>,0</w:t>
      </w:r>
      <w:r w:rsidR="00025749" w:rsidRPr="00F77A2E">
        <w:rPr>
          <w:sz w:val="28"/>
          <w:szCs w:val="28"/>
        </w:rPr>
        <w:t xml:space="preserve"> mii</w:t>
      </w:r>
      <w:r w:rsidR="00A67B9B" w:rsidRPr="00F77A2E">
        <w:rPr>
          <w:sz w:val="28"/>
          <w:szCs w:val="28"/>
        </w:rPr>
        <w:t xml:space="preserve"> </w:t>
      </w:r>
      <w:r w:rsidR="00B9122D" w:rsidRPr="00F77A2E">
        <w:rPr>
          <w:sz w:val="28"/>
          <w:szCs w:val="28"/>
          <w:shd w:val="clear" w:color="auto" w:fill="FFFFFF"/>
        </w:rPr>
        <w:t>lei, mijloace ce urmează a fi utilizate pentru</w:t>
      </w:r>
      <w:r w:rsidRPr="00F77A2E">
        <w:rPr>
          <w:sz w:val="28"/>
          <w:szCs w:val="28"/>
          <w:shd w:val="clear" w:color="auto" w:fill="FFFFFF"/>
        </w:rPr>
        <w:t xml:space="preserve"> completarea rezervelor de stat;</w:t>
      </w:r>
    </w:p>
    <w:p w:rsidR="00425589" w:rsidRPr="008119A5" w:rsidRDefault="00425589" w:rsidP="008119A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43AF2">
        <w:rPr>
          <w:sz w:val="28"/>
          <w:szCs w:val="28"/>
          <w:shd w:val="clear" w:color="auto" w:fill="FFFFFF"/>
        </w:rPr>
        <w:t>2)</w:t>
      </w:r>
      <w:r w:rsidR="008119A5" w:rsidRPr="008119A5">
        <w:rPr>
          <w:sz w:val="28"/>
          <w:szCs w:val="28"/>
        </w:rPr>
        <w:t xml:space="preserve"> </w:t>
      </w:r>
      <w:r w:rsidR="008119A5" w:rsidRPr="00F43AF2">
        <w:rPr>
          <w:sz w:val="28"/>
          <w:szCs w:val="28"/>
        </w:rPr>
        <w:t>autorităţilor administraţiei publice locale</w:t>
      </w:r>
      <w:r w:rsidR="008119A5">
        <w:rPr>
          <w:sz w:val="28"/>
          <w:szCs w:val="28"/>
        </w:rPr>
        <w:t xml:space="preserve">, </w:t>
      </w:r>
      <w:r w:rsidR="00671097" w:rsidRPr="00F43AF2">
        <w:rPr>
          <w:sz w:val="28"/>
          <w:szCs w:val="28"/>
        </w:rPr>
        <w:t xml:space="preserve">suma </w:t>
      </w:r>
      <w:r w:rsidR="00671097" w:rsidRPr="00D63A96">
        <w:rPr>
          <w:sz w:val="28"/>
          <w:szCs w:val="28"/>
        </w:rPr>
        <w:t xml:space="preserve">de </w:t>
      </w:r>
      <w:bookmarkStart w:id="0" w:name="_Hlk67491511"/>
      <w:r w:rsidR="00EF37A8" w:rsidRPr="00D707A5">
        <w:rPr>
          <w:sz w:val="28"/>
          <w:szCs w:val="28"/>
          <w:lang w:val="en-US"/>
        </w:rPr>
        <w:t>182</w:t>
      </w:r>
      <w:r w:rsidR="004E3A68">
        <w:rPr>
          <w:sz w:val="28"/>
          <w:szCs w:val="28"/>
          <w:lang w:val="en-US"/>
        </w:rPr>
        <w:t>,</w:t>
      </w:r>
      <w:r w:rsidR="00EF37A8" w:rsidRPr="00D707A5">
        <w:rPr>
          <w:sz w:val="28"/>
          <w:szCs w:val="28"/>
          <w:lang w:val="en-US"/>
        </w:rPr>
        <w:t>14</w:t>
      </w:r>
      <w:r w:rsidR="004E3A68">
        <w:rPr>
          <w:sz w:val="28"/>
          <w:szCs w:val="28"/>
          <w:lang w:val="en-US"/>
        </w:rPr>
        <w:t xml:space="preserve"> mii</w:t>
      </w:r>
      <w:r w:rsidR="00D63A96" w:rsidRPr="00D63A96">
        <w:rPr>
          <w:sz w:val="28"/>
          <w:szCs w:val="28"/>
          <w:lang w:val="ro-RO"/>
        </w:rPr>
        <w:t xml:space="preserve"> </w:t>
      </w:r>
      <w:r w:rsidR="00671097" w:rsidRPr="00D63A96">
        <w:rPr>
          <w:sz w:val="28"/>
          <w:szCs w:val="28"/>
        </w:rPr>
        <w:t>lei</w:t>
      </w:r>
      <w:r w:rsidR="008119A5" w:rsidRPr="00D63A96">
        <w:rPr>
          <w:sz w:val="28"/>
          <w:szCs w:val="28"/>
        </w:rPr>
        <w:t>,</w:t>
      </w:r>
      <w:r w:rsidR="00671097" w:rsidRPr="00F43AF2">
        <w:rPr>
          <w:sz w:val="28"/>
          <w:szCs w:val="28"/>
        </w:rPr>
        <w:t xml:space="preserve"> </w:t>
      </w:r>
      <w:bookmarkStart w:id="1" w:name="_Hlk67491607"/>
      <w:bookmarkEnd w:id="0"/>
      <w:r w:rsidR="00671097" w:rsidRPr="00F43AF2">
        <w:rPr>
          <w:spacing w:val="2"/>
          <w:sz w:val="28"/>
          <w:szCs w:val="28"/>
          <w:lang w:eastAsia="ro-RO"/>
        </w:rPr>
        <w:t>pentru acoperirea cheltuielilor suportate la executarea lucră</w:t>
      </w:r>
      <w:r w:rsidR="00D707A5">
        <w:rPr>
          <w:spacing w:val="2"/>
          <w:sz w:val="28"/>
          <w:szCs w:val="28"/>
          <w:lang w:eastAsia="ro-RO"/>
        </w:rPr>
        <w:t>rilor de consolidare a digului</w:t>
      </w:r>
      <w:r w:rsidR="00671097" w:rsidRPr="00F43AF2">
        <w:rPr>
          <w:spacing w:val="2"/>
          <w:sz w:val="28"/>
          <w:szCs w:val="28"/>
          <w:lang w:eastAsia="ro-RO"/>
        </w:rPr>
        <w:t xml:space="preserve"> de protecție,</w:t>
      </w:r>
      <w:r w:rsidR="00671097" w:rsidRPr="00F43AF2">
        <w:rPr>
          <w:bCs/>
          <w:sz w:val="28"/>
          <w:szCs w:val="28"/>
        </w:rPr>
        <w:t xml:space="preserve"> </w:t>
      </w:r>
      <w:r w:rsidR="00671097" w:rsidRPr="00F43AF2">
        <w:rPr>
          <w:spacing w:val="2"/>
          <w:sz w:val="28"/>
          <w:szCs w:val="28"/>
          <w:lang w:eastAsia="ro-RO"/>
        </w:rPr>
        <w:t>urmare precipitațiilor abundente din luna iunie a anului 2020</w:t>
      </w:r>
      <w:r w:rsidR="00671097" w:rsidRPr="00F43AF2">
        <w:rPr>
          <w:sz w:val="28"/>
          <w:szCs w:val="28"/>
        </w:rPr>
        <w:t>, conform anexei</w:t>
      </w:r>
      <w:r w:rsidR="00F43AF2" w:rsidRPr="00F43AF2">
        <w:rPr>
          <w:sz w:val="28"/>
          <w:szCs w:val="28"/>
        </w:rPr>
        <w:t xml:space="preserve"> nr. 2</w:t>
      </w:r>
      <w:r w:rsidR="00671097" w:rsidRPr="00F43AF2">
        <w:rPr>
          <w:sz w:val="28"/>
          <w:szCs w:val="28"/>
        </w:rPr>
        <w:t>.</w:t>
      </w:r>
      <w:bookmarkEnd w:id="1"/>
    </w:p>
    <w:p w:rsidR="000C00D7" w:rsidRPr="000C00D7" w:rsidRDefault="000C00D7" w:rsidP="000C00D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</w:t>
      </w:r>
      <w:r w:rsidRPr="00502822">
        <w:rPr>
          <w:b/>
          <w:sz w:val="28"/>
          <w:szCs w:val="28"/>
          <w:shd w:val="clear" w:color="auto" w:fill="FFFFFF"/>
        </w:rPr>
        <w:t>.</w:t>
      </w:r>
      <w:r w:rsidRPr="00502822">
        <w:rPr>
          <w:sz w:val="28"/>
          <w:szCs w:val="28"/>
          <w:shd w:val="clear" w:color="auto" w:fill="FFFFFF"/>
        </w:rPr>
        <w:t xml:space="preserve"> Primăria satului Șerpeni, raionul Anenii Noi, va întreprinde măsuri privind recepţionarea, transportarea, distribuirea şi monitorizarea utilizării conform destinaţiei a bunurilor eliberate din rezervele de stat.</w:t>
      </w:r>
    </w:p>
    <w:p w:rsidR="005E54AE" w:rsidRDefault="000C00D7" w:rsidP="00F32E6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4</w:t>
      </w:r>
      <w:r w:rsidR="00F32E60" w:rsidRPr="00F32E60">
        <w:rPr>
          <w:b/>
          <w:sz w:val="28"/>
          <w:szCs w:val="28"/>
          <w:shd w:val="clear" w:color="auto" w:fill="FFFFFF"/>
        </w:rPr>
        <w:t>.</w:t>
      </w:r>
      <w:r w:rsidR="00F43AF2">
        <w:rPr>
          <w:sz w:val="28"/>
          <w:szCs w:val="28"/>
          <w:shd w:val="clear" w:color="auto" w:fill="FFFFFF"/>
        </w:rPr>
        <w:t xml:space="preserve"> </w:t>
      </w:r>
      <w:r w:rsidR="00F32E60">
        <w:rPr>
          <w:sz w:val="28"/>
          <w:szCs w:val="28"/>
          <w:shd w:val="clear" w:color="auto" w:fill="FFFFFF"/>
        </w:rPr>
        <w:t>A</w:t>
      </w:r>
      <w:r w:rsidR="005E54AE">
        <w:rPr>
          <w:sz w:val="28"/>
          <w:szCs w:val="28"/>
          <w:shd w:val="clear" w:color="auto" w:fill="FFFFFF"/>
        </w:rPr>
        <w:t xml:space="preserve">utoritățile </w:t>
      </w:r>
      <w:r w:rsidR="009C053E">
        <w:rPr>
          <w:sz w:val="28"/>
          <w:szCs w:val="28"/>
          <w:shd w:val="clear" w:color="auto" w:fill="FFFFFF"/>
        </w:rPr>
        <w:t xml:space="preserve">administrației </w:t>
      </w:r>
      <w:r w:rsidR="005E54AE">
        <w:rPr>
          <w:sz w:val="28"/>
          <w:szCs w:val="28"/>
          <w:shd w:val="clear" w:color="auto" w:fill="FFFFFF"/>
        </w:rPr>
        <w:t xml:space="preserve">publice locale </w:t>
      </w:r>
      <w:r w:rsidR="003937E2">
        <w:rPr>
          <w:sz w:val="28"/>
          <w:szCs w:val="28"/>
          <w:shd w:val="clear" w:color="auto" w:fill="FFFFFF"/>
        </w:rPr>
        <w:t xml:space="preserve">nominalizate </w:t>
      </w:r>
      <w:r w:rsidR="005E54AE">
        <w:rPr>
          <w:sz w:val="28"/>
          <w:szCs w:val="28"/>
          <w:shd w:val="clear" w:color="auto" w:fill="FFFFFF"/>
        </w:rPr>
        <w:t>în anexa nr. 2, în calitate de beneficiari ai mijloacelor financiare alocate, vor perfecta, în modul stabilit, documentele necesare pentru fi</w:t>
      </w:r>
      <w:r w:rsidR="00F32E60">
        <w:rPr>
          <w:sz w:val="28"/>
          <w:szCs w:val="28"/>
          <w:shd w:val="clear" w:color="auto" w:fill="FFFFFF"/>
        </w:rPr>
        <w:t>nanțarea cheltuielilor în cauză.</w:t>
      </w:r>
    </w:p>
    <w:p w:rsidR="009C053E" w:rsidRPr="00321413" w:rsidRDefault="009C053E" w:rsidP="001C0DF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0C00D7">
        <w:rPr>
          <w:b/>
          <w:sz w:val="28"/>
          <w:szCs w:val="28"/>
          <w:shd w:val="clear" w:color="auto" w:fill="FFFFFF"/>
        </w:rPr>
        <w:lastRenderedPageBreak/>
        <w:t>5.</w:t>
      </w:r>
      <w:r>
        <w:rPr>
          <w:sz w:val="28"/>
          <w:szCs w:val="28"/>
          <w:shd w:val="clear" w:color="auto" w:fill="FFFFFF"/>
        </w:rPr>
        <w:t xml:space="preserve"> Ministerul Finanțelor va finanța cheltuielile menționate </w:t>
      </w:r>
      <w:r w:rsidR="003937E2">
        <w:rPr>
          <w:sz w:val="28"/>
          <w:szCs w:val="28"/>
          <w:shd w:val="clear" w:color="auto" w:fill="FFFFFF"/>
        </w:rPr>
        <w:t>la</w:t>
      </w:r>
      <w:r w:rsidR="001C0DF2">
        <w:rPr>
          <w:sz w:val="28"/>
          <w:szCs w:val="28"/>
          <w:shd w:val="clear" w:color="auto" w:fill="FFFFFF"/>
        </w:rPr>
        <w:t xml:space="preserve"> punctul 2 subpunctul</w:t>
      </w:r>
      <w:r w:rsidR="000C00D7">
        <w:rPr>
          <w:sz w:val="28"/>
          <w:szCs w:val="28"/>
          <w:shd w:val="clear" w:color="auto" w:fill="FFFFFF"/>
        </w:rPr>
        <w:t xml:space="preserve"> 2), </w:t>
      </w:r>
      <w:r w:rsidR="00321413" w:rsidRPr="00321413">
        <w:rPr>
          <w:sz w:val="28"/>
          <w:szCs w:val="28"/>
          <w:lang w:val="en-US"/>
        </w:rPr>
        <w:t>în baza documentelor de plată prezentate către trezoreriile regionale de beneficiarii mijloacelor financiare</w:t>
      </w:r>
      <w:r w:rsidR="000C00D7" w:rsidRPr="00321413">
        <w:rPr>
          <w:sz w:val="28"/>
          <w:szCs w:val="28"/>
          <w:shd w:val="clear" w:color="auto" w:fill="FFFFFF"/>
        </w:rPr>
        <w:t>.</w:t>
      </w:r>
    </w:p>
    <w:p w:rsidR="00B9122D" w:rsidRPr="00502822" w:rsidRDefault="001C0DF2" w:rsidP="00B9122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6</w:t>
      </w:r>
      <w:r w:rsidR="00B9122D" w:rsidRPr="00502822">
        <w:rPr>
          <w:b/>
          <w:sz w:val="28"/>
          <w:szCs w:val="28"/>
          <w:shd w:val="clear" w:color="auto" w:fill="FFFFFF"/>
        </w:rPr>
        <w:t>.</w:t>
      </w:r>
      <w:r w:rsidR="00B9122D" w:rsidRPr="00502822">
        <w:rPr>
          <w:sz w:val="28"/>
          <w:szCs w:val="28"/>
          <w:shd w:val="clear" w:color="auto" w:fill="FFFFFF"/>
        </w:rPr>
        <w:t xml:space="preserve"> Prezenta hotărâre intră în vigoare la data publicării în Monitorul Oficial al Republicii Moldova.</w:t>
      </w:r>
    </w:p>
    <w:p w:rsidR="00A15876" w:rsidRPr="00502822" w:rsidRDefault="00B9122D" w:rsidP="0058209D">
      <w:pPr>
        <w:pStyle w:val="NormalWeb"/>
        <w:spacing w:before="0" w:beforeAutospacing="0" w:after="0" w:afterAutospacing="0"/>
        <w:ind w:firstLine="540"/>
        <w:jc w:val="both"/>
        <w:rPr>
          <w:rFonts w:ascii="Georgia" w:hAnsi="Georgia"/>
          <w:shd w:val="clear" w:color="auto" w:fill="FFFFFF"/>
        </w:rPr>
      </w:pPr>
      <w:r w:rsidRPr="00502822">
        <w:rPr>
          <w:rFonts w:ascii="Georgia" w:hAnsi="Georgia"/>
          <w:shd w:val="clear" w:color="auto" w:fill="FFFFFF"/>
        </w:rPr>
        <w:t> </w:t>
      </w:r>
    </w:p>
    <w:p w:rsidR="00A15876" w:rsidRPr="00F35864" w:rsidRDefault="00A15876" w:rsidP="00A15876">
      <w:pPr>
        <w:spacing w:before="120"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35864">
        <w:rPr>
          <w:rFonts w:ascii="Times New Roman" w:hAnsi="Times New Roman" w:cs="Times New Roman"/>
          <w:b/>
          <w:noProof/>
          <w:sz w:val="28"/>
          <w:szCs w:val="28"/>
        </w:rPr>
        <w:t>P</w:t>
      </w:r>
      <w:r w:rsidR="002D5CD3" w:rsidRPr="00F35864">
        <w:rPr>
          <w:rFonts w:ascii="Times New Roman" w:hAnsi="Times New Roman" w:cs="Times New Roman"/>
          <w:b/>
          <w:noProof/>
          <w:sz w:val="28"/>
          <w:szCs w:val="28"/>
        </w:rPr>
        <w:t xml:space="preserve">RIM-MINISTRU </w:t>
      </w:r>
      <w:r w:rsidR="0058209D" w:rsidRPr="00F35864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58209D" w:rsidRPr="00F35864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58209D" w:rsidRPr="00F35864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58209D" w:rsidRPr="00F35864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2D5C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</w:t>
      </w:r>
      <w:r w:rsidR="00F35864" w:rsidRPr="00F35864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</w:rPr>
        <w:t>Natalia GAVRILIȚA</w:t>
      </w:r>
      <w:r w:rsidR="0058209D" w:rsidRPr="00F35864"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     </w:t>
      </w:r>
    </w:p>
    <w:p w:rsidR="00A15876" w:rsidRPr="00F35864" w:rsidRDefault="00A15876" w:rsidP="00A15876">
      <w:pPr>
        <w:spacing w:before="120"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35864">
        <w:rPr>
          <w:rFonts w:ascii="Times New Roman" w:hAnsi="Times New Roman" w:cs="Times New Roman"/>
          <w:b/>
          <w:noProof/>
          <w:sz w:val="28"/>
          <w:szCs w:val="28"/>
        </w:rPr>
        <w:t>Contrasemnează:</w:t>
      </w:r>
      <w:bookmarkStart w:id="2" w:name="_GoBack"/>
      <w:bookmarkEnd w:id="2"/>
    </w:p>
    <w:p w:rsidR="00A15876" w:rsidRDefault="00A15876" w:rsidP="00A1587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F12E9" w:rsidRDefault="00BF12E9" w:rsidP="00F932EF">
      <w:pPr>
        <w:tabs>
          <w:tab w:val="left" w:pos="612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Ministrul afacerilor interne        </w:t>
      </w:r>
      <w:r w:rsidR="00F932E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Ana Revenco</w:t>
      </w:r>
    </w:p>
    <w:p w:rsidR="00BF12E9" w:rsidRPr="00F35864" w:rsidRDefault="00BF12E9" w:rsidP="00A1587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15876" w:rsidRPr="00F35864" w:rsidRDefault="00C90345" w:rsidP="00BF12E9">
      <w:pPr>
        <w:tabs>
          <w:tab w:val="left" w:pos="6120"/>
          <w:tab w:val="left" w:pos="630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35864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Ministrul finanțelor                                      </w:t>
      </w:r>
      <w:r w:rsidR="00BF12E9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F35864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</w:rPr>
        <w:t>Dumitru Budianschi</w:t>
      </w:r>
    </w:p>
    <w:p w:rsidR="00A15876" w:rsidRPr="00A15876" w:rsidRDefault="00A15876" w:rsidP="00A15876">
      <w:pPr>
        <w:rPr>
          <w:sz w:val="28"/>
          <w:szCs w:val="28"/>
        </w:rPr>
      </w:pPr>
    </w:p>
    <w:p w:rsidR="00273F58" w:rsidRDefault="00273F58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2156" w:rsidRDefault="00A72156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5F79" w:rsidRDefault="00C35F79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7D4" w:rsidRDefault="008437D4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2156" w:rsidRPr="0062777A" w:rsidRDefault="00425589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777A">
        <w:rPr>
          <w:rFonts w:ascii="Times New Roman" w:hAnsi="Times New Roman" w:cs="Times New Roman"/>
          <w:sz w:val="24"/>
          <w:szCs w:val="24"/>
        </w:rPr>
        <w:t>Anexa nr. 1</w:t>
      </w:r>
    </w:p>
    <w:p w:rsidR="00A72156" w:rsidRPr="0062777A" w:rsidRDefault="00A72156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777A">
        <w:rPr>
          <w:rFonts w:ascii="Times New Roman" w:hAnsi="Times New Roman" w:cs="Times New Roman"/>
          <w:sz w:val="24"/>
          <w:szCs w:val="24"/>
        </w:rPr>
        <w:t xml:space="preserve">la Hotărârea Guvernului nr. </w:t>
      </w:r>
    </w:p>
    <w:p w:rsidR="00A72156" w:rsidRPr="0062777A" w:rsidRDefault="00A72156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7ABE" w:rsidRPr="0062777A" w:rsidRDefault="00047ABE" w:rsidP="00047ABE">
      <w:pPr>
        <w:tabs>
          <w:tab w:val="left" w:pos="7513"/>
          <w:tab w:val="left" w:pos="80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7A">
        <w:rPr>
          <w:rFonts w:ascii="Times New Roman" w:hAnsi="Times New Roman" w:cs="Times New Roman"/>
          <w:b/>
          <w:sz w:val="24"/>
          <w:szCs w:val="24"/>
        </w:rPr>
        <w:t>LISTA</w:t>
      </w:r>
    </w:p>
    <w:p w:rsidR="0096394D" w:rsidRPr="0062777A" w:rsidRDefault="0096394D" w:rsidP="00047ABE">
      <w:pPr>
        <w:tabs>
          <w:tab w:val="left" w:pos="7513"/>
          <w:tab w:val="left" w:pos="80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7A">
        <w:rPr>
          <w:rFonts w:ascii="Times New Roman" w:hAnsi="Times New Roman" w:cs="Times New Roman"/>
          <w:b/>
          <w:sz w:val="24"/>
          <w:szCs w:val="24"/>
        </w:rPr>
        <w:t>b</w:t>
      </w:r>
      <w:r w:rsidR="00047ABE" w:rsidRPr="0062777A">
        <w:rPr>
          <w:rFonts w:ascii="Times New Roman" w:hAnsi="Times New Roman" w:cs="Times New Roman"/>
          <w:b/>
          <w:sz w:val="24"/>
          <w:szCs w:val="24"/>
        </w:rPr>
        <w:t xml:space="preserve">unurilor materiale eliberate cu titlu </w:t>
      </w:r>
    </w:p>
    <w:p w:rsidR="00047ABE" w:rsidRPr="0062777A" w:rsidRDefault="00047ABE" w:rsidP="00047ABE">
      <w:pPr>
        <w:tabs>
          <w:tab w:val="left" w:pos="7513"/>
          <w:tab w:val="left" w:pos="80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77A">
        <w:rPr>
          <w:rFonts w:ascii="Times New Roman" w:hAnsi="Times New Roman" w:cs="Times New Roman"/>
          <w:b/>
          <w:sz w:val="24"/>
          <w:szCs w:val="24"/>
        </w:rPr>
        <w:t>de deblocare din rezervele de stat</w:t>
      </w:r>
    </w:p>
    <w:p w:rsidR="00047ABE" w:rsidRPr="0062777A" w:rsidRDefault="00047ABE" w:rsidP="00047ABE">
      <w:pPr>
        <w:tabs>
          <w:tab w:val="left" w:pos="7513"/>
          <w:tab w:val="left" w:pos="80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9468" w:type="dxa"/>
        <w:tblLayout w:type="fixed"/>
        <w:tblLook w:val="04A0"/>
      </w:tblPr>
      <w:tblGrid>
        <w:gridCol w:w="2155"/>
        <w:gridCol w:w="1913"/>
        <w:gridCol w:w="928"/>
        <w:gridCol w:w="1476"/>
        <w:gridCol w:w="1419"/>
        <w:gridCol w:w="1577"/>
      </w:tblGrid>
      <w:tr w:rsidR="00AC04F5" w:rsidRPr="0062777A" w:rsidTr="00AC04F5">
        <w:tc>
          <w:tcPr>
            <w:tcW w:w="2155" w:type="dxa"/>
          </w:tcPr>
          <w:p w:rsidR="00047ABE" w:rsidRPr="0062777A" w:rsidRDefault="0002474F" w:rsidP="000A65E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Destinatar</w:t>
            </w:r>
          </w:p>
        </w:tc>
        <w:tc>
          <w:tcPr>
            <w:tcW w:w="1913" w:type="dxa"/>
          </w:tcPr>
          <w:p w:rsidR="00047ABE" w:rsidRPr="0062777A" w:rsidRDefault="008F3D4E" w:rsidP="000A65E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Denumirea bunurilor materiale</w:t>
            </w:r>
          </w:p>
        </w:tc>
        <w:tc>
          <w:tcPr>
            <w:tcW w:w="928" w:type="dxa"/>
          </w:tcPr>
          <w:p w:rsidR="00047ABE" w:rsidRPr="0062777A" w:rsidRDefault="008F3D4E" w:rsidP="000A65E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Unitatea de măsură</w:t>
            </w:r>
          </w:p>
        </w:tc>
        <w:tc>
          <w:tcPr>
            <w:tcW w:w="1476" w:type="dxa"/>
          </w:tcPr>
          <w:p w:rsidR="00047ABE" w:rsidRPr="0062777A" w:rsidRDefault="008F3D4E" w:rsidP="000A65E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Cantitatea</w:t>
            </w:r>
          </w:p>
        </w:tc>
        <w:tc>
          <w:tcPr>
            <w:tcW w:w="1419" w:type="dxa"/>
          </w:tcPr>
          <w:p w:rsidR="00047ABE" w:rsidRPr="0062777A" w:rsidRDefault="004D75EF" w:rsidP="000A65E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Prețul (lei)</w:t>
            </w:r>
          </w:p>
        </w:tc>
        <w:tc>
          <w:tcPr>
            <w:tcW w:w="1577" w:type="dxa"/>
          </w:tcPr>
          <w:p w:rsidR="00047ABE" w:rsidRPr="0062777A" w:rsidRDefault="004D75EF" w:rsidP="000A65E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Costul (</w:t>
            </w:r>
            <w:r w:rsidR="0066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mii </w:t>
            </w:r>
            <w:r w:rsidRPr="0062777A">
              <w:rPr>
                <w:rFonts w:ascii="Times New Roman" w:hAnsi="Times New Roman" w:cs="Times New Roman"/>
                <w:b/>
                <w:sz w:val="24"/>
                <w:szCs w:val="24"/>
              </w:rPr>
              <w:t>lei)</w:t>
            </w:r>
          </w:p>
        </w:tc>
      </w:tr>
      <w:tr w:rsidR="00AC04F5" w:rsidRPr="00F77A2E" w:rsidTr="00AC04F5">
        <w:trPr>
          <w:trHeight w:val="480"/>
        </w:trPr>
        <w:tc>
          <w:tcPr>
            <w:tcW w:w="2155" w:type="dxa"/>
            <w:vMerge w:val="restart"/>
          </w:tcPr>
          <w:p w:rsidR="0002474F" w:rsidRPr="0062777A" w:rsidRDefault="0002474F" w:rsidP="0002474F">
            <w:pPr>
              <w:tabs>
                <w:tab w:val="left" w:pos="7513"/>
                <w:tab w:val="left" w:pos="8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Primăria satului Șerpeni, raionul Anenii Noi</w:t>
            </w:r>
          </w:p>
        </w:tc>
        <w:tc>
          <w:tcPr>
            <w:tcW w:w="1913" w:type="dxa"/>
          </w:tcPr>
          <w:p w:rsidR="0002474F" w:rsidRPr="0062777A" w:rsidRDefault="000A65E8" w:rsidP="00AC04F5">
            <w:pPr>
              <w:tabs>
                <w:tab w:val="left" w:pos="7513"/>
                <w:tab w:val="left" w:pos="8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sz w:val="24"/>
                <w:szCs w:val="24"/>
              </w:rPr>
              <w:t>Țiglă metalică</w:t>
            </w:r>
          </w:p>
        </w:tc>
        <w:tc>
          <w:tcPr>
            <w:tcW w:w="928" w:type="dxa"/>
          </w:tcPr>
          <w:p w:rsidR="0002474F" w:rsidRPr="0062777A" w:rsidRDefault="004112A3" w:rsidP="00BB3581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277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02474F" w:rsidRPr="0062777A" w:rsidRDefault="00523988" w:rsidP="0052398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419" w:type="dxa"/>
          </w:tcPr>
          <w:p w:rsidR="0002474F" w:rsidRPr="00F77A2E" w:rsidRDefault="00523988" w:rsidP="000F435C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sz w:val="24"/>
                <w:szCs w:val="24"/>
              </w:rPr>
              <w:t>168,66</w:t>
            </w:r>
          </w:p>
        </w:tc>
        <w:tc>
          <w:tcPr>
            <w:tcW w:w="1577" w:type="dxa"/>
          </w:tcPr>
          <w:p w:rsidR="00106856" w:rsidRPr="00F77A2E" w:rsidRDefault="00523988" w:rsidP="00106856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06856" w:rsidRPr="00F77A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7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04F5" w:rsidRPr="00F77A2E" w:rsidTr="00AC04F5">
        <w:trPr>
          <w:trHeight w:val="480"/>
        </w:trPr>
        <w:tc>
          <w:tcPr>
            <w:tcW w:w="2155" w:type="dxa"/>
            <w:vMerge/>
          </w:tcPr>
          <w:p w:rsidR="0002474F" w:rsidRPr="0062777A" w:rsidRDefault="0002474F" w:rsidP="0002474F">
            <w:pPr>
              <w:tabs>
                <w:tab w:val="left" w:pos="7513"/>
                <w:tab w:val="left" w:pos="80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3" w:type="dxa"/>
          </w:tcPr>
          <w:p w:rsidR="0002474F" w:rsidRPr="0062777A" w:rsidRDefault="00AC04F5" w:rsidP="00AC04F5">
            <w:pPr>
              <w:tabs>
                <w:tab w:val="left" w:pos="7513"/>
                <w:tab w:val="left" w:pos="8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/>
                <w:noProof/>
                <w:sz w:val="24"/>
                <w:szCs w:val="24"/>
              </w:rPr>
              <w:t>Cherestea</w:t>
            </w:r>
          </w:p>
        </w:tc>
        <w:tc>
          <w:tcPr>
            <w:tcW w:w="928" w:type="dxa"/>
          </w:tcPr>
          <w:p w:rsidR="0002474F" w:rsidRPr="0062777A" w:rsidRDefault="004112A3" w:rsidP="00BB3581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277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6" w:type="dxa"/>
          </w:tcPr>
          <w:p w:rsidR="0002474F" w:rsidRPr="0062777A" w:rsidRDefault="00523988" w:rsidP="00523988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</w:tcPr>
          <w:p w:rsidR="0002474F" w:rsidRPr="00F77A2E" w:rsidRDefault="00523988" w:rsidP="000F435C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77" w:type="dxa"/>
          </w:tcPr>
          <w:p w:rsidR="0002474F" w:rsidRPr="00F77A2E" w:rsidRDefault="00106856" w:rsidP="00106856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sz w:val="24"/>
                <w:szCs w:val="24"/>
              </w:rPr>
              <w:t>246,</w:t>
            </w:r>
            <w:r w:rsidR="00523988" w:rsidRPr="00F77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C12" w:rsidRPr="00F77A2E" w:rsidTr="00AC04F5">
        <w:tc>
          <w:tcPr>
            <w:tcW w:w="7891" w:type="dxa"/>
            <w:gridSpan w:val="5"/>
          </w:tcPr>
          <w:p w:rsidR="00E43C12" w:rsidRPr="00F77A2E" w:rsidRDefault="00E43C12" w:rsidP="00E43C12">
            <w:pPr>
              <w:tabs>
                <w:tab w:val="left" w:pos="7513"/>
                <w:tab w:val="left" w:pos="80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577" w:type="dxa"/>
          </w:tcPr>
          <w:p w:rsidR="00E43C12" w:rsidRPr="00F77A2E" w:rsidRDefault="000F435C" w:rsidP="00106856">
            <w:pPr>
              <w:tabs>
                <w:tab w:val="left" w:pos="7513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6856"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 w:rsidR="00CC1E94"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81E7C" w:rsidRDefault="00A81E7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2156" w:rsidRDefault="00A72156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777A" w:rsidRDefault="0062777A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86C" w:rsidRPr="0062777A" w:rsidRDefault="0095186C" w:rsidP="00627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62777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627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</w:t>
      </w:r>
      <w:r w:rsidRPr="006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nr.2                                                                                                                                                                               </w:t>
      </w:r>
      <w:r w:rsidRPr="00627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 Hotăr</w:t>
      </w:r>
      <w:r w:rsidRPr="0062777A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Pr="00627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rea Guvernului nr. </w:t>
      </w:r>
    </w:p>
    <w:p w:rsidR="0095186C" w:rsidRPr="0095186C" w:rsidRDefault="0095186C" w:rsidP="00951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18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186C" w:rsidRPr="0095186C" w:rsidRDefault="0095186C" w:rsidP="00951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18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LISTA</w:t>
      </w:r>
    </w:p>
    <w:p w:rsidR="0095186C" w:rsidRPr="0095186C" w:rsidRDefault="0095186C" w:rsidP="00951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18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autorităţilor administraţiei publice </w:t>
      </w:r>
      <w:r w:rsidR="00010A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locale </w:t>
      </w:r>
      <w:r w:rsidRPr="009518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cărora li se alocă mijloace financiare</w:t>
      </w:r>
    </w:p>
    <w:p w:rsidR="0095186C" w:rsidRPr="0095186C" w:rsidRDefault="0095186C" w:rsidP="009518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518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din fondul de intervenţie al Guvernului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2071"/>
        <w:gridCol w:w="5609"/>
        <w:gridCol w:w="1038"/>
      </w:tblGrid>
      <w:tr w:rsidR="0095186C" w:rsidRPr="004665DA" w:rsidTr="00F4297C">
        <w:trPr>
          <w:trHeight w:val="53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95186C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18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95186C" w:rsidRPr="004665DA" w:rsidTr="00F4297C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4665DA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Nr.</w:t>
            </w:r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081D08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Autorităţile administraţiei publice </w:t>
            </w:r>
            <w:r w:rsidR="0008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locale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4665DA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Destinaţia alocaţiilor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4665DA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</w:t>
            </w:r>
            <w:r w:rsidR="0066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mii </w:t>
            </w:r>
            <w:r w:rsidRPr="00466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lei)</w:t>
            </w:r>
          </w:p>
        </w:tc>
      </w:tr>
      <w:tr w:rsidR="0095186C" w:rsidRPr="00BD66B7" w:rsidTr="00F429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BD66B7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95186C" w:rsidRDefault="0095186C" w:rsidP="00F4297C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29CC">
              <w:rPr>
                <w:rFonts w:ascii="Times New Roman" w:hAnsi="Times New Roman"/>
                <w:bCs/>
                <w:sz w:val="24"/>
                <w:szCs w:val="24"/>
              </w:rPr>
              <w:t>Consiliului sătesc Cioburciu, raionul Ştefan Vodă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95186C" w:rsidRDefault="0095186C" w:rsidP="00F42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 xml:space="preserve">   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>Pentru acoperirea cheltuielilor suportate la executarea lucrărilor de consolidare a digu</w:t>
            </w:r>
            <w:r w:rsidR="00564DB9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>lui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 xml:space="preserve"> de protecție</w:t>
            </w:r>
            <w:r w:rsidRPr="00EB29CC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>,</w:t>
            </w:r>
            <w:r w:rsidRPr="00EB2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>urma</w:t>
            </w:r>
            <w:r w:rsidRPr="00EB29CC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>re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 xml:space="preserve"> precipitațiilor abundente din luna iunie a anului</w:t>
            </w:r>
            <w:r w:rsidRPr="00EB29CC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 xml:space="preserve">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EB29CC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r w:rsidR="00E106B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E106B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5186C" w:rsidRPr="004665DA" w:rsidTr="00F429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BD66B7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6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95186C" w:rsidRDefault="0095186C" w:rsidP="00F4297C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29CC">
              <w:rPr>
                <w:rFonts w:ascii="Times New Roman" w:hAnsi="Times New Roman"/>
                <w:sz w:val="24"/>
                <w:szCs w:val="24"/>
              </w:rPr>
              <w:t>C</w:t>
            </w:r>
            <w:r w:rsidRPr="00EB29CC">
              <w:rPr>
                <w:rFonts w:ascii="Times New Roman" w:eastAsia="Times New Roman" w:hAnsi="Times New Roman"/>
                <w:sz w:val="24"/>
                <w:szCs w:val="24"/>
              </w:rPr>
              <w:t>onsiliului comunal Răscăieţi</w:t>
            </w:r>
            <w:r w:rsidRPr="00EB29CC">
              <w:rPr>
                <w:rFonts w:ascii="Times New Roman" w:eastAsia="Times New Roman" w:hAnsi="Times New Roman"/>
                <w:bCs/>
                <w:sz w:val="24"/>
                <w:szCs w:val="24"/>
              </w:rPr>
              <w:t>, raionul Ştefan Vodă</w:t>
            </w:r>
          </w:p>
        </w:tc>
        <w:tc>
          <w:tcPr>
            <w:tcW w:w="3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95186C" w:rsidRDefault="0095186C" w:rsidP="00F42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 xml:space="preserve">   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>Pentru acoperirea cheltuielilor suportate la executarea lucrărilor de consolidare a digu</w:t>
            </w:r>
            <w:r w:rsidR="00564DB9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>lui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 xml:space="preserve"> de protecție</w:t>
            </w:r>
            <w:r w:rsidRPr="00EB29CC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>,</w:t>
            </w:r>
            <w:r w:rsidRPr="00EB2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>urma</w:t>
            </w:r>
            <w:r w:rsidRPr="00EB29CC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>re</w:t>
            </w:r>
            <w:r w:rsidRPr="00EB29CC">
              <w:rPr>
                <w:rFonts w:ascii="Times New Roman" w:hAnsi="Times New Roman" w:cs="Times New Roman"/>
                <w:spacing w:val="2"/>
                <w:sz w:val="24"/>
                <w:szCs w:val="24"/>
                <w:lang w:eastAsia="ro-RO"/>
              </w:rPr>
              <w:t xml:space="preserve"> precipitațiilor abundente din luna iunie a anului</w:t>
            </w:r>
            <w:r w:rsidRPr="00EB29CC">
              <w:rPr>
                <w:rFonts w:ascii="Times New Roman" w:hAnsi="Times New Roman"/>
                <w:spacing w:val="2"/>
                <w:sz w:val="24"/>
                <w:szCs w:val="24"/>
                <w:lang w:eastAsia="ro-RO"/>
              </w:rPr>
              <w:t xml:space="preserve"> 2020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EB29CC" w:rsidRDefault="0095186C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E106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5186C" w:rsidRPr="004665DA" w:rsidTr="00F4297C">
        <w:trPr>
          <w:jc w:val="center"/>
        </w:trPr>
        <w:tc>
          <w:tcPr>
            <w:tcW w:w="4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186C" w:rsidRPr="00437E68" w:rsidRDefault="0095186C" w:rsidP="00F4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Total</w:t>
            </w:r>
            <w:r w:rsidR="0043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186C" w:rsidRPr="00D63A96" w:rsidRDefault="00EF37A8" w:rsidP="00F4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  <w:r w:rsidR="00E106BD">
              <w:rPr>
                <w:rFonts w:ascii="Times New Roman" w:hAnsi="Times New Roman"/>
                <w:b/>
                <w:sz w:val="24"/>
                <w:szCs w:val="24"/>
              </w:rPr>
              <w:t>,14</w:t>
            </w:r>
          </w:p>
        </w:tc>
      </w:tr>
    </w:tbl>
    <w:p w:rsidR="0095186C" w:rsidRPr="004665DA" w:rsidRDefault="0095186C" w:rsidP="00951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5186C" w:rsidRPr="00A72156" w:rsidRDefault="0095186C" w:rsidP="00A72156">
      <w:pPr>
        <w:tabs>
          <w:tab w:val="left" w:pos="7513"/>
          <w:tab w:val="left" w:pos="80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95186C" w:rsidRPr="00A72156" w:rsidSect="001C0DF2">
      <w:pgSz w:w="11906" w:h="16838"/>
      <w:pgMar w:top="899" w:right="1134" w:bottom="14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258E3C44"/>
    <w:lvl w:ilvl="0" w:tplc="7D127C8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E560F6E"/>
    <w:multiLevelType w:val="hybridMultilevel"/>
    <w:tmpl w:val="17B4C48C"/>
    <w:lvl w:ilvl="0" w:tplc="E160A7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907"/>
  <w:characterSpacingControl w:val="doNotCompress"/>
  <w:compat/>
  <w:rsids>
    <w:rsidRoot w:val="00AB4C30"/>
    <w:rsid w:val="00010AA8"/>
    <w:rsid w:val="0002474F"/>
    <w:rsid w:val="00025749"/>
    <w:rsid w:val="00044E0E"/>
    <w:rsid w:val="00047ABE"/>
    <w:rsid w:val="00074BB2"/>
    <w:rsid w:val="00081D08"/>
    <w:rsid w:val="00086A80"/>
    <w:rsid w:val="00087BCA"/>
    <w:rsid w:val="000A4A67"/>
    <w:rsid w:val="000A65E8"/>
    <w:rsid w:val="000A7E5C"/>
    <w:rsid w:val="000C00D7"/>
    <w:rsid w:val="000C12AE"/>
    <w:rsid w:val="000F283B"/>
    <w:rsid w:val="000F435C"/>
    <w:rsid w:val="00106856"/>
    <w:rsid w:val="00110358"/>
    <w:rsid w:val="001115C2"/>
    <w:rsid w:val="00112AAA"/>
    <w:rsid w:val="00122258"/>
    <w:rsid w:val="001424F0"/>
    <w:rsid w:val="00161614"/>
    <w:rsid w:val="00165CE6"/>
    <w:rsid w:val="00174211"/>
    <w:rsid w:val="00193569"/>
    <w:rsid w:val="001C0DF2"/>
    <w:rsid w:val="001C7C4F"/>
    <w:rsid w:val="001E03EB"/>
    <w:rsid w:val="0021257D"/>
    <w:rsid w:val="00222272"/>
    <w:rsid w:val="00222FC9"/>
    <w:rsid w:val="00227369"/>
    <w:rsid w:val="00242F32"/>
    <w:rsid w:val="002519C2"/>
    <w:rsid w:val="00264B72"/>
    <w:rsid w:val="00273F58"/>
    <w:rsid w:val="002926D3"/>
    <w:rsid w:val="00296D5B"/>
    <w:rsid w:val="00297442"/>
    <w:rsid w:val="002B0C1B"/>
    <w:rsid w:val="002B3E84"/>
    <w:rsid w:val="002C06DB"/>
    <w:rsid w:val="002C0D97"/>
    <w:rsid w:val="002D5CD3"/>
    <w:rsid w:val="002F0DED"/>
    <w:rsid w:val="002F12BE"/>
    <w:rsid w:val="00317DF0"/>
    <w:rsid w:val="00321413"/>
    <w:rsid w:val="00321CEF"/>
    <w:rsid w:val="00346978"/>
    <w:rsid w:val="00376CFE"/>
    <w:rsid w:val="003937E2"/>
    <w:rsid w:val="003A5E50"/>
    <w:rsid w:val="003C6535"/>
    <w:rsid w:val="003D161E"/>
    <w:rsid w:val="003D1F6E"/>
    <w:rsid w:val="003D5CF6"/>
    <w:rsid w:val="004112A3"/>
    <w:rsid w:val="00425589"/>
    <w:rsid w:val="00437E68"/>
    <w:rsid w:val="00445752"/>
    <w:rsid w:val="00446D9C"/>
    <w:rsid w:val="00485F12"/>
    <w:rsid w:val="00496F02"/>
    <w:rsid w:val="004A02F1"/>
    <w:rsid w:val="004B7416"/>
    <w:rsid w:val="004D75EF"/>
    <w:rsid w:val="004E3A68"/>
    <w:rsid w:val="004E602E"/>
    <w:rsid w:val="00502822"/>
    <w:rsid w:val="00502935"/>
    <w:rsid w:val="00513939"/>
    <w:rsid w:val="00514E23"/>
    <w:rsid w:val="00517732"/>
    <w:rsid w:val="00523988"/>
    <w:rsid w:val="00557E5C"/>
    <w:rsid w:val="00564DB9"/>
    <w:rsid w:val="0058209D"/>
    <w:rsid w:val="00584A9E"/>
    <w:rsid w:val="0058740E"/>
    <w:rsid w:val="0059026C"/>
    <w:rsid w:val="0059156E"/>
    <w:rsid w:val="005C3566"/>
    <w:rsid w:val="005C4860"/>
    <w:rsid w:val="005E3CA5"/>
    <w:rsid w:val="005E546A"/>
    <w:rsid w:val="005E54AE"/>
    <w:rsid w:val="005E6B3B"/>
    <w:rsid w:val="00621562"/>
    <w:rsid w:val="0062777A"/>
    <w:rsid w:val="00641E89"/>
    <w:rsid w:val="006613D5"/>
    <w:rsid w:val="00671097"/>
    <w:rsid w:val="006914AE"/>
    <w:rsid w:val="00694927"/>
    <w:rsid w:val="006B3709"/>
    <w:rsid w:val="006B696D"/>
    <w:rsid w:val="006E418A"/>
    <w:rsid w:val="007074E0"/>
    <w:rsid w:val="0073190F"/>
    <w:rsid w:val="0078730A"/>
    <w:rsid w:val="00787574"/>
    <w:rsid w:val="007B229A"/>
    <w:rsid w:val="007E6BAE"/>
    <w:rsid w:val="007F3D87"/>
    <w:rsid w:val="007F505C"/>
    <w:rsid w:val="00807CD6"/>
    <w:rsid w:val="008119A5"/>
    <w:rsid w:val="00811E04"/>
    <w:rsid w:val="00836980"/>
    <w:rsid w:val="008437D4"/>
    <w:rsid w:val="008629A1"/>
    <w:rsid w:val="00863BA8"/>
    <w:rsid w:val="008662D1"/>
    <w:rsid w:val="00881520"/>
    <w:rsid w:val="00895403"/>
    <w:rsid w:val="0089740B"/>
    <w:rsid w:val="008974B3"/>
    <w:rsid w:val="008B3E5C"/>
    <w:rsid w:val="008C19FE"/>
    <w:rsid w:val="008E4B24"/>
    <w:rsid w:val="008F21ED"/>
    <w:rsid w:val="008F399C"/>
    <w:rsid w:val="008F3D4E"/>
    <w:rsid w:val="008F55AB"/>
    <w:rsid w:val="00911DBF"/>
    <w:rsid w:val="0091210A"/>
    <w:rsid w:val="0091759B"/>
    <w:rsid w:val="00917D52"/>
    <w:rsid w:val="0093164C"/>
    <w:rsid w:val="0095186C"/>
    <w:rsid w:val="0096394D"/>
    <w:rsid w:val="00985BED"/>
    <w:rsid w:val="009B1815"/>
    <w:rsid w:val="009C053E"/>
    <w:rsid w:val="009D199C"/>
    <w:rsid w:val="009E18A0"/>
    <w:rsid w:val="009F6734"/>
    <w:rsid w:val="00A051CA"/>
    <w:rsid w:val="00A109EF"/>
    <w:rsid w:val="00A15876"/>
    <w:rsid w:val="00A31BCB"/>
    <w:rsid w:val="00A577BD"/>
    <w:rsid w:val="00A67B9B"/>
    <w:rsid w:val="00A72156"/>
    <w:rsid w:val="00A746F8"/>
    <w:rsid w:val="00A81E7C"/>
    <w:rsid w:val="00A85B24"/>
    <w:rsid w:val="00A9655A"/>
    <w:rsid w:val="00AA3FC9"/>
    <w:rsid w:val="00AB4C30"/>
    <w:rsid w:val="00AC04F5"/>
    <w:rsid w:val="00AC153B"/>
    <w:rsid w:val="00AC338D"/>
    <w:rsid w:val="00AC7659"/>
    <w:rsid w:val="00AF08DA"/>
    <w:rsid w:val="00B11579"/>
    <w:rsid w:val="00B16DBA"/>
    <w:rsid w:val="00B21213"/>
    <w:rsid w:val="00B60053"/>
    <w:rsid w:val="00B903AB"/>
    <w:rsid w:val="00B9122D"/>
    <w:rsid w:val="00BA65D6"/>
    <w:rsid w:val="00BB3581"/>
    <w:rsid w:val="00BC11A2"/>
    <w:rsid w:val="00BF12E9"/>
    <w:rsid w:val="00BF3A04"/>
    <w:rsid w:val="00C35F79"/>
    <w:rsid w:val="00C3659F"/>
    <w:rsid w:val="00C41032"/>
    <w:rsid w:val="00C56184"/>
    <w:rsid w:val="00C63040"/>
    <w:rsid w:val="00C70BB3"/>
    <w:rsid w:val="00C806B1"/>
    <w:rsid w:val="00C90345"/>
    <w:rsid w:val="00CA2A46"/>
    <w:rsid w:val="00CC1E94"/>
    <w:rsid w:val="00CC7D44"/>
    <w:rsid w:val="00CE6573"/>
    <w:rsid w:val="00CF102B"/>
    <w:rsid w:val="00CF5D61"/>
    <w:rsid w:val="00D0302F"/>
    <w:rsid w:val="00D06D4E"/>
    <w:rsid w:val="00D22FF1"/>
    <w:rsid w:val="00D42001"/>
    <w:rsid w:val="00D50C43"/>
    <w:rsid w:val="00D63A96"/>
    <w:rsid w:val="00D707A5"/>
    <w:rsid w:val="00D86595"/>
    <w:rsid w:val="00DA3790"/>
    <w:rsid w:val="00DD6D86"/>
    <w:rsid w:val="00DD77C1"/>
    <w:rsid w:val="00DE32C6"/>
    <w:rsid w:val="00DE789F"/>
    <w:rsid w:val="00DF68D3"/>
    <w:rsid w:val="00E044C4"/>
    <w:rsid w:val="00E106BD"/>
    <w:rsid w:val="00E12442"/>
    <w:rsid w:val="00E43C12"/>
    <w:rsid w:val="00E506DF"/>
    <w:rsid w:val="00E507E0"/>
    <w:rsid w:val="00E511E3"/>
    <w:rsid w:val="00E71540"/>
    <w:rsid w:val="00E7369D"/>
    <w:rsid w:val="00E74814"/>
    <w:rsid w:val="00E8673B"/>
    <w:rsid w:val="00EB0852"/>
    <w:rsid w:val="00ED19E7"/>
    <w:rsid w:val="00ED1BB7"/>
    <w:rsid w:val="00ED4638"/>
    <w:rsid w:val="00ED4C5C"/>
    <w:rsid w:val="00ED6F7F"/>
    <w:rsid w:val="00EE7EF1"/>
    <w:rsid w:val="00EF25C4"/>
    <w:rsid w:val="00EF37A8"/>
    <w:rsid w:val="00F12956"/>
    <w:rsid w:val="00F21353"/>
    <w:rsid w:val="00F247AB"/>
    <w:rsid w:val="00F32E60"/>
    <w:rsid w:val="00F35864"/>
    <w:rsid w:val="00F43AF2"/>
    <w:rsid w:val="00F560B6"/>
    <w:rsid w:val="00F61998"/>
    <w:rsid w:val="00F73086"/>
    <w:rsid w:val="00F77A2E"/>
    <w:rsid w:val="00F8250E"/>
    <w:rsid w:val="00F83BBB"/>
    <w:rsid w:val="00F84006"/>
    <w:rsid w:val="00F917C6"/>
    <w:rsid w:val="00F932EF"/>
    <w:rsid w:val="00FA5ACE"/>
    <w:rsid w:val="00FC1787"/>
    <w:rsid w:val="00FC639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30"/>
    <w:rPr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912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8">
    <w:name w:val="heading 8"/>
    <w:basedOn w:val="Normal"/>
    <w:next w:val="Normal"/>
    <w:link w:val="Titlu8Caracter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Corptext">
    <w:name w:val="Body Text"/>
    <w:basedOn w:val="Normal"/>
    <w:link w:val="CorptextCaracter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Frspaiere">
    <w:name w:val="No Spacing"/>
    <w:uiPriority w:val="1"/>
    <w:qFormat/>
    <w:rsid w:val="00AB4C30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Normal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Fontdeparagrafimplicit"/>
    <w:rsid w:val="00AB4C30"/>
  </w:style>
  <w:style w:type="character" w:customStyle="1" w:styleId="apple-converted-space">
    <w:name w:val="apple-converted-space"/>
    <w:basedOn w:val="Fontdeparagrafimplicit"/>
    <w:rsid w:val="00AB4C30"/>
  </w:style>
  <w:style w:type="paragraph" w:styleId="NormalWeb">
    <w:name w:val="Normal (Web)"/>
    <w:basedOn w:val="Normal"/>
    <w:uiPriority w:val="99"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9122D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styleId="Robust">
    <w:name w:val="Strong"/>
    <w:basedOn w:val="Fontdeparagrafimplicit"/>
    <w:uiPriority w:val="22"/>
    <w:qFormat/>
    <w:rsid w:val="00B9122D"/>
    <w:rPr>
      <w:b/>
      <w:bCs/>
    </w:rPr>
  </w:style>
  <w:style w:type="table" w:styleId="GrilTabel">
    <w:name w:val="Table Grid"/>
    <w:basedOn w:val="TabelNormal"/>
    <w:uiPriority w:val="59"/>
    <w:rsid w:val="0004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A5CEB-0F38-4178-9409-49D1B9B4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2021-08-19T09:14:00Z</cp:lastPrinted>
  <dcterms:created xsi:type="dcterms:W3CDTF">2021-08-19T12:10:00Z</dcterms:created>
  <dcterms:modified xsi:type="dcterms:W3CDTF">2021-08-19T12:10:00Z</dcterms:modified>
</cp:coreProperties>
</file>